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08B5" w:rsidRPr="004A5853" w14:paraId="24CC0E5B" w14:textId="77777777">
        <w:trPr>
          <w:trHeight w:hRule="exact" w:val="1417"/>
          <w:jc w:val="center"/>
        </w:trPr>
        <w:tc>
          <w:tcPr>
            <w:tcW w:w="6804" w:type="dxa"/>
            <w:tcBorders>
              <w:top w:val="nil"/>
              <w:left w:val="nil"/>
              <w:bottom w:val="nil"/>
              <w:right w:val="nil"/>
            </w:tcBorders>
            <w:vAlign w:val="center"/>
          </w:tcPr>
          <w:p w14:paraId="0AD9C557" w14:textId="6830175C" w:rsidR="00052DF4" w:rsidRPr="004A5853" w:rsidRDefault="00BC08B5">
            <w:pPr>
              <w:pStyle w:val="EPName"/>
            </w:pPr>
            <w:r w:rsidRPr="004A5853">
              <w:t>Parlamentul European</w:t>
            </w:r>
          </w:p>
          <w:p w14:paraId="5F745BCB" w14:textId="77777777" w:rsidR="00052DF4" w:rsidRPr="004A5853" w:rsidRDefault="001C626C">
            <w:pPr>
              <w:pStyle w:val="EPTerm"/>
            </w:pPr>
            <w:r w:rsidRPr="004A5853">
              <w:t>2024-2029</w:t>
            </w:r>
          </w:p>
        </w:tc>
        <w:tc>
          <w:tcPr>
            <w:tcW w:w="2268" w:type="dxa"/>
            <w:tcBorders>
              <w:top w:val="nil"/>
              <w:left w:val="nil"/>
              <w:bottom w:val="nil"/>
              <w:right w:val="nil"/>
            </w:tcBorders>
          </w:tcPr>
          <w:p w14:paraId="0DF255A3" w14:textId="4CDECB25" w:rsidR="00052DF4" w:rsidRPr="004A5853" w:rsidRDefault="000A46A8">
            <w:pPr>
              <w:pStyle w:val="EPLogo"/>
            </w:pPr>
            <w:r w:rsidRPr="004A5853">
              <w:rPr>
                <w:noProof/>
              </w:rPr>
              <w:drawing>
                <wp:inline distT="0" distB="0" distL="0" distR="0" wp14:anchorId="68735122" wp14:editId="1A242748">
                  <wp:extent cx="116459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0080"/>
                          </a:xfrm>
                          <a:prstGeom prst="rect">
                            <a:avLst/>
                          </a:prstGeom>
                          <a:noFill/>
                          <a:ln>
                            <a:noFill/>
                          </a:ln>
                        </pic:spPr>
                      </pic:pic>
                    </a:graphicData>
                  </a:graphic>
                </wp:inline>
              </w:drawing>
            </w:r>
          </w:p>
        </w:tc>
      </w:tr>
    </w:tbl>
    <w:p w14:paraId="434F7F1E" w14:textId="77777777" w:rsidR="00052DF4" w:rsidRPr="004A5853" w:rsidRDefault="001C626C">
      <w:pPr>
        <w:pStyle w:val="LineTop"/>
      </w:pPr>
      <w:r w:rsidRPr="004A5853">
        <w:t xml:space="preserve"> </w:t>
      </w:r>
    </w:p>
    <w:p w14:paraId="5BCC755E" w14:textId="3DD9691E" w:rsidR="00052DF4" w:rsidRPr="004A5853" w:rsidRDefault="001C626C">
      <w:pPr>
        <w:pStyle w:val="EPBody"/>
      </w:pPr>
      <w:r w:rsidRPr="00482744">
        <w:rPr>
          <w:rStyle w:val="HideTWBExt"/>
          <w:rFonts w:eastAsia="Times New Roman"/>
          <w:i w:val="0"/>
        </w:rPr>
        <w:t>&lt;Commission&gt;</w:t>
      </w:r>
      <w:r w:rsidRPr="00482744">
        <w:rPr>
          <w:rStyle w:val="HideTWBInt"/>
          <w:i w:val="0"/>
        </w:rPr>
        <w:t>{INTA}</w:t>
      </w:r>
      <w:r w:rsidRPr="004A5853">
        <w:t>Com</w:t>
      </w:r>
      <w:r w:rsidR="00BC08B5" w:rsidRPr="004A5853">
        <w:t>isia pentru comerț internațional</w:t>
      </w:r>
      <w:r w:rsidRPr="004A5853">
        <w:br/>
      </w:r>
      <w:r w:rsidRPr="00482744">
        <w:rPr>
          <w:rStyle w:val="HideTWBInt"/>
          <w:i w:val="0"/>
        </w:rPr>
        <w:t>{LIBE}</w:t>
      </w:r>
      <w:r w:rsidR="00BC08B5" w:rsidRPr="004A5853">
        <w:rPr>
          <w:iCs/>
        </w:rPr>
        <w:t>Comisia</w:t>
      </w:r>
      <w:r w:rsidR="00BC08B5" w:rsidRPr="004A5853">
        <w:t xml:space="preserve"> pentru libertăți </w:t>
      </w:r>
      <w:r w:rsidR="00BC08B5" w:rsidRPr="004A5853">
        <w:rPr>
          <w:iCs/>
        </w:rPr>
        <w:t>civile</w:t>
      </w:r>
      <w:r w:rsidR="00BC08B5" w:rsidRPr="004A5853">
        <w:t>, justiție și afaceri interne</w:t>
      </w:r>
      <w:r w:rsidRPr="00482744">
        <w:rPr>
          <w:rStyle w:val="HideTWBExt"/>
          <w:rFonts w:eastAsia="Times New Roman"/>
          <w:i w:val="0"/>
        </w:rPr>
        <w:t>&lt;/Commission&gt;</w:t>
      </w:r>
    </w:p>
    <w:p w14:paraId="4DBF7E53" w14:textId="77777777" w:rsidR="00052DF4" w:rsidRPr="004A5853" w:rsidRDefault="001C626C">
      <w:pPr>
        <w:pStyle w:val="LineBottom"/>
      </w:pPr>
      <w:r w:rsidRPr="004A5853">
        <w:t xml:space="preserve"> </w:t>
      </w:r>
    </w:p>
    <w:p w14:paraId="465E1490" w14:textId="77777777" w:rsidR="00052DF4" w:rsidRPr="004A5853" w:rsidRDefault="001C626C">
      <w:pPr>
        <w:pStyle w:val="CoverReference"/>
      </w:pPr>
      <w:r w:rsidRPr="00482744">
        <w:rPr>
          <w:rStyle w:val="HideTWBExt"/>
          <w:rFonts w:eastAsia="Times New Roman"/>
          <w:b w:val="0"/>
        </w:rPr>
        <w:t>&lt;RefProc&gt;</w:t>
      </w:r>
      <w:r w:rsidRPr="004A5853">
        <w:t>2025/0384</w:t>
      </w:r>
      <w:r w:rsidRPr="00482744">
        <w:rPr>
          <w:rStyle w:val="HideTWBExt"/>
          <w:rFonts w:eastAsia="Times New Roman"/>
          <w:b w:val="0"/>
        </w:rPr>
        <w:t>&lt;/RefProc&gt;&lt;RefTypeProc&gt;</w:t>
      </w:r>
      <w:r w:rsidRPr="004A5853">
        <w:t>(COD)</w:t>
      </w:r>
      <w:r w:rsidRPr="00482744">
        <w:rPr>
          <w:rStyle w:val="HideTWBExt"/>
          <w:rFonts w:eastAsia="Times New Roman"/>
          <w:b w:val="0"/>
        </w:rPr>
        <w:t>&lt;/RefTypeProc&gt;</w:t>
      </w:r>
    </w:p>
    <w:p w14:paraId="2247AD0F" w14:textId="77777777" w:rsidR="00052DF4" w:rsidRPr="004A5853" w:rsidRDefault="001C626C">
      <w:pPr>
        <w:pStyle w:val="CoverDate"/>
      </w:pPr>
      <w:r w:rsidRPr="00482744">
        <w:rPr>
          <w:rStyle w:val="HideTWBExt"/>
        </w:rPr>
        <w:t>&lt;Date&gt;</w:t>
      </w:r>
      <w:r w:rsidRPr="00482744">
        <w:rPr>
          <w:rStyle w:val="HideTWBInt"/>
        </w:rPr>
        <w:t>{24/06/2026}</w:t>
      </w:r>
      <w:r w:rsidRPr="004A5853">
        <w:t>24.6.2026</w:t>
      </w:r>
      <w:r w:rsidRPr="00482744">
        <w:rPr>
          <w:rStyle w:val="HideTWBExt"/>
        </w:rPr>
        <w:t>&lt;/Date&gt;</w:t>
      </w:r>
    </w:p>
    <w:p w14:paraId="32C6DCA3" w14:textId="08F87FF4" w:rsidR="00052DF4" w:rsidRPr="004A5853" w:rsidRDefault="001C626C">
      <w:pPr>
        <w:pStyle w:val="CoverDocType"/>
      </w:pPr>
      <w:r w:rsidRPr="00482744">
        <w:rPr>
          <w:rStyle w:val="HideTWBExt"/>
          <w:b w:val="0"/>
        </w:rPr>
        <w:t>&lt;TypeAM&gt;</w:t>
      </w:r>
      <w:r w:rsidRPr="004A5853">
        <w:t>AMEND</w:t>
      </w:r>
      <w:r w:rsidR="00BC08B5" w:rsidRPr="004A5853">
        <w:t>A</w:t>
      </w:r>
      <w:r w:rsidRPr="004A5853">
        <w:t>MENT</w:t>
      </w:r>
      <w:r w:rsidR="00BC08B5" w:rsidRPr="004A5853">
        <w:t>ELE</w:t>
      </w:r>
      <w:r w:rsidRPr="00482744">
        <w:rPr>
          <w:rStyle w:val="HideTWBExt"/>
          <w:b w:val="0"/>
        </w:rPr>
        <w:t>&lt;/TypeAM&gt;</w:t>
      </w:r>
    </w:p>
    <w:p w14:paraId="120B17EF" w14:textId="77777777" w:rsidR="00052DF4" w:rsidRPr="004A5853" w:rsidRDefault="001C626C">
      <w:pPr>
        <w:pStyle w:val="CoverDocType24a"/>
      </w:pPr>
      <w:r w:rsidRPr="00482744">
        <w:rPr>
          <w:rStyle w:val="HideTWBExt"/>
          <w:rFonts w:eastAsia="Times New Roman"/>
          <w:b w:val="0"/>
        </w:rPr>
        <w:t>&lt;RangeAM&gt;</w:t>
      </w:r>
      <w:r w:rsidRPr="004A5853">
        <w:t>36 - 318</w:t>
      </w:r>
      <w:r w:rsidRPr="00482744">
        <w:rPr>
          <w:rStyle w:val="HideTWBExt"/>
          <w:rFonts w:eastAsia="Times New Roman"/>
          <w:b w:val="0"/>
        </w:rPr>
        <w:t>&lt;/RangeAM&gt;</w:t>
      </w:r>
    </w:p>
    <w:p w14:paraId="4EA1E093" w14:textId="032A4C62" w:rsidR="00052DF4" w:rsidRPr="004A5853" w:rsidRDefault="001C626C">
      <w:pPr>
        <w:pStyle w:val="CoverBold"/>
      </w:pPr>
      <w:r w:rsidRPr="00482744">
        <w:rPr>
          <w:rStyle w:val="HideTWBExt"/>
          <w:b w:val="0"/>
        </w:rPr>
        <w:t>&lt;TitreType&gt;</w:t>
      </w:r>
      <w:r w:rsidR="00BC08B5" w:rsidRPr="004A5853">
        <w:t>Proiect de raport</w:t>
      </w:r>
      <w:r w:rsidRPr="00482744">
        <w:rPr>
          <w:rStyle w:val="HideTWBExt"/>
          <w:b w:val="0"/>
        </w:rPr>
        <w:t>&lt;/TitreType&gt;</w:t>
      </w:r>
    </w:p>
    <w:p w14:paraId="33313C72" w14:textId="77777777" w:rsidR="00052DF4" w:rsidRPr="004A5853" w:rsidRDefault="001C626C">
      <w:pPr>
        <w:pStyle w:val="CoverBold"/>
      </w:pPr>
      <w:r w:rsidRPr="00482744">
        <w:rPr>
          <w:rStyle w:val="HideTWBExt"/>
          <w:b w:val="0"/>
        </w:rPr>
        <w:t>&lt;Rapporteur&gt;</w:t>
      </w:r>
      <w:r w:rsidRPr="004A5853">
        <w:t>Nicolas Bay, Bartłomiej Sienkiewicz</w:t>
      </w:r>
      <w:r w:rsidRPr="00482744">
        <w:rPr>
          <w:rStyle w:val="HideTWBExt"/>
          <w:b w:val="0"/>
        </w:rPr>
        <w:t>&lt;/Rapporteur&gt;</w:t>
      </w:r>
    </w:p>
    <w:p w14:paraId="02E8C17A" w14:textId="77777777" w:rsidR="00052DF4" w:rsidRPr="004A5853" w:rsidRDefault="001C626C">
      <w:pPr>
        <w:pStyle w:val="CoverNormal24a"/>
      </w:pPr>
      <w:r w:rsidRPr="00482744">
        <w:rPr>
          <w:rStyle w:val="HideTWBExt"/>
        </w:rPr>
        <w:t>&lt;DocRefPE&gt;</w:t>
      </w:r>
      <w:r w:rsidRPr="004A5853">
        <w:t>(PE788.848v01-00)</w:t>
      </w:r>
      <w:r w:rsidRPr="00482744">
        <w:rPr>
          <w:rStyle w:val="HideTWBExt"/>
        </w:rPr>
        <w:t>&lt;/DocRefPE&gt;</w:t>
      </w:r>
    </w:p>
    <w:p w14:paraId="3653138D" w14:textId="147DD63A" w:rsidR="00052DF4" w:rsidRPr="004A5853" w:rsidRDefault="001C626C">
      <w:pPr>
        <w:pStyle w:val="CoverNormal24a"/>
      </w:pPr>
      <w:r w:rsidRPr="00482744">
        <w:rPr>
          <w:rStyle w:val="HideTWBExt"/>
        </w:rPr>
        <w:t>&lt;Titre&gt;</w:t>
      </w:r>
      <w:r w:rsidR="00BC08B5" w:rsidRPr="004A5853">
        <w:t>Monitorizarea și controlul precursorilor de droguri și de abrogare a Regulamentelor (CE) nr. 273/2004 și (CE) nr. 111/2005</w:t>
      </w:r>
      <w:r w:rsidRPr="00482744">
        <w:rPr>
          <w:rStyle w:val="HideTWBExt"/>
        </w:rPr>
        <w:t>&lt;/Titre&gt;</w:t>
      </w:r>
    </w:p>
    <w:p w14:paraId="2C21E4D7" w14:textId="67224018" w:rsidR="00052DF4" w:rsidRPr="004A5853" w:rsidRDefault="001C626C">
      <w:pPr>
        <w:pStyle w:val="CoverNormal"/>
      </w:pPr>
      <w:r w:rsidRPr="00482744">
        <w:rPr>
          <w:rStyle w:val="HideTWBExt"/>
        </w:rPr>
        <w:t>&lt;DocAmend&gt;</w:t>
      </w:r>
      <w:r w:rsidR="00BC08B5" w:rsidRPr="004A5853">
        <w:t>Propunere de regulament</w:t>
      </w:r>
      <w:r w:rsidRPr="00482744">
        <w:rPr>
          <w:rStyle w:val="HideTWBExt"/>
        </w:rPr>
        <w:t>&lt;/DocAmend&gt;</w:t>
      </w:r>
    </w:p>
    <w:p w14:paraId="2B54C3B4" w14:textId="77777777" w:rsidR="00052DF4" w:rsidRPr="004A5853" w:rsidRDefault="001C626C">
      <w:pPr>
        <w:pStyle w:val="CoverNormal24a"/>
      </w:pPr>
      <w:r w:rsidRPr="00482744">
        <w:rPr>
          <w:rStyle w:val="HideTWBExt"/>
        </w:rPr>
        <w:t>&lt;DocRef&gt;</w:t>
      </w:r>
      <w:r w:rsidRPr="004A5853">
        <w:t>(COM(2025)0747 – 2025/0384(COD))</w:t>
      </w:r>
      <w:r w:rsidRPr="00482744">
        <w:rPr>
          <w:rStyle w:val="HideTWBExt"/>
        </w:rPr>
        <w:t>&lt;/DocRef&gt;</w:t>
      </w:r>
    </w:p>
    <w:p w14:paraId="6DE4A1AF" w14:textId="77777777" w:rsidR="00052DF4" w:rsidRPr="004A5853" w:rsidRDefault="001C626C">
      <w:r w:rsidRPr="004A5853">
        <w:br w:type="page"/>
      </w:r>
      <w:r w:rsidRPr="004A5853">
        <w:lastRenderedPageBreak/>
        <w:t>AM_Com_LegReport</w:t>
      </w:r>
    </w:p>
    <w:p w14:paraId="7D01681B" w14:textId="5F5E7467" w:rsidR="000A46A8" w:rsidRPr="004A5853" w:rsidRDefault="001C626C" w:rsidP="000A46A8">
      <w:pPr>
        <w:pStyle w:val="AmNumberTabs"/>
      </w:pPr>
      <w:r w:rsidRPr="004A5853">
        <w:br w:type="page"/>
      </w:r>
      <w:r w:rsidR="000A46A8" w:rsidRPr="00482744">
        <w:rPr>
          <w:rStyle w:val="HideTWBExt"/>
          <w:b w:val="0"/>
        </w:rPr>
        <w:lastRenderedPageBreak/>
        <w:t>&lt;RepeatBlock-Amend&gt;&lt;Amend&gt;</w:t>
      </w:r>
      <w:r w:rsidR="000A46A8" w:rsidRPr="004A5853">
        <w:t>Amendamentul</w:t>
      </w:r>
      <w:r w:rsidR="000A46A8" w:rsidRPr="004A5853">
        <w:tab/>
      </w:r>
      <w:r w:rsidR="000A46A8" w:rsidRPr="004A5853">
        <w:tab/>
      </w:r>
      <w:r w:rsidR="000A46A8" w:rsidRPr="00482744">
        <w:rPr>
          <w:rStyle w:val="HideTWBExt"/>
          <w:b w:val="0"/>
        </w:rPr>
        <w:t>&lt;NumAm&gt;</w:t>
      </w:r>
      <w:r w:rsidR="000A46A8" w:rsidRPr="004A5853">
        <w:t>36</w:t>
      </w:r>
      <w:r w:rsidR="000A46A8" w:rsidRPr="00482744">
        <w:rPr>
          <w:rStyle w:val="HideTWBExt"/>
          <w:b w:val="0"/>
        </w:rPr>
        <w:t>&lt;/NumAm&gt;</w:t>
      </w:r>
    </w:p>
    <w:p w14:paraId="3A03C0FB"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3D0F29B0" w14:textId="77777777" w:rsidR="000A46A8" w:rsidRPr="004A5853" w:rsidRDefault="000A46A8" w:rsidP="000A46A8">
      <w:pPr>
        <w:pStyle w:val="NormalBold"/>
      </w:pPr>
      <w:r w:rsidRPr="00482744">
        <w:rPr>
          <w:rStyle w:val="HideTWBExt"/>
          <w:b w:val="0"/>
        </w:rPr>
        <w:t>&lt;/RepeatBlock-By&gt;</w:t>
      </w:r>
    </w:p>
    <w:p w14:paraId="09BF09E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0EA8E0D" w14:textId="77777777" w:rsidR="000A46A8" w:rsidRPr="004A5853" w:rsidRDefault="000A46A8" w:rsidP="000A46A8">
      <w:pPr>
        <w:pStyle w:val="NormalBold"/>
      </w:pPr>
      <w:r w:rsidRPr="00482744">
        <w:rPr>
          <w:rStyle w:val="HideTWBExt"/>
          <w:b w:val="0"/>
        </w:rPr>
        <w:t>&lt;Article&gt;</w:t>
      </w:r>
      <w:r w:rsidRPr="004A5853">
        <w:t>Considerentul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8B5" w:rsidRPr="004A5853" w14:paraId="70CDE4EA" w14:textId="77777777" w:rsidTr="00A626A6">
        <w:trPr>
          <w:trHeight w:hRule="exact" w:val="240"/>
          <w:jc w:val="center"/>
        </w:trPr>
        <w:tc>
          <w:tcPr>
            <w:tcW w:w="9752" w:type="dxa"/>
            <w:gridSpan w:val="2"/>
            <w:tcBorders>
              <w:top w:val="nil"/>
              <w:left w:val="nil"/>
              <w:bottom w:val="nil"/>
              <w:right w:val="nil"/>
            </w:tcBorders>
          </w:tcPr>
          <w:p w14:paraId="41583AA0" w14:textId="77777777" w:rsidR="000A46A8" w:rsidRPr="004A5853" w:rsidRDefault="000A46A8" w:rsidP="00A626A6"/>
        </w:tc>
      </w:tr>
      <w:tr w:rsidR="00BC08B5" w:rsidRPr="004A5853" w14:paraId="3E5C77BA" w14:textId="77777777" w:rsidTr="00A626A6">
        <w:trPr>
          <w:trHeight w:val="240"/>
          <w:jc w:val="center"/>
        </w:trPr>
        <w:tc>
          <w:tcPr>
            <w:tcW w:w="4876" w:type="dxa"/>
            <w:tcBorders>
              <w:top w:val="nil"/>
              <w:left w:val="nil"/>
              <w:bottom w:val="nil"/>
              <w:right w:val="nil"/>
            </w:tcBorders>
          </w:tcPr>
          <w:p w14:paraId="25D3D3A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A6C78A0" w14:textId="77777777" w:rsidR="000A46A8" w:rsidRPr="004A5853" w:rsidRDefault="000A46A8" w:rsidP="00A626A6">
            <w:pPr>
              <w:pStyle w:val="AmColumnHeading"/>
            </w:pPr>
            <w:r w:rsidRPr="004A5853">
              <w:t>Amendamentul</w:t>
            </w:r>
          </w:p>
        </w:tc>
      </w:tr>
      <w:tr w:rsidR="00BC08B5" w:rsidRPr="004A5853" w14:paraId="58B67F68" w14:textId="77777777" w:rsidTr="00A626A6">
        <w:trPr>
          <w:jc w:val="center"/>
        </w:trPr>
        <w:tc>
          <w:tcPr>
            <w:tcW w:w="4876" w:type="dxa"/>
            <w:tcBorders>
              <w:top w:val="nil"/>
              <w:left w:val="nil"/>
              <w:bottom w:val="nil"/>
              <w:right w:val="nil"/>
            </w:tcBorders>
          </w:tcPr>
          <w:p w14:paraId="7C6A0018" w14:textId="77777777" w:rsidR="000A46A8" w:rsidRPr="004A5853" w:rsidRDefault="000A46A8" w:rsidP="00A626A6">
            <w:pPr>
              <w:pStyle w:val="Normal6a"/>
            </w:pPr>
            <w:r w:rsidRPr="004A5853">
              <w:t>(1)</w:t>
            </w:r>
            <w:r w:rsidRPr="004A5853">
              <w:tab/>
              <w:t>Convenția Națiunilor Unite împotriva traficului ilicit de stupefiante și substanțe psihotrope, adoptată la Viena la 19 decembrie 1988 (denumită în continuare „Convenția ONU”), face parte din efortul mondial de combatere a producției și a traficului ilicit de droguri. Uniunea a încheiat Convenția ONU prin Decizia 90/611/CEE a Consiliului</w:t>
            </w:r>
            <w:r w:rsidRPr="004A5853">
              <w:rPr>
                <w:vertAlign w:val="superscript"/>
              </w:rPr>
              <w:t>3</w:t>
            </w:r>
            <w:r w:rsidRPr="004A5853">
              <w:t>.</w:t>
            </w:r>
          </w:p>
        </w:tc>
        <w:tc>
          <w:tcPr>
            <w:tcW w:w="4876" w:type="dxa"/>
            <w:tcBorders>
              <w:top w:val="nil"/>
              <w:left w:val="nil"/>
              <w:bottom w:val="nil"/>
              <w:right w:val="nil"/>
            </w:tcBorders>
          </w:tcPr>
          <w:p w14:paraId="09929DA5" w14:textId="77777777" w:rsidR="000A46A8" w:rsidRPr="004A5853" w:rsidRDefault="000A46A8" w:rsidP="00A626A6">
            <w:pPr>
              <w:pStyle w:val="Normal6a"/>
            </w:pPr>
            <w:r w:rsidRPr="004A5853">
              <w:t>(1)</w:t>
            </w:r>
            <w:r w:rsidRPr="004A5853">
              <w:tab/>
              <w:t xml:space="preserve">Convenția Națiunilor Unite împotriva traficului ilicit de stupefiante și substanțe psihotrope, adoptată la Viena la 19 decembrie 1988 (denumită în continuare „Convenția ONU”), face parte din efortul mondial de combatere a producției și a traficului ilicit de droguri </w:t>
            </w:r>
            <w:r w:rsidRPr="004A5853">
              <w:rPr>
                <w:b/>
                <w:bCs/>
                <w:i/>
                <w:iCs/>
              </w:rPr>
              <w:t>și formează astfel baza pentru reglementarea precursorilor chimici</w:t>
            </w:r>
            <w:r w:rsidRPr="004A5853">
              <w:t>. Uniunea a încheiat Convenția ONU prin Decizia 90/611/CEE a Consiliului</w:t>
            </w:r>
            <w:r w:rsidRPr="004A5853">
              <w:rPr>
                <w:vertAlign w:val="superscript"/>
              </w:rPr>
              <w:t>3</w:t>
            </w:r>
            <w:r w:rsidRPr="004A5853">
              <w:t>.</w:t>
            </w:r>
          </w:p>
        </w:tc>
      </w:tr>
      <w:tr w:rsidR="00BC08B5" w:rsidRPr="004A5853" w14:paraId="4837BC19" w14:textId="77777777" w:rsidTr="00A626A6">
        <w:trPr>
          <w:jc w:val="center"/>
        </w:trPr>
        <w:tc>
          <w:tcPr>
            <w:tcW w:w="4876" w:type="dxa"/>
            <w:tcBorders>
              <w:top w:val="nil"/>
              <w:left w:val="nil"/>
              <w:bottom w:val="nil"/>
              <w:right w:val="nil"/>
            </w:tcBorders>
          </w:tcPr>
          <w:p w14:paraId="6C42A905" w14:textId="77777777" w:rsidR="000A46A8" w:rsidRPr="004A5853" w:rsidRDefault="000A46A8" w:rsidP="00A626A6">
            <w:pPr>
              <w:pStyle w:val="Normal6a"/>
            </w:pPr>
            <w:r w:rsidRPr="004A5853">
              <w:rPr>
                <w:b/>
                <w:i/>
              </w:rPr>
              <w:t>_________________</w:t>
            </w:r>
          </w:p>
        </w:tc>
        <w:tc>
          <w:tcPr>
            <w:tcW w:w="4876" w:type="dxa"/>
            <w:tcBorders>
              <w:top w:val="nil"/>
              <w:left w:val="nil"/>
              <w:bottom w:val="nil"/>
              <w:right w:val="nil"/>
            </w:tcBorders>
          </w:tcPr>
          <w:p w14:paraId="545B28C4" w14:textId="77777777" w:rsidR="000A46A8" w:rsidRPr="004A5853" w:rsidRDefault="000A46A8" w:rsidP="00A626A6">
            <w:pPr>
              <w:pStyle w:val="Normal6a"/>
            </w:pPr>
            <w:r w:rsidRPr="004A5853">
              <w:rPr>
                <w:b/>
                <w:i/>
              </w:rPr>
              <w:t>_________________</w:t>
            </w:r>
          </w:p>
        </w:tc>
      </w:tr>
      <w:tr w:rsidR="00BC08B5" w:rsidRPr="004A5853" w14:paraId="1478EB6F" w14:textId="77777777" w:rsidTr="00A626A6">
        <w:trPr>
          <w:jc w:val="center"/>
        </w:trPr>
        <w:tc>
          <w:tcPr>
            <w:tcW w:w="4876" w:type="dxa"/>
            <w:tcBorders>
              <w:top w:val="nil"/>
              <w:left w:val="nil"/>
              <w:bottom w:val="nil"/>
              <w:right w:val="nil"/>
            </w:tcBorders>
          </w:tcPr>
          <w:p w14:paraId="1D37DD35" w14:textId="77777777" w:rsidR="000A46A8" w:rsidRPr="004A5853" w:rsidRDefault="000A46A8" w:rsidP="00A626A6">
            <w:pPr>
              <w:pStyle w:val="Normal6a"/>
            </w:pPr>
            <w:r w:rsidRPr="004A5853">
              <w:rPr>
                <w:vertAlign w:val="superscript"/>
              </w:rPr>
              <w:t>3</w:t>
            </w:r>
            <w:r w:rsidRPr="004A5853">
              <w:t xml:space="preserve"> (3)Decizia Consiliului din 22 octombrie 1990 privind încheierea în numele Comunității Economice Europene a Convenției Organizației Națiunilor Unite împotriva traficului ilicit de stupefiante și substanțe psihotrope (JO L 326, 24.11.1990, p. 56, ELI: http://data.europa.eu/eli/dec/1990/611/oj).</w:t>
            </w:r>
          </w:p>
        </w:tc>
        <w:tc>
          <w:tcPr>
            <w:tcW w:w="4876" w:type="dxa"/>
            <w:tcBorders>
              <w:top w:val="nil"/>
              <w:left w:val="nil"/>
              <w:bottom w:val="nil"/>
              <w:right w:val="nil"/>
            </w:tcBorders>
          </w:tcPr>
          <w:p w14:paraId="032DF0BB" w14:textId="77777777" w:rsidR="000A46A8" w:rsidRPr="004A5853" w:rsidRDefault="000A46A8" w:rsidP="00A626A6">
            <w:pPr>
              <w:pStyle w:val="Normal6a"/>
            </w:pPr>
            <w:r w:rsidRPr="004A5853">
              <w:rPr>
                <w:vertAlign w:val="superscript"/>
              </w:rPr>
              <w:t>3</w:t>
            </w:r>
            <w:r w:rsidRPr="004A5853">
              <w:t xml:space="preserve"> (3)Decizia Consiliului din 22 octombrie 1990 privind încheierea în numele Comunității Economice Europene a Convenției Organizației Națiunilor Unite împotriva traficului ilicit de stupefiante și substanțe psihotrope (JO L 326, 24.11.1990, p. 56, ELI: http://data.europa.eu/eli/dec/1990/611/oj).</w:t>
            </w:r>
          </w:p>
        </w:tc>
      </w:tr>
    </w:tbl>
    <w:p w14:paraId="7DECCF5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0DA975F" w14:textId="77777777" w:rsidR="000A46A8" w:rsidRPr="004A5853" w:rsidRDefault="000A46A8" w:rsidP="000A46A8">
      <w:r w:rsidRPr="00482744">
        <w:rPr>
          <w:rStyle w:val="HideTWBExt"/>
        </w:rPr>
        <w:t>&lt;/Amend&gt;</w:t>
      </w:r>
    </w:p>
    <w:p w14:paraId="3611AE9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37</w:t>
      </w:r>
      <w:r w:rsidRPr="00482744">
        <w:rPr>
          <w:rStyle w:val="HideTWBExt"/>
          <w:b w:val="0"/>
        </w:rPr>
        <w:t>&lt;/NumAm&gt;</w:t>
      </w:r>
    </w:p>
    <w:p w14:paraId="5F62EBDB"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70FF2213" w14:textId="77777777" w:rsidR="000A46A8" w:rsidRPr="004A5853" w:rsidRDefault="000A46A8" w:rsidP="000A46A8">
      <w:pPr>
        <w:pStyle w:val="NormalBold"/>
      </w:pPr>
      <w:r w:rsidRPr="00482744">
        <w:rPr>
          <w:rStyle w:val="HideTWBExt"/>
          <w:b w:val="0"/>
        </w:rPr>
        <w:t>&lt;/RepeatBlock-By&gt;</w:t>
      </w:r>
    </w:p>
    <w:p w14:paraId="06CB13D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7C5BA8F" w14:textId="77777777" w:rsidR="000A46A8" w:rsidRPr="004A5853" w:rsidRDefault="000A46A8" w:rsidP="000A46A8">
      <w:pPr>
        <w:pStyle w:val="NormalBold"/>
      </w:pPr>
      <w:r w:rsidRPr="00482744">
        <w:rPr>
          <w:rStyle w:val="HideTWBExt"/>
          <w:b w:val="0"/>
        </w:rPr>
        <w:t>&lt;Article&gt;</w:t>
      </w:r>
      <w:r w:rsidRPr="004A5853">
        <w:t>Considerentul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8B5" w:rsidRPr="004A5853" w14:paraId="1891825C" w14:textId="77777777" w:rsidTr="00A626A6">
        <w:trPr>
          <w:trHeight w:hRule="exact" w:val="240"/>
          <w:jc w:val="center"/>
        </w:trPr>
        <w:tc>
          <w:tcPr>
            <w:tcW w:w="9752" w:type="dxa"/>
            <w:gridSpan w:val="2"/>
            <w:tcBorders>
              <w:top w:val="nil"/>
              <w:left w:val="nil"/>
              <w:bottom w:val="nil"/>
              <w:right w:val="nil"/>
            </w:tcBorders>
          </w:tcPr>
          <w:p w14:paraId="3792DF69" w14:textId="77777777" w:rsidR="000A46A8" w:rsidRPr="004A5853" w:rsidRDefault="000A46A8" w:rsidP="00A626A6"/>
        </w:tc>
      </w:tr>
      <w:tr w:rsidR="00BC08B5" w:rsidRPr="004A5853" w14:paraId="14377B4A" w14:textId="77777777" w:rsidTr="00A626A6">
        <w:trPr>
          <w:trHeight w:val="240"/>
          <w:jc w:val="center"/>
        </w:trPr>
        <w:tc>
          <w:tcPr>
            <w:tcW w:w="4876" w:type="dxa"/>
            <w:tcBorders>
              <w:top w:val="nil"/>
              <w:left w:val="nil"/>
              <w:bottom w:val="nil"/>
              <w:right w:val="nil"/>
            </w:tcBorders>
          </w:tcPr>
          <w:p w14:paraId="2142B44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70ACBC1" w14:textId="77777777" w:rsidR="000A46A8" w:rsidRPr="004A5853" w:rsidRDefault="000A46A8" w:rsidP="00A626A6">
            <w:pPr>
              <w:pStyle w:val="AmColumnHeading"/>
            </w:pPr>
            <w:r w:rsidRPr="004A5853">
              <w:t>Amendamentul</w:t>
            </w:r>
          </w:p>
        </w:tc>
      </w:tr>
      <w:tr w:rsidR="00BC08B5" w:rsidRPr="004A5853" w14:paraId="76C90A35" w14:textId="77777777" w:rsidTr="00A626A6">
        <w:trPr>
          <w:jc w:val="center"/>
        </w:trPr>
        <w:tc>
          <w:tcPr>
            <w:tcW w:w="4876" w:type="dxa"/>
            <w:tcBorders>
              <w:top w:val="nil"/>
              <w:left w:val="nil"/>
              <w:bottom w:val="nil"/>
              <w:right w:val="nil"/>
            </w:tcBorders>
          </w:tcPr>
          <w:p w14:paraId="2F8186FF" w14:textId="77777777" w:rsidR="000A46A8" w:rsidRPr="004A5853" w:rsidRDefault="000A46A8" w:rsidP="00A626A6">
            <w:pPr>
              <w:pStyle w:val="Normal6a"/>
            </w:pPr>
            <w:r w:rsidRPr="004A5853">
              <w:t>(2)</w:t>
            </w:r>
            <w:r w:rsidRPr="004A5853">
              <w:tab/>
              <w:t xml:space="preserve">Articolul 12 din Convenția ONU impune părților să ia măsurile pe care le consideră adecvate pentru a preveni deturnarea substanțelor care sunt incluse în tabelele anexate la convenție și utilizate în scopul fabricării ilicite de droguri (precursori de droguri). Adoptarea de </w:t>
            </w:r>
            <w:r w:rsidRPr="004A5853">
              <w:lastRenderedPageBreak/>
              <w:t>norme pentru monitorizarea și controlul acestor precursori de droguri a fost pusă în aplicare în Uniune prin Regulamentul (CE) nr. 273/2004 al Parlamentului European și al Consiliului</w:t>
            </w:r>
            <w:r w:rsidRPr="004A5853">
              <w:rPr>
                <w:vertAlign w:val="superscript"/>
              </w:rPr>
              <w:t>4</w:t>
            </w:r>
            <w:r w:rsidRPr="004A5853">
              <w:t xml:space="preserve"> în ceea ce privește măsurile de control și monitorizare în cadrul pieței interne și prin Regulamentul (CE) nr. 111/2005 al Consiliului</w:t>
            </w:r>
            <w:r w:rsidRPr="004A5853">
              <w:rPr>
                <w:vertAlign w:val="superscript"/>
              </w:rPr>
              <w:t>5</w:t>
            </w:r>
            <w:r w:rsidRPr="004A5853">
              <w:t xml:space="preserve"> privind comerțul dintre Uniune și țările terțe.</w:t>
            </w:r>
          </w:p>
        </w:tc>
        <w:tc>
          <w:tcPr>
            <w:tcW w:w="4876" w:type="dxa"/>
            <w:tcBorders>
              <w:top w:val="nil"/>
              <w:left w:val="nil"/>
              <w:bottom w:val="nil"/>
              <w:right w:val="nil"/>
            </w:tcBorders>
          </w:tcPr>
          <w:p w14:paraId="1724B88F" w14:textId="77777777" w:rsidR="000A46A8" w:rsidRPr="004A5853" w:rsidRDefault="000A46A8" w:rsidP="00A626A6">
            <w:pPr>
              <w:pStyle w:val="Normal6a"/>
            </w:pPr>
            <w:r w:rsidRPr="004A5853">
              <w:lastRenderedPageBreak/>
              <w:t>(2)</w:t>
            </w:r>
            <w:r w:rsidRPr="004A5853">
              <w:tab/>
              <w:t>Articolul 12 din Convenția ONU impune părților să ia măsurile pe care le consideră adecvate pentru a preveni deturnarea substanțelor care sunt incluse în tabelele anexate la convenție și utilizate în scopul fabricării ilicite de droguri (precursori de droguri)</w:t>
            </w:r>
            <w:r w:rsidRPr="004A5853">
              <w:rPr>
                <w:b/>
                <w:bCs/>
                <w:i/>
                <w:iCs/>
              </w:rPr>
              <w:t xml:space="preserve">, prevăzând </w:t>
            </w:r>
            <w:r w:rsidRPr="004A5853">
              <w:rPr>
                <w:b/>
                <w:bCs/>
                <w:i/>
                <w:iCs/>
              </w:rPr>
              <w:lastRenderedPageBreak/>
              <w:t>obligația lor de a se supune instituirii unui sistem de monitorizare</w:t>
            </w:r>
            <w:r w:rsidRPr="004A5853">
              <w:t>. Adoptarea de norme pentru monitorizarea și controlul acestor precursori de droguri a fost pusă în aplicare în Uniune prin Regulamentul (CE) nr. 273/2004 al Parlamentului European și al Consiliului</w:t>
            </w:r>
            <w:r w:rsidRPr="004A5853">
              <w:rPr>
                <w:vertAlign w:val="superscript"/>
              </w:rPr>
              <w:t>4</w:t>
            </w:r>
            <w:r w:rsidRPr="004A5853">
              <w:t xml:space="preserve"> în ceea ce privește măsurile de control și monitorizare în cadrul pieței interne și prin Regulamentul (CE) nr. 111/2005 al Consiliului</w:t>
            </w:r>
            <w:r w:rsidRPr="004A5853">
              <w:rPr>
                <w:vertAlign w:val="superscript"/>
              </w:rPr>
              <w:t>5</w:t>
            </w:r>
            <w:r w:rsidRPr="004A5853">
              <w:t xml:space="preserve"> privind comerțul dintre Uniune și țările terțe. </w:t>
            </w:r>
            <w:r w:rsidRPr="004A5853">
              <w:rPr>
                <w:b/>
                <w:i/>
              </w:rPr>
              <w:t>Trebuie stabilită o cooperare strânsă cu Organul Internațional de Control al Stupefiantelor.</w:t>
            </w:r>
          </w:p>
        </w:tc>
      </w:tr>
      <w:tr w:rsidR="00BC08B5" w:rsidRPr="004A5853" w14:paraId="3E9A2FE4" w14:textId="77777777" w:rsidTr="00A626A6">
        <w:trPr>
          <w:jc w:val="center"/>
        </w:trPr>
        <w:tc>
          <w:tcPr>
            <w:tcW w:w="4876" w:type="dxa"/>
            <w:tcBorders>
              <w:top w:val="nil"/>
              <w:left w:val="nil"/>
              <w:bottom w:val="nil"/>
              <w:right w:val="nil"/>
            </w:tcBorders>
          </w:tcPr>
          <w:p w14:paraId="19997F4E"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30B5841E" w14:textId="77777777" w:rsidR="000A46A8" w:rsidRPr="004A5853" w:rsidRDefault="000A46A8" w:rsidP="00A626A6">
            <w:pPr>
              <w:pStyle w:val="Normal6a"/>
            </w:pPr>
            <w:r w:rsidRPr="004A5853">
              <w:rPr>
                <w:b/>
                <w:i/>
              </w:rPr>
              <w:t>_________________</w:t>
            </w:r>
          </w:p>
        </w:tc>
      </w:tr>
      <w:tr w:rsidR="00BC08B5" w:rsidRPr="004A5853" w14:paraId="4126C53A" w14:textId="77777777" w:rsidTr="00A626A6">
        <w:trPr>
          <w:jc w:val="center"/>
        </w:trPr>
        <w:tc>
          <w:tcPr>
            <w:tcW w:w="4876" w:type="dxa"/>
            <w:tcBorders>
              <w:top w:val="nil"/>
              <w:left w:val="nil"/>
              <w:bottom w:val="nil"/>
              <w:right w:val="nil"/>
            </w:tcBorders>
          </w:tcPr>
          <w:p w14:paraId="3C2C121F" w14:textId="77777777" w:rsidR="000A46A8" w:rsidRPr="004A5853" w:rsidRDefault="000A46A8" w:rsidP="00A626A6">
            <w:pPr>
              <w:pStyle w:val="Normal6a"/>
            </w:pPr>
            <w:r w:rsidRPr="004A5853">
              <w:rPr>
                <w:vertAlign w:val="superscript"/>
              </w:rPr>
              <w:t>4</w:t>
            </w:r>
            <w:r w:rsidRPr="004A5853">
              <w:t xml:space="preserve"> (4)Regulamentul (CE) nr. 273/2004 al Parlamentului European și al Consiliului din 11 februarie 2004 privind precursorii drogurilor (JO L 47, 18.2.2004, ELI: http://data.europa.eu/eli/reg/2004/273/oj).</w:t>
            </w:r>
          </w:p>
        </w:tc>
        <w:tc>
          <w:tcPr>
            <w:tcW w:w="4876" w:type="dxa"/>
            <w:tcBorders>
              <w:top w:val="nil"/>
              <w:left w:val="nil"/>
              <w:bottom w:val="nil"/>
              <w:right w:val="nil"/>
            </w:tcBorders>
          </w:tcPr>
          <w:p w14:paraId="01C0165E" w14:textId="77777777" w:rsidR="000A46A8" w:rsidRPr="004A5853" w:rsidRDefault="000A46A8" w:rsidP="00A626A6">
            <w:pPr>
              <w:pStyle w:val="Normal6a"/>
            </w:pPr>
            <w:r w:rsidRPr="004A5853">
              <w:rPr>
                <w:vertAlign w:val="superscript"/>
              </w:rPr>
              <w:t>4</w:t>
            </w:r>
            <w:r w:rsidRPr="004A5853">
              <w:t xml:space="preserve"> (4)Regulamentul (CE) nr. 273/2004 al Parlamentului European și al Consiliului din 11 februarie 2004 privind precursorii drogurilor (JO L 47, 18.2.2004, ELI: http://data.europa.eu/eli/reg/2004/273/oj).</w:t>
            </w:r>
          </w:p>
        </w:tc>
      </w:tr>
      <w:tr w:rsidR="00BC08B5" w:rsidRPr="004A5853" w14:paraId="0AAC938A" w14:textId="77777777" w:rsidTr="00A626A6">
        <w:trPr>
          <w:jc w:val="center"/>
        </w:trPr>
        <w:tc>
          <w:tcPr>
            <w:tcW w:w="4876" w:type="dxa"/>
            <w:tcBorders>
              <w:top w:val="nil"/>
              <w:left w:val="nil"/>
              <w:bottom w:val="nil"/>
              <w:right w:val="nil"/>
            </w:tcBorders>
          </w:tcPr>
          <w:p w14:paraId="07691AF1" w14:textId="77777777" w:rsidR="000A46A8" w:rsidRPr="004A5853" w:rsidRDefault="000A46A8" w:rsidP="00A626A6">
            <w:pPr>
              <w:pStyle w:val="Normal6a"/>
            </w:pPr>
            <w:r w:rsidRPr="004A5853">
              <w:rPr>
                <w:vertAlign w:val="superscript"/>
              </w:rPr>
              <w:t>5</w:t>
            </w:r>
            <w:r w:rsidRPr="004A5853">
              <w:t xml:space="preserve"> (5)Regulamentul (CE) nr. 111/2005 al Consiliului din 22 decembrie 2004 de stabilire a normelor de monitorizare a comerțului cu precursori de droguri între Comunitate și țările terțe (JO L 22, 26.1.2005, ELI: http://data.europa.eu/eli/reg/2005/111/oj).</w:t>
            </w:r>
          </w:p>
        </w:tc>
        <w:tc>
          <w:tcPr>
            <w:tcW w:w="4876" w:type="dxa"/>
            <w:tcBorders>
              <w:top w:val="nil"/>
              <w:left w:val="nil"/>
              <w:bottom w:val="nil"/>
              <w:right w:val="nil"/>
            </w:tcBorders>
          </w:tcPr>
          <w:p w14:paraId="663B4400" w14:textId="77777777" w:rsidR="000A46A8" w:rsidRPr="004A5853" w:rsidRDefault="000A46A8" w:rsidP="00A626A6">
            <w:pPr>
              <w:pStyle w:val="Normal6a"/>
            </w:pPr>
            <w:r w:rsidRPr="004A5853">
              <w:rPr>
                <w:vertAlign w:val="superscript"/>
              </w:rPr>
              <w:t>5</w:t>
            </w:r>
            <w:r w:rsidRPr="004A5853">
              <w:t xml:space="preserve"> (5)Regulamentul (CE) nr. 111/2005 al Consiliului din 22 decembrie 2004 de stabilire a normelor de monitorizare a comerțului cu precursori de droguri între Comunitate și țările terțe (JO L 22, 26.1.2005, ELI: http://data.europa.eu/eli/reg/2005/111/oj).</w:t>
            </w:r>
          </w:p>
        </w:tc>
      </w:tr>
    </w:tbl>
    <w:p w14:paraId="19A4B8F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F58155F" w14:textId="77777777" w:rsidR="000A46A8" w:rsidRPr="004A5853" w:rsidRDefault="000A46A8" w:rsidP="000A46A8">
      <w:r w:rsidRPr="00482744">
        <w:rPr>
          <w:rStyle w:val="HideTWBExt"/>
        </w:rPr>
        <w:t>&lt;/Amend&gt;</w:t>
      </w:r>
    </w:p>
    <w:p w14:paraId="779F076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38</w:t>
      </w:r>
      <w:r w:rsidRPr="00482744">
        <w:rPr>
          <w:rStyle w:val="HideTWBExt"/>
          <w:b w:val="0"/>
        </w:rPr>
        <w:t>&lt;/NumAm&gt;</w:t>
      </w:r>
    </w:p>
    <w:p w14:paraId="2AEB7DB7"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2742AF06" w14:textId="77777777" w:rsidR="000A46A8" w:rsidRPr="004A5853" w:rsidRDefault="000A46A8" w:rsidP="000A46A8">
      <w:pPr>
        <w:pStyle w:val="NormalBold"/>
      </w:pPr>
      <w:r w:rsidRPr="00482744">
        <w:rPr>
          <w:rStyle w:val="HideTWBExt"/>
          <w:b w:val="0"/>
        </w:rPr>
        <w:t>&lt;/RepeatBlock-By&gt;</w:t>
      </w:r>
    </w:p>
    <w:p w14:paraId="44412EF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3B416B2" w14:textId="77777777" w:rsidR="000A46A8" w:rsidRPr="004A5853" w:rsidRDefault="000A46A8" w:rsidP="000A46A8">
      <w:pPr>
        <w:pStyle w:val="NormalBold"/>
      </w:pPr>
      <w:r w:rsidRPr="00482744">
        <w:rPr>
          <w:rStyle w:val="HideTWBExt"/>
          <w:b w:val="0"/>
        </w:rPr>
        <w:t>&lt;Article&gt;</w:t>
      </w:r>
      <w:r w:rsidRPr="004A5853">
        <w:t>Considerentul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8B5" w:rsidRPr="004A5853" w14:paraId="2B0C112B" w14:textId="77777777" w:rsidTr="00A626A6">
        <w:trPr>
          <w:trHeight w:hRule="exact" w:val="240"/>
          <w:jc w:val="center"/>
        </w:trPr>
        <w:tc>
          <w:tcPr>
            <w:tcW w:w="9752" w:type="dxa"/>
            <w:gridSpan w:val="2"/>
            <w:tcBorders>
              <w:top w:val="nil"/>
              <w:left w:val="nil"/>
              <w:bottom w:val="nil"/>
              <w:right w:val="nil"/>
            </w:tcBorders>
          </w:tcPr>
          <w:p w14:paraId="7ED77763" w14:textId="77777777" w:rsidR="000A46A8" w:rsidRPr="004A5853" w:rsidRDefault="000A46A8" w:rsidP="00A626A6"/>
        </w:tc>
      </w:tr>
      <w:tr w:rsidR="00BC08B5" w:rsidRPr="004A5853" w14:paraId="338A9355" w14:textId="77777777" w:rsidTr="00A626A6">
        <w:trPr>
          <w:trHeight w:val="240"/>
          <w:jc w:val="center"/>
        </w:trPr>
        <w:tc>
          <w:tcPr>
            <w:tcW w:w="4876" w:type="dxa"/>
            <w:tcBorders>
              <w:top w:val="nil"/>
              <w:left w:val="nil"/>
              <w:bottom w:val="nil"/>
              <w:right w:val="nil"/>
            </w:tcBorders>
          </w:tcPr>
          <w:p w14:paraId="08FB705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112A682" w14:textId="77777777" w:rsidR="000A46A8" w:rsidRPr="004A5853" w:rsidRDefault="000A46A8" w:rsidP="00A626A6">
            <w:pPr>
              <w:pStyle w:val="AmColumnHeading"/>
            </w:pPr>
            <w:r w:rsidRPr="004A5853">
              <w:t>Amendamentul</w:t>
            </w:r>
          </w:p>
        </w:tc>
      </w:tr>
      <w:tr w:rsidR="00BC08B5" w:rsidRPr="004A5853" w14:paraId="25B0E85A" w14:textId="77777777" w:rsidTr="00A626A6">
        <w:trPr>
          <w:jc w:val="center"/>
        </w:trPr>
        <w:tc>
          <w:tcPr>
            <w:tcW w:w="4876" w:type="dxa"/>
            <w:tcBorders>
              <w:top w:val="nil"/>
              <w:left w:val="nil"/>
              <w:bottom w:val="nil"/>
              <w:right w:val="nil"/>
            </w:tcBorders>
          </w:tcPr>
          <w:p w14:paraId="6642F001" w14:textId="77777777" w:rsidR="000A46A8" w:rsidRPr="004A5853" w:rsidRDefault="000A46A8" w:rsidP="00A626A6">
            <w:pPr>
              <w:pStyle w:val="Normal6a"/>
            </w:pPr>
          </w:p>
        </w:tc>
        <w:tc>
          <w:tcPr>
            <w:tcW w:w="4876" w:type="dxa"/>
            <w:tcBorders>
              <w:top w:val="nil"/>
              <w:left w:val="nil"/>
              <w:bottom w:val="nil"/>
              <w:right w:val="nil"/>
            </w:tcBorders>
          </w:tcPr>
          <w:p w14:paraId="30FE452F" w14:textId="77777777" w:rsidR="000A46A8" w:rsidRPr="004A5853" w:rsidRDefault="000A46A8" w:rsidP="00A626A6">
            <w:pPr>
              <w:pStyle w:val="Normal6a"/>
            </w:pPr>
            <w:r w:rsidRPr="004A5853">
              <w:rPr>
                <w:b/>
                <w:i/>
              </w:rPr>
              <w:t>(2a)</w:t>
            </w:r>
            <w:r w:rsidRPr="004A5853">
              <w:tab/>
            </w:r>
            <w:r w:rsidRPr="004A5853">
              <w:rPr>
                <w:b/>
                <w:i/>
              </w:rPr>
              <w:t xml:space="preserve">Așa cum se recunoaște în Strategia UE în materie de droguri și în mandatul EUDA, politica în materie de droguri ar trebui să fie multidimensională și să includă perspective legate atât de sănătatea publică, cât și de securitate. Răspunsurile de politică atât nivelul UE și la nivelul statelor membre deopotrivă ar </w:t>
            </w:r>
            <w:r w:rsidRPr="004A5853">
              <w:rPr>
                <w:b/>
                <w:i/>
              </w:rPr>
              <w:lastRenderedPageBreak/>
              <w:t>trebui să includă măsuri de combatere a comerțului ilegal cu precursori de droguri, precum și măsuri de sănătate publică, politici de reducere a efectelor negative pentru persoanele care consumă droguri și acțiuni preventive care să vizeze reducerea cererii de droguri și a efectelor negative aferente. </w:t>
            </w:r>
          </w:p>
        </w:tc>
      </w:tr>
    </w:tbl>
    <w:p w14:paraId="0ECE9B17"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7208564" w14:textId="77777777" w:rsidR="000A46A8" w:rsidRPr="004A5853" w:rsidRDefault="000A46A8" w:rsidP="000A46A8">
      <w:r w:rsidRPr="00482744">
        <w:rPr>
          <w:rStyle w:val="HideTWBExt"/>
        </w:rPr>
        <w:t>&lt;/Amend&gt;</w:t>
      </w:r>
    </w:p>
    <w:p w14:paraId="4333C9A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39</w:t>
      </w:r>
      <w:r w:rsidRPr="00482744">
        <w:rPr>
          <w:rStyle w:val="HideTWBExt"/>
          <w:b w:val="0"/>
        </w:rPr>
        <w:t>&lt;/NumAm&gt;</w:t>
      </w:r>
    </w:p>
    <w:p w14:paraId="34CB6B9A"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AEBB04F" w14:textId="77777777" w:rsidR="000A46A8" w:rsidRPr="004A5853" w:rsidRDefault="000A46A8" w:rsidP="000A46A8">
      <w:pPr>
        <w:pStyle w:val="NormalBold"/>
      </w:pPr>
      <w:r w:rsidRPr="00482744">
        <w:rPr>
          <w:rStyle w:val="HideTWBExt"/>
          <w:b w:val="0"/>
        </w:rPr>
        <w:t>&lt;/RepeatBlock-By&gt;</w:t>
      </w:r>
    </w:p>
    <w:p w14:paraId="3ED7BDD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59A8D63" w14:textId="77777777" w:rsidR="000A46A8" w:rsidRPr="004A5853" w:rsidRDefault="000A46A8" w:rsidP="000A46A8">
      <w:pPr>
        <w:pStyle w:val="NormalBold"/>
      </w:pPr>
      <w:r w:rsidRPr="00482744">
        <w:rPr>
          <w:rStyle w:val="HideTWBExt"/>
          <w:b w:val="0"/>
        </w:rPr>
        <w:t>&lt;Article&gt;</w:t>
      </w:r>
      <w:r w:rsidRPr="004A5853">
        <w:t>Considerentul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08B5" w:rsidRPr="004A5853" w14:paraId="35A88182" w14:textId="77777777" w:rsidTr="00A626A6">
        <w:trPr>
          <w:trHeight w:hRule="exact" w:val="240"/>
          <w:jc w:val="center"/>
        </w:trPr>
        <w:tc>
          <w:tcPr>
            <w:tcW w:w="9752" w:type="dxa"/>
            <w:gridSpan w:val="2"/>
            <w:tcBorders>
              <w:top w:val="nil"/>
              <w:left w:val="nil"/>
              <w:bottom w:val="nil"/>
              <w:right w:val="nil"/>
            </w:tcBorders>
          </w:tcPr>
          <w:p w14:paraId="452EF637" w14:textId="77777777" w:rsidR="000A46A8" w:rsidRPr="004A5853" w:rsidRDefault="000A46A8" w:rsidP="00A626A6"/>
        </w:tc>
      </w:tr>
      <w:tr w:rsidR="00BC08B5" w:rsidRPr="004A5853" w14:paraId="751A7855" w14:textId="77777777" w:rsidTr="00A626A6">
        <w:trPr>
          <w:trHeight w:val="240"/>
          <w:jc w:val="center"/>
        </w:trPr>
        <w:tc>
          <w:tcPr>
            <w:tcW w:w="4876" w:type="dxa"/>
            <w:tcBorders>
              <w:top w:val="nil"/>
              <w:left w:val="nil"/>
              <w:bottom w:val="nil"/>
              <w:right w:val="nil"/>
            </w:tcBorders>
          </w:tcPr>
          <w:p w14:paraId="1C7D36C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AAB9FB4" w14:textId="77777777" w:rsidR="000A46A8" w:rsidRPr="004A5853" w:rsidRDefault="000A46A8" w:rsidP="00A626A6">
            <w:pPr>
              <w:pStyle w:val="AmColumnHeading"/>
            </w:pPr>
            <w:r w:rsidRPr="004A5853">
              <w:t>Amendamentul</w:t>
            </w:r>
          </w:p>
        </w:tc>
      </w:tr>
      <w:tr w:rsidR="00BC08B5" w:rsidRPr="004A5853" w14:paraId="57C321B8" w14:textId="77777777" w:rsidTr="00A626A6">
        <w:trPr>
          <w:jc w:val="center"/>
        </w:trPr>
        <w:tc>
          <w:tcPr>
            <w:tcW w:w="4876" w:type="dxa"/>
            <w:tcBorders>
              <w:top w:val="nil"/>
              <w:left w:val="nil"/>
              <w:bottom w:val="nil"/>
              <w:right w:val="nil"/>
            </w:tcBorders>
          </w:tcPr>
          <w:p w14:paraId="13873AB6" w14:textId="77777777" w:rsidR="000A46A8" w:rsidRPr="004A5853" w:rsidRDefault="000A46A8" w:rsidP="00A626A6">
            <w:pPr>
              <w:pStyle w:val="Normal6a"/>
            </w:pPr>
            <w:r w:rsidRPr="004A5853">
              <w:t>(3)</w:t>
            </w:r>
            <w:r w:rsidRPr="004A5853">
              <w:tab/>
              <w:t>Evaluarea regulamentelor Uniunii privind precursorii de droguri</w:t>
            </w:r>
            <w:r w:rsidRPr="004A5853">
              <w:rPr>
                <w:vertAlign w:val="superscript"/>
              </w:rPr>
              <w:t>(6)</w:t>
            </w:r>
            <w:r w:rsidRPr="004A5853">
              <w:t xml:space="preserve"> a arătat că sunt necesare acțiuni suplimentare în ceea ce privește precursorii de sinteză. Precursorii de sinteză sunt substanțe strâns legate de precursorii de droguri controlați, fără nicio utilizare legitimă cunoscută și care eludează controalele prevăzute în Regulamentele (CE) nr. 273/2004 și 111/2005. Regulamentele respective au fost concepute pentru a combate deturnarea precursorilor de droguri tradiționali de pe canalele legale către fabricarea ilicită de droguri și nu includ norme specifice privind precursorii de sinteză. Evaluarea a evidențiat, de asemenea, necesitatea de a </w:t>
            </w:r>
            <w:r w:rsidRPr="004A5853">
              <w:rPr>
                <w:b/>
                <w:bCs/>
                <w:i/>
                <w:iCs/>
              </w:rPr>
              <w:t xml:space="preserve">adopta o abordare holistică în ceea ce privește reglementarea precursorilor </w:t>
            </w:r>
            <w:r w:rsidRPr="004A5853">
              <w:t>de droguri, pentru a</w:t>
            </w:r>
            <w:r w:rsidRPr="004A5853">
              <w:rPr>
                <w:b/>
                <w:bCs/>
                <w:i/>
                <w:iCs/>
              </w:rPr>
              <w:t xml:space="preserve"> asigura coerența cu evoluțiile recente ale politicilor de la nivelul Uniunii împotriva traficului de droguri</w:t>
            </w:r>
            <w:r w:rsidRPr="004A5853">
              <w:t>. Printre evoluțiile recente se numără Strategia și Planul de acțiune ale UE în materie de droguri, adoptarea Regulamentului (UE) 2023/1322</w:t>
            </w:r>
            <w:r w:rsidRPr="004A5853">
              <w:rPr>
                <w:vertAlign w:val="superscript"/>
              </w:rPr>
              <w:t>(7)</w:t>
            </w:r>
            <w:r w:rsidRPr="004A5853">
              <w:t xml:space="preserve">cu privire la Agenția Uniunii Europene privind Drogurile, Strategia digitală </w:t>
            </w:r>
            <w:r w:rsidRPr="004A5853">
              <w:lastRenderedPageBreak/>
              <w:t>europeană și adoptarea Regulamentului (UE) 2022/2399</w:t>
            </w:r>
            <w:r w:rsidRPr="004A5853">
              <w:rPr>
                <w:vertAlign w:val="superscript"/>
              </w:rPr>
              <w:t>(8)</w:t>
            </w:r>
            <w:r w:rsidRPr="004A5853">
              <w:t>.</w:t>
            </w:r>
          </w:p>
        </w:tc>
        <w:tc>
          <w:tcPr>
            <w:tcW w:w="4876" w:type="dxa"/>
            <w:tcBorders>
              <w:top w:val="nil"/>
              <w:left w:val="nil"/>
              <w:bottom w:val="nil"/>
              <w:right w:val="nil"/>
            </w:tcBorders>
          </w:tcPr>
          <w:p w14:paraId="45E405E6" w14:textId="77777777" w:rsidR="000A46A8" w:rsidRPr="004A5853" w:rsidRDefault="000A46A8" w:rsidP="00A626A6">
            <w:pPr>
              <w:pStyle w:val="Normal6a"/>
            </w:pPr>
            <w:r w:rsidRPr="004A5853">
              <w:lastRenderedPageBreak/>
              <w:t>(3)</w:t>
            </w:r>
            <w:r w:rsidRPr="004A5853">
              <w:tab/>
              <w:t>Evaluarea regulamentelor Uniunii privind precursorii de droguri</w:t>
            </w:r>
            <w:r w:rsidRPr="004A5853">
              <w:rPr>
                <w:vertAlign w:val="superscript"/>
              </w:rPr>
              <w:t>(6)</w:t>
            </w:r>
            <w:r w:rsidRPr="004A5853">
              <w:t xml:space="preserve"> a arătat că sunt necesare acțiuni suplimentare în ceea ce privește precursorii de sinteză. Precursorii de sinteză sunt substanțe strâns legate de precursorii de droguri controlați, fără nicio utilizare legitimă cunoscută și care eludează controalele prevăzute în Regulamentele (CE) nr. 273/2004 și 111/2005. Regulamentele respective au fost concepute pentru a combate deturnarea precursorilor de droguri tradiționali de pe canalele legale către fabricarea ilicită de droguri și nu includ norme specifice privind precursorii de sinteză. Evaluarea a evidențiat, de asemenea, necesitatea de a</w:t>
            </w:r>
            <w:r w:rsidRPr="004A5853">
              <w:rPr>
                <w:i/>
                <w:iCs/>
              </w:rPr>
              <w:t xml:space="preserve"> </w:t>
            </w:r>
            <w:r w:rsidRPr="004A5853">
              <w:rPr>
                <w:b/>
                <w:bCs/>
                <w:i/>
                <w:iCs/>
              </w:rPr>
              <w:t xml:space="preserve">moderniza cadrul de reglementare privind precursorii </w:t>
            </w:r>
            <w:r w:rsidRPr="004A5853">
              <w:t>de droguri, pentru a</w:t>
            </w:r>
            <w:r w:rsidRPr="004A5853">
              <w:rPr>
                <w:b/>
                <w:bCs/>
                <w:i/>
                <w:iCs/>
              </w:rPr>
              <w:t xml:space="preserve"> răspunde noilor forme de eludare a controalelor existente</w:t>
            </w:r>
            <w:r w:rsidRPr="004A5853">
              <w:t>. Printre evoluțiile recente se numără Strategia și Planul de acțiune ale UE în materie de droguri, adoptarea Regulamentului (UE) 2023/1322</w:t>
            </w:r>
            <w:r w:rsidRPr="004A5853">
              <w:rPr>
                <w:vertAlign w:val="superscript"/>
              </w:rPr>
              <w:t>(7)</w:t>
            </w:r>
            <w:r w:rsidRPr="004A5853">
              <w:t>cu privire la Agenția Uniunii Europene privind Drogurile, Strategia digitală europeană și adoptarea Regulamentului (UE) 2022/2399</w:t>
            </w:r>
            <w:r w:rsidRPr="004A5853">
              <w:rPr>
                <w:vertAlign w:val="superscript"/>
              </w:rPr>
              <w:t>(8)</w:t>
            </w:r>
            <w:r w:rsidRPr="004A5853">
              <w:t>.</w:t>
            </w:r>
          </w:p>
        </w:tc>
      </w:tr>
      <w:tr w:rsidR="00BC08B5" w:rsidRPr="004A5853" w14:paraId="776BFDBF" w14:textId="77777777" w:rsidTr="00A626A6">
        <w:trPr>
          <w:jc w:val="center"/>
        </w:trPr>
        <w:tc>
          <w:tcPr>
            <w:tcW w:w="4876" w:type="dxa"/>
            <w:tcBorders>
              <w:top w:val="nil"/>
              <w:left w:val="nil"/>
              <w:bottom w:val="nil"/>
              <w:right w:val="nil"/>
            </w:tcBorders>
          </w:tcPr>
          <w:p w14:paraId="73F16F86" w14:textId="77777777" w:rsidR="000A46A8" w:rsidRPr="004A5853" w:rsidRDefault="000A46A8" w:rsidP="00A626A6">
            <w:pPr>
              <w:pStyle w:val="Normal6a"/>
            </w:pPr>
            <w:r w:rsidRPr="004A5853">
              <w:rPr>
                <w:b/>
                <w:i/>
              </w:rPr>
              <w:t>_________________</w:t>
            </w:r>
          </w:p>
        </w:tc>
        <w:tc>
          <w:tcPr>
            <w:tcW w:w="4876" w:type="dxa"/>
            <w:tcBorders>
              <w:top w:val="nil"/>
              <w:left w:val="nil"/>
              <w:bottom w:val="nil"/>
              <w:right w:val="nil"/>
            </w:tcBorders>
          </w:tcPr>
          <w:p w14:paraId="10506629" w14:textId="77777777" w:rsidR="000A46A8" w:rsidRPr="004A5853" w:rsidRDefault="000A46A8" w:rsidP="00A626A6">
            <w:pPr>
              <w:pStyle w:val="Normal6a"/>
            </w:pPr>
            <w:r w:rsidRPr="004A5853">
              <w:rPr>
                <w:b/>
                <w:i/>
              </w:rPr>
              <w:t>_________________</w:t>
            </w:r>
          </w:p>
        </w:tc>
      </w:tr>
      <w:tr w:rsidR="00BC08B5" w:rsidRPr="004A5853" w14:paraId="50977276" w14:textId="77777777" w:rsidTr="00A626A6">
        <w:trPr>
          <w:jc w:val="center"/>
        </w:trPr>
        <w:tc>
          <w:tcPr>
            <w:tcW w:w="4876" w:type="dxa"/>
            <w:tcBorders>
              <w:top w:val="nil"/>
              <w:left w:val="nil"/>
              <w:bottom w:val="nil"/>
              <w:right w:val="nil"/>
            </w:tcBorders>
          </w:tcPr>
          <w:p w14:paraId="04F273D6" w14:textId="77777777" w:rsidR="000A46A8" w:rsidRPr="004A5853" w:rsidRDefault="000A46A8" w:rsidP="00A626A6">
            <w:pPr>
              <w:pStyle w:val="Normal6a"/>
            </w:pPr>
            <w:r w:rsidRPr="004A5853">
              <w:rPr>
                <w:vertAlign w:val="superscript"/>
              </w:rPr>
              <w:t>(6)</w:t>
            </w:r>
            <w:r w:rsidRPr="004A5853">
              <w:t xml:space="preserve"> (6)Raportul Comisiei către Parlamentul European și Consiliu din 30.11.2020 – Evaluarea regulamentelor UE privind precursorii de droguri (COM/2020/768 final).</w:t>
            </w:r>
          </w:p>
        </w:tc>
        <w:tc>
          <w:tcPr>
            <w:tcW w:w="4876" w:type="dxa"/>
            <w:tcBorders>
              <w:top w:val="nil"/>
              <w:left w:val="nil"/>
              <w:bottom w:val="nil"/>
              <w:right w:val="nil"/>
            </w:tcBorders>
          </w:tcPr>
          <w:p w14:paraId="64529E80" w14:textId="77777777" w:rsidR="000A46A8" w:rsidRPr="004A5853" w:rsidRDefault="000A46A8" w:rsidP="00A626A6">
            <w:pPr>
              <w:pStyle w:val="Normal6a"/>
            </w:pPr>
            <w:r w:rsidRPr="004A5853">
              <w:rPr>
                <w:vertAlign w:val="superscript"/>
              </w:rPr>
              <w:t>(6)</w:t>
            </w:r>
            <w:r w:rsidRPr="004A5853">
              <w:t xml:space="preserve"> (6)Raportul Comisiei către Parlamentul European și Consiliu din 30.11.2020 – Evaluarea regulamentelor UE privind precursorii de droguri (COM/2020/768 final).</w:t>
            </w:r>
          </w:p>
        </w:tc>
      </w:tr>
      <w:tr w:rsidR="00BC08B5" w:rsidRPr="004A5853" w14:paraId="72709673" w14:textId="77777777" w:rsidTr="00A626A6">
        <w:trPr>
          <w:jc w:val="center"/>
        </w:trPr>
        <w:tc>
          <w:tcPr>
            <w:tcW w:w="4876" w:type="dxa"/>
            <w:tcBorders>
              <w:top w:val="nil"/>
              <w:left w:val="nil"/>
              <w:bottom w:val="nil"/>
              <w:right w:val="nil"/>
            </w:tcBorders>
          </w:tcPr>
          <w:p w14:paraId="5D0EEA2A" w14:textId="77777777" w:rsidR="000A46A8" w:rsidRPr="004A5853" w:rsidRDefault="000A46A8" w:rsidP="00A626A6">
            <w:pPr>
              <w:pStyle w:val="Normal6a"/>
            </w:pPr>
            <w:r w:rsidRPr="004A5853">
              <w:rPr>
                <w:vertAlign w:val="superscript"/>
              </w:rPr>
              <w:t>(7)</w:t>
            </w:r>
            <w:r w:rsidRPr="004A5853">
              <w:t xml:space="preserve"> (7)Regulamentul (UE) 2023/1322 al Parlamentului European și al Consiliului din 27 iunie 2023 cu privire la Agenția Uniunii Europene privind Drogurile (EUDA) și de abrogare a Regulamentului (CE) nr. 1920/2006 (JO L 166, 30.6.2023, p. 6, ELI: http://data.europa.eu/eli/reg/2023/1322/oj).</w:t>
            </w:r>
          </w:p>
        </w:tc>
        <w:tc>
          <w:tcPr>
            <w:tcW w:w="4876" w:type="dxa"/>
            <w:tcBorders>
              <w:top w:val="nil"/>
              <w:left w:val="nil"/>
              <w:bottom w:val="nil"/>
              <w:right w:val="nil"/>
            </w:tcBorders>
          </w:tcPr>
          <w:p w14:paraId="203A2A2C" w14:textId="77777777" w:rsidR="000A46A8" w:rsidRPr="004A5853" w:rsidRDefault="000A46A8" w:rsidP="00A626A6">
            <w:pPr>
              <w:pStyle w:val="Normal6a"/>
            </w:pPr>
            <w:r w:rsidRPr="004A5853">
              <w:rPr>
                <w:vertAlign w:val="superscript"/>
              </w:rPr>
              <w:t>(7)</w:t>
            </w:r>
            <w:r w:rsidRPr="004A5853">
              <w:t xml:space="preserve"> (7)Regulamentul (UE) 2023/1322 al Parlamentului European și al Consiliului din 27 iunie 2023 cu privire la Agenția Uniunii Europene privind Drogurile (EUDA) și de abrogare a Regulamentului (CE) nr. 1920/2006 (JO L 166, 30.6.2023, p. 6, ELI: http://data.europa.eu/eli/reg/2023/1322/oj).</w:t>
            </w:r>
          </w:p>
        </w:tc>
      </w:tr>
      <w:tr w:rsidR="00BC08B5" w:rsidRPr="004A5853" w14:paraId="2CF186FB" w14:textId="77777777" w:rsidTr="00A626A6">
        <w:trPr>
          <w:jc w:val="center"/>
        </w:trPr>
        <w:tc>
          <w:tcPr>
            <w:tcW w:w="4876" w:type="dxa"/>
            <w:tcBorders>
              <w:top w:val="nil"/>
              <w:left w:val="nil"/>
              <w:bottom w:val="nil"/>
              <w:right w:val="nil"/>
            </w:tcBorders>
          </w:tcPr>
          <w:p w14:paraId="6448AA05" w14:textId="77777777" w:rsidR="000A46A8" w:rsidRPr="004A5853" w:rsidRDefault="000A46A8" w:rsidP="00A626A6">
            <w:pPr>
              <w:pStyle w:val="Normal6a"/>
            </w:pPr>
            <w:r w:rsidRPr="004A5853">
              <w:rPr>
                <w:vertAlign w:val="superscript"/>
              </w:rPr>
              <w:t>(8)</w:t>
            </w:r>
            <w:r w:rsidRPr="004A5853">
              <w:t xml:space="preserve"> (8)Regulamentul (UE) 2022/2399 al Parlamentului European și al Consiliului din 23 noiembrie 2022 de instituire a mediului aferent ghișeului unic al Uniunii Europene pentru vămi și de modificare a Regulamentului (UE) nr. 952/2013 (JO L 317, 9.12.2022, p. 1, ELI: http://data.europa.eu/eli/reg/2022/2399/oj).</w:t>
            </w:r>
          </w:p>
        </w:tc>
        <w:tc>
          <w:tcPr>
            <w:tcW w:w="4876" w:type="dxa"/>
            <w:tcBorders>
              <w:top w:val="nil"/>
              <w:left w:val="nil"/>
              <w:bottom w:val="nil"/>
              <w:right w:val="nil"/>
            </w:tcBorders>
          </w:tcPr>
          <w:p w14:paraId="52AF5F8D" w14:textId="77777777" w:rsidR="000A46A8" w:rsidRPr="004A5853" w:rsidRDefault="000A46A8" w:rsidP="00A626A6">
            <w:pPr>
              <w:pStyle w:val="Normal6a"/>
            </w:pPr>
            <w:r w:rsidRPr="004A5853">
              <w:rPr>
                <w:vertAlign w:val="superscript"/>
              </w:rPr>
              <w:t>(8)</w:t>
            </w:r>
            <w:r w:rsidRPr="004A5853">
              <w:t xml:space="preserve"> (8)Regulamentul (UE) 2022/2399 al Parlamentului European și al Consiliului din 23 noiembrie 2022 de instituire a mediului aferent ghișeului unic al Uniunii Europene pentru vămi și de modificare a Regulamentului (UE) nr. 952/2013 (JO L 317, 9.12.2022, p. 1, ELI: http://data.europa.eu/eli/reg/2022/2399/oj).</w:t>
            </w:r>
          </w:p>
        </w:tc>
      </w:tr>
    </w:tbl>
    <w:p w14:paraId="48D40E1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A2D906E"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110A7A0C" w14:textId="77777777" w:rsidR="000A46A8" w:rsidRPr="004A5853" w:rsidRDefault="000A46A8" w:rsidP="000A46A8">
      <w:pPr>
        <w:pStyle w:val="AmJustText"/>
      </w:pPr>
      <w:r w:rsidRPr="004A5853">
        <w:t>Termenul „abordare holistică” nu are un conținut juridic clar și nu oferă orientări suficiente pentru interpretarea regulamentului. Considerentul ar trebui să identifice mai precis problema specifică, și anume apariția unor noi precursori de sinteză și necesitatea unei monitorizări mai eficace a utilizării acestora.</w:t>
      </w:r>
    </w:p>
    <w:p w14:paraId="59F8C6AB" w14:textId="77777777" w:rsidR="000A46A8" w:rsidRPr="004A5853" w:rsidRDefault="000A46A8" w:rsidP="000A46A8">
      <w:r w:rsidRPr="00482744">
        <w:rPr>
          <w:rStyle w:val="HideTWBExt"/>
        </w:rPr>
        <w:t>&lt;/Amend&gt;</w:t>
      </w:r>
    </w:p>
    <w:p w14:paraId="318FA8F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40</w:t>
      </w:r>
      <w:r w:rsidRPr="00482744">
        <w:rPr>
          <w:rStyle w:val="HideTWBExt"/>
          <w:b w:val="0"/>
        </w:rPr>
        <w:t>&lt;/NumAm&gt;</w:t>
      </w:r>
    </w:p>
    <w:p w14:paraId="6F514DBA"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1D1FC54B" w14:textId="77777777" w:rsidR="000A46A8" w:rsidRPr="004A5853" w:rsidRDefault="000A46A8" w:rsidP="000A46A8">
      <w:pPr>
        <w:pStyle w:val="NormalBold"/>
      </w:pPr>
      <w:r w:rsidRPr="00482744">
        <w:rPr>
          <w:rStyle w:val="HideTWBExt"/>
          <w:b w:val="0"/>
        </w:rPr>
        <w:t>&lt;/RepeatBlock-By&gt;</w:t>
      </w:r>
    </w:p>
    <w:p w14:paraId="66E0974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11942A2" w14:textId="77777777" w:rsidR="000A46A8" w:rsidRPr="004A5853" w:rsidRDefault="000A46A8" w:rsidP="000A46A8">
      <w:pPr>
        <w:pStyle w:val="NormalBold"/>
      </w:pPr>
      <w:r w:rsidRPr="00482744">
        <w:rPr>
          <w:rStyle w:val="HideTWBExt"/>
          <w:b w:val="0"/>
        </w:rPr>
        <w:t>&lt;Article&gt;</w:t>
      </w:r>
      <w:r w:rsidRPr="004A5853">
        <w:t>Considerentul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B3D869D" w14:textId="77777777" w:rsidTr="00A626A6">
        <w:trPr>
          <w:trHeight w:hRule="exact" w:val="240"/>
          <w:jc w:val="center"/>
        </w:trPr>
        <w:tc>
          <w:tcPr>
            <w:tcW w:w="9752" w:type="dxa"/>
            <w:gridSpan w:val="2"/>
            <w:tcBorders>
              <w:top w:val="nil"/>
              <w:left w:val="nil"/>
              <w:bottom w:val="nil"/>
              <w:right w:val="nil"/>
            </w:tcBorders>
          </w:tcPr>
          <w:p w14:paraId="511E1CA3" w14:textId="77777777" w:rsidR="000A46A8" w:rsidRPr="004A5853" w:rsidRDefault="000A46A8" w:rsidP="00A626A6"/>
        </w:tc>
      </w:tr>
      <w:tr w:rsidR="00B60FA0" w:rsidRPr="004A5853" w14:paraId="699B2FCB" w14:textId="77777777" w:rsidTr="00A626A6">
        <w:trPr>
          <w:trHeight w:val="240"/>
          <w:jc w:val="center"/>
        </w:trPr>
        <w:tc>
          <w:tcPr>
            <w:tcW w:w="4876" w:type="dxa"/>
            <w:tcBorders>
              <w:top w:val="nil"/>
              <w:left w:val="nil"/>
              <w:bottom w:val="nil"/>
              <w:right w:val="nil"/>
            </w:tcBorders>
          </w:tcPr>
          <w:p w14:paraId="5261F00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2412E55" w14:textId="77777777" w:rsidR="000A46A8" w:rsidRPr="004A5853" w:rsidRDefault="000A46A8" w:rsidP="00A626A6">
            <w:pPr>
              <w:pStyle w:val="AmColumnHeading"/>
            </w:pPr>
            <w:r w:rsidRPr="004A5853">
              <w:t>Amendamentul</w:t>
            </w:r>
          </w:p>
        </w:tc>
      </w:tr>
      <w:tr w:rsidR="00B60FA0" w:rsidRPr="004A5853" w14:paraId="1CBC8CEE" w14:textId="77777777" w:rsidTr="00A626A6">
        <w:trPr>
          <w:jc w:val="center"/>
        </w:trPr>
        <w:tc>
          <w:tcPr>
            <w:tcW w:w="4876" w:type="dxa"/>
            <w:tcBorders>
              <w:top w:val="nil"/>
              <w:left w:val="nil"/>
              <w:bottom w:val="nil"/>
              <w:right w:val="nil"/>
            </w:tcBorders>
          </w:tcPr>
          <w:p w14:paraId="01857271" w14:textId="77777777" w:rsidR="000A46A8" w:rsidRPr="004A5853" w:rsidRDefault="000A46A8" w:rsidP="00A626A6">
            <w:pPr>
              <w:pStyle w:val="Normal6a"/>
            </w:pPr>
            <w:r w:rsidRPr="004A5853">
              <w:t>(4)</w:t>
            </w:r>
            <w:r w:rsidRPr="004A5853">
              <w:tab/>
              <w:t xml:space="preserve">Controalele precursorilor de droguri reprezintă o componentă esențială a </w:t>
            </w:r>
            <w:r w:rsidRPr="004A5853">
              <w:rPr>
                <w:b/>
                <w:bCs/>
                <w:i/>
                <w:iCs/>
              </w:rPr>
              <w:t xml:space="preserve">politicii de reducere a ofertei </w:t>
            </w:r>
            <w:r w:rsidRPr="004A5853">
              <w:t>de droguri</w:t>
            </w:r>
            <w:r w:rsidRPr="004A5853">
              <w:rPr>
                <w:b/>
                <w:bCs/>
                <w:i/>
                <w:iCs/>
              </w:rPr>
              <w:t xml:space="preserve">, </w:t>
            </w:r>
            <w:r w:rsidRPr="004A5853">
              <w:rPr>
                <w:b/>
                <w:bCs/>
                <w:i/>
                <w:iCs/>
              </w:rPr>
              <w:lastRenderedPageBreak/>
              <w:t>astfel cum se subliniază în Strategia UE în materie de droguri 2021-2025</w:t>
            </w:r>
            <w:r w:rsidRPr="004A5853">
              <w:rPr>
                <w:b/>
                <w:bCs/>
                <w:i/>
                <w:iCs/>
                <w:vertAlign w:val="superscript"/>
              </w:rPr>
              <w:t>(9)</w:t>
            </w:r>
            <w:r w:rsidRPr="004A5853">
              <w:t xml:space="preserve">. De asemenea, </w:t>
            </w:r>
            <w:r w:rsidRPr="004A5853">
              <w:rPr>
                <w:b/>
                <w:bCs/>
                <w:i/>
                <w:iCs/>
              </w:rPr>
              <w:t>Planul de acțiune al UE în materie de droguri 2021-2025</w:t>
            </w:r>
            <w:r w:rsidRPr="004A5853">
              <w:rPr>
                <w:b/>
                <w:bCs/>
                <w:i/>
                <w:iCs/>
                <w:vertAlign w:val="superscript"/>
              </w:rPr>
              <w:t>(10)</w:t>
            </w:r>
            <w:r w:rsidRPr="004A5853">
              <w:rPr>
                <w:b/>
                <w:bCs/>
                <w:i/>
                <w:iCs/>
              </w:rPr>
              <w:t>subliniază</w:t>
            </w:r>
            <w:r w:rsidRPr="004A5853">
              <w:rPr>
                <w:i/>
                <w:iCs/>
              </w:rPr>
              <w:t xml:space="preserve"> </w:t>
            </w:r>
            <w:r w:rsidRPr="004A5853">
              <w:rPr>
                <w:b/>
                <w:bCs/>
                <w:i/>
                <w:iCs/>
              </w:rPr>
              <w:t>necesitatea de a aborda</w:t>
            </w:r>
            <w:r w:rsidRPr="004A5853">
              <w:t xml:space="preserve"> provocarea reprezentată de precursorii de sinteză. </w:t>
            </w:r>
            <w:r w:rsidRPr="004A5853">
              <w:rPr>
                <w:b/>
                <w:i/>
              </w:rPr>
              <w:t>În plus, Foaia de parcurs a UE din 2023 pentru combaterea traficului de droguri și a criminalității organizate</w:t>
            </w:r>
            <w:r w:rsidRPr="004A5853">
              <w:rPr>
                <w:b/>
                <w:i/>
                <w:vertAlign w:val="superscript"/>
              </w:rPr>
              <w:t>(11)</w:t>
            </w:r>
            <w:r w:rsidRPr="004A5853">
              <w:t xml:space="preserve"> </w:t>
            </w:r>
            <w:r w:rsidRPr="004A5853">
              <w:rPr>
                <w:b/>
                <w:bCs/>
                <w:i/>
                <w:iCs/>
              </w:rPr>
              <w:t>subliniază necesitatea de a stabili</w:t>
            </w:r>
            <w:r w:rsidRPr="004A5853">
              <w:rPr>
                <w:b/>
                <w:bCs/>
              </w:rPr>
              <w:t xml:space="preserve"> </w:t>
            </w:r>
            <w:r w:rsidRPr="004A5853">
              <w:rPr>
                <w:b/>
                <w:bCs/>
                <w:i/>
                <w:iCs/>
              </w:rPr>
              <w:t>modalități inovatoare de accelerare</w:t>
            </w:r>
            <w:r w:rsidRPr="004A5853">
              <w:t xml:space="preserve"> </w:t>
            </w:r>
            <w:r w:rsidRPr="004A5853">
              <w:rPr>
                <w:b/>
                <w:bCs/>
                <w:i/>
                <w:iCs/>
              </w:rPr>
              <w:t>și extindere a</w:t>
            </w:r>
            <w:r w:rsidRPr="004A5853">
              <w:rPr>
                <w:i/>
                <w:iCs/>
              </w:rPr>
              <w:t xml:space="preserve"> </w:t>
            </w:r>
            <w:r w:rsidRPr="004A5853">
              <w:t xml:space="preserve">abordării actuale cu privire la reglementarea precursorilor de droguri ca răspuns la noile metode de producție ilicită a drogurilor. </w:t>
            </w:r>
            <w:r w:rsidRPr="004A5853">
              <w:rPr>
                <w:b/>
                <w:i/>
              </w:rPr>
              <w:t xml:space="preserve">De asemenea, ca parte a noii Strategii a UE în materie de droguri și a Planului de acțiune al UE împotriva traficului de droguri, anunțate în documentul ProtectEU: </w:t>
            </w:r>
            <w:r w:rsidRPr="004A5853">
              <w:rPr>
                <w:b/>
                <w:bCs/>
                <w:i/>
                <w:iCs/>
              </w:rPr>
              <w:t>o strategie europeană de securitate internă</w:t>
            </w:r>
            <w:r w:rsidRPr="004A5853">
              <w:rPr>
                <w:b/>
                <w:bCs/>
                <w:i/>
                <w:iCs/>
                <w:vertAlign w:val="superscript"/>
              </w:rPr>
              <w:t>(12)</w:t>
            </w:r>
            <w:r w:rsidRPr="004A5853">
              <w:rPr>
                <w:b/>
                <w:bCs/>
                <w:i/>
                <w:iCs/>
              </w:rPr>
              <w:t>,</w:t>
            </w:r>
            <w:r w:rsidRPr="004A5853">
              <w:t xml:space="preserve"> UE </w:t>
            </w:r>
            <w:r w:rsidRPr="004A5853">
              <w:rPr>
                <w:b/>
                <w:bCs/>
                <w:i/>
                <w:iCs/>
              </w:rPr>
              <w:t>va intensifica</w:t>
            </w:r>
            <w:r w:rsidRPr="004A5853">
              <w:t xml:space="preserve"> eforturile operaționale de stopare a afluxului de precursori de droguri, inclusiv de precursori de sinteză.</w:t>
            </w:r>
          </w:p>
        </w:tc>
        <w:tc>
          <w:tcPr>
            <w:tcW w:w="4876" w:type="dxa"/>
            <w:tcBorders>
              <w:top w:val="nil"/>
              <w:left w:val="nil"/>
              <w:bottom w:val="nil"/>
              <w:right w:val="nil"/>
            </w:tcBorders>
          </w:tcPr>
          <w:p w14:paraId="7783F78B" w14:textId="77777777" w:rsidR="000A46A8" w:rsidRPr="004A5853" w:rsidRDefault="000A46A8" w:rsidP="00A626A6">
            <w:pPr>
              <w:pStyle w:val="Normal6a"/>
            </w:pPr>
            <w:r w:rsidRPr="004A5853">
              <w:lastRenderedPageBreak/>
              <w:t>(4)</w:t>
            </w:r>
            <w:r w:rsidRPr="004A5853">
              <w:tab/>
              <w:t xml:space="preserve">Controalele precursorilor de droguri reprezintă o componentă esențială a </w:t>
            </w:r>
            <w:r w:rsidRPr="004A5853">
              <w:rPr>
                <w:b/>
                <w:bCs/>
                <w:i/>
                <w:iCs/>
              </w:rPr>
              <w:t xml:space="preserve">eforturilor de combatere a producerii și a </w:t>
            </w:r>
            <w:r w:rsidRPr="004A5853">
              <w:rPr>
                <w:b/>
                <w:bCs/>
                <w:i/>
                <w:iCs/>
              </w:rPr>
              <w:lastRenderedPageBreak/>
              <w:t xml:space="preserve">traficului ilicit </w:t>
            </w:r>
            <w:r w:rsidRPr="004A5853">
              <w:t xml:space="preserve">de droguri. De asemenea, </w:t>
            </w:r>
            <w:r w:rsidRPr="004A5853">
              <w:rPr>
                <w:b/>
                <w:bCs/>
                <w:i/>
                <w:iCs/>
              </w:rPr>
              <w:t>este necesar să se abordeze</w:t>
            </w:r>
            <w:r w:rsidRPr="004A5853">
              <w:t xml:space="preserve"> provocarea reprezentată de precursorii de sinteză. </w:t>
            </w:r>
            <w:r w:rsidRPr="004A5853">
              <w:rPr>
                <w:b/>
                <w:bCs/>
                <w:i/>
                <w:iCs/>
              </w:rPr>
              <w:t xml:space="preserve">Este necesar să se instituie mecanisme eficace și adecvate care să accelereze și să extindă abordarea actuală </w:t>
            </w:r>
            <w:r w:rsidRPr="004A5853">
              <w:t>cu privire la reglementarea precursorilor de droguri ca răspuns la noile metode de producție ilicită a drogurilor. UE</w:t>
            </w:r>
            <w:r w:rsidRPr="004A5853">
              <w:rPr>
                <w:b/>
                <w:bCs/>
                <w:i/>
                <w:iCs/>
              </w:rPr>
              <w:t xml:space="preserve"> ar trebui să intensifice</w:t>
            </w:r>
            <w:r w:rsidRPr="004A5853">
              <w:t xml:space="preserve"> eforturile operaționale de stopare a afluxului de precursori de droguri, inclusiv de precursori de sinteză.</w:t>
            </w:r>
          </w:p>
        </w:tc>
      </w:tr>
      <w:tr w:rsidR="00B60FA0" w:rsidRPr="004A5853" w14:paraId="66FCFDC1" w14:textId="77777777" w:rsidTr="00A626A6">
        <w:trPr>
          <w:jc w:val="center"/>
        </w:trPr>
        <w:tc>
          <w:tcPr>
            <w:tcW w:w="4876" w:type="dxa"/>
            <w:tcBorders>
              <w:top w:val="nil"/>
              <w:left w:val="nil"/>
              <w:bottom w:val="nil"/>
              <w:right w:val="nil"/>
            </w:tcBorders>
          </w:tcPr>
          <w:p w14:paraId="08774807"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6312E58B" w14:textId="77777777" w:rsidR="000A46A8" w:rsidRPr="004A5853" w:rsidRDefault="000A46A8" w:rsidP="00A626A6"/>
        </w:tc>
      </w:tr>
      <w:tr w:rsidR="00B60FA0" w:rsidRPr="004A5853" w14:paraId="3E81FA9A" w14:textId="77777777" w:rsidTr="00A626A6">
        <w:trPr>
          <w:jc w:val="center"/>
        </w:trPr>
        <w:tc>
          <w:tcPr>
            <w:tcW w:w="4876" w:type="dxa"/>
            <w:tcBorders>
              <w:top w:val="nil"/>
              <w:left w:val="nil"/>
              <w:bottom w:val="nil"/>
              <w:right w:val="nil"/>
            </w:tcBorders>
          </w:tcPr>
          <w:p w14:paraId="129FC369" w14:textId="77777777" w:rsidR="000A46A8" w:rsidRPr="004A5853" w:rsidRDefault="000A46A8" w:rsidP="00A626A6">
            <w:pPr>
              <w:pStyle w:val="Normal6a"/>
            </w:pPr>
            <w:r w:rsidRPr="004A5853">
              <w:rPr>
                <w:b/>
                <w:i/>
                <w:vertAlign w:val="superscript"/>
              </w:rPr>
              <w:t>(9)</w:t>
            </w:r>
            <w:r w:rsidRPr="004A5853">
              <w:t xml:space="preserve"> </w:t>
            </w:r>
            <w:r w:rsidRPr="004A5853">
              <w:rPr>
                <w:b/>
                <w:i/>
              </w:rPr>
              <w:t>(9)Concluziile Consiliului privind Strategia UE în materie de droguri 2021-2025, 14178/20, 18 decembrie 2020.</w:t>
            </w:r>
          </w:p>
        </w:tc>
        <w:tc>
          <w:tcPr>
            <w:tcW w:w="4876" w:type="dxa"/>
            <w:tcBorders>
              <w:top w:val="nil"/>
              <w:left w:val="nil"/>
              <w:bottom w:val="nil"/>
              <w:right w:val="nil"/>
            </w:tcBorders>
          </w:tcPr>
          <w:p w14:paraId="16185502" w14:textId="77777777" w:rsidR="000A46A8" w:rsidRPr="004A5853" w:rsidRDefault="000A46A8" w:rsidP="00A626A6"/>
        </w:tc>
      </w:tr>
      <w:tr w:rsidR="00B60FA0" w:rsidRPr="004A5853" w14:paraId="7291765A" w14:textId="77777777" w:rsidTr="00A626A6">
        <w:trPr>
          <w:jc w:val="center"/>
        </w:trPr>
        <w:tc>
          <w:tcPr>
            <w:tcW w:w="4876" w:type="dxa"/>
            <w:tcBorders>
              <w:top w:val="nil"/>
              <w:left w:val="nil"/>
              <w:bottom w:val="nil"/>
              <w:right w:val="nil"/>
            </w:tcBorders>
          </w:tcPr>
          <w:p w14:paraId="1B77CDB9" w14:textId="77777777" w:rsidR="000A46A8" w:rsidRPr="004A5853" w:rsidRDefault="000A46A8" w:rsidP="00A626A6">
            <w:pPr>
              <w:pStyle w:val="Normal6a"/>
            </w:pPr>
            <w:r w:rsidRPr="004A5853">
              <w:rPr>
                <w:b/>
                <w:i/>
                <w:vertAlign w:val="superscript"/>
              </w:rPr>
              <w:t>(10)</w:t>
            </w:r>
            <w:r w:rsidRPr="004A5853">
              <w:t xml:space="preserve"> </w:t>
            </w:r>
            <w:r w:rsidRPr="004A5853">
              <w:rPr>
                <w:b/>
                <w:i/>
              </w:rPr>
              <w:t>(10)Comunicarea COM(2020) 606 final din 24.7.2020 a Comisiei către Parlamentul European, Consiliu, Comitetul Economic și Social European și Comitetul Regiunilor – Agenda și Planul de acțiune ale UE în materie de droguri (2021-2025).</w:t>
            </w:r>
          </w:p>
        </w:tc>
        <w:tc>
          <w:tcPr>
            <w:tcW w:w="4876" w:type="dxa"/>
            <w:tcBorders>
              <w:top w:val="nil"/>
              <w:left w:val="nil"/>
              <w:bottom w:val="nil"/>
              <w:right w:val="nil"/>
            </w:tcBorders>
          </w:tcPr>
          <w:p w14:paraId="5E1BFBA3" w14:textId="77777777" w:rsidR="000A46A8" w:rsidRPr="004A5853" w:rsidRDefault="000A46A8" w:rsidP="00A626A6"/>
        </w:tc>
      </w:tr>
      <w:tr w:rsidR="00B60FA0" w:rsidRPr="004A5853" w14:paraId="3A007A6D" w14:textId="77777777" w:rsidTr="00A626A6">
        <w:trPr>
          <w:jc w:val="center"/>
        </w:trPr>
        <w:tc>
          <w:tcPr>
            <w:tcW w:w="4876" w:type="dxa"/>
            <w:tcBorders>
              <w:top w:val="nil"/>
              <w:left w:val="nil"/>
              <w:bottom w:val="nil"/>
              <w:right w:val="nil"/>
            </w:tcBorders>
          </w:tcPr>
          <w:p w14:paraId="5176483D" w14:textId="77777777" w:rsidR="000A46A8" w:rsidRPr="004A5853" w:rsidRDefault="000A46A8" w:rsidP="00A626A6">
            <w:pPr>
              <w:pStyle w:val="Normal6a"/>
            </w:pPr>
            <w:r w:rsidRPr="004A5853">
              <w:rPr>
                <w:b/>
                <w:i/>
                <w:vertAlign w:val="superscript"/>
              </w:rPr>
              <w:t>(11)</w:t>
            </w:r>
            <w:r w:rsidRPr="004A5853">
              <w:t xml:space="preserve"> </w:t>
            </w:r>
            <w:r w:rsidRPr="004A5853">
              <w:rPr>
                <w:b/>
                <w:i/>
              </w:rPr>
              <w:t>(11)Comunicarea COM(2023) 641 final din 18.10.2023 a Comisiei către Parlamentul European și Consiliu privind foaia de parcurs a UE pentru combaterea traficului de droguri și a criminalității organizate.</w:t>
            </w:r>
          </w:p>
        </w:tc>
        <w:tc>
          <w:tcPr>
            <w:tcW w:w="4876" w:type="dxa"/>
            <w:tcBorders>
              <w:top w:val="nil"/>
              <w:left w:val="nil"/>
              <w:bottom w:val="nil"/>
              <w:right w:val="nil"/>
            </w:tcBorders>
          </w:tcPr>
          <w:p w14:paraId="41BE3B94" w14:textId="77777777" w:rsidR="000A46A8" w:rsidRPr="004A5853" w:rsidRDefault="000A46A8" w:rsidP="00A626A6"/>
        </w:tc>
      </w:tr>
      <w:tr w:rsidR="00B60FA0" w:rsidRPr="004A5853" w14:paraId="02CD9EF9" w14:textId="77777777" w:rsidTr="00A626A6">
        <w:trPr>
          <w:jc w:val="center"/>
        </w:trPr>
        <w:tc>
          <w:tcPr>
            <w:tcW w:w="4876" w:type="dxa"/>
            <w:tcBorders>
              <w:top w:val="nil"/>
              <w:left w:val="nil"/>
              <w:bottom w:val="nil"/>
              <w:right w:val="nil"/>
            </w:tcBorders>
          </w:tcPr>
          <w:p w14:paraId="3F658363" w14:textId="77777777" w:rsidR="000A46A8" w:rsidRPr="004A5853" w:rsidRDefault="000A46A8" w:rsidP="00A626A6">
            <w:pPr>
              <w:pStyle w:val="Normal6a"/>
            </w:pPr>
            <w:r w:rsidRPr="004A5853">
              <w:rPr>
                <w:b/>
                <w:i/>
                <w:vertAlign w:val="superscript"/>
              </w:rPr>
              <w:t>(12)</w:t>
            </w:r>
            <w:r w:rsidRPr="004A5853">
              <w:t xml:space="preserve"> </w:t>
            </w:r>
            <w:r w:rsidRPr="004A5853">
              <w:rPr>
                <w:b/>
                <w:i/>
              </w:rPr>
              <w:t xml:space="preserve">(12)Comunicarea COM(2025) 148 final din 1.4.2025 a Comisiei către Parlamentul European, Consiliu, Comitetul Economic și Social European și Comitetul Regiunilor privind ProtectEU: </w:t>
            </w:r>
            <w:r w:rsidRPr="004A5853">
              <w:rPr>
                <w:b/>
                <w:i/>
              </w:rPr>
              <w:lastRenderedPageBreak/>
              <w:t>o strategie europeană de securitate internă.</w:t>
            </w:r>
          </w:p>
        </w:tc>
        <w:tc>
          <w:tcPr>
            <w:tcW w:w="4876" w:type="dxa"/>
            <w:tcBorders>
              <w:top w:val="nil"/>
              <w:left w:val="nil"/>
              <w:bottom w:val="nil"/>
              <w:right w:val="nil"/>
            </w:tcBorders>
          </w:tcPr>
          <w:p w14:paraId="346E33FF" w14:textId="77777777" w:rsidR="000A46A8" w:rsidRPr="004A5853" w:rsidRDefault="000A46A8" w:rsidP="00A626A6"/>
        </w:tc>
      </w:tr>
    </w:tbl>
    <w:p w14:paraId="2558681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4B9CEABB"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DE5EC43" w14:textId="77777777" w:rsidR="000A46A8" w:rsidRPr="004A5853" w:rsidRDefault="000A46A8" w:rsidP="000A46A8">
      <w:pPr>
        <w:pStyle w:val="AmJustText"/>
      </w:pPr>
      <w:r w:rsidRPr="004A5853">
        <w:t>Considerentul ar trebui să justifice necesitatea propunerii de regulament pe baza unor probleme specifice legate de producția de droguri ilegale. Referirile la mai multe strategii, planuri de acțiune și comunicări de politică nu sunt esențiale pentru a explica scopul regulamentului, iar eliminarea acestora îmbunătățește claritatea textului.</w:t>
      </w:r>
    </w:p>
    <w:p w14:paraId="58A5A87F" w14:textId="77777777" w:rsidR="000A46A8" w:rsidRPr="004A5853" w:rsidRDefault="000A46A8" w:rsidP="000A46A8">
      <w:r w:rsidRPr="00482744">
        <w:rPr>
          <w:rStyle w:val="HideTWBExt"/>
        </w:rPr>
        <w:t>&lt;/Amend&gt;</w:t>
      </w:r>
    </w:p>
    <w:p w14:paraId="55DE911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41</w:t>
      </w:r>
      <w:r w:rsidRPr="00482744">
        <w:rPr>
          <w:rStyle w:val="HideTWBExt"/>
          <w:b w:val="0"/>
        </w:rPr>
        <w:t>&lt;/NumAm&gt;</w:t>
      </w:r>
    </w:p>
    <w:p w14:paraId="56708E7F"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37177CFF" w14:textId="77777777" w:rsidR="000A46A8" w:rsidRPr="004A5853" w:rsidRDefault="000A46A8" w:rsidP="000A46A8">
      <w:pPr>
        <w:pStyle w:val="NormalBold"/>
      </w:pPr>
      <w:r w:rsidRPr="00482744">
        <w:rPr>
          <w:rStyle w:val="HideTWBExt"/>
          <w:b w:val="0"/>
        </w:rPr>
        <w:t>&lt;/RepeatBlock-By&gt;</w:t>
      </w:r>
    </w:p>
    <w:p w14:paraId="1B231AD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CC908D7" w14:textId="77777777" w:rsidR="000A46A8" w:rsidRPr="004A5853" w:rsidRDefault="000A46A8" w:rsidP="000A46A8">
      <w:pPr>
        <w:pStyle w:val="NormalBold"/>
      </w:pPr>
      <w:r w:rsidRPr="00482744">
        <w:rPr>
          <w:rStyle w:val="HideTWBExt"/>
          <w:b w:val="0"/>
        </w:rPr>
        <w:t>&lt;Article&gt;</w:t>
      </w:r>
      <w:r w:rsidRPr="004A5853">
        <w:t>Considerentul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41B3586" w14:textId="77777777" w:rsidTr="00A626A6">
        <w:trPr>
          <w:trHeight w:hRule="exact" w:val="240"/>
          <w:jc w:val="center"/>
        </w:trPr>
        <w:tc>
          <w:tcPr>
            <w:tcW w:w="9752" w:type="dxa"/>
            <w:gridSpan w:val="2"/>
            <w:tcBorders>
              <w:top w:val="nil"/>
              <w:left w:val="nil"/>
              <w:bottom w:val="nil"/>
              <w:right w:val="nil"/>
            </w:tcBorders>
          </w:tcPr>
          <w:p w14:paraId="3764E112" w14:textId="77777777" w:rsidR="000A46A8" w:rsidRPr="004A5853" w:rsidRDefault="000A46A8" w:rsidP="00A626A6"/>
        </w:tc>
      </w:tr>
      <w:tr w:rsidR="00B60FA0" w:rsidRPr="004A5853" w14:paraId="48FD6CC3" w14:textId="77777777" w:rsidTr="00A626A6">
        <w:trPr>
          <w:trHeight w:val="240"/>
          <w:jc w:val="center"/>
        </w:trPr>
        <w:tc>
          <w:tcPr>
            <w:tcW w:w="4876" w:type="dxa"/>
            <w:tcBorders>
              <w:top w:val="nil"/>
              <w:left w:val="nil"/>
              <w:bottom w:val="nil"/>
              <w:right w:val="nil"/>
            </w:tcBorders>
          </w:tcPr>
          <w:p w14:paraId="12E1222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1E92A02" w14:textId="77777777" w:rsidR="000A46A8" w:rsidRPr="004A5853" w:rsidRDefault="000A46A8" w:rsidP="00A626A6">
            <w:pPr>
              <w:pStyle w:val="AmColumnHeading"/>
            </w:pPr>
            <w:r w:rsidRPr="004A5853">
              <w:t>Amendamentul</w:t>
            </w:r>
          </w:p>
        </w:tc>
      </w:tr>
      <w:tr w:rsidR="00B60FA0" w:rsidRPr="004A5853" w14:paraId="710619C9" w14:textId="77777777" w:rsidTr="00A626A6">
        <w:trPr>
          <w:jc w:val="center"/>
        </w:trPr>
        <w:tc>
          <w:tcPr>
            <w:tcW w:w="4876" w:type="dxa"/>
            <w:tcBorders>
              <w:top w:val="nil"/>
              <w:left w:val="nil"/>
              <w:bottom w:val="nil"/>
              <w:right w:val="nil"/>
            </w:tcBorders>
          </w:tcPr>
          <w:p w14:paraId="3D424D1B" w14:textId="77777777" w:rsidR="000A46A8" w:rsidRPr="004A5853" w:rsidRDefault="000A46A8" w:rsidP="00A626A6">
            <w:pPr>
              <w:pStyle w:val="Normal6a"/>
            </w:pPr>
            <w:r w:rsidRPr="004A5853">
              <w:t>(5)</w:t>
            </w:r>
            <w:r w:rsidRPr="004A5853">
              <w:tab/>
              <w:t>Prin urmare, ar trebui adoptate norme noi privind precursorii de droguri, care să abordeze mai bine evoluțiile din domeniul fabricării ilicite de droguri, în special proliferarea precursorilor de sinteză. Aceste norme noi ar pune în aplicare și obligațiile care decurg din articolul 12 din Convenția ONU.</w:t>
            </w:r>
          </w:p>
        </w:tc>
        <w:tc>
          <w:tcPr>
            <w:tcW w:w="4876" w:type="dxa"/>
            <w:tcBorders>
              <w:top w:val="nil"/>
              <w:left w:val="nil"/>
              <w:bottom w:val="nil"/>
              <w:right w:val="nil"/>
            </w:tcBorders>
          </w:tcPr>
          <w:p w14:paraId="3394DD9A" w14:textId="77777777" w:rsidR="000A46A8" w:rsidRPr="004A5853" w:rsidRDefault="000A46A8" w:rsidP="00A626A6">
            <w:pPr>
              <w:pStyle w:val="Normal6a"/>
            </w:pPr>
            <w:r w:rsidRPr="004A5853">
              <w:t>(5)</w:t>
            </w:r>
            <w:r w:rsidRPr="004A5853">
              <w:tab/>
              <w:t>Prin urmare, ar trebui adoptate norme noi privind precursorii de droguri, care să abordeze mai bine evoluțiile din domeniul fabricării ilicite de droguri, în special proliferarea precursorilor de sinteză</w:t>
            </w:r>
            <w:r w:rsidRPr="004A5853">
              <w:rPr>
                <w:b/>
                <w:bCs/>
                <w:i/>
                <w:iCs/>
              </w:rPr>
              <w:t>, în mediul online și offline deopotrivă</w:t>
            </w:r>
            <w:r w:rsidRPr="004A5853">
              <w:t>. Aceste norme noi ar pune în aplicare și obligațiile care decurg din articolul 12 din Convenția ONU.</w:t>
            </w:r>
          </w:p>
        </w:tc>
      </w:tr>
    </w:tbl>
    <w:p w14:paraId="121820B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2ACE214" w14:textId="77777777" w:rsidR="000A46A8" w:rsidRPr="004A5853" w:rsidRDefault="000A46A8" w:rsidP="000A46A8">
      <w:r w:rsidRPr="00482744">
        <w:rPr>
          <w:rStyle w:val="HideTWBExt"/>
        </w:rPr>
        <w:t>&lt;/Amend&gt;</w:t>
      </w:r>
    </w:p>
    <w:p w14:paraId="0673C7B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42</w:t>
      </w:r>
      <w:r w:rsidRPr="00482744">
        <w:rPr>
          <w:rStyle w:val="HideTWBExt"/>
          <w:b w:val="0"/>
        </w:rPr>
        <w:t>&lt;/NumAm&gt;</w:t>
      </w:r>
    </w:p>
    <w:p w14:paraId="22C2011D"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07B18783" w14:textId="77777777" w:rsidR="000A46A8" w:rsidRPr="004A5853" w:rsidRDefault="000A46A8" w:rsidP="000A46A8">
      <w:pPr>
        <w:pStyle w:val="NormalBold"/>
      </w:pPr>
      <w:r w:rsidRPr="00482744">
        <w:rPr>
          <w:rStyle w:val="HideTWBExt"/>
          <w:b w:val="0"/>
        </w:rPr>
        <w:t>&lt;/RepeatBlock-By&gt;</w:t>
      </w:r>
    </w:p>
    <w:p w14:paraId="40A8552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4D690BB" w14:textId="77777777" w:rsidR="000A46A8" w:rsidRPr="004A5853" w:rsidRDefault="000A46A8" w:rsidP="000A46A8">
      <w:pPr>
        <w:pStyle w:val="NormalBold"/>
      </w:pPr>
      <w:r w:rsidRPr="00482744">
        <w:rPr>
          <w:rStyle w:val="HideTWBExt"/>
          <w:b w:val="0"/>
        </w:rPr>
        <w:t>&lt;Article&gt;</w:t>
      </w:r>
      <w:r w:rsidRPr="004A5853">
        <w:t>Considerentul 5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D01A654" w14:textId="77777777" w:rsidTr="00A626A6">
        <w:trPr>
          <w:trHeight w:hRule="exact" w:val="240"/>
          <w:jc w:val="center"/>
        </w:trPr>
        <w:tc>
          <w:tcPr>
            <w:tcW w:w="9752" w:type="dxa"/>
            <w:gridSpan w:val="2"/>
            <w:tcBorders>
              <w:top w:val="nil"/>
              <w:left w:val="nil"/>
              <w:bottom w:val="nil"/>
              <w:right w:val="nil"/>
            </w:tcBorders>
          </w:tcPr>
          <w:p w14:paraId="067B2330" w14:textId="77777777" w:rsidR="000A46A8" w:rsidRPr="004A5853" w:rsidRDefault="000A46A8" w:rsidP="00A626A6"/>
        </w:tc>
      </w:tr>
      <w:tr w:rsidR="00B60FA0" w:rsidRPr="004A5853" w14:paraId="0D51A35C" w14:textId="77777777" w:rsidTr="00A626A6">
        <w:trPr>
          <w:trHeight w:val="240"/>
          <w:jc w:val="center"/>
        </w:trPr>
        <w:tc>
          <w:tcPr>
            <w:tcW w:w="4876" w:type="dxa"/>
            <w:tcBorders>
              <w:top w:val="nil"/>
              <w:left w:val="nil"/>
              <w:bottom w:val="nil"/>
              <w:right w:val="nil"/>
            </w:tcBorders>
          </w:tcPr>
          <w:p w14:paraId="0356BFB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2053867" w14:textId="77777777" w:rsidR="000A46A8" w:rsidRPr="004A5853" w:rsidRDefault="000A46A8" w:rsidP="00A626A6">
            <w:pPr>
              <w:pStyle w:val="AmColumnHeading"/>
            </w:pPr>
            <w:r w:rsidRPr="004A5853">
              <w:t>Amendamentul</w:t>
            </w:r>
          </w:p>
        </w:tc>
      </w:tr>
      <w:tr w:rsidR="00B60FA0" w:rsidRPr="004A5853" w14:paraId="3C7FB791" w14:textId="77777777" w:rsidTr="00A626A6">
        <w:trPr>
          <w:jc w:val="center"/>
        </w:trPr>
        <w:tc>
          <w:tcPr>
            <w:tcW w:w="4876" w:type="dxa"/>
            <w:tcBorders>
              <w:top w:val="nil"/>
              <w:left w:val="nil"/>
              <w:bottom w:val="nil"/>
              <w:right w:val="nil"/>
            </w:tcBorders>
          </w:tcPr>
          <w:p w14:paraId="0FF4AF08" w14:textId="77777777" w:rsidR="000A46A8" w:rsidRPr="004A5853" w:rsidRDefault="000A46A8" w:rsidP="00A626A6">
            <w:pPr>
              <w:pStyle w:val="Normal6a"/>
            </w:pPr>
          </w:p>
        </w:tc>
        <w:tc>
          <w:tcPr>
            <w:tcW w:w="4876" w:type="dxa"/>
            <w:tcBorders>
              <w:top w:val="nil"/>
              <w:left w:val="nil"/>
              <w:bottom w:val="nil"/>
              <w:right w:val="nil"/>
            </w:tcBorders>
          </w:tcPr>
          <w:p w14:paraId="38EB78A2" w14:textId="77777777" w:rsidR="000A46A8" w:rsidRPr="004A5853" w:rsidRDefault="000A46A8" w:rsidP="00A626A6">
            <w:pPr>
              <w:pStyle w:val="Normal6a"/>
            </w:pPr>
            <w:r w:rsidRPr="004A5853">
              <w:rPr>
                <w:b/>
                <w:i/>
              </w:rPr>
              <w:t>(5a)</w:t>
            </w:r>
            <w:r w:rsidRPr="004A5853">
              <w:tab/>
            </w:r>
            <w:r w:rsidRPr="004A5853">
              <w:rPr>
                <w:b/>
                <w:i/>
              </w:rPr>
              <w:t xml:space="preserve">Simplificarea administrativă și digitalizarea prevăzute în prezentul regulament nu ar trebui să conducă la o reducere disproporționată a capacității autorităților competente de a monitoriza </w:t>
            </w:r>
            <w:r w:rsidRPr="004A5853">
              <w:rPr>
                <w:b/>
                <w:i/>
              </w:rPr>
              <w:lastRenderedPageBreak/>
              <w:t>circulația în interiorul Uniunii a precursorilor de droguri care prezintă un risc ridicat de deturnare către fabricarea ilicită de droguri. Prin urmare, este oportun să se adopte instrumente proporționale de trasabilitate și de analiză a riscurilor, respectându-se totodată buna funcționare a pieței interne.</w:t>
            </w:r>
          </w:p>
        </w:tc>
      </w:tr>
    </w:tbl>
    <w:p w14:paraId="0AB211EB"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C66087C" w14:textId="77777777" w:rsidR="000A46A8" w:rsidRPr="004A5853" w:rsidRDefault="000A46A8" w:rsidP="000A46A8">
      <w:r w:rsidRPr="00482744">
        <w:rPr>
          <w:rStyle w:val="HideTWBExt"/>
        </w:rPr>
        <w:t>&lt;/Amend&gt;</w:t>
      </w:r>
    </w:p>
    <w:p w14:paraId="56A126B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43</w:t>
      </w:r>
      <w:r w:rsidRPr="00482744">
        <w:rPr>
          <w:rStyle w:val="HideTWBExt"/>
          <w:b w:val="0"/>
        </w:rPr>
        <w:t>&lt;/NumAm&gt;</w:t>
      </w:r>
    </w:p>
    <w:p w14:paraId="7F5860D9"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C886182" w14:textId="77777777" w:rsidR="000A46A8" w:rsidRPr="004A5853" w:rsidRDefault="000A46A8" w:rsidP="000A46A8">
      <w:pPr>
        <w:pStyle w:val="NormalBold"/>
      </w:pPr>
      <w:r w:rsidRPr="00482744">
        <w:rPr>
          <w:rStyle w:val="HideTWBExt"/>
          <w:b w:val="0"/>
        </w:rPr>
        <w:t>&lt;/RepeatBlock-By&gt;</w:t>
      </w:r>
    </w:p>
    <w:p w14:paraId="1711C20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F4D1528" w14:textId="77777777" w:rsidR="000A46A8" w:rsidRPr="004A5853" w:rsidRDefault="000A46A8" w:rsidP="000A46A8">
      <w:pPr>
        <w:pStyle w:val="NormalBold"/>
      </w:pPr>
      <w:r w:rsidRPr="00482744">
        <w:rPr>
          <w:rStyle w:val="HideTWBExt"/>
          <w:b w:val="0"/>
        </w:rPr>
        <w:t>&lt;Article&gt;</w:t>
      </w:r>
      <w:r w:rsidRPr="004A5853">
        <w:t>Considerentul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0B44997" w14:textId="77777777" w:rsidTr="00A626A6">
        <w:trPr>
          <w:trHeight w:hRule="exact" w:val="240"/>
          <w:jc w:val="center"/>
        </w:trPr>
        <w:tc>
          <w:tcPr>
            <w:tcW w:w="9752" w:type="dxa"/>
            <w:gridSpan w:val="2"/>
            <w:tcBorders>
              <w:top w:val="nil"/>
              <w:left w:val="nil"/>
              <w:bottom w:val="nil"/>
              <w:right w:val="nil"/>
            </w:tcBorders>
          </w:tcPr>
          <w:p w14:paraId="6B31631D" w14:textId="77777777" w:rsidR="000A46A8" w:rsidRPr="004A5853" w:rsidRDefault="000A46A8" w:rsidP="00A626A6"/>
        </w:tc>
      </w:tr>
      <w:tr w:rsidR="00B60FA0" w:rsidRPr="004A5853" w14:paraId="0C9A2B8F" w14:textId="77777777" w:rsidTr="00A626A6">
        <w:trPr>
          <w:trHeight w:val="240"/>
          <w:jc w:val="center"/>
        </w:trPr>
        <w:tc>
          <w:tcPr>
            <w:tcW w:w="4876" w:type="dxa"/>
            <w:tcBorders>
              <w:top w:val="nil"/>
              <w:left w:val="nil"/>
              <w:bottom w:val="nil"/>
              <w:right w:val="nil"/>
            </w:tcBorders>
          </w:tcPr>
          <w:p w14:paraId="7F78220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EBDA61B" w14:textId="77777777" w:rsidR="000A46A8" w:rsidRPr="004A5853" w:rsidRDefault="000A46A8" w:rsidP="00A626A6">
            <w:pPr>
              <w:pStyle w:val="AmColumnHeading"/>
            </w:pPr>
            <w:r w:rsidRPr="004A5853">
              <w:t>Amendamentul</w:t>
            </w:r>
          </w:p>
        </w:tc>
      </w:tr>
      <w:tr w:rsidR="00B60FA0" w:rsidRPr="004A5853" w14:paraId="032A17F3" w14:textId="77777777" w:rsidTr="00A626A6">
        <w:trPr>
          <w:jc w:val="center"/>
        </w:trPr>
        <w:tc>
          <w:tcPr>
            <w:tcW w:w="4876" w:type="dxa"/>
            <w:tcBorders>
              <w:top w:val="nil"/>
              <w:left w:val="nil"/>
              <w:bottom w:val="nil"/>
              <w:right w:val="nil"/>
            </w:tcBorders>
          </w:tcPr>
          <w:p w14:paraId="1185C6F2" w14:textId="77777777" w:rsidR="000A46A8" w:rsidRPr="004A5853" w:rsidRDefault="000A46A8" w:rsidP="00A626A6">
            <w:pPr>
              <w:pStyle w:val="Normal6a"/>
            </w:pPr>
            <w:r w:rsidRPr="004A5853">
              <w:t>(6)</w:t>
            </w:r>
            <w:r w:rsidRPr="004A5853">
              <w:tab/>
              <w:t>De asemenea, pentru a raționaliza procedurile actuale și pentru a reduce sarcina administrativă, Regulamentul (CE) nr. 273/2004 și Regulamentul (CE) nr. 111/2005 ar trebui să fie reunite într-un singur regulament. Acest lucru ar trebui, de asemenea, să faciliteze libera circulație a substanțelor chimice pe piața internă. Prezentul regulament ar trebui să se aplice fără a aduce atingere altor acte legislative ale Uniunii aplicabile substanțelor conținute în precursorii de droguri care intră sub incidența prezentului regulament, cum ar fi Regulamentul (CE) nr. 1907/2006</w:t>
            </w:r>
            <w:r w:rsidRPr="004A5853">
              <w:rPr>
                <w:vertAlign w:val="superscript"/>
              </w:rPr>
              <w:t>(13)</w:t>
            </w:r>
            <w:r w:rsidRPr="004A5853">
              <w:t>, Regulamentul (CE) nr. 1272/2008</w:t>
            </w:r>
            <w:r w:rsidRPr="004A5853">
              <w:rPr>
                <w:vertAlign w:val="superscript"/>
              </w:rPr>
              <w:t>(14)</w:t>
            </w:r>
            <w:r w:rsidRPr="004A5853">
              <w:t xml:space="preserve"> sau Regulamentul (UE) 2019/1148</w:t>
            </w:r>
            <w:r w:rsidRPr="004A5853">
              <w:rPr>
                <w:vertAlign w:val="superscript"/>
              </w:rPr>
              <w:t>(15)</w:t>
            </w:r>
            <w:r w:rsidRPr="004A5853">
              <w:t>. De asemenea, acesta ar trebui să se aplice fără a aduce atingere obligațiilor statelor membre de a stabili norme naționale privind elementele constitutive ale infracțiunilor și sancțiunile aplicabile în domeniul traficului ilicit de droguri, în conformitate cu Decizia-cadru 2004/757/JAI a Consiliului</w:t>
            </w:r>
            <w:r w:rsidRPr="004A5853">
              <w:rPr>
                <w:vertAlign w:val="superscript"/>
              </w:rPr>
              <w:t>(16)</w:t>
            </w:r>
            <w:r w:rsidRPr="004A5853">
              <w:t xml:space="preserve">. Prezentul regulament nu ar trebui să se aplice autorităților vamale, poliției, armatei și laboratoarelor autorităților competente din statele membre atunci când acestea </w:t>
            </w:r>
            <w:r w:rsidRPr="004A5853">
              <w:lastRenderedPageBreak/>
              <w:t>acționează în cadrul atribuțiilor lor oficiale, deoarece riscul de deturnare a precursorilor de droguri în astfel de cazuri este minim. Deținerea și utilizarea precursorilor de droguri de către farmacii și dispensare veterinare în cadrul activităților lor obișnuite ar trebui, de asemenea, să fie excluse din domeniul de aplicare al regulamentului, deoarece acești operatori fac deja obiectul unor norme stricte în temeiul legislației Uniunii și al legislației naționale. Ar trebui menținută posibilitatea de a stabili formalități simplificate pentru anumiți comercianți externi, cum ar fi farmaciile și dispensarele de produse veterinare, pentru a reduce sarcina administrativă pentru operatorii cu un profil de risc scăzut.</w:t>
            </w:r>
          </w:p>
        </w:tc>
        <w:tc>
          <w:tcPr>
            <w:tcW w:w="4876" w:type="dxa"/>
            <w:tcBorders>
              <w:top w:val="nil"/>
              <w:left w:val="nil"/>
              <w:bottom w:val="nil"/>
              <w:right w:val="nil"/>
            </w:tcBorders>
          </w:tcPr>
          <w:p w14:paraId="542DFC04" w14:textId="77777777" w:rsidR="000A46A8" w:rsidRPr="004A5853" w:rsidRDefault="000A46A8" w:rsidP="00A626A6">
            <w:pPr>
              <w:pStyle w:val="Normal6a"/>
            </w:pPr>
            <w:r w:rsidRPr="004A5853">
              <w:lastRenderedPageBreak/>
              <w:t>(6)</w:t>
            </w:r>
            <w:r w:rsidRPr="004A5853">
              <w:tab/>
              <w:t>De asemenea, pentru a raționaliza procedurile actuale și pentru a reduce sarcina administrativă, Regulamentul (CE) nr. 273/2004 și Regulamentul (CE) nr. 111/2005 ar trebui să fie reunite într-un singur regulament. Acest lucru ar trebui, de asemenea, să faciliteze libera circulație a substanțelor chimice pe piața internă</w:t>
            </w:r>
            <w:r w:rsidRPr="004A5853">
              <w:rPr>
                <w:b/>
                <w:bCs/>
                <w:i/>
                <w:iCs/>
              </w:rPr>
              <w:t>, asigurând totodată un nivel ridicat de protecție a siguranței publice și prevenirea eficace a utilizării abuzive a precursorilor de droguri pentru fabricarea ilicită a drogurilor</w:t>
            </w:r>
            <w:r w:rsidRPr="004A5853">
              <w:t>. Prezentul regulament ar trebui să se aplice fără a aduce atingere altor acte legislative ale Uniunii aplicabile substanțelor conținute în precursorii de droguri care intră sub incidența prezentului regulament, cum ar fi Regulamentul (CE) nr. 1907/2006</w:t>
            </w:r>
            <w:r w:rsidRPr="004A5853">
              <w:rPr>
                <w:vertAlign w:val="superscript"/>
              </w:rPr>
              <w:t>(13)</w:t>
            </w:r>
            <w:r w:rsidRPr="004A5853">
              <w:t>, Regulamentul (CE) nr. 1272/2008</w:t>
            </w:r>
            <w:r w:rsidRPr="004A5853">
              <w:rPr>
                <w:vertAlign w:val="superscript"/>
              </w:rPr>
              <w:t>(14)</w:t>
            </w:r>
            <w:r w:rsidRPr="004A5853">
              <w:t xml:space="preserve"> sau Regulamentul (UE) 2019/1148</w:t>
            </w:r>
            <w:r w:rsidRPr="004A5853">
              <w:rPr>
                <w:vertAlign w:val="superscript"/>
              </w:rPr>
              <w:t>(15)</w:t>
            </w:r>
            <w:r w:rsidRPr="004A5853">
              <w:t xml:space="preserve">. De asemenea, acesta ar trebui să se aplice fără a aduce atingere obligațiilor statelor membre de a stabili norme naționale privind elementele constitutive ale infracțiunilor și sancțiunile aplicabile în domeniul traficului ilicit de droguri, în conformitate cu Decizia-cadru </w:t>
            </w:r>
            <w:r w:rsidRPr="004A5853">
              <w:lastRenderedPageBreak/>
              <w:t>2004/757/JAI a Consiliului</w:t>
            </w:r>
            <w:r w:rsidRPr="004A5853">
              <w:rPr>
                <w:vertAlign w:val="superscript"/>
              </w:rPr>
              <w:t>(16)</w:t>
            </w:r>
            <w:r w:rsidRPr="004A5853">
              <w:t>. Prezentul regulament nu ar trebui să se aplice autorităților vamale, poliției, armatei și laboratoarelor autorităților competente din statele membre atunci când acestea acționează în cadrul atribuțiilor lor oficiale, deoarece riscul de deturnare a precursorilor de droguri în astfel de cazuri este minim. Deținerea și utilizarea precursorilor de droguri de către farmacii și dispensare veterinare în cadrul activităților lor obișnuite ar trebui, de asemenea, să fie excluse din domeniul de aplicare al regulamentului, deoarece acești operatori fac deja obiectul unor norme stricte în temeiul legislației Uniunii și al legislației naționale. Ar trebui menținută posibilitatea de a stabili formalități simplificate pentru anumiți comercianți externi, cum ar fi farmaciile și dispensarele de produse veterinare, pentru a reduce sarcina administrativă pentru operatorii cu un profil de risc scăzut.</w:t>
            </w:r>
          </w:p>
        </w:tc>
      </w:tr>
      <w:tr w:rsidR="00B60FA0" w:rsidRPr="004A5853" w14:paraId="6155F9C5" w14:textId="77777777" w:rsidTr="00A626A6">
        <w:trPr>
          <w:jc w:val="center"/>
        </w:trPr>
        <w:tc>
          <w:tcPr>
            <w:tcW w:w="4876" w:type="dxa"/>
            <w:tcBorders>
              <w:top w:val="nil"/>
              <w:left w:val="nil"/>
              <w:bottom w:val="nil"/>
              <w:right w:val="nil"/>
            </w:tcBorders>
          </w:tcPr>
          <w:p w14:paraId="00E56760"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7BBB73CA" w14:textId="77777777" w:rsidR="000A46A8" w:rsidRPr="004A5853" w:rsidRDefault="000A46A8" w:rsidP="00A626A6">
            <w:pPr>
              <w:pStyle w:val="Normal6a"/>
            </w:pPr>
            <w:r w:rsidRPr="004A5853">
              <w:rPr>
                <w:b/>
                <w:i/>
              </w:rPr>
              <w:t>_________________</w:t>
            </w:r>
          </w:p>
        </w:tc>
      </w:tr>
      <w:tr w:rsidR="00B60FA0" w:rsidRPr="004A5853" w14:paraId="2BCF2F64" w14:textId="77777777" w:rsidTr="00A626A6">
        <w:trPr>
          <w:jc w:val="center"/>
        </w:trPr>
        <w:tc>
          <w:tcPr>
            <w:tcW w:w="4876" w:type="dxa"/>
            <w:tcBorders>
              <w:top w:val="nil"/>
              <w:left w:val="nil"/>
              <w:bottom w:val="nil"/>
              <w:right w:val="nil"/>
            </w:tcBorders>
          </w:tcPr>
          <w:p w14:paraId="3A5BEF3B" w14:textId="77777777" w:rsidR="000A46A8" w:rsidRPr="004A5853" w:rsidRDefault="000A46A8" w:rsidP="00A626A6">
            <w:pPr>
              <w:pStyle w:val="Normal6a"/>
            </w:pPr>
            <w:r w:rsidRPr="004A5853">
              <w:rPr>
                <w:vertAlign w:val="superscript"/>
              </w:rPr>
              <w:t>(13)</w:t>
            </w:r>
            <w:r w:rsidRPr="004A5853">
              <w:t xml:space="preserve"> (14)Regulamentul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ELI: http://data.europa.eu/eli/reg/2006/1907/oj).</w:t>
            </w:r>
          </w:p>
        </w:tc>
        <w:tc>
          <w:tcPr>
            <w:tcW w:w="4876" w:type="dxa"/>
            <w:tcBorders>
              <w:top w:val="nil"/>
              <w:left w:val="nil"/>
              <w:bottom w:val="nil"/>
              <w:right w:val="nil"/>
            </w:tcBorders>
          </w:tcPr>
          <w:p w14:paraId="73F57D27" w14:textId="77777777" w:rsidR="000A46A8" w:rsidRPr="004A5853" w:rsidRDefault="000A46A8" w:rsidP="00A626A6">
            <w:pPr>
              <w:pStyle w:val="Normal6a"/>
            </w:pPr>
            <w:r w:rsidRPr="004A5853">
              <w:rPr>
                <w:vertAlign w:val="superscript"/>
              </w:rPr>
              <w:t>(13)</w:t>
            </w:r>
            <w:r w:rsidRPr="004A5853">
              <w:t xml:space="preserve"> (14)Regulamentul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ELI: http://data.europa.eu/eli/reg/2006/1907/oj).</w:t>
            </w:r>
          </w:p>
        </w:tc>
      </w:tr>
      <w:tr w:rsidR="00B60FA0" w:rsidRPr="004A5853" w14:paraId="4853F3AF" w14:textId="77777777" w:rsidTr="00A626A6">
        <w:trPr>
          <w:jc w:val="center"/>
        </w:trPr>
        <w:tc>
          <w:tcPr>
            <w:tcW w:w="4876" w:type="dxa"/>
            <w:tcBorders>
              <w:top w:val="nil"/>
              <w:left w:val="nil"/>
              <w:bottom w:val="nil"/>
              <w:right w:val="nil"/>
            </w:tcBorders>
          </w:tcPr>
          <w:p w14:paraId="4659CA4C" w14:textId="77777777" w:rsidR="000A46A8" w:rsidRPr="004A5853" w:rsidRDefault="000A46A8" w:rsidP="00A626A6">
            <w:pPr>
              <w:pStyle w:val="Normal6a"/>
            </w:pPr>
            <w:r w:rsidRPr="004A5853">
              <w:rPr>
                <w:vertAlign w:val="superscript"/>
              </w:rPr>
              <w:t>(14)</w:t>
            </w:r>
            <w:r w:rsidRPr="004A5853">
              <w:t xml:space="preserve"> (15)Regulamentul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w:t>
            </w:r>
            <w:r w:rsidRPr="004A5853">
              <w:lastRenderedPageBreak/>
              <w:t>(CE) nr. 1907/2006 (JO L 353, 31.12.2008, ELI: http://data.europa.eu/eli/reg/2008/1272/oj).</w:t>
            </w:r>
          </w:p>
        </w:tc>
        <w:tc>
          <w:tcPr>
            <w:tcW w:w="4876" w:type="dxa"/>
            <w:tcBorders>
              <w:top w:val="nil"/>
              <w:left w:val="nil"/>
              <w:bottom w:val="nil"/>
              <w:right w:val="nil"/>
            </w:tcBorders>
          </w:tcPr>
          <w:p w14:paraId="7DB29D92" w14:textId="77777777" w:rsidR="000A46A8" w:rsidRPr="004A5853" w:rsidRDefault="000A46A8" w:rsidP="00A626A6">
            <w:pPr>
              <w:pStyle w:val="Normal6a"/>
            </w:pPr>
            <w:r w:rsidRPr="004A5853">
              <w:rPr>
                <w:vertAlign w:val="superscript"/>
              </w:rPr>
              <w:lastRenderedPageBreak/>
              <w:t>(14)</w:t>
            </w:r>
            <w:r w:rsidRPr="004A5853">
              <w:t xml:space="preserve"> (15)Regulamentul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w:t>
            </w:r>
            <w:r w:rsidRPr="004A5853">
              <w:lastRenderedPageBreak/>
              <w:t>(CE) nr. 1907/2006 (JO L 353, 31.12.2008, ELI: http://data.europa.eu/eli/reg/2008/1272/oj).</w:t>
            </w:r>
          </w:p>
        </w:tc>
      </w:tr>
      <w:tr w:rsidR="00B60FA0" w:rsidRPr="004A5853" w14:paraId="55C12240" w14:textId="77777777" w:rsidTr="00A626A6">
        <w:trPr>
          <w:jc w:val="center"/>
        </w:trPr>
        <w:tc>
          <w:tcPr>
            <w:tcW w:w="4876" w:type="dxa"/>
            <w:tcBorders>
              <w:top w:val="nil"/>
              <w:left w:val="nil"/>
              <w:bottom w:val="nil"/>
              <w:right w:val="nil"/>
            </w:tcBorders>
          </w:tcPr>
          <w:p w14:paraId="57B84DF9" w14:textId="77777777" w:rsidR="000A46A8" w:rsidRPr="004A5853" w:rsidRDefault="000A46A8" w:rsidP="00A626A6">
            <w:pPr>
              <w:pStyle w:val="Normal6a"/>
            </w:pPr>
            <w:r w:rsidRPr="004A5853">
              <w:rPr>
                <w:vertAlign w:val="superscript"/>
              </w:rPr>
              <w:lastRenderedPageBreak/>
              <w:t>(15)</w:t>
            </w:r>
            <w:r w:rsidRPr="004A5853">
              <w:t xml:space="preserve"> (16)Regulamentul (UE) 2019/1148 al Parlamentului European și al Consiliului din 20 iunie 2019 privind comercializarea și utilizarea precursorilor de explozivi, de modificare a Regulamentului (CE) nr. 1907/2006 și de abrogare a Regulamentului (UE) nr. 98/2013 (JO L 186, 11.7.2019, ELI: http://data.europa.eu/eli/reg/2019/1148/oj).</w:t>
            </w:r>
          </w:p>
        </w:tc>
        <w:tc>
          <w:tcPr>
            <w:tcW w:w="4876" w:type="dxa"/>
            <w:tcBorders>
              <w:top w:val="nil"/>
              <w:left w:val="nil"/>
              <w:bottom w:val="nil"/>
              <w:right w:val="nil"/>
            </w:tcBorders>
          </w:tcPr>
          <w:p w14:paraId="54943BA6" w14:textId="77777777" w:rsidR="000A46A8" w:rsidRPr="004A5853" w:rsidRDefault="000A46A8" w:rsidP="00A626A6">
            <w:pPr>
              <w:pStyle w:val="Normal6a"/>
            </w:pPr>
            <w:r w:rsidRPr="004A5853">
              <w:rPr>
                <w:vertAlign w:val="superscript"/>
              </w:rPr>
              <w:t>(15)</w:t>
            </w:r>
            <w:r w:rsidRPr="004A5853">
              <w:t xml:space="preserve"> (16)Regulamentul (UE) 2019/1148 al Parlamentului European și al Consiliului din 20 iunie 2019 privind comercializarea și utilizarea precursorilor de explozivi, de modificare a Regulamentului (CE) nr. 1907/2006 și de abrogare a Regulamentului (UE) nr. 98/2013 (JO L 186, 11.7.2019, ELI: http://data.europa.eu/eli/reg/2019/1148/oj).</w:t>
            </w:r>
          </w:p>
        </w:tc>
      </w:tr>
      <w:tr w:rsidR="00B60FA0" w:rsidRPr="004A5853" w14:paraId="612A1EBE" w14:textId="77777777" w:rsidTr="00A626A6">
        <w:trPr>
          <w:jc w:val="center"/>
        </w:trPr>
        <w:tc>
          <w:tcPr>
            <w:tcW w:w="4876" w:type="dxa"/>
            <w:tcBorders>
              <w:top w:val="nil"/>
              <w:left w:val="nil"/>
              <w:bottom w:val="nil"/>
              <w:right w:val="nil"/>
            </w:tcBorders>
          </w:tcPr>
          <w:p w14:paraId="6D4BCE02" w14:textId="77777777" w:rsidR="000A46A8" w:rsidRPr="004A5853" w:rsidRDefault="000A46A8" w:rsidP="00A626A6">
            <w:pPr>
              <w:pStyle w:val="Normal6a"/>
            </w:pPr>
            <w:r w:rsidRPr="004A5853">
              <w:rPr>
                <w:vertAlign w:val="superscript"/>
              </w:rPr>
              <w:t>16</w:t>
            </w:r>
            <w:r w:rsidRPr="004A5853">
              <w:t xml:space="preserve"> (17)Decizia-cadru 2004/757/JAI a Consiliului din 25 octombrie 2004 de stabilire a dispozițiilor minime privind elementele constitutive ale infracțiunilor și sancțiunile aplicabile în domeniul traficului ilicit de droguri (JO L 335, 11.11.2004, p. 8, ELI: http://data.europa.eu/eli/dec_framw/2004/757/oj).</w:t>
            </w:r>
          </w:p>
        </w:tc>
        <w:tc>
          <w:tcPr>
            <w:tcW w:w="4876" w:type="dxa"/>
            <w:tcBorders>
              <w:top w:val="nil"/>
              <w:left w:val="nil"/>
              <w:bottom w:val="nil"/>
              <w:right w:val="nil"/>
            </w:tcBorders>
          </w:tcPr>
          <w:p w14:paraId="102B1DFD" w14:textId="77777777" w:rsidR="000A46A8" w:rsidRPr="004A5853" w:rsidRDefault="000A46A8" w:rsidP="00A626A6">
            <w:pPr>
              <w:pStyle w:val="Normal6a"/>
            </w:pPr>
            <w:r w:rsidRPr="004A5853">
              <w:rPr>
                <w:vertAlign w:val="superscript"/>
              </w:rPr>
              <w:t>16</w:t>
            </w:r>
            <w:r w:rsidRPr="004A5853">
              <w:t>(17)Decizia-cadru 2004/757/JAI a Consiliului din 25 octombrie 2004 de stabilire a dispozițiilor minime privind elementele constitutive ale infracțiunilor și sancțiunile aplicabile în domeniul traficului ilicit de droguri (JO L 335, 11.11.2004, p. 8, ELI: http://data.europa.eu/eli/dec_framw/2004/757/oj).</w:t>
            </w:r>
          </w:p>
        </w:tc>
      </w:tr>
    </w:tbl>
    <w:p w14:paraId="27EA42D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611296C1"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212E5EDB" w14:textId="77777777" w:rsidR="000A46A8" w:rsidRPr="004A5853" w:rsidRDefault="000A46A8" w:rsidP="000A46A8">
      <w:pPr>
        <w:pStyle w:val="AmJustText"/>
      </w:pPr>
      <w:r w:rsidRPr="004A5853">
        <w:t>Libera circulație a substanțelor chimice trebuie echilibrată cu adoptarea unor măsuri adecvate pentru protejarea siguranței publice și combaterea criminalității organizate asociate producției de droguri sintetice.</w:t>
      </w:r>
    </w:p>
    <w:p w14:paraId="0AF9AAE3" w14:textId="77777777" w:rsidR="000A46A8" w:rsidRPr="004A5853" w:rsidRDefault="000A46A8" w:rsidP="000A46A8">
      <w:r w:rsidRPr="00482744">
        <w:rPr>
          <w:rStyle w:val="HideTWBExt"/>
        </w:rPr>
        <w:t>&lt;/Amend&gt;</w:t>
      </w:r>
    </w:p>
    <w:p w14:paraId="5522DDA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44</w:t>
      </w:r>
      <w:r w:rsidRPr="00482744">
        <w:rPr>
          <w:rStyle w:val="HideTWBExt"/>
          <w:b w:val="0"/>
        </w:rPr>
        <w:t>&lt;/NumAm&gt;</w:t>
      </w:r>
    </w:p>
    <w:p w14:paraId="359EB852"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2511FB68" w14:textId="77777777" w:rsidR="000A46A8" w:rsidRPr="004A5853" w:rsidRDefault="000A46A8" w:rsidP="000A46A8">
      <w:pPr>
        <w:pStyle w:val="NormalBold"/>
      </w:pPr>
      <w:r w:rsidRPr="00482744">
        <w:rPr>
          <w:rStyle w:val="HideTWBExt"/>
          <w:b w:val="0"/>
        </w:rPr>
        <w:t>&lt;/RepeatBlock-By&gt;</w:t>
      </w:r>
    </w:p>
    <w:p w14:paraId="3DE6818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F04BD9D" w14:textId="77777777" w:rsidR="000A46A8" w:rsidRPr="004A5853" w:rsidRDefault="000A46A8" w:rsidP="000A46A8">
      <w:pPr>
        <w:pStyle w:val="NormalBold"/>
      </w:pPr>
      <w:r w:rsidRPr="00482744">
        <w:rPr>
          <w:rStyle w:val="HideTWBExt"/>
          <w:b w:val="0"/>
        </w:rPr>
        <w:t>&lt;Article&gt;</w:t>
      </w:r>
      <w:r w:rsidRPr="004A5853">
        <w:t>Considerentul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8FDFE08" w14:textId="77777777" w:rsidTr="00A626A6">
        <w:trPr>
          <w:trHeight w:hRule="exact" w:val="240"/>
          <w:jc w:val="center"/>
        </w:trPr>
        <w:tc>
          <w:tcPr>
            <w:tcW w:w="9752" w:type="dxa"/>
            <w:gridSpan w:val="2"/>
            <w:tcBorders>
              <w:top w:val="nil"/>
              <w:left w:val="nil"/>
              <w:bottom w:val="nil"/>
              <w:right w:val="nil"/>
            </w:tcBorders>
          </w:tcPr>
          <w:p w14:paraId="03EAFD24" w14:textId="77777777" w:rsidR="000A46A8" w:rsidRPr="004A5853" w:rsidRDefault="000A46A8" w:rsidP="00A626A6"/>
        </w:tc>
      </w:tr>
      <w:tr w:rsidR="00B60FA0" w:rsidRPr="004A5853" w14:paraId="296179FF" w14:textId="77777777" w:rsidTr="00A626A6">
        <w:trPr>
          <w:trHeight w:val="240"/>
          <w:jc w:val="center"/>
        </w:trPr>
        <w:tc>
          <w:tcPr>
            <w:tcW w:w="4876" w:type="dxa"/>
            <w:tcBorders>
              <w:top w:val="nil"/>
              <w:left w:val="nil"/>
              <w:bottom w:val="nil"/>
              <w:right w:val="nil"/>
            </w:tcBorders>
          </w:tcPr>
          <w:p w14:paraId="73075C5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C6E2A80" w14:textId="77777777" w:rsidR="000A46A8" w:rsidRPr="004A5853" w:rsidRDefault="000A46A8" w:rsidP="00A626A6">
            <w:pPr>
              <w:pStyle w:val="AmColumnHeading"/>
            </w:pPr>
            <w:r w:rsidRPr="004A5853">
              <w:t>Amendamentul</w:t>
            </w:r>
          </w:p>
        </w:tc>
      </w:tr>
      <w:tr w:rsidR="00B60FA0" w:rsidRPr="004A5853" w14:paraId="20BA5227" w14:textId="77777777" w:rsidTr="00A626A6">
        <w:trPr>
          <w:jc w:val="center"/>
        </w:trPr>
        <w:tc>
          <w:tcPr>
            <w:tcW w:w="4876" w:type="dxa"/>
            <w:tcBorders>
              <w:top w:val="nil"/>
              <w:left w:val="nil"/>
              <w:bottom w:val="nil"/>
              <w:right w:val="nil"/>
            </w:tcBorders>
          </w:tcPr>
          <w:p w14:paraId="1B91EB1B" w14:textId="77777777" w:rsidR="000A46A8" w:rsidRPr="004A5853" w:rsidRDefault="000A46A8" w:rsidP="00A626A6">
            <w:pPr>
              <w:pStyle w:val="Normal6a"/>
            </w:pPr>
            <w:r w:rsidRPr="004A5853">
              <w:t>(6)</w:t>
            </w:r>
            <w:r w:rsidRPr="004A5853">
              <w:tab/>
              <w:t xml:space="preserve">De asemenea, pentru a raționaliza procedurile actuale și pentru a reduce sarcina administrativă, Regulamentul (CE) nr. 273/2004 și Regulamentul (CE) nr. 111/2005 ar trebui să fie reunite într-un singur regulament. Acest lucru ar trebui, de asemenea, să faciliteze libera circulație a substanțelor chimice pe piața internă. </w:t>
            </w:r>
            <w:r w:rsidRPr="004A5853">
              <w:lastRenderedPageBreak/>
              <w:t>Prezentul regulament ar trebui să se aplice fără a aduce atingere altor acte legislative ale Uniunii aplicabile substanțelor conținute în precursorii de droguri care intră sub incidența prezentului regulament, cum ar fi Regulamentul (CE) nr. 1907/2006</w:t>
            </w:r>
            <w:r w:rsidRPr="004A5853">
              <w:rPr>
                <w:vertAlign w:val="superscript"/>
              </w:rPr>
              <w:t>13</w:t>
            </w:r>
            <w:r w:rsidRPr="004A5853">
              <w:t>, Regulamentul (CE) nr. 1272/2008</w:t>
            </w:r>
            <w:r w:rsidRPr="004A5853">
              <w:rPr>
                <w:vertAlign w:val="superscript"/>
              </w:rPr>
              <w:t>14</w:t>
            </w:r>
            <w:r w:rsidRPr="004A5853">
              <w:t xml:space="preserve"> sau Regulamentul (UE) 2019/1148</w:t>
            </w:r>
            <w:r w:rsidRPr="004A5853">
              <w:rPr>
                <w:vertAlign w:val="superscript"/>
              </w:rPr>
              <w:t>15</w:t>
            </w:r>
            <w:r w:rsidRPr="004A5853">
              <w:t>. De asemenea, acesta ar trebui să se aplice fără a aduce atingere obligațiilor statelor membre de a stabili norme naționale privind elementele constitutive ale infracțiunilor și sancțiunile aplicabile în domeniul traficului ilicit de droguri, în conformitate cu Decizia-cadru 2004/757/JAI a Consiliului</w:t>
            </w:r>
            <w:r w:rsidRPr="004A5853">
              <w:rPr>
                <w:vertAlign w:val="superscript"/>
              </w:rPr>
              <w:t>16</w:t>
            </w:r>
            <w:r w:rsidRPr="004A5853">
              <w:t>. Prezentul regulament nu ar trebui să se aplice autorităților vamale, poliției, armatei și laboratoarelor autorităților competente din statele membre atunci când acestea acționează în cadrul atribuțiilor lor oficiale, deoarece riscul de deturnare a precursorilor de droguri în astfel de cazuri este minim. Deținerea și utilizarea precursorilor de droguri de către farmacii și dispensare veterinare în cadrul activităților lor obișnuite ar trebui, de asemenea, să fie excluse din domeniul de aplicare al regulamentului, deoarece acești operatori fac deja obiectul unor norme stricte în temeiul legislației Uniunii și al legislației naționale. Ar trebui menținută posibilitatea de a stabili formalități simplificate pentru anumiți comercianți externi, cum ar fi farmaciile și dispensarele de produse veterinare, pentru a reduce sarcina administrativă pentru operatorii cu un profil de risc scăzut.</w:t>
            </w:r>
          </w:p>
        </w:tc>
        <w:tc>
          <w:tcPr>
            <w:tcW w:w="4876" w:type="dxa"/>
            <w:tcBorders>
              <w:top w:val="nil"/>
              <w:left w:val="nil"/>
              <w:bottom w:val="nil"/>
              <w:right w:val="nil"/>
            </w:tcBorders>
          </w:tcPr>
          <w:p w14:paraId="47F51884" w14:textId="77777777" w:rsidR="000A46A8" w:rsidRPr="004A5853" w:rsidRDefault="000A46A8" w:rsidP="00A626A6">
            <w:pPr>
              <w:pStyle w:val="Normal6a"/>
            </w:pPr>
            <w:r w:rsidRPr="004A5853">
              <w:lastRenderedPageBreak/>
              <w:t>(6)</w:t>
            </w:r>
            <w:r w:rsidRPr="004A5853">
              <w:tab/>
              <w:t xml:space="preserve">De asemenea, pentru a raționaliza procedurile actuale și pentru a reduce sarcina administrativă, Regulamentul (CE) nr. 273/2004 și Regulamentul (CE) nr. 111/2005 ar trebui să fie reunite într-un singur regulament. Acest lucru ar trebui, de asemenea, să faciliteze libera circulație a substanțelor chimice pe piața internă </w:t>
            </w:r>
            <w:r w:rsidRPr="004A5853">
              <w:rPr>
                <w:b/>
                <w:bCs/>
                <w:i/>
                <w:iCs/>
              </w:rPr>
              <w:t xml:space="preserve">și să </w:t>
            </w:r>
            <w:r w:rsidRPr="004A5853">
              <w:rPr>
                <w:b/>
                <w:bCs/>
                <w:i/>
                <w:iCs/>
              </w:rPr>
              <w:lastRenderedPageBreak/>
              <w:t>abordeze provocarea legată de prevenirea utilizării precursorilor de droguri în fabricarea ilicită de droguri</w:t>
            </w:r>
            <w:r w:rsidRPr="004A5853">
              <w:t>. Prezentul regulament ar trebui să se aplice fără a aduce atingere altor acte legislative ale Uniunii aplicabile substanțelor conținute în precursorii de droguri care intră sub incidența prezentului regulament, cum ar fi Regulamentul (CE) nr. 1907/2006</w:t>
            </w:r>
            <w:r w:rsidRPr="004A5853">
              <w:rPr>
                <w:vertAlign w:val="superscript"/>
              </w:rPr>
              <w:t>13</w:t>
            </w:r>
            <w:r w:rsidRPr="004A5853">
              <w:t>, Regulamentul (CE) nr. 1272/2008</w:t>
            </w:r>
            <w:r w:rsidRPr="004A5853">
              <w:rPr>
                <w:vertAlign w:val="superscript"/>
              </w:rPr>
              <w:t>14</w:t>
            </w:r>
            <w:r w:rsidRPr="004A5853">
              <w:t xml:space="preserve"> sau Regulamentul (UE) 2019/1148</w:t>
            </w:r>
            <w:r w:rsidRPr="004A5853">
              <w:rPr>
                <w:vertAlign w:val="superscript"/>
              </w:rPr>
              <w:t>15</w:t>
            </w:r>
            <w:r w:rsidRPr="004A5853">
              <w:t>. De asemenea, acesta ar trebui să se aplice fără a aduce atingere obligațiilor statelor membre de a stabili norme naționale privind elementele constitutive ale infracțiunilor și sancțiunile aplicabile în domeniul traficului ilicit de droguri, în conformitate cu Decizia-cadru 2004/757/JAI a Consiliului</w:t>
            </w:r>
            <w:r w:rsidRPr="004A5853">
              <w:rPr>
                <w:vertAlign w:val="superscript"/>
              </w:rPr>
              <w:t>16</w:t>
            </w:r>
            <w:r w:rsidRPr="004A5853">
              <w:t>. Prezentul regulament nu ar trebui să se aplice autorităților vamale, poliției, armatei și laboratoarelor autorităților competente din statele membre atunci când acestea acționează în cadrul atribuțiilor lor oficiale, deoarece riscul de deturnare a precursorilor de droguri în astfel de cazuri este minim. Deținerea și utilizarea precursorilor de droguri de către farmacii și dispensare veterinare în cadrul activităților lor obișnuite ar trebui, de asemenea, să fie excluse din domeniul de aplicare al regulamentului, deoarece acești operatori fac deja obiectul unor norme stricte în temeiul legislației Uniunii și al legislației naționale. Ar trebui menținută posibilitatea de a stabili formalități simplificate pentru anumiți comercianți externi, cum ar fi farmaciile și dispensarele de produse veterinare, pentru a reduce sarcina administrativă pentru operatorii cu un profil de risc scăzut.</w:t>
            </w:r>
          </w:p>
        </w:tc>
      </w:tr>
      <w:tr w:rsidR="00B60FA0" w:rsidRPr="004A5853" w14:paraId="45E09FE2" w14:textId="77777777" w:rsidTr="00A626A6">
        <w:trPr>
          <w:jc w:val="center"/>
        </w:trPr>
        <w:tc>
          <w:tcPr>
            <w:tcW w:w="4876" w:type="dxa"/>
            <w:tcBorders>
              <w:top w:val="nil"/>
              <w:left w:val="nil"/>
              <w:bottom w:val="nil"/>
              <w:right w:val="nil"/>
            </w:tcBorders>
          </w:tcPr>
          <w:p w14:paraId="26EE5F9C"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21D6BB6A" w14:textId="77777777" w:rsidR="000A46A8" w:rsidRPr="004A5853" w:rsidRDefault="000A46A8" w:rsidP="00A626A6">
            <w:pPr>
              <w:pStyle w:val="Normal6a"/>
            </w:pPr>
            <w:r w:rsidRPr="004A5853">
              <w:rPr>
                <w:b/>
                <w:i/>
              </w:rPr>
              <w:t>_________________</w:t>
            </w:r>
          </w:p>
        </w:tc>
      </w:tr>
      <w:tr w:rsidR="00B60FA0" w:rsidRPr="004A5853" w14:paraId="272D2D51" w14:textId="77777777" w:rsidTr="00A626A6">
        <w:trPr>
          <w:jc w:val="center"/>
        </w:trPr>
        <w:tc>
          <w:tcPr>
            <w:tcW w:w="4876" w:type="dxa"/>
            <w:tcBorders>
              <w:top w:val="nil"/>
              <w:left w:val="nil"/>
              <w:bottom w:val="nil"/>
              <w:right w:val="nil"/>
            </w:tcBorders>
          </w:tcPr>
          <w:p w14:paraId="55627ACA" w14:textId="77777777" w:rsidR="000A46A8" w:rsidRPr="004A5853" w:rsidRDefault="000A46A8" w:rsidP="00A626A6">
            <w:pPr>
              <w:pStyle w:val="Normal6a"/>
            </w:pPr>
            <w:r w:rsidRPr="004A5853">
              <w:rPr>
                <w:vertAlign w:val="superscript"/>
              </w:rPr>
              <w:t>13</w:t>
            </w:r>
            <w:r w:rsidRPr="004A5853">
              <w:t xml:space="preserve"> (14)Regulamentul (CE) nr. 1907/2006 al Parlamentului European și al Consiliului din 18 decembrie 2006 privind înregistrarea, evaluarea, autorizarea și restricționarea substanțelor chimice (REACH), de înființare a Agenției </w:t>
            </w:r>
            <w:r w:rsidRPr="004A5853">
              <w:lastRenderedPageBreak/>
              <w:t>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ELI: http://data.europa.eu/eli/reg/2006/1907/oj).</w:t>
            </w:r>
          </w:p>
        </w:tc>
        <w:tc>
          <w:tcPr>
            <w:tcW w:w="4876" w:type="dxa"/>
            <w:tcBorders>
              <w:top w:val="nil"/>
              <w:left w:val="nil"/>
              <w:bottom w:val="nil"/>
              <w:right w:val="nil"/>
            </w:tcBorders>
          </w:tcPr>
          <w:p w14:paraId="3E0D817B" w14:textId="77777777" w:rsidR="000A46A8" w:rsidRPr="004A5853" w:rsidRDefault="000A46A8" w:rsidP="00A626A6">
            <w:pPr>
              <w:pStyle w:val="Normal6a"/>
            </w:pPr>
            <w:r w:rsidRPr="004A5853">
              <w:rPr>
                <w:vertAlign w:val="superscript"/>
              </w:rPr>
              <w:lastRenderedPageBreak/>
              <w:t>13</w:t>
            </w:r>
            <w:r w:rsidRPr="004A5853">
              <w:t xml:space="preserve"> (14)Regulamentul (CE) nr. 1907/2006 al Parlamentului European și al Consiliului din 18 decembrie 2006 privind înregistrarea, evaluarea, autorizarea și restricționarea substanțelor chimice (REACH), de înființare a Agenției </w:t>
            </w:r>
            <w:r w:rsidRPr="004A5853">
              <w:lastRenderedPageBreak/>
              <w:t>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ELI: http://data.europa.eu/eli/reg/2006/1907/oj).</w:t>
            </w:r>
          </w:p>
        </w:tc>
      </w:tr>
      <w:tr w:rsidR="00B60FA0" w:rsidRPr="004A5853" w14:paraId="6BD23C4D" w14:textId="77777777" w:rsidTr="00A626A6">
        <w:trPr>
          <w:jc w:val="center"/>
        </w:trPr>
        <w:tc>
          <w:tcPr>
            <w:tcW w:w="4876" w:type="dxa"/>
            <w:tcBorders>
              <w:top w:val="nil"/>
              <w:left w:val="nil"/>
              <w:bottom w:val="nil"/>
              <w:right w:val="nil"/>
            </w:tcBorders>
          </w:tcPr>
          <w:p w14:paraId="0B3049E8" w14:textId="77777777" w:rsidR="000A46A8" w:rsidRPr="004A5853" w:rsidRDefault="000A46A8" w:rsidP="00A626A6">
            <w:pPr>
              <w:pStyle w:val="Normal6a"/>
            </w:pPr>
            <w:r w:rsidRPr="004A5853">
              <w:rPr>
                <w:vertAlign w:val="superscript"/>
              </w:rPr>
              <w:lastRenderedPageBreak/>
              <w:t>14</w:t>
            </w:r>
            <w:r w:rsidRPr="004A5853">
              <w:t xml:space="preserve"> (15)Regulamentul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ELI: http://data.europa.eu/eli/reg/2008/1272/oj).</w:t>
            </w:r>
          </w:p>
        </w:tc>
        <w:tc>
          <w:tcPr>
            <w:tcW w:w="4876" w:type="dxa"/>
            <w:tcBorders>
              <w:top w:val="nil"/>
              <w:left w:val="nil"/>
              <w:bottom w:val="nil"/>
              <w:right w:val="nil"/>
            </w:tcBorders>
          </w:tcPr>
          <w:p w14:paraId="568FF5B6" w14:textId="77777777" w:rsidR="000A46A8" w:rsidRPr="004A5853" w:rsidRDefault="000A46A8" w:rsidP="00A626A6">
            <w:pPr>
              <w:pStyle w:val="Normal6a"/>
            </w:pPr>
            <w:r w:rsidRPr="004A5853">
              <w:rPr>
                <w:vertAlign w:val="superscript"/>
              </w:rPr>
              <w:t>14</w:t>
            </w:r>
            <w:r w:rsidRPr="004A5853">
              <w:t xml:space="preserve"> (15)Regulamentul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ELI: http://data.europa.eu/eli/reg/2008/1272/oj).</w:t>
            </w:r>
          </w:p>
        </w:tc>
      </w:tr>
      <w:tr w:rsidR="00B60FA0" w:rsidRPr="004A5853" w14:paraId="74C78256" w14:textId="77777777" w:rsidTr="00A626A6">
        <w:trPr>
          <w:jc w:val="center"/>
        </w:trPr>
        <w:tc>
          <w:tcPr>
            <w:tcW w:w="4876" w:type="dxa"/>
            <w:tcBorders>
              <w:top w:val="nil"/>
              <w:left w:val="nil"/>
              <w:bottom w:val="nil"/>
              <w:right w:val="nil"/>
            </w:tcBorders>
          </w:tcPr>
          <w:p w14:paraId="7B605978" w14:textId="77777777" w:rsidR="000A46A8" w:rsidRPr="004A5853" w:rsidRDefault="000A46A8" w:rsidP="00A626A6">
            <w:pPr>
              <w:pStyle w:val="Normal6a"/>
            </w:pPr>
            <w:r w:rsidRPr="004A5853">
              <w:rPr>
                <w:vertAlign w:val="superscript"/>
              </w:rPr>
              <w:t>15</w:t>
            </w:r>
            <w:r w:rsidRPr="004A5853">
              <w:t xml:space="preserve"> (16)Regulamentul (UE) 2019/1148 al Parlamentului European și al Consiliului din 20 iunie 2019 privind comercializarea și utilizarea precursorilor de explozivi, de modificare a Regulamentului (CE) nr. 1907/2006 și de abrogare a Regulamentului (UE) nr. 98/2013 (JO L 186, 11.7.2019, ELI: http://data.europa.eu/eli/reg/2019/1148/oj).</w:t>
            </w:r>
          </w:p>
        </w:tc>
        <w:tc>
          <w:tcPr>
            <w:tcW w:w="4876" w:type="dxa"/>
            <w:tcBorders>
              <w:top w:val="nil"/>
              <w:left w:val="nil"/>
              <w:bottom w:val="nil"/>
              <w:right w:val="nil"/>
            </w:tcBorders>
          </w:tcPr>
          <w:p w14:paraId="3A554868" w14:textId="77777777" w:rsidR="000A46A8" w:rsidRPr="004A5853" w:rsidRDefault="000A46A8" w:rsidP="00A626A6">
            <w:pPr>
              <w:pStyle w:val="Normal6a"/>
            </w:pPr>
            <w:r w:rsidRPr="004A5853">
              <w:rPr>
                <w:vertAlign w:val="superscript"/>
              </w:rPr>
              <w:t>15</w:t>
            </w:r>
            <w:r w:rsidRPr="004A5853">
              <w:t xml:space="preserve"> (16)Regulamentul (UE) 2019/1148 al Parlamentului European și al Consiliului din 20 iunie 2019 privind comercializarea și utilizarea precursorilor de explozivi, de modificare a Regulamentului (CE) nr. 1907/2006 și de abrogare a Regulamentului (UE) nr. 98/2013 (JO L 186, 11.7.2019, ELI: http://data.europa.eu/eli/reg/2019/1148/oj).</w:t>
            </w:r>
          </w:p>
        </w:tc>
      </w:tr>
      <w:tr w:rsidR="00B60FA0" w:rsidRPr="004A5853" w14:paraId="4FF12FDC" w14:textId="77777777" w:rsidTr="00A626A6">
        <w:trPr>
          <w:jc w:val="center"/>
        </w:trPr>
        <w:tc>
          <w:tcPr>
            <w:tcW w:w="4876" w:type="dxa"/>
            <w:tcBorders>
              <w:top w:val="nil"/>
              <w:left w:val="nil"/>
              <w:bottom w:val="nil"/>
              <w:right w:val="nil"/>
            </w:tcBorders>
          </w:tcPr>
          <w:p w14:paraId="24E0252A" w14:textId="77777777" w:rsidR="000A46A8" w:rsidRPr="004A5853" w:rsidRDefault="000A46A8" w:rsidP="00A626A6">
            <w:pPr>
              <w:pStyle w:val="Normal6a"/>
            </w:pPr>
            <w:r w:rsidRPr="004A5853">
              <w:rPr>
                <w:vertAlign w:val="superscript"/>
              </w:rPr>
              <w:t>16</w:t>
            </w:r>
            <w:r w:rsidRPr="004A5853">
              <w:t xml:space="preserve"> (17)Decizia-cadru 2004/757/JAI a Consiliului din 25 octombrie 2004 de stabilire a dispozițiilor minime privind elementele constitutive ale infracțiunilor și sancțiunile aplicabile în domeniul traficului ilicit de droguri (JO L 335, 11.11.2004, p. 8, ELI: http://data.europa.eu/eli/dec_framw/2004/757/oj).</w:t>
            </w:r>
          </w:p>
        </w:tc>
        <w:tc>
          <w:tcPr>
            <w:tcW w:w="4876" w:type="dxa"/>
            <w:tcBorders>
              <w:top w:val="nil"/>
              <w:left w:val="nil"/>
              <w:bottom w:val="nil"/>
              <w:right w:val="nil"/>
            </w:tcBorders>
          </w:tcPr>
          <w:p w14:paraId="45FE82EA" w14:textId="77777777" w:rsidR="000A46A8" w:rsidRPr="004A5853" w:rsidRDefault="000A46A8" w:rsidP="00A626A6">
            <w:pPr>
              <w:pStyle w:val="Normal6a"/>
            </w:pPr>
            <w:r w:rsidRPr="004A5853">
              <w:rPr>
                <w:vertAlign w:val="superscript"/>
              </w:rPr>
              <w:t>16</w:t>
            </w:r>
            <w:r w:rsidRPr="004A5853">
              <w:t xml:space="preserve"> (17)Decizia-cadru 2004/757/JAI a Consiliului din 25 octombrie 2004 de stabilire a dispozițiilor minime privind elementele constitutive ale infracțiunilor și sancțiunile aplicabile în domeniul traficului ilicit de droguri (JO L 335, 11.11.2004, p. 8, ELI: http://data.europa.eu/eli/dec_framw/2004/757/oj).</w:t>
            </w:r>
          </w:p>
        </w:tc>
      </w:tr>
    </w:tbl>
    <w:p w14:paraId="72C5F77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FB47E2E" w14:textId="77777777" w:rsidR="000A46A8" w:rsidRPr="004A5853" w:rsidRDefault="000A46A8" w:rsidP="000A46A8">
      <w:r w:rsidRPr="00482744">
        <w:rPr>
          <w:rStyle w:val="HideTWBExt"/>
        </w:rPr>
        <w:t>&lt;/Amend&gt;</w:t>
      </w:r>
    </w:p>
    <w:p w14:paraId="391B1D6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45</w:t>
      </w:r>
      <w:r w:rsidRPr="00482744">
        <w:rPr>
          <w:rStyle w:val="HideTWBExt"/>
          <w:b w:val="0"/>
        </w:rPr>
        <w:t>&lt;/NumAm&gt;</w:t>
      </w:r>
    </w:p>
    <w:p w14:paraId="6042B42E"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7A072D69" w14:textId="77777777" w:rsidR="000A46A8" w:rsidRPr="004A5853" w:rsidRDefault="000A46A8" w:rsidP="000A46A8">
      <w:pPr>
        <w:pStyle w:val="NormalBold"/>
      </w:pPr>
      <w:r w:rsidRPr="00482744">
        <w:rPr>
          <w:rStyle w:val="HideTWBExt"/>
          <w:b w:val="0"/>
        </w:rPr>
        <w:t>&lt;/RepeatBlock-By&gt;</w:t>
      </w:r>
    </w:p>
    <w:p w14:paraId="00661A25" w14:textId="77777777" w:rsidR="000A46A8" w:rsidRPr="004A5853" w:rsidRDefault="000A46A8" w:rsidP="000A46A8">
      <w:pPr>
        <w:pStyle w:val="NormalBold"/>
      </w:pPr>
      <w:r w:rsidRPr="00482744">
        <w:rPr>
          <w:rStyle w:val="HideTWBExt"/>
          <w:b w:val="0"/>
        </w:rPr>
        <w:lastRenderedPageBreak/>
        <w:t>&lt;DocAmend&gt;</w:t>
      </w:r>
      <w:r w:rsidRPr="004A5853">
        <w:t>Propunere de regulament</w:t>
      </w:r>
      <w:r w:rsidRPr="00482744">
        <w:rPr>
          <w:rStyle w:val="HideTWBExt"/>
          <w:b w:val="0"/>
        </w:rPr>
        <w:t>&lt;/DocAmend&gt;</w:t>
      </w:r>
    </w:p>
    <w:p w14:paraId="6805C0CD" w14:textId="77777777" w:rsidR="000A46A8" w:rsidRPr="004A5853" w:rsidRDefault="000A46A8" w:rsidP="000A46A8">
      <w:pPr>
        <w:pStyle w:val="NormalBold"/>
      </w:pPr>
      <w:r w:rsidRPr="00482744">
        <w:rPr>
          <w:rStyle w:val="HideTWBExt"/>
          <w:b w:val="0"/>
        </w:rPr>
        <w:t>&lt;Article&gt;</w:t>
      </w:r>
      <w:r w:rsidRPr="004A5853">
        <w:t>Considerentul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E8EB398" w14:textId="77777777" w:rsidTr="00A626A6">
        <w:trPr>
          <w:trHeight w:hRule="exact" w:val="240"/>
          <w:jc w:val="center"/>
        </w:trPr>
        <w:tc>
          <w:tcPr>
            <w:tcW w:w="9752" w:type="dxa"/>
            <w:gridSpan w:val="2"/>
            <w:tcBorders>
              <w:top w:val="nil"/>
              <w:left w:val="nil"/>
              <w:bottom w:val="nil"/>
              <w:right w:val="nil"/>
            </w:tcBorders>
          </w:tcPr>
          <w:p w14:paraId="3FC25DA1" w14:textId="77777777" w:rsidR="000A46A8" w:rsidRPr="004A5853" w:rsidRDefault="000A46A8" w:rsidP="00A626A6"/>
        </w:tc>
      </w:tr>
      <w:tr w:rsidR="00B60FA0" w:rsidRPr="004A5853" w14:paraId="3132E1A9" w14:textId="77777777" w:rsidTr="00A626A6">
        <w:trPr>
          <w:trHeight w:val="240"/>
          <w:jc w:val="center"/>
        </w:trPr>
        <w:tc>
          <w:tcPr>
            <w:tcW w:w="4876" w:type="dxa"/>
            <w:tcBorders>
              <w:top w:val="nil"/>
              <w:left w:val="nil"/>
              <w:bottom w:val="nil"/>
              <w:right w:val="nil"/>
            </w:tcBorders>
          </w:tcPr>
          <w:p w14:paraId="638C9A5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40A10CA" w14:textId="77777777" w:rsidR="000A46A8" w:rsidRPr="004A5853" w:rsidRDefault="000A46A8" w:rsidP="00A626A6">
            <w:pPr>
              <w:pStyle w:val="AmColumnHeading"/>
            </w:pPr>
            <w:r w:rsidRPr="004A5853">
              <w:t>Amendamentul</w:t>
            </w:r>
          </w:p>
        </w:tc>
      </w:tr>
      <w:tr w:rsidR="00B60FA0" w:rsidRPr="004A5853" w14:paraId="1A16BB04" w14:textId="77777777" w:rsidTr="00A626A6">
        <w:trPr>
          <w:jc w:val="center"/>
        </w:trPr>
        <w:tc>
          <w:tcPr>
            <w:tcW w:w="4876" w:type="dxa"/>
            <w:tcBorders>
              <w:top w:val="nil"/>
              <w:left w:val="nil"/>
              <w:bottom w:val="nil"/>
              <w:right w:val="nil"/>
            </w:tcBorders>
          </w:tcPr>
          <w:p w14:paraId="0807E6CA" w14:textId="77777777" w:rsidR="000A46A8" w:rsidRPr="004A5853" w:rsidRDefault="000A46A8" w:rsidP="00A626A6">
            <w:pPr>
              <w:pStyle w:val="Normal6a"/>
            </w:pPr>
            <w:r w:rsidRPr="004A5853">
              <w:t>(6)</w:t>
            </w:r>
            <w:r w:rsidRPr="004A5853">
              <w:tab/>
              <w:t>De asemenea, pentru a raționaliza procedurile actuale și pentru a reduce sarcina administrativă, Regulamentul (CE) nr. 273/2004 și Regulamentul (CE) nr. 111/2005 ar trebui să fie reunite într-un singur regulament. Acest lucru ar trebui, de asemenea, să faciliteze libera circulație a substanțelor chimice pe piața internă. Prezentul regulament ar trebui să se aplice fără a aduce atingere altor acte legislative ale Uniunii aplicabile substanțelor conținute în precursorii de droguri care intră sub incidența prezentului regulament, cum ar fi Regulamentul (CE) nr. 1907/2006</w:t>
            </w:r>
            <w:r w:rsidRPr="004A5853">
              <w:rPr>
                <w:vertAlign w:val="superscript"/>
              </w:rPr>
              <w:t>13</w:t>
            </w:r>
            <w:r w:rsidRPr="004A5853">
              <w:t>, Regulamentul (CE) nr. 1272/2008</w:t>
            </w:r>
            <w:r w:rsidRPr="004A5853">
              <w:rPr>
                <w:vertAlign w:val="superscript"/>
              </w:rPr>
              <w:t>14</w:t>
            </w:r>
            <w:r w:rsidRPr="004A5853">
              <w:t xml:space="preserve"> sau Regulamentul (UE) 2019/1148</w:t>
            </w:r>
            <w:r w:rsidRPr="004A5853">
              <w:rPr>
                <w:vertAlign w:val="superscript"/>
              </w:rPr>
              <w:t>15</w:t>
            </w:r>
            <w:r w:rsidRPr="004A5853">
              <w:t>. De asemenea, acesta ar trebui să se aplice fără a aduce atingere obligațiilor statelor membre de a stabili norme naționale privind elementele constitutive ale infracțiunilor și sancțiunile aplicabile în domeniul traficului ilicit de droguri, în conformitate cu Decizia-cadru 2004/757/JAI a Consiliului</w:t>
            </w:r>
            <w:r w:rsidRPr="004A5853">
              <w:rPr>
                <w:vertAlign w:val="superscript"/>
              </w:rPr>
              <w:t>16</w:t>
            </w:r>
            <w:r w:rsidRPr="004A5853">
              <w:t xml:space="preserve">. Prezentul regulament nu ar trebui să se aplice autorităților vamale, poliției, armatei și laboratoarelor autorităților competente din statele membre atunci când acestea acționează în cadrul atribuțiilor lor oficiale, deoarece riscul de deturnare a precursorilor de droguri în astfel de cazuri este minim. Deținerea și utilizarea precursorilor de droguri de către farmacii și dispensare veterinare în cadrul activităților lor obișnuite ar trebui, de asemenea, să fie excluse din domeniul de aplicare al regulamentului, deoarece acești operatori fac deja obiectul unor norme stricte în temeiul legislației Uniunii și al legislației naționale. Ar trebui menținută posibilitatea de a stabili formalități simplificate pentru anumiți comercianți externi, cum ar fi farmaciile și dispensarele de produse veterinare, pentru a reduce sarcina </w:t>
            </w:r>
            <w:r w:rsidRPr="004A5853">
              <w:lastRenderedPageBreak/>
              <w:t>administrativă pentru operatorii cu un profil de risc scăzut.</w:t>
            </w:r>
          </w:p>
        </w:tc>
        <w:tc>
          <w:tcPr>
            <w:tcW w:w="4876" w:type="dxa"/>
            <w:tcBorders>
              <w:top w:val="nil"/>
              <w:left w:val="nil"/>
              <w:bottom w:val="nil"/>
              <w:right w:val="nil"/>
            </w:tcBorders>
          </w:tcPr>
          <w:p w14:paraId="322D976B" w14:textId="77777777" w:rsidR="000A46A8" w:rsidRPr="004A5853" w:rsidRDefault="000A46A8" w:rsidP="00A626A6">
            <w:pPr>
              <w:pStyle w:val="Normal6a"/>
            </w:pPr>
            <w:r w:rsidRPr="004A5853">
              <w:lastRenderedPageBreak/>
              <w:t>(6)</w:t>
            </w:r>
            <w:r w:rsidRPr="004A5853">
              <w:tab/>
              <w:t>De asemenea, pentru a raționaliza procedurile actuale și pentru a reduce sarcina administrativă, Regulamentul (CE) nr. 273/2004 și Regulamentul (CE) nr. 111/2005 ar trebui să fie reunite într-un singur regulament. Acest lucru ar trebui, de asemenea, să faciliteze libera circulație a substanțelor chimice pe piața internă. Prezentul regulament ar trebui să se aplice fără a aduce atingere altor acte legislative ale Uniunii aplicabile substanțelor conținute în precursorii de droguri care intră sub incidența prezentului regulament, cum ar fi Regulamentul (CE) nr. 1907/2006</w:t>
            </w:r>
            <w:r w:rsidRPr="004A5853">
              <w:rPr>
                <w:vertAlign w:val="superscript"/>
              </w:rPr>
              <w:t>13</w:t>
            </w:r>
            <w:r w:rsidRPr="004A5853">
              <w:t>, Regulamentul (CE) nr. 1272/2008</w:t>
            </w:r>
            <w:r w:rsidRPr="004A5853">
              <w:rPr>
                <w:vertAlign w:val="superscript"/>
              </w:rPr>
              <w:t>14</w:t>
            </w:r>
            <w:r w:rsidRPr="004A5853">
              <w:t xml:space="preserve"> sau Regulamentul (UE) 2019/1148</w:t>
            </w:r>
            <w:r w:rsidRPr="004A5853">
              <w:rPr>
                <w:vertAlign w:val="superscript"/>
              </w:rPr>
              <w:t>15</w:t>
            </w:r>
            <w:r w:rsidRPr="004A5853">
              <w:t>. De asemenea, acesta ar trebui să se aplice fără a aduce atingere obligațiilor statelor membre de a stabili norme naționale privind elementele constitutive ale infracțiunilor și sancțiunile aplicabile în domeniul traficului ilicit de droguri, în conformitate cu Decizia-cadru 2004/757/JAI a Consiliului</w:t>
            </w:r>
            <w:r w:rsidRPr="004A5853">
              <w:rPr>
                <w:vertAlign w:val="superscript"/>
              </w:rPr>
              <w:t>16</w:t>
            </w:r>
            <w:r w:rsidRPr="004A5853">
              <w:t xml:space="preserve">. Prezentul regulament nu ar trebui să se aplice autorităților vamale, poliției, armatei și laboratoarelor autorităților competente din statele membre atunci când acestea acționează în cadrul atribuțiilor lor oficiale, deoarece riscul de deturnare a precursorilor de droguri în astfel de cazuri este minim </w:t>
            </w:r>
            <w:r w:rsidRPr="004A5853">
              <w:rPr>
                <w:b/>
                <w:bCs/>
                <w:i/>
                <w:iCs/>
              </w:rPr>
              <w:t>și este controlat în mod adecvat prin măsuri de control intern existente</w:t>
            </w:r>
            <w:r w:rsidRPr="004A5853">
              <w:t xml:space="preserve">. Deținerea și utilizarea precursorilor de droguri de către farmacii și dispensare veterinare în cadrul activităților lor obișnuite ar trebui, de asemenea, să fie excluse din domeniul de aplicare al regulamentului, deoarece acești operatori fac deja obiectul unor norme stricte în temeiul legislației Uniunii și al legislației naționale. Ar trebui menținută posibilitatea de a stabili formalități simplificate pentru anumiți comercianți externi, cum ar fi farmaciile și dispensarele </w:t>
            </w:r>
            <w:r w:rsidRPr="004A5853">
              <w:lastRenderedPageBreak/>
              <w:t>de produse veterinare, pentru a reduce sarcina administrativă pentru operatorii cu un profil de risc scăzut.</w:t>
            </w:r>
          </w:p>
        </w:tc>
      </w:tr>
      <w:tr w:rsidR="00B60FA0" w:rsidRPr="004A5853" w14:paraId="0B1BD8EF" w14:textId="77777777" w:rsidTr="00A626A6">
        <w:trPr>
          <w:jc w:val="center"/>
        </w:trPr>
        <w:tc>
          <w:tcPr>
            <w:tcW w:w="4876" w:type="dxa"/>
            <w:tcBorders>
              <w:top w:val="nil"/>
              <w:left w:val="nil"/>
              <w:bottom w:val="nil"/>
              <w:right w:val="nil"/>
            </w:tcBorders>
          </w:tcPr>
          <w:p w14:paraId="75114571"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32A1FAB6" w14:textId="77777777" w:rsidR="000A46A8" w:rsidRPr="004A5853" w:rsidRDefault="000A46A8" w:rsidP="00A626A6">
            <w:pPr>
              <w:pStyle w:val="Normal6a"/>
            </w:pPr>
            <w:r w:rsidRPr="004A5853">
              <w:rPr>
                <w:b/>
                <w:i/>
              </w:rPr>
              <w:t>_________________</w:t>
            </w:r>
          </w:p>
        </w:tc>
      </w:tr>
      <w:tr w:rsidR="00B60FA0" w:rsidRPr="004A5853" w14:paraId="7E1EB9A8" w14:textId="77777777" w:rsidTr="00A626A6">
        <w:trPr>
          <w:jc w:val="center"/>
        </w:trPr>
        <w:tc>
          <w:tcPr>
            <w:tcW w:w="4876" w:type="dxa"/>
            <w:tcBorders>
              <w:top w:val="nil"/>
              <w:left w:val="nil"/>
              <w:bottom w:val="nil"/>
              <w:right w:val="nil"/>
            </w:tcBorders>
          </w:tcPr>
          <w:p w14:paraId="465E00DF" w14:textId="77777777" w:rsidR="000A46A8" w:rsidRPr="004A5853" w:rsidRDefault="000A46A8" w:rsidP="00A626A6">
            <w:pPr>
              <w:pStyle w:val="Normal6a"/>
            </w:pPr>
            <w:r w:rsidRPr="004A5853">
              <w:rPr>
                <w:vertAlign w:val="superscript"/>
              </w:rPr>
              <w:t>13</w:t>
            </w:r>
            <w:r w:rsidRPr="004A5853">
              <w:t xml:space="preserve"> (14)Regulamentul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ELI: http://data.europa.eu/eli/reg/2006/1907/oj).</w:t>
            </w:r>
          </w:p>
        </w:tc>
        <w:tc>
          <w:tcPr>
            <w:tcW w:w="4876" w:type="dxa"/>
            <w:tcBorders>
              <w:top w:val="nil"/>
              <w:left w:val="nil"/>
              <w:bottom w:val="nil"/>
              <w:right w:val="nil"/>
            </w:tcBorders>
          </w:tcPr>
          <w:p w14:paraId="1F543FC2" w14:textId="77777777" w:rsidR="000A46A8" w:rsidRPr="004A5853" w:rsidRDefault="000A46A8" w:rsidP="00A626A6">
            <w:pPr>
              <w:pStyle w:val="Normal6a"/>
            </w:pPr>
            <w:r w:rsidRPr="004A5853">
              <w:rPr>
                <w:vertAlign w:val="superscript"/>
              </w:rPr>
              <w:t>13</w:t>
            </w:r>
            <w:r w:rsidRPr="004A5853">
              <w:t xml:space="preserve"> (14)Regulamentul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ELI: http://data.europa.eu/eli/reg/2006/1907/oj).</w:t>
            </w:r>
          </w:p>
        </w:tc>
      </w:tr>
      <w:tr w:rsidR="00B60FA0" w:rsidRPr="004A5853" w14:paraId="515DE587" w14:textId="77777777" w:rsidTr="00A626A6">
        <w:trPr>
          <w:jc w:val="center"/>
        </w:trPr>
        <w:tc>
          <w:tcPr>
            <w:tcW w:w="4876" w:type="dxa"/>
            <w:tcBorders>
              <w:top w:val="nil"/>
              <w:left w:val="nil"/>
              <w:bottom w:val="nil"/>
              <w:right w:val="nil"/>
            </w:tcBorders>
          </w:tcPr>
          <w:p w14:paraId="7BC56D78" w14:textId="77777777" w:rsidR="000A46A8" w:rsidRPr="004A5853" w:rsidRDefault="000A46A8" w:rsidP="00A626A6">
            <w:pPr>
              <w:pStyle w:val="Normal6a"/>
            </w:pPr>
            <w:r w:rsidRPr="004A5853">
              <w:rPr>
                <w:vertAlign w:val="superscript"/>
              </w:rPr>
              <w:t>14</w:t>
            </w:r>
            <w:r w:rsidRPr="004A5853">
              <w:t xml:space="preserve"> (15)Regulamentul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ELI: http://data.europa.eu/eli/reg/2008/1272/oj).</w:t>
            </w:r>
          </w:p>
        </w:tc>
        <w:tc>
          <w:tcPr>
            <w:tcW w:w="4876" w:type="dxa"/>
            <w:tcBorders>
              <w:top w:val="nil"/>
              <w:left w:val="nil"/>
              <w:bottom w:val="nil"/>
              <w:right w:val="nil"/>
            </w:tcBorders>
          </w:tcPr>
          <w:p w14:paraId="60059625" w14:textId="77777777" w:rsidR="000A46A8" w:rsidRPr="004A5853" w:rsidRDefault="000A46A8" w:rsidP="00A626A6">
            <w:pPr>
              <w:pStyle w:val="Normal6a"/>
            </w:pPr>
            <w:r w:rsidRPr="004A5853">
              <w:rPr>
                <w:vertAlign w:val="superscript"/>
              </w:rPr>
              <w:t>14</w:t>
            </w:r>
            <w:r w:rsidRPr="004A5853">
              <w:t xml:space="preserve"> (15)Regulamentul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ELI: http://data.europa.eu/eli/reg/2008/1272/oj).</w:t>
            </w:r>
          </w:p>
        </w:tc>
      </w:tr>
      <w:tr w:rsidR="00B60FA0" w:rsidRPr="004A5853" w14:paraId="5DDC5217" w14:textId="77777777" w:rsidTr="00A626A6">
        <w:trPr>
          <w:jc w:val="center"/>
        </w:trPr>
        <w:tc>
          <w:tcPr>
            <w:tcW w:w="4876" w:type="dxa"/>
            <w:tcBorders>
              <w:top w:val="nil"/>
              <w:left w:val="nil"/>
              <w:bottom w:val="nil"/>
              <w:right w:val="nil"/>
            </w:tcBorders>
          </w:tcPr>
          <w:p w14:paraId="1A3B4EF3" w14:textId="77777777" w:rsidR="000A46A8" w:rsidRPr="004A5853" w:rsidRDefault="000A46A8" w:rsidP="00A626A6">
            <w:pPr>
              <w:pStyle w:val="Normal6a"/>
            </w:pPr>
            <w:r w:rsidRPr="004A5853">
              <w:rPr>
                <w:vertAlign w:val="superscript"/>
              </w:rPr>
              <w:t>15</w:t>
            </w:r>
            <w:r w:rsidRPr="004A5853">
              <w:t xml:space="preserve"> (16)Regulamentul (UE) 2019/1148 al Parlamentului European și al Consiliului din 20 iunie 2019 privind comercializarea și utilizarea precursorilor de explozivi, de modificare a Regulamentului (CE) nr. 1907/2006 și de abrogare a Regulamentului (UE) nr. 98/2013 (JO L 186, 11.7.2019, ELI: http://data.europa.eu/eli/reg/2019/1148/oj).</w:t>
            </w:r>
          </w:p>
        </w:tc>
        <w:tc>
          <w:tcPr>
            <w:tcW w:w="4876" w:type="dxa"/>
            <w:tcBorders>
              <w:top w:val="nil"/>
              <w:left w:val="nil"/>
              <w:bottom w:val="nil"/>
              <w:right w:val="nil"/>
            </w:tcBorders>
          </w:tcPr>
          <w:p w14:paraId="7050911F" w14:textId="77777777" w:rsidR="000A46A8" w:rsidRPr="004A5853" w:rsidRDefault="000A46A8" w:rsidP="00A626A6">
            <w:pPr>
              <w:pStyle w:val="Normal6a"/>
            </w:pPr>
            <w:r w:rsidRPr="004A5853">
              <w:rPr>
                <w:vertAlign w:val="superscript"/>
              </w:rPr>
              <w:t>15</w:t>
            </w:r>
            <w:r w:rsidRPr="004A5853">
              <w:t xml:space="preserve"> (16)Regulamentul (UE) 2019/1148 al Parlamentului European și al Consiliului din 20 iunie 2019 privind comercializarea și utilizarea precursorilor de explozivi, de modificare a Regulamentului (CE) nr. 1907/2006 și de abrogare a Regulamentului (UE) nr. 98/2013 (JO L 186, 11.7.2019, ELI: http://data.europa.eu/eli/reg/2019/1148/oj).</w:t>
            </w:r>
          </w:p>
        </w:tc>
      </w:tr>
      <w:tr w:rsidR="00B60FA0" w:rsidRPr="004A5853" w14:paraId="240C12B2" w14:textId="77777777" w:rsidTr="00A626A6">
        <w:trPr>
          <w:jc w:val="center"/>
        </w:trPr>
        <w:tc>
          <w:tcPr>
            <w:tcW w:w="4876" w:type="dxa"/>
            <w:tcBorders>
              <w:top w:val="nil"/>
              <w:left w:val="nil"/>
              <w:bottom w:val="nil"/>
              <w:right w:val="nil"/>
            </w:tcBorders>
          </w:tcPr>
          <w:p w14:paraId="684611B2" w14:textId="77777777" w:rsidR="000A46A8" w:rsidRPr="004A5853" w:rsidRDefault="000A46A8" w:rsidP="00A626A6">
            <w:pPr>
              <w:pStyle w:val="Normal6a"/>
            </w:pPr>
            <w:r w:rsidRPr="004A5853">
              <w:rPr>
                <w:vertAlign w:val="superscript"/>
              </w:rPr>
              <w:t>16</w:t>
            </w:r>
            <w:r w:rsidRPr="004A5853">
              <w:t xml:space="preserve"> (17)Decizia-cadru 2004/757/JAI a Consiliului din 25 octombrie 2004 de stabilire a dispozițiilor minime privind elementele constitutive ale infracțiunilor și sancțiunile aplicabile în domeniul traficului ilicit de droguri (JO L 335, 11.11.2004, p. 8, ELI: </w:t>
            </w:r>
            <w:r w:rsidRPr="004A5853">
              <w:lastRenderedPageBreak/>
              <w:t>http://data.europa.eu/eli/dec_framw/2004/757/oj).</w:t>
            </w:r>
          </w:p>
        </w:tc>
        <w:tc>
          <w:tcPr>
            <w:tcW w:w="4876" w:type="dxa"/>
            <w:tcBorders>
              <w:top w:val="nil"/>
              <w:left w:val="nil"/>
              <w:bottom w:val="nil"/>
              <w:right w:val="nil"/>
            </w:tcBorders>
          </w:tcPr>
          <w:p w14:paraId="6321D598" w14:textId="77777777" w:rsidR="000A46A8" w:rsidRPr="004A5853" w:rsidRDefault="000A46A8" w:rsidP="00A626A6">
            <w:pPr>
              <w:pStyle w:val="Normal6a"/>
            </w:pPr>
            <w:r w:rsidRPr="004A5853">
              <w:rPr>
                <w:vertAlign w:val="superscript"/>
              </w:rPr>
              <w:lastRenderedPageBreak/>
              <w:t>16</w:t>
            </w:r>
            <w:r w:rsidRPr="004A5853">
              <w:t xml:space="preserve"> (17)Decizia-cadru 2004/757/JAI a Consiliului din 25 octombrie 2004 de stabilire a dispozițiilor minime privind elementele constitutive ale infracțiunilor și sancțiunile aplicabile în domeniul traficului ilicit de droguri (JO L 335, 11.11.2004, p. 8, ELI: </w:t>
            </w:r>
            <w:r w:rsidRPr="004A5853">
              <w:lastRenderedPageBreak/>
              <w:t>http://data.europa.eu/eli/dec_framw/2004/757/oj).</w:t>
            </w:r>
          </w:p>
        </w:tc>
      </w:tr>
    </w:tbl>
    <w:p w14:paraId="7E35EE68"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6081160" w14:textId="77777777" w:rsidR="000A46A8" w:rsidRPr="004A5853" w:rsidRDefault="000A46A8" w:rsidP="000A46A8">
      <w:r w:rsidRPr="00482744">
        <w:rPr>
          <w:rStyle w:val="HideTWBExt"/>
        </w:rPr>
        <w:t>&lt;/Amend&gt;</w:t>
      </w:r>
    </w:p>
    <w:p w14:paraId="35CD5A4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46</w:t>
      </w:r>
      <w:r w:rsidRPr="00482744">
        <w:rPr>
          <w:rStyle w:val="HideTWBExt"/>
          <w:b w:val="0"/>
        </w:rPr>
        <w:t>&lt;/NumAm&gt;</w:t>
      </w:r>
    </w:p>
    <w:p w14:paraId="220C4063"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B0EE876" w14:textId="77777777" w:rsidR="000A46A8" w:rsidRPr="004A5853" w:rsidRDefault="000A46A8" w:rsidP="000A46A8">
      <w:pPr>
        <w:pStyle w:val="NormalBold"/>
      </w:pPr>
      <w:r w:rsidRPr="00482744">
        <w:rPr>
          <w:rStyle w:val="HideTWBExt"/>
          <w:b w:val="0"/>
        </w:rPr>
        <w:t>&lt;/RepeatBlock-By&gt;</w:t>
      </w:r>
    </w:p>
    <w:p w14:paraId="15F8D02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5576256" w14:textId="77777777" w:rsidR="000A46A8" w:rsidRPr="004A5853" w:rsidRDefault="000A46A8" w:rsidP="000A46A8">
      <w:pPr>
        <w:pStyle w:val="NormalBold"/>
      </w:pPr>
      <w:r w:rsidRPr="00482744">
        <w:rPr>
          <w:rStyle w:val="HideTWBExt"/>
          <w:b w:val="0"/>
        </w:rPr>
        <w:t>&lt;Article&gt;</w:t>
      </w:r>
      <w:r w:rsidRPr="004A5853">
        <w:t>Considerentul 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12F85B8" w14:textId="77777777" w:rsidTr="00A626A6">
        <w:trPr>
          <w:trHeight w:hRule="exact" w:val="240"/>
          <w:jc w:val="center"/>
        </w:trPr>
        <w:tc>
          <w:tcPr>
            <w:tcW w:w="9752" w:type="dxa"/>
            <w:gridSpan w:val="2"/>
            <w:tcBorders>
              <w:top w:val="nil"/>
              <w:left w:val="nil"/>
              <w:bottom w:val="nil"/>
              <w:right w:val="nil"/>
            </w:tcBorders>
          </w:tcPr>
          <w:p w14:paraId="046426C2" w14:textId="77777777" w:rsidR="000A46A8" w:rsidRPr="004A5853" w:rsidRDefault="000A46A8" w:rsidP="00A626A6"/>
        </w:tc>
      </w:tr>
      <w:tr w:rsidR="00B60FA0" w:rsidRPr="004A5853" w14:paraId="472A38D7" w14:textId="77777777" w:rsidTr="00A626A6">
        <w:trPr>
          <w:trHeight w:val="240"/>
          <w:jc w:val="center"/>
        </w:trPr>
        <w:tc>
          <w:tcPr>
            <w:tcW w:w="4876" w:type="dxa"/>
            <w:tcBorders>
              <w:top w:val="nil"/>
              <w:left w:val="nil"/>
              <w:bottom w:val="nil"/>
              <w:right w:val="nil"/>
            </w:tcBorders>
          </w:tcPr>
          <w:p w14:paraId="6729A1E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334443A" w14:textId="77777777" w:rsidR="000A46A8" w:rsidRPr="004A5853" w:rsidRDefault="000A46A8" w:rsidP="00A626A6">
            <w:pPr>
              <w:pStyle w:val="AmColumnHeading"/>
            </w:pPr>
            <w:r w:rsidRPr="004A5853">
              <w:t>Amendamentul</w:t>
            </w:r>
          </w:p>
        </w:tc>
      </w:tr>
      <w:tr w:rsidR="00B60FA0" w:rsidRPr="004A5853" w14:paraId="760C1DB9" w14:textId="77777777" w:rsidTr="00A626A6">
        <w:trPr>
          <w:jc w:val="center"/>
        </w:trPr>
        <w:tc>
          <w:tcPr>
            <w:tcW w:w="4876" w:type="dxa"/>
            <w:tcBorders>
              <w:top w:val="nil"/>
              <w:left w:val="nil"/>
              <w:bottom w:val="nil"/>
              <w:right w:val="nil"/>
            </w:tcBorders>
          </w:tcPr>
          <w:p w14:paraId="39D36CCB" w14:textId="77777777" w:rsidR="000A46A8" w:rsidRPr="004A5853" w:rsidRDefault="000A46A8" w:rsidP="00A626A6">
            <w:pPr>
              <w:pStyle w:val="Normal6a"/>
            </w:pPr>
          </w:p>
        </w:tc>
        <w:tc>
          <w:tcPr>
            <w:tcW w:w="4876" w:type="dxa"/>
            <w:tcBorders>
              <w:top w:val="nil"/>
              <w:left w:val="nil"/>
              <w:bottom w:val="nil"/>
              <w:right w:val="nil"/>
            </w:tcBorders>
          </w:tcPr>
          <w:p w14:paraId="7F0175AB" w14:textId="77777777" w:rsidR="000A46A8" w:rsidRPr="004A5853" w:rsidRDefault="000A46A8" w:rsidP="00A626A6">
            <w:pPr>
              <w:pStyle w:val="Normal6a"/>
            </w:pPr>
            <w:r w:rsidRPr="004A5853">
              <w:rPr>
                <w:b/>
                <w:i/>
              </w:rPr>
              <w:t>(6a)</w:t>
            </w:r>
            <w:r w:rsidRPr="004A5853">
              <w:tab/>
            </w:r>
            <w:r w:rsidRPr="004A5853">
              <w:rPr>
                <w:b/>
                <w:i/>
              </w:rPr>
              <w:t>Deturnarea ilicită și traficul de precursori de droguri s-au modificat semnificativ în ultimii ani, în special prin apariția rapidă a unor noi droguri sintetice, a unor precursori de droguri neclasificați cărora nu li se aplică măsuri juridice obligatorii, a unor metode sofisticate de disimulare și transformare chimică și prin utilizarea tot mai mare a platformelor online și a lanțurilor de aprovizionare transfrontaliere. Aceste transformări au schimbat în mod substanțial natura, amploarea și complexitatea fenomenului drogurilor în Uniune și necesită un cadru juridic coerent, modern și adaptabil. În acest context, este esențial ca Decizia-cadru 2004/757/JHA a Consiliului să fie reevaluată și, după caz, revizuită pentru a se asigura că cadrul juridic al Uniunii rămâne eficace, proporțional și adecvat scopului pentru abordarea provocărilor actuale și emergente legate de fabricarea ilicită de droguri, traficul ilicit de droguri și deturnarea ilicită a precursorilor de droguri. O mai bună aliniere între prezentul regulament și dispozițiile de drept penal ale statelor membre, astfel cum sunt coordonate în cadrul Uniunii, ar consolida protecția sănătății și a securității publice în întreaga Uniune.</w:t>
            </w:r>
          </w:p>
        </w:tc>
      </w:tr>
    </w:tbl>
    <w:p w14:paraId="49DD451B"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8B1033C" w14:textId="77777777" w:rsidR="000A46A8" w:rsidRPr="004A5853" w:rsidRDefault="000A46A8" w:rsidP="000A46A8">
      <w:r w:rsidRPr="00482744">
        <w:rPr>
          <w:rStyle w:val="HideTWBExt"/>
        </w:rPr>
        <w:lastRenderedPageBreak/>
        <w:t>&lt;/Amend&gt;</w:t>
      </w:r>
    </w:p>
    <w:p w14:paraId="1813681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47</w:t>
      </w:r>
      <w:r w:rsidRPr="00482744">
        <w:rPr>
          <w:rStyle w:val="HideTWBExt"/>
          <w:b w:val="0"/>
        </w:rPr>
        <w:t>&lt;/NumAm&gt;</w:t>
      </w:r>
    </w:p>
    <w:p w14:paraId="3B8CE1D8"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6C0EABF" w14:textId="77777777" w:rsidR="000A46A8" w:rsidRPr="004A5853" w:rsidRDefault="000A46A8" w:rsidP="000A46A8">
      <w:pPr>
        <w:pStyle w:val="NormalBold"/>
      </w:pPr>
      <w:r w:rsidRPr="00482744">
        <w:rPr>
          <w:rStyle w:val="HideTWBExt"/>
          <w:b w:val="0"/>
        </w:rPr>
        <w:t>&lt;/RepeatBlock-By&gt;</w:t>
      </w:r>
    </w:p>
    <w:p w14:paraId="51FA5B9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C992852" w14:textId="77777777" w:rsidR="000A46A8" w:rsidRPr="004A5853" w:rsidRDefault="000A46A8" w:rsidP="000A46A8">
      <w:pPr>
        <w:pStyle w:val="NormalBold"/>
      </w:pPr>
      <w:r w:rsidRPr="00482744">
        <w:rPr>
          <w:rStyle w:val="HideTWBExt"/>
          <w:b w:val="0"/>
        </w:rPr>
        <w:t>&lt;Article&gt;</w:t>
      </w:r>
      <w:r w:rsidRPr="004A5853">
        <w:t>Considerentul 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958BE2A" w14:textId="77777777" w:rsidTr="00A626A6">
        <w:trPr>
          <w:trHeight w:hRule="exact" w:val="240"/>
          <w:jc w:val="center"/>
        </w:trPr>
        <w:tc>
          <w:tcPr>
            <w:tcW w:w="9752" w:type="dxa"/>
            <w:gridSpan w:val="2"/>
            <w:tcBorders>
              <w:top w:val="nil"/>
              <w:left w:val="nil"/>
              <w:bottom w:val="nil"/>
              <w:right w:val="nil"/>
            </w:tcBorders>
          </w:tcPr>
          <w:p w14:paraId="6AAC918D" w14:textId="77777777" w:rsidR="000A46A8" w:rsidRPr="004A5853" w:rsidRDefault="000A46A8" w:rsidP="00A626A6"/>
        </w:tc>
      </w:tr>
      <w:tr w:rsidR="00B60FA0" w:rsidRPr="004A5853" w14:paraId="0A584F9A" w14:textId="77777777" w:rsidTr="00A626A6">
        <w:trPr>
          <w:trHeight w:val="240"/>
          <w:jc w:val="center"/>
        </w:trPr>
        <w:tc>
          <w:tcPr>
            <w:tcW w:w="4876" w:type="dxa"/>
            <w:tcBorders>
              <w:top w:val="nil"/>
              <w:left w:val="nil"/>
              <w:bottom w:val="nil"/>
              <w:right w:val="nil"/>
            </w:tcBorders>
          </w:tcPr>
          <w:p w14:paraId="5C84395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7985741" w14:textId="77777777" w:rsidR="000A46A8" w:rsidRPr="004A5853" w:rsidRDefault="000A46A8" w:rsidP="00A626A6">
            <w:pPr>
              <w:pStyle w:val="AmColumnHeading"/>
            </w:pPr>
            <w:r w:rsidRPr="004A5853">
              <w:t>Amendamentul</w:t>
            </w:r>
          </w:p>
        </w:tc>
      </w:tr>
      <w:tr w:rsidR="00B60FA0" w:rsidRPr="004A5853" w14:paraId="79E2B6E3" w14:textId="77777777" w:rsidTr="00A626A6">
        <w:trPr>
          <w:jc w:val="center"/>
        </w:trPr>
        <w:tc>
          <w:tcPr>
            <w:tcW w:w="4876" w:type="dxa"/>
            <w:tcBorders>
              <w:top w:val="nil"/>
              <w:left w:val="nil"/>
              <w:bottom w:val="nil"/>
              <w:right w:val="nil"/>
            </w:tcBorders>
          </w:tcPr>
          <w:p w14:paraId="78F28B80" w14:textId="77777777" w:rsidR="000A46A8" w:rsidRPr="004A5853" w:rsidRDefault="000A46A8" w:rsidP="00A626A6">
            <w:pPr>
              <w:pStyle w:val="Normal6a"/>
            </w:pPr>
            <w:r w:rsidRPr="004A5853">
              <w:t>(7)</w:t>
            </w:r>
            <w:r w:rsidRPr="004A5853">
              <w:tab/>
              <w:t xml:space="preserve">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w:t>
            </w:r>
            <w:r w:rsidRPr="004A5853">
              <w:rPr>
                <w:b/>
                <w:bCs/>
                <w:i/>
                <w:iCs/>
              </w:rPr>
              <w:t>legitim</w:t>
            </w:r>
            <w:r w:rsidRPr="004A5853">
              <w:t xml:space="preserve">, cu scopul de a evita deturnarea acestora către fabricarea ilicită de droguri, fără a crea sarcini administrative disproporționate. La fel ca în cazul normelor actuale, operatorii ar trebui să aibă în continuare obligația de a notifica tranzacțiile suspecte. Aceasta reprezintă o sursă importantă de informații pentru autoritățile competente în vederea </w:t>
            </w:r>
            <w:r w:rsidRPr="004A5853">
              <w:rPr>
                <w:b/>
                <w:bCs/>
                <w:i/>
                <w:iCs/>
              </w:rPr>
              <w:t>descoperii</w:t>
            </w:r>
            <w:r w:rsidRPr="004A5853">
              <w:t xml:space="preserve">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w:t>
            </w:r>
            <w:r w:rsidRPr="004A5853">
              <w:lastRenderedPageBreak/>
              <w:t>operatorii care utilizează precursori de droguri clasificați cu cel mai mare risc, iar documentația ar trebui păstrată o perioadă mai lungă de timp.</w:t>
            </w:r>
          </w:p>
        </w:tc>
        <w:tc>
          <w:tcPr>
            <w:tcW w:w="4876" w:type="dxa"/>
            <w:tcBorders>
              <w:top w:val="nil"/>
              <w:left w:val="nil"/>
              <w:bottom w:val="nil"/>
              <w:right w:val="nil"/>
            </w:tcBorders>
          </w:tcPr>
          <w:p w14:paraId="0BDEB56C" w14:textId="77777777" w:rsidR="000A46A8" w:rsidRPr="004A5853" w:rsidRDefault="000A46A8" w:rsidP="00A626A6">
            <w:pPr>
              <w:pStyle w:val="Normal6a"/>
            </w:pPr>
            <w:r w:rsidRPr="004A5853">
              <w:lastRenderedPageBreak/>
              <w:t>(7)</w:t>
            </w:r>
            <w:r w:rsidRPr="004A5853">
              <w:tab/>
              <w:t xml:space="preserve">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w:t>
            </w:r>
            <w:r w:rsidRPr="004A5853">
              <w:rPr>
                <w:b/>
                <w:bCs/>
                <w:i/>
                <w:iCs/>
              </w:rPr>
              <w:t>ilicit și, după caz, să asigure trasabilitatea tranzacțiilor</w:t>
            </w:r>
            <w:r w:rsidRPr="004A5853">
              <w:t xml:space="preserve">, cu scopul de a evita deturnarea acestora </w:t>
            </w:r>
            <w:r w:rsidRPr="004A5853">
              <w:rPr>
                <w:b/>
                <w:bCs/>
                <w:i/>
                <w:iCs/>
              </w:rPr>
              <w:t>de</w:t>
            </w:r>
            <w:r w:rsidRPr="004A5853">
              <w:t xml:space="preserve"> către </w:t>
            </w:r>
            <w:r w:rsidRPr="004A5853">
              <w:rPr>
                <w:b/>
                <w:bCs/>
                <w:i/>
                <w:iCs/>
              </w:rPr>
              <w:t>rețelele infracționale către</w:t>
            </w:r>
            <w:r w:rsidRPr="004A5853">
              <w:t xml:space="preserve"> fabricarea ilicită de droguri, fără a crea sarcini administrative disproporționate.</w:t>
            </w:r>
          </w:p>
        </w:tc>
      </w:tr>
      <w:tr w:rsidR="00B60FA0" w:rsidRPr="004A5853" w14:paraId="0AD891CF" w14:textId="77777777" w:rsidTr="00A626A6">
        <w:trPr>
          <w:jc w:val="center"/>
        </w:trPr>
        <w:tc>
          <w:tcPr>
            <w:tcW w:w="4876" w:type="dxa"/>
            <w:tcBorders>
              <w:top w:val="nil"/>
              <w:left w:val="nil"/>
              <w:bottom w:val="nil"/>
              <w:right w:val="nil"/>
            </w:tcBorders>
          </w:tcPr>
          <w:p w14:paraId="098F2DAF" w14:textId="77777777" w:rsidR="000A46A8" w:rsidRPr="004A5853" w:rsidRDefault="000A46A8" w:rsidP="00A626A6">
            <w:pPr>
              <w:pStyle w:val="Normal6a"/>
            </w:pPr>
          </w:p>
        </w:tc>
        <w:tc>
          <w:tcPr>
            <w:tcW w:w="4876" w:type="dxa"/>
            <w:tcBorders>
              <w:top w:val="nil"/>
              <w:left w:val="nil"/>
              <w:bottom w:val="nil"/>
              <w:right w:val="nil"/>
            </w:tcBorders>
          </w:tcPr>
          <w:p w14:paraId="54D858EE" w14:textId="77777777" w:rsidR="000A46A8" w:rsidRPr="004A5853" w:rsidRDefault="000A46A8" w:rsidP="00A626A6">
            <w:pPr>
              <w:pStyle w:val="Normal6a"/>
            </w:pPr>
            <w:r w:rsidRPr="004A5853">
              <w:rPr>
                <w:b/>
                <w:i/>
              </w:rPr>
              <w:t>Ar trebui să se mențină un dialog continuu și structurat cu autoritățile competente ale țărilor terțe, în special ale celor identificate ca prezentând un risc ridicat de deturnare și trafic, cu sprijinul/asistența Agenției Uniunii Europene privind Drogurile (denumită în continuare „agenția”), în colaborare cu Biroul Națiunilor Unite pentru Droguri și Criminalitate (UNODC) și cu organismele internaționale relevante, pentru a consolida monitorizarea, schimbul de informații și cooperarea care vizează prevenirea deturnării precursorilor de droguri pentru fabricarea ilicită de droguri, identificând și abordând în același timp obstacolele inutile în calea comerțului legal.</w:t>
            </w:r>
          </w:p>
        </w:tc>
      </w:tr>
      <w:tr w:rsidR="00B60FA0" w:rsidRPr="004A5853" w14:paraId="6F88BB4C" w14:textId="77777777" w:rsidTr="00A626A6">
        <w:trPr>
          <w:jc w:val="center"/>
        </w:trPr>
        <w:tc>
          <w:tcPr>
            <w:tcW w:w="4876" w:type="dxa"/>
            <w:tcBorders>
              <w:top w:val="nil"/>
              <w:left w:val="nil"/>
              <w:bottom w:val="nil"/>
              <w:right w:val="nil"/>
            </w:tcBorders>
          </w:tcPr>
          <w:p w14:paraId="315E6287" w14:textId="77777777" w:rsidR="000A46A8" w:rsidRPr="004A5853" w:rsidRDefault="000A46A8" w:rsidP="00A626A6">
            <w:pPr>
              <w:pStyle w:val="Normal6a"/>
            </w:pPr>
          </w:p>
        </w:tc>
        <w:tc>
          <w:tcPr>
            <w:tcW w:w="4876" w:type="dxa"/>
            <w:tcBorders>
              <w:top w:val="nil"/>
              <w:left w:val="nil"/>
              <w:bottom w:val="nil"/>
              <w:right w:val="nil"/>
            </w:tcBorders>
          </w:tcPr>
          <w:p w14:paraId="0CF6B4F4" w14:textId="77777777" w:rsidR="000A46A8" w:rsidRPr="004A5853" w:rsidRDefault="000A46A8" w:rsidP="00A626A6">
            <w:pPr>
              <w:pStyle w:val="Normal6a"/>
            </w:pPr>
            <w:r w:rsidRPr="004A5853">
              <w:t xml:space="preserve">La fel ca în cazul normelor actuale, operatorii ar trebui să aibă în continuare obligația de a notifica tranzacțiile suspecte. Aceasta reprezintă o sursă importantă de informații pentru autoritățile competente în vederea </w:t>
            </w:r>
            <w:r w:rsidRPr="004A5853">
              <w:rPr>
                <w:b/>
                <w:bCs/>
                <w:i/>
                <w:iCs/>
              </w:rPr>
              <w:t>descoperirii</w:t>
            </w:r>
            <w:r w:rsidRPr="004A5853">
              <w:t xml:space="preserve">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operatorii care utilizează precursori de droguri clasificați cu cel mai mare risc, iar documentația ar trebui păstrată o perioadă mai lungă de timp.</w:t>
            </w:r>
          </w:p>
        </w:tc>
      </w:tr>
    </w:tbl>
    <w:p w14:paraId="6B86377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70A9697" w14:textId="77777777" w:rsidR="000A46A8" w:rsidRPr="004A5853" w:rsidRDefault="000A46A8" w:rsidP="000A46A8">
      <w:r w:rsidRPr="00482744">
        <w:rPr>
          <w:rStyle w:val="HideTWBExt"/>
        </w:rPr>
        <w:t>&lt;/Amend&gt;</w:t>
      </w:r>
    </w:p>
    <w:p w14:paraId="680A03CB"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48</w:t>
      </w:r>
      <w:r w:rsidRPr="00482744">
        <w:rPr>
          <w:rStyle w:val="HideTWBExt"/>
          <w:b w:val="0"/>
        </w:rPr>
        <w:t>&lt;/NumAm&gt;</w:t>
      </w:r>
    </w:p>
    <w:p w14:paraId="63405E88"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377774CD" w14:textId="77777777" w:rsidR="000A46A8" w:rsidRPr="004A5853" w:rsidRDefault="000A46A8" w:rsidP="000A46A8">
      <w:pPr>
        <w:pStyle w:val="NormalBold"/>
      </w:pPr>
      <w:r w:rsidRPr="00482744">
        <w:rPr>
          <w:rStyle w:val="HideTWBExt"/>
          <w:b w:val="0"/>
        </w:rPr>
        <w:t>&lt;/RepeatBlock-By&gt;</w:t>
      </w:r>
    </w:p>
    <w:p w14:paraId="7CC8BDC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C265FCD" w14:textId="77777777" w:rsidR="000A46A8" w:rsidRPr="004A5853" w:rsidRDefault="000A46A8" w:rsidP="000A46A8">
      <w:pPr>
        <w:pStyle w:val="NormalBold"/>
      </w:pPr>
      <w:r w:rsidRPr="00482744">
        <w:rPr>
          <w:rStyle w:val="HideTWBExt"/>
          <w:b w:val="0"/>
        </w:rPr>
        <w:t>&lt;Article&gt;</w:t>
      </w:r>
      <w:r w:rsidRPr="004A5853">
        <w:t>Considerentul 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24C5F2E" w14:textId="77777777" w:rsidTr="00A626A6">
        <w:trPr>
          <w:trHeight w:hRule="exact" w:val="240"/>
          <w:jc w:val="center"/>
        </w:trPr>
        <w:tc>
          <w:tcPr>
            <w:tcW w:w="9752" w:type="dxa"/>
            <w:gridSpan w:val="2"/>
            <w:tcBorders>
              <w:top w:val="nil"/>
              <w:left w:val="nil"/>
              <w:bottom w:val="nil"/>
              <w:right w:val="nil"/>
            </w:tcBorders>
          </w:tcPr>
          <w:p w14:paraId="27361EE8" w14:textId="77777777" w:rsidR="000A46A8" w:rsidRPr="004A5853" w:rsidRDefault="000A46A8" w:rsidP="00A626A6"/>
        </w:tc>
      </w:tr>
      <w:tr w:rsidR="00B60FA0" w:rsidRPr="004A5853" w14:paraId="087A943F" w14:textId="77777777" w:rsidTr="00A626A6">
        <w:trPr>
          <w:trHeight w:val="240"/>
          <w:jc w:val="center"/>
        </w:trPr>
        <w:tc>
          <w:tcPr>
            <w:tcW w:w="4876" w:type="dxa"/>
            <w:tcBorders>
              <w:top w:val="nil"/>
              <w:left w:val="nil"/>
              <w:bottom w:val="nil"/>
              <w:right w:val="nil"/>
            </w:tcBorders>
          </w:tcPr>
          <w:p w14:paraId="26EC4AB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1FA401E" w14:textId="77777777" w:rsidR="000A46A8" w:rsidRPr="004A5853" w:rsidRDefault="000A46A8" w:rsidP="00A626A6">
            <w:pPr>
              <w:pStyle w:val="AmColumnHeading"/>
            </w:pPr>
            <w:r w:rsidRPr="004A5853">
              <w:t>Amendamentul</w:t>
            </w:r>
          </w:p>
        </w:tc>
      </w:tr>
      <w:tr w:rsidR="00B60FA0" w:rsidRPr="004A5853" w14:paraId="41CA1320" w14:textId="77777777" w:rsidTr="00A626A6">
        <w:trPr>
          <w:jc w:val="center"/>
        </w:trPr>
        <w:tc>
          <w:tcPr>
            <w:tcW w:w="4876" w:type="dxa"/>
            <w:tcBorders>
              <w:top w:val="nil"/>
              <w:left w:val="nil"/>
              <w:bottom w:val="nil"/>
              <w:right w:val="nil"/>
            </w:tcBorders>
          </w:tcPr>
          <w:p w14:paraId="6195E417" w14:textId="77777777" w:rsidR="000A46A8" w:rsidRPr="004A5853" w:rsidRDefault="000A46A8" w:rsidP="00A626A6">
            <w:pPr>
              <w:pStyle w:val="Normal6a"/>
            </w:pPr>
            <w:r w:rsidRPr="004A5853">
              <w:t>(7)</w:t>
            </w:r>
            <w:r w:rsidRPr="004A5853">
              <w:tab/>
              <w:t xml:space="preserve">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legitim, cu scopul de a evita deturnarea acestora către fabricarea ilicită de droguri, fără a crea sarcini administrative disproporționate. La fel ca în cazul normelor actuale, operatorii ar trebui să aibă în continuare obligația de a notifica tranzacțiile suspecte. Aceasta reprezintă o sursă importantă de informații pentru autoritățile competente în vederea descoperii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operatorii care utilizează precursori de droguri clasificați cu cel mai mare risc, iar </w:t>
            </w:r>
            <w:r w:rsidRPr="004A5853">
              <w:lastRenderedPageBreak/>
              <w:t>documentația ar trebui păstrată o perioadă mai lungă de timp.</w:t>
            </w:r>
          </w:p>
        </w:tc>
        <w:tc>
          <w:tcPr>
            <w:tcW w:w="4876" w:type="dxa"/>
            <w:tcBorders>
              <w:top w:val="nil"/>
              <w:left w:val="nil"/>
              <w:bottom w:val="nil"/>
              <w:right w:val="nil"/>
            </w:tcBorders>
          </w:tcPr>
          <w:p w14:paraId="4E5C30D4" w14:textId="77777777" w:rsidR="000A46A8" w:rsidRPr="004A5853" w:rsidRDefault="000A46A8" w:rsidP="00A626A6">
            <w:pPr>
              <w:pStyle w:val="Normal6a"/>
            </w:pPr>
            <w:r w:rsidRPr="004A5853">
              <w:lastRenderedPageBreak/>
              <w:t>(7)</w:t>
            </w:r>
            <w:r w:rsidRPr="004A5853">
              <w:tab/>
              <w:t>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legitim, cu scopul de a evita deturnarea acestora către fabricarea ilicită de droguri, fără a crea sarcini administrative disproporționate</w:t>
            </w:r>
            <w:r w:rsidRPr="004A5853">
              <w:rPr>
                <w:b/>
                <w:bCs/>
                <w:i/>
                <w:iCs/>
              </w:rPr>
              <w:t>, în special pentru întreprinderile mici și mijlocii și pentru operatorii cu un profil de risc scăzut</w:t>
            </w:r>
            <w:r w:rsidRPr="004A5853">
              <w:t xml:space="preserve">. La fel ca în cazul normelor actuale, operatorii ar trebui să aibă în continuare obligația de a notifica tranzacțiile suspecte. Aceasta reprezintă o sursă importantă de informații pentru autoritățile competente în vederea descoperii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w:t>
            </w:r>
            <w:r w:rsidRPr="004A5853">
              <w:lastRenderedPageBreak/>
              <w:t>operatorii care utilizează precursori de droguri clasificați cu cel mai mare risc, iar documentația ar trebui păstrată o perioadă mai lungă de timp.</w:t>
            </w:r>
          </w:p>
        </w:tc>
      </w:tr>
    </w:tbl>
    <w:p w14:paraId="004C91DD"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14847998"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9397970" w14:textId="77777777" w:rsidR="000A46A8" w:rsidRPr="004A5853" w:rsidRDefault="000A46A8" w:rsidP="000A46A8">
      <w:pPr>
        <w:pStyle w:val="AmJustText"/>
      </w:pPr>
      <w:r w:rsidRPr="004A5853">
        <w:t>Măsurile de control ar trebui să fie proporționale cu riscul. La punerea în aplicare a regulamentului, este oportun să se țină seama de situația specială a întreprinderilor mici și mijlocii și a entităților pentru care nu a fost identificat un risc sporit de utilizare abuzivă a precursorilor de droguri.</w:t>
      </w:r>
    </w:p>
    <w:p w14:paraId="6CF48EE3" w14:textId="77777777" w:rsidR="000A46A8" w:rsidRPr="004A5853" w:rsidRDefault="000A46A8" w:rsidP="000A46A8">
      <w:r w:rsidRPr="00482744">
        <w:rPr>
          <w:rStyle w:val="HideTWBExt"/>
        </w:rPr>
        <w:t>&lt;/Amend&gt;</w:t>
      </w:r>
    </w:p>
    <w:p w14:paraId="208F023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49</w:t>
      </w:r>
      <w:r w:rsidRPr="00482744">
        <w:rPr>
          <w:rStyle w:val="HideTWBExt"/>
          <w:b w:val="0"/>
        </w:rPr>
        <w:t>&lt;/NumAm&gt;</w:t>
      </w:r>
    </w:p>
    <w:p w14:paraId="29552DAF"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43C65868" w14:textId="77777777" w:rsidR="000A46A8" w:rsidRPr="004A5853" w:rsidRDefault="000A46A8" w:rsidP="000A46A8">
      <w:pPr>
        <w:pStyle w:val="NormalBold"/>
      </w:pPr>
      <w:r w:rsidRPr="00482744">
        <w:rPr>
          <w:rStyle w:val="HideTWBExt"/>
          <w:b w:val="0"/>
        </w:rPr>
        <w:t>&lt;/RepeatBlock-By&gt;</w:t>
      </w:r>
    </w:p>
    <w:p w14:paraId="2B3A72B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C4F7D4A" w14:textId="77777777" w:rsidR="000A46A8" w:rsidRPr="004A5853" w:rsidRDefault="000A46A8" w:rsidP="000A46A8">
      <w:pPr>
        <w:pStyle w:val="NormalBold"/>
      </w:pPr>
      <w:r w:rsidRPr="00482744">
        <w:rPr>
          <w:rStyle w:val="HideTWBExt"/>
          <w:b w:val="0"/>
        </w:rPr>
        <w:t>&lt;Article&gt;</w:t>
      </w:r>
      <w:r w:rsidRPr="004A5853">
        <w:t>Considerentul 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370D7CB" w14:textId="77777777" w:rsidTr="00A626A6">
        <w:trPr>
          <w:trHeight w:hRule="exact" w:val="240"/>
          <w:jc w:val="center"/>
        </w:trPr>
        <w:tc>
          <w:tcPr>
            <w:tcW w:w="9752" w:type="dxa"/>
            <w:gridSpan w:val="2"/>
            <w:tcBorders>
              <w:top w:val="nil"/>
              <w:left w:val="nil"/>
              <w:bottom w:val="nil"/>
              <w:right w:val="nil"/>
            </w:tcBorders>
          </w:tcPr>
          <w:p w14:paraId="10868389" w14:textId="77777777" w:rsidR="000A46A8" w:rsidRPr="004A5853" w:rsidRDefault="000A46A8" w:rsidP="00A626A6"/>
        </w:tc>
      </w:tr>
      <w:tr w:rsidR="00B60FA0" w:rsidRPr="004A5853" w14:paraId="0D9EBDEA" w14:textId="77777777" w:rsidTr="00A626A6">
        <w:trPr>
          <w:trHeight w:val="240"/>
          <w:jc w:val="center"/>
        </w:trPr>
        <w:tc>
          <w:tcPr>
            <w:tcW w:w="4876" w:type="dxa"/>
            <w:tcBorders>
              <w:top w:val="nil"/>
              <w:left w:val="nil"/>
              <w:bottom w:val="nil"/>
              <w:right w:val="nil"/>
            </w:tcBorders>
          </w:tcPr>
          <w:p w14:paraId="6B1342F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CFDBF3F" w14:textId="77777777" w:rsidR="000A46A8" w:rsidRPr="004A5853" w:rsidRDefault="000A46A8" w:rsidP="00A626A6">
            <w:pPr>
              <w:pStyle w:val="AmColumnHeading"/>
            </w:pPr>
            <w:r w:rsidRPr="004A5853">
              <w:t>Amendamentul</w:t>
            </w:r>
          </w:p>
        </w:tc>
      </w:tr>
      <w:tr w:rsidR="00B60FA0" w:rsidRPr="004A5853" w14:paraId="42B19C08" w14:textId="77777777" w:rsidTr="00A626A6">
        <w:trPr>
          <w:jc w:val="center"/>
        </w:trPr>
        <w:tc>
          <w:tcPr>
            <w:tcW w:w="4876" w:type="dxa"/>
            <w:tcBorders>
              <w:top w:val="nil"/>
              <w:left w:val="nil"/>
              <w:bottom w:val="nil"/>
              <w:right w:val="nil"/>
            </w:tcBorders>
          </w:tcPr>
          <w:p w14:paraId="1DE86E4F" w14:textId="77777777" w:rsidR="000A46A8" w:rsidRPr="004A5853" w:rsidRDefault="000A46A8" w:rsidP="00A626A6">
            <w:pPr>
              <w:pStyle w:val="Normal6a"/>
            </w:pPr>
            <w:r w:rsidRPr="004A5853">
              <w:t>(7)</w:t>
            </w:r>
            <w:r w:rsidRPr="004A5853">
              <w:tab/>
              <w:t xml:space="preserve">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legitim, cu scopul de a evita deturnarea acestora către fabricarea ilicită de droguri, fără a crea sarcini administrative disproporționate. La fel ca în cazul normelor actuale, operatorii ar trebui să aibă în continuare obligația de a notifica tranzacțiile suspecte. Aceasta reprezintă o </w:t>
            </w:r>
            <w:r w:rsidRPr="004A5853">
              <w:lastRenderedPageBreak/>
              <w:t xml:space="preserve">sursă importantă de informații pentru autoritățile competente în vederea </w:t>
            </w:r>
            <w:r w:rsidRPr="004A5853">
              <w:rPr>
                <w:b/>
                <w:bCs/>
                <w:i/>
                <w:iCs/>
              </w:rPr>
              <w:t>descoperii</w:t>
            </w:r>
            <w:r w:rsidRPr="004A5853">
              <w:t xml:space="preserve">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operatorii care utilizează precursori de droguri clasificați cu cel mai mare risc, iar documentația ar trebui păstrată o perioadă mai lungă de timp.</w:t>
            </w:r>
          </w:p>
        </w:tc>
        <w:tc>
          <w:tcPr>
            <w:tcW w:w="4876" w:type="dxa"/>
            <w:tcBorders>
              <w:top w:val="nil"/>
              <w:left w:val="nil"/>
              <w:bottom w:val="nil"/>
              <w:right w:val="nil"/>
            </w:tcBorders>
          </w:tcPr>
          <w:p w14:paraId="78DC9E4B" w14:textId="77777777" w:rsidR="000A46A8" w:rsidRPr="004A5853" w:rsidRDefault="000A46A8" w:rsidP="00A626A6">
            <w:pPr>
              <w:pStyle w:val="Normal6a"/>
            </w:pPr>
            <w:r w:rsidRPr="004A5853">
              <w:lastRenderedPageBreak/>
              <w:t>(7)</w:t>
            </w:r>
            <w:r w:rsidRPr="004A5853">
              <w:tab/>
              <w:t xml:space="preserve">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legitim, cu scopul de a evita deturnarea acestora către fabricarea ilicită de droguri, fără a crea sarcini administrative disproporționate </w:t>
            </w:r>
            <w:r w:rsidRPr="004A5853">
              <w:rPr>
                <w:b/>
                <w:bCs/>
                <w:i/>
                <w:iCs/>
              </w:rPr>
              <w:t>pentru operatorii legitimi</w:t>
            </w:r>
            <w:r w:rsidRPr="004A5853">
              <w:t xml:space="preserve">. La fel ca în cazul normelor actuale, operatorii ar trebui să aibă în continuare obligația de a notifica tranzacțiile suspecte. </w:t>
            </w:r>
            <w:r w:rsidRPr="004A5853">
              <w:lastRenderedPageBreak/>
              <w:t xml:space="preserve">Aceasta reprezintă o sursă importantă de informații pentru autoritățile competente în vederea </w:t>
            </w:r>
            <w:r w:rsidRPr="004A5853">
              <w:rPr>
                <w:b/>
                <w:bCs/>
                <w:i/>
                <w:iCs/>
              </w:rPr>
              <w:t>descoperirii</w:t>
            </w:r>
            <w:r w:rsidRPr="004A5853">
              <w:t xml:space="preserve">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operatorii care utilizează precursori de droguri clasificați cu cel mai mare risc, iar documentația ar trebui păstrată o perioadă mai lungă de timp.</w:t>
            </w:r>
          </w:p>
        </w:tc>
      </w:tr>
    </w:tbl>
    <w:p w14:paraId="32BBB14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58BD5FD" w14:textId="77777777" w:rsidR="000A46A8" w:rsidRPr="004A5853" w:rsidRDefault="000A46A8" w:rsidP="000A46A8">
      <w:r w:rsidRPr="00482744">
        <w:rPr>
          <w:rStyle w:val="HideTWBExt"/>
        </w:rPr>
        <w:t>&lt;/Amend&gt;</w:t>
      </w:r>
    </w:p>
    <w:p w14:paraId="23EE10A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50</w:t>
      </w:r>
      <w:r w:rsidRPr="00482744">
        <w:rPr>
          <w:rStyle w:val="HideTWBExt"/>
          <w:b w:val="0"/>
        </w:rPr>
        <w:t>&lt;/NumAm&gt;</w:t>
      </w:r>
    </w:p>
    <w:p w14:paraId="7F00DBB5"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5EF9AC2F" w14:textId="77777777" w:rsidR="000A46A8" w:rsidRPr="004A5853" w:rsidRDefault="000A46A8" w:rsidP="000A46A8">
      <w:pPr>
        <w:pStyle w:val="NormalBold"/>
      </w:pPr>
      <w:r w:rsidRPr="00482744">
        <w:rPr>
          <w:rStyle w:val="HideTWBExt"/>
          <w:b w:val="0"/>
        </w:rPr>
        <w:t>&lt;/RepeatBlock-By&gt;</w:t>
      </w:r>
    </w:p>
    <w:p w14:paraId="2B4F639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FAD3E07" w14:textId="77777777" w:rsidR="000A46A8" w:rsidRPr="004A5853" w:rsidRDefault="000A46A8" w:rsidP="000A46A8">
      <w:pPr>
        <w:pStyle w:val="NormalBold"/>
      </w:pPr>
      <w:r w:rsidRPr="00482744">
        <w:rPr>
          <w:rStyle w:val="HideTWBExt"/>
          <w:b w:val="0"/>
        </w:rPr>
        <w:t>&lt;Article&gt;</w:t>
      </w:r>
      <w:r w:rsidRPr="004A5853">
        <w:t>Considerentul 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20A3779" w14:textId="77777777" w:rsidTr="00A626A6">
        <w:trPr>
          <w:trHeight w:hRule="exact" w:val="240"/>
          <w:jc w:val="center"/>
        </w:trPr>
        <w:tc>
          <w:tcPr>
            <w:tcW w:w="9752" w:type="dxa"/>
            <w:gridSpan w:val="2"/>
            <w:tcBorders>
              <w:top w:val="nil"/>
              <w:left w:val="nil"/>
              <w:bottom w:val="nil"/>
              <w:right w:val="nil"/>
            </w:tcBorders>
          </w:tcPr>
          <w:p w14:paraId="54314AAA" w14:textId="77777777" w:rsidR="000A46A8" w:rsidRPr="004A5853" w:rsidRDefault="000A46A8" w:rsidP="00A626A6"/>
        </w:tc>
      </w:tr>
      <w:tr w:rsidR="00B60FA0" w:rsidRPr="004A5853" w14:paraId="05CEBBAA" w14:textId="77777777" w:rsidTr="00A626A6">
        <w:trPr>
          <w:trHeight w:val="240"/>
          <w:jc w:val="center"/>
        </w:trPr>
        <w:tc>
          <w:tcPr>
            <w:tcW w:w="4876" w:type="dxa"/>
            <w:tcBorders>
              <w:top w:val="nil"/>
              <w:left w:val="nil"/>
              <w:bottom w:val="nil"/>
              <w:right w:val="nil"/>
            </w:tcBorders>
          </w:tcPr>
          <w:p w14:paraId="5CFEDD0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871EE46" w14:textId="77777777" w:rsidR="000A46A8" w:rsidRPr="004A5853" w:rsidRDefault="000A46A8" w:rsidP="00A626A6">
            <w:pPr>
              <w:pStyle w:val="AmColumnHeading"/>
            </w:pPr>
            <w:r w:rsidRPr="004A5853">
              <w:t>Amendamentul</w:t>
            </w:r>
          </w:p>
        </w:tc>
      </w:tr>
      <w:tr w:rsidR="00B60FA0" w:rsidRPr="004A5853" w14:paraId="6866864C" w14:textId="77777777" w:rsidTr="00A626A6">
        <w:trPr>
          <w:jc w:val="center"/>
        </w:trPr>
        <w:tc>
          <w:tcPr>
            <w:tcW w:w="4876" w:type="dxa"/>
            <w:tcBorders>
              <w:top w:val="nil"/>
              <w:left w:val="nil"/>
              <w:bottom w:val="nil"/>
              <w:right w:val="nil"/>
            </w:tcBorders>
          </w:tcPr>
          <w:p w14:paraId="67022021" w14:textId="77777777" w:rsidR="000A46A8" w:rsidRPr="004A5853" w:rsidRDefault="000A46A8" w:rsidP="00A626A6">
            <w:pPr>
              <w:pStyle w:val="Normal6a"/>
            </w:pPr>
            <w:r w:rsidRPr="004A5853">
              <w:t>(7)</w:t>
            </w:r>
            <w:r w:rsidRPr="004A5853">
              <w:tab/>
              <w:t xml:space="preserve">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w:t>
            </w:r>
            <w:r w:rsidRPr="004A5853">
              <w:lastRenderedPageBreak/>
              <w:t>legitim, cu scopul de a evita deturnarea acestora către fabricarea ilicită de droguri, fără a crea sarcini administrative disproporționate. La fel ca în cazul normelor actuale, operatorii ar trebui să aibă în continuare obligația de a notifica tranzacțiile suspecte. Aceasta reprezintă o sursă importantă de informații pentru autoritățile competente în vederea descoperii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operatorii care utilizează precursori de droguri clasificați cu cel mai mare risc, iar documentația ar trebui păstrată o perioadă mai lungă de timp.</w:t>
            </w:r>
          </w:p>
        </w:tc>
        <w:tc>
          <w:tcPr>
            <w:tcW w:w="4876" w:type="dxa"/>
            <w:tcBorders>
              <w:top w:val="nil"/>
              <w:left w:val="nil"/>
              <w:bottom w:val="nil"/>
              <w:right w:val="nil"/>
            </w:tcBorders>
          </w:tcPr>
          <w:p w14:paraId="579774BE" w14:textId="77777777" w:rsidR="000A46A8" w:rsidRPr="004A5853" w:rsidRDefault="000A46A8" w:rsidP="00A626A6">
            <w:pPr>
              <w:pStyle w:val="Normal6a"/>
            </w:pPr>
            <w:r w:rsidRPr="004A5853">
              <w:lastRenderedPageBreak/>
              <w:t>(7)</w:t>
            </w:r>
            <w:r w:rsidRPr="004A5853">
              <w:tab/>
              <w:t xml:space="preserve">Precursorii de droguri clasificați constau în substanțe care fac obiectul anexelor la prezentul regulament sau conțin astfel de substanțe. Anexele ar trebui să includă toate substanțele care fac deja obiectul Regulamentului (CE) nr. 273/2004 al Parlamentului European și al Consiliului și al Regulamentului (CE) nr. 111/2005 al Consiliului. Aceste substanțe fie intră sub incidența Convenției ONU, fie sunt plasate sub control la nivelul Uniunii, ca răspuns la riscurile specifice de deturnare identificate în Uniune. Pentru a facilita libera lor circulație pe piața internă și comerțul exterior cu acestea, ar trebui stabilite norme armonizate care să permită autorităților naționale să controleze și să monitorizeze în mod eficace comerțul </w:t>
            </w:r>
            <w:r w:rsidRPr="004A5853">
              <w:lastRenderedPageBreak/>
              <w:t>legitim, cu scopul de a evita deturnarea acestora către fabricarea ilicită de droguri, fără a crea sarcini administrative disproporționate. La fel ca în cazul normelor actuale, operatorii ar trebui să aibă în continuare obligația de a notifica</w:t>
            </w:r>
            <w:r w:rsidRPr="004A5853">
              <w:rPr>
                <w:b/>
                <w:bCs/>
                <w:i/>
                <w:iCs/>
              </w:rPr>
              <w:t xml:space="preserve"> imediat</w:t>
            </w:r>
            <w:r w:rsidRPr="004A5853">
              <w:t xml:space="preserve"> tranzacțiile suspecte. Aceasta reprezintă o sursă importantă de informații pentru autoritățile competente în vederea descoperii activităților ilicite. Obligația ar trebui extinsă la disparițiile semnificative și furturi, deoarece și astfel de incidente ar putea indica o posibilă deturnare către fabricarea ilicită de droguri. În mod similar, operatorii ar trebui să își mențină obligația de a păstra documentația privind tranzacțiile cu precursori de droguri clasificați. Pentru a spori posibilitatea ca autoritățile competente să colecteze dovezi privind activitățile ilicite, obligația de a păstra documentația ar trebui extinsă la operatorii care utilizează precursori de droguri clasificați cu cel mai mare risc, iar documentația ar trebui păstrată o perioadă mai lungă de timp.</w:t>
            </w:r>
          </w:p>
        </w:tc>
      </w:tr>
    </w:tbl>
    <w:p w14:paraId="403AF35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30953EDF" w14:textId="77777777" w:rsidR="000A46A8" w:rsidRPr="004A5853" w:rsidRDefault="000A46A8" w:rsidP="000A46A8">
      <w:r w:rsidRPr="00482744">
        <w:rPr>
          <w:rStyle w:val="HideTWBExt"/>
        </w:rPr>
        <w:t>&lt;/Amend&gt;</w:t>
      </w:r>
    </w:p>
    <w:p w14:paraId="59D6374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51</w:t>
      </w:r>
      <w:r w:rsidRPr="00482744">
        <w:rPr>
          <w:rStyle w:val="HideTWBExt"/>
          <w:b w:val="0"/>
        </w:rPr>
        <w:t>&lt;/NumAm&gt;</w:t>
      </w:r>
    </w:p>
    <w:p w14:paraId="0A14C798"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5A39D0C8" w14:textId="77777777" w:rsidR="000A46A8" w:rsidRPr="004A5853" w:rsidRDefault="000A46A8" w:rsidP="000A46A8">
      <w:pPr>
        <w:pStyle w:val="NormalBold"/>
      </w:pPr>
      <w:r w:rsidRPr="00482744">
        <w:rPr>
          <w:rStyle w:val="HideTWBExt"/>
          <w:b w:val="0"/>
        </w:rPr>
        <w:t>&lt;/RepeatBlock-By&gt;</w:t>
      </w:r>
    </w:p>
    <w:p w14:paraId="770B7C3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EA86774" w14:textId="77777777" w:rsidR="000A46A8" w:rsidRPr="004A5853" w:rsidRDefault="000A46A8" w:rsidP="000A46A8">
      <w:pPr>
        <w:pStyle w:val="NormalBold"/>
      </w:pPr>
      <w:r w:rsidRPr="00482744">
        <w:rPr>
          <w:rStyle w:val="HideTWBExt"/>
          <w:b w:val="0"/>
        </w:rPr>
        <w:t>&lt;Article&gt;</w:t>
      </w:r>
      <w:r w:rsidRPr="004A5853">
        <w:t>Considerentul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C48B581" w14:textId="77777777" w:rsidTr="00A626A6">
        <w:trPr>
          <w:trHeight w:hRule="exact" w:val="240"/>
          <w:jc w:val="center"/>
        </w:trPr>
        <w:tc>
          <w:tcPr>
            <w:tcW w:w="9752" w:type="dxa"/>
            <w:gridSpan w:val="2"/>
            <w:tcBorders>
              <w:top w:val="nil"/>
              <w:left w:val="nil"/>
              <w:bottom w:val="nil"/>
              <w:right w:val="nil"/>
            </w:tcBorders>
          </w:tcPr>
          <w:p w14:paraId="6D958629" w14:textId="77777777" w:rsidR="000A46A8" w:rsidRPr="004A5853" w:rsidRDefault="000A46A8" w:rsidP="00A626A6"/>
        </w:tc>
      </w:tr>
      <w:tr w:rsidR="00B60FA0" w:rsidRPr="004A5853" w14:paraId="5B6022FF" w14:textId="77777777" w:rsidTr="00A626A6">
        <w:trPr>
          <w:trHeight w:val="240"/>
          <w:jc w:val="center"/>
        </w:trPr>
        <w:tc>
          <w:tcPr>
            <w:tcW w:w="4876" w:type="dxa"/>
            <w:tcBorders>
              <w:top w:val="nil"/>
              <w:left w:val="nil"/>
              <w:bottom w:val="nil"/>
              <w:right w:val="nil"/>
            </w:tcBorders>
          </w:tcPr>
          <w:p w14:paraId="2C67CAD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4DD5DB1" w14:textId="77777777" w:rsidR="000A46A8" w:rsidRPr="004A5853" w:rsidRDefault="000A46A8" w:rsidP="00A626A6">
            <w:pPr>
              <w:pStyle w:val="AmColumnHeading"/>
            </w:pPr>
            <w:r w:rsidRPr="004A5853">
              <w:t>Amendamentul</w:t>
            </w:r>
          </w:p>
        </w:tc>
      </w:tr>
      <w:tr w:rsidR="00B60FA0" w:rsidRPr="004A5853" w14:paraId="496C78AD" w14:textId="77777777" w:rsidTr="00A626A6">
        <w:trPr>
          <w:jc w:val="center"/>
        </w:trPr>
        <w:tc>
          <w:tcPr>
            <w:tcW w:w="4876" w:type="dxa"/>
            <w:tcBorders>
              <w:top w:val="nil"/>
              <w:left w:val="nil"/>
              <w:bottom w:val="nil"/>
              <w:right w:val="nil"/>
            </w:tcBorders>
          </w:tcPr>
          <w:p w14:paraId="122B665C" w14:textId="77777777" w:rsidR="000A46A8" w:rsidRPr="004A5853" w:rsidRDefault="000A46A8" w:rsidP="00A626A6">
            <w:pPr>
              <w:pStyle w:val="Normal6a"/>
            </w:pPr>
            <w:r w:rsidRPr="004A5853">
              <w:t>(8)</w:t>
            </w:r>
            <w:r w:rsidRPr="004A5853">
              <w:tab/>
              <w:t xml:space="preserve">Prezentul regulament ar trebui să stabilească obligații specifice pentru piețele online în ceea ce privește raportarea tranzacțiilor suspecte cu precursori de droguri clasificați care au loc pe site-urile lor sau care utilizează serviciile lor informatice, imediat ce au luat cunoștință de informații care conduc la o astfel de suspiciune. Obligațiile piețelor online în temeiul prezentului regulament nu ar trebui </w:t>
            </w:r>
            <w:r w:rsidRPr="004A5853">
              <w:lastRenderedPageBreak/>
              <w:t>să conducă la o obligație generală de monitorizare.</w:t>
            </w:r>
          </w:p>
        </w:tc>
        <w:tc>
          <w:tcPr>
            <w:tcW w:w="4876" w:type="dxa"/>
            <w:tcBorders>
              <w:top w:val="nil"/>
              <w:left w:val="nil"/>
              <w:bottom w:val="nil"/>
              <w:right w:val="nil"/>
            </w:tcBorders>
          </w:tcPr>
          <w:p w14:paraId="2602831B" w14:textId="77777777" w:rsidR="000A46A8" w:rsidRPr="004A5853" w:rsidRDefault="000A46A8" w:rsidP="00A626A6">
            <w:pPr>
              <w:pStyle w:val="Normal6a"/>
            </w:pPr>
            <w:r w:rsidRPr="004A5853">
              <w:lastRenderedPageBreak/>
              <w:t>(8)</w:t>
            </w:r>
            <w:r w:rsidRPr="004A5853">
              <w:tab/>
              <w:t xml:space="preserve">Prezentul regulament ar trebui să stabilească obligații specifice pentru piețele online în ceea ce privește </w:t>
            </w:r>
            <w:r w:rsidRPr="004A5853">
              <w:rPr>
                <w:b/>
                <w:bCs/>
                <w:i/>
                <w:iCs/>
              </w:rPr>
              <w:t>identificarea și</w:t>
            </w:r>
            <w:r w:rsidRPr="004A5853">
              <w:t xml:space="preserve"> raportarea tranzacțiilor suspecte cu precursori de droguri clasificați care au loc pe site-urile lor sau care utilizează serviciile lor informatice, imediat ce au luat cunoștință de informații care conduc la o astfel de suspiciune. </w:t>
            </w:r>
            <w:r w:rsidRPr="004A5853">
              <w:rPr>
                <w:b/>
                <w:i/>
              </w:rPr>
              <w:t xml:space="preserve">Având în vedere utilizarea tot mai intensă a serviciilor online pentru comercializarea și vânzarea </w:t>
            </w:r>
            <w:r w:rsidRPr="004A5853">
              <w:rPr>
                <w:b/>
                <w:i/>
              </w:rPr>
              <w:lastRenderedPageBreak/>
              <w:t>de precursori de droguri, furnizorii de piețe online ar trebui să ia măsuri adecvate și proporționale pentru a preveni deturnarea precursorilor de droguri și comerțul ilicit cu aceștia prin intermediul serviciilor lor, inclusiv prin stabilirea de mecanisme care să permită detectarea și raportarea tranzacțiilor suspecte.</w:t>
            </w:r>
            <w:r w:rsidRPr="004A5853">
              <w:t xml:space="preserve"> Obligațiile piețelor online în temeiul prezentului regulament nu ar trebui să conducă la o obligație generală de monitorizare. </w:t>
            </w:r>
            <w:r w:rsidRPr="004A5853">
              <w:rPr>
                <w:b/>
                <w:i/>
              </w:rPr>
              <w:t>Furnizorii desemnați ca platforme online foarte mari sau motoare de căutare online foarte mari în temeiul Regulamentului (UE) 2022/2065 ar trebui, atunci când este relevant pentru funcționarea și utilizarea serviciilor lor, să ia în considerare, în evaluările riscurilor efectuate în temeiul articolului 34 din regulamentul respectiv, riscurile legate de deturnarea precursorilor de droguri și comerțul ilicit cu aceștia și să adopte măsuri de atenuare rezonabile, proporționale și eficace în temeiul articolului 35 din regulamentul respectiv. Punerea în aplicare a acestor obligații ar trebui să asigure coerența cu Regulamentul (UE) 2022/2065 și nu ar trebui să impună obligații generale suplimentare de monitorizare.</w:t>
            </w:r>
          </w:p>
        </w:tc>
      </w:tr>
    </w:tbl>
    <w:p w14:paraId="615E64D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D4F0D00" w14:textId="77777777" w:rsidR="000A46A8" w:rsidRPr="004A5853" w:rsidRDefault="000A46A8" w:rsidP="000A46A8">
      <w:r w:rsidRPr="00482744">
        <w:rPr>
          <w:rStyle w:val="HideTWBExt"/>
        </w:rPr>
        <w:t>&lt;/Amend&gt;</w:t>
      </w:r>
    </w:p>
    <w:p w14:paraId="7A7D93B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52</w:t>
      </w:r>
      <w:r w:rsidRPr="00482744">
        <w:rPr>
          <w:rStyle w:val="HideTWBExt"/>
          <w:b w:val="0"/>
        </w:rPr>
        <w:t>&lt;/NumAm&gt;</w:t>
      </w:r>
    </w:p>
    <w:p w14:paraId="3E99BD03"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2AF4DF9A" w14:textId="77777777" w:rsidR="000A46A8" w:rsidRPr="004A5853" w:rsidRDefault="000A46A8" w:rsidP="000A46A8">
      <w:pPr>
        <w:pStyle w:val="NormalBold"/>
      </w:pPr>
      <w:r w:rsidRPr="00482744">
        <w:rPr>
          <w:rStyle w:val="HideTWBExt"/>
          <w:b w:val="0"/>
        </w:rPr>
        <w:t>&lt;/RepeatBlock-By&gt;</w:t>
      </w:r>
    </w:p>
    <w:p w14:paraId="0F32E3A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E551753" w14:textId="77777777" w:rsidR="000A46A8" w:rsidRPr="004A5853" w:rsidRDefault="000A46A8" w:rsidP="000A46A8">
      <w:pPr>
        <w:pStyle w:val="NormalBold"/>
      </w:pPr>
      <w:r w:rsidRPr="00482744">
        <w:rPr>
          <w:rStyle w:val="HideTWBExt"/>
          <w:b w:val="0"/>
        </w:rPr>
        <w:t>&lt;Article&gt;</w:t>
      </w:r>
      <w:r w:rsidRPr="004A5853">
        <w:t>Considerentul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EC9240C" w14:textId="77777777" w:rsidTr="00A626A6">
        <w:trPr>
          <w:trHeight w:hRule="exact" w:val="240"/>
          <w:jc w:val="center"/>
        </w:trPr>
        <w:tc>
          <w:tcPr>
            <w:tcW w:w="9752" w:type="dxa"/>
            <w:gridSpan w:val="2"/>
            <w:tcBorders>
              <w:top w:val="nil"/>
              <w:left w:val="nil"/>
              <w:bottom w:val="nil"/>
              <w:right w:val="nil"/>
            </w:tcBorders>
          </w:tcPr>
          <w:p w14:paraId="116C9CD4" w14:textId="77777777" w:rsidR="000A46A8" w:rsidRPr="004A5853" w:rsidRDefault="000A46A8" w:rsidP="00A626A6"/>
        </w:tc>
      </w:tr>
      <w:tr w:rsidR="00B60FA0" w:rsidRPr="004A5853" w14:paraId="2CAD80D9" w14:textId="77777777" w:rsidTr="00A626A6">
        <w:trPr>
          <w:trHeight w:val="240"/>
          <w:jc w:val="center"/>
        </w:trPr>
        <w:tc>
          <w:tcPr>
            <w:tcW w:w="4876" w:type="dxa"/>
            <w:tcBorders>
              <w:top w:val="nil"/>
              <w:left w:val="nil"/>
              <w:bottom w:val="nil"/>
              <w:right w:val="nil"/>
            </w:tcBorders>
          </w:tcPr>
          <w:p w14:paraId="5578883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C0EBE77" w14:textId="77777777" w:rsidR="000A46A8" w:rsidRPr="004A5853" w:rsidRDefault="000A46A8" w:rsidP="00A626A6">
            <w:pPr>
              <w:pStyle w:val="AmColumnHeading"/>
            </w:pPr>
            <w:r w:rsidRPr="004A5853">
              <w:t>Amendamentul</w:t>
            </w:r>
          </w:p>
        </w:tc>
      </w:tr>
      <w:tr w:rsidR="00B60FA0" w:rsidRPr="004A5853" w14:paraId="061777A1" w14:textId="77777777" w:rsidTr="00A626A6">
        <w:trPr>
          <w:jc w:val="center"/>
        </w:trPr>
        <w:tc>
          <w:tcPr>
            <w:tcW w:w="4876" w:type="dxa"/>
            <w:tcBorders>
              <w:top w:val="nil"/>
              <w:left w:val="nil"/>
              <w:bottom w:val="nil"/>
              <w:right w:val="nil"/>
            </w:tcBorders>
          </w:tcPr>
          <w:p w14:paraId="1734BF5B" w14:textId="77777777" w:rsidR="000A46A8" w:rsidRPr="004A5853" w:rsidRDefault="000A46A8" w:rsidP="00A626A6">
            <w:pPr>
              <w:pStyle w:val="Normal6a"/>
            </w:pPr>
            <w:r w:rsidRPr="004A5853">
              <w:t>(8)</w:t>
            </w:r>
            <w:r w:rsidRPr="004A5853">
              <w:tab/>
              <w:t xml:space="preserve">Prezentul regulament ar trebui să stabilească obligații specifice pentru piețele online în ceea ce privește raportarea tranzacțiilor suspecte cu precursori de droguri clasificați care au loc pe site-urile lor sau care utilizează serviciile lor </w:t>
            </w:r>
            <w:r w:rsidRPr="004A5853">
              <w:lastRenderedPageBreak/>
              <w:t>informatice, imediat ce au luat cunoștință de informații care conduc la o astfel de suspiciune. Obligațiile piețelor online în temeiul prezentului regulament nu ar trebui să conducă la o obligație generală de monitorizare.</w:t>
            </w:r>
          </w:p>
        </w:tc>
        <w:tc>
          <w:tcPr>
            <w:tcW w:w="4876" w:type="dxa"/>
            <w:tcBorders>
              <w:top w:val="nil"/>
              <w:left w:val="nil"/>
              <w:bottom w:val="nil"/>
              <w:right w:val="nil"/>
            </w:tcBorders>
          </w:tcPr>
          <w:p w14:paraId="5D9DB437" w14:textId="77777777" w:rsidR="000A46A8" w:rsidRPr="004A5853" w:rsidRDefault="000A46A8" w:rsidP="00A626A6">
            <w:pPr>
              <w:pStyle w:val="Normal6a"/>
            </w:pPr>
            <w:r w:rsidRPr="004A5853">
              <w:lastRenderedPageBreak/>
              <w:t>(8)</w:t>
            </w:r>
            <w:r w:rsidRPr="004A5853">
              <w:tab/>
              <w:t xml:space="preserve">Prezentul regulament ar trebui să stabilească obligații specifice pentru piețele online în ceea ce privește raportarea tranzacțiilor suspecte cu precursori de droguri clasificați care au loc pe site-urile lor sau care utilizează serviciile lor </w:t>
            </w:r>
            <w:r w:rsidRPr="004A5853">
              <w:lastRenderedPageBreak/>
              <w:t xml:space="preserve">informatice, imediat ce au luat cunoștință de informații care conduc la o astfel de suspiciune. Obligațiile piețelor online în temeiul prezentului regulament nu ar trebui să conducă la o obligație generală de monitorizare. </w:t>
            </w:r>
            <w:r w:rsidRPr="004A5853">
              <w:rPr>
                <w:b/>
                <w:i/>
              </w:rPr>
              <w:t>În conformitate cu Regulamentul (...) de instituire a Codului vamal al Uniunii și a Autorității Vamale a Uniunii Europene, furnizorii de piețe online ar trebui considerați importatori pentru vânzările la distanță. Pentru a elimina lacuna în materie de reglementare înainte de intrarea în vigoare a Codului vamal al Uniunii revizuit, acești furnizori ar trebui să numească o persoană responsabilă stabilită în Uniune, împuternicită să îi reprezinte în toate aspectele legate de aplicarea prezentului regulament.</w:t>
            </w:r>
          </w:p>
        </w:tc>
      </w:tr>
    </w:tbl>
    <w:p w14:paraId="4D55003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0F5A4E1" w14:textId="77777777" w:rsidR="000A46A8" w:rsidRPr="004A5853" w:rsidRDefault="000A46A8" w:rsidP="000A46A8">
      <w:r w:rsidRPr="00482744">
        <w:rPr>
          <w:rStyle w:val="HideTWBExt"/>
        </w:rPr>
        <w:t>&lt;/Amend&gt;</w:t>
      </w:r>
    </w:p>
    <w:p w14:paraId="19BA20F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53</w:t>
      </w:r>
      <w:r w:rsidRPr="00482744">
        <w:rPr>
          <w:rStyle w:val="HideTWBExt"/>
          <w:b w:val="0"/>
        </w:rPr>
        <w:t>&lt;/NumAm&gt;</w:t>
      </w:r>
    </w:p>
    <w:p w14:paraId="148EDE0D"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47E94F0C" w14:textId="77777777" w:rsidR="000A46A8" w:rsidRPr="004A5853" w:rsidRDefault="000A46A8" w:rsidP="000A46A8">
      <w:pPr>
        <w:pStyle w:val="NormalBold"/>
      </w:pPr>
      <w:r w:rsidRPr="00482744">
        <w:rPr>
          <w:rStyle w:val="HideTWBExt"/>
          <w:b w:val="0"/>
        </w:rPr>
        <w:t>&lt;/RepeatBlock-By&gt;</w:t>
      </w:r>
    </w:p>
    <w:p w14:paraId="5C8A4D4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0C3BFC3" w14:textId="77777777" w:rsidR="000A46A8" w:rsidRPr="004A5853" w:rsidRDefault="000A46A8" w:rsidP="000A46A8">
      <w:pPr>
        <w:pStyle w:val="NormalBold"/>
      </w:pPr>
      <w:r w:rsidRPr="00482744">
        <w:rPr>
          <w:rStyle w:val="HideTWBExt"/>
          <w:b w:val="0"/>
        </w:rPr>
        <w:t>&lt;Article&gt;</w:t>
      </w:r>
      <w:r w:rsidRPr="004A5853">
        <w:t>Considerentul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734015C" w14:textId="77777777" w:rsidTr="00A626A6">
        <w:trPr>
          <w:trHeight w:hRule="exact" w:val="240"/>
          <w:jc w:val="center"/>
        </w:trPr>
        <w:tc>
          <w:tcPr>
            <w:tcW w:w="9752" w:type="dxa"/>
            <w:gridSpan w:val="2"/>
            <w:tcBorders>
              <w:top w:val="nil"/>
              <w:left w:val="nil"/>
              <w:bottom w:val="nil"/>
              <w:right w:val="nil"/>
            </w:tcBorders>
          </w:tcPr>
          <w:p w14:paraId="30A0784D" w14:textId="77777777" w:rsidR="000A46A8" w:rsidRPr="004A5853" w:rsidRDefault="000A46A8" w:rsidP="00A626A6"/>
        </w:tc>
      </w:tr>
      <w:tr w:rsidR="00B60FA0" w:rsidRPr="004A5853" w14:paraId="276AD5AB" w14:textId="77777777" w:rsidTr="00A626A6">
        <w:trPr>
          <w:trHeight w:val="240"/>
          <w:jc w:val="center"/>
        </w:trPr>
        <w:tc>
          <w:tcPr>
            <w:tcW w:w="4876" w:type="dxa"/>
            <w:tcBorders>
              <w:top w:val="nil"/>
              <w:left w:val="nil"/>
              <w:bottom w:val="nil"/>
              <w:right w:val="nil"/>
            </w:tcBorders>
          </w:tcPr>
          <w:p w14:paraId="4124E2A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F186F19" w14:textId="77777777" w:rsidR="000A46A8" w:rsidRPr="004A5853" w:rsidRDefault="000A46A8" w:rsidP="00A626A6">
            <w:pPr>
              <w:pStyle w:val="AmColumnHeading"/>
            </w:pPr>
            <w:r w:rsidRPr="004A5853">
              <w:t>Amendamentul</w:t>
            </w:r>
          </w:p>
        </w:tc>
      </w:tr>
      <w:tr w:rsidR="00B60FA0" w:rsidRPr="004A5853" w14:paraId="538F2AFD" w14:textId="77777777" w:rsidTr="00A626A6">
        <w:trPr>
          <w:jc w:val="center"/>
        </w:trPr>
        <w:tc>
          <w:tcPr>
            <w:tcW w:w="4876" w:type="dxa"/>
            <w:tcBorders>
              <w:top w:val="nil"/>
              <w:left w:val="nil"/>
              <w:bottom w:val="nil"/>
              <w:right w:val="nil"/>
            </w:tcBorders>
          </w:tcPr>
          <w:p w14:paraId="4893D4D1" w14:textId="77777777" w:rsidR="000A46A8" w:rsidRPr="004A5853" w:rsidRDefault="000A46A8" w:rsidP="00A626A6">
            <w:pPr>
              <w:pStyle w:val="Normal6a"/>
            </w:pPr>
            <w:r w:rsidRPr="004A5853">
              <w:t>(8)</w:t>
            </w:r>
            <w:r w:rsidRPr="004A5853">
              <w:tab/>
              <w:t>Prezentul regulament ar trebui să stabilească obligații specifice pentru piețele online în ceea ce privește raportarea tranzacțiilor suspecte cu precursori de droguri clasificați care au loc pe site-urile lor sau care utilizează serviciile lor informatice, imediat ce au luat cunoștință de informații care conduc la o astfel de suspiciune. Obligațiile piețelor online în temeiul prezentului regulament nu ar trebui să conducă la o obligație generală de monitorizare.</w:t>
            </w:r>
          </w:p>
        </w:tc>
        <w:tc>
          <w:tcPr>
            <w:tcW w:w="4876" w:type="dxa"/>
            <w:tcBorders>
              <w:top w:val="nil"/>
              <w:left w:val="nil"/>
              <w:bottom w:val="nil"/>
              <w:right w:val="nil"/>
            </w:tcBorders>
          </w:tcPr>
          <w:p w14:paraId="6A582BA4" w14:textId="77777777" w:rsidR="000A46A8" w:rsidRPr="004A5853" w:rsidRDefault="000A46A8" w:rsidP="00A626A6">
            <w:pPr>
              <w:pStyle w:val="Normal6a"/>
            </w:pPr>
            <w:r w:rsidRPr="004A5853">
              <w:t>(8)</w:t>
            </w:r>
            <w:r w:rsidRPr="004A5853">
              <w:tab/>
              <w:t>Prezentul regulament ar trebui să stabilească obligații specifice pentru piețele online în ceea ce privește raportarea tranzacțiilor suspecte cu precursori de droguri clasificați care au loc pe site-urile lor sau care utilizează serviciile lor informatice, imediat ce au luat cunoștință de informații care conduc la o astfel de suspiciune. Obligațiile piețelor online în temeiul prezentului regulament nu ar trebui să conducă la o obligație generală de monitorizare.</w:t>
            </w:r>
            <w:r w:rsidRPr="004A5853">
              <w:rPr>
                <w:b/>
                <w:i/>
              </w:rPr>
              <w:t xml:space="preserve"> Pentru claritate, atât timp cât sunt incluse în definiția importatorilor din Codul vamal al Uniunii revizuit, piețele online fac obiectul obligațiilor </w:t>
            </w:r>
            <w:r w:rsidRPr="004A5853">
              <w:rPr>
                <w:b/>
                <w:i/>
              </w:rPr>
              <w:lastRenderedPageBreak/>
              <w:t>prevăzute în prezentul regulament care le revin comercianților externi.</w:t>
            </w:r>
          </w:p>
        </w:tc>
      </w:tr>
    </w:tbl>
    <w:p w14:paraId="367101C7"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85E0F47" w14:textId="77777777" w:rsidR="000A46A8" w:rsidRPr="004A5853" w:rsidRDefault="000A46A8" w:rsidP="000A46A8">
      <w:r w:rsidRPr="00482744">
        <w:rPr>
          <w:rStyle w:val="HideTWBExt"/>
        </w:rPr>
        <w:t>&lt;/Amend&gt;</w:t>
      </w:r>
    </w:p>
    <w:p w14:paraId="7EC8AC2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54</w:t>
      </w:r>
      <w:r w:rsidRPr="00482744">
        <w:rPr>
          <w:rStyle w:val="HideTWBExt"/>
          <w:b w:val="0"/>
        </w:rPr>
        <w:t>&lt;/NumAm&gt;</w:t>
      </w:r>
    </w:p>
    <w:p w14:paraId="73814083"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094D49B" w14:textId="77777777" w:rsidR="000A46A8" w:rsidRPr="004A5853" w:rsidRDefault="000A46A8" w:rsidP="000A46A8">
      <w:pPr>
        <w:pStyle w:val="NormalBold"/>
      </w:pPr>
      <w:r w:rsidRPr="00482744">
        <w:rPr>
          <w:rStyle w:val="HideTWBExt"/>
          <w:b w:val="0"/>
        </w:rPr>
        <w:t>&lt;/RepeatBlock-By&gt;</w:t>
      </w:r>
    </w:p>
    <w:p w14:paraId="28AD114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27BC761" w14:textId="77777777" w:rsidR="000A46A8" w:rsidRPr="004A5853" w:rsidRDefault="000A46A8" w:rsidP="000A46A8">
      <w:pPr>
        <w:pStyle w:val="NormalBold"/>
      </w:pPr>
      <w:r w:rsidRPr="00482744">
        <w:rPr>
          <w:rStyle w:val="HideTWBExt"/>
          <w:b w:val="0"/>
        </w:rPr>
        <w:t>&lt;Article&gt;</w:t>
      </w:r>
      <w:r w:rsidRPr="004A5853">
        <w:t>Considerentul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C5191B0" w14:textId="77777777" w:rsidTr="00A626A6">
        <w:trPr>
          <w:trHeight w:hRule="exact" w:val="240"/>
          <w:jc w:val="center"/>
        </w:trPr>
        <w:tc>
          <w:tcPr>
            <w:tcW w:w="9752" w:type="dxa"/>
            <w:gridSpan w:val="2"/>
            <w:tcBorders>
              <w:top w:val="nil"/>
              <w:left w:val="nil"/>
              <w:bottom w:val="nil"/>
              <w:right w:val="nil"/>
            </w:tcBorders>
          </w:tcPr>
          <w:p w14:paraId="319C82C5" w14:textId="77777777" w:rsidR="000A46A8" w:rsidRPr="004A5853" w:rsidRDefault="000A46A8" w:rsidP="00A626A6"/>
        </w:tc>
      </w:tr>
      <w:tr w:rsidR="00B60FA0" w:rsidRPr="004A5853" w14:paraId="60A235BF" w14:textId="77777777" w:rsidTr="00A626A6">
        <w:trPr>
          <w:trHeight w:val="240"/>
          <w:jc w:val="center"/>
        </w:trPr>
        <w:tc>
          <w:tcPr>
            <w:tcW w:w="4876" w:type="dxa"/>
            <w:tcBorders>
              <w:top w:val="nil"/>
              <w:left w:val="nil"/>
              <w:bottom w:val="nil"/>
              <w:right w:val="nil"/>
            </w:tcBorders>
          </w:tcPr>
          <w:p w14:paraId="404EE9C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E6B2CCB" w14:textId="77777777" w:rsidR="000A46A8" w:rsidRPr="004A5853" w:rsidRDefault="000A46A8" w:rsidP="00A626A6">
            <w:pPr>
              <w:pStyle w:val="AmColumnHeading"/>
            </w:pPr>
            <w:r w:rsidRPr="004A5853">
              <w:t>Amendamentul</w:t>
            </w:r>
          </w:p>
        </w:tc>
      </w:tr>
      <w:tr w:rsidR="00B60FA0" w:rsidRPr="004A5853" w14:paraId="0A1E337F" w14:textId="77777777" w:rsidTr="00A626A6">
        <w:trPr>
          <w:jc w:val="center"/>
        </w:trPr>
        <w:tc>
          <w:tcPr>
            <w:tcW w:w="4876" w:type="dxa"/>
            <w:tcBorders>
              <w:top w:val="nil"/>
              <w:left w:val="nil"/>
              <w:bottom w:val="nil"/>
              <w:right w:val="nil"/>
            </w:tcBorders>
          </w:tcPr>
          <w:p w14:paraId="49F4BD99" w14:textId="77777777" w:rsidR="000A46A8" w:rsidRPr="004A5853" w:rsidRDefault="000A46A8" w:rsidP="00A626A6">
            <w:pPr>
              <w:pStyle w:val="Normal6a"/>
            </w:pPr>
            <w:r w:rsidRPr="004A5853">
              <w:t>(8)</w:t>
            </w:r>
            <w:r w:rsidRPr="004A5853">
              <w:tab/>
              <w:t>Prezentul regulament ar trebui să stabilească obligații specifice pentru piețele online în ceea ce privește raportarea tranzacțiilor suspecte cu precursori de droguri clasificați care au loc pe site-urile lor sau care utilizează serviciile lor informatice, imediat ce au luat cunoștință de informații care conduc la o astfel de suspiciune. Obligațiile piețelor online în temeiul prezentului regulament nu ar trebui să conducă la o obligație generală de monitorizare.</w:t>
            </w:r>
          </w:p>
        </w:tc>
        <w:tc>
          <w:tcPr>
            <w:tcW w:w="4876" w:type="dxa"/>
            <w:tcBorders>
              <w:top w:val="nil"/>
              <w:left w:val="nil"/>
              <w:bottom w:val="nil"/>
              <w:right w:val="nil"/>
            </w:tcBorders>
          </w:tcPr>
          <w:p w14:paraId="4D1A6EEC" w14:textId="77777777" w:rsidR="000A46A8" w:rsidRPr="004A5853" w:rsidRDefault="000A46A8" w:rsidP="00A626A6">
            <w:pPr>
              <w:pStyle w:val="Normal6a"/>
            </w:pPr>
            <w:r w:rsidRPr="004A5853">
              <w:t>(8)</w:t>
            </w:r>
            <w:r w:rsidRPr="004A5853">
              <w:tab/>
              <w:t xml:space="preserve">Prezentul regulament ar trebui să stabilească obligații specifice pentru piețele online în ceea ce privește raportarea tranzacțiilor suspecte cu precursori de droguri clasificați care au loc pe site-urile lor sau care utilizează serviciile lor informatice, imediat ce au luat cunoștință de informații care conduc la o astfel de suspiciune. Obligațiile piețelor online în temeiul prezentului regulament nu ar trebui să conducă la o obligație generală de monitorizare </w:t>
            </w:r>
            <w:r w:rsidRPr="004A5853">
              <w:rPr>
                <w:b/>
                <w:bCs/>
                <w:i/>
                <w:iCs/>
              </w:rPr>
              <w:t>și nici la obligația de a căuta în mod activ fapte sau circumstanțe care să indice desfășurarea unor activități ilegale</w:t>
            </w:r>
            <w:r w:rsidRPr="004A5853">
              <w:t>.</w:t>
            </w:r>
          </w:p>
        </w:tc>
      </w:tr>
    </w:tbl>
    <w:p w14:paraId="43AA47D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69389A7"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1514B77E" w14:textId="77777777" w:rsidR="000A46A8" w:rsidRPr="004A5853" w:rsidRDefault="000A46A8" w:rsidP="000A46A8">
      <w:pPr>
        <w:pStyle w:val="AmJustText"/>
      </w:pPr>
      <w:r w:rsidRPr="004A5853">
        <w:t>Operatorii piețelor online nu ar trebui să fie trași la răspundere pentru conținutul sau tranzacțiile de care nu au cunoștință. Obligațiile ar trebui să ia naștere numai după ce au fost obținute informații specifice privind o posibilă încălcare a reglementărilor legale.</w:t>
      </w:r>
    </w:p>
    <w:p w14:paraId="56D01EEF" w14:textId="77777777" w:rsidR="000A46A8" w:rsidRPr="004A5853" w:rsidRDefault="000A46A8" w:rsidP="000A46A8">
      <w:r w:rsidRPr="00482744">
        <w:rPr>
          <w:rStyle w:val="HideTWBExt"/>
        </w:rPr>
        <w:t>&lt;/Amend&gt;</w:t>
      </w:r>
    </w:p>
    <w:p w14:paraId="25C1292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55</w:t>
      </w:r>
      <w:r w:rsidRPr="00482744">
        <w:rPr>
          <w:rStyle w:val="HideTWBExt"/>
          <w:b w:val="0"/>
        </w:rPr>
        <w:t>&lt;/NumAm&gt;</w:t>
      </w:r>
    </w:p>
    <w:p w14:paraId="7E5558FE"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2B440A93" w14:textId="77777777" w:rsidR="000A46A8" w:rsidRPr="004A5853" w:rsidRDefault="000A46A8" w:rsidP="000A46A8">
      <w:pPr>
        <w:pStyle w:val="NormalBold"/>
      </w:pPr>
      <w:r w:rsidRPr="00482744">
        <w:rPr>
          <w:rStyle w:val="HideTWBExt"/>
          <w:b w:val="0"/>
        </w:rPr>
        <w:t>&lt;/RepeatBlock-By&gt;</w:t>
      </w:r>
    </w:p>
    <w:p w14:paraId="6C567E7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D3DBB79" w14:textId="77777777" w:rsidR="000A46A8" w:rsidRPr="004A5853" w:rsidRDefault="000A46A8" w:rsidP="000A46A8">
      <w:pPr>
        <w:pStyle w:val="NormalBold"/>
      </w:pPr>
      <w:r w:rsidRPr="00482744">
        <w:rPr>
          <w:rStyle w:val="HideTWBExt"/>
          <w:b w:val="0"/>
        </w:rPr>
        <w:t>&lt;Article&gt;</w:t>
      </w:r>
      <w:r w:rsidRPr="004A5853">
        <w:t>Considerentul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B71EE93" w14:textId="77777777" w:rsidTr="00A626A6">
        <w:trPr>
          <w:trHeight w:hRule="exact" w:val="240"/>
          <w:jc w:val="center"/>
        </w:trPr>
        <w:tc>
          <w:tcPr>
            <w:tcW w:w="9752" w:type="dxa"/>
            <w:gridSpan w:val="2"/>
            <w:tcBorders>
              <w:top w:val="nil"/>
              <w:left w:val="nil"/>
              <w:bottom w:val="nil"/>
              <w:right w:val="nil"/>
            </w:tcBorders>
          </w:tcPr>
          <w:p w14:paraId="544DE5B3" w14:textId="77777777" w:rsidR="000A46A8" w:rsidRPr="004A5853" w:rsidRDefault="000A46A8" w:rsidP="00A626A6"/>
        </w:tc>
      </w:tr>
      <w:tr w:rsidR="00B60FA0" w:rsidRPr="004A5853" w14:paraId="6A2FDE27" w14:textId="77777777" w:rsidTr="00A626A6">
        <w:trPr>
          <w:trHeight w:val="240"/>
          <w:jc w:val="center"/>
        </w:trPr>
        <w:tc>
          <w:tcPr>
            <w:tcW w:w="4876" w:type="dxa"/>
            <w:tcBorders>
              <w:top w:val="nil"/>
              <w:left w:val="nil"/>
              <w:bottom w:val="nil"/>
              <w:right w:val="nil"/>
            </w:tcBorders>
          </w:tcPr>
          <w:p w14:paraId="6CDA627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100E3CD" w14:textId="77777777" w:rsidR="000A46A8" w:rsidRPr="004A5853" w:rsidRDefault="000A46A8" w:rsidP="00A626A6">
            <w:pPr>
              <w:pStyle w:val="AmColumnHeading"/>
            </w:pPr>
            <w:r w:rsidRPr="004A5853">
              <w:t>Amendamentul</w:t>
            </w:r>
          </w:p>
        </w:tc>
      </w:tr>
      <w:tr w:rsidR="00B60FA0" w:rsidRPr="004A5853" w14:paraId="719F755E" w14:textId="77777777" w:rsidTr="00A626A6">
        <w:trPr>
          <w:jc w:val="center"/>
        </w:trPr>
        <w:tc>
          <w:tcPr>
            <w:tcW w:w="4876" w:type="dxa"/>
            <w:tcBorders>
              <w:top w:val="nil"/>
              <w:left w:val="nil"/>
              <w:bottom w:val="nil"/>
              <w:right w:val="nil"/>
            </w:tcBorders>
          </w:tcPr>
          <w:p w14:paraId="496A5E3A" w14:textId="77777777" w:rsidR="000A46A8" w:rsidRPr="004A5853" w:rsidRDefault="000A46A8" w:rsidP="00A626A6">
            <w:pPr>
              <w:pStyle w:val="Normal6a"/>
            </w:pPr>
            <w:r w:rsidRPr="004A5853">
              <w:lastRenderedPageBreak/>
              <w:t>(8)</w:t>
            </w:r>
            <w:r w:rsidRPr="004A5853">
              <w:tab/>
              <w:t>Prezentul regulament ar trebui să stabilească obligații specifice pentru piețele online în ceea ce privește raportarea tranzacțiilor suspecte cu precursori de droguri clasificați care au loc pe site-urile lor sau care utilizează serviciile lor informatice, imediat ce au luat cunoștință de informații care conduc la o astfel de suspiciune. Obligațiile piețelor online în temeiul prezentului regulament nu ar trebui să conducă la o obligație generală de monitorizare.</w:t>
            </w:r>
          </w:p>
        </w:tc>
        <w:tc>
          <w:tcPr>
            <w:tcW w:w="4876" w:type="dxa"/>
            <w:tcBorders>
              <w:top w:val="nil"/>
              <w:left w:val="nil"/>
              <w:bottom w:val="nil"/>
              <w:right w:val="nil"/>
            </w:tcBorders>
          </w:tcPr>
          <w:p w14:paraId="10ADABAB" w14:textId="77777777" w:rsidR="000A46A8" w:rsidRPr="004A5853" w:rsidRDefault="000A46A8" w:rsidP="00A626A6">
            <w:pPr>
              <w:pStyle w:val="Normal6a"/>
            </w:pPr>
            <w:r w:rsidRPr="004A5853">
              <w:t>(8)</w:t>
            </w:r>
            <w:r w:rsidRPr="004A5853">
              <w:tab/>
              <w:t>Prezentul regulament ar trebui să stabilească obligații specifice pentru piețele online în ceea ce privește raportarea tranzacțiilor suspecte cu precursori de droguri clasificați care au loc pe site-urile lor sau care utilizează serviciile lor informatice, imediat ce au luat cunoștință de informații care conduc la o astfel de suspiciune. Obligațiile piețelor online în temeiul prezentului regulament nu ar trebui să conducă la o obligație generală de monitorizare</w:t>
            </w:r>
            <w:r w:rsidRPr="004A5853">
              <w:rPr>
                <w:b/>
                <w:bCs/>
                <w:i/>
                <w:iCs/>
              </w:rPr>
              <w:t>, cu excepția cazului în care autoritatea națională consideră acest lucru necesar</w:t>
            </w:r>
            <w:r w:rsidRPr="004A5853">
              <w:t>.</w:t>
            </w:r>
          </w:p>
        </w:tc>
      </w:tr>
    </w:tbl>
    <w:p w14:paraId="0D66847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30F4CA09" w14:textId="77777777" w:rsidR="000A46A8" w:rsidRPr="004A5853" w:rsidRDefault="000A46A8" w:rsidP="000A46A8">
      <w:r w:rsidRPr="00482744">
        <w:rPr>
          <w:rStyle w:val="HideTWBExt"/>
        </w:rPr>
        <w:t>&lt;/Amend&gt;</w:t>
      </w:r>
    </w:p>
    <w:p w14:paraId="1F5CE7A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56</w:t>
      </w:r>
      <w:r w:rsidRPr="00482744">
        <w:rPr>
          <w:rStyle w:val="HideTWBExt"/>
          <w:b w:val="0"/>
        </w:rPr>
        <w:t>&lt;/NumAm&gt;</w:t>
      </w:r>
    </w:p>
    <w:p w14:paraId="4A30CBE9"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D0B9158" w14:textId="77777777" w:rsidR="000A46A8" w:rsidRPr="004A5853" w:rsidRDefault="000A46A8" w:rsidP="000A46A8">
      <w:pPr>
        <w:pStyle w:val="NormalBold"/>
      </w:pPr>
      <w:r w:rsidRPr="00482744">
        <w:rPr>
          <w:rStyle w:val="HideTWBExt"/>
          <w:b w:val="0"/>
        </w:rPr>
        <w:t>&lt;/RepeatBlock-By&gt;</w:t>
      </w:r>
    </w:p>
    <w:p w14:paraId="4FD3C5C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A57DB02" w14:textId="77777777" w:rsidR="000A46A8" w:rsidRPr="004A5853" w:rsidRDefault="000A46A8" w:rsidP="000A46A8">
      <w:pPr>
        <w:pStyle w:val="NormalBold"/>
      </w:pPr>
      <w:r w:rsidRPr="00482744">
        <w:rPr>
          <w:rStyle w:val="HideTWBExt"/>
          <w:b w:val="0"/>
        </w:rPr>
        <w:t>&lt;Article&gt;</w:t>
      </w:r>
      <w:r w:rsidRPr="004A5853">
        <w:t>Considerentul 8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05D2E32" w14:textId="77777777" w:rsidTr="00A626A6">
        <w:trPr>
          <w:trHeight w:hRule="exact" w:val="240"/>
          <w:jc w:val="center"/>
        </w:trPr>
        <w:tc>
          <w:tcPr>
            <w:tcW w:w="9752" w:type="dxa"/>
            <w:gridSpan w:val="2"/>
            <w:tcBorders>
              <w:top w:val="nil"/>
              <w:left w:val="nil"/>
              <w:bottom w:val="nil"/>
              <w:right w:val="nil"/>
            </w:tcBorders>
          </w:tcPr>
          <w:p w14:paraId="6779A288" w14:textId="77777777" w:rsidR="000A46A8" w:rsidRPr="004A5853" w:rsidRDefault="000A46A8" w:rsidP="00A626A6"/>
        </w:tc>
      </w:tr>
      <w:tr w:rsidR="00B60FA0" w:rsidRPr="004A5853" w14:paraId="11C9315B" w14:textId="77777777" w:rsidTr="00A626A6">
        <w:trPr>
          <w:trHeight w:val="240"/>
          <w:jc w:val="center"/>
        </w:trPr>
        <w:tc>
          <w:tcPr>
            <w:tcW w:w="4876" w:type="dxa"/>
            <w:tcBorders>
              <w:top w:val="nil"/>
              <w:left w:val="nil"/>
              <w:bottom w:val="nil"/>
              <w:right w:val="nil"/>
            </w:tcBorders>
          </w:tcPr>
          <w:p w14:paraId="51C2187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E327BEF" w14:textId="77777777" w:rsidR="000A46A8" w:rsidRPr="004A5853" w:rsidRDefault="000A46A8" w:rsidP="00A626A6">
            <w:pPr>
              <w:pStyle w:val="AmColumnHeading"/>
            </w:pPr>
            <w:r w:rsidRPr="004A5853">
              <w:t>Amendamentul</w:t>
            </w:r>
          </w:p>
        </w:tc>
      </w:tr>
      <w:tr w:rsidR="00B60FA0" w:rsidRPr="004A5853" w14:paraId="6DE63EE8" w14:textId="77777777" w:rsidTr="00A626A6">
        <w:trPr>
          <w:jc w:val="center"/>
        </w:trPr>
        <w:tc>
          <w:tcPr>
            <w:tcW w:w="4876" w:type="dxa"/>
            <w:tcBorders>
              <w:top w:val="nil"/>
              <w:left w:val="nil"/>
              <w:bottom w:val="nil"/>
              <w:right w:val="nil"/>
            </w:tcBorders>
          </w:tcPr>
          <w:p w14:paraId="6E772601" w14:textId="77777777" w:rsidR="000A46A8" w:rsidRPr="004A5853" w:rsidRDefault="000A46A8" w:rsidP="00A626A6">
            <w:pPr>
              <w:pStyle w:val="Normal6a"/>
            </w:pPr>
          </w:p>
        </w:tc>
        <w:tc>
          <w:tcPr>
            <w:tcW w:w="4876" w:type="dxa"/>
            <w:tcBorders>
              <w:top w:val="nil"/>
              <w:left w:val="nil"/>
              <w:bottom w:val="nil"/>
              <w:right w:val="nil"/>
            </w:tcBorders>
          </w:tcPr>
          <w:p w14:paraId="6BF9EC2C" w14:textId="77777777" w:rsidR="000A46A8" w:rsidRPr="004A5853" w:rsidRDefault="000A46A8" w:rsidP="00A626A6">
            <w:pPr>
              <w:pStyle w:val="Normal6a"/>
            </w:pPr>
            <w:r w:rsidRPr="004A5853">
              <w:rPr>
                <w:b/>
                <w:i/>
              </w:rPr>
              <w:t>(8a)</w:t>
            </w:r>
            <w:r w:rsidRPr="004A5853">
              <w:tab/>
            </w:r>
            <w:r w:rsidRPr="004A5853">
              <w:rPr>
                <w:b/>
                <w:i/>
              </w:rPr>
              <w:t>Prezentul regulament se aplică precursorilor de droguri clasificați pe tot parcursul ciclului lor de viață, inclusiv în cazul în care astfel de precursori sunt eliminați, predați, returnați sau transferați pentru eliminare, recuperare sau tratare finală, până când devin în mod ireversibil inutilizabili și nerecuperabili ca precursori de droguri. Pentru a asigura trasabilitatea și a preveni deturnarea la sfârșitul lanțului de aprovizionare, operatorii implicați în colectarea, distrugerea sau tratarea în aval a precursorilor de droguri clasificați ar trebui să fie supuși unor cerințe corespunzătoare de înregistrare și păstrare a evidențelor.</w:t>
            </w:r>
          </w:p>
        </w:tc>
      </w:tr>
    </w:tbl>
    <w:p w14:paraId="35082BE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5897D90" w14:textId="77777777" w:rsidR="000A46A8" w:rsidRPr="004A5853" w:rsidRDefault="000A46A8" w:rsidP="000A46A8">
      <w:r w:rsidRPr="00482744">
        <w:rPr>
          <w:rStyle w:val="HideTWBExt"/>
        </w:rPr>
        <w:t>&lt;/Amend&gt;</w:t>
      </w:r>
    </w:p>
    <w:p w14:paraId="532B6C75"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57</w:t>
      </w:r>
      <w:r w:rsidRPr="00482744">
        <w:rPr>
          <w:rStyle w:val="HideTWBExt"/>
          <w:b w:val="0"/>
        </w:rPr>
        <w:t>&lt;/NumAm&gt;</w:t>
      </w:r>
    </w:p>
    <w:p w14:paraId="43EC9E91"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678C0740" w14:textId="77777777" w:rsidR="000A46A8" w:rsidRPr="004A5853" w:rsidRDefault="000A46A8" w:rsidP="000A46A8">
      <w:pPr>
        <w:pStyle w:val="NormalBold"/>
      </w:pPr>
      <w:r w:rsidRPr="00482744">
        <w:rPr>
          <w:rStyle w:val="HideTWBExt"/>
          <w:b w:val="0"/>
        </w:rPr>
        <w:t>&lt;/RepeatBlock-By&gt;</w:t>
      </w:r>
    </w:p>
    <w:p w14:paraId="01FF15A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1EE03EE" w14:textId="77777777" w:rsidR="000A46A8" w:rsidRPr="004A5853" w:rsidRDefault="000A46A8" w:rsidP="000A46A8">
      <w:pPr>
        <w:pStyle w:val="NormalBold"/>
      </w:pPr>
      <w:r w:rsidRPr="00482744">
        <w:rPr>
          <w:rStyle w:val="HideTWBExt"/>
          <w:b w:val="0"/>
        </w:rPr>
        <w:t>&lt;Article&gt;</w:t>
      </w:r>
      <w:r w:rsidRPr="004A5853">
        <w:t>Considerentul 9</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4B60C32" w14:textId="77777777" w:rsidTr="00A626A6">
        <w:trPr>
          <w:trHeight w:hRule="exact" w:val="240"/>
          <w:jc w:val="center"/>
        </w:trPr>
        <w:tc>
          <w:tcPr>
            <w:tcW w:w="9752" w:type="dxa"/>
            <w:gridSpan w:val="2"/>
            <w:tcBorders>
              <w:top w:val="nil"/>
              <w:left w:val="nil"/>
              <w:bottom w:val="nil"/>
              <w:right w:val="nil"/>
            </w:tcBorders>
          </w:tcPr>
          <w:p w14:paraId="131982A7" w14:textId="77777777" w:rsidR="000A46A8" w:rsidRPr="004A5853" w:rsidRDefault="000A46A8" w:rsidP="00A626A6"/>
        </w:tc>
      </w:tr>
      <w:tr w:rsidR="00B60FA0" w:rsidRPr="004A5853" w14:paraId="3DA77969" w14:textId="77777777" w:rsidTr="00A626A6">
        <w:trPr>
          <w:trHeight w:val="240"/>
          <w:jc w:val="center"/>
        </w:trPr>
        <w:tc>
          <w:tcPr>
            <w:tcW w:w="4876" w:type="dxa"/>
            <w:tcBorders>
              <w:top w:val="nil"/>
              <w:left w:val="nil"/>
              <w:bottom w:val="nil"/>
              <w:right w:val="nil"/>
            </w:tcBorders>
          </w:tcPr>
          <w:p w14:paraId="66FEB79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4D655D4" w14:textId="77777777" w:rsidR="000A46A8" w:rsidRPr="004A5853" w:rsidRDefault="000A46A8" w:rsidP="00A626A6">
            <w:pPr>
              <w:pStyle w:val="AmColumnHeading"/>
            </w:pPr>
            <w:r w:rsidRPr="004A5853">
              <w:t>Amendamentul</w:t>
            </w:r>
          </w:p>
        </w:tc>
      </w:tr>
      <w:tr w:rsidR="00B60FA0" w:rsidRPr="004A5853" w14:paraId="7033E170" w14:textId="77777777" w:rsidTr="00A626A6">
        <w:trPr>
          <w:jc w:val="center"/>
        </w:trPr>
        <w:tc>
          <w:tcPr>
            <w:tcW w:w="4876" w:type="dxa"/>
            <w:tcBorders>
              <w:top w:val="nil"/>
              <w:left w:val="nil"/>
              <w:bottom w:val="nil"/>
              <w:right w:val="nil"/>
            </w:tcBorders>
          </w:tcPr>
          <w:p w14:paraId="5CE9915A" w14:textId="77777777" w:rsidR="000A46A8" w:rsidRPr="004A5853" w:rsidRDefault="000A46A8" w:rsidP="00A626A6">
            <w:pPr>
              <w:pStyle w:val="Normal6a"/>
            </w:pPr>
            <w:r w:rsidRPr="004A5853">
              <w:t>(9)</w:t>
            </w:r>
            <w:r w:rsidRPr="004A5853">
              <w:tab/>
              <w:t>Precursorii de droguri din categoria 1 ar trebui să facă obiectul unor norme stricte de control, deoarece conțin substanțe care joacă un rol esențial în fabricarea ilicită a drogurilor, dar care au și utilizări legitime importante, ceea ce sporește riscul de deturnare de la canalele legale. Operatorii care pun la dispoziție pe piață, importă, exportă, desfășoară activități intermediare, dețin sau utilizează astfel de precursori de droguri ar trebui să aibă în continuare obligația de a deține o licență, deoarece acest lucru oferă autorităților naționale posibilitatea de a efectua o verificare aprofundată a intențiilor lor legitime înainte ca activitatea să poată fi desfășurată. În cazul în care se percep taxe la nivel național pentru obținerea unei licențe, statele membre ar trebui să ajusteze aceste taxe pentru a proteja competitivitatea întreprinderilor mici și mijlocii în sensul Recomandării 2003/361/CE a Comisiei</w:t>
            </w:r>
            <w:r w:rsidRPr="004A5853">
              <w:rPr>
                <w:vertAlign w:val="superscript"/>
              </w:rPr>
              <w:t>17</w:t>
            </w:r>
            <w:r w:rsidRPr="004A5853">
              <w:t>. Obligația existentă a operatorilor de a verifica dacă și clienții lor dețin o licență ar trebui menținută, întrucât s-a dovedit a fi o modalitate eficientă de verificare a fiabilității acestora. Totuși, obligația de a obține declarații din partea clienților nu ar mai trebui menținută, deoarece generează o sarcină administrativă fără beneficii clare în ceea ce privește facilitarea identificării tranzacțiilor suspecte. De asemenea, este important ca obligația actuală a operatorilor care comercializează precursori de droguri din categoria 1 de a securiza spațiile să fie menținută și să fie extinsă la operatorii care utilizează astfel de precursori de droguri, având în vedere riscul ridicat de deturnare al acestora.</w:t>
            </w:r>
          </w:p>
        </w:tc>
        <w:tc>
          <w:tcPr>
            <w:tcW w:w="4876" w:type="dxa"/>
            <w:tcBorders>
              <w:top w:val="nil"/>
              <w:left w:val="nil"/>
              <w:bottom w:val="nil"/>
              <w:right w:val="nil"/>
            </w:tcBorders>
          </w:tcPr>
          <w:p w14:paraId="077A0C3B" w14:textId="77777777" w:rsidR="000A46A8" w:rsidRPr="004A5853" w:rsidRDefault="000A46A8" w:rsidP="00A626A6">
            <w:pPr>
              <w:pStyle w:val="Normal6a"/>
            </w:pPr>
            <w:r w:rsidRPr="004A5853">
              <w:t>(9)</w:t>
            </w:r>
            <w:r w:rsidRPr="004A5853">
              <w:tab/>
              <w:t xml:space="preserve">Precursorii de droguri din categoria 1 ar trebui să facă obiectul unor norme stricte de control </w:t>
            </w:r>
            <w:r w:rsidRPr="004A5853">
              <w:rPr>
                <w:b/>
                <w:bCs/>
                <w:i/>
                <w:iCs/>
              </w:rPr>
              <w:t>și monitorizare</w:t>
            </w:r>
            <w:r w:rsidRPr="004A5853">
              <w:t>, deoarece conțin substanțe care joacă un rol esențial în fabricarea ilicită a drogurilor, dar care au și utilizări legitime importante, ceea ce sporește riscul de deturnare de la canalele legale. Operatorii care pun la dispoziție pe piață, importă, exportă, desfășoară activități intermediare, dețin sau utilizează astfel de precursori de droguri ar trebui să aibă în continuare obligația de a deține o licență, deoarece acest lucru oferă autorităților naționale posibilitatea de a efectua o verificare aprofundată a intențiilor lor legitime înainte ca activitatea să poată fi desfășurată. În cazul în care se percep taxe la nivel național pentru obținerea unei licențe, statele membre ar trebui să ajusteze aceste taxe pentru a proteja competitivitatea întreprinderilor mici și mijlocii în sensul Recomandării 2003/361/CE a Comisiei</w:t>
            </w:r>
            <w:r w:rsidRPr="004A5853">
              <w:rPr>
                <w:vertAlign w:val="superscript"/>
              </w:rPr>
              <w:t>17</w:t>
            </w:r>
            <w:r w:rsidRPr="004A5853">
              <w:rPr>
                <w:b/>
                <w:bCs/>
                <w:i/>
                <w:iCs/>
              </w:rPr>
              <w:t>, evitând astfel sarcini administrative disproporționate pentru întreprinderile respective</w:t>
            </w:r>
            <w:r w:rsidRPr="004A5853">
              <w:t>.</w:t>
            </w:r>
            <w:r w:rsidRPr="004A5853">
              <w:rPr>
                <w:b/>
                <w:i/>
              </w:rPr>
              <w:t xml:space="preserve"> </w:t>
            </w:r>
            <w:r w:rsidRPr="004A5853">
              <w:rPr>
                <w:b/>
                <w:bCs/>
                <w:i/>
                <w:iCs/>
              </w:rPr>
              <w:t>Pentru a promova aplicarea consecventă a unor astfel de reduceri în întreaga Uniune și a spori securitatea juridică pentru operatorii economici, ar trebui elaborate orientări privind aplicarea reducerilor de taxe pentru întreprinderile mici și mijlocii, inclusiv posibila utilizare a unor abordări graduale care să reflecte categoria de dimensiune a întreprinderii și criterii obiective și transparente legate de volumul de muncă administrativă asociat prelucrării cererilor.</w:t>
            </w:r>
            <w:r w:rsidRPr="004A5853">
              <w:t xml:space="preserve"> Obligația existentă a operatorilor de a verifica dacă și clienții lor dețin o licență ar trebui menținută, întrucât s-a dovedit a fi o modalitate eficientă de verificare a </w:t>
            </w:r>
            <w:r w:rsidRPr="004A5853">
              <w:lastRenderedPageBreak/>
              <w:t>fiabilității acestora. Totuși, obligația de a obține declarații din partea clienților nu ar mai trebui menținută, deoarece generează o sarcină administrativă fără beneficii clare în ceea ce privește facilitarea identificării tranzacțiilor suspecte. De asemenea, este important ca obligația actuală a operatorilor care comercializează precursori de droguri din categoria 1 de a securiza spațiile să fie menținută și să fie extinsă la operatorii care utilizează astfel de precursori de droguri, având în vedere riscul ridicat de deturnare al acestora.</w:t>
            </w:r>
          </w:p>
        </w:tc>
      </w:tr>
      <w:tr w:rsidR="00B60FA0" w:rsidRPr="004A5853" w14:paraId="60E1C738" w14:textId="77777777" w:rsidTr="00A626A6">
        <w:trPr>
          <w:jc w:val="center"/>
        </w:trPr>
        <w:tc>
          <w:tcPr>
            <w:tcW w:w="4876" w:type="dxa"/>
            <w:tcBorders>
              <w:top w:val="nil"/>
              <w:left w:val="nil"/>
              <w:bottom w:val="nil"/>
              <w:right w:val="nil"/>
            </w:tcBorders>
          </w:tcPr>
          <w:p w14:paraId="115C73C3"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22D1ACE0" w14:textId="77777777" w:rsidR="000A46A8" w:rsidRPr="004A5853" w:rsidRDefault="000A46A8" w:rsidP="00A626A6">
            <w:pPr>
              <w:pStyle w:val="Normal6a"/>
            </w:pPr>
            <w:r w:rsidRPr="004A5853">
              <w:rPr>
                <w:b/>
                <w:i/>
              </w:rPr>
              <w:t>_________________</w:t>
            </w:r>
          </w:p>
        </w:tc>
      </w:tr>
      <w:tr w:rsidR="00B60FA0" w:rsidRPr="004A5853" w14:paraId="5D44F117" w14:textId="77777777" w:rsidTr="00A626A6">
        <w:trPr>
          <w:jc w:val="center"/>
        </w:trPr>
        <w:tc>
          <w:tcPr>
            <w:tcW w:w="4876" w:type="dxa"/>
            <w:tcBorders>
              <w:top w:val="nil"/>
              <w:left w:val="nil"/>
              <w:bottom w:val="nil"/>
              <w:right w:val="nil"/>
            </w:tcBorders>
          </w:tcPr>
          <w:p w14:paraId="50A491E0" w14:textId="77777777" w:rsidR="000A46A8" w:rsidRPr="004A5853" w:rsidRDefault="000A46A8" w:rsidP="00A626A6">
            <w:pPr>
              <w:pStyle w:val="Normal6a"/>
            </w:pPr>
            <w:r w:rsidRPr="004A5853">
              <w:rPr>
                <w:vertAlign w:val="superscript"/>
              </w:rPr>
              <w:t>17</w:t>
            </w:r>
            <w:r w:rsidRPr="004A5853">
              <w:t xml:space="preserve"> (18)Recomandarea Comisiei din 6 mai 2003 privind definirea microîntreprinderilor și a întreprinderilor mici și mijlocii, C(2003) 1422 (JO L 124, 20.5.2003, p. 36, ELI: http://data.europa.eu/eli/reco/2003/361/oj).</w:t>
            </w:r>
          </w:p>
        </w:tc>
        <w:tc>
          <w:tcPr>
            <w:tcW w:w="4876" w:type="dxa"/>
            <w:tcBorders>
              <w:top w:val="nil"/>
              <w:left w:val="nil"/>
              <w:bottom w:val="nil"/>
              <w:right w:val="nil"/>
            </w:tcBorders>
          </w:tcPr>
          <w:p w14:paraId="547D12BE" w14:textId="77777777" w:rsidR="000A46A8" w:rsidRPr="004A5853" w:rsidRDefault="000A46A8" w:rsidP="00A626A6">
            <w:pPr>
              <w:pStyle w:val="Normal6a"/>
            </w:pPr>
            <w:r w:rsidRPr="004A5853">
              <w:rPr>
                <w:vertAlign w:val="superscript"/>
              </w:rPr>
              <w:t>17</w:t>
            </w:r>
            <w:r w:rsidRPr="004A5853">
              <w:t xml:space="preserve"> (18)Recomandarea Comisiei din 6 mai 2003 privind definirea microîntreprinderilor și a întreprinderilor mici și mijlocii, C(2003) 1422 (JO L 124, 20.5.2003, p. 36, ELI: http://data.europa.eu/eli/reco/2003/361/oj).</w:t>
            </w:r>
          </w:p>
        </w:tc>
      </w:tr>
    </w:tbl>
    <w:p w14:paraId="38E1F90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01BCDDF" w14:textId="77777777" w:rsidR="000A46A8" w:rsidRPr="004A5853" w:rsidRDefault="000A46A8" w:rsidP="000A46A8">
      <w:r w:rsidRPr="00482744">
        <w:rPr>
          <w:rStyle w:val="HideTWBExt"/>
        </w:rPr>
        <w:t>&lt;/Amend&gt;</w:t>
      </w:r>
    </w:p>
    <w:p w14:paraId="129560C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58</w:t>
      </w:r>
      <w:r w:rsidRPr="00482744">
        <w:rPr>
          <w:rStyle w:val="HideTWBExt"/>
          <w:b w:val="0"/>
        </w:rPr>
        <w:t>&lt;/NumAm&gt;</w:t>
      </w:r>
    </w:p>
    <w:p w14:paraId="07AE6BBB"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9678DF5" w14:textId="77777777" w:rsidR="000A46A8" w:rsidRPr="004A5853" w:rsidRDefault="000A46A8" w:rsidP="000A46A8">
      <w:pPr>
        <w:pStyle w:val="NormalBold"/>
      </w:pPr>
      <w:r w:rsidRPr="00482744">
        <w:rPr>
          <w:rStyle w:val="HideTWBExt"/>
          <w:b w:val="0"/>
        </w:rPr>
        <w:t>&lt;/RepeatBlock-By&gt;</w:t>
      </w:r>
    </w:p>
    <w:p w14:paraId="24BDC7D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FA9089C" w14:textId="77777777" w:rsidR="000A46A8" w:rsidRPr="004A5853" w:rsidRDefault="000A46A8" w:rsidP="000A46A8">
      <w:pPr>
        <w:pStyle w:val="NormalBold"/>
      </w:pPr>
      <w:r w:rsidRPr="00482744">
        <w:rPr>
          <w:rStyle w:val="HideTWBExt"/>
          <w:b w:val="0"/>
        </w:rPr>
        <w:t>&lt;Article&gt;</w:t>
      </w:r>
      <w:r w:rsidRPr="004A5853">
        <w:t>Considerentul 9</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057D463" w14:textId="77777777" w:rsidTr="00A626A6">
        <w:trPr>
          <w:trHeight w:hRule="exact" w:val="240"/>
          <w:jc w:val="center"/>
        </w:trPr>
        <w:tc>
          <w:tcPr>
            <w:tcW w:w="9752" w:type="dxa"/>
            <w:gridSpan w:val="2"/>
            <w:tcBorders>
              <w:top w:val="nil"/>
              <w:left w:val="nil"/>
              <w:bottom w:val="nil"/>
              <w:right w:val="nil"/>
            </w:tcBorders>
          </w:tcPr>
          <w:p w14:paraId="32BBF94D" w14:textId="77777777" w:rsidR="000A46A8" w:rsidRPr="004A5853" w:rsidRDefault="000A46A8" w:rsidP="00A626A6"/>
        </w:tc>
      </w:tr>
      <w:tr w:rsidR="00B60FA0" w:rsidRPr="004A5853" w14:paraId="5A235BA5" w14:textId="77777777" w:rsidTr="00A626A6">
        <w:trPr>
          <w:trHeight w:val="240"/>
          <w:jc w:val="center"/>
        </w:trPr>
        <w:tc>
          <w:tcPr>
            <w:tcW w:w="4876" w:type="dxa"/>
            <w:tcBorders>
              <w:top w:val="nil"/>
              <w:left w:val="nil"/>
              <w:bottom w:val="nil"/>
              <w:right w:val="nil"/>
            </w:tcBorders>
          </w:tcPr>
          <w:p w14:paraId="747BDCD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ED4F0B6" w14:textId="77777777" w:rsidR="000A46A8" w:rsidRPr="004A5853" w:rsidRDefault="000A46A8" w:rsidP="00A626A6">
            <w:pPr>
              <w:pStyle w:val="AmColumnHeading"/>
            </w:pPr>
            <w:r w:rsidRPr="004A5853">
              <w:t>Amendamentul</w:t>
            </w:r>
          </w:p>
        </w:tc>
      </w:tr>
      <w:tr w:rsidR="00B60FA0" w:rsidRPr="004A5853" w14:paraId="14C51305" w14:textId="77777777" w:rsidTr="00A626A6">
        <w:trPr>
          <w:jc w:val="center"/>
        </w:trPr>
        <w:tc>
          <w:tcPr>
            <w:tcW w:w="4876" w:type="dxa"/>
            <w:tcBorders>
              <w:top w:val="nil"/>
              <w:left w:val="nil"/>
              <w:bottom w:val="nil"/>
              <w:right w:val="nil"/>
            </w:tcBorders>
          </w:tcPr>
          <w:p w14:paraId="197FA781" w14:textId="77777777" w:rsidR="000A46A8" w:rsidRPr="004A5853" w:rsidRDefault="000A46A8" w:rsidP="00A626A6">
            <w:pPr>
              <w:pStyle w:val="Normal6a"/>
            </w:pPr>
            <w:r w:rsidRPr="004A5853">
              <w:t>(9)</w:t>
            </w:r>
            <w:r w:rsidRPr="004A5853">
              <w:tab/>
              <w:t xml:space="preserve">Precursorii de droguri din categoria 1 ar trebui să facă obiectul unor norme stricte de control, deoarece conțin substanțe care joacă un rol esențial în fabricarea ilicită a drogurilor, dar care au și utilizări legitime importante, ceea ce sporește riscul de deturnare de la canalele legale. Operatorii care pun la dispoziție pe piață, importă, exportă, desfășoară activități intermediare, dețin sau utilizează astfel de precursori de droguri ar trebui să aibă în continuare obligația de a deține o licență, deoarece acest lucru oferă autorităților naționale posibilitatea de a efectua o verificare aprofundată a </w:t>
            </w:r>
            <w:r w:rsidRPr="004A5853">
              <w:lastRenderedPageBreak/>
              <w:t>intențiilor lor legitime înainte ca activitatea să poată fi desfășurată. În cazul în care se percep taxe la nivel național pentru obținerea unei licențe, statele membre ar trebui să ajusteze aceste taxe pentru a proteja competitivitatea întreprinderilor mici și mijlocii în sensul Recomandării 2003/361/CE a Comisiei</w:t>
            </w:r>
            <w:r w:rsidRPr="004A5853">
              <w:rPr>
                <w:vertAlign w:val="superscript"/>
              </w:rPr>
              <w:t>(17)</w:t>
            </w:r>
            <w:r w:rsidRPr="004A5853">
              <w:t>. Obligația existentă a operatorilor de a verifica dacă și clienții lor dețin o licență ar trebui menținută, întrucât s-a dovedit a fi o modalitate eficientă de verificare a fiabilității acestora. Totuși, obligația de a obține declarații din partea clienților nu ar mai trebui menținută, deoarece generează o sarcină administrativă fără beneficii clare în ceea ce privește facilitarea identificării tranzacțiilor suspecte. De asemenea, este important ca obligația actuală a operatorilor care comercializează precursori de droguri din categoria 1 de a securiza spațiile să fie menținută și să fie extinsă la operatorii care utilizează astfel de precursori de droguri, având în vedere riscul ridicat de deturnare al acestora.</w:t>
            </w:r>
          </w:p>
        </w:tc>
        <w:tc>
          <w:tcPr>
            <w:tcW w:w="4876" w:type="dxa"/>
            <w:tcBorders>
              <w:top w:val="nil"/>
              <w:left w:val="nil"/>
              <w:bottom w:val="nil"/>
              <w:right w:val="nil"/>
            </w:tcBorders>
          </w:tcPr>
          <w:p w14:paraId="5149BC2E" w14:textId="77777777" w:rsidR="000A46A8" w:rsidRPr="004A5853" w:rsidRDefault="000A46A8" w:rsidP="00A626A6">
            <w:pPr>
              <w:pStyle w:val="Normal6a"/>
            </w:pPr>
            <w:r w:rsidRPr="004A5853">
              <w:lastRenderedPageBreak/>
              <w:t>(9)</w:t>
            </w:r>
            <w:r w:rsidRPr="004A5853">
              <w:tab/>
              <w:t xml:space="preserve">Precursorii de droguri din categoria 1 ar trebui să facă obiectul unor norme stricte de control, deoarece conțin substanțe care joacă un rol esențial în fabricarea ilicită a drogurilor, dar care au și utilizări legitime importante, ceea ce sporește riscul de deturnare de la canalele legale. Operatorii care pun la dispoziție pe piață, importă, exportă, desfășoară activități intermediare, dețin sau utilizează astfel de precursori de droguri ar trebui să aibă în continuare obligația de a deține o licență, deoarece acest lucru oferă autorităților naționale posibilitatea de a efectua o verificare aprofundată a </w:t>
            </w:r>
            <w:r w:rsidRPr="004A5853">
              <w:lastRenderedPageBreak/>
              <w:t>intențiilor lor legitime înainte ca activitatea să poată fi desfășurată. În cazul în care se percep taxe la nivel național pentru obținerea unei licențe, statele membre ar trebui să ajusteze aceste taxe pentru a proteja competitivitatea întreprinderilor mici și mijlocii în sensul Recomandării 2003/361/CE a Comisiei</w:t>
            </w:r>
            <w:r w:rsidRPr="004A5853">
              <w:rPr>
                <w:vertAlign w:val="superscript"/>
              </w:rPr>
              <w:t>(17)</w:t>
            </w:r>
            <w:r w:rsidRPr="004A5853">
              <w:rPr>
                <w:b/>
                <w:bCs/>
                <w:i/>
                <w:iCs/>
              </w:rPr>
              <w:t>, iar cuantumul taxelor ar trebui să fie proporțional cu costurile administrative efective aferente eliberării și administrării autorizației</w:t>
            </w:r>
            <w:r w:rsidRPr="004A5853">
              <w:t>. Obligația existentă a operatorilor de a verifica dacă și clienții lor dețin o licență ar trebui menținută, întrucât s-a dovedit a fi o modalitate eficientă de verificare a fiabilității acestora. Totuși, obligația de a obține declarații din partea clienților nu ar mai trebui menținută, deoarece generează o sarcină administrativă fără beneficii clare în ceea ce privește facilitarea identificării tranzacțiilor suspecte. De asemenea, este important ca obligația actuală a operatorilor care comercializează precursori de droguri din categoria 1 de a securiza spațiile să fie menținută și să fie extinsă la operatorii care utilizează astfel de precursori de droguri, având în vedere riscul ridicat de deturnare al acestora.</w:t>
            </w:r>
          </w:p>
        </w:tc>
      </w:tr>
      <w:tr w:rsidR="00B60FA0" w:rsidRPr="004A5853" w14:paraId="712AFF44" w14:textId="77777777" w:rsidTr="00A626A6">
        <w:trPr>
          <w:jc w:val="center"/>
        </w:trPr>
        <w:tc>
          <w:tcPr>
            <w:tcW w:w="4876" w:type="dxa"/>
            <w:tcBorders>
              <w:top w:val="nil"/>
              <w:left w:val="nil"/>
              <w:bottom w:val="nil"/>
              <w:right w:val="nil"/>
            </w:tcBorders>
          </w:tcPr>
          <w:p w14:paraId="67776647"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6A9BAC39" w14:textId="77777777" w:rsidR="000A46A8" w:rsidRPr="004A5853" w:rsidRDefault="000A46A8" w:rsidP="00A626A6">
            <w:pPr>
              <w:pStyle w:val="Normal6a"/>
            </w:pPr>
            <w:r w:rsidRPr="004A5853">
              <w:rPr>
                <w:b/>
                <w:i/>
              </w:rPr>
              <w:t>_________________</w:t>
            </w:r>
          </w:p>
        </w:tc>
      </w:tr>
      <w:tr w:rsidR="00B60FA0" w:rsidRPr="004A5853" w14:paraId="770D7177" w14:textId="77777777" w:rsidTr="00A626A6">
        <w:trPr>
          <w:jc w:val="center"/>
        </w:trPr>
        <w:tc>
          <w:tcPr>
            <w:tcW w:w="4876" w:type="dxa"/>
            <w:tcBorders>
              <w:top w:val="nil"/>
              <w:left w:val="nil"/>
              <w:bottom w:val="nil"/>
              <w:right w:val="nil"/>
            </w:tcBorders>
          </w:tcPr>
          <w:p w14:paraId="198FB783" w14:textId="77777777" w:rsidR="000A46A8" w:rsidRPr="004A5853" w:rsidRDefault="000A46A8" w:rsidP="00A626A6">
            <w:pPr>
              <w:pStyle w:val="Normal6a"/>
            </w:pPr>
            <w:r w:rsidRPr="004A5853">
              <w:rPr>
                <w:vertAlign w:val="superscript"/>
              </w:rPr>
              <w:t>(17)</w:t>
            </w:r>
            <w:r w:rsidRPr="004A5853">
              <w:t xml:space="preserve"> (18)Recomandarea Comisiei din 6 mai 2003 privind definirea microîntreprinderilor și a întreprinderilor mici și mijlocii, C(2003) 1422 (JO L 124, 20.5.2003, p. 36, ELI: http://data.europa.eu/eli/reco/2003/361/oj).</w:t>
            </w:r>
          </w:p>
        </w:tc>
        <w:tc>
          <w:tcPr>
            <w:tcW w:w="4876" w:type="dxa"/>
            <w:tcBorders>
              <w:top w:val="nil"/>
              <w:left w:val="nil"/>
              <w:bottom w:val="nil"/>
              <w:right w:val="nil"/>
            </w:tcBorders>
          </w:tcPr>
          <w:p w14:paraId="397FCDF8" w14:textId="77777777" w:rsidR="000A46A8" w:rsidRPr="004A5853" w:rsidRDefault="000A46A8" w:rsidP="00A626A6">
            <w:pPr>
              <w:pStyle w:val="Normal6a"/>
            </w:pPr>
            <w:r w:rsidRPr="004A5853">
              <w:rPr>
                <w:vertAlign w:val="superscript"/>
              </w:rPr>
              <w:t>(17)</w:t>
            </w:r>
            <w:r w:rsidRPr="004A5853">
              <w:t xml:space="preserve"> (18)Recomandarea Comisiei din 6 mai 2003 privind definirea microîntreprinderilor și a întreprinderilor mici și mijlocii, C(2003) 1422 (JO L 124, 20.5.2003, p. 36, ELI: http://data.europa.eu/eli/reco/2003/361/oj).</w:t>
            </w:r>
          </w:p>
        </w:tc>
      </w:tr>
    </w:tbl>
    <w:p w14:paraId="59C6E24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3DE3CE55"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76F551D" w14:textId="77777777" w:rsidR="000A46A8" w:rsidRPr="004A5853" w:rsidRDefault="000A46A8" w:rsidP="000A46A8">
      <w:pPr>
        <w:pStyle w:val="AmJustText"/>
      </w:pPr>
      <w:r w:rsidRPr="004A5853">
        <w:t>Regimurile de autorizare nu trebuie să impună operatorilor economici o sarcină financiară disproporționată. Taxele ar trebui să reflecte costurile administrative efective și să nu constituie o sarcină de reglementare suplimentară.</w:t>
      </w:r>
    </w:p>
    <w:p w14:paraId="35212941" w14:textId="77777777" w:rsidR="000A46A8" w:rsidRPr="004A5853" w:rsidRDefault="000A46A8" w:rsidP="000A46A8">
      <w:r w:rsidRPr="00482744">
        <w:rPr>
          <w:rStyle w:val="HideTWBExt"/>
        </w:rPr>
        <w:t>&lt;/Amend&gt;</w:t>
      </w:r>
    </w:p>
    <w:p w14:paraId="64B71C5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59</w:t>
      </w:r>
      <w:r w:rsidRPr="00482744">
        <w:rPr>
          <w:rStyle w:val="HideTWBExt"/>
          <w:b w:val="0"/>
        </w:rPr>
        <w:t>&lt;/NumAm&gt;</w:t>
      </w:r>
    </w:p>
    <w:p w14:paraId="5FC83B28"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1F9254C9" w14:textId="77777777" w:rsidR="000A46A8" w:rsidRPr="004A5853" w:rsidRDefault="000A46A8" w:rsidP="000A46A8">
      <w:pPr>
        <w:pStyle w:val="NormalBold"/>
      </w:pPr>
      <w:r w:rsidRPr="00482744">
        <w:rPr>
          <w:rStyle w:val="HideTWBExt"/>
          <w:b w:val="0"/>
        </w:rPr>
        <w:lastRenderedPageBreak/>
        <w:t>&lt;/RepeatBlock-By&gt;</w:t>
      </w:r>
    </w:p>
    <w:p w14:paraId="4BCB620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47CC3E4" w14:textId="77777777" w:rsidR="000A46A8" w:rsidRPr="004A5853" w:rsidRDefault="000A46A8" w:rsidP="000A46A8">
      <w:pPr>
        <w:pStyle w:val="NormalBold"/>
      </w:pPr>
      <w:r w:rsidRPr="00482744">
        <w:rPr>
          <w:rStyle w:val="HideTWBExt"/>
          <w:b w:val="0"/>
        </w:rPr>
        <w:t>&lt;Article&gt;</w:t>
      </w:r>
      <w:r w:rsidRPr="004A5853">
        <w:t>Considerentul 9</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74E634E" w14:textId="77777777" w:rsidTr="00A626A6">
        <w:trPr>
          <w:trHeight w:hRule="exact" w:val="240"/>
          <w:jc w:val="center"/>
        </w:trPr>
        <w:tc>
          <w:tcPr>
            <w:tcW w:w="9752" w:type="dxa"/>
            <w:gridSpan w:val="2"/>
            <w:tcBorders>
              <w:top w:val="nil"/>
              <w:left w:val="nil"/>
              <w:bottom w:val="nil"/>
              <w:right w:val="nil"/>
            </w:tcBorders>
          </w:tcPr>
          <w:p w14:paraId="5173ECC0" w14:textId="77777777" w:rsidR="000A46A8" w:rsidRPr="004A5853" w:rsidRDefault="000A46A8" w:rsidP="00A626A6"/>
        </w:tc>
      </w:tr>
      <w:tr w:rsidR="00B60FA0" w:rsidRPr="004A5853" w14:paraId="776C426E" w14:textId="77777777" w:rsidTr="00A626A6">
        <w:trPr>
          <w:trHeight w:val="240"/>
          <w:jc w:val="center"/>
        </w:trPr>
        <w:tc>
          <w:tcPr>
            <w:tcW w:w="4876" w:type="dxa"/>
            <w:tcBorders>
              <w:top w:val="nil"/>
              <w:left w:val="nil"/>
              <w:bottom w:val="nil"/>
              <w:right w:val="nil"/>
            </w:tcBorders>
          </w:tcPr>
          <w:p w14:paraId="4544943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2F68C2B" w14:textId="77777777" w:rsidR="000A46A8" w:rsidRPr="004A5853" w:rsidRDefault="000A46A8" w:rsidP="00A626A6">
            <w:pPr>
              <w:pStyle w:val="AmColumnHeading"/>
            </w:pPr>
            <w:r w:rsidRPr="004A5853">
              <w:t>Amendamentul</w:t>
            </w:r>
          </w:p>
        </w:tc>
      </w:tr>
      <w:tr w:rsidR="00B60FA0" w:rsidRPr="004A5853" w14:paraId="49FA43A9" w14:textId="77777777" w:rsidTr="00A626A6">
        <w:trPr>
          <w:jc w:val="center"/>
        </w:trPr>
        <w:tc>
          <w:tcPr>
            <w:tcW w:w="4876" w:type="dxa"/>
            <w:tcBorders>
              <w:top w:val="nil"/>
              <w:left w:val="nil"/>
              <w:bottom w:val="nil"/>
              <w:right w:val="nil"/>
            </w:tcBorders>
          </w:tcPr>
          <w:p w14:paraId="0F3D7D0F" w14:textId="77777777" w:rsidR="000A46A8" w:rsidRPr="004A5853" w:rsidRDefault="000A46A8" w:rsidP="00A626A6">
            <w:pPr>
              <w:pStyle w:val="Normal6a"/>
            </w:pPr>
            <w:r w:rsidRPr="004A5853">
              <w:t>(9)</w:t>
            </w:r>
            <w:r w:rsidRPr="004A5853">
              <w:tab/>
              <w:t>Precursorii de droguri din categoria 1 ar trebui să facă obiectul unor norme stricte de control, deoarece conțin substanțe care joacă un rol esențial în fabricarea ilicită a drogurilor, dar care au și utilizări legitime importante, ceea ce sporește riscul de deturnare de la canalele legale. Operatorii care pun la dispoziție pe piață, importă, exportă, desfășoară activități intermediare, dețin sau utilizează astfel de precursori de droguri ar trebui să aibă în continuare obligația de a deține o licență, deoarece acest lucru oferă autorităților naționale posibilitatea de a efectua o verificare aprofundată a intențiilor lor legitime înainte ca activitatea să poată fi desfășurată. În cazul în care se percep taxe la nivel național pentru obținerea unei licențe, statele membre ar trebui să ajusteze aceste taxe pentru a proteja competitivitatea întreprinderilor mici și mijlocii în sensul Recomandării 2003/361/CE a Comisiei</w:t>
            </w:r>
            <w:r w:rsidRPr="004A5853">
              <w:rPr>
                <w:vertAlign w:val="superscript"/>
              </w:rPr>
              <w:t>(17)</w:t>
            </w:r>
            <w:r w:rsidRPr="004A5853">
              <w:t>. Obligația existentă a operatorilor de a verifica dacă și clienții lor dețin o licență ar trebui menținută, întrucât s-a dovedit a fi o modalitate eficientă de verificare a fiabilității acestora. Totuși, obligația de a obține declarații din partea clienților nu ar mai trebui menținută, deoarece generează o sarcină administrativă fără beneficii clare în ceea ce privește facilitarea identificării tranzacțiilor suspecte. De asemenea, este important ca obligația actuală a operatorilor care comercializează precursori de droguri din categoria 1 de a securiza spațiile să fie menținută și să fie extinsă la operatorii care utilizează astfel de precursori de droguri, având în vedere riscul ridicat de deturnare al acestora.</w:t>
            </w:r>
          </w:p>
        </w:tc>
        <w:tc>
          <w:tcPr>
            <w:tcW w:w="4876" w:type="dxa"/>
            <w:tcBorders>
              <w:top w:val="nil"/>
              <w:left w:val="nil"/>
              <w:bottom w:val="nil"/>
              <w:right w:val="nil"/>
            </w:tcBorders>
          </w:tcPr>
          <w:p w14:paraId="44F36F1B" w14:textId="77777777" w:rsidR="000A46A8" w:rsidRPr="004A5853" w:rsidRDefault="000A46A8" w:rsidP="00A626A6">
            <w:pPr>
              <w:pStyle w:val="Normal6a"/>
            </w:pPr>
            <w:r w:rsidRPr="004A5853">
              <w:t>(9)</w:t>
            </w:r>
            <w:r w:rsidRPr="004A5853">
              <w:tab/>
              <w:t>Precursorii de droguri din categoria 1 ar trebui să facă obiectul unor norme stricte de control, deoarece conțin substanțe care joacă un rol esențial în fabricarea ilicită a drogurilor, dar care au și utilizări legitime importante, ceea ce sporește riscul de deturnare de la canalele legale. Operatorii care pun la dispoziție pe piață, importă, exportă, desfășoară activități intermediare, dețin sau utilizează astfel de precursori de droguri ar trebui să aibă în continuare obligația de a deține o licență, deoarece acest lucru oferă autorităților naționale posibilitatea de a efectua o verificare aprofundată a intențiilor lor legitime înainte ca activitatea să poată fi desfășurată. În cazul în care se percep taxe la nivel național pentru obținerea unei licențe, statele membre ar trebui să ajusteze aceste taxe pentru a proteja competitivitatea întreprinderilor mici și mijlocii în sensul Recomandării 2003/361/CE a Comisiei</w:t>
            </w:r>
            <w:r w:rsidRPr="004A5853">
              <w:rPr>
                <w:vertAlign w:val="superscript"/>
              </w:rPr>
              <w:t>(17)</w:t>
            </w:r>
            <w:r w:rsidRPr="004A5853">
              <w:t xml:space="preserve">. Obligația existentă a operatorilor de a verifica dacă și clienții lor dețin o licență ar trebui menținută, întrucât s-a dovedit a fi o modalitate eficientă de verificare a fiabilității acestora. Totuși, obligația de a obține declarații din partea clienților nu ar mai trebui menținută, </w:t>
            </w:r>
            <w:r w:rsidRPr="004A5853">
              <w:rPr>
                <w:b/>
                <w:bCs/>
                <w:i/>
                <w:iCs/>
              </w:rPr>
              <w:t>cu excepția cazului în care autoritatea națională consideră acest lucru absolut necesar,</w:t>
            </w:r>
            <w:r w:rsidRPr="004A5853">
              <w:t xml:space="preserve"> deoarece generează o sarcină administrativă fără beneficii clare în ceea ce privește facilitarea identificării tranzacțiilor suspecte. De asemenea, este important ca obligația actuală a operatorilor care comercializează precursori de droguri din categoria 1 de a securiza spațiile să fie menținută și să fie extinsă la operatorii care utilizează astfel de precursori de droguri, având în vedere riscul ridicat de deturnare al acestora.</w:t>
            </w:r>
          </w:p>
        </w:tc>
      </w:tr>
      <w:tr w:rsidR="00B60FA0" w:rsidRPr="004A5853" w14:paraId="21F614A7" w14:textId="77777777" w:rsidTr="00A626A6">
        <w:trPr>
          <w:jc w:val="center"/>
        </w:trPr>
        <w:tc>
          <w:tcPr>
            <w:tcW w:w="4876" w:type="dxa"/>
            <w:tcBorders>
              <w:top w:val="nil"/>
              <w:left w:val="nil"/>
              <w:bottom w:val="nil"/>
              <w:right w:val="nil"/>
            </w:tcBorders>
          </w:tcPr>
          <w:p w14:paraId="210296F8"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7B666322" w14:textId="77777777" w:rsidR="000A46A8" w:rsidRPr="004A5853" w:rsidRDefault="000A46A8" w:rsidP="00A626A6">
            <w:pPr>
              <w:pStyle w:val="Normal6a"/>
            </w:pPr>
            <w:r w:rsidRPr="004A5853">
              <w:rPr>
                <w:b/>
                <w:i/>
              </w:rPr>
              <w:t>_________________</w:t>
            </w:r>
          </w:p>
        </w:tc>
      </w:tr>
      <w:tr w:rsidR="00B60FA0" w:rsidRPr="004A5853" w14:paraId="04B83135" w14:textId="77777777" w:rsidTr="00A626A6">
        <w:trPr>
          <w:jc w:val="center"/>
        </w:trPr>
        <w:tc>
          <w:tcPr>
            <w:tcW w:w="4876" w:type="dxa"/>
            <w:tcBorders>
              <w:top w:val="nil"/>
              <w:left w:val="nil"/>
              <w:bottom w:val="nil"/>
              <w:right w:val="nil"/>
            </w:tcBorders>
          </w:tcPr>
          <w:p w14:paraId="78830389" w14:textId="77777777" w:rsidR="000A46A8" w:rsidRPr="004A5853" w:rsidRDefault="000A46A8" w:rsidP="00A626A6">
            <w:pPr>
              <w:pStyle w:val="Normal6a"/>
            </w:pPr>
            <w:r w:rsidRPr="004A5853">
              <w:rPr>
                <w:vertAlign w:val="superscript"/>
              </w:rPr>
              <w:t>(17)</w:t>
            </w:r>
            <w:r w:rsidRPr="004A5853">
              <w:t xml:space="preserve"> (18)Recomandarea Comisiei din 6 mai 2003 privind definirea microîntreprinderilor și a întreprinderilor mici și mijlocii, C(2003) 1422 (JO L 124, 20.5.2003, p. 36, ELI: http://data.europa.eu/eli/reco/2003/361/oj).</w:t>
            </w:r>
          </w:p>
        </w:tc>
        <w:tc>
          <w:tcPr>
            <w:tcW w:w="4876" w:type="dxa"/>
            <w:tcBorders>
              <w:top w:val="nil"/>
              <w:left w:val="nil"/>
              <w:bottom w:val="nil"/>
              <w:right w:val="nil"/>
            </w:tcBorders>
          </w:tcPr>
          <w:p w14:paraId="552B99CD" w14:textId="77777777" w:rsidR="000A46A8" w:rsidRPr="004A5853" w:rsidRDefault="000A46A8" w:rsidP="00A626A6">
            <w:pPr>
              <w:pStyle w:val="Normal6a"/>
            </w:pPr>
            <w:r w:rsidRPr="004A5853">
              <w:rPr>
                <w:vertAlign w:val="superscript"/>
              </w:rPr>
              <w:t>(17)</w:t>
            </w:r>
            <w:r w:rsidRPr="004A5853">
              <w:t xml:space="preserve"> (18)Recomandarea Comisiei din 6 mai 2003 privind definirea microîntreprinderilor și a întreprinderilor mici și mijlocii, C(2003) 1422 (JO L 124, 20.5.2003, p. 36, ELI: http://data.europa.eu/eli/reco/2003/361/oj).</w:t>
            </w:r>
          </w:p>
        </w:tc>
      </w:tr>
    </w:tbl>
    <w:p w14:paraId="294468A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40701441" w14:textId="77777777" w:rsidR="000A46A8" w:rsidRPr="004A5853" w:rsidRDefault="000A46A8" w:rsidP="000A46A8">
      <w:r w:rsidRPr="00482744">
        <w:rPr>
          <w:rStyle w:val="HideTWBExt"/>
        </w:rPr>
        <w:t>&lt;/Amend&gt;</w:t>
      </w:r>
    </w:p>
    <w:p w14:paraId="19E8FE0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60</w:t>
      </w:r>
      <w:r w:rsidRPr="00482744">
        <w:rPr>
          <w:rStyle w:val="HideTWBExt"/>
          <w:b w:val="0"/>
        </w:rPr>
        <w:t>&lt;/NumAm&gt;</w:t>
      </w:r>
    </w:p>
    <w:p w14:paraId="1A6681BA"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698B89F8" w14:textId="77777777" w:rsidR="000A46A8" w:rsidRPr="004A5853" w:rsidRDefault="000A46A8" w:rsidP="000A46A8">
      <w:pPr>
        <w:pStyle w:val="NormalBold"/>
      </w:pPr>
      <w:r w:rsidRPr="00482744">
        <w:rPr>
          <w:rStyle w:val="HideTWBExt"/>
          <w:b w:val="0"/>
        </w:rPr>
        <w:t>&lt;/RepeatBlock-By&gt;</w:t>
      </w:r>
    </w:p>
    <w:p w14:paraId="2938E14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6278078" w14:textId="77777777" w:rsidR="000A46A8" w:rsidRPr="004A5853" w:rsidRDefault="000A46A8" w:rsidP="000A46A8">
      <w:pPr>
        <w:pStyle w:val="NormalBold"/>
      </w:pPr>
      <w:r w:rsidRPr="00482744">
        <w:rPr>
          <w:rStyle w:val="HideTWBExt"/>
          <w:b w:val="0"/>
        </w:rPr>
        <w:t>&lt;Article&gt;</w:t>
      </w:r>
      <w:r w:rsidRPr="004A5853">
        <w:t>Considerentul 9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222B22C" w14:textId="77777777" w:rsidTr="00A626A6">
        <w:trPr>
          <w:trHeight w:hRule="exact" w:val="240"/>
          <w:jc w:val="center"/>
        </w:trPr>
        <w:tc>
          <w:tcPr>
            <w:tcW w:w="9752" w:type="dxa"/>
            <w:gridSpan w:val="2"/>
            <w:tcBorders>
              <w:top w:val="nil"/>
              <w:left w:val="nil"/>
              <w:bottom w:val="nil"/>
              <w:right w:val="nil"/>
            </w:tcBorders>
          </w:tcPr>
          <w:p w14:paraId="347831FE" w14:textId="77777777" w:rsidR="000A46A8" w:rsidRPr="004A5853" w:rsidRDefault="000A46A8" w:rsidP="00A626A6"/>
        </w:tc>
      </w:tr>
      <w:tr w:rsidR="00B60FA0" w:rsidRPr="004A5853" w14:paraId="6F23E0C6" w14:textId="77777777" w:rsidTr="00A626A6">
        <w:trPr>
          <w:trHeight w:val="240"/>
          <w:jc w:val="center"/>
        </w:trPr>
        <w:tc>
          <w:tcPr>
            <w:tcW w:w="4876" w:type="dxa"/>
            <w:tcBorders>
              <w:top w:val="nil"/>
              <w:left w:val="nil"/>
              <w:bottom w:val="nil"/>
              <w:right w:val="nil"/>
            </w:tcBorders>
          </w:tcPr>
          <w:p w14:paraId="0819EDB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5C26EDC" w14:textId="77777777" w:rsidR="000A46A8" w:rsidRPr="004A5853" w:rsidRDefault="000A46A8" w:rsidP="00A626A6">
            <w:pPr>
              <w:pStyle w:val="AmColumnHeading"/>
            </w:pPr>
            <w:r w:rsidRPr="004A5853">
              <w:t>Amendamentul</w:t>
            </w:r>
          </w:p>
        </w:tc>
      </w:tr>
      <w:tr w:rsidR="00B60FA0" w:rsidRPr="004A5853" w14:paraId="13762C67" w14:textId="77777777" w:rsidTr="00A626A6">
        <w:trPr>
          <w:jc w:val="center"/>
        </w:trPr>
        <w:tc>
          <w:tcPr>
            <w:tcW w:w="4876" w:type="dxa"/>
            <w:tcBorders>
              <w:top w:val="nil"/>
              <w:left w:val="nil"/>
              <w:bottom w:val="nil"/>
              <w:right w:val="nil"/>
            </w:tcBorders>
          </w:tcPr>
          <w:p w14:paraId="4E730E4E" w14:textId="77777777" w:rsidR="000A46A8" w:rsidRPr="004A5853" w:rsidRDefault="000A46A8" w:rsidP="00A626A6">
            <w:pPr>
              <w:pStyle w:val="Normal6a"/>
            </w:pPr>
          </w:p>
        </w:tc>
        <w:tc>
          <w:tcPr>
            <w:tcW w:w="4876" w:type="dxa"/>
            <w:tcBorders>
              <w:top w:val="nil"/>
              <w:left w:val="nil"/>
              <w:bottom w:val="nil"/>
              <w:right w:val="nil"/>
            </w:tcBorders>
          </w:tcPr>
          <w:p w14:paraId="2EF8A246" w14:textId="77777777" w:rsidR="000A46A8" w:rsidRPr="004A5853" w:rsidRDefault="000A46A8" w:rsidP="00A626A6">
            <w:pPr>
              <w:pStyle w:val="Normal6a"/>
            </w:pPr>
            <w:r w:rsidRPr="004A5853">
              <w:rPr>
                <w:b/>
                <w:i/>
              </w:rPr>
              <w:t>(9a)</w:t>
            </w:r>
            <w:r w:rsidRPr="004A5853">
              <w:tab/>
            </w:r>
            <w:r w:rsidRPr="004A5853">
              <w:rPr>
                <w:b/>
                <w:i/>
              </w:rPr>
              <w:t>Utilizarea abuzivă a serviciilor legitime de comerț electronic poate facilita deturnarea precursorilor de droguri către fabricarea ilicită de droguri. Având în vedere riscul ridicat prezentat de precursorii de droguri din categoria 1, furnizorii de piețe online care facilitează contracte la distanță pentru vânzarea acestora ar trebui să verifice, prin intermediul sistemului electronic centralizat, dacă operatorii implicați dețin licențe valabile. Această verificare automată specifică este proporțională, implică costuri suplimentare limitate, limitează prelucrarea datelor la ceea ce este necesar și nu constituie o obligație generală de monitorizare.</w:t>
            </w:r>
          </w:p>
        </w:tc>
      </w:tr>
    </w:tbl>
    <w:p w14:paraId="37921E2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B9B4A27" w14:textId="77777777" w:rsidR="000A46A8" w:rsidRPr="004A5853" w:rsidRDefault="000A46A8" w:rsidP="000A46A8">
      <w:r w:rsidRPr="00482744">
        <w:rPr>
          <w:rStyle w:val="HideTWBExt"/>
        </w:rPr>
        <w:t>&lt;/Amend&gt;</w:t>
      </w:r>
    </w:p>
    <w:p w14:paraId="61D429C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61</w:t>
      </w:r>
      <w:r w:rsidRPr="00482744">
        <w:rPr>
          <w:rStyle w:val="HideTWBExt"/>
          <w:b w:val="0"/>
        </w:rPr>
        <w:t>&lt;/NumAm&gt;</w:t>
      </w:r>
    </w:p>
    <w:p w14:paraId="23540905"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69EAC81A" w14:textId="77777777" w:rsidR="000A46A8" w:rsidRPr="004A5853" w:rsidRDefault="000A46A8" w:rsidP="000A46A8">
      <w:pPr>
        <w:pStyle w:val="NormalBold"/>
      </w:pPr>
      <w:r w:rsidRPr="00482744">
        <w:rPr>
          <w:rStyle w:val="HideTWBExt"/>
          <w:b w:val="0"/>
        </w:rPr>
        <w:t>&lt;/RepeatBlock-By&gt;</w:t>
      </w:r>
    </w:p>
    <w:p w14:paraId="6F0B6BA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42CE5B1" w14:textId="77777777" w:rsidR="000A46A8" w:rsidRPr="004A5853" w:rsidRDefault="000A46A8" w:rsidP="000A46A8">
      <w:pPr>
        <w:pStyle w:val="NormalBold"/>
      </w:pPr>
      <w:r w:rsidRPr="00482744">
        <w:rPr>
          <w:rStyle w:val="HideTWBExt"/>
          <w:b w:val="0"/>
        </w:rPr>
        <w:t>&lt;Article&gt;</w:t>
      </w:r>
      <w:r w:rsidRPr="004A5853">
        <w:t>Considerentul 10</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68C73CA" w14:textId="77777777" w:rsidTr="00A626A6">
        <w:trPr>
          <w:trHeight w:hRule="exact" w:val="240"/>
          <w:jc w:val="center"/>
        </w:trPr>
        <w:tc>
          <w:tcPr>
            <w:tcW w:w="9752" w:type="dxa"/>
            <w:gridSpan w:val="2"/>
            <w:tcBorders>
              <w:top w:val="nil"/>
              <w:left w:val="nil"/>
              <w:bottom w:val="nil"/>
              <w:right w:val="nil"/>
            </w:tcBorders>
          </w:tcPr>
          <w:p w14:paraId="697487D9" w14:textId="77777777" w:rsidR="000A46A8" w:rsidRPr="004A5853" w:rsidRDefault="000A46A8" w:rsidP="00A626A6"/>
        </w:tc>
      </w:tr>
      <w:tr w:rsidR="00B60FA0" w:rsidRPr="004A5853" w14:paraId="7F7BF754" w14:textId="77777777" w:rsidTr="00A626A6">
        <w:trPr>
          <w:trHeight w:val="240"/>
          <w:jc w:val="center"/>
        </w:trPr>
        <w:tc>
          <w:tcPr>
            <w:tcW w:w="4876" w:type="dxa"/>
            <w:tcBorders>
              <w:top w:val="nil"/>
              <w:left w:val="nil"/>
              <w:bottom w:val="nil"/>
              <w:right w:val="nil"/>
            </w:tcBorders>
          </w:tcPr>
          <w:p w14:paraId="4542CBB2"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2E8D5829" w14:textId="77777777" w:rsidR="000A46A8" w:rsidRPr="004A5853" w:rsidRDefault="000A46A8" w:rsidP="00A626A6">
            <w:pPr>
              <w:pStyle w:val="AmColumnHeading"/>
            </w:pPr>
            <w:r w:rsidRPr="004A5853">
              <w:t>Amendamentul</w:t>
            </w:r>
          </w:p>
        </w:tc>
      </w:tr>
      <w:tr w:rsidR="00B60FA0" w:rsidRPr="004A5853" w14:paraId="73B82EA2" w14:textId="77777777" w:rsidTr="00A626A6">
        <w:trPr>
          <w:jc w:val="center"/>
        </w:trPr>
        <w:tc>
          <w:tcPr>
            <w:tcW w:w="4876" w:type="dxa"/>
            <w:tcBorders>
              <w:top w:val="nil"/>
              <w:left w:val="nil"/>
              <w:bottom w:val="nil"/>
              <w:right w:val="nil"/>
            </w:tcBorders>
          </w:tcPr>
          <w:p w14:paraId="51CC5AEF" w14:textId="77777777" w:rsidR="000A46A8" w:rsidRPr="004A5853" w:rsidRDefault="000A46A8" w:rsidP="00A626A6">
            <w:pPr>
              <w:pStyle w:val="Normal6a"/>
            </w:pPr>
            <w:r w:rsidRPr="004A5853">
              <w:t>(10)</w:t>
            </w:r>
            <w:r w:rsidRPr="004A5853">
              <w:tab/>
              <w:t xml:space="preserve">Precursorii de droguri din categoria 2 sunt precursori care, deși sunt utilizați frecvent în producția ilicită de droguri, sunt comercializați în cantități semnificative pe piața internă și în comerțul exterior și au utilizări legitime extinse. Deși riscul de deturnare este semnificativ, măsurile stricte de control ar </w:t>
            </w:r>
            <w:r w:rsidRPr="004A5853">
              <w:rPr>
                <w:b/>
                <w:i/>
              </w:rPr>
              <w:t>fi foarte împovărătoare atât pentru industrie, cât</w:t>
            </w:r>
            <w:r w:rsidRPr="004A5853">
              <w:t xml:space="preserve"> și pentru autoritățile naționale, </w:t>
            </w:r>
            <w:r w:rsidRPr="004A5853">
              <w:rPr>
                <w:b/>
                <w:i/>
              </w:rPr>
              <w:t>având o valoare adăugată limitată în ceea ce privește identificarea</w:t>
            </w:r>
            <w:r w:rsidRPr="004A5853">
              <w:t xml:space="preserve"> activităților </w:t>
            </w:r>
            <w:r w:rsidRPr="004A5853">
              <w:rPr>
                <w:b/>
                <w:i/>
              </w:rPr>
              <w:t>suspecte</w:t>
            </w:r>
            <w:r w:rsidRPr="004A5853">
              <w:t xml:space="preserve">. Prin urmare, măsurile de control și monitorizare în temeiul prezentului regulament ar trebui să se concentreze </w:t>
            </w:r>
            <w:r w:rsidRPr="004A5853">
              <w:rPr>
                <w:b/>
                <w:i/>
              </w:rPr>
              <w:t xml:space="preserve">numai </w:t>
            </w:r>
            <w:r w:rsidRPr="004A5853">
              <w:t xml:space="preserve">asupra </w:t>
            </w:r>
            <w:r w:rsidRPr="004A5853">
              <w:rPr>
                <w:b/>
                <w:i/>
              </w:rPr>
              <w:t>comerțului exterior</w:t>
            </w:r>
            <w:r w:rsidRPr="004A5853">
              <w:t xml:space="preserve">. Pentru a reduce sarcina administrativă, obligațiile comercianților externi ar trebui să se </w:t>
            </w:r>
            <w:r w:rsidRPr="004A5853">
              <w:rPr>
                <w:b/>
                <w:i/>
              </w:rPr>
              <w:t>limiteze la înregistrarea activităților, fără a fi necesară aprobarea de către autoritățile naționale</w:t>
            </w:r>
            <w:r w:rsidRPr="004A5853">
              <w:t>.</w:t>
            </w:r>
          </w:p>
        </w:tc>
        <w:tc>
          <w:tcPr>
            <w:tcW w:w="4876" w:type="dxa"/>
            <w:tcBorders>
              <w:top w:val="nil"/>
              <w:left w:val="nil"/>
              <w:bottom w:val="nil"/>
              <w:right w:val="nil"/>
            </w:tcBorders>
          </w:tcPr>
          <w:p w14:paraId="27C961C3" w14:textId="77777777" w:rsidR="000A46A8" w:rsidRPr="004A5853" w:rsidRDefault="000A46A8" w:rsidP="00A626A6">
            <w:pPr>
              <w:pStyle w:val="Normal6a"/>
            </w:pPr>
            <w:r w:rsidRPr="004A5853">
              <w:t>(10)</w:t>
            </w:r>
            <w:r w:rsidRPr="004A5853">
              <w:tab/>
              <w:t xml:space="preserve">Precursorii de droguri din categoria 2 sunt precursori care, deși sunt utilizați frecvent în producția ilicită de droguri, sunt comercializați în cantități semnificative pe piața internă și în comerțul exterior și au utilizări legitime extinse. Deși riscul de deturnare este semnificativ, măsurile stricte de control ar </w:t>
            </w:r>
            <w:r w:rsidRPr="004A5853">
              <w:rPr>
                <w:b/>
                <w:bCs/>
                <w:i/>
                <w:iCs/>
              </w:rPr>
              <w:t>putea impune o sarcină administrativă și operațională substanțială pentru operatorii economici</w:t>
            </w:r>
            <w:r w:rsidRPr="004A5853">
              <w:t xml:space="preserve"> și pentru autoritățile naționale, </w:t>
            </w:r>
            <w:r w:rsidRPr="004A5853">
              <w:rPr>
                <w:b/>
                <w:bCs/>
                <w:i/>
                <w:iCs/>
              </w:rPr>
              <w:t>fără a fi pe deplin proporționale cu nivelul de risc și obiectivele</w:t>
            </w:r>
            <w:r w:rsidRPr="004A5853">
              <w:t xml:space="preserve"> </w:t>
            </w:r>
            <w:r w:rsidRPr="004A5853">
              <w:rPr>
                <w:b/>
                <w:bCs/>
                <w:i/>
                <w:iCs/>
              </w:rPr>
              <w:t>detectării</w:t>
            </w:r>
            <w:r w:rsidRPr="004A5853">
              <w:t xml:space="preserve"> activităților </w:t>
            </w:r>
            <w:r w:rsidRPr="004A5853">
              <w:rPr>
                <w:b/>
                <w:bCs/>
                <w:i/>
                <w:iCs/>
              </w:rPr>
              <w:t>ilicite</w:t>
            </w:r>
            <w:r w:rsidRPr="004A5853">
              <w:t xml:space="preserve">. Prin urmare, măsurile de control și monitorizare în temeiul prezentului regulament ar trebui să </w:t>
            </w:r>
            <w:r w:rsidRPr="004A5853">
              <w:rPr>
                <w:b/>
                <w:bCs/>
                <w:i/>
                <w:iCs/>
              </w:rPr>
              <w:t>fie proporționale cu nivelul de risc și să</w:t>
            </w:r>
            <w:r w:rsidRPr="004A5853">
              <w:t xml:space="preserve"> se concentreze asupra </w:t>
            </w:r>
            <w:r w:rsidRPr="004A5853">
              <w:rPr>
                <w:b/>
                <w:bCs/>
                <w:i/>
                <w:iCs/>
              </w:rPr>
              <w:t>operațiunilor care prezintă un risc crescut de deturnare</w:t>
            </w:r>
            <w:r w:rsidRPr="004A5853">
              <w:t xml:space="preserve">. Pentru a reduce sarcina administrativă, obligațiile comercianților externi </w:t>
            </w:r>
            <w:r w:rsidRPr="004A5853">
              <w:rPr>
                <w:b/>
                <w:bCs/>
                <w:i/>
                <w:iCs/>
              </w:rPr>
              <w:t>în cauză</w:t>
            </w:r>
            <w:r w:rsidRPr="004A5853">
              <w:t xml:space="preserve"> ar trebui să se</w:t>
            </w:r>
            <w:r w:rsidRPr="004A5853">
              <w:rPr>
                <w:b/>
                <w:bCs/>
                <w:i/>
                <w:iCs/>
              </w:rPr>
              <w:t xml:space="preserve"> bazeze pe un sistem de înregistrare</w:t>
            </w:r>
            <w:r w:rsidRPr="004A5853">
              <w:t>.</w:t>
            </w:r>
            <w:r w:rsidRPr="004A5853">
              <w:rPr>
                <w:b/>
                <w:i/>
              </w:rPr>
              <w:t xml:space="preserve"> </w:t>
            </w:r>
            <w:r w:rsidRPr="004A5853">
              <w:rPr>
                <w:b/>
                <w:bCs/>
                <w:i/>
                <w:iCs/>
              </w:rPr>
              <w:t>În circumstanțe excepționale și justificate corespunzător care implică substanțe emergente care pot prezenta un risc semnificativ de deturnare către fabricarea ilicită de droguri, statele membre ar trebui să poată adopta, de asemenea, măsuri de salvgardare temporare și proporționale în așteptarea adoptării de măsuri la nivelul Uniunii.</w:t>
            </w:r>
          </w:p>
        </w:tc>
      </w:tr>
    </w:tbl>
    <w:p w14:paraId="7BE1F0E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5E428C9" w14:textId="77777777" w:rsidR="000A46A8" w:rsidRPr="004A5853" w:rsidRDefault="000A46A8" w:rsidP="000A46A8">
      <w:r w:rsidRPr="00482744">
        <w:rPr>
          <w:rStyle w:val="HideTWBExt"/>
        </w:rPr>
        <w:t>&lt;/Amend&gt;</w:t>
      </w:r>
    </w:p>
    <w:p w14:paraId="6E37110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62</w:t>
      </w:r>
      <w:r w:rsidRPr="00482744">
        <w:rPr>
          <w:rStyle w:val="HideTWBExt"/>
          <w:b w:val="0"/>
        </w:rPr>
        <w:t>&lt;/NumAm&gt;</w:t>
      </w:r>
    </w:p>
    <w:p w14:paraId="51956E1F" w14:textId="77777777" w:rsidR="000A46A8" w:rsidRPr="004A5853" w:rsidRDefault="000A46A8" w:rsidP="000A46A8">
      <w:pPr>
        <w:pStyle w:val="NormalBold"/>
      </w:pPr>
      <w:r w:rsidRPr="00482744">
        <w:rPr>
          <w:rStyle w:val="HideTWBExt"/>
          <w:b w:val="0"/>
        </w:rPr>
        <w:t>&lt;RepeatBlock-By&gt;&lt;Members&gt;</w:t>
      </w:r>
      <w:r w:rsidRPr="004A5853">
        <w:t>Jaroslav Bžoch</w:t>
      </w:r>
      <w:r w:rsidRPr="00482744">
        <w:rPr>
          <w:rStyle w:val="HideTWBExt"/>
          <w:b w:val="0"/>
        </w:rPr>
        <w:t>&lt;/Members&gt;</w:t>
      </w:r>
    </w:p>
    <w:p w14:paraId="6CAE6BCF" w14:textId="77777777" w:rsidR="000A46A8" w:rsidRPr="004A5853" w:rsidRDefault="000A46A8" w:rsidP="000A46A8">
      <w:pPr>
        <w:pStyle w:val="NormalBold"/>
      </w:pPr>
      <w:r w:rsidRPr="00482744">
        <w:rPr>
          <w:rStyle w:val="HideTWBExt"/>
          <w:b w:val="0"/>
        </w:rPr>
        <w:t>&lt;/RepeatBlock-By&gt;</w:t>
      </w:r>
    </w:p>
    <w:p w14:paraId="7A6AC82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D8D65FE" w14:textId="77777777" w:rsidR="000A46A8" w:rsidRPr="004A5853" w:rsidRDefault="000A46A8" w:rsidP="000A46A8">
      <w:pPr>
        <w:pStyle w:val="NormalBold"/>
      </w:pPr>
      <w:r w:rsidRPr="00482744">
        <w:rPr>
          <w:rStyle w:val="HideTWBExt"/>
          <w:b w:val="0"/>
        </w:rPr>
        <w:t>&lt;Article&gt;</w:t>
      </w:r>
      <w:r w:rsidRPr="004A5853">
        <w:t>Considerentul 10</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2C6C0E5" w14:textId="77777777" w:rsidTr="00A626A6">
        <w:trPr>
          <w:trHeight w:hRule="exact" w:val="240"/>
          <w:jc w:val="center"/>
        </w:trPr>
        <w:tc>
          <w:tcPr>
            <w:tcW w:w="9752" w:type="dxa"/>
            <w:gridSpan w:val="2"/>
            <w:tcBorders>
              <w:top w:val="nil"/>
              <w:left w:val="nil"/>
              <w:bottom w:val="nil"/>
              <w:right w:val="nil"/>
            </w:tcBorders>
          </w:tcPr>
          <w:p w14:paraId="648EBBC7" w14:textId="77777777" w:rsidR="000A46A8" w:rsidRPr="004A5853" w:rsidRDefault="000A46A8" w:rsidP="00A626A6"/>
        </w:tc>
      </w:tr>
      <w:tr w:rsidR="00B60FA0" w:rsidRPr="004A5853" w14:paraId="1084B976" w14:textId="77777777" w:rsidTr="00A626A6">
        <w:trPr>
          <w:trHeight w:val="240"/>
          <w:jc w:val="center"/>
        </w:trPr>
        <w:tc>
          <w:tcPr>
            <w:tcW w:w="4876" w:type="dxa"/>
            <w:tcBorders>
              <w:top w:val="nil"/>
              <w:left w:val="nil"/>
              <w:bottom w:val="nil"/>
              <w:right w:val="nil"/>
            </w:tcBorders>
          </w:tcPr>
          <w:p w14:paraId="2DE2F7D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74AED76" w14:textId="77777777" w:rsidR="000A46A8" w:rsidRPr="004A5853" w:rsidRDefault="000A46A8" w:rsidP="00A626A6">
            <w:pPr>
              <w:pStyle w:val="AmColumnHeading"/>
            </w:pPr>
            <w:r w:rsidRPr="004A5853">
              <w:t>Amendamentul</w:t>
            </w:r>
          </w:p>
        </w:tc>
      </w:tr>
      <w:tr w:rsidR="00B60FA0" w:rsidRPr="004A5853" w14:paraId="20C81C6A" w14:textId="77777777" w:rsidTr="00A626A6">
        <w:trPr>
          <w:jc w:val="center"/>
        </w:trPr>
        <w:tc>
          <w:tcPr>
            <w:tcW w:w="4876" w:type="dxa"/>
            <w:tcBorders>
              <w:top w:val="nil"/>
              <w:left w:val="nil"/>
              <w:bottom w:val="nil"/>
              <w:right w:val="nil"/>
            </w:tcBorders>
          </w:tcPr>
          <w:p w14:paraId="4ECBA56E" w14:textId="77777777" w:rsidR="000A46A8" w:rsidRPr="004A5853" w:rsidRDefault="000A46A8" w:rsidP="00A626A6">
            <w:pPr>
              <w:pStyle w:val="Normal6a"/>
            </w:pPr>
            <w:r w:rsidRPr="004A5853">
              <w:t>(10)</w:t>
            </w:r>
            <w:r w:rsidRPr="004A5853">
              <w:tab/>
              <w:t xml:space="preserve">Precursorii de droguri din categoria 2 sunt precursori care, deși sunt utilizați frecvent în producția ilicită de droguri, sunt </w:t>
            </w:r>
            <w:r w:rsidRPr="004A5853">
              <w:lastRenderedPageBreak/>
              <w:t xml:space="preserve">comercializați în cantități semnificative pe piața internă și în comerțul exterior și au utilizări legitime extinse. Deși riscul de deturnare este semnificativ, măsurile stricte de control ar fi foarte împovărătoare </w:t>
            </w:r>
            <w:r w:rsidRPr="004A5853">
              <w:rPr>
                <w:b/>
                <w:i/>
              </w:rPr>
              <w:t>atât</w:t>
            </w:r>
            <w:r w:rsidRPr="004A5853">
              <w:t xml:space="preserve"> pentru industrie</w:t>
            </w:r>
            <w:r w:rsidRPr="004A5853">
              <w:rPr>
                <w:b/>
                <w:i/>
              </w:rPr>
              <w:t>, cât și pentru autoritățile naționale, având o valoare adăugată limitată în ceea ce privește identificarea activităților suspecte</w:t>
            </w:r>
            <w:r w:rsidRPr="004A5853">
              <w:t xml:space="preserve">. Prin urmare, măsurile de control și monitorizare în temeiul prezentului regulament ar trebui să se concentreze </w:t>
            </w:r>
            <w:r w:rsidRPr="004A5853">
              <w:rPr>
                <w:b/>
                <w:i/>
              </w:rPr>
              <w:t>numai</w:t>
            </w:r>
            <w:r w:rsidRPr="004A5853">
              <w:t xml:space="preserve"> asupra comerțului exterior. Pentru a reduce sarcina administrativă, obligațiile comercianților externi ar trebui să se limiteze la înregistrarea activităților, fără a fi necesară aprobarea de către autoritățile naționale.</w:t>
            </w:r>
          </w:p>
        </w:tc>
        <w:tc>
          <w:tcPr>
            <w:tcW w:w="4876" w:type="dxa"/>
            <w:tcBorders>
              <w:top w:val="nil"/>
              <w:left w:val="nil"/>
              <w:bottom w:val="nil"/>
              <w:right w:val="nil"/>
            </w:tcBorders>
          </w:tcPr>
          <w:p w14:paraId="75964453" w14:textId="77777777" w:rsidR="000A46A8" w:rsidRPr="004A5853" w:rsidRDefault="000A46A8" w:rsidP="00A626A6">
            <w:pPr>
              <w:pStyle w:val="Normal6a"/>
            </w:pPr>
            <w:r w:rsidRPr="004A5853">
              <w:lastRenderedPageBreak/>
              <w:t>(10)</w:t>
            </w:r>
            <w:r w:rsidRPr="004A5853">
              <w:tab/>
              <w:t xml:space="preserve">Precursorii de droguri din categoria 2 sunt precursori care, deși sunt utilizați frecvent în producția ilicită de droguri, sunt </w:t>
            </w:r>
            <w:r w:rsidRPr="004A5853">
              <w:lastRenderedPageBreak/>
              <w:t xml:space="preserve">comercializați în cantități semnificative pe piața internă și în comerțul exterior și au utilizări legitime extinse. Deși riscul de deturnare este semnificativ, măsurile stricte de control ar fi foarte împovărătoare pentru industrie. Prin urmare, măsurile de control și monitorizare în temeiul prezentului regulament ar trebui să </w:t>
            </w:r>
            <w:r w:rsidRPr="004A5853">
              <w:rPr>
                <w:b/>
                <w:bCs/>
                <w:i/>
                <w:iCs/>
              </w:rPr>
              <w:t>fie proporționale pentru a permite identificarea activităților suspecte fără a crea o sarcină administrativă suplimentară pentru operatori.</w:t>
            </w:r>
            <w:r w:rsidRPr="004A5853">
              <w:rPr>
                <w:b/>
                <w:i/>
              </w:rPr>
              <w:t xml:space="preserve"> </w:t>
            </w:r>
            <w:r w:rsidRPr="004A5853">
              <w:rPr>
                <w:b/>
                <w:bCs/>
                <w:i/>
                <w:iCs/>
              </w:rPr>
              <w:t xml:space="preserve">Măsurile de control și monitorizare legate de precursorii de droguri din categoria 2 ar trebui să </w:t>
            </w:r>
            <w:r w:rsidRPr="004A5853">
              <w:t>se concentreze</w:t>
            </w:r>
            <w:r w:rsidRPr="004A5853">
              <w:rPr>
                <w:b/>
                <w:bCs/>
                <w:i/>
                <w:iCs/>
              </w:rPr>
              <w:t xml:space="preserve"> în principal</w:t>
            </w:r>
            <w:r w:rsidRPr="004A5853">
              <w:t xml:space="preserve"> asupra comerțului exterior.</w:t>
            </w:r>
            <w:r w:rsidRPr="004A5853">
              <w:rPr>
                <w:b/>
                <w:i/>
              </w:rPr>
              <w:t xml:space="preserve"> </w:t>
            </w:r>
            <w:r w:rsidRPr="004A5853">
              <w:rPr>
                <w:b/>
                <w:bCs/>
                <w:i/>
                <w:iCs/>
              </w:rPr>
              <w:t>Cu toate acestea, având în vedere riscul semnificativ de deturnare, autoritățile naționale competente ar trebui să fie, de asemenea, autorizate să continue monitorizarea circulației precursorilor de droguri din categoria 2 în interiorul Uniunii.</w:t>
            </w:r>
            <w:r w:rsidRPr="004A5853">
              <w:t xml:space="preserve"> Pentru a reduce sarcina administrativă, obligațiile comercianților externi ar trebui să se limiteze la înregistrarea activităților, fără a fi necesară aprobarea de către autoritățile naționale.</w:t>
            </w:r>
          </w:p>
        </w:tc>
      </w:tr>
    </w:tbl>
    <w:p w14:paraId="37F6D68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3904EC9" w14:textId="77777777" w:rsidR="000A46A8" w:rsidRPr="004A5853" w:rsidRDefault="000A46A8" w:rsidP="000A46A8">
      <w:r w:rsidRPr="00482744">
        <w:rPr>
          <w:rStyle w:val="HideTWBExt"/>
        </w:rPr>
        <w:t>&lt;/Amend&gt;</w:t>
      </w:r>
    </w:p>
    <w:p w14:paraId="4E03F45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63</w:t>
      </w:r>
      <w:r w:rsidRPr="00482744">
        <w:rPr>
          <w:rStyle w:val="HideTWBExt"/>
          <w:b w:val="0"/>
        </w:rPr>
        <w:t>&lt;/NumAm&gt;</w:t>
      </w:r>
    </w:p>
    <w:p w14:paraId="08C17949"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0156AA88" w14:textId="77777777" w:rsidR="000A46A8" w:rsidRPr="004A5853" w:rsidRDefault="000A46A8" w:rsidP="000A46A8">
      <w:pPr>
        <w:pStyle w:val="NormalBold"/>
      </w:pPr>
      <w:r w:rsidRPr="00482744">
        <w:rPr>
          <w:rStyle w:val="HideTWBExt"/>
          <w:b w:val="0"/>
        </w:rPr>
        <w:t>&lt;/RepeatBlock-By&gt;</w:t>
      </w:r>
    </w:p>
    <w:p w14:paraId="74D8E20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F64BA81" w14:textId="77777777" w:rsidR="000A46A8" w:rsidRPr="004A5853" w:rsidRDefault="000A46A8" w:rsidP="000A46A8">
      <w:pPr>
        <w:pStyle w:val="NormalBold"/>
      </w:pPr>
      <w:r w:rsidRPr="00482744">
        <w:rPr>
          <w:rStyle w:val="HideTWBExt"/>
          <w:b w:val="0"/>
        </w:rPr>
        <w:t>&lt;Article&gt;</w:t>
      </w:r>
      <w:r w:rsidRPr="004A5853">
        <w:t>Considerentul 10</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7B8382F" w14:textId="77777777" w:rsidTr="00A626A6">
        <w:trPr>
          <w:trHeight w:hRule="exact" w:val="240"/>
          <w:jc w:val="center"/>
        </w:trPr>
        <w:tc>
          <w:tcPr>
            <w:tcW w:w="9752" w:type="dxa"/>
            <w:gridSpan w:val="2"/>
            <w:tcBorders>
              <w:top w:val="nil"/>
              <w:left w:val="nil"/>
              <w:bottom w:val="nil"/>
              <w:right w:val="nil"/>
            </w:tcBorders>
          </w:tcPr>
          <w:p w14:paraId="1653CBA5" w14:textId="77777777" w:rsidR="000A46A8" w:rsidRPr="004A5853" w:rsidRDefault="000A46A8" w:rsidP="00A626A6"/>
        </w:tc>
      </w:tr>
      <w:tr w:rsidR="00B60FA0" w:rsidRPr="004A5853" w14:paraId="2577E187" w14:textId="77777777" w:rsidTr="00A626A6">
        <w:trPr>
          <w:trHeight w:val="240"/>
          <w:jc w:val="center"/>
        </w:trPr>
        <w:tc>
          <w:tcPr>
            <w:tcW w:w="4876" w:type="dxa"/>
            <w:tcBorders>
              <w:top w:val="nil"/>
              <w:left w:val="nil"/>
              <w:bottom w:val="nil"/>
              <w:right w:val="nil"/>
            </w:tcBorders>
          </w:tcPr>
          <w:p w14:paraId="6150223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A3E5CB8" w14:textId="77777777" w:rsidR="000A46A8" w:rsidRPr="004A5853" w:rsidRDefault="000A46A8" w:rsidP="00A626A6">
            <w:pPr>
              <w:pStyle w:val="AmColumnHeading"/>
            </w:pPr>
            <w:r w:rsidRPr="004A5853">
              <w:t>Amendamentul</w:t>
            </w:r>
          </w:p>
        </w:tc>
      </w:tr>
      <w:tr w:rsidR="00B60FA0" w:rsidRPr="004A5853" w14:paraId="043726F3" w14:textId="77777777" w:rsidTr="00A626A6">
        <w:trPr>
          <w:jc w:val="center"/>
        </w:trPr>
        <w:tc>
          <w:tcPr>
            <w:tcW w:w="4876" w:type="dxa"/>
            <w:tcBorders>
              <w:top w:val="nil"/>
              <w:left w:val="nil"/>
              <w:bottom w:val="nil"/>
              <w:right w:val="nil"/>
            </w:tcBorders>
          </w:tcPr>
          <w:p w14:paraId="0313B3FD" w14:textId="77777777" w:rsidR="000A46A8" w:rsidRPr="004A5853" w:rsidRDefault="000A46A8" w:rsidP="00A626A6">
            <w:pPr>
              <w:pStyle w:val="Normal6a"/>
            </w:pPr>
            <w:r w:rsidRPr="004A5853">
              <w:t>(10)</w:t>
            </w:r>
            <w:r w:rsidRPr="004A5853">
              <w:tab/>
              <w:t xml:space="preserve">Precursorii de droguri din categoria 2 sunt precursori care, deși sunt utilizați frecvent în producția ilicită de droguri, sunt comercializați în cantități semnificative pe piața internă și în comerțul exterior și au utilizări legitime extinse. Deși riscul de deturnare este semnificativ, măsurile stricte de control ar fi foarte împovărătoare atât pentru industrie, cât și pentru autoritățile </w:t>
            </w:r>
            <w:r w:rsidRPr="004A5853">
              <w:lastRenderedPageBreak/>
              <w:t>naționale, având o valoare adăugată limitată în ceea ce privește identificarea activităților suspecte. Prin urmare, măsurile de control și monitorizare în temeiul prezentului regulament ar trebui să se concentreze numai asupra comerțului exterior. Pentru a reduce sarcina administrativă, obligațiile comercianților externi ar trebui să se limiteze la înregistrarea activităților, fără a fi necesară aprobarea de către autoritățile naționale.</w:t>
            </w:r>
          </w:p>
        </w:tc>
        <w:tc>
          <w:tcPr>
            <w:tcW w:w="4876" w:type="dxa"/>
            <w:tcBorders>
              <w:top w:val="nil"/>
              <w:left w:val="nil"/>
              <w:bottom w:val="nil"/>
              <w:right w:val="nil"/>
            </w:tcBorders>
          </w:tcPr>
          <w:p w14:paraId="25ECB060" w14:textId="77777777" w:rsidR="000A46A8" w:rsidRPr="004A5853" w:rsidRDefault="000A46A8" w:rsidP="00A626A6">
            <w:pPr>
              <w:pStyle w:val="Normal6a"/>
            </w:pPr>
            <w:r w:rsidRPr="004A5853">
              <w:lastRenderedPageBreak/>
              <w:t>(10)</w:t>
            </w:r>
            <w:r w:rsidRPr="004A5853">
              <w:tab/>
              <w:t xml:space="preserve">Precursorii de droguri din categoria 2 sunt precursori care, deși sunt utilizați frecvent în producția ilicită de droguri, sunt comercializați în cantități semnificative pe piața internă și în comerțul exterior și au utilizări legitime extinse. Deși riscul de deturnare este semnificativ, măsurile stricte de control ar fi foarte împovărătoare atât pentru industrie, cât și pentru autoritățile </w:t>
            </w:r>
            <w:r w:rsidRPr="004A5853">
              <w:lastRenderedPageBreak/>
              <w:t>naționale, având o valoare adăugată limitată în ceea ce privește identificarea activităților suspecte. Prin urmare, măsurile de control și monitorizare în temeiul prezentului regulament ar trebui să se concentreze numai asupra comerțului exterior</w:t>
            </w:r>
            <w:r w:rsidRPr="004A5853">
              <w:rPr>
                <w:b/>
                <w:bCs/>
                <w:i/>
                <w:iCs/>
              </w:rPr>
              <w:t>, cu excepția cazului în care autoritatea națională consideră, că este esențial să monitorizeze și comerțul intern</w:t>
            </w:r>
            <w:r w:rsidRPr="004A5853">
              <w:t>. Pentru a reduce sarcina administrativă, obligațiile comercianților externi ar trebui să se limiteze la înregistrarea activităților, fără a fi necesară aprobarea de către autoritățile naționale.</w:t>
            </w:r>
          </w:p>
        </w:tc>
      </w:tr>
    </w:tbl>
    <w:p w14:paraId="52DDFB1D"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28F76246" w14:textId="77777777" w:rsidR="000A46A8" w:rsidRPr="004A5853" w:rsidRDefault="000A46A8" w:rsidP="000A46A8">
      <w:r w:rsidRPr="00482744">
        <w:rPr>
          <w:rStyle w:val="HideTWBExt"/>
        </w:rPr>
        <w:t>&lt;/Amend&gt;</w:t>
      </w:r>
    </w:p>
    <w:p w14:paraId="2D32A24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64</w:t>
      </w:r>
      <w:r w:rsidRPr="00482744">
        <w:rPr>
          <w:rStyle w:val="HideTWBExt"/>
          <w:b w:val="0"/>
        </w:rPr>
        <w:t>&lt;/NumAm&gt;</w:t>
      </w:r>
    </w:p>
    <w:p w14:paraId="0A880EE1"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20AF911A" w14:textId="77777777" w:rsidR="000A46A8" w:rsidRPr="004A5853" w:rsidRDefault="000A46A8" w:rsidP="000A46A8">
      <w:pPr>
        <w:pStyle w:val="NormalBold"/>
      </w:pPr>
      <w:r w:rsidRPr="00482744">
        <w:rPr>
          <w:rStyle w:val="HideTWBExt"/>
          <w:b w:val="0"/>
        </w:rPr>
        <w:t>&lt;/RepeatBlock-By&gt;</w:t>
      </w:r>
    </w:p>
    <w:p w14:paraId="0A5E513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F5F4CE0" w14:textId="77777777" w:rsidR="000A46A8" w:rsidRPr="004A5853" w:rsidRDefault="000A46A8" w:rsidP="000A46A8">
      <w:pPr>
        <w:pStyle w:val="NormalBold"/>
      </w:pPr>
      <w:r w:rsidRPr="00482744">
        <w:rPr>
          <w:rStyle w:val="HideTWBExt"/>
          <w:b w:val="0"/>
        </w:rPr>
        <w:t>&lt;Article&gt;</w:t>
      </w:r>
      <w:r w:rsidRPr="004A5853">
        <w:t>Considerentul 10</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42C47D4" w14:textId="77777777" w:rsidTr="00A626A6">
        <w:trPr>
          <w:trHeight w:hRule="exact" w:val="240"/>
          <w:jc w:val="center"/>
        </w:trPr>
        <w:tc>
          <w:tcPr>
            <w:tcW w:w="9752" w:type="dxa"/>
            <w:gridSpan w:val="2"/>
            <w:tcBorders>
              <w:top w:val="nil"/>
              <w:left w:val="nil"/>
              <w:bottom w:val="nil"/>
              <w:right w:val="nil"/>
            </w:tcBorders>
          </w:tcPr>
          <w:p w14:paraId="661524A9" w14:textId="77777777" w:rsidR="000A46A8" w:rsidRPr="004A5853" w:rsidRDefault="000A46A8" w:rsidP="00A626A6"/>
        </w:tc>
      </w:tr>
      <w:tr w:rsidR="00B60FA0" w:rsidRPr="004A5853" w14:paraId="44B0F39E" w14:textId="77777777" w:rsidTr="00A626A6">
        <w:trPr>
          <w:trHeight w:val="240"/>
          <w:jc w:val="center"/>
        </w:trPr>
        <w:tc>
          <w:tcPr>
            <w:tcW w:w="4876" w:type="dxa"/>
            <w:tcBorders>
              <w:top w:val="nil"/>
              <w:left w:val="nil"/>
              <w:bottom w:val="nil"/>
              <w:right w:val="nil"/>
            </w:tcBorders>
          </w:tcPr>
          <w:p w14:paraId="41CC611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8B5775C" w14:textId="77777777" w:rsidR="000A46A8" w:rsidRPr="004A5853" w:rsidRDefault="000A46A8" w:rsidP="00A626A6">
            <w:pPr>
              <w:pStyle w:val="AmColumnHeading"/>
            </w:pPr>
            <w:r w:rsidRPr="004A5853">
              <w:t>Amendamentul</w:t>
            </w:r>
          </w:p>
        </w:tc>
      </w:tr>
      <w:tr w:rsidR="00B60FA0" w:rsidRPr="004A5853" w14:paraId="5C7434B2" w14:textId="77777777" w:rsidTr="00A626A6">
        <w:trPr>
          <w:jc w:val="center"/>
        </w:trPr>
        <w:tc>
          <w:tcPr>
            <w:tcW w:w="4876" w:type="dxa"/>
            <w:tcBorders>
              <w:top w:val="nil"/>
              <w:left w:val="nil"/>
              <w:bottom w:val="nil"/>
              <w:right w:val="nil"/>
            </w:tcBorders>
          </w:tcPr>
          <w:p w14:paraId="537EBD27" w14:textId="77777777" w:rsidR="000A46A8" w:rsidRPr="004A5853" w:rsidRDefault="000A46A8" w:rsidP="00A626A6">
            <w:pPr>
              <w:pStyle w:val="Normal6a"/>
            </w:pPr>
            <w:r w:rsidRPr="004A5853">
              <w:t>(10)</w:t>
            </w:r>
            <w:r w:rsidRPr="004A5853">
              <w:tab/>
              <w:t xml:space="preserve">Precursorii de droguri din categoria 2 sunt precursori care, deși sunt utilizați frecvent în producția ilicită de droguri, sunt comercializați în cantități semnificative pe piața internă și în comerțul exterior și au utilizări legitime extinse. </w:t>
            </w:r>
            <w:r w:rsidRPr="004A5853">
              <w:rPr>
                <w:b/>
                <w:i/>
              </w:rPr>
              <w:t>Deși</w:t>
            </w:r>
            <w:r w:rsidRPr="004A5853">
              <w:t xml:space="preserve"> riscul de deturnare este semnificativ, măsurile stricte de control </w:t>
            </w:r>
            <w:r w:rsidRPr="004A5853">
              <w:rPr>
                <w:b/>
                <w:i/>
              </w:rPr>
              <w:t>ar fi foarte împovărătoare atât pentru industrie, cât și pentru autoritățile naționale, având o valoare adăugată limitată în ceea ce privește identificarea activităților suspecte</w:t>
            </w:r>
            <w:r w:rsidRPr="004A5853">
              <w:t>.</w:t>
            </w:r>
            <w:r w:rsidRPr="004A5853">
              <w:rPr>
                <w:b/>
                <w:i/>
              </w:rPr>
              <w:t xml:space="preserve"> </w:t>
            </w:r>
            <w:r w:rsidRPr="004A5853">
              <w:rPr>
                <w:b/>
                <w:bCs/>
                <w:i/>
                <w:iCs/>
              </w:rPr>
              <w:t>Prin urmare</w:t>
            </w:r>
            <w:r w:rsidRPr="004A5853">
              <w:t>, măsurile de control și monitorizare în temeiul prezentului regulament ar trebui să se concentreze numai asupra comerțului exterior. Pentru a reduce sarcina administrativă, obligațiile comercianților externi ar trebui să se limiteze la înregistrarea activităților, fără a fi necesară aprobarea de către autoritățile naționale.</w:t>
            </w:r>
          </w:p>
        </w:tc>
        <w:tc>
          <w:tcPr>
            <w:tcW w:w="4876" w:type="dxa"/>
            <w:tcBorders>
              <w:top w:val="nil"/>
              <w:left w:val="nil"/>
              <w:bottom w:val="nil"/>
              <w:right w:val="nil"/>
            </w:tcBorders>
          </w:tcPr>
          <w:p w14:paraId="402B6952" w14:textId="77777777" w:rsidR="000A46A8" w:rsidRPr="004A5853" w:rsidRDefault="000A46A8" w:rsidP="00A626A6">
            <w:pPr>
              <w:pStyle w:val="Normal6a"/>
            </w:pPr>
            <w:r w:rsidRPr="004A5853">
              <w:t>(10)</w:t>
            </w:r>
            <w:r w:rsidRPr="004A5853">
              <w:tab/>
              <w:t xml:space="preserve">Precursorii de droguri din categoria 2 sunt precursori care, deși sunt utilizați frecvent în producția ilicită de droguri, sunt comercializați în cantități semnificative pe piața internă și în comerțul exterior și au utilizări legitime extinse. </w:t>
            </w:r>
            <w:r w:rsidRPr="004A5853">
              <w:rPr>
                <w:b/>
                <w:bCs/>
                <w:i/>
                <w:iCs/>
              </w:rPr>
              <w:t xml:space="preserve">Întrucât </w:t>
            </w:r>
            <w:r w:rsidRPr="004A5853">
              <w:t xml:space="preserve">riscul de deturnare este semnificativ </w:t>
            </w:r>
            <w:r w:rsidRPr="004A5853">
              <w:rPr>
                <w:b/>
                <w:bCs/>
                <w:i/>
                <w:iCs/>
              </w:rPr>
              <w:t>pentru anumiți precursori de droguri din categoria 2</w:t>
            </w:r>
            <w:r w:rsidRPr="004A5853">
              <w:t xml:space="preserve">, măsurile stricte de control </w:t>
            </w:r>
            <w:r w:rsidRPr="004A5853">
              <w:rPr>
                <w:b/>
                <w:bCs/>
                <w:i/>
                <w:iCs/>
              </w:rPr>
              <w:t>și înregistrarea continuă să fie necesare pentru respectivii precursori de droguri.</w:t>
            </w:r>
            <w:r w:rsidRPr="004A5853">
              <w:t xml:space="preserve"> </w:t>
            </w:r>
            <w:r w:rsidRPr="004A5853">
              <w:rPr>
                <w:b/>
                <w:bCs/>
                <w:i/>
                <w:iCs/>
              </w:rPr>
              <w:t>Pentru restul precursorilor de droguri din categoria 2</w:t>
            </w:r>
            <w:r w:rsidRPr="004A5853">
              <w:t>, măsurile de control și monitorizare în temeiul prezentului regulament ar trebui să se concentreze numai asupra comerțului exterior. Pentru a reduce sarcina administrativă, obligațiile comercianților externi ar trebui să se limiteze la înregistrarea activităților, fără a fi necesară aprobarea de către autoritățile naționale.</w:t>
            </w:r>
          </w:p>
        </w:tc>
      </w:tr>
    </w:tbl>
    <w:p w14:paraId="71167C8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6B5695F" w14:textId="77777777" w:rsidR="000A46A8" w:rsidRPr="004A5853" w:rsidRDefault="000A46A8" w:rsidP="000A46A8">
      <w:r w:rsidRPr="00482744">
        <w:rPr>
          <w:rStyle w:val="HideTWBExt"/>
        </w:rPr>
        <w:lastRenderedPageBreak/>
        <w:t>&lt;/Amend&gt;</w:t>
      </w:r>
    </w:p>
    <w:p w14:paraId="47D5821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65</w:t>
      </w:r>
      <w:r w:rsidRPr="00482744">
        <w:rPr>
          <w:rStyle w:val="HideTWBExt"/>
          <w:b w:val="0"/>
        </w:rPr>
        <w:t>&lt;/NumAm&gt;</w:t>
      </w:r>
    </w:p>
    <w:p w14:paraId="64EB7EBF"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396A448C" w14:textId="77777777" w:rsidR="000A46A8" w:rsidRPr="004A5853" w:rsidRDefault="000A46A8" w:rsidP="000A46A8">
      <w:pPr>
        <w:pStyle w:val="NormalBold"/>
      </w:pPr>
      <w:r w:rsidRPr="00482744">
        <w:rPr>
          <w:rStyle w:val="HideTWBExt"/>
          <w:b w:val="0"/>
        </w:rPr>
        <w:t>&lt;/RepeatBlock-By&gt;</w:t>
      </w:r>
    </w:p>
    <w:p w14:paraId="3CD47C8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EBB61A6" w14:textId="77777777" w:rsidR="000A46A8" w:rsidRPr="004A5853" w:rsidRDefault="000A46A8" w:rsidP="000A46A8">
      <w:pPr>
        <w:pStyle w:val="NormalBold"/>
      </w:pPr>
      <w:r w:rsidRPr="00482744">
        <w:rPr>
          <w:rStyle w:val="HideTWBExt"/>
          <w:b w:val="0"/>
        </w:rPr>
        <w:t>&lt;Article&gt;</w:t>
      </w:r>
      <w:r w:rsidRPr="004A5853">
        <w:t>Considerentul 11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A5DFE40" w14:textId="77777777" w:rsidTr="00A626A6">
        <w:trPr>
          <w:trHeight w:hRule="exact" w:val="240"/>
          <w:jc w:val="center"/>
        </w:trPr>
        <w:tc>
          <w:tcPr>
            <w:tcW w:w="9752" w:type="dxa"/>
            <w:gridSpan w:val="2"/>
            <w:tcBorders>
              <w:top w:val="nil"/>
              <w:left w:val="nil"/>
              <w:bottom w:val="nil"/>
              <w:right w:val="nil"/>
            </w:tcBorders>
          </w:tcPr>
          <w:p w14:paraId="359E0621" w14:textId="77777777" w:rsidR="000A46A8" w:rsidRPr="004A5853" w:rsidRDefault="000A46A8" w:rsidP="00A626A6"/>
        </w:tc>
      </w:tr>
      <w:tr w:rsidR="00B60FA0" w:rsidRPr="004A5853" w14:paraId="118338B5" w14:textId="77777777" w:rsidTr="00A626A6">
        <w:trPr>
          <w:trHeight w:val="240"/>
          <w:jc w:val="center"/>
        </w:trPr>
        <w:tc>
          <w:tcPr>
            <w:tcW w:w="4876" w:type="dxa"/>
            <w:tcBorders>
              <w:top w:val="nil"/>
              <w:left w:val="nil"/>
              <w:bottom w:val="nil"/>
              <w:right w:val="nil"/>
            </w:tcBorders>
          </w:tcPr>
          <w:p w14:paraId="52EFA40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E759FE0" w14:textId="77777777" w:rsidR="000A46A8" w:rsidRPr="004A5853" w:rsidRDefault="000A46A8" w:rsidP="00A626A6">
            <w:pPr>
              <w:pStyle w:val="AmColumnHeading"/>
            </w:pPr>
            <w:r w:rsidRPr="004A5853">
              <w:t>Amendamentul</w:t>
            </w:r>
          </w:p>
        </w:tc>
      </w:tr>
      <w:tr w:rsidR="00B60FA0" w:rsidRPr="004A5853" w14:paraId="22E8F724" w14:textId="77777777" w:rsidTr="00A626A6">
        <w:trPr>
          <w:jc w:val="center"/>
        </w:trPr>
        <w:tc>
          <w:tcPr>
            <w:tcW w:w="4876" w:type="dxa"/>
            <w:tcBorders>
              <w:top w:val="nil"/>
              <w:left w:val="nil"/>
              <w:bottom w:val="nil"/>
              <w:right w:val="nil"/>
            </w:tcBorders>
          </w:tcPr>
          <w:p w14:paraId="7223338B" w14:textId="77777777" w:rsidR="000A46A8" w:rsidRPr="004A5853" w:rsidRDefault="000A46A8" w:rsidP="00A626A6">
            <w:pPr>
              <w:pStyle w:val="Normal6a"/>
            </w:pPr>
            <w:r w:rsidRPr="004A5853">
              <w:t>(11)</w:t>
            </w:r>
            <w:r w:rsidRPr="004A5853">
              <w:tab/>
              <w:t>Precursorii de droguri din categoria 3 ar trebui introduși pentru a aborda particularitățile și riscurile ridicate de utilizare a lor în producția ilicită de droguri asociată precursorilor de sinteză, aceștia jucând un rol semnificativ în fabricarea ilicită de droguri, după cum o demonstrează ponderea lor ridicată în numărul de confiscări din ultimii ani, și neavând nicio altă utilizare legitimă cunoscută în afară de cercetare și inovare. Acești precursori nu urmează modelul tradițional de deturnare de la canalele legale către fabricarea ilicită de droguri. Prin urmare, pentru a sprijini combaterea producției și a traficului de droguri ilicite, este important ca aceștia să fie interziși în ceea ce privește: punerea la dispoziție pe piață; importul; exportul; activitățile intermediare și utilizarea sau deținerea lor.</w:t>
            </w:r>
          </w:p>
        </w:tc>
        <w:tc>
          <w:tcPr>
            <w:tcW w:w="4876" w:type="dxa"/>
            <w:tcBorders>
              <w:top w:val="nil"/>
              <w:left w:val="nil"/>
              <w:bottom w:val="nil"/>
              <w:right w:val="nil"/>
            </w:tcBorders>
          </w:tcPr>
          <w:p w14:paraId="4B7D59C0" w14:textId="77777777" w:rsidR="000A46A8" w:rsidRPr="004A5853" w:rsidRDefault="000A46A8" w:rsidP="00A626A6">
            <w:pPr>
              <w:pStyle w:val="Normal6a"/>
            </w:pPr>
            <w:r w:rsidRPr="004A5853">
              <w:t>(11)</w:t>
            </w:r>
            <w:r w:rsidRPr="004A5853">
              <w:tab/>
              <w:t xml:space="preserve">Precursorii de droguri din categoria 3 ar trebui introduși pentru a aborda particularitățile și riscurile ridicate de utilizare a lor în producția ilicită de droguri asociată precursorilor de sinteză, aceștia jucând un rol semnificativ în fabricarea ilicită de droguri, după cum o demonstrează ponderea lor ridicată în numărul de confiscări din ultimii ani, și neavând nicio altă utilizare legitimă cunoscută </w:t>
            </w:r>
            <w:r w:rsidRPr="004A5853">
              <w:rPr>
                <w:b/>
                <w:bCs/>
                <w:i/>
                <w:iCs/>
              </w:rPr>
              <w:t>la scară comercială sau industrială</w:t>
            </w:r>
            <w:r w:rsidRPr="004A5853">
              <w:t xml:space="preserve"> în afară de cercetare și inovare. Acești precursori nu urmează modelul tradițional de deturnare de la canalele legale către fabricarea ilicită de droguri. Prin urmare, pentru a sprijini combaterea producției și a traficului de droguri ilicite, este important ca aceștia să fie interziși în ceea ce privește: punerea la dispoziție pe piață; importul; exportul; activitățile intermediare și utilizarea sau deținerea lor</w:t>
            </w:r>
            <w:r w:rsidRPr="004A5853">
              <w:rPr>
                <w:b/>
                <w:bCs/>
                <w:i/>
                <w:iCs/>
              </w:rPr>
              <w:t>, cu excepția activităților desfășurate în scopuri de cercetare științifică, dezvoltare sau analiză criminalistică, sub supravegherea autorităților competente</w:t>
            </w:r>
            <w:r w:rsidRPr="004A5853">
              <w:t>.</w:t>
            </w:r>
          </w:p>
        </w:tc>
      </w:tr>
    </w:tbl>
    <w:p w14:paraId="5E5DD22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05322B7"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2067A172" w14:textId="77777777" w:rsidR="000A46A8" w:rsidRPr="004A5853" w:rsidRDefault="000A46A8" w:rsidP="000A46A8">
      <w:pPr>
        <w:pStyle w:val="AmJustText"/>
      </w:pPr>
      <w:r w:rsidRPr="004A5853">
        <w:t>Propunerea de regulament clarifică în principal domeniul de aplicare al utilizării legitime a substanțelor în cauză și consolidează securitatea juridică în ceea ce privește clasificarea acestora. În plus, o interdicție totală ar putea avea un impact disproporționat asupra activităților legitime de cercetare științifică și inovare. Excepția prevăzută pentru activitățile de cercetare desfășurate în condiții controlate permite menținerea unui nivel ridicat de protecție împotriva utilizării abuzive, respectând totodată necesitățile comunității științifice.</w:t>
      </w:r>
    </w:p>
    <w:p w14:paraId="42A95985" w14:textId="77777777" w:rsidR="000A46A8" w:rsidRPr="004A5853" w:rsidRDefault="000A46A8" w:rsidP="000A46A8">
      <w:r w:rsidRPr="00482744">
        <w:rPr>
          <w:rStyle w:val="HideTWBExt"/>
        </w:rPr>
        <w:t>&lt;/Amend&gt;</w:t>
      </w:r>
    </w:p>
    <w:p w14:paraId="07EA26D0"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66</w:t>
      </w:r>
      <w:r w:rsidRPr="00482744">
        <w:rPr>
          <w:rStyle w:val="HideTWBExt"/>
          <w:b w:val="0"/>
        </w:rPr>
        <w:t>&lt;/NumAm&gt;</w:t>
      </w:r>
    </w:p>
    <w:p w14:paraId="3CDFA2D9"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6A773BE4" w14:textId="77777777" w:rsidR="000A46A8" w:rsidRPr="004A5853" w:rsidRDefault="000A46A8" w:rsidP="000A46A8">
      <w:pPr>
        <w:pStyle w:val="NormalBold"/>
      </w:pPr>
      <w:r w:rsidRPr="00482744">
        <w:rPr>
          <w:rStyle w:val="HideTWBExt"/>
          <w:b w:val="0"/>
        </w:rPr>
        <w:t>&lt;/RepeatBlock-By&gt;</w:t>
      </w:r>
    </w:p>
    <w:p w14:paraId="7B418A9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C6ED139" w14:textId="77777777" w:rsidR="000A46A8" w:rsidRPr="004A5853" w:rsidRDefault="000A46A8" w:rsidP="000A46A8">
      <w:pPr>
        <w:pStyle w:val="NormalBold"/>
      </w:pPr>
      <w:r w:rsidRPr="00482744">
        <w:rPr>
          <w:rStyle w:val="HideTWBExt"/>
          <w:b w:val="0"/>
        </w:rPr>
        <w:t>&lt;Article&gt;</w:t>
      </w:r>
      <w:r w:rsidRPr="004A5853">
        <w:t>Considerentul 11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BFAF3FD" w14:textId="77777777" w:rsidTr="00A626A6">
        <w:trPr>
          <w:trHeight w:hRule="exact" w:val="240"/>
          <w:jc w:val="center"/>
        </w:trPr>
        <w:tc>
          <w:tcPr>
            <w:tcW w:w="9752" w:type="dxa"/>
            <w:gridSpan w:val="2"/>
            <w:tcBorders>
              <w:top w:val="nil"/>
              <w:left w:val="nil"/>
              <w:bottom w:val="nil"/>
              <w:right w:val="nil"/>
            </w:tcBorders>
          </w:tcPr>
          <w:p w14:paraId="625D2FAD" w14:textId="77777777" w:rsidR="000A46A8" w:rsidRPr="004A5853" w:rsidRDefault="000A46A8" w:rsidP="00A626A6"/>
        </w:tc>
      </w:tr>
      <w:tr w:rsidR="00B60FA0" w:rsidRPr="004A5853" w14:paraId="5DD6F335" w14:textId="77777777" w:rsidTr="00A626A6">
        <w:trPr>
          <w:trHeight w:val="240"/>
          <w:jc w:val="center"/>
        </w:trPr>
        <w:tc>
          <w:tcPr>
            <w:tcW w:w="4876" w:type="dxa"/>
            <w:tcBorders>
              <w:top w:val="nil"/>
              <w:left w:val="nil"/>
              <w:bottom w:val="nil"/>
              <w:right w:val="nil"/>
            </w:tcBorders>
          </w:tcPr>
          <w:p w14:paraId="556EF93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D5B97B0" w14:textId="77777777" w:rsidR="000A46A8" w:rsidRPr="004A5853" w:rsidRDefault="000A46A8" w:rsidP="00A626A6">
            <w:pPr>
              <w:pStyle w:val="AmColumnHeading"/>
            </w:pPr>
            <w:r w:rsidRPr="004A5853">
              <w:t>Amendamentul</w:t>
            </w:r>
          </w:p>
        </w:tc>
      </w:tr>
      <w:tr w:rsidR="00B60FA0" w:rsidRPr="004A5853" w14:paraId="6214C0A5" w14:textId="77777777" w:rsidTr="00A626A6">
        <w:trPr>
          <w:jc w:val="center"/>
        </w:trPr>
        <w:tc>
          <w:tcPr>
            <w:tcW w:w="4876" w:type="dxa"/>
            <w:tcBorders>
              <w:top w:val="nil"/>
              <w:left w:val="nil"/>
              <w:bottom w:val="nil"/>
              <w:right w:val="nil"/>
            </w:tcBorders>
          </w:tcPr>
          <w:p w14:paraId="1A3D21E8" w14:textId="77777777" w:rsidR="000A46A8" w:rsidRPr="004A5853" w:rsidRDefault="000A46A8" w:rsidP="00A626A6">
            <w:pPr>
              <w:pStyle w:val="Normal6a"/>
            </w:pPr>
            <w:r w:rsidRPr="004A5853">
              <w:t>(11)</w:t>
            </w:r>
            <w:r w:rsidRPr="004A5853">
              <w:tab/>
              <w:t xml:space="preserve">Precursorii de droguri din categoria 3 ar trebui introduși pentru a aborda particularitățile și riscurile ridicate de utilizare a lor în producția ilicită de droguri asociată precursorilor de sinteză, aceștia jucând un rol semnificativ în fabricarea ilicită de droguri, după cum o demonstrează ponderea lor ridicată în numărul de confiscări din ultimii ani, și neavând nicio altă utilizare legitimă cunoscută în afară de cercetare și inovare. Acești precursori nu urmează modelul tradițional de deturnare de la canalele legale către fabricarea ilicită de droguri. Prin urmare, pentru a sprijini combaterea producției și a traficului de droguri ilicite, este important ca aceștia să fie interziși în ceea ce privește: punerea la dispoziție pe piață; importul; exportul; activitățile intermediare și utilizarea </w:t>
            </w:r>
            <w:r w:rsidRPr="004A5853">
              <w:rPr>
                <w:b/>
                <w:bCs/>
                <w:i/>
                <w:iCs/>
              </w:rPr>
              <w:t>sau</w:t>
            </w:r>
            <w:r w:rsidRPr="004A5853">
              <w:t xml:space="preserve"> deținerea lor.</w:t>
            </w:r>
          </w:p>
        </w:tc>
        <w:tc>
          <w:tcPr>
            <w:tcW w:w="4876" w:type="dxa"/>
            <w:tcBorders>
              <w:top w:val="nil"/>
              <w:left w:val="nil"/>
              <w:bottom w:val="nil"/>
              <w:right w:val="nil"/>
            </w:tcBorders>
          </w:tcPr>
          <w:p w14:paraId="364A791B" w14:textId="77777777" w:rsidR="000A46A8" w:rsidRPr="004A5853" w:rsidRDefault="000A46A8" w:rsidP="00A626A6">
            <w:pPr>
              <w:pStyle w:val="Normal6a"/>
            </w:pPr>
            <w:r w:rsidRPr="004A5853">
              <w:t>(11)</w:t>
            </w:r>
            <w:r w:rsidRPr="004A5853">
              <w:tab/>
              <w:t>Precursorii de droguri din categoria 3 ar trebui introduși pentru a aborda particularitățile și riscurile ridicate de utilizare a lor în producția ilicită de droguri asociată precursorilor de sinteză, aceștia jucând un rol semnificativ în fabricarea ilicită de droguri, după cum o demonstrează ponderea lor ridicată în numărul de confiscări din ultimii ani, și neavând nicio altă utilizare legitimă cunoscută în afară de cercetare și inovare. Acești precursori nu urmează modelul tradițional de deturnare de la canalele legale către fabricarea ilicită de droguri. Prin urmare, pentru a sprijini combaterea producției și a traficului de droguri ilicite, este important ca aceștia să fie interziși în ceea ce privește: punerea la dispoziție pe piață; importul; exportul; activitățile intermediare și utilizarea</w:t>
            </w:r>
            <w:r w:rsidRPr="004A5853">
              <w:rPr>
                <w:b/>
                <w:bCs/>
                <w:i/>
                <w:iCs/>
              </w:rPr>
              <w:t>,</w:t>
            </w:r>
            <w:r w:rsidRPr="004A5853">
              <w:t xml:space="preserve"> deținerea </w:t>
            </w:r>
            <w:r w:rsidRPr="004A5853">
              <w:rPr>
                <w:b/>
                <w:bCs/>
                <w:i/>
                <w:iCs/>
              </w:rPr>
              <w:t>sau producerea</w:t>
            </w:r>
            <w:r w:rsidRPr="004A5853">
              <w:t xml:space="preserve"> lor </w:t>
            </w:r>
            <w:r w:rsidRPr="004A5853">
              <w:rPr>
                <w:b/>
                <w:bCs/>
                <w:i/>
                <w:iCs/>
              </w:rPr>
              <w:t>fără licență</w:t>
            </w:r>
            <w:r w:rsidRPr="004A5853">
              <w:t>.</w:t>
            </w:r>
          </w:p>
        </w:tc>
      </w:tr>
    </w:tbl>
    <w:p w14:paraId="512F70D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24093F27" w14:textId="77777777" w:rsidR="000A46A8" w:rsidRPr="004A5853" w:rsidRDefault="000A46A8" w:rsidP="000A46A8">
      <w:r w:rsidRPr="00482744">
        <w:rPr>
          <w:rStyle w:val="HideTWBExt"/>
        </w:rPr>
        <w:t>&lt;/Amend&gt;</w:t>
      </w:r>
    </w:p>
    <w:p w14:paraId="39CF192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67</w:t>
      </w:r>
      <w:r w:rsidRPr="00482744">
        <w:rPr>
          <w:rStyle w:val="HideTWBExt"/>
          <w:b w:val="0"/>
        </w:rPr>
        <w:t>&lt;/NumAm&gt;</w:t>
      </w:r>
    </w:p>
    <w:p w14:paraId="590498DA"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068B911" w14:textId="77777777" w:rsidR="000A46A8" w:rsidRPr="004A5853" w:rsidRDefault="000A46A8" w:rsidP="000A46A8">
      <w:pPr>
        <w:pStyle w:val="NormalBold"/>
      </w:pPr>
      <w:r w:rsidRPr="00482744">
        <w:rPr>
          <w:rStyle w:val="HideTWBExt"/>
          <w:b w:val="0"/>
        </w:rPr>
        <w:t>&lt;/RepeatBlock-By&gt;</w:t>
      </w:r>
    </w:p>
    <w:p w14:paraId="6C907AC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DC3B1BB" w14:textId="77777777" w:rsidR="000A46A8" w:rsidRPr="004A5853" w:rsidRDefault="000A46A8" w:rsidP="000A46A8">
      <w:pPr>
        <w:pStyle w:val="NormalBold"/>
      </w:pPr>
      <w:r w:rsidRPr="00482744">
        <w:rPr>
          <w:rStyle w:val="HideTWBExt"/>
          <w:b w:val="0"/>
        </w:rPr>
        <w:t>&lt;Article&gt;</w:t>
      </w:r>
      <w:r w:rsidRPr="004A5853">
        <w:t>Considerentul 12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838AB90" w14:textId="77777777" w:rsidTr="00A626A6">
        <w:trPr>
          <w:trHeight w:hRule="exact" w:val="240"/>
          <w:jc w:val="center"/>
        </w:trPr>
        <w:tc>
          <w:tcPr>
            <w:tcW w:w="9752" w:type="dxa"/>
            <w:gridSpan w:val="2"/>
            <w:tcBorders>
              <w:top w:val="nil"/>
              <w:left w:val="nil"/>
              <w:bottom w:val="nil"/>
              <w:right w:val="nil"/>
            </w:tcBorders>
          </w:tcPr>
          <w:p w14:paraId="57865A07" w14:textId="77777777" w:rsidR="000A46A8" w:rsidRPr="004A5853" w:rsidRDefault="000A46A8" w:rsidP="00A626A6"/>
        </w:tc>
      </w:tr>
      <w:tr w:rsidR="00B60FA0" w:rsidRPr="004A5853" w14:paraId="436AF96C" w14:textId="77777777" w:rsidTr="00A626A6">
        <w:trPr>
          <w:trHeight w:val="240"/>
          <w:jc w:val="center"/>
        </w:trPr>
        <w:tc>
          <w:tcPr>
            <w:tcW w:w="4876" w:type="dxa"/>
            <w:tcBorders>
              <w:top w:val="nil"/>
              <w:left w:val="nil"/>
              <w:bottom w:val="nil"/>
              <w:right w:val="nil"/>
            </w:tcBorders>
          </w:tcPr>
          <w:p w14:paraId="111A982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44C6FD4" w14:textId="77777777" w:rsidR="000A46A8" w:rsidRPr="004A5853" w:rsidRDefault="000A46A8" w:rsidP="00A626A6">
            <w:pPr>
              <w:pStyle w:val="AmColumnHeading"/>
            </w:pPr>
            <w:r w:rsidRPr="004A5853">
              <w:t>Amendamentul</w:t>
            </w:r>
          </w:p>
        </w:tc>
      </w:tr>
      <w:tr w:rsidR="00B60FA0" w:rsidRPr="004A5853" w14:paraId="1CD3B182" w14:textId="77777777" w:rsidTr="00A626A6">
        <w:trPr>
          <w:jc w:val="center"/>
        </w:trPr>
        <w:tc>
          <w:tcPr>
            <w:tcW w:w="4876" w:type="dxa"/>
            <w:tcBorders>
              <w:top w:val="nil"/>
              <w:left w:val="nil"/>
              <w:bottom w:val="nil"/>
              <w:right w:val="nil"/>
            </w:tcBorders>
          </w:tcPr>
          <w:p w14:paraId="79EF832A" w14:textId="77777777" w:rsidR="000A46A8" w:rsidRPr="004A5853" w:rsidRDefault="000A46A8" w:rsidP="00A626A6">
            <w:pPr>
              <w:pStyle w:val="Normal6a"/>
            </w:pPr>
            <w:r w:rsidRPr="004A5853">
              <w:t>(12)</w:t>
            </w:r>
            <w:r w:rsidRPr="004A5853">
              <w:tab/>
              <w:t xml:space="preserve">Totuși, pentru că precursorii de droguri din categoria 3 pot fi utilizați în cercetare și inovare, iar după includerea diferitelor substanțe în anexa la prezentul regulament pot fi descoperite și alte utilizări legitime, este important să se stabilească norme care să permită </w:t>
            </w:r>
            <w:r w:rsidRPr="004A5853">
              <w:lastRenderedPageBreak/>
              <w:t>operatorilor să desfășoare activități cu astfel de precursori. În cazul în care sunt necesare cantități mici de precursori de sinteză pentru cercetare și inovare, operatorii ar trebui să aibă obligația de a depune o notificare prealabilă la autoritatea competentă din statul membru în care sunt stabiliți. Acest lucru va încuraja cercetarea și inovarea prin neimpunerea unor formalități costisitoare și îndelungate pentru tranzacțiile cu cantități mici și, prin urmare, cu risc scăzut. În cazul în care operatorii au nevoie de precursori de droguri din categoria 3 în cantități mai mari sau în alte scopuri legitime decât cercetarea și inovarea, aceștia ar trebui să aibă obligația de a obține o licență în conformitate cu dispozițiile privind precursorii de droguri din categoria 1, deoarece riscurile sunt similare.</w:t>
            </w:r>
          </w:p>
        </w:tc>
        <w:tc>
          <w:tcPr>
            <w:tcW w:w="4876" w:type="dxa"/>
            <w:tcBorders>
              <w:top w:val="nil"/>
              <w:left w:val="nil"/>
              <w:bottom w:val="nil"/>
              <w:right w:val="nil"/>
            </w:tcBorders>
          </w:tcPr>
          <w:p w14:paraId="7487E7C7" w14:textId="77777777" w:rsidR="000A46A8" w:rsidRPr="004A5853" w:rsidRDefault="000A46A8" w:rsidP="00A626A6">
            <w:pPr>
              <w:pStyle w:val="Normal6a"/>
            </w:pPr>
            <w:r w:rsidRPr="004A5853">
              <w:lastRenderedPageBreak/>
              <w:t>(12)</w:t>
            </w:r>
            <w:r w:rsidRPr="004A5853">
              <w:tab/>
              <w:t xml:space="preserve">Totuși, pentru că precursorii de droguri din categoria 3 pot fi utilizați în cercetare și inovare, iar după includerea diferitelor substanțe în anexa la prezentul regulament pot fi descoperite și alte utilizări legitime, este important să se stabilească norme care să permită </w:t>
            </w:r>
            <w:r w:rsidRPr="004A5853">
              <w:lastRenderedPageBreak/>
              <w:t xml:space="preserve">operatorilor să desfășoare activități cu astfel de precursori. În cazul în care sunt necesare cantități mici de precursori de sinteză pentru cercetare și inovare, operatorii ar trebui să aibă obligația de a depune o notificare prealabilă la autoritatea competentă din statul membru în care sunt stabiliți. Acest lucru va încuraja cercetarea și inovarea prin neimpunerea unor formalități costisitoare și îndelungate pentru tranzacțiile cu cantități mici și, prin urmare, cu risc scăzut. În cazul în care operatorii au nevoie de precursori de droguri din categoria 3 în cantități mai mari sau în alte scopuri legitime decât cercetarea și inovarea, aceștia ar trebui să aibă obligația de a obține o licență </w:t>
            </w:r>
            <w:r w:rsidRPr="004A5853">
              <w:rPr>
                <w:b/>
                <w:bCs/>
                <w:i/>
                <w:iCs/>
              </w:rPr>
              <w:t xml:space="preserve">echivalentă cu licența prevăzută </w:t>
            </w:r>
            <w:r w:rsidRPr="004A5853">
              <w:t>în conformitate cu dispozițiile privind precursorii de droguri din categoria 1, deoarece riscurile sunt similare.</w:t>
            </w:r>
          </w:p>
        </w:tc>
      </w:tr>
    </w:tbl>
    <w:p w14:paraId="004D979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BBCC9F4" w14:textId="77777777" w:rsidR="000A46A8" w:rsidRPr="004A5853" w:rsidRDefault="000A46A8" w:rsidP="000A46A8">
      <w:r w:rsidRPr="00482744">
        <w:rPr>
          <w:rStyle w:val="HideTWBExt"/>
        </w:rPr>
        <w:t>&lt;/Amend&gt;</w:t>
      </w:r>
    </w:p>
    <w:p w14:paraId="32B2831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68</w:t>
      </w:r>
      <w:r w:rsidRPr="00482744">
        <w:rPr>
          <w:rStyle w:val="HideTWBExt"/>
          <w:b w:val="0"/>
        </w:rPr>
        <w:t>&lt;/NumAm&gt;</w:t>
      </w:r>
    </w:p>
    <w:p w14:paraId="055C7349"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46BF6E24" w14:textId="77777777" w:rsidR="000A46A8" w:rsidRPr="004A5853" w:rsidRDefault="000A46A8" w:rsidP="000A46A8">
      <w:pPr>
        <w:pStyle w:val="NormalBold"/>
      </w:pPr>
      <w:r w:rsidRPr="00482744">
        <w:rPr>
          <w:rStyle w:val="HideTWBExt"/>
          <w:b w:val="0"/>
        </w:rPr>
        <w:t>&lt;/RepeatBlock-By&gt;</w:t>
      </w:r>
    </w:p>
    <w:p w14:paraId="38F144E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AEC3180" w14:textId="77777777" w:rsidR="000A46A8" w:rsidRPr="004A5853" w:rsidRDefault="000A46A8" w:rsidP="000A46A8">
      <w:pPr>
        <w:pStyle w:val="NormalBold"/>
      </w:pPr>
      <w:r w:rsidRPr="00482744">
        <w:rPr>
          <w:rStyle w:val="HideTWBExt"/>
          <w:b w:val="0"/>
        </w:rPr>
        <w:t>&lt;Article&gt;</w:t>
      </w:r>
      <w:r w:rsidRPr="004A5853">
        <w:t>Considerentul 13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46A9761" w14:textId="77777777" w:rsidTr="00A626A6">
        <w:trPr>
          <w:trHeight w:hRule="exact" w:val="240"/>
          <w:jc w:val="center"/>
        </w:trPr>
        <w:tc>
          <w:tcPr>
            <w:tcW w:w="9752" w:type="dxa"/>
            <w:gridSpan w:val="2"/>
            <w:tcBorders>
              <w:top w:val="nil"/>
              <w:left w:val="nil"/>
              <w:bottom w:val="nil"/>
              <w:right w:val="nil"/>
            </w:tcBorders>
          </w:tcPr>
          <w:p w14:paraId="7233B318" w14:textId="77777777" w:rsidR="000A46A8" w:rsidRPr="004A5853" w:rsidRDefault="000A46A8" w:rsidP="00A626A6"/>
        </w:tc>
      </w:tr>
      <w:tr w:rsidR="00B60FA0" w:rsidRPr="004A5853" w14:paraId="4F016DFC" w14:textId="77777777" w:rsidTr="00A626A6">
        <w:trPr>
          <w:trHeight w:val="240"/>
          <w:jc w:val="center"/>
        </w:trPr>
        <w:tc>
          <w:tcPr>
            <w:tcW w:w="4876" w:type="dxa"/>
            <w:tcBorders>
              <w:top w:val="nil"/>
              <w:left w:val="nil"/>
              <w:bottom w:val="nil"/>
              <w:right w:val="nil"/>
            </w:tcBorders>
          </w:tcPr>
          <w:p w14:paraId="483E413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7591182" w14:textId="77777777" w:rsidR="000A46A8" w:rsidRPr="004A5853" w:rsidRDefault="000A46A8" w:rsidP="00A626A6">
            <w:pPr>
              <w:pStyle w:val="AmColumnHeading"/>
            </w:pPr>
            <w:r w:rsidRPr="004A5853">
              <w:t>Amendamentul</w:t>
            </w:r>
          </w:p>
        </w:tc>
      </w:tr>
      <w:tr w:rsidR="00B60FA0" w:rsidRPr="004A5853" w14:paraId="1AF11798" w14:textId="77777777" w:rsidTr="00A626A6">
        <w:trPr>
          <w:jc w:val="center"/>
        </w:trPr>
        <w:tc>
          <w:tcPr>
            <w:tcW w:w="4876" w:type="dxa"/>
            <w:tcBorders>
              <w:top w:val="nil"/>
              <w:left w:val="nil"/>
              <w:bottom w:val="nil"/>
              <w:right w:val="nil"/>
            </w:tcBorders>
          </w:tcPr>
          <w:p w14:paraId="04E53A83" w14:textId="77777777" w:rsidR="000A46A8" w:rsidRPr="004A5853" w:rsidRDefault="000A46A8" w:rsidP="00A626A6">
            <w:pPr>
              <w:pStyle w:val="Normal6a"/>
            </w:pPr>
            <w:r w:rsidRPr="004A5853">
              <w:t>(13)</w:t>
            </w:r>
            <w:r w:rsidRPr="004A5853">
              <w:tab/>
              <w:t xml:space="preserve">Întrucât pot fi creați cu ușurință noi precursori de sinteză prin modificarea structurii chimice a substanțelor plasate sub control, este important ca prezentul regulament să fie adaptat pentru a permite introducerea atât a unei liste de substanțe identificate individual, cât și a unor grupe de substanțe identificate în mod generic între precursorii de droguri din categoria 3. Ori de câte ori o grupă de substanțe este inclusă în mod generic, ar trebui furnizată o listă de derogări pentru excluderea substanțelor individuale care fac parte din această grupă, dar pentru care a fost identificată o altă utilizare legitimă decât </w:t>
            </w:r>
            <w:r w:rsidRPr="004A5853">
              <w:lastRenderedPageBreak/>
              <w:t>cercetarea și inovarea și care nu sunt incluse nici între precursorii de droguri din categoria 1, nici în cei din categoria 2.</w:t>
            </w:r>
          </w:p>
        </w:tc>
        <w:tc>
          <w:tcPr>
            <w:tcW w:w="4876" w:type="dxa"/>
            <w:tcBorders>
              <w:top w:val="nil"/>
              <w:left w:val="nil"/>
              <w:bottom w:val="nil"/>
              <w:right w:val="nil"/>
            </w:tcBorders>
          </w:tcPr>
          <w:p w14:paraId="69025E86" w14:textId="77777777" w:rsidR="000A46A8" w:rsidRPr="004A5853" w:rsidRDefault="000A46A8" w:rsidP="00A626A6">
            <w:pPr>
              <w:pStyle w:val="Normal6a"/>
            </w:pPr>
            <w:r w:rsidRPr="004A5853">
              <w:lastRenderedPageBreak/>
              <w:t>(13)</w:t>
            </w:r>
            <w:r w:rsidRPr="004A5853">
              <w:tab/>
              <w:t>Întrucât pot fi creați cu ușurință noi precursori de sinteză prin modificarea structurii chimice a substanțelor plasate sub control, este important ca prezentul regulament să fie adaptat pentru a permite introducerea atât a unei liste de substanțe identificate individual, cât și a unor grupe de substanțe identificate în mod generic între precursorii de droguri din categoria 3</w:t>
            </w:r>
            <w:r w:rsidRPr="004A5853">
              <w:rPr>
                <w:b/>
                <w:bCs/>
                <w:i/>
                <w:iCs/>
              </w:rPr>
              <w:t>, pentru a preveni eludarea prin modificarea structurii chimice, păstrând în același timp utilizările legitime și proporționalitatea sistemului de control</w:t>
            </w:r>
            <w:r w:rsidRPr="004A5853">
              <w:t xml:space="preserve">. Ori de câte ori o grupă de substanțe este inclusă în mod generic, ar trebui furnizată </w:t>
            </w:r>
            <w:r w:rsidRPr="004A5853">
              <w:lastRenderedPageBreak/>
              <w:t>o listă de derogări pentru excluderea substanțelor individuale care fac parte din această grupă, dar pentru care a fost identificată o altă utilizare legitimă decât cercetarea și inovarea și care nu sunt incluse nici între precursorii de droguri din categoria 1, nici în cei din categoria 2.</w:t>
            </w:r>
          </w:p>
        </w:tc>
      </w:tr>
    </w:tbl>
    <w:p w14:paraId="2E22DEB0"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AC5CFD2" w14:textId="77777777" w:rsidR="000A46A8" w:rsidRPr="004A5853" w:rsidRDefault="000A46A8" w:rsidP="000A46A8">
      <w:r w:rsidRPr="00482744">
        <w:rPr>
          <w:rStyle w:val="HideTWBExt"/>
        </w:rPr>
        <w:t>&lt;/Amend&gt;</w:t>
      </w:r>
    </w:p>
    <w:p w14:paraId="12B124D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69</w:t>
      </w:r>
      <w:r w:rsidRPr="00482744">
        <w:rPr>
          <w:rStyle w:val="HideTWBExt"/>
          <w:b w:val="0"/>
        </w:rPr>
        <w:t>&lt;/NumAm&gt;</w:t>
      </w:r>
    </w:p>
    <w:p w14:paraId="30E00E26"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1E8B95CF" w14:textId="77777777" w:rsidR="000A46A8" w:rsidRPr="004A5853" w:rsidRDefault="000A46A8" w:rsidP="000A46A8">
      <w:pPr>
        <w:pStyle w:val="NormalBold"/>
      </w:pPr>
      <w:r w:rsidRPr="00482744">
        <w:rPr>
          <w:rStyle w:val="HideTWBExt"/>
          <w:b w:val="0"/>
        </w:rPr>
        <w:t>&lt;/RepeatBlock-By&gt;</w:t>
      </w:r>
    </w:p>
    <w:p w14:paraId="6BFEDD0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B72EDB4" w14:textId="77777777" w:rsidR="000A46A8" w:rsidRPr="004A5853" w:rsidRDefault="000A46A8" w:rsidP="000A46A8">
      <w:pPr>
        <w:pStyle w:val="NormalBold"/>
      </w:pPr>
      <w:r w:rsidRPr="00482744">
        <w:rPr>
          <w:rStyle w:val="HideTWBExt"/>
          <w:b w:val="0"/>
        </w:rPr>
        <w:t>&lt;Article&gt;</w:t>
      </w:r>
      <w:r w:rsidRPr="004A5853">
        <w:t>Considerentul 13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63A9CFA" w14:textId="77777777" w:rsidTr="00A626A6">
        <w:trPr>
          <w:trHeight w:hRule="exact" w:val="240"/>
          <w:jc w:val="center"/>
        </w:trPr>
        <w:tc>
          <w:tcPr>
            <w:tcW w:w="9752" w:type="dxa"/>
            <w:gridSpan w:val="2"/>
            <w:tcBorders>
              <w:top w:val="nil"/>
              <w:left w:val="nil"/>
              <w:bottom w:val="nil"/>
              <w:right w:val="nil"/>
            </w:tcBorders>
          </w:tcPr>
          <w:p w14:paraId="7315CBDC" w14:textId="77777777" w:rsidR="000A46A8" w:rsidRPr="004A5853" w:rsidRDefault="000A46A8" w:rsidP="00A626A6"/>
        </w:tc>
      </w:tr>
      <w:tr w:rsidR="00B60FA0" w:rsidRPr="004A5853" w14:paraId="41474C3E" w14:textId="77777777" w:rsidTr="00A626A6">
        <w:trPr>
          <w:trHeight w:val="240"/>
          <w:jc w:val="center"/>
        </w:trPr>
        <w:tc>
          <w:tcPr>
            <w:tcW w:w="4876" w:type="dxa"/>
            <w:tcBorders>
              <w:top w:val="nil"/>
              <w:left w:val="nil"/>
              <w:bottom w:val="nil"/>
              <w:right w:val="nil"/>
            </w:tcBorders>
          </w:tcPr>
          <w:p w14:paraId="31A4E59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E0858E7" w14:textId="77777777" w:rsidR="000A46A8" w:rsidRPr="004A5853" w:rsidRDefault="000A46A8" w:rsidP="00A626A6">
            <w:pPr>
              <w:pStyle w:val="AmColumnHeading"/>
            </w:pPr>
            <w:r w:rsidRPr="004A5853">
              <w:t>Amendamentul</w:t>
            </w:r>
          </w:p>
        </w:tc>
      </w:tr>
      <w:tr w:rsidR="00B60FA0" w:rsidRPr="004A5853" w14:paraId="057B7A48" w14:textId="77777777" w:rsidTr="00A626A6">
        <w:trPr>
          <w:jc w:val="center"/>
        </w:trPr>
        <w:tc>
          <w:tcPr>
            <w:tcW w:w="4876" w:type="dxa"/>
            <w:tcBorders>
              <w:top w:val="nil"/>
              <w:left w:val="nil"/>
              <w:bottom w:val="nil"/>
              <w:right w:val="nil"/>
            </w:tcBorders>
          </w:tcPr>
          <w:p w14:paraId="6744B472" w14:textId="77777777" w:rsidR="000A46A8" w:rsidRPr="004A5853" w:rsidRDefault="000A46A8" w:rsidP="00A626A6">
            <w:pPr>
              <w:pStyle w:val="Normal6a"/>
            </w:pPr>
            <w:r w:rsidRPr="004A5853">
              <w:t>(13)</w:t>
            </w:r>
            <w:r w:rsidRPr="004A5853">
              <w:tab/>
              <w:t>Întrucât pot fi creați cu ușurință noi precursori de sinteză prin modificarea structurii chimice a substanțelor plasate sub control, este important ca prezentul regulament să fie adaptat pentru a permite introducerea atât a unei liste de substanțe identificate individual, cât și a unor grupe de substanțe identificate în mod generic între precursorii de droguri din categoria 3. Ori de câte ori o grupă de substanțe este inclusă în mod generic, ar trebui furnizată o listă de derogări pentru excluderea substanțelor individuale care fac parte din această grupă, dar pentru care a fost identificată o altă utilizare legitimă decât cercetarea și inovarea și care nu sunt incluse nici între precursorii de droguri din categoria 1, nici în cei din categoria 2.</w:t>
            </w:r>
          </w:p>
        </w:tc>
        <w:tc>
          <w:tcPr>
            <w:tcW w:w="4876" w:type="dxa"/>
            <w:tcBorders>
              <w:top w:val="nil"/>
              <w:left w:val="nil"/>
              <w:bottom w:val="nil"/>
              <w:right w:val="nil"/>
            </w:tcBorders>
          </w:tcPr>
          <w:p w14:paraId="51CB7605" w14:textId="77777777" w:rsidR="000A46A8" w:rsidRPr="004A5853" w:rsidRDefault="000A46A8" w:rsidP="00A626A6">
            <w:pPr>
              <w:pStyle w:val="Normal6a"/>
            </w:pPr>
            <w:r w:rsidRPr="004A5853">
              <w:t>(13)</w:t>
            </w:r>
            <w:r w:rsidRPr="004A5853">
              <w:tab/>
              <w:t>Întrucât pot fi creați cu ușurință noi precursori de sinteză prin modificarea structurii chimice a substanțelor plasate sub control, este important ca prezentul regulament să fie adaptat pentru a permite introducerea atât a unei liste de substanțe identificate individual, cât și a unor grupe de substanțe identificate în mod generic între precursorii de droguri din categoria 3. Ori de câte ori o grupă de substanțe este inclusă în mod generic, ar trebui furnizată o listă de derogări pentru excluderea substanțelor individuale care fac parte din această grupă, dar pentru care a fost identificată o altă utilizare legitimă decât cercetarea și inovarea și care nu sunt incluse nici între precursorii de droguri din categoria 1, nici în cei din categoria 2</w:t>
            </w:r>
            <w:r w:rsidRPr="004A5853">
              <w:rPr>
                <w:b/>
                <w:bCs/>
                <w:i/>
                <w:iCs/>
              </w:rPr>
              <w:t>, pe baza unei evaluări a riscurilor fundamentate științific și transparente</w:t>
            </w:r>
            <w:r w:rsidRPr="004A5853">
              <w:t>.</w:t>
            </w:r>
          </w:p>
        </w:tc>
      </w:tr>
    </w:tbl>
    <w:p w14:paraId="6D0ED52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6D1501F3"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9F8C8FA" w14:textId="77777777" w:rsidR="000A46A8" w:rsidRPr="004A5853" w:rsidRDefault="000A46A8" w:rsidP="000A46A8">
      <w:pPr>
        <w:pStyle w:val="AmJustText"/>
      </w:pPr>
      <w:r w:rsidRPr="004A5853">
        <w:t>Includerea substanțelor în grupe definite în mod generic ar trebui să fie însoțită de o evaluare transparentă și fundamentată științific, pentru a evita restrângerea neintenționată a activităților economice sau de cercetare legitime.</w:t>
      </w:r>
    </w:p>
    <w:p w14:paraId="384308D8" w14:textId="77777777" w:rsidR="000A46A8" w:rsidRPr="004A5853" w:rsidRDefault="000A46A8" w:rsidP="000A46A8">
      <w:r w:rsidRPr="00482744">
        <w:rPr>
          <w:rStyle w:val="HideTWBExt"/>
        </w:rPr>
        <w:lastRenderedPageBreak/>
        <w:t>&lt;/Amend&gt;</w:t>
      </w:r>
    </w:p>
    <w:p w14:paraId="544F3CA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70</w:t>
      </w:r>
      <w:r w:rsidRPr="00482744">
        <w:rPr>
          <w:rStyle w:val="HideTWBExt"/>
          <w:b w:val="0"/>
        </w:rPr>
        <w:t>&lt;/NumAm&gt;</w:t>
      </w:r>
    </w:p>
    <w:p w14:paraId="7ED710AF"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1BA7FBFE" w14:textId="77777777" w:rsidR="000A46A8" w:rsidRPr="004A5853" w:rsidRDefault="000A46A8" w:rsidP="000A46A8">
      <w:pPr>
        <w:pStyle w:val="NormalBold"/>
      </w:pPr>
      <w:r w:rsidRPr="00482744">
        <w:rPr>
          <w:rStyle w:val="HideTWBExt"/>
          <w:b w:val="0"/>
        </w:rPr>
        <w:t>&lt;/RepeatBlock-By&gt;</w:t>
      </w:r>
    </w:p>
    <w:p w14:paraId="167B00D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7DBE91D" w14:textId="77777777" w:rsidR="000A46A8" w:rsidRPr="004A5853" w:rsidRDefault="000A46A8" w:rsidP="000A46A8">
      <w:pPr>
        <w:pStyle w:val="NormalBold"/>
      </w:pPr>
      <w:r w:rsidRPr="00482744">
        <w:rPr>
          <w:rStyle w:val="HideTWBExt"/>
          <w:b w:val="0"/>
        </w:rPr>
        <w:t>&lt;Article&gt;</w:t>
      </w:r>
      <w:r w:rsidRPr="004A5853">
        <w:t>Considerentul 13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484DF78" w14:textId="77777777" w:rsidTr="00A626A6">
        <w:trPr>
          <w:trHeight w:hRule="exact" w:val="240"/>
          <w:jc w:val="center"/>
        </w:trPr>
        <w:tc>
          <w:tcPr>
            <w:tcW w:w="9752" w:type="dxa"/>
            <w:gridSpan w:val="2"/>
            <w:tcBorders>
              <w:top w:val="nil"/>
              <w:left w:val="nil"/>
              <w:bottom w:val="nil"/>
              <w:right w:val="nil"/>
            </w:tcBorders>
          </w:tcPr>
          <w:p w14:paraId="1A8AA912" w14:textId="77777777" w:rsidR="000A46A8" w:rsidRPr="004A5853" w:rsidRDefault="000A46A8" w:rsidP="00A626A6"/>
        </w:tc>
      </w:tr>
      <w:tr w:rsidR="00B60FA0" w:rsidRPr="004A5853" w14:paraId="440DDA09" w14:textId="77777777" w:rsidTr="00A626A6">
        <w:trPr>
          <w:trHeight w:val="240"/>
          <w:jc w:val="center"/>
        </w:trPr>
        <w:tc>
          <w:tcPr>
            <w:tcW w:w="4876" w:type="dxa"/>
            <w:tcBorders>
              <w:top w:val="nil"/>
              <w:left w:val="nil"/>
              <w:bottom w:val="nil"/>
              <w:right w:val="nil"/>
            </w:tcBorders>
          </w:tcPr>
          <w:p w14:paraId="087DE6D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10CD32A" w14:textId="77777777" w:rsidR="000A46A8" w:rsidRPr="004A5853" w:rsidRDefault="000A46A8" w:rsidP="00A626A6">
            <w:pPr>
              <w:pStyle w:val="AmColumnHeading"/>
            </w:pPr>
            <w:r w:rsidRPr="004A5853">
              <w:t>Amendamentul</w:t>
            </w:r>
          </w:p>
        </w:tc>
      </w:tr>
      <w:tr w:rsidR="00B60FA0" w:rsidRPr="004A5853" w14:paraId="3BF305CE" w14:textId="77777777" w:rsidTr="00A626A6">
        <w:trPr>
          <w:jc w:val="center"/>
        </w:trPr>
        <w:tc>
          <w:tcPr>
            <w:tcW w:w="4876" w:type="dxa"/>
            <w:tcBorders>
              <w:top w:val="nil"/>
              <w:left w:val="nil"/>
              <w:bottom w:val="nil"/>
              <w:right w:val="nil"/>
            </w:tcBorders>
          </w:tcPr>
          <w:p w14:paraId="627254B3" w14:textId="77777777" w:rsidR="000A46A8" w:rsidRPr="004A5853" w:rsidRDefault="000A46A8" w:rsidP="00A626A6">
            <w:pPr>
              <w:pStyle w:val="Normal6a"/>
            </w:pPr>
          </w:p>
        </w:tc>
        <w:tc>
          <w:tcPr>
            <w:tcW w:w="4876" w:type="dxa"/>
            <w:tcBorders>
              <w:top w:val="nil"/>
              <w:left w:val="nil"/>
              <w:bottom w:val="nil"/>
              <w:right w:val="nil"/>
            </w:tcBorders>
          </w:tcPr>
          <w:p w14:paraId="5728312A" w14:textId="77777777" w:rsidR="000A46A8" w:rsidRPr="004A5853" w:rsidRDefault="000A46A8" w:rsidP="00A626A6">
            <w:pPr>
              <w:pStyle w:val="Normal6a"/>
            </w:pPr>
            <w:r w:rsidRPr="004A5853">
              <w:rPr>
                <w:b/>
                <w:i/>
              </w:rPr>
              <w:t>(13a)</w:t>
            </w:r>
            <w:r w:rsidRPr="004A5853">
              <w:tab/>
            </w:r>
            <w:r w:rsidRPr="004A5853">
              <w:rPr>
                <w:b/>
                <w:i/>
              </w:rPr>
              <w:t>Ar trebui să se acorde o atenție deosebită substanțelor care încă nu sunt clasificate, dar care au fost identificate de mecanismele de monitorizare, de avertizare timpurie sau de evaluare a riscurilor ale Uniunii ca prezentând un risc de deturnare către fabricarea ilicită de droguri. Operatorii ar trebui încurajați să coopereze cu autoritățile competente în raportarea tranzacțiilor suspecte care implică astfel de substanțe.</w:t>
            </w:r>
          </w:p>
        </w:tc>
      </w:tr>
    </w:tbl>
    <w:p w14:paraId="753278B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C4EE0C0" w14:textId="77777777" w:rsidR="000A46A8" w:rsidRPr="004A5853" w:rsidRDefault="000A46A8" w:rsidP="000A46A8">
      <w:r w:rsidRPr="00482744">
        <w:rPr>
          <w:rStyle w:val="HideTWBExt"/>
        </w:rPr>
        <w:t>&lt;/Amend&gt;</w:t>
      </w:r>
    </w:p>
    <w:p w14:paraId="5DB54D9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71</w:t>
      </w:r>
      <w:r w:rsidRPr="00482744">
        <w:rPr>
          <w:rStyle w:val="HideTWBExt"/>
          <w:b w:val="0"/>
        </w:rPr>
        <w:t>&lt;/NumAm&gt;</w:t>
      </w:r>
    </w:p>
    <w:p w14:paraId="0F6E17B0"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0D8F6427" w14:textId="77777777" w:rsidR="000A46A8" w:rsidRPr="004A5853" w:rsidRDefault="000A46A8" w:rsidP="000A46A8">
      <w:pPr>
        <w:pStyle w:val="NormalBold"/>
      </w:pPr>
      <w:r w:rsidRPr="00482744">
        <w:rPr>
          <w:rStyle w:val="HideTWBExt"/>
          <w:b w:val="0"/>
        </w:rPr>
        <w:t>&lt;/RepeatBlock-By&gt;</w:t>
      </w:r>
    </w:p>
    <w:p w14:paraId="5101DBE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F5DD514" w14:textId="77777777" w:rsidR="000A46A8" w:rsidRPr="004A5853" w:rsidRDefault="000A46A8" w:rsidP="000A46A8">
      <w:pPr>
        <w:pStyle w:val="NormalBold"/>
      </w:pPr>
      <w:r w:rsidRPr="00482744">
        <w:rPr>
          <w:rStyle w:val="HideTWBExt"/>
          <w:b w:val="0"/>
        </w:rPr>
        <w:t>&lt;Article&gt;</w:t>
      </w:r>
      <w:r w:rsidRPr="004A5853">
        <w:t>Considerentul 14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E06D7AF" w14:textId="77777777" w:rsidTr="00A626A6">
        <w:trPr>
          <w:trHeight w:hRule="exact" w:val="240"/>
          <w:jc w:val="center"/>
        </w:trPr>
        <w:tc>
          <w:tcPr>
            <w:tcW w:w="9752" w:type="dxa"/>
            <w:gridSpan w:val="2"/>
            <w:tcBorders>
              <w:top w:val="nil"/>
              <w:left w:val="nil"/>
              <w:bottom w:val="nil"/>
              <w:right w:val="nil"/>
            </w:tcBorders>
          </w:tcPr>
          <w:p w14:paraId="5DC447E4" w14:textId="77777777" w:rsidR="000A46A8" w:rsidRPr="004A5853" w:rsidRDefault="000A46A8" w:rsidP="00A626A6"/>
        </w:tc>
      </w:tr>
      <w:tr w:rsidR="00B60FA0" w:rsidRPr="004A5853" w14:paraId="3D6367A3" w14:textId="77777777" w:rsidTr="00A626A6">
        <w:trPr>
          <w:trHeight w:val="240"/>
          <w:jc w:val="center"/>
        </w:trPr>
        <w:tc>
          <w:tcPr>
            <w:tcW w:w="4876" w:type="dxa"/>
            <w:tcBorders>
              <w:top w:val="nil"/>
              <w:left w:val="nil"/>
              <w:bottom w:val="nil"/>
              <w:right w:val="nil"/>
            </w:tcBorders>
          </w:tcPr>
          <w:p w14:paraId="778D36F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F821B6F" w14:textId="77777777" w:rsidR="000A46A8" w:rsidRPr="004A5853" w:rsidRDefault="000A46A8" w:rsidP="00A626A6">
            <w:pPr>
              <w:pStyle w:val="AmColumnHeading"/>
            </w:pPr>
            <w:r w:rsidRPr="004A5853">
              <w:t>Amendamentul</w:t>
            </w:r>
          </w:p>
        </w:tc>
      </w:tr>
      <w:tr w:rsidR="00B60FA0" w:rsidRPr="004A5853" w14:paraId="5B01FA5C" w14:textId="77777777" w:rsidTr="00A626A6">
        <w:trPr>
          <w:jc w:val="center"/>
        </w:trPr>
        <w:tc>
          <w:tcPr>
            <w:tcW w:w="4876" w:type="dxa"/>
            <w:tcBorders>
              <w:top w:val="nil"/>
              <w:left w:val="nil"/>
              <w:bottom w:val="nil"/>
              <w:right w:val="nil"/>
            </w:tcBorders>
          </w:tcPr>
          <w:p w14:paraId="298BAADD" w14:textId="77777777" w:rsidR="000A46A8" w:rsidRPr="004A5853" w:rsidRDefault="000A46A8" w:rsidP="00A626A6">
            <w:pPr>
              <w:pStyle w:val="Normal6a"/>
            </w:pPr>
            <w:r w:rsidRPr="004A5853">
              <w:t>(14)</w:t>
            </w:r>
            <w:r w:rsidRPr="004A5853">
              <w:tab/>
              <w:t>Cerința de a obține autorizații de import și export ar trebui eliminată și înlocuită cu gestionarea cantității, care să cuprindă notificarea cantității de către operatori și verificări automate de către autoritățile vamale pentru import și export. Acest lucru ar trebui să reducă sarcina administrativă pentru comercianții externi, menținând totodată controale stricte ale precursorilor de droguri care intră sau ies de pe teritoriul vamal al Uniunii și asigurând respectarea continuă a Convenției ONU de către Uniune și statele sale membre.</w:t>
            </w:r>
          </w:p>
        </w:tc>
        <w:tc>
          <w:tcPr>
            <w:tcW w:w="4876" w:type="dxa"/>
            <w:tcBorders>
              <w:top w:val="nil"/>
              <w:left w:val="nil"/>
              <w:bottom w:val="nil"/>
              <w:right w:val="nil"/>
            </w:tcBorders>
          </w:tcPr>
          <w:p w14:paraId="6E26A12C" w14:textId="77777777" w:rsidR="000A46A8" w:rsidRPr="004A5853" w:rsidRDefault="000A46A8" w:rsidP="00A626A6">
            <w:pPr>
              <w:pStyle w:val="Normal6a"/>
            </w:pPr>
            <w:r w:rsidRPr="004A5853">
              <w:t>(14)</w:t>
            </w:r>
            <w:r w:rsidRPr="004A5853">
              <w:tab/>
              <w:t>Cerința de a obține autorizații de import și export ar trebui eliminată și înlocuită cu gestionarea cantității, care să cuprindă notificarea cantității de către operatori și verificări automate de către autoritățile vamale pentru import și export. Acest lucru ar trebui să reducă sarcina administrativă pentru comercianții externi, menținând totodată controale stricte ale precursorilor de droguri care intră sau ies de pe teritoriul vamal al Uniunii și asigurând respectarea continuă a Convenției ONU de către Uniune și statele sale membre</w:t>
            </w:r>
            <w:r w:rsidRPr="004A5853">
              <w:rPr>
                <w:b/>
                <w:bCs/>
                <w:i/>
                <w:iCs/>
              </w:rPr>
              <w:t xml:space="preserve">, în timp ce statele membre ar trebui să poată menține sau introduce </w:t>
            </w:r>
            <w:r w:rsidRPr="004A5853">
              <w:rPr>
                <w:b/>
                <w:bCs/>
                <w:i/>
                <w:iCs/>
              </w:rPr>
              <w:lastRenderedPageBreak/>
              <w:t>măsuri de control suplimentare în cazul în care a fost identificat un risc sporit</w:t>
            </w:r>
            <w:r w:rsidRPr="004A5853">
              <w:t>.</w:t>
            </w:r>
          </w:p>
        </w:tc>
      </w:tr>
    </w:tbl>
    <w:p w14:paraId="75EE927B"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C766A93"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45E366D6" w14:textId="77777777" w:rsidR="000A46A8" w:rsidRPr="004A5853" w:rsidRDefault="000A46A8" w:rsidP="000A46A8">
      <w:pPr>
        <w:pStyle w:val="AmJustText"/>
      </w:pPr>
      <w:r w:rsidRPr="004A5853">
        <w:t>Profilurile de risc pot varia de la un stat membru la altul. Autoritățile naționale ar trebui să poată răspunde unor amenințări specifice la adresa securității.</w:t>
      </w:r>
    </w:p>
    <w:p w14:paraId="3FED0CFD" w14:textId="77777777" w:rsidR="000A46A8" w:rsidRPr="004A5853" w:rsidRDefault="000A46A8" w:rsidP="000A46A8">
      <w:r w:rsidRPr="00482744">
        <w:rPr>
          <w:rStyle w:val="HideTWBExt"/>
        </w:rPr>
        <w:t>&lt;/Amend&gt;</w:t>
      </w:r>
    </w:p>
    <w:p w14:paraId="7F554E2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72</w:t>
      </w:r>
      <w:r w:rsidRPr="00482744">
        <w:rPr>
          <w:rStyle w:val="HideTWBExt"/>
          <w:b w:val="0"/>
        </w:rPr>
        <w:t>&lt;/NumAm&gt;</w:t>
      </w:r>
    </w:p>
    <w:p w14:paraId="06A424E5"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622824A7" w14:textId="77777777" w:rsidR="000A46A8" w:rsidRPr="004A5853" w:rsidRDefault="000A46A8" w:rsidP="000A46A8">
      <w:pPr>
        <w:pStyle w:val="NormalBold"/>
      </w:pPr>
      <w:r w:rsidRPr="00482744">
        <w:rPr>
          <w:rStyle w:val="HideTWBExt"/>
          <w:b w:val="0"/>
        </w:rPr>
        <w:t>&lt;/RepeatBlock-By&gt;</w:t>
      </w:r>
    </w:p>
    <w:p w14:paraId="3913151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C1D58A5" w14:textId="77777777" w:rsidR="000A46A8" w:rsidRPr="004A5853" w:rsidRDefault="000A46A8" w:rsidP="000A46A8">
      <w:pPr>
        <w:pStyle w:val="NormalBold"/>
      </w:pPr>
      <w:r w:rsidRPr="00482744">
        <w:rPr>
          <w:rStyle w:val="HideTWBExt"/>
          <w:b w:val="0"/>
        </w:rPr>
        <w:t>&lt;Article&gt;</w:t>
      </w:r>
      <w:r w:rsidRPr="004A5853">
        <w:t>Considerentul 14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C63DA57" w14:textId="77777777" w:rsidTr="00A626A6">
        <w:trPr>
          <w:trHeight w:hRule="exact" w:val="240"/>
          <w:jc w:val="center"/>
        </w:trPr>
        <w:tc>
          <w:tcPr>
            <w:tcW w:w="9752" w:type="dxa"/>
            <w:gridSpan w:val="2"/>
            <w:tcBorders>
              <w:top w:val="nil"/>
              <w:left w:val="nil"/>
              <w:bottom w:val="nil"/>
              <w:right w:val="nil"/>
            </w:tcBorders>
          </w:tcPr>
          <w:p w14:paraId="7CDE6F61" w14:textId="77777777" w:rsidR="000A46A8" w:rsidRPr="004A5853" w:rsidRDefault="000A46A8" w:rsidP="00A626A6"/>
        </w:tc>
      </w:tr>
      <w:tr w:rsidR="00B60FA0" w:rsidRPr="004A5853" w14:paraId="576C55E4" w14:textId="77777777" w:rsidTr="00A626A6">
        <w:trPr>
          <w:trHeight w:val="240"/>
          <w:jc w:val="center"/>
        </w:trPr>
        <w:tc>
          <w:tcPr>
            <w:tcW w:w="4876" w:type="dxa"/>
            <w:tcBorders>
              <w:top w:val="nil"/>
              <w:left w:val="nil"/>
              <w:bottom w:val="nil"/>
              <w:right w:val="nil"/>
            </w:tcBorders>
          </w:tcPr>
          <w:p w14:paraId="1DBC306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79A599A" w14:textId="77777777" w:rsidR="000A46A8" w:rsidRPr="004A5853" w:rsidRDefault="000A46A8" w:rsidP="00A626A6">
            <w:pPr>
              <w:pStyle w:val="AmColumnHeading"/>
            </w:pPr>
            <w:r w:rsidRPr="004A5853">
              <w:t>Amendamentul</w:t>
            </w:r>
          </w:p>
        </w:tc>
      </w:tr>
      <w:tr w:rsidR="00B60FA0" w:rsidRPr="004A5853" w14:paraId="6026753B" w14:textId="77777777" w:rsidTr="00A626A6">
        <w:trPr>
          <w:jc w:val="center"/>
        </w:trPr>
        <w:tc>
          <w:tcPr>
            <w:tcW w:w="4876" w:type="dxa"/>
            <w:tcBorders>
              <w:top w:val="nil"/>
              <w:left w:val="nil"/>
              <w:bottom w:val="nil"/>
              <w:right w:val="nil"/>
            </w:tcBorders>
          </w:tcPr>
          <w:p w14:paraId="7227E9B6" w14:textId="77777777" w:rsidR="000A46A8" w:rsidRPr="004A5853" w:rsidRDefault="000A46A8" w:rsidP="00A626A6">
            <w:pPr>
              <w:pStyle w:val="Normal6a"/>
            </w:pPr>
            <w:r w:rsidRPr="004A5853">
              <w:t>(14)</w:t>
            </w:r>
            <w:r w:rsidRPr="004A5853">
              <w:tab/>
              <w:t xml:space="preserve">Cerința de a obține autorizații de import și export ar trebui eliminată și înlocuită cu gestionarea cantității, care să cuprindă notificarea cantității </w:t>
            </w:r>
            <w:r w:rsidRPr="004A5853">
              <w:rPr>
                <w:b/>
                <w:i/>
              </w:rPr>
              <w:t>de către operatori și verificări automate de către autoritățile</w:t>
            </w:r>
            <w:r w:rsidRPr="004A5853">
              <w:t xml:space="preserve"> vamale pentru import și export. Acest lucru ar trebui să reducă sarcina administrativă pentru comercianții externi, menținând totodată controale stricte ale precursorilor de droguri care intră sau ies de pe teritoriul vamal al Uniunii și asigurând respectarea continuă a Convenției ONU de către Uniune și statele sale membre.</w:t>
            </w:r>
          </w:p>
        </w:tc>
        <w:tc>
          <w:tcPr>
            <w:tcW w:w="4876" w:type="dxa"/>
            <w:tcBorders>
              <w:top w:val="nil"/>
              <w:left w:val="nil"/>
              <w:bottom w:val="nil"/>
              <w:right w:val="nil"/>
            </w:tcBorders>
          </w:tcPr>
          <w:p w14:paraId="003DDBD0" w14:textId="77777777" w:rsidR="000A46A8" w:rsidRPr="004A5853" w:rsidRDefault="000A46A8" w:rsidP="00A626A6">
            <w:pPr>
              <w:pStyle w:val="Normal6a"/>
            </w:pPr>
            <w:r w:rsidRPr="004A5853">
              <w:t>(14)</w:t>
            </w:r>
            <w:r w:rsidRPr="004A5853">
              <w:tab/>
              <w:t xml:space="preserve">Cerința de a obține autorizații de import și export ar trebui eliminată și înlocuită cu gestionarea cantității, care să cuprindă notificarea </w:t>
            </w:r>
            <w:r w:rsidRPr="004A5853">
              <w:rPr>
                <w:b/>
                <w:bCs/>
                <w:i/>
                <w:iCs/>
              </w:rPr>
              <w:t>prealabilă a</w:t>
            </w:r>
            <w:r w:rsidRPr="004A5853">
              <w:t xml:space="preserve"> cantității </w:t>
            </w:r>
            <w:r w:rsidRPr="004A5853">
              <w:rPr>
                <w:b/>
                <w:bCs/>
                <w:i/>
                <w:iCs/>
              </w:rPr>
              <w:t xml:space="preserve">prin controale </w:t>
            </w:r>
            <w:r w:rsidRPr="004A5853">
              <w:t xml:space="preserve">vamale </w:t>
            </w:r>
            <w:r w:rsidRPr="004A5853">
              <w:rPr>
                <w:b/>
                <w:bCs/>
                <w:i/>
                <w:iCs/>
              </w:rPr>
              <w:t>bazate pe riscuri ale operatorilor</w:t>
            </w:r>
            <w:r w:rsidRPr="004A5853">
              <w:t xml:space="preserve"> pentru import și export</w:t>
            </w:r>
            <w:r w:rsidRPr="004A5853">
              <w:rPr>
                <w:b/>
                <w:bCs/>
                <w:i/>
                <w:iCs/>
              </w:rPr>
              <w:t>, sprijinite de instrumente digitale de monitorizare și analiză automată</w:t>
            </w:r>
            <w:r w:rsidRPr="004A5853">
              <w:t>. Acest lucru ar trebui să reducă sarcina administrativă pentru comercianții externi, menținând totodată controale stricte ale precursorilor de droguri care intră sau ies de pe teritoriul vamal al Uniunii și asigurând respectarea continuă a Convenției ONU de către Uniune și statele sale membre.</w:t>
            </w:r>
          </w:p>
        </w:tc>
      </w:tr>
    </w:tbl>
    <w:p w14:paraId="3E6C3AE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91C189D" w14:textId="77777777" w:rsidR="000A46A8" w:rsidRPr="004A5853" w:rsidRDefault="000A46A8" w:rsidP="000A46A8">
      <w:r w:rsidRPr="00482744">
        <w:rPr>
          <w:rStyle w:val="HideTWBExt"/>
        </w:rPr>
        <w:t>&lt;/Amend&gt;</w:t>
      </w:r>
    </w:p>
    <w:p w14:paraId="197B656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73</w:t>
      </w:r>
      <w:r w:rsidRPr="00482744">
        <w:rPr>
          <w:rStyle w:val="HideTWBExt"/>
          <w:b w:val="0"/>
        </w:rPr>
        <w:t>&lt;/NumAm&gt;</w:t>
      </w:r>
    </w:p>
    <w:p w14:paraId="2DED1EF1"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7CC8E22F" w14:textId="77777777" w:rsidR="000A46A8" w:rsidRPr="004A5853" w:rsidRDefault="000A46A8" w:rsidP="000A46A8">
      <w:pPr>
        <w:pStyle w:val="NormalBold"/>
      </w:pPr>
      <w:r w:rsidRPr="00482744">
        <w:rPr>
          <w:rStyle w:val="HideTWBExt"/>
          <w:b w:val="0"/>
        </w:rPr>
        <w:t>&lt;/RepeatBlock-By&gt;</w:t>
      </w:r>
    </w:p>
    <w:p w14:paraId="419A0EB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E33AD8B" w14:textId="77777777" w:rsidR="000A46A8" w:rsidRPr="004A5853" w:rsidRDefault="000A46A8" w:rsidP="000A46A8">
      <w:pPr>
        <w:pStyle w:val="NormalBold"/>
      </w:pPr>
      <w:r w:rsidRPr="00482744">
        <w:rPr>
          <w:rStyle w:val="HideTWBExt"/>
          <w:b w:val="0"/>
        </w:rPr>
        <w:t>&lt;Article&gt;</w:t>
      </w:r>
      <w:r w:rsidRPr="004A5853">
        <w:t>Considerentul 15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4A6F4BD" w14:textId="77777777" w:rsidTr="00A626A6">
        <w:trPr>
          <w:trHeight w:hRule="exact" w:val="240"/>
          <w:jc w:val="center"/>
        </w:trPr>
        <w:tc>
          <w:tcPr>
            <w:tcW w:w="9752" w:type="dxa"/>
            <w:gridSpan w:val="2"/>
            <w:tcBorders>
              <w:top w:val="nil"/>
              <w:left w:val="nil"/>
              <w:bottom w:val="nil"/>
              <w:right w:val="nil"/>
            </w:tcBorders>
          </w:tcPr>
          <w:p w14:paraId="2F957B46" w14:textId="77777777" w:rsidR="000A46A8" w:rsidRPr="004A5853" w:rsidRDefault="000A46A8" w:rsidP="00A626A6"/>
        </w:tc>
      </w:tr>
      <w:tr w:rsidR="00B60FA0" w:rsidRPr="004A5853" w14:paraId="1D73F381" w14:textId="77777777" w:rsidTr="00A626A6">
        <w:trPr>
          <w:trHeight w:val="240"/>
          <w:jc w:val="center"/>
        </w:trPr>
        <w:tc>
          <w:tcPr>
            <w:tcW w:w="4876" w:type="dxa"/>
            <w:tcBorders>
              <w:top w:val="nil"/>
              <w:left w:val="nil"/>
              <w:bottom w:val="nil"/>
              <w:right w:val="nil"/>
            </w:tcBorders>
          </w:tcPr>
          <w:p w14:paraId="6407B50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6B79FA3" w14:textId="77777777" w:rsidR="000A46A8" w:rsidRPr="004A5853" w:rsidRDefault="000A46A8" w:rsidP="00A626A6">
            <w:pPr>
              <w:pStyle w:val="AmColumnHeading"/>
            </w:pPr>
            <w:r w:rsidRPr="004A5853">
              <w:t>Amendamentul</w:t>
            </w:r>
          </w:p>
        </w:tc>
      </w:tr>
      <w:tr w:rsidR="00B60FA0" w:rsidRPr="004A5853" w14:paraId="221C10D8" w14:textId="77777777" w:rsidTr="00A626A6">
        <w:trPr>
          <w:jc w:val="center"/>
        </w:trPr>
        <w:tc>
          <w:tcPr>
            <w:tcW w:w="4876" w:type="dxa"/>
            <w:tcBorders>
              <w:top w:val="nil"/>
              <w:left w:val="nil"/>
              <w:bottom w:val="nil"/>
              <w:right w:val="nil"/>
            </w:tcBorders>
          </w:tcPr>
          <w:p w14:paraId="045153B0" w14:textId="77777777" w:rsidR="000A46A8" w:rsidRPr="004A5853" w:rsidRDefault="000A46A8" w:rsidP="00A626A6">
            <w:pPr>
              <w:pStyle w:val="Normal6a"/>
            </w:pPr>
            <w:r w:rsidRPr="004A5853">
              <w:lastRenderedPageBreak/>
              <w:t>(15)</w:t>
            </w:r>
            <w:r w:rsidRPr="004A5853">
              <w:tab/>
              <w:t xml:space="preserve">În conformitate cu articolul 12 alineatul (10) din Convenția ONU, eficacitatea și caracterul practic al notificărilor prealabile exportului sunt pe deplin recunoscute. </w:t>
            </w:r>
            <w:r w:rsidRPr="004A5853">
              <w:rPr>
                <w:b/>
                <w:i/>
              </w:rPr>
              <w:t>Cu toate acestea, exporturile către state terțe care participă la piața unică a Uniunii și exporturile către țări pentru care un acord internațional prevede renunțarea la notificarea prealabilă exportului</w:t>
            </w:r>
            <w:r w:rsidRPr="004A5853">
              <w:t xml:space="preserve"> ar trebui să fie </w:t>
            </w:r>
            <w:r w:rsidRPr="004A5853">
              <w:rPr>
                <w:b/>
                <w:bCs/>
                <w:i/>
                <w:iCs/>
              </w:rPr>
              <w:t>exceptate de la obligația de notificare prealabilă exportului</w:t>
            </w:r>
            <w:r w:rsidRPr="004A5853">
              <w:t>.</w:t>
            </w:r>
          </w:p>
        </w:tc>
        <w:tc>
          <w:tcPr>
            <w:tcW w:w="4876" w:type="dxa"/>
            <w:tcBorders>
              <w:top w:val="nil"/>
              <w:left w:val="nil"/>
              <w:bottom w:val="nil"/>
              <w:right w:val="nil"/>
            </w:tcBorders>
          </w:tcPr>
          <w:p w14:paraId="3F0446C7" w14:textId="77777777" w:rsidR="000A46A8" w:rsidRPr="004A5853" w:rsidRDefault="000A46A8" w:rsidP="00A626A6">
            <w:pPr>
              <w:pStyle w:val="Normal6a"/>
            </w:pPr>
            <w:r w:rsidRPr="004A5853">
              <w:t>(15)</w:t>
            </w:r>
            <w:r w:rsidRPr="004A5853">
              <w:tab/>
              <w:t xml:space="preserve">În conformitate cu articolul 12 alineatul (10) din Convenția ONU, eficacitatea și caracterul practic al notificărilor prealabile exportului sunt pe deplin recunoscute. </w:t>
            </w:r>
            <w:r w:rsidRPr="004A5853">
              <w:rPr>
                <w:b/>
                <w:bCs/>
                <w:i/>
                <w:iCs/>
              </w:rPr>
              <w:t xml:space="preserve">Pentru a se asigura că acest mecanism rămâne eficient și nu creează sarcini administrative inutile sau nu conduce la acumularea de notificări în așteptare și la întârzieri în comerțul legitim, perioada acordată țării de destinație pentru a răspunde </w:t>
            </w:r>
            <w:r w:rsidRPr="004A5853">
              <w:t xml:space="preserve">ar trebui să fie </w:t>
            </w:r>
            <w:r w:rsidRPr="004A5853">
              <w:rPr>
                <w:b/>
                <w:bCs/>
                <w:i/>
                <w:iCs/>
              </w:rPr>
              <w:t>limitată.</w:t>
            </w:r>
            <w:r w:rsidRPr="004A5853">
              <w:rPr>
                <w:b/>
                <w:i/>
              </w:rPr>
              <w:t xml:space="preserve"> </w:t>
            </w:r>
            <w:r w:rsidRPr="004A5853">
              <w:rPr>
                <w:b/>
                <w:bCs/>
                <w:i/>
                <w:iCs/>
              </w:rPr>
              <w:t>În absența oricărei indicații din partea autorităților competente ale țării de destinație că operațiunea de export ar putea fi destinată fabricării ilicite de stupefiante sau substanțe psihotrope, autoritățile competente ale statului membru exportator ar trebui să poată autoriza exportul după expirarea perioadei respective.</w:t>
            </w:r>
          </w:p>
        </w:tc>
      </w:tr>
    </w:tbl>
    <w:p w14:paraId="29BEEC1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C72E121" w14:textId="77777777" w:rsidR="000A46A8" w:rsidRPr="004A5853" w:rsidRDefault="000A46A8" w:rsidP="000A46A8">
      <w:r w:rsidRPr="00482744">
        <w:rPr>
          <w:rStyle w:val="HideTWBExt"/>
        </w:rPr>
        <w:t>&lt;/Amend&gt;</w:t>
      </w:r>
    </w:p>
    <w:p w14:paraId="63C9C12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74</w:t>
      </w:r>
      <w:r w:rsidRPr="00482744">
        <w:rPr>
          <w:rStyle w:val="HideTWBExt"/>
          <w:b w:val="0"/>
        </w:rPr>
        <w:t>&lt;/NumAm&gt;</w:t>
      </w:r>
    </w:p>
    <w:p w14:paraId="4E035480"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0CD84D8" w14:textId="77777777" w:rsidR="000A46A8" w:rsidRPr="004A5853" w:rsidRDefault="000A46A8" w:rsidP="000A46A8">
      <w:pPr>
        <w:pStyle w:val="NormalBold"/>
      </w:pPr>
      <w:r w:rsidRPr="00482744">
        <w:rPr>
          <w:rStyle w:val="HideTWBExt"/>
          <w:b w:val="0"/>
        </w:rPr>
        <w:t>&lt;/RepeatBlock-By&gt;</w:t>
      </w:r>
    </w:p>
    <w:p w14:paraId="176E443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C3B9B43" w14:textId="77777777" w:rsidR="000A46A8" w:rsidRPr="004A5853" w:rsidRDefault="000A46A8" w:rsidP="000A46A8">
      <w:pPr>
        <w:pStyle w:val="NormalBold"/>
      </w:pPr>
      <w:r w:rsidRPr="00482744">
        <w:rPr>
          <w:rStyle w:val="HideTWBExt"/>
          <w:b w:val="0"/>
        </w:rPr>
        <w:t>&lt;Article&gt;</w:t>
      </w:r>
      <w:r w:rsidRPr="004A5853">
        <w:t>Considerentul 15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FB395C3" w14:textId="77777777" w:rsidTr="00A626A6">
        <w:trPr>
          <w:trHeight w:hRule="exact" w:val="240"/>
          <w:jc w:val="center"/>
        </w:trPr>
        <w:tc>
          <w:tcPr>
            <w:tcW w:w="9752" w:type="dxa"/>
            <w:gridSpan w:val="2"/>
            <w:tcBorders>
              <w:top w:val="nil"/>
              <w:left w:val="nil"/>
              <w:bottom w:val="nil"/>
              <w:right w:val="nil"/>
            </w:tcBorders>
          </w:tcPr>
          <w:p w14:paraId="15C05CC4" w14:textId="77777777" w:rsidR="000A46A8" w:rsidRPr="004A5853" w:rsidRDefault="000A46A8" w:rsidP="00A626A6"/>
        </w:tc>
      </w:tr>
      <w:tr w:rsidR="00B60FA0" w:rsidRPr="004A5853" w14:paraId="68E12386" w14:textId="77777777" w:rsidTr="00A626A6">
        <w:trPr>
          <w:trHeight w:val="240"/>
          <w:jc w:val="center"/>
        </w:trPr>
        <w:tc>
          <w:tcPr>
            <w:tcW w:w="4876" w:type="dxa"/>
            <w:tcBorders>
              <w:top w:val="nil"/>
              <w:left w:val="nil"/>
              <w:bottom w:val="nil"/>
              <w:right w:val="nil"/>
            </w:tcBorders>
          </w:tcPr>
          <w:p w14:paraId="7785030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4D2DFD1" w14:textId="77777777" w:rsidR="000A46A8" w:rsidRPr="004A5853" w:rsidRDefault="000A46A8" w:rsidP="00A626A6">
            <w:pPr>
              <w:pStyle w:val="AmColumnHeading"/>
            </w:pPr>
            <w:r w:rsidRPr="004A5853">
              <w:t>Amendamentul</w:t>
            </w:r>
          </w:p>
        </w:tc>
      </w:tr>
      <w:tr w:rsidR="00B60FA0" w:rsidRPr="004A5853" w14:paraId="1BF14704" w14:textId="77777777" w:rsidTr="00A626A6">
        <w:trPr>
          <w:jc w:val="center"/>
        </w:trPr>
        <w:tc>
          <w:tcPr>
            <w:tcW w:w="4876" w:type="dxa"/>
            <w:tcBorders>
              <w:top w:val="nil"/>
              <w:left w:val="nil"/>
              <w:bottom w:val="nil"/>
              <w:right w:val="nil"/>
            </w:tcBorders>
          </w:tcPr>
          <w:p w14:paraId="201CBA47" w14:textId="77777777" w:rsidR="000A46A8" w:rsidRPr="004A5853" w:rsidRDefault="000A46A8" w:rsidP="00A626A6">
            <w:pPr>
              <w:pStyle w:val="Normal6a"/>
            </w:pPr>
            <w:r w:rsidRPr="004A5853">
              <w:t>(15)</w:t>
            </w:r>
            <w:r w:rsidRPr="004A5853">
              <w:tab/>
              <w:t>În conformitate cu articolul 12 alineatul (10) din Convenția ONU, eficacitatea și caracterul practic al notificărilor prealabile exportului sunt pe deplin recunoscute. Cu toate acestea, exporturile către state terțe care participă la piața unică a Uniunii și exporturile către țări pentru care un acord internațional prevede renunțarea la notificarea prealabilă exportului ar trebui să fie exceptate de la obligația de notificare prealabilă exportului.</w:t>
            </w:r>
          </w:p>
        </w:tc>
        <w:tc>
          <w:tcPr>
            <w:tcW w:w="4876" w:type="dxa"/>
            <w:tcBorders>
              <w:top w:val="nil"/>
              <w:left w:val="nil"/>
              <w:bottom w:val="nil"/>
              <w:right w:val="nil"/>
            </w:tcBorders>
          </w:tcPr>
          <w:p w14:paraId="0922ED2B" w14:textId="77777777" w:rsidR="000A46A8" w:rsidRPr="004A5853" w:rsidRDefault="000A46A8" w:rsidP="00A626A6">
            <w:pPr>
              <w:pStyle w:val="Normal6a"/>
            </w:pPr>
            <w:r w:rsidRPr="004A5853">
              <w:t>(15)</w:t>
            </w:r>
            <w:r w:rsidRPr="004A5853">
              <w:tab/>
              <w:t>În conformitate cu articolul 12 alineatul (10) din Convenția ONU, eficacitatea și caracterul practic al notificărilor prealabile exportului sunt pe deplin recunoscute. Cu toate acestea, exporturile către state terțe care participă la piața unică a Uniunii și exporturile către țări pentru care un acord internațional prevede renunțarea la notificarea prealabilă exportului ar trebui să fie exceptate de la obligația de notificare prealabilă exportului</w:t>
            </w:r>
            <w:r w:rsidRPr="004A5853">
              <w:rPr>
                <w:b/>
                <w:bCs/>
                <w:i/>
                <w:iCs/>
              </w:rPr>
              <w:t xml:space="preserve">, cu condiția ca acest lucru să nu reducă nivelul de protecție împotriva utilizării abuzive a precursorilor de </w:t>
            </w:r>
            <w:r w:rsidRPr="004A5853">
              <w:rPr>
                <w:b/>
                <w:bCs/>
                <w:i/>
                <w:iCs/>
              </w:rPr>
              <w:lastRenderedPageBreak/>
              <w:t>droguri și să fie asigurate mecanisme de control echivalente</w:t>
            </w:r>
            <w:r w:rsidRPr="004A5853">
              <w:t>.</w:t>
            </w:r>
          </w:p>
        </w:tc>
      </w:tr>
    </w:tbl>
    <w:p w14:paraId="123E275E"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578FC7D"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D7B4238" w14:textId="77777777" w:rsidR="000A46A8" w:rsidRPr="004A5853" w:rsidRDefault="000A46A8" w:rsidP="000A46A8">
      <w:pPr>
        <w:pStyle w:val="AmJustText"/>
      </w:pPr>
      <w:r w:rsidRPr="004A5853">
        <w:t>Exceptările de la regimul notificării prealabile exportului ar trebui să fie condiționate de menținerea unui nivel adecvat de control. Scopul este de a asigura că simplificarea procedurilor administrative nu conduce la apariția unor vulnerabilități în sistemul de monitorizare a precursorilor de droguri.</w:t>
      </w:r>
    </w:p>
    <w:p w14:paraId="3CA82D18" w14:textId="77777777" w:rsidR="000A46A8" w:rsidRPr="004A5853" w:rsidRDefault="000A46A8" w:rsidP="000A46A8">
      <w:r w:rsidRPr="00482744">
        <w:rPr>
          <w:rStyle w:val="HideTWBExt"/>
        </w:rPr>
        <w:t>&lt;/Amend&gt;</w:t>
      </w:r>
    </w:p>
    <w:p w14:paraId="3CA7DB7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75</w:t>
      </w:r>
      <w:r w:rsidRPr="00482744">
        <w:rPr>
          <w:rStyle w:val="HideTWBExt"/>
          <w:b w:val="0"/>
        </w:rPr>
        <w:t>&lt;/NumAm&gt;</w:t>
      </w:r>
    </w:p>
    <w:p w14:paraId="0E9B31C9"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72D19F6B" w14:textId="77777777" w:rsidR="000A46A8" w:rsidRPr="004A5853" w:rsidRDefault="000A46A8" w:rsidP="000A46A8">
      <w:pPr>
        <w:pStyle w:val="NormalBold"/>
      </w:pPr>
      <w:r w:rsidRPr="00482744">
        <w:rPr>
          <w:rStyle w:val="HideTWBExt"/>
          <w:b w:val="0"/>
        </w:rPr>
        <w:t>&lt;/RepeatBlock-By&gt;</w:t>
      </w:r>
    </w:p>
    <w:p w14:paraId="6EDDBCE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BA620C6" w14:textId="77777777" w:rsidR="000A46A8" w:rsidRPr="004A5853" w:rsidRDefault="000A46A8" w:rsidP="000A46A8">
      <w:pPr>
        <w:pStyle w:val="NormalBold"/>
      </w:pPr>
      <w:r w:rsidRPr="00482744">
        <w:rPr>
          <w:rStyle w:val="HideTWBExt"/>
          <w:b w:val="0"/>
        </w:rPr>
        <w:t>&lt;Article&gt;</w:t>
      </w:r>
      <w:r w:rsidRPr="004A5853">
        <w:t>Considerentul 16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3AC10C6" w14:textId="77777777" w:rsidTr="00A626A6">
        <w:trPr>
          <w:trHeight w:hRule="exact" w:val="240"/>
          <w:jc w:val="center"/>
        </w:trPr>
        <w:tc>
          <w:tcPr>
            <w:tcW w:w="9752" w:type="dxa"/>
            <w:gridSpan w:val="2"/>
            <w:tcBorders>
              <w:top w:val="nil"/>
              <w:left w:val="nil"/>
              <w:bottom w:val="nil"/>
              <w:right w:val="nil"/>
            </w:tcBorders>
          </w:tcPr>
          <w:p w14:paraId="3F4420D3" w14:textId="77777777" w:rsidR="000A46A8" w:rsidRPr="004A5853" w:rsidRDefault="000A46A8" w:rsidP="00A626A6"/>
        </w:tc>
      </w:tr>
      <w:tr w:rsidR="00B60FA0" w:rsidRPr="004A5853" w14:paraId="0FD1E154" w14:textId="77777777" w:rsidTr="00A626A6">
        <w:trPr>
          <w:trHeight w:val="240"/>
          <w:jc w:val="center"/>
        </w:trPr>
        <w:tc>
          <w:tcPr>
            <w:tcW w:w="4876" w:type="dxa"/>
            <w:tcBorders>
              <w:top w:val="nil"/>
              <w:left w:val="nil"/>
              <w:bottom w:val="nil"/>
              <w:right w:val="nil"/>
            </w:tcBorders>
          </w:tcPr>
          <w:p w14:paraId="6B0C58C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3B63310" w14:textId="77777777" w:rsidR="000A46A8" w:rsidRPr="004A5853" w:rsidRDefault="000A46A8" w:rsidP="00A626A6">
            <w:pPr>
              <w:pStyle w:val="AmColumnHeading"/>
            </w:pPr>
            <w:r w:rsidRPr="004A5853">
              <w:t>Amendamentul</w:t>
            </w:r>
          </w:p>
        </w:tc>
      </w:tr>
      <w:tr w:rsidR="00B60FA0" w:rsidRPr="004A5853" w14:paraId="2E3D1D0D" w14:textId="77777777" w:rsidTr="00A626A6">
        <w:trPr>
          <w:jc w:val="center"/>
        </w:trPr>
        <w:tc>
          <w:tcPr>
            <w:tcW w:w="4876" w:type="dxa"/>
            <w:tcBorders>
              <w:top w:val="nil"/>
              <w:left w:val="nil"/>
              <w:bottom w:val="nil"/>
              <w:right w:val="nil"/>
            </w:tcBorders>
          </w:tcPr>
          <w:p w14:paraId="01BE184E" w14:textId="77777777" w:rsidR="000A46A8" w:rsidRPr="004A5853" w:rsidRDefault="000A46A8" w:rsidP="00A626A6">
            <w:pPr>
              <w:pStyle w:val="Normal6a"/>
            </w:pPr>
            <w:r w:rsidRPr="004A5853">
              <w:t>(16)</w:t>
            </w:r>
            <w:r w:rsidRPr="004A5853">
              <w:tab/>
              <w:t xml:space="preserve">Pentru a asigura în mod eficace respectarea prezentului regulament, este important să se permită autorităților competente să solicite </w:t>
            </w:r>
            <w:r w:rsidRPr="004A5853">
              <w:rPr>
                <w:b/>
                <w:i/>
              </w:rPr>
              <w:t>dovada scopurilor legale pentru precursorii</w:t>
            </w:r>
            <w:r w:rsidRPr="004A5853">
              <w:t xml:space="preserve"> de droguri care intră pe teritoriul vamal al Uniunii.</w:t>
            </w:r>
          </w:p>
        </w:tc>
        <w:tc>
          <w:tcPr>
            <w:tcW w:w="4876" w:type="dxa"/>
            <w:tcBorders>
              <w:top w:val="nil"/>
              <w:left w:val="nil"/>
              <w:bottom w:val="nil"/>
              <w:right w:val="nil"/>
            </w:tcBorders>
          </w:tcPr>
          <w:p w14:paraId="74B71211" w14:textId="77777777" w:rsidR="000A46A8" w:rsidRPr="004A5853" w:rsidRDefault="000A46A8" w:rsidP="00A626A6">
            <w:pPr>
              <w:pStyle w:val="Normal6a"/>
            </w:pPr>
            <w:r w:rsidRPr="004A5853">
              <w:t>(16)</w:t>
            </w:r>
            <w:r w:rsidRPr="004A5853">
              <w:tab/>
              <w:t>Pentru a asigura în mod eficace respectarea prezentului regulament, este important să se permită autorităților competente să solicite</w:t>
            </w:r>
            <w:r w:rsidRPr="004A5853">
              <w:rPr>
                <w:b/>
                <w:bCs/>
                <w:i/>
                <w:iCs/>
              </w:rPr>
              <w:t>, pe baza unei abordări bazate pe riscuri, dovezi care să justifice scopul legal al precursorilor</w:t>
            </w:r>
            <w:r w:rsidRPr="004A5853">
              <w:t xml:space="preserve"> de droguri care intră pe teritoriul vamal al Uniunii.</w:t>
            </w:r>
          </w:p>
        </w:tc>
      </w:tr>
    </w:tbl>
    <w:p w14:paraId="7990447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E9FE479" w14:textId="77777777" w:rsidR="000A46A8" w:rsidRPr="004A5853" w:rsidRDefault="000A46A8" w:rsidP="000A46A8">
      <w:r w:rsidRPr="00482744">
        <w:rPr>
          <w:rStyle w:val="HideTWBExt"/>
        </w:rPr>
        <w:t>&lt;/Amend&gt;</w:t>
      </w:r>
    </w:p>
    <w:p w14:paraId="6B8E8E3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76</w:t>
      </w:r>
      <w:r w:rsidRPr="00482744">
        <w:rPr>
          <w:rStyle w:val="HideTWBExt"/>
          <w:b w:val="0"/>
        </w:rPr>
        <w:t>&lt;/NumAm&gt;</w:t>
      </w:r>
    </w:p>
    <w:p w14:paraId="56F3A515"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5C10F842" w14:textId="77777777" w:rsidR="000A46A8" w:rsidRPr="004A5853" w:rsidRDefault="000A46A8" w:rsidP="000A46A8">
      <w:pPr>
        <w:pStyle w:val="NormalBold"/>
      </w:pPr>
      <w:r w:rsidRPr="00482744">
        <w:rPr>
          <w:rStyle w:val="HideTWBExt"/>
          <w:b w:val="0"/>
        </w:rPr>
        <w:t>&lt;/RepeatBlock-By&gt;</w:t>
      </w:r>
    </w:p>
    <w:p w14:paraId="1210EFD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ECCF7B9" w14:textId="77777777" w:rsidR="000A46A8" w:rsidRPr="004A5853" w:rsidRDefault="000A46A8" w:rsidP="000A46A8">
      <w:pPr>
        <w:pStyle w:val="NormalBold"/>
      </w:pPr>
      <w:r w:rsidRPr="00482744">
        <w:rPr>
          <w:rStyle w:val="HideTWBExt"/>
          <w:b w:val="0"/>
        </w:rPr>
        <w:t>&lt;Article&gt;</w:t>
      </w:r>
      <w:r w:rsidRPr="004A5853">
        <w:t>Considerentul 17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740670B" w14:textId="77777777" w:rsidTr="00A626A6">
        <w:trPr>
          <w:trHeight w:hRule="exact" w:val="240"/>
          <w:jc w:val="center"/>
        </w:trPr>
        <w:tc>
          <w:tcPr>
            <w:tcW w:w="9752" w:type="dxa"/>
            <w:gridSpan w:val="2"/>
            <w:tcBorders>
              <w:top w:val="nil"/>
              <w:left w:val="nil"/>
              <w:bottom w:val="nil"/>
              <w:right w:val="nil"/>
            </w:tcBorders>
          </w:tcPr>
          <w:p w14:paraId="08484309" w14:textId="77777777" w:rsidR="000A46A8" w:rsidRPr="004A5853" w:rsidRDefault="000A46A8" w:rsidP="00A626A6"/>
        </w:tc>
      </w:tr>
      <w:tr w:rsidR="00B60FA0" w:rsidRPr="004A5853" w14:paraId="13E72F41" w14:textId="77777777" w:rsidTr="00A626A6">
        <w:trPr>
          <w:trHeight w:val="240"/>
          <w:jc w:val="center"/>
        </w:trPr>
        <w:tc>
          <w:tcPr>
            <w:tcW w:w="4876" w:type="dxa"/>
            <w:tcBorders>
              <w:top w:val="nil"/>
              <w:left w:val="nil"/>
              <w:bottom w:val="nil"/>
              <w:right w:val="nil"/>
            </w:tcBorders>
          </w:tcPr>
          <w:p w14:paraId="5CBDE25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BA21406" w14:textId="77777777" w:rsidR="000A46A8" w:rsidRPr="004A5853" w:rsidRDefault="000A46A8" w:rsidP="00A626A6">
            <w:pPr>
              <w:pStyle w:val="AmColumnHeading"/>
            </w:pPr>
            <w:r w:rsidRPr="004A5853">
              <w:t>Amendamentul</w:t>
            </w:r>
          </w:p>
        </w:tc>
      </w:tr>
      <w:tr w:rsidR="00B60FA0" w:rsidRPr="004A5853" w14:paraId="2FF3FCB2" w14:textId="77777777" w:rsidTr="00A626A6">
        <w:trPr>
          <w:jc w:val="center"/>
        </w:trPr>
        <w:tc>
          <w:tcPr>
            <w:tcW w:w="4876" w:type="dxa"/>
            <w:tcBorders>
              <w:top w:val="nil"/>
              <w:left w:val="nil"/>
              <w:bottom w:val="nil"/>
              <w:right w:val="nil"/>
            </w:tcBorders>
          </w:tcPr>
          <w:p w14:paraId="270C9ADE" w14:textId="77777777" w:rsidR="000A46A8" w:rsidRPr="004A5853" w:rsidRDefault="000A46A8" w:rsidP="00A626A6">
            <w:pPr>
              <w:pStyle w:val="Normal6a"/>
            </w:pPr>
            <w:r w:rsidRPr="004A5853">
              <w:t>(17)</w:t>
            </w:r>
            <w:r w:rsidRPr="004A5853">
              <w:tab/>
              <w:t xml:space="preserve">Este esențial să se intensifice eforturile de sensibilizare a operatorilor legitimi cu privire la riscurile asociate precursorilor neclasificați, pentru a-i sprijini să identifice tranzacțiile suspecte și să le notifice în mod voluntar. Astfel, </w:t>
            </w:r>
            <w:r w:rsidRPr="004A5853">
              <w:lastRenderedPageBreak/>
              <w:t>informații ample privind precursorii de droguri, inclusiv cei neclasificați, și un instrument care să contribuie la stabilirea domeniului de aplicare al precursorilor de sinteză clasificați vor fi puse la dispoziție prin intermediul unui registru de informații privind precursorii de droguri.</w:t>
            </w:r>
          </w:p>
        </w:tc>
        <w:tc>
          <w:tcPr>
            <w:tcW w:w="4876" w:type="dxa"/>
            <w:tcBorders>
              <w:top w:val="nil"/>
              <w:left w:val="nil"/>
              <w:bottom w:val="nil"/>
              <w:right w:val="nil"/>
            </w:tcBorders>
          </w:tcPr>
          <w:p w14:paraId="299E10B7" w14:textId="77777777" w:rsidR="000A46A8" w:rsidRPr="004A5853" w:rsidRDefault="000A46A8" w:rsidP="00A626A6">
            <w:pPr>
              <w:pStyle w:val="Normal6a"/>
            </w:pPr>
            <w:r w:rsidRPr="004A5853">
              <w:lastRenderedPageBreak/>
              <w:t>(17)</w:t>
            </w:r>
            <w:r w:rsidRPr="004A5853">
              <w:tab/>
              <w:t xml:space="preserve">Este esențial să se intensifice eforturile de sensibilizare a operatorilor legitimi cu privire la riscurile asociate precursorilor neclasificați, pentru a-i sprijini să identifice tranzacțiile suspecte și să le notifice în mod voluntar. Astfel, </w:t>
            </w:r>
            <w:r w:rsidRPr="004A5853">
              <w:lastRenderedPageBreak/>
              <w:t xml:space="preserve">informații ample privind precursorii de droguri, inclusiv cei neclasificați, și un instrument care să contribuie la stabilirea domeniului de aplicare al precursorilor de sinteză clasificați vor fi puse la dispoziție prin intermediul unui registru de informații privind precursorii de droguri. </w:t>
            </w:r>
            <w:r w:rsidRPr="004A5853">
              <w:rPr>
                <w:b/>
                <w:i/>
              </w:rPr>
              <w:t>Ar trebui să se acorde o atenție deosebită IMM-urilor pentru a evita o sarcină disproporționată și riscul de raportare excesivă, care ar putea copleși autoritățile competente și ar putea afecta eficacitatea sistemului.</w:t>
            </w:r>
          </w:p>
        </w:tc>
      </w:tr>
    </w:tbl>
    <w:p w14:paraId="3E3205B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01126A7" w14:textId="77777777" w:rsidR="000A46A8" w:rsidRPr="004A5853" w:rsidRDefault="000A46A8" w:rsidP="000A46A8">
      <w:r w:rsidRPr="00482744">
        <w:rPr>
          <w:rStyle w:val="HideTWBExt"/>
        </w:rPr>
        <w:t>&lt;/Amend&gt;</w:t>
      </w:r>
    </w:p>
    <w:p w14:paraId="228A4E1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77</w:t>
      </w:r>
      <w:r w:rsidRPr="00482744">
        <w:rPr>
          <w:rStyle w:val="HideTWBExt"/>
          <w:b w:val="0"/>
        </w:rPr>
        <w:t>&lt;/NumAm&gt;</w:t>
      </w:r>
    </w:p>
    <w:p w14:paraId="2EE20A64"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30B56FDA" w14:textId="77777777" w:rsidR="000A46A8" w:rsidRPr="004A5853" w:rsidRDefault="000A46A8" w:rsidP="000A46A8">
      <w:pPr>
        <w:pStyle w:val="NormalBold"/>
      </w:pPr>
      <w:r w:rsidRPr="00482744">
        <w:rPr>
          <w:rStyle w:val="HideTWBExt"/>
          <w:b w:val="0"/>
        </w:rPr>
        <w:t>&lt;/RepeatBlock-By&gt;</w:t>
      </w:r>
    </w:p>
    <w:p w14:paraId="3B90C9A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C94BBC6" w14:textId="77777777" w:rsidR="000A46A8" w:rsidRPr="004A5853" w:rsidRDefault="000A46A8" w:rsidP="000A46A8">
      <w:pPr>
        <w:pStyle w:val="NormalBold"/>
      </w:pPr>
      <w:r w:rsidRPr="00482744">
        <w:rPr>
          <w:rStyle w:val="HideTWBExt"/>
          <w:b w:val="0"/>
        </w:rPr>
        <w:t>&lt;Article&gt;</w:t>
      </w:r>
      <w:r w:rsidRPr="004A5853">
        <w:t>Considerentul 17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AF754D9" w14:textId="77777777" w:rsidTr="00A626A6">
        <w:trPr>
          <w:trHeight w:hRule="exact" w:val="240"/>
          <w:jc w:val="center"/>
        </w:trPr>
        <w:tc>
          <w:tcPr>
            <w:tcW w:w="9752" w:type="dxa"/>
            <w:gridSpan w:val="2"/>
            <w:tcBorders>
              <w:top w:val="nil"/>
              <w:left w:val="nil"/>
              <w:bottom w:val="nil"/>
              <w:right w:val="nil"/>
            </w:tcBorders>
          </w:tcPr>
          <w:p w14:paraId="30F465EF" w14:textId="77777777" w:rsidR="000A46A8" w:rsidRPr="004A5853" w:rsidRDefault="000A46A8" w:rsidP="00A626A6"/>
        </w:tc>
      </w:tr>
      <w:tr w:rsidR="00B60FA0" w:rsidRPr="004A5853" w14:paraId="459C539E" w14:textId="77777777" w:rsidTr="00A626A6">
        <w:trPr>
          <w:trHeight w:val="240"/>
          <w:jc w:val="center"/>
        </w:trPr>
        <w:tc>
          <w:tcPr>
            <w:tcW w:w="4876" w:type="dxa"/>
            <w:tcBorders>
              <w:top w:val="nil"/>
              <w:left w:val="nil"/>
              <w:bottom w:val="nil"/>
              <w:right w:val="nil"/>
            </w:tcBorders>
          </w:tcPr>
          <w:p w14:paraId="6D7EC63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386634D" w14:textId="77777777" w:rsidR="000A46A8" w:rsidRPr="004A5853" w:rsidRDefault="000A46A8" w:rsidP="00A626A6">
            <w:pPr>
              <w:pStyle w:val="AmColumnHeading"/>
            </w:pPr>
            <w:r w:rsidRPr="004A5853">
              <w:t>Amendamentul</w:t>
            </w:r>
          </w:p>
        </w:tc>
      </w:tr>
      <w:tr w:rsidR="00B60FA0" w:rsidRPr="004A5853" w14:paraId="35FF6E33" w14:textId="77777777" w:rsidTr="00A626A6">
        <w:trPr>
          <w:jc w:val="center"/>
        </w:trPr>
        <w:tc>
          <w:tcPr>
            <w:tcW w:w="4876" w:type="dxa"/>
            <w:tcBorders>
              <w:top w:val="nil"/>
              <w:left w:val="nil"/>
              <w:bottom w:val="nil"/>
              <w:right w:val="nil"/>
            </w:tcBorders>
          </w:tcPr>
          <w:p w14:paraId="1940BBA7" w14:textId="77777777" w:rsidR="000A46A8" w:rsidRPr="004A5853" w:rsidRDefault="000A46A8" w:rsidP="00A626A6">
            <w:pPr>
              <w:pStyle w:val="Normal6a"/>
            </w:pPr>
            <w:r w:rsidRPr="004A5853">
              <w:t>(17)</w:t>
            </w:r>
            <w:r w:rsidRPr="004A5853">
              <w:tab/>
              <w:t>Este esențial să se intensifice eforturile de sensibilizare a operatorilor legitimi cu privire la riscurile asociate precursorilor neclasificați, pentru a-i sprijini să identifice tranzacțiile suspecte și să le notifice în mod voluntar. Astfel, informații ample privind precursorii de droguri, inclusiv cei neclasificați, și un instrument care să contribuie la stabilirea domeniului de aplicare al precursorilor de sinteză clasificați vor fi puse la dispoziție prin intermediul unui registru de informații privind precursorii de droguri.</w:t>
            </w:r>
          </w:p>
        </w:tc>
        <w:tc>
          <w:tcPr>
            <w:tcW w:w="4876" w:type="dxa"/>
            <w:tcBorders>
              <w:top w:val="nil"/>
              <w:left w:val="nil"/>
              <w:bottom w:val="nil"/>
              <w:right w:val="nil"/>
            </w:tcBorders>
          </w:tcPr>
          <w:p w14:paraId="636BB4AE" w14:textId="77777777" w:rsidR="000A46A8" w:rsidRPr="004A5853" w:rsidRDefault="000A46A8" w:rsidP="00A626A6">
            <w:pPr>
              <w:pStyle w:val="Normal6a"/>
            </w:pPr>
            <w:r w:rsidRPr="004A5853">
              <w:t>(17)</w:t>
            </w:r>
            <w:r w:rsidRPr="004A5853">
              <w:tab/>
              <w:t>Este esențial să se intensifice eforturile de sensibilizare a operatorilor legitimi cu privire la riscurile asociate precursorilor neclasificați, pentru a-i sprijini să identifice tranzacțiile suspecte și să le notifice în mod voluntar. Astfel, informații ample privind precursorii de droguri, inclusiv cei neclasificați, și un instrument care să contribuie la stabilirea domeniului de aplicare al precursorilor de sinteză clasificați vor fi puse la dispoziție prin intermediul unui registru de informații privind precursorii de droguri</w:t>
            </w:r>
            <w:r w:rsidRPr="004A5853">
              <w:rPr>
                <w:b/>
                <w:bCs/>
                <w:i/>
                <w:iCs/>
              </w:rPr>
              <w:t>, în timp ce utilizarea acestor instrumente nu ar trebui să creeze pentru operatorii economici obligații juridice noi, altele decât cele prevăzute în prezentul regulament</w:t>
            </w:r>
            <w:r w:rsidRPr="004A5853">
              <w:t>.</w:t>
            </w:r>
          </w:p>
        </w:tc>
      </w:tr>
    </w:tbl>
    <w:p w14:paraId="23335F1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4D3B08E" w14:textId="77777777" w:rsidR="000A46A8" w:rsidRPr="004A5853" w:rsidRDefault="000A46A8" w:rsidP="000A46A8">
      <w:pPr>
        <w:pStyle w:val="AmJustTitle"/>
      </w:pPr>
      <w:r w:rsidRPr="00482744">
        <w:rPr>
          <w:rStyle w:val="HideTWBExt"/>
          <w:i w:val="0"/>
        </w:rPr>
        <w:lastRenderedPageBreak/>
        <w:t>&lt;TitreJust&gt;</w:t>
      </w:r>
      <w:r w:rsidRPr="004A5853">
        <w:t>Justificare</w:t>
      </w:r>
      <w:r w:rsidRPr="00482744">
        <w:rPr>
          <w:rStyle w:val="HideTWBExt"/>
          <w:i w:val="0"/>
        </w:rPr>
        <w:t>&lt;/TitreJust&gt;</w:t>
      </w:r>
    </w:p>
    <w:p w14:paraId="4828D7BB" w14:textId="77777777" w:rsidR="000A46A8" w:rsidRPr="004A5853" w:rsidRDefault="000A46A8" w:rsidP="000A46A8">
      <w:pPr>
        <w:pStyle w:val="AmJustText"/>
      </w:pPr>
      <w:r w:rsidRPr="004A5853">
        <w:t>Bazele de date și instrumentele de sprijin pot facilita conformarea, însă acestea nu ar trebui să creeze obligații noi sau incertitudine juridică pentru operatorii economici în lipsa unui temei juridic explicit prevăzut în regulament.</w:t>
      </w:r>
    </w:p>
    <w:p w14:paraId="61E8F7D9" w14:textId="77777777" w:rsidR="000A46A8" w:rsidRPr="004A5853" w:rsidRDefault="000A46A8" w:rsidP="000A46A8">
      <w:r w:rsidRPr="00482744">
        <w:rPr>
          <w:rStyle w:val="HideTWBExt"/>
        </w:rPr>
        <w:t>&lt;/Amend&gt;</w:t>
      </w:r>
    </w:p>
    <w:p w14:paraId="38B9A91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78</w:t>
      </w:r>
      <w:r w:rsidRPr="00482744">
        <w:rPr>
          <w:rStyle w:val="HideTWBExt"/>
          <w:b w:val="0"/>
        </w:rPr>
        <w:t>&lt;/NumAm&gt;</w:t>
      </w:r>
    </w:p>
    <w:p w14:paraId="4598EE60"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16FDA335" w14:textId="77777777" w:rsidR="000A46A8" w:rsidRPr="004A5853" w:rsidRDefault="000A46A8" w:rsidP="000A46A8">
      <w:pPr>
        <w:pStyle w:val="NormalBold"/>
      </w:pPr>
      <w:r w:rsidRPr="00482744">
        <w:rPr>
          <w:rStyle w:val="HideTWBExt"/>
          <w:b w:val="0"/>
        </w:rPr>
        <w:t>&lt;/RepeatBlock-By&gt;</w:t>
      </w:r>
    </w:p>
    <w:p w14:paraId="1B6AE2E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E905A30" w14:textId="77777777" w:rsidR="000A46A8" w:rsidRPr="004A5853" w:rsidRDefault="000A46A8" w:rsidP="000A46A8">
      <w:pPr>
        <w:pStyle w:val="NormalBold"/>
      </w:pPr>
      <w:r w:rsidRPr="00482744">
        <w:rPr>
          <w:rStyle w:val="HideTWBExt"/>
          <w:b w:val="0"/>
        </w:rPr>
        <w:t>&lt;Article&gt;</w:t>
      </w:r>
      <w:r w:rsidRPr="004A5853">
        <w:t>Considerentul 17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6ACB1CA" w14:textId="77777777" w:rsidTr="00A626A6">
        <w:trPr>
          <w:trHeight w:hRule="exact" w:val="240"/>
          <w:jc w:val="center"/>
        </w:trPr>
        <w:tc>
          <w:tcPr>
            <w:tcW w:w="9752" w:type="dxa"/>
            <w:gridSpan w:val="2"/>
            <w:tcBorders>
              <w:top w:val="nil"/>
              <w:left w:val="nil"/>
              <w:bottom w:val="nil"/>
              <w:right w:val="nil"/>
            </w:tcBorders>
          </w:tcPr>
          <w:p w14:paraId="32E0D734" w14:textId="77777777" w:rsidR="000A46A8" w:rsidRPr="004A5853" w:rsidRDefault="000A46A8" w:rsidP="00A626A6"/>
        </w:tc>
      </w:tr>
      <w:tr w:rsidR="00B60FA0" w:rsidRPr="004A5853" w14:paraId="0305CC8B" w14:textId="77777777" w:rsidTr="00A626A6">
        <w:trPr>
          <w:trHeight w:val="240"/>
          <w:jc w:val="center"/>
        </w:trPr>
        <w:tc>
          <w:tcPr>
            <w:tcW w:w="4876" w:type="dxa"/>
            <w:tcBorders>
              <w:top w:val="nil"/>
              <w:left w:val="nil"/>
              <w:bottom w:val="nil"/>
              <w:right w:val="nil"/>
            </w:tcBorders>
          </w:tcPr>
          <w:p w14:paraId="5A2D92A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1603609" w14:textId="77777777" w:rsidR="000A46A8" w:rsidRPr="004A5853" w:rsidRDefault="000A46A8" w:rsidP="00A626A6">
            <w:pPr>
              <w:pStyle w:val="AmColumnHeading"/>
            </w:pPr>
            <w:r w:rsidRPr="004A5853">
              <w:t>Amendamentul</w:t>
            </w:r>
          </w:p>
        </w:tc>
      </w:tr>
      <w:tr w:rsidR="00B60FA0" w:rsidRPr="004A5853" w14:paraId="518D2BC8" w14:textId="77777777" w:rsidTr="00A626A6">
        <w:trPr>
          <w:jc w:val="center"/>
        </w:trPr>
        <w:tc>
          <w:tcPr>
            <w:tcW w:w="4876" w:type="dxa"/>
            <w:tcBorders>
              <w:top w:val="nil"/>
              <w:left w:val="nil"/>
              <w:bottom w:val="nil"/>
              <w:right w:val="nil"/>
            </w:tcBorders>
          </w:tcPr>
          <w:p w14:paraId="108498BC" w14:textId="77777777" w:rsidR="000A46A8" w:rsidRPr="004A5853" w:rsidRDefault="000A46A8" w:rsidP="00A626A6">
            <w:pPr>
              <w:pStyle w:val="Normal6a"/>
            </w:pPr>
            <w:r w:rsidRPr="004A5853">
              <w:t>(17)</w:t>
            </w:r>
            <w:r w:rsidRPr="004A5853">
              <w:tab/>
              <w:t xml:space="preserve">Este esențial să se intensifice eforturile de sensibilizare a operatorilor legitimi cu privire la riscurile asociate precursorilor neclasificați, pentru a-i sprijini să identifice tranzacțiile suspecte și să le notifice </w:t>
            </w:r>
            <w:r w:rsidRPr="004A5853">
              <w:rPr>
                <w:b/>
                <w:i/>
              </w:rPr>
              <w:t>în mod voluntar</w:t>
            </w:r>
            <w:r w:rsidRPr="004A5853">
              <w:t>. Astfel, informații ample privind precursorii de droguri, inclusiv cei neclasificați, și un instrument care să contribuie la stabilirea domeniului de aplicare al precursorilor de sinteză clasificați vor fi puse la dispoziție prin intermediul unui registru de informații privind precursorii de droguri.</w:t>
            </w:r>
          </w:p>
        </w:tc>
        <w:tc>
          <w:tcPr>
            <w:tcW w:w="4876" w:type="dxa"/>
            <w:tcBorders>
              <w:top w:val="nil"/>
              <w:left w:val="nil"/>
              <w:bottom w:val="nil"/>
              <w:right w:val="nil"/>
            </w:tcBorders>
          </w:tcPr>
          <w:p w14:paraId="49E42C88" w14:textId="77777777" w:rsidR="000A46A8" w:rsidRPr="004A5853" w:rsidRDefault="000A46A8" w:rsidP="00A626A6">
            <w:pPr>
              <w:pStyle w:val="Normal6a"/>
            </w:pPr>
            <w:r w:rsidRPr="004A5853">
              <w:t>(17)</w:t>
            </w:r>
            <w:r w:rsidRPr="004A5853">
              <w:tab/>
              <w:t>Este esențial să se intensifice eforturile de sensibilizare a operatorilor legitimi cu privire la riscurile asociate precursorilor neclasificați, pentru a-i sprijini să identifice tranzacțiile suspecte și să le notifice. Astfel, informații ample privind precursorii de droguri, inclusiv cei neclasificați, și un instrument care să contribuie la stabilirea domeniului de aplicare al precursorilor de sinteză clasificați vor fi puse la dispoziție prin intermediul unui registru de informații privind precursorii de droguri.</w:t>
            </w:r>
          </w:p>
        </w:tc>
      </w:tr>
    </w:tbl>
    <w:p w14:paraId="2FD5715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A6A2712" w14:textId="77777777" w:rsidR="000A46A8" w:rsidRPr="004A5853" w:rsidRDefault="000A46A8" w:rsidP="000A46A8">
      <w:r w:rsidRPr="00482744">
        <w:rPr>
          <w:rStyle w:val="HideTWBExt"/>
        </w:rPr>
        <w:t>&lt;/Amend&gt;</w:t>
      </w:r>
    </w:p>
    <w:p w14:paraId="413E24A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79</w:t>
      </w:r>
      <w:r w:rsidRPr="00482744">
        <w:rPr>
          <w:rStyle w:val="HideTWBExt"/>
          <w:b w:val="0"/>
        </w:rPr>
        <w:t>&lt;/NumAm&gt;</w:t>
      </w:r>
    </w:p>
    <w:p w14:paraId="0811746A"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20ABB424" w14:textId="77777777" w:rsidR="000A46A8" w:rsidRPr="004A5853" w:rsidRDefault="000A46A8" w:rsidP="000A46A8">
      <w:pPr>
        <w:pStyle w:val="NormalBold"/>
      </w:pPr>
      <w:r w:rsidRPr="00482744">
        <w:rPr>
          <w:rStyle w:val="HideTWBExt"/>
          <w:b w:val="0"/>
        </w:rPr>
        <w:t>&lt;/RepeatBlock-By&gt;</w:t>
      </w:r>
    </w:p>
    <w:p w14:paraId="762A944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A885C43" w14:textId="77777777" w:rsidR="000A46A8" w:rsidRPr="004A5853" w:rsidRDefault="000A46A8" w:rsidP="000A46A8">
      <w:pPr>
        <w:pStyle w:val="NormalBold"/>
      </w:pPr>
      <w:r w:rsidRPr="00482744">
        <w:rPr>
          <w:rStyle w:val="HideTWBExt"/>
          <w:b w:val="0"/>
        </w:rPr>
        <w:t>&lt;Article&gt;</w:t>
      </w:r>
      <w:r w:rsidRPr="004A5853">
        <w:t>Considerentul 18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CDCCA86" w14:textId="77777777" w:rsidTr="00A626A6">
        <w:trPr>
          <w:trHeight w:hRule="exact" w:val="240"/>
          <w:jc w:val="center"/>
        </w:trPr>
        <w:tc>
          <w:tcPr>
            <w:tcW w:w="9752" w:type="dxa"/>
            <w:gridSpan w:val="2"/>
            <w:tcBorders>
              <w:top w:val="nil"/>
              <w:left w:val="nil"/>
              <w:bottom w:val="nil"/>
              <w:right w:val="nil"/>
            </w:tcBorders>
          </w:tcPr>
          <w:p w14:paraId="3C484DC8" w14:textId="77777777" w:rsidR="000A46A8" w:rsidRPr="004A5853" w:rsidRDefault="000A46A8" w:rsidP="00A626A6"/>
        </w:tc>
      </w:tr>
      <w:tr w:rsidR="00B60FA0" w:rsidRPr="004A5853" w14:paraId="08455A73" w14:textId="77777777" w:rsidTr="00A626A6">
        <w:trPr>
          <w:trHeight w:val="240"/>
          <w:jc w:val="center"/>
        </w:trPr>
        <w:tc>
          <w:tcPr>
            <w:tcW w:w="4876" w:type="dxa"/>
            <w:tcBorders>
              <w:top w:val="nil"/>
              <w:left w:val="nil"/>
              <w:bottom w:val="nil"/>
              <w:right w:val="nil"/>
            </w:tcBorders>
          </w:tcPr>
          <w:p w14:paraId="7D523A7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69AB602" w14:textId="77777777" w:rsidR="000A46A8" w:rsidRPr="004A5853" w:rsidRDefault="000A46A8" w:rsidP="00A626A6">
            <w:pPr>
              <w:pStyle w:val="AmColumnHeading"/>
            </w:pPr>
            <w:r w:rsidRPr="004A5853">
              <w:t>Amendamentul</w:t>
            </w:r>
          </w:p>
        </w:tc>
      </w:tr>
      <w:tr w:rsidR="00B60FA0" w:rsidRPr="004A5853" w14:paraId="2FA755A4" w14:textId="77777777" w:rsidTr="00A626A6">
        <w:trPr>
          <w:jc w:val="center"/>
        </w:trPr>
        <w:tc>
          <w:tcPr>
            <w:tcW w:w="4876" w:type="dxa"/>
            <w:tcBorders>
              <w:top w:val="nil"/>
              <w:left w:val="nil"/>
              <w:bottom w:val="nil"/>
              <w:right w:val="nil"/>
            </w:tcBorders>
          </w:tcPr>
          <w:p w14:paraId="67AB9A95" w14:textId="77777777" w:rsidR="000A46A8" w:rsidRPr="004A5853" w:rsidRDefault="000A46A8" w:rsidP="00A626A6">
            <w:pPr>
              <w:pStyle w:val="Normal6a"/>
            </w:pPr>
            <w:r w:rsidRPr="004A5853">
              <w:t>(18)</w:t>
            </w:r>
            <w:r w:rsidRPr="004A5853">
              <w:tab/>
              <w:t xml:space="preserve">Registrul de informații privind precursorii de droguri ar trebui să fie dezvoltat, întreținut și actualizat de Agenția Uniunii Europene privind Drogurile și ar trebui să înlocuiască lista de monitorizare voluntară actuală. Registrul ar trebui să conțină informații cuprinzătoare privind precursorii de droguri clasificați și </w:t>
            </w:r>
            <w:r w:rsidRPr="004A5853">
              <w:lastRenderedPageBreak/>
              <w:t>neclasificați și utilizările lor legitime și ilicite, pentru a sprijini operatorii în identificarea tranzacțiilor suspecte, precum și statele membre și Comisia în identificarea noilor tendințe în producția ilicită de droguri.</w:t>
            </w:r>
          </w:p>
        </w:tc>
        <w:tc>
          <w:tcPr>
            <w:tcW w:w="4876" w:type="dxa"/>
            <w:tcBorders>
              <w:top w:val="nil"/>
              <w:left w:val="nil"/>
              <w:bottom w:val="nil"/>
              <w:right w:val="nil"/>
            </w:tcBorders>
          </w:tcPr>
          <w:p w14:paraId="3D5637CC" w14:textId="33EA4A3A" w:rsidR="000A46A8" w:rsidRPr="004A5853" w:rsidRDefault="000A46A8" w:rsidP="00A626A6">
            <w:pPr>
              <w:pStyle w:val="Normal6a"/>
            </w:pPr>
            <w:r w:rsidRPr="004A5853">
              <w:lastRenderedPageBreak/>
              <w:t>(18)</w:t>
            </w:r>
            <w:r w:rsidRPr="004A5853">
              <w:tab/>
              <w:t>Registrul de informații privind precursorii de droguri ar trebui să fie dezvoltat, întreținut și actualizat de Agenția Uniunii Europene privind Drogurile</w:t>
            </w:r>
            <w:r w:rsidRPr="004A5853">
              <w:rPr>
                <w:b/>
                <w:bCs/>
                <w:i/>
                <w:iCs/>
              </w:rPr>
              <w:t xml:space="preserve">, în strânsă cooperare cu autoritățile competente ale statelor membre și ținând seama de informațiile furnizate de operatorii economici și de comunitatea </w:t>
            </w:r>
            <w:r w:rsidRPr="004A5853">
              <w:rPr>
                <w:b/>
                <w:bCs/>
                <w:i/>
                <w:iCs/>
              </w:rPr>
              <w:lastRenderedPageBreak/>
              <w:t>științifică,</w:t>
            </w:r>
            <w:r w:rsidRPr="004A5853">
              <w:t xml:space="preserve"> și ar trebui să înlocuiască lista de monitorizare voluntară actuală.</w:t>
            </w:r>
            <w:r w:rsidR="004A0959">
              <w:t xml:space="preserve"> </w:t>
            </w:r>
            <w:r w:rsidRPr="004A5853">
              <w:t>Registrul ar trebui să conțină informații cuprinzătoare privind precursorii de droguri clasificați și neclasificați și utilizările lor legitime și ilicite, pentru a sprijini operatorii în identificarea tranzacțiilor suspecte, precum și statele membre și Comisia în identificarea noilor tendințe în producția ilicită de droguri</w:t>
            </w:r>
            <w:r w:rsidRPr="004A5853">
              <w:rPr>
                <w:b/>
                <w:bCs/>
                <w:i/>
                <w:iCs/>
              </w:rPr>
              <w:t>, iar informațiile cuprinse în baza de date ar trebui să aibă un caracter informativ și să nu creeze, în sine, obligații juridice noi și nici să modifice statutul juridic al substanțelor în temeiul prezentului regulament</w:t>
            </w:r>
            <w:r w:rsidRPr="004A5853">
              <w:t>.</w:t>
            </w:r>
          </w:p>
        </w:tc>
      </w:tr>
    </w:tbl>
    <w:p w14:paraId="418D47D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64093BEC"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14CB782" w14:textId="77777777" w:rsidR="000A46A8" w:rsidRPr="004A5853" w:rsidRDefault="000A46A8" w:rsidP="000A46A8">
      <w:pPr>
        <w:pStyle w:val="AmJustText"/>
      </w:pPr>
      <w:r w:rsidRPr="004A5853">
        <w:t>Identificarea noilor tendințe în domeniul precursorilor de sinteză necesită utilizarea cunoștințelor de specialitate ale statelor membre, instituțiilor științifice și operatorilor economici în cauză.</w:t>
      </w:r>
    </w:p>
    <w:p w14:paraId="0728C9DA" w14:textId="77777777" w:rsidR="000A46A8" w:rsidRPr="004A5853" w:rsidRDefault="000A46A8" w:rsidP="000A46A8">
      <w:r w:rsidRPr="00482744">
        <w:rPr>
          <w:rStyle w:val="HideTWBExt"/>
        </w:rPr>
        <w:t>&lt;/Amend&gt;</w:t>
      </w:r>
    </w:p>
    <w:p w14:paraId="3FA7298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80</w:t>
      </w:r>
      <w:r w:rsidRPr="00482744">
        <w:rPr>
          <w:rStyle w:val="HideTWBExt"/>
          <w:b w:val="0"/>
        </w:rPr>
        <w:t>&lt;/NumAm&gt;</w:t>
      </w:r>
    </w:p>
    <w:p w14:paraId="0AF0FB3C"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59E2E272" w14:textId="77777777" w:rsidR="000A46A8" w:rsidRPr="004A5853" w:rsidRDefault="000A46A8" w:rsidP="000A46A8">
      <w:pPr>
        <w:pStyle w:val="NormalBold"/>
      </w:pPr>
      <w:r w:rsidRPr="00482744">
        <w:rPr>
          <w:rStyle w:val="HideTWBExt"/>
          <w:b w:val="0"/>
        </w:rPr>
        <w:t>&lt;/RepeatBlock-By&gt;</w:t>
      </w:r>
    </w:p>
    <w:p w14:paraId="70160B5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8BE50AB" w14:textId="77777777" w:rsidR="000A46A8" w:rsidRPr="004A5853" w:rsidRDefault="000A46A8" w:rsidP="000A46A8">
      <w:pPr>
        <w:pStyle w:val="NormalBold"/>
      </w:pPr>
      <w:r w:rsidRPr="00482744">
        <w:rPr>
          <w:rStyle w:val="HideTWBExt"/>
          <w:b w:val="0"/>
        </w:rPr>
        <w:t>&lt;Article&gt;</w:t>
      </w:r>
      <w:r w:rsidRPr="004A5853">
        <w:t>Considerentul 18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6C7B74A" w14:textId="77777777" w:rsidTr="00A626A6">
        <w:trPr>
          <w:trHeight w:hRule="exact" w:val="240"/>
          <w:jc w:val="center"/>
        </w:trPr>
        <w:tc>
          <w:tcPr>
            <w:tcW w:w="9752" w:type="dxa"/>
            <w:gridSpan w:val="2"/>
            <w:tcBorders>
              <w:top w:val="nil"/>
              <w:left w:val="nil"/>
              <w:bottom w:val="nil"/>
              <w:right w:val="nil"/>
            </w:tcBorders>
          </w:tcPr>
          <w:p w14:paraId="582962FF" w14:textId="77777777" w:rsidR="000A46A8" w:rsidRPr="004A5853" w:rsidRDefault="000A46A8" w:rsidP="00A626A6"/>
        </w:tc>
      </w:tr>
      <w:tr w:rsidR="00B60FA0" w:rsidRPr="004A5853" w14:paraId="23CA72A8" w14:textId="77777777" w:rsidTr="00A626A6">
        <w:trPr>
          <w:trHeight w:val="240"/>
          <w:jc w:val="center"/>
        </w:trPr>
        <w:tc>
          <w:tcPr>
            <w:tcW w:w="4876" w:type="dxa"/>
            <w:tcBorders>
              <w:top w:val="nil"/>
              <w:left w:val="nil"/>
              <w:bottom w:val="nil"/>
              <w:right w:val="nil"/>
            </w:tcBorders>
          </w:tcPr>
          <w:p w14:paraId="76CF65E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D8433F8" w14:textId="77777777" w:rsidR="000A46A8" w:rsidRPr="004A5853" w:rsidRDefault="000A46A8" w:rsidP="00A626A6">
            <w:pPr>
              <w:pStyle w:val="AmColumnHeading"/>
            </w:pPr>
            <w:r w:rsidRPr="004A5853">
              <w:t>Amendamentul</w:t>
            </w:r>
          </w:p>
        </w:tc>
      </w:tr>
      <w:tr w:rsidR="00B60FA0" w:rsidRPr="004A5853" w14:paraId="50142892" w14:textId="77777777" w:rsidTr="00A626A6">
        <w:trPr>
          <w:jc w:val="center"/>
        </w:trPr>
        <w:tc>
          <w:tcPr>
            <w:tcW w:w="4876" w:type="dxa"/>
            <w:tcBorders>
              <w:top w:val="nil"/>
              <w:left w:val="nil"/>
              <w:bottom w:val="nil"/>
              <w:right w:val="nil"/>
            </w:tcBorders>
          </w:tcPr>
          <w:p w14:paraId="289D6E66" w14:textId="77777777" w:rsidR="000A46A8" w:rsidRPr="004A5853" w:rsidRDefault="000A46A8" w:rsidP="00A626A6">
            <w:pPr>
              <w:pStyle w:val="Normal6a"/>
            </w:pPr>
            <w:r w:rsidRPr="004A5853">
              <w:t>(18)</w:t>
            </w:r>
            <w:r w:rsidRPr="004A5853">
              <w:tab/>
              <w:t>Registrul de informații privind precursorii de droguri ar trebui să fie dezvoltat, întreținut și actualizat de Agenția Uniunii Europene privind Drogurile și ar trebui să înlocuiască lista de monitorizare voluntară actuală. Registrul ar trebui să conțină informații cuprinzătoare privind precursorii de droguri clasificați și neclasificați și utilizările lor legitime și ilicite, pentru a sprijini operatorii în identificarea tranzacțiilor suspecte, precum și statele membre și Comisia în identificarea noilor tendințe în producția ilicită de droguri.</w:t>
            </w:r>
          </w:p>
        </w:tc>
        <w:tc>
          <w:tcPr>
            <w:tcW w:w="4876" w:type="dxa"/>
            <w:tcBorders>
              <w:top w:val="nil"/>
              <w:left w:val="nil"/>
              <w:bottom w:val="nil"/>
              <w:right w:val="nil"/>
            </w:tcBorders>
          </w:tcPr>
          <w:p w14:paraId="3AA110F4" w14:textId="77777777" w:rsidR="000A46A8" w:rsidRPr="004A5853" w:rsidRDefault="000A46A8" w:rsidP="00A626A6">
            <w:pPr>
              <w:pStyle w:val="Normal6a"/>
            </w:pPr>
            <w:r w:rsidRPr="004A5853">
              <w:t>(18)</w:t>
            </w:r>
            <w:r w:rsidRPr="004A5853">
              <w:tab/>
              <w:t xml:space="preserve">Registrul de informații privind precursorii de droguri ar trebui să fie dezvoltat, întreținut și actualizat de Agenția Uniunii Europene privind Drogurile și ar trebui să înlocuiască lista de monitorizare voluntară actuală. Registrul ar trebui să conțină informații cuprinzătoare privind precursorii de droguri clasificați și neclasificați și utilizările lor legitime și ilicite, pentru a sprijini operatorii în identificarea tranzacțiilor suspecte, precum și statele membre și Comisia în identificarea noilor tendințe în producția ilicită de droguri. </w:t>
            </w:r>
            <w:r w:rsidRPr="004A5853">
              <w:rPr>
                <w:b/>
                <w:i/>
              </w:rPr>
              <w:t xml:space="preserve">Agenția ar trebui să </w:t>
            </w:r>
            <w:r w:rsidRPr="004A5853">
              <w:rPr>
                <w:b/>
                <w:i/>
              </w:rPr>
              <w:lastRenderedPageBreak/>
              <w:t>desfășoare aceste misiuni în conformitate cu responsabilitățile autorităților naționale competente și asigurând o coordonare eficace între nivelul național și nivelul Uniunii.</w:t>
            </w:r>
          </w:p>
        </w:tc>
      </w:tr>
    </w:tbl>
    <w:p w14:paraId="3065514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9EB6A95" w14:textId="77777777" w:rsidR="000A46A8" w:rsidRPr="004A5853" w:rsidRDefault="000A46A8" w:rsidP="000A46A8">
      <w:r w:rsidRPr="00482744">
        <w:rPr>
          <w:rStyle w:val="HideTWBExt"/>
        </w:rPr>
        <w:t>&lt;/Amend&gt;</w:t>
      </w:r>
    </w:p>
    <w:p w14:paraId="68D47D3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81</w:t>
      </w:r>
      <w:r w:rsidRPr="00482744">
        <w:rPr>
          <w:rStyle w:val="HideTWBExt"/>
          <w:b w:val="0"/>
        </w:rPr>
        <w:t>&lt;/NumAm&gt;</w:t>
      </w:r>
    </w:p>
    <w:p w14:paraId="3AD51015"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1AD6D2B1" w14:textId="77777777" w:rsidR="000A46A8" w:rsidRPr="004A5853" w:rsidRDefault="000A46A8" w:rsidP="000A46A8">
      <w:pPr>
        <w:pStyle w:val="NormalBold"/>
      </w:pPr>
      <w:r w:rsidRPr="00482744">
        <w:rPr>
          <w:rStyle w:val="HideTWBExt"/>
          <w:b w:val="0"/>
        </w:rPr>
        <w:t>&lt;/RepeatBlock-By&gt;</w:t>
      </w:r>
    </w:p>
    <w:p w14:paraId="3E5D9AB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804D365" w14:textId="77777777" w:rsidR="000A46A8" w:rsidRPr="004A5853" w:rsidRDefault="000A46A8" w:rsidP="000A46A8">
      <w:pPr>
        <w:pStyle w:val="NormalBold"/>
      </w:pPr>
      <w:r w:rsidRPr="00482744">
        <w:rPr>
          <w:rStyle w:val="HideTWBExt"/>
          <w:b w:val="0"/>
        </w:rPr>
        <w:t>&lt;Article&gt;</w:t>
      </w:r>
      <w:r w:rsidRPr="004A5853">
        <w:t>Considerentul 18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F312488" w14:textId="77777777" w:rsidTr="00A626A6">
        <w:trPr>
          <w:trHeight w:hRule="exact" w:val="240"/>
          <w:jc w:val="center"/>
        </w:trPr>
        <w:tc>
          <w:tcPr>
            <w:tcW w:w="9752" w:type="dxa"/>
            <w:gridSpan w:val="2"/>
            <w:tcBorders>
              <w:top w:val="nil"/>
              <w:left w:val="nil"/>
              <w:bottom w:val="nil"/>
              <w:right w:val="nil"/>
            </w:tcBorders>
          </w:tcPr>
          <w:p w14:paraId="5C2E81A9" w14:textId="77777777" w:rsidR="000A46A8" w:rsidRPr="004A5853" w:rsidRDefault="000A46A8" w:rsidP="00A626A6"/>
        </w:tc>
      </w:tr>
      <w:tr w:rsidR="00B60FA0" w:rsidRPr="004A5853" w14:paraId="673A25D0" w14:textId="77777777" w:rsidTr="00A626A6">
        <w:trPr>
          <w:trHeight w:val="240"/>
          <w:jc w:val="center"/>
        </w:trPr>
        <w:tc>
          <w:tcPr>
            <w:tcW w:w="4876" w:type="dxa"/>
            <w:tcBorders>
              <w:top w:val="nil"/>
              <w:left w:val="nil"/>
              <w:bottom w:val="nil"/>
              <w:right w:val="nil"/>
            </w:tcBorders>
          </w:tcPr>
          <w:p w14:paraId="1B53641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93311AE" w14:textId="77777777" w:rsidR="000A46A8" w:rsidRPr="004A5853" w:rsidRDefault="000A46A8" w:rsidP="00A626A6">
            <w:pPr>
              <w:pStyle w:val="AmColumnHeading"/>
            </w:pPr>
            <w:r w:rsidRPr="004A5853">
              <w:t>Amendamentul</w:t>
            </w:r>
          </w:p>
        </w:tc>
      </w:tr>
      <w:tr w:rsidR="00B60FA0" w:rsidRPr="004A5853" w14:paraId="592E15B0" w14:textId="77777777" w:rsidTr="00A626A6">
        <w:trPr>
          <w:jc w:val="center"/>
        </w:trPr>
        <w:tc>
          <w:tcPr>
            <w:tcW w:w="4876" w:type="dxa"/>
            <w:tcBorders>
              <w:top w:val="nil"/>
              <w:left w:val="nil"/>
              <w:bottom w:val="nil"/>
              <w:right w:val="nil"/>
            </w:tcBorders>
          </w:tcPr>
          <w:p w14:paraId="3CC98217" w14:textId="77777777" w:rsidR="000A46A8" w:rsidRPr="004A5853" w:rsidRDefault="000A46A8" w:rsidP="00A626A6">
            <w:pPr>
              <w:pStyle w:val="Normal6a"/>
            </w:pPr>
          </w:p>
        </w:tc>
        <w:tc>
          <w:tcPr>
            <w:tcW w:w="4876" w:type="dxa"/>
            <w:tcBorders>
              <w:top w:val="nil"/>
              <w:left w:val="nil"/>
              <w:bottom w:val="nil"/>
              <w:right w:val="nil"/>
            </w:tcBorders>
          </w:tcPr>
          <w:p w14:paraId="19908AEB" w14:textId="77777777" w:rsidR="000A46A8" w:rsidRPr="004A5853" w:rsidRDefault="000A46A8" w:rsidP="00A626A6">
            <w:pPr>
              <w:pStyle w:val="Normal6a"/>
            </w:pPr>
            <w:r w:rsidRPr="004A5853">
              <w:rPr>
                <w:b/>
                <w:i/>
              </w:rPr>
              <w:t>(18a)</w:t>
            </w:r>
            <w:r w:rsidRPr="004A5853">
              <w:tab/>
            </w:r>
            <w:r w:rsidRPr="004A5853">
              <w:rPr>
                <w:b/>
                <w:i/>
              </w:rPr>
              <w:t xml:space="preserve">Prevenirea eficace a deturnării precursorilor de droguri și detectarea la timp a metodelor emergente de trafic necesită o solidă contribuție analitică, operațională și științifică la nivelul Uniunii. În conformitate cu mandatul său, Agenția Uniunii Europene privind Drogurile (denumită în continuare „agenția”) este cea mai în măsură să sprijine punerea în aplicare a prezentului regulament prin furnizarea de evaluări ale riscurilor, analize strategice și operaționale, avertizări timpurii și monitorizarea tendințelor, expertiză tehnică și științifică, activități de formare și sprijin pentru schimbul de informații și cooperarea dintre autoritățile naționale competente, precum și cu organismele relevante ale Uniunii și cu partenerii internaționali. Pentru a asigura îndeplinirea eficace și sustenabilă a acestor sarcini, agenția ar trebui să dispună de resurse financiare și umane adecvate și previzibile, proporționale cu responsabilitățile care îi sunt încredințate în temeiul prezentului regulament și cu provocările în continuă transformare generate de deturnarea ilicită a precursorilor de droguri și de traficul cu aceștia. Prin urmare, Comisia și statele membre ar trebui să se asigure că agenția </w:t>
            </w:r>
            <w:r w:rsidRPr="004A5853">
              <w:rPr>
                <w:b/>
                <w:i/>
              </w:rPr>
              <w:lastRenderedPageBreak/>
              <w:t>este în măsură să contribuie în mod eficace la obiectivele prezentului regulament.</w:t>
            </w:r>
          </w:p>
        </w:tc>
      </w:tr>
    </w:tbl>
    <w:p w14:paraId="5802E33E"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1D4A75B" w14:textId="77777777" w:rsidR="000A46A8" w:rsidRPr="004A5853" w:rsidRDefault="000A46A8" w:rsidP="000A46A8">
      <w:r w:rsidRPr="00482744">
        <w:rPr>
          <w:rStyle w:val="HideTWBExt"/>
        </w:rPr>
        <w:t>&lt;/Amend&gt;</w:t>
      </w:r>
    </w:p>
    <w:p w14:paraId="4ED4492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82</w:t>
      </w:r>
      <w:r w:rsidRPr="00482744">
        <w:rPr>
          <w:rStyle w:val="HideTWBExt"/>
          <w:b w:val="0"/>
        </w:rPr>
        <w:t>&lt;/NumAm&gt;</w:t>
      </w:r>
    </w:p>
    <w:p w14:paraId="41068760"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3284488A" w14:textId="77777777" w:rsidR="000A46A8" w:rsidRPr="004A5853" w:rsidRDefault="000A46A8" w:rsidP="000A46A8">
      <w:pPr>
        <w:pStyle w:val="NormalBold"/>
      </w:pPr>
      <w:r w:rsidRPr="00482744">
        <w:rPr>
          <w:rStyle w:val="HideTWBExt"/>
          <w:b w:val="0"/>
        </w:rPr>
        <w:t>&lt;/RepeatBlock-By&gt;</w:t>
      </w:r>
    </w:p>
    <w:p w14:paraId="17DFA7B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A32835A" w14:textId="77777777" w:rsidR="000A46A8" w:rsidRPr="004A5853" w:rsidRDefault="000A46A8" w:rsidP="000A46A8">
      <w:pPr>
        <w:pStyle w:val="NormalBold"/>
      </w:pPr>
      <w:r w:rsidRPr="00482744">
        <w:rPr>
          <w:rStyle w:val="HideTWBExt"/>
          <w:b w:val="0"/>
        </w:rPr>
        <w:t>&lt;Article&gt;</w:t>
      </w:r>
      <w:r w:rsidRPr="004A5853">
        <w:t>Considerentul 19</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A76BD3C" w14:textId="77777777" w:rsidTr="00A626A6">
        <w:trPr>
          <w:trHeight w:hRule="exact" w:val="240"/>
          <w:jc w:val="center"/>
        </w:trPr>
        <w:tc>
          <w:tcPr>
            <w:tcW w:w="9752" w:type="dxa"/>
            <w:gridSpan w:val="2"/>
            <w:tcBorders>
              <w:top w:val="nil"/>
              <w:left w:val="nil"/>
              <w:bottom w:val="nil"/>
              <w:right w:val="nil"/>
            </w:tcBorders>
          </w:tcPr>
          <w:p w14:paraId="7EE60C67" w14:textId="77777777" w:rsidR="000A46A8" w:rsidRPr="004A5853" w:rsidRDefault="000A46A8" w:rsidP="00A626A6"/>
        </w:tc>
      </w:tr>
      <w:tr w:rsidR="00B60FA0" w:rsidRPr="004A5853" w14:paraId="26AAB0AB" w14:textId="77777777" w:rsidTr="00A626A6">
        <w:trPr>
          <w:trHeight w:val="240"/>
          <w:jc w:val="center"/>
        </w:trPr>
        <w:tc>
          <w:tcPr>
            <w:tcW w:w="4876" w:type="dxa"/>
            <w:tcBorders>
              <w:top w:val="nil"/>
              <w:left w:val="nil"/>
              <w:bottom w:val="nil"/>
              <w:right w:val="nil"/>
            </w:tcBorders>
          </w:tcPr>
          <w:p w14:paraId="18467D5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3434493" w14:textId="77777777" w:rsidR="000A46A8" w:rsidRPr="004A5853" w:rsidRDefault="000A46A8" w:rsidP="00A626A6">
            <w:pPr>
              <w:pStyle w:val="AmColumnHeading"/>
            </w:pPr>
            <w:r w:rsidRPr="004A5853">
              <w:t>Amendamentul</w:t>
            </w:r>
          </w:p>
        </w:tc>
      </w:tr>
      <w:tr w:rsidR="00B60FA0" w:rsidRPr="004A5853" w14:paraId="7D4F4018" w14:textId="77777777" w:rsidTr="00A626A6">
        <w:trPr>
          <w:jc w:val="center"/>
        </w:trPr>
        <w:tc>
          <w:tcPr>
            <w:tcW w:w="4876" w:type="dxa"/>
            <w:tcBorders>
              <w:top w:val="nil"/>
              <w:left w:val="nil"/>
              <w:bottom w:val="nil"/>
              <w:right w:val="nil"/>
            </w:tcBorders>
          </w:tcPr>
          <w:p w14:paraId="7D484DDC" w14:textId="77777777" w:rsidR="000A46A8" w:rsidRPr="004A5853" w:rsidRDefault="000A46A8" w:rsidP="00A626A6">
            <w:pPr>
              <w:pStyle w:val="Normal6a"/>
            </w:pPr>
            <w:r w:rsidRPr="004A5853">
              <w:t>(19)</w:t>
            </w:r>
            <w:r w:rsidRPr="004A5853">
              <w:tab/>
              <w:t xml:space="preserve">Statele membre ar trebui să organizeze cursuri de formare periodice pentru </w:t>
            </w:r>
            <w:r w:rsidRPr="004A5853">
              <w:rPr>
                <w:b/>
                <w:i/>
              </w:rPr>
              <w:t>a sensibiliza publicul</w:t>
            </w:r>
            <w:r w:rsidRPr="004A5853">
              <w:t xml:space="preserve"> cu privire la riscurile de deturnare a precursorilor de droguri și la rolul semnificativ pe care operatorii îl pot juca în lupta împotriva fabricării ilicite de droguri.</w:t>
            </w:r>
          </w:p>
        </w:tc>
        <w:tc>
          <w:tcPr>
            <w:tcW w:w="4876" w:type="dxa"/>
            <w:tcBorders>
              <w:top w:val="nil"/>
              <w:left w:val="nil"/>
              <w:bottom w:val="nil"/>
              <w:right w:val="nil"/>
            </w:tcBorders>
          </w:tcPr>
          <w:p w14:paraId="59DFE489" w14:textId="77777777" w:rsidR="000A46A8" w:rsidRPr="004A5853" w:rsidRDefault="000A46A8" w:rsidP="00A626A6">
            <w:pPr>
              <w:pStyle w:val="Normal6a"/>
            </w:pPr>
            <w:r w:rsidRPr="004A5853">
              <w:t>(19)</w:t>
            </w:r>
            <w:r w:rsidRPr="004A5853">
              <w:tab/>
              <w:t xml:space="preserve">Statele membre ar trebui să organizeze cursuri de formare periodice </w:t>
            </w:r>
            <w:r w:rsidRPr="004A5853">
              <w:rPr>
                <w:b/>
                <w:bCs/>
                <w:i/>
                <w:iCs/>
              </w:rPr>
              <w:t>și specializate</w:t>
            </w:r>
            <w:r w:rsidRPr="004A5853">
              <w:t xml:space="preserve"> pentru </w:t>
            </w:r>
            <w:r w:rsidRPr="004A5853">
              <w:rPr>
                <w:b/>
                <w:bCs/>
                <w:i/>
                <w:iCs/>
              </w:rPr>
              <w:t>autoritățile competente, precum și activități de sensibilizare pentru operatori,</w:t>
            </w:r>
            <w:r w:rsidRPr="004A5853">
              <w:t xml:space="preserve"> cu privire la riscurile de deturnare a precursorilor de droguri și la rolul semnificativ pe care operatorii îl pot juca în lupta împotriva fabricării ilicite de droguri. </w:t>
            </w:r>
            <w:r w:rsidRPr="004A5853">
              <w:rPr>
                <w:b/>
                <w:i/>
              </w:rPr>
              <w:t>Statele membre ar trebui, după caz, să implice actorii societății civile în aceste eforturi, având în vedere rolul lor în prevenirea, identificarea timpurie a riscurilor și informarea grupurilor vulnerabile.</w:t>
            </w:r>
          </w:p>
        </w:tc>
      </w:tr>
    </w:tbl>
    <w:p w14:paraId="645AE13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D7FB934" w14:textId="77777777" w:rsidR="000A46A8" w:rsidRPr="004A5853" w:rsidRDefault="000A46A8" w:rsidP="000A46A8">
      <w:r w:rsidRPr="00482744">
        <w:rPr>
          <w:rStyle w:val="HideTWBExt"/>
        </w:rPr>
        <w:t>&lt;/Amend&gt;</w:t>
      </w:r>
    </w:p>
    <w:p w14:paraId="25DD3F1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83</w:t>
      </w:r>
      <w:r w:rsidRPr="00482744">
        <w:rPr>
          <w:rStyle w:val="HideTWBExt"/>
          <w:b w:val="0"/>
        </w:rPr>
        <w:t>&lt;/NumAm&gt;</w:t>
      </w:r>
    </w:p>
    <w:p w14:paraId="33CA56AF"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46C3EAE" w14:textId="77777777" w:rsidR="000A46A8" w:rsidRPr="004A5853" w:rsidRDefault="000A46A8" w:rsidP="000A46A8">
      <w:pPr>
        <w:pStyle w:val="NormalBold"/>
      </w:pPr>
      <w:r w:rsidRPr="00482744">
        <w:rPr>
          <w:rStyle w:val="HideTWBExt"/>
          <w:b w:val="0"/>
        </w:rPr>
        <w:t>&lt;/RepeatBlock-By&gt;</w:t>
      </w:r>
    </w:p>
    <w:p w14:paraId="77AD818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64E526F" w14:textId="77777777" w:rsidR="000A46A8" w:rsidRPr="004A5853" w:rsidRDefault="000A46A8" w:rsidP="000A46A8">
      <w:pPr>
        <w:pStyle w:val="NormalBold"/>
      </w:pPr>
      <w:r w:rsidRPr="00482744">
        <w:rPr>
          <w:rStyle w:val="HideTWBExt"/>
          <w:b w:val="0"/>
        </w:rPr>
        <w:t>&lt;Article&gt;</w:t>
      </w:r>
      <w:r w:rsidRPr="004A5853">
        <w:t>Considerentul 19</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AB4F9DC" w14:textId="77777777" w:rsidTr="00A626A6">
        <w:trPr>
          <w:trHeight w:hRule="exact" w:val="240"/>
          <w:jc w:val="center"/>
        </w:trPr>
        <w:tc>
          <w:tcPr>
            <w:tcW w:w="9752" w:type="dxa"/>
            <w:gridSpan w:val="2"/>
            <w:tcBorders>
              <w:top w:val="nil"/>
              <w:left w:val="nil"/>
              <w:bottom w:val="nil"/>
              <w:right w:val="nil"/>
            </w:tcBorders>
          </w:tcPr>
          <w:p w14:paraId="15BD500F" w14:textId="77777777" w:rsidR="000A46A8" w:rsidRPr="004A5853" w:rsidRDefault="000A46A8" w:rsidP="00A626A6"/>
        </w:tc>
      </w:tr>
      <w:tr w:rsidR="00B60FA0" w:rsidRPr="004A5853" w14:paraId="3C4489B2" w14:textId="77777777" w:rsidTr="00A626A6">
        <w:trPr>
          <w:trHeight w:val="240"/>
          <w:jc w:val="center"/>
        </w:trPr>
        <w:tc>
          <w:tcPr>
            <w:tcW w:w="4876" w:type="dxa"/>
            <w:tcBorders>
              <w:top w:val="nil"/>
              <w:left w:val="nil"/>
              <w:bottom w:val="nil"/>
              <w:right w:val="nil"/>
            </w:tcBorders>
          </w:tcPr>
          <w:p w14:paraId="2BE23F6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1A7C530" w14:textId="77777777" w:rsidR="000A46A8" w:rsidRPr="004A5853" w:rsidRDefault="000A46A8" w:rsidP="00A626A6">
            <w:pPr>
              <w:pStyle w:val="AmColumnHeading"/>
            </w:pPr>
            <w:r w:rsidRPr="004A5853">
              <w:t>Amendamentul</w:t>
            </w:r>
          </w:p>
        </w:tc>
      </w:tr>
      <w:tr w:rsidR="00B60FA0" w:rsidRPr="004A5853" w14:paraId="0E330EB4" w14:textId="77777777" w:rsidTr="00A626A6">
        <w:trPr>
          <w:jc w:val="center"/>
        </w:trPr>
        <w:tc>
          <w:tcPr>
            <w:tcW w:w="4876" w:type="dxa"/>
            <w:tcBorders>
              <w:top w:val="nil"/>
              <w:left w:val="nil"/>
              <w:bottom w:val="nil"/>
              <w:right w:val="nil"/>
            </w:tcBorders>
          </w:tcPr>
          <w:p w14:paraId="2C63418A" w14:textId="77777777" w:rsidR="000A46A8" w:rsidRPr="004A5853" w:rsidRDefault="000A46A8" w:rsidP="00A626A6">
            <w:pPr>
              <w:pStyle w:val="Normal6a"/>
            </w:pPr>
            <w:r w:rsidRPr="004A5853">
              <w:t>(19)</w:t>
            </w:r>
            <w:r w:rsidRPr="004A5853">
              <w:tab/>
              <w:t xml:space="preserve">Statele membre ar trebui să organizeze cursuri de formare periodice pentru a sensibiliza publicul cu privire la riscurile de deturnare a precursorilor de droguri și la rolul semnificativ pe care </w:t>
            </w:r>
            <w:r w:rsidRPr="004A5853">
              <w:lastRenderedPageBreak/>
              <w:t>operatorii îl pot juca în lupta împotriva fabricării ilicite de droguri.</w:t>
            </w:r>
          </w:p>
        </w:tc>
        <w:tc>
          <w:tcPr>
            <w:tcW w:w="4876" w:type="dxa"/>
            <w:tcBorders>
              <w:top w:val="nil"/>
              <w:left w:val="nil"/>
              <w:bottom w:val="nil"/>
              <w:right w:val="nil"/>
            </w:tcBorders>
          </w:tcPr>
          <w:p w14:paraId="76D616BC" w14:textId="77777777" w:rsidR="000A46A8" w:rsidRPr="004A5853" w:rsidRDefault="000A46A8" w:rsidP="00A626A6">
            <w:pPr>
              <w:pStyle w:val="Normal6a"/>
            </w:pPr>
            <w:r w:rsidRPr="004A5853">
              <w:lastRenderedPageBreak/>
              <w:t>(19)</w:t>
            </w:r>
            <w:r w:rsidRPr="004A5853">
              <w:tab/>
              <w:t xml:space="preserve">Statele membre ar trebui să organizeze cursuri de formare periodice </w:t>
            </w:r>
            <w:r w:rsidRPr="004A5853">
              <w:rPr>
                <w:b/>
                <w:bCs/>
                <w:i/>
                <w:iCs/>
              </w:rPr>
              <w:t>proporționale cu riscurile identificate și cu necesitățile operatorilor economici în cauză,</w:t>
            </w:r>
            <w:r w:rsidRPr="004A5853">
              <w:t xml:space="preserve"> pentru a sensibiliza publicul cu privire la riscurile de deturnare a </w:t>
            </w:r>
            <w:r w:rsidRPr="004A5853">
              <w:lastRenderedPageBreak/>
              <w:t>precursorilor de droguri și la rolul semnificativ pe care operatorii îl pot juca în lupta împotriva fabricării ilicite de droguri.</w:t>
            </w:r>
          </w:p>
        </w:tc>
      </w:tr>
    </w:tbl>
    <w:p w14:paraId="57C7D227"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7D5F5F1"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648D4DF" w14:textId="77777777" w:rsidR="000A46A8" w:rsidRPr="004A5853" w:rsidRDefault="000A46A8" w:rsidP="000A46A8">
      <w:pPr>
        <w:pStyle w:val="AmJustText"/>
      </w:pPr>
      <w:r w:rsidRPr="004A5853">
        <w:t>Activitățile de formare ar trebui să se bazeze pe principiul proporționalității și să țină seama de nivelul real al riscului existent în fiecare stat membru și în fiecare sector.</w:t>
      </w:r>
    </w:p>
    <w:p w14:paraId="431B634D" w14:textId="77777777" w:rsidR="000A46A8" w:rsidRPr="004A5853" w:rsidRDefault="000A46A8" w:rsidP="000A46A8">
      <w:r w:rsidRPr="00482744">
        <w:rPr>
          <w:rStyle w:val="HideTWBExt"/>
        </w:rPr>
        <w:t>&lt;/Amend&gt;</w:t>
      </w:r>
    </w:p>
    <w:p w14:paraId="04ED904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84</w:t>
      </w:r>
      <w:r w:rsidRPr="00482744">
        <w:rPr>
          <w:rStyle w:val="HideTWBExt"/>
          <w:b w:val="0"/>
        </w:rPr>
        <w:t>&lt;/NumAm&gt;</w:t>
      </w:r>
    </w:p>
    <w:p w14:paraId="28C4062D"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032DA9CB" w14:textId="77777777" w:rsidR="000A46A8" w:rsidRPr="004A5853" w:rsidRDefault="000A46A8" w:rsidP="000A46A8">
      <w:pPr>
        <w:pStyle w:val="NormalBold"/>
      </w:pPr>
      <w:r w:rsidRPr="00482744">
        <w:rPr>
          <w:rStyle w:val="HideTWBExt"/>
          <w:b w:val="0"/>
        </w:rPr>
        <w:t>&lt;/RepeatBlock-By&gt;</w:t>
      </w:r>
    </w:p>
    <w:p w14:paraId="09D7822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BA7D401" w14:textId="77777777" w:rsidR="000A46A8" w:rsidRPr="004A5853" w:rsidRDefault="000A46A8" w:rsidP="000A46A8">
      <w:pPr>
        <w:pStyle w:val="NormalBold"/>
      </w:pPr>
      <w:r w:rsidRPr="00482744">
        <w:rPr>
          <w:rStyle w:val="HideTWBExt"/>
          <w:b w:val="0"/>
        </w:rPr>
        <w:t>&lt;Article&gt;</w:t>
      </w:r>
      <w:r w:rsidRPr="004A5853">
        <w:t>Considerentul 19</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4C3AF5C" w14:textId="77777777" w:rsidTr="00A626A6">
        <w:trPr>
          <w:trHeight w:hRule="exact" w:val="240"/>
          <w:jc w:val="center"/>
        </w:trPr>
        <w:tc>
          <w:tcPr>
            <w:tcW w:w="9752" w:type="dxa"/>
            <w:gridSpan w:val="2"/>
            <w:tcBorders>
              <w:top w:val="nil"/>
              <w:left w:val="nil"/>
              <w:bottom w:val="nil"/>
              <w:right w:val="nil"/>
            </w:tcBorders>
          </w:tcPr>
          <w:p w14:paraId="607CF4AE" w14:textId="77777777" w:rsidR="000A46A8" w:rsidRPr="004A5853" w:rsidRDefault="000A46A8" w:rsidP="00A626A6"/>
        </w:tc>
      </w:tr>
      <w:tr w:rsidR="00B60FA0" w:rsidRPr="004A5853" w14:paraId="0FF9BDEE" w14:textId="77777777" w:rsidTr="00A626A6">
        <w:trPr>
          <w:trHeight w:val="240"/>
          <w:jc w:val="center"/>
        </w:trPr>
        <w:tc>
          <w:tcPr>
            <w:tcW w:w="4876" w:type="dxa"/>
            <w:tcBorders>
              <w:top w:val="nil"/>
              <w:left w:val="nil"/>
              <w:bottom w:val="nil"/>
              <w:right w:val="nil"/>
            </w:tcBorders>
          </w:tcPr>
          <w:p w14:paraId="522B2D0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D6BE9EB" w14:textId="77777777" w:rsidR="000A46A8" w:rsidRPr="004A5853" w:rsidRDefault="000A46A8" w:rsidP="00A626A6">
            <w:pPr>
              <w:pStyle w:val="AmColumnHeading"/>
            </w:pPr>
            <w:r w:rsidRPr="004A5853">
              <w:t>Amendamentul</w:t>
            </w:r>
          </w:p>
        </w:tc>
      </w:tr>
      <w:tr w:rsidR="00B60FA0" w:rsidRPr="004A5853" w14:paraId="469E3F8A" w14:textId="77777777" w:rsidTr="00A626A6">
        <w:trPr>
          <w:jc w:val="center"/>
        </w:trPr>
        <w:tc>
          <w:tcPr>
            <w:tcW w:w="4876" w:type="dxa"/>
            <w:tcBorders>
              <w:top w:val="nil"/>
              <w:left w:val="nil"/>
              <w:bottom w:val="nil"/>
              <w:right w:val="nil"/>
            </w:tcBorders>
          </w:tcPr>
          <w:p w14:paraId="7AF819F7" w14:textId="77777777" w:rsidR="000A46A8" w:rsidRPr="004A5853" w:rsidRDefault="000A46A8" w:rsidP="00A626A6">
            <w:pPr>
              <w:pStyle w:val="Normal6a"/>
            </w:pPr>
            <w:r w:rsidRPr="004A5853">
              <w:t>(19)</w:t>
            </w:r>
            <w:r w:rsidRPr="004A5853">
              <w:tab/>
              <w:t>Statele membre ar trebui să organizeze cursuri de formare periodice pentru a sensibiliza publicul cu privire la riscurile de deturnare a precursorilor de droguri și la rolul semnificativ pe care operatorii îl pot juca în lupta împotriva fabricării ilicite de droguri.</w:t>
            </w:r>
          </w:p>
        </w:tc>
        <w:tc>
          <w:tcPr>
            <w:tcW w:w="4876" w:type="dxa"/>
            <w:tcBorders>
              <w:top w:val="nil"/>
              <w:left w:val="nil"/>
              <w:bottom w:val="nil"/>
              <w:right w:val="nil"/>
            </w:tcBorders>
          </w:tcPr>
          <w:p w14:paraId="1B091603" w14:textId="77777777" w:rsidR="000A46A8" w:rsidRPr="004A5853" w:rsidRDefault="000A46A8" w:rsidP="00A626A6">
            <w:pPr>
              <w:pStyle w:val="Normal6a"/>
            </w:pPr>
            <w:r w:rsidRPr="004A5853">
              <w:t>(19)</w:t>
            </w:r>
            <w:r w:rsidRPr="004A5853">
              <w:tab/>
              <w:t xml:space="preserve">Statele membre ar trebui să organizeze cursuri de formare periodice pentru a </w:t>
            </w:r>
            <w:r w:rsidRPr="004A5853">
              <w:rPr>
                <w:b/>
                <w:bCs/>
                <w:i/>
                <w:iCs/>
              </w:rPr>
              <w:t>face schimb de bune practici și a</w:t>
            </w:r>
            <w:r w:rsidRPr="004A5853">
              <w:t xml:space="preserve"> sensibiliza publicul cu privire la riscurile de deturnare a precursorilor de droguri și la rolul semnificativ pe care operatorii îl pot juca în lupta împotriva fabricării ilicite de droguri.</w:t>
            </w:r>
          </w:p>
        </w:tc>
      </w:tr>
    </w:tbl>
    <w:p w14:paraId="3FF871C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932385C" w14:textId="77777777" w:rsidR="000A46A8" w:rsidRPr="004A5853" w:rsidRDefault="000A46A8" w:rsidP="000A46A8">
      <w:r w:rsidRPr="00482744">
        <w:rPr>
          <w:rStyle w:val="HideTWBExt"/>
        </w:rPr>
        <w:t>&lt;/Amend&gt;</w:t>
      </w:r>
    </w:p>
    <w:p w14:paraId="0FC3417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85</w:t>
      </w:r>
      <w:r w:rsidRPr="00482744">
        <w:rPr>
          <w:rStyle w:val="HideTWBExt"/>
          <w:b w:val="0"/>
        </w:rPr>
        <w:t>&lt;/NumAm&gt;</w:t>
      </w:r>
    </w:p>
    <w:p w14:paraId="50B22DEB" w14:textId="77777777" w:rsidR="000A46A8" w:rsidRPr="004A5853" w:rsidRDefault="000A46A8" w:rsidP="000A46A8">
      <w:pPr>
        <w:pStyle w:val="NormalBold"/>
      </w:pPr>
      <w:r w:rsidRPr="00482744">
        <w:rPr>
          <w:rStyle w:val="HideTWBExt"/>
          <w:b w:val="0"/>
        </w:rPr>
        <w:t>&lt;RepeatBlock-By&gt;&lt;Members&gt;</w:t>
      </w:r>
      <w:r w:rsidRPr="004A5853">
        <w:t>Giuseppe Antoci</w:t>
      </w:r>
      <w:r w:rsidRPr="00482744">
        <w:rPr>
          <w:rStyle w:val="HideTWBExt"/>
          <w:b w:val="0"/>
        </w:rPr>
        <w:t>&lt;/Members&gt;</w:t>
      </w:r>
    </w:p>
    <w:p w14:paraId="5E986E1B" w14:textId="77777777" w:rsidR="000A46A8" w:rsidRPr="004A5853" w:rsidRDefault="000A46A8" w:rsidP="000A46A8">
      <w:pPr>
        <w:pStyle w:val="NormalBold"/>
      </w:pPr>
      <w:r w:rsidRPr="00482744">
        <w:rPr>
          <w:rStyle w:val="HideTWBExt"/>
          <w:b w:val="0"/>
        </w:rPr>
        <w:t>&lt;/RepeatBlock-By&gt;</w:t>
      </w:r>
    </w:p>
    <w:p w14:paraId="18C4E49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4815196" w14:textId="77777777" w:rsidR="000A46A8" w:rsidRPr="004A5853" w:rsidRDefault="000A46A8" w:rsidP="000A46A8">
      <w:pPr>
        <w:pStyle w:val="NormalBold"/>
      </w:pPr>
      <w:r w:rsidRPr="00482744">
        <w:rPr>
          <w:rStyle w:val="HideTWBExt"/>
          <w:b w:val="0"/>
        </w:rPr>
        <w:t>&lt;Article&gt;</w:t>
      </w:r>
      <w:r w:rsidRPr="004A5853">
        <w:t>Considerentul 19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7EA7DF8" w14:textId="77777777" w:rsidTr="00A626A6">
        <w:trPr>
          <w:trHeight w:hRule="exact" w:val="240"/>
          <w:jc w:val="center"/>
        </w:trPr>
        <w:tc>
          <w:tcPr>
            <w:tcW w:w="9752" w:type="dxa"/>
            <w:gridSpan w:val="2"/>
            <w:tcBorders>
              <w:top w:val="nil"/>
              <w:left w:val="nil"/>
              <w:bottom w:val="nil"/>
              <w:right w:val="nil"/>
            </w:tcBorders>
          </w:tcPr>
          <w:p w14:paraId="0023C934" w14:textId="77777777" w:rsidR="000A46A8" w:rsidRPr="004A5853" w:rsidRDefault="000A46A8" w:rsidP="00A626A6"/>
        </w:tc>
      </w:tr>
      <w:tr w:rsidR="00B60FA0" w:rsidRPr="004A5853" w14:paraId="278E9515" w14:textId="77777777" w:rsidTr="00A626A6">
        <w:trPr>
          <w:trHeight w:val="240"/>
          <w:jc w:val="center"/>
        </w:trPr>
        <w:tc>
          <w:tcPr>
            <w:tcW w:w="4876" w:type="dxa"/>
            <w:tcBorders>
              <w:top w:val="nil"/>
              <w:left w:val="nil"/>
              <w:bottom w:val="nil"/>
              <w:right w:val="nil"/>
            </w:tcBorders>
          </w:tcPr>
          <w:p w14:paraId="79EF882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5465DEF" w14:textId="77777777" w:rsidR="000A46A8" w:rsidRPr="004A5853" w:rsidRDefault="000A46A8" w:rsidP="00A626A6">
            <w:pPr>
              <w:pStyle w:val="AmColumnHeading"/>
            </w:pPr>
            <w:r w:rsidRPr="004A5853">
              <w:t>Amendamentul</w:t>
            </w:r>
          </w:p>
        </w:tc>
      </w:tr>
      <w:tr w:rsidR="00B60FA0" w:rsidRPr="004A5853" w14:paraId="60AA723E" w14:textId="77777777" w:rsidTr="00A626A6">
        <w:trPr>
          <w:jc w:val="center"/>
        </w:trPr>
        <w:tc>
          <w:tcPr>
            <w:tcW w:w="4876" w:type="dxa"/>
            <w:tcBorders>
              <w:top w:val="nil"/>
              <w:left w:val="nil"/>
              <w:bottom w:val="nil"/>
              <w:right w:val="nil"/>
            </w:tcBorders>
          </w:tcPr>
          <w:p w14:paraId="23FA18D4" w14:textId="77777777" w:rsidR="000A46A8" w:rsidRPr="004A5853" w:rsidRDefault="000A46A8" w:rsidP="00A626A6">
            <w:pPr>
              <w:pStyle w:val="Normal6a"/>
            </w:pPr>
          </w:p>
        </w:tc>
        <w:tc>
          <w:tcPr>
            <w:tcW w:w="4876" w:type="dxa"/>
            <w:tcBorders>
              <w:top w:val="nil"/>
              <w:left w:val="nil"/>
              <w:bottom w:val="nil"/>
              <w:right w:val="nil"/>
            </w:tcBorders>
          </w:tcPr>
          <w:p w14:paraId="4C973A75" w14:textId="77777777" w:rsidR="000A46A8" w:rsidRPr="004A5853" w:rsidRDefault="000A46A8" w:rsidP="00A626A6">
            <w:pPr>
              <w:pStyle w:val="Normal6a"/>
            </w:pPr>
            <w:r w:rsidRPr="004A5853">
              <w:rPr>
                <w:b/>
                <w:i/>
              </w:rPr>
              <w:t>(19a)</w:t>
            </w:r>
            <w:r w:rsidRPr="004A5853">
              <w:tab/>
            </w:r>
            <w:r w:rsidRPr="004A5853">
              <w:rPr>
                <w:b/>
                <w:i/>
              </w:rPr>
              <w:t xml:space="preserve">Activitățile de sensibilizare și formare prevăzute de prezentul regulament ar trebui să țină seama nu numai de nevoile operatorilor economici, ci și de cele ale serviciilor sociale și de sănătate care își desfășoară activitatea în contact direct cu persoanele care </w:t>
            </w:r>
            <w:r w:rsidRPr="004A5853">
              <w:rPr>
                <w:b/>
                <w:i/>
              </w:rPr>
              <w:lastRenderedPageBreak/>
              <w:t>consumă droguri. Programele de reducere a efectelor nocive, serviciile de tratament al dependențelor și organizațiile care oferă asistență medicală persoanelor vulnerabile constituie o rețea importantă de prevenire și pot juca un rol complementar în detectarea utilizării abuzive a precursorilor de droguri. Prin urmare, este necesar ca măsurile de control prevăzute de prezentul regulament să nu compromită accesul acestor servicii la substanțele de care au nevoie pentru desfășurarea activităților lor legitime și nici funcționarea eficientă a acestora în vederea protejării sănătății publice.</w:t>
            </w:r>
          </w:p>
        </w:tc>
      </w:tr>
    </w:tbl>
    <w:p w14:paraId="05EDA94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{IT}</w:t>
      </w:r>
      <w:r w:rsidRPr="004A5853">
        <w:t>it</w:t>
      </w:r>
      <w:r w:rsidRPr="00482744">
        <w:rPr>
          <w:rStyle w:val="HideTWBExt"/>
        </w:rPr>
        <w:t>&lt;/Original&gt;</w:t>
      </w:r>
    </w:p>
    <w:p w14:paraId="09834908" w14:textId="77777777" w:rsidR="000A46A8" w:rsidRPr="004A5853" w:rsidRDefault="000A46A8" w:rsidP="000A46A8">
      <w:r w:rsidRPr="00482744">
        <w:rPr>
          <w:rStyle w:val="HideTWBExt"/>
        </w:rPr>
        <w:t>&lt;/Amend&gt;</w:t>
      </w:r>
    </w:p>
    <w:p w14:paraId="66972F0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86</w:t>
      </w:r>
      <w:r w:rsidRPr="00482744">
        <w:rPr>
          <w:rStyle w:val="HideTWBExt"/>
          <w:b w:val="0"/>
        </w:rPr>
        <w:t>&lt;/NumAm&gt;</w:t>
      </w:r>
    </w:p>
    <w:p w14:paraId="50F41EFF"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055F55A" w14:textId="77777777" w:rsidR="000A46A8" w:rsidRPr="004A5853" w:rsidRDefault="000A46A8" w:rsidP="000A46A8">
      <w:pPr>
        <w:pStyle w:val="NormalBold"/>
      </w:pPr>
      <w:r w:rsidRPr="00482744">
        <w:rPr>
          <w:rStyle w:val="HideTWBExt"/>
          <w:b w:val="0"/>
        </w:rPr>
        <w:t>&lt;/RepeatBlock-By&gt;</w:t>
      </w:r>
    </w:p>
    <w:p w14:paraId="3CB259E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130F04E" w14:textId="77777777" w:rsidR="000A46A8" w:rsidRPr="004A5853" w:rsidRDefault="000A46A8" w:rsidP="000A46A8">
      <w:pPr>
        <w:pStyle w:val="NormalBold"/>
      </w:pPr>
      <w:r w:rsidRPr="00482744">
        <w:rPr>
          <w:rStyle w:val="HideTWBExt"/>
          <w:b w:val="0"/>
        </w:rPr>
        <w:t>&lt;Article&gt;</w:t>
      </w:r>
      <w:r w:rsidRPr="004A5853">
        <w:t>Considerentul 19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580FFC3" w14:textId="77777777" w:rsidTr="00A626A6">
        <w:trPr>
          <w:trHeight w:hRule="exact" w:val="240"/>
          <w:jc w:val="center"/>
        </w:trPr>
        <w:tc>
          <w:tcPr>
            <w:tcW w:w="9752" w:type="dxa"/>
            <w:gridSpan w:val="2"/>
            <w:tcBorders>
              <w:top w:val="nil"/>
              <w:left w:val="nil"/>
              <w:bottom w:val="nil"/>
              <w:right w:val="nil"/>
            </w:tcBorders>
          </w:tcPr>
          <w:p w14:paraId="6D7FA8F0" w14:textId="77777777" w:rsidR="000A46A8" w:rsidRPr="004A5853" w:rsidRDefault="000A46A8" w:rsidP="00A626A6"/>
        </w:tc>
      </w:tr>
      <w:tr w:rsidR="00B60FA0" w:rsidRPr="004A5853" w14:paraId="0921E992" w14:textId="77777777" w:rsidTr="00A626A6">
        <w:trPr>
          <w:trHeight w:val="240"/>
          <w:jc w:val="center"/>
        </w:trPr>
        <w:tc>
          <w:tcPr>
            <w:tcW w:w="4876" w:type="dxa"/>
            <w:tcBorders>
              <w:top w:val="nil"/>
              <w:left w:val="nil"/>
              <w:bottom w:val="nil"/>
              <w:right w:val="nil"/>
            </w:tcBorders>
          </w:tcPr>
          <w:p w14:paraId="50E0D05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BA5F7D7" w14:textId="77777777" w:rsidR="000A46A8" w:rsidRPr="004A5853" w:rsidRDefault="000A46A8" w:rsidP="00A626A6">
            <w:pPr>
              <w:pStyle w:val="AmColumnHeading"/>
            </w:pPr>
            <w:r w:rsidRPr="004A5853">
              <w:t>Amendamentul</w:t>
            </w:r>
          </w:p>
        </w:tc>
      </w:tr>
      <w:tr w:rsidR="00B60FA0" w:rsidRPr="004A5853" w14:paraId="1B48F9DC" w14:textId="77777777" w:rsidTr="00A626A6">
        <w:trPr>
          <w:jc w:val="center"/>
        </w:trPr>
        <w:tc>
          <w:tcPr>
            <w:tcW w:w="4876" w:type="dxa"/>
            <w:tcBorders>
              <w:top w:val="nil"/>
              <w:left w:val="nil"/>
              <w:bottom w:val="nil"/>
              <w:right w:val="nil"/>
            </w:tcBorders>
          </w:tcPr>
          <w:p w14:paraId="750A402E" w14:textId="77777777" w:rsidR="000A46A8" w:rsidRPr="004A5853" w:rsidRDefault="000A46A8" w:rsidP="00A626A6">
            <w:pPr>
              <w:pStyle w:val="Normal6a"/>
            </w:pPr>
          </w:p>
        </w:tc>
        <w:tc>
          <w:tcPr>
            <w:tcW w:w="4876" w:type="dxa"/>
            <w:tcBorders>
              <w:top w:val="nil"/>
              <w:left w:val="nil"/>
              <w:bottom w:val="nil"/>
              <w:right w:val="nil"/>
            </w:tcBorders>
          </w:tcPr>
          <w:p w14:paraId="254D231E" w14:textId="77777777" w:rsidR="000A46A8" w:rsidRPr="004A5853" w:rsidRDefault="000A46A8" w:rsidP="00A626A6">
            <w:pPr>
              <w:pStyle w:val="Normal6a"/>
            </w:pPr>
            <w:r w:rsidRPr="004A5853">
              <w:rPr>
                <w:b/>
                <w:i/>
              </w:rPr>
              <w:t>(19a)</w:t>
            </w:r>
            <w:r w:rsidRPr="004A5853">
              <w:tab/>
            </w:r>
            <w:r w:rsidRPr="004A5853">
              <w:rPr>
                <w:b/>
                <w:i/>
              </w:rPr>
              <w:t xml:space="preserve">Prevenirea deturnării precursorilor de droguri din comerțul legal necesită o cooperare strânsă și sinergii eficace între statele membre, Comisie și agențiile relevante ale Uniunii, care să acționeze în limitele mandatelor lor respective. Schimbul de informații și cunoștințe specializate privind tendințele emergente, modelele suspecte și metodele de deturnare, alături de mecanisme de feedback adecvate, ar trebui să contribuie la consolidarea evaluării riscurilor, la identificarea vulnerabilităților din lanțurile de aprovizionare și la sprijinirea punerii eficace în aplicare a prezentului regulament. Cooperarea cu țările terțe ar trebui, de asemenea, promovată într-un mod coerent și coordonat, asigurând coerența dintre instrumentele relevante ale Uniunii, acordurile internaționale și </w:t>
            </w:r>
            <w:r w:rsidRPr="004A5853">
              <w:rPr>
                <w:b/>
                <w:i/>
              </w:rPr>
              <w:lastRenderedPageBreak/>
              <w:t>activitățile organismelor Uniunii implicate.</w:t>
            </w:r>
          </w:p>
        </w:tc>
      </w:tr>
    </w:tbl>
    <w:p w14:paraId="59A63D18"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982A932" w14:textId="77777777" w:rsidR="000A46A8" w:rsidRPr="004A5853" w:rsidRDefault="000A46A8" w:rsidP="000A46A8">
      <w:r w:rsidRPr="00482744">
        <w:rPr>
          <w:rStyle w:val="HideTWBExt"/>
        </w:rPr>
        <w:t>&lt;/Amend&gt;</w:t>
      </w:r>
    </w:p>
    <w:p w14:paraId="61BC0F0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87</w:t>
      </w:r>
      <w:r w:rsidRPr="00482744">
        <w:rPr>
          <w:rStyle w:val="HideTWBExt"/>
          <w:b w:val="0"/>
        </w:rPr>
        <w:t>&lt;/NumAm&gt;</w:t>
      </w:r>
    </w:p>
    <w:p w14:paraId="06987873"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2519A83" w14:textId="77777777" w:rsidR="000A46A8" w:rsidRPr="004A5853" w:rsidRDefault="000A46A8" w:rsidP="000A46A8">
      <w:pPr>
        <w:pStyle w:val="NormalBold"/>
      </w:pPr>
      <w:r w:rsidRPr="00482744">
        <w:rPr>
          <w:rStyle w:val="HideTWBExt"/>
          <w:b w:val="0"/>
        </w:rPr>
        <w:t>&lt;/RepeatBlock-By&gt;</w:t>
      </w:r>
    </w:p>
    <w:p w14:paraId="2FA1590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BE209CF" w14:textId="77777777" w:rsidR="000A46A8" w:rsidRPr="004A5853" w:rsidRDefault="000A46A8" w:rsidP="000A46A8">
      <w:pPr>
        <w:pStyle w:val="NormalBold"/>
      </w:pPr>
      <w:r w:rsidRPr="00482744">
        <w:rPr>
          <w:rStyle w:val="HideTWBExt"/>
          <w:b w:val="0"/>
        </w:rPr>
        <w:t>&lt;Article&gt;</w:t>
      </w:r>
      <w:r w:rsidRPr="004A5853">
        <w:t>Considerentul 20</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A671799" w14:textId="77777777" w:rsidTr="00A626A6">
        <w:trPr>
          <w:trHeight w:hRule="exact" w:val="240"/>
          <w:jc w:val="center"/>
        </w:trPr>
        <w:tc>
          <w:tcPr>
            <w:tcW w:w="9752" w:type="dxa"/>
            <w:gridSpan w:val="2"/>
            <w:tcBorders>
              <w:top w:val="nil"/>
              <w:left w:val="nil"/>
              <w:bottom w:val="nil"/>
              <w:right w:val="nil"/>
            </w:tcBorders>
          </w:tcPr>
          <w:p w14:paraId="099F2BFC" w14:textId="77777777" w:rsidR="000A46A8" w:rsidRPr="004A5853" w:rsidRDefault="000A46A8" w:rsidP="00A626A6"/>
        </w:tc>
      </w:tr>
      <w:tr w:rsidR="00B60FA0" w:rsidRPr="004A5853" w14:paraId="3799EDFA" w14:textId="77777777" w:rsidTr="00A626A6">
        <w:trPr>
          <w:trHeight w:val="240"/>
          <w:jc w:val="center"/>
        </w:trPr>
        <w:tc>
          <w:tcPr>
            <w:tcW w:w="4876" w:type="dxa"/>
            <w:tcBorders>
              <w:top w:val="nil"/>
              <w:left w:val="nil"/>
              <w:bottom w:val="nil"/>
              <w:right w:val="nil"/>
            </w:tcBorders>
          </w:tcPr>
          <w:p w14:paraId="2001132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447F549" w14:textId="77777777" w:rsidR="000A46A8" w:rsidRPr="004A5853" w:rsidRDefault="000A46A8" w:rsidP="00A626A6">
            <w:pPr>
              <w:pStyle w:val="AmColumnHeading"/>
            </w:pPr>
            <w:r w:rsidRPr="004A5853">
              <w:t>Amendamentul</w:t>
            </w:r>
          </w:p>
        </w:tc>
      </w:tr>
      <w:tr w:rsidR="00B60FA0" w:rsidRPr="004A5853" w14:paraId="739AD213" w14:textId="77777777" w:rsidTr="00A626A6">
        <w:trPr>
          <w:jc w:val="center"/>
        </w:trPr>
        <w:tc>
          <w:tcPr>
            <w:tcW w:w="4876" w:type="dxa"/>
            <w:tcBorders>
              <w:top w:val="nil"/>
              <w:left w:val="nil"/>
              <w:bottom w:val="nil"/>
              <w:right w:val="nil"/>
            </w:tcBorders>
          </w:tcPr>
          <w:p w14:paraId="274B5E59" w14:textId="77777777" w:rsidR="000A46A8" w:rsidRPr="004A5853" w:rsidRDefault="000A46A8" w:rsidP="00A626A6">
            <w:pPr>
              <w:pStyle w:val="Normal6a"/>
            </w:pPr>
            <w:r w:rsidRPr="004A5853">
              <w:t>(20)</w:t>
            </w:r>
            <w:r w:rsidRPr="004A5853">
              <w:tab/>
              <w:t xml:space="preserve">Asistența reciprocă între statele membre și între statele membre și Comisie ar trebui consolidată, </w:t>
            </w:r>
            <w:r w:rsidRPr="004A5853">
              <w:rPr>
                <w:b/>
                <w:bCs/>
                <w:i/>
                <w:iCs/>
              </w:rPr>
              <w:t>în special prin</w:t>
            </w:r>
            <w:r w:rsidRPr="004A5853">
              <w:t xml:space="preserve"> Regulamentul (CE) nr. 515/97 al Consiliului</w:t>
            </w:r>
            <w:r w:rsidRPr="004A5853">
              <w:rPr>
                <w:b/>
                <w:bCs/>
                <w:i/>
                <w:iCs/>
                <w:vertAlign w:val="superscript"/>
              </w:rPr>
              <w:t>18</w:t>
            </w:r>
            <w:r w:rsidRPr="004A5853">
              <w:t>.</w:t>
            </w:r>
          </w:p>
        </w:tc>
        <w:tc>
          <w:tcPr>
            <w:tcW w:w="4876" w:type="dxa"/>
            <w:tcBorders>
              <w:top w:val="nil"/>
              <w:left w:val="nil"/>
              <w:bottom w:val="nil"/>
              <w:right w:val="nil"/>
            </w:tcBorders>
          </w:tcPr>
          <w:p w14:paraId="116F3D99" w14:textId="77777777" w:rsidR="000A46A8" w:rsidRPr="004A5853" w:rsidRDefault="000A46A8" w:rsidP="00A626A6">
            <w:pPr>
              <w:pStyle w:val="Normal6a"/>
            </w:pPr>
            <w:r w:rsidRPr="004A5853">
              <w:t>(20)</w:t>
            </w:r>
            <w:r w:rsidRPr="004A5853">
              <w:tab/>
              <w:t xml:space="preserve">Asistența reciprocă între statele membre și între statele membre și Comisie ar trebui consolidată </w:t>
            </w:r>
            <w:r w:rsidRPr="004A5853">
              <w:rPr>
                <w:b/>
                <w:bCs/>
                <w:i/>
                <w:iCs/>
              </w:rPr>
              <w:t>pentru a îmbunătăți prevenirea, detectarea și urmărirea penală a deturnării precursorilor de droguri.</w:t>
            </w:r>
            <w:r w:rsidRPr="004A5853">
              <w:rPr>
                <w:b/>
                <w:i/>
              </w:rPr>
              <w:t xml:space="preserve"> Această cooperare consolidată ar trebui să permită un schimb mai rapid și mai cuprinzător de informații relevante și o mai mare coerență a acțiunilor întreprinse. </w:t>
            </w:r>
            <w:r w:rsidRPr="004A5853">
              <w:rPr>
                <w:b/>
                <w:bCs/>
                <w:i/>
                <w:iCs/>
              </w:rPr>
              <w:t>În acest scop, ar trebui utilizat, atunci când este adecvat, cadrul instituit de</w:t>
            </w:r>
            <w:r w:rsidRPr="004A5853">
              <w:t xml:space="preserve"> Regulamentul (CE) nr. 515/97 al Consiliului</w:t>
            </w:r>
            <w:r w:rsidRPr="004A5853">
              <w:rPr>
                <w:b/>
                <w:bCs/>
                <w:i/>
                <w:iCs/>
                <w:vertAlign w:val="superscript"/>
              </w:rPr>
              <w:t>(19)</w:t>
            </w:r>
            <w:r w:rsidRPr="004A5853">
              <w:rPr>
                <w:b/>
                <w:bCs/>
                <w:i/>
                <w:iCs/>
              </w:rPr>
              <w:t>, care facilitează asistența administrativă reciprocă și cooperarea operațională dintre autoritățile competente</w:t>
            </w:r>
            <w:r w:rsidRPr="004A5853">
              <w:t>.</w:t>
            </w:r>
          </w:p>
        </w:tc>
      </w:tr>
      <w:tr w:rsidR="00B60FA0" w:rsidRPr="004A5853" w14:paraId="25544B76" w14:textId="77777777" w:rsidTr="00A626A6">
        <w:trPr>
          <w:jc w:val="center"/>
        </w:trPr>
        <w:tc>
          <w:tcPr>
            <w:tcW w:w="4876" w:type="dxa"/>
            <w:tcBorders>
              <w:top w:val="nil"/>
              <w:left w:val="nil"/>
              <w:bottom w:val="nil"/>
              <w:right w:val="nil"/>
            </w:tcBorders>
          </w:tcPr>
          <w:p w14:paraId="157A0549" w14:textId="77777777" w:rsidR="000A46A8" w:rsidRPr="004A5853" w:rsidRDefault="000A46A8" w:rsidP="00A626A6">
            <w:pPr>
              <w:pStyle w:val="Normal6a"/>
            </w:pPr>
            <w:r w:rsidRPr="004A5853">
              <w:rPr>
                <w:b/>
                <w:i/>
              </w:rPr>
              <w:t>_________________</w:t>
            </w:r>
          </w:p>
        </w:tc>
        <w:tc>
          <w:tcPr>
            <w:tcW w:w="4876" w:type="dxa"/>
            <w:tcBorders>
              <w:top w:val="nil"/>
              <w:left w:val="nil"/>
              <w:bottom w:val="nil"/>
              <w:right w:val="nil"/>
            </w:tcBorders>
          </w:tcPr>
          <w:p w14:paraId="05298808" w14:textId="77777777" w:rsidR="000A46A8" w:rsidRPr="004A5853" w:rsidRDefault="000A46A8" w:rsidP="00A626A6"/>
        </w:tc>
      </w:tr>
      <w:tr w:rsidR="00B60FA0" w:rsidRPr="004A5853" w14:paraId="20351B9C" w14:textId="77777777" w:rsidTr="00A626A6">
        <w:trPr>
          <w:jc w:val="center"/>
        </w:trPr>
        <w:tc>
          <w:tcPr>
            <w:tcW w:w="4876" w:type="dxa"/>
            <w:tcBorders>
              <w:top w:val="nil"/>
              <w:left w:val="nil"/>
              <w:bottom w:val="nil"/>
              <w:right w:val="nil"/>
            </w:tcBorders>
          </w:tcPr>
          <w:p w14:paraId="2DDFBC52" w14:textId="77777777" w:rsidR="000A46A8" w:rsidRPr="004A5853" w:rsidRDefault="000A46A8" w:rsidP="00A626A6">
            <w:pPr>
              <w:pStyle w:val="Normal6a"/>
            </w:pPr>
            <w:r w:rsidRPr="004A5853">
              <w:rPr>
                <w:b/>
                <w:bCs/>
                <w:i/>
                <w:iCs/>
                <w:vertAlign w:val="superscript"/>
              </w:rPr>
              <w:t>18</w:t>
            </w:r>
            <w:r w:rsidRPr="004A5853">
              <w:t xml:space="preserve"> </w:t>
            </w:r>
            <w:r w:rsidRPr="004A5853">
              <w:rPr>
                <w:b/>
                <w:bCs/>
                <w:i/>
                <w:iCs/>
              </w:rPr>
              <w:t>(19)Regulamentul (CE) nr. 515/97 al Consiliului din 13 martie 1997 privind asistența reciprocă între autoritățile administrative ale statelor membre și cooperarea dintre acestea și Comisie în vederea asigurării aplicării corespunzătoare a legislației din domeniile vamal și agricol (JO L 82, 22.3.1997, p. 1, ELI:</w:t>
            </w:r>
            <w:r w:rsidRPr="004A5853">
              <w:rPr>
                <w:b/>
                <w:i/>
              </w:rPr>
              <w:t xml:space="preserve"> </w:t>
            </w:r>
            <w:r w:rsidRPr="004A5853">
              <w:rPr>
                <w:b/>
                <w:bCs/>
                <w:i/>
                <w:iCs/>
              </w:rPr>
              <w:t>http://data.europa.eu/eli/reg/1997/515/oj).</w:t>
            </w:r>
          </w:p>
        </w:tc>
        <w:tc>
          <w:tcPr>
            <w:tcW w:w="4876" w:type="dxa"/>
            <w:tcBorders>
              <w:top w:val="nil"/>
              <w:left w:val="nil"/>
              <w:bottom w:val="nil"/>
              <w:right w:val="nil"/>
            </w:tcBorders>
          </w:tcPr>
          <w:p w14:paraId="7B485014" w14:textId="77777777" w:rsidR="000A46A8" w:rsidRPr="004A5853" w:rsidRDefault="000A46A8" w:rsidP="00A626A6"/>
        </w:tc>
      </w:tr>
    </w:tbl>
    <w:p w14:paraId="3070EB6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7032C3F" w14:textId="77777777" w:rsidR="000A46A8" w:rsidRPr="004A5853" w:rsidRDefault="000A46A8" w:rsidP="000A46A8">
      <w:r w:rsidRPr="00482744">
        <w:rPr>
          <w:rStyle w:val="HideTWBExt"/>
        </w:rPr>
        <w:t>&lt;/Amend&gt;</w:t>
      </w:r>
    </w:p>
    <w:p w14:paraId="298327F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88</w:t>
      </w:r>
      <w:r w:rsidRPr="00482744">
        <w:rPr>
          <w:rStyle w:val="HideTWBExt"/>
          <w:b w:val="0"/>
        </w:rPr>
        <w:t>&lt;/NumAm&gt;</w:t>
      </w:r>
    </w:p>
    <w:p w14:paraId="27A17FC8" w14:textId="77777777" w:rsidR="000A46A8" w:rsidRPr="004A5853" w:rsidRDefault="000A46A8" w:rsidP="000A46A8">
      <w:pPr>
        <w:pStyle w:val="NormalBold"/>
      </w:pPr>
      <w:r w:rsidRPr="00482744">
        <w:rPr>
          <w:rStyle w:val="HideTWBExt"/>
          <w:b w:val="0"/>
        </w:rPr>
        <w:lastRenderedPageBreak/>
        <w:t>&lt;RepeatBlock-By&gt;&lt;Members&gt;</w:t>
      </w:r>
      <w:r w:rsidRPr="004A5853">
        <w:t>Benoit Cassart, Sophie Wilmès, Hilde Vautmans, Fabienne Keller</w:t>
      </w:r>
      <w:r w:rsidRPr="00482744">
        <w:rPr>
          <w:rStyle w:val="HideTWBExt"/>
          <w:b w:val="0"/>
        </w:rPr>
        <w:t>&lt;/Members&gt;</w:t>
      </w:r>
    </w:p>
    <w:p w14:paraId="79AFECF3" w14:textId="77777777" w:rsidR="000A46A8" w:rsidRPr="004A5853" w:rsidRDefault="000A46A8" w:rsidP="000A46A8">
      <w:pPr>
        <w:pStyle w:val="NormalBold"/>
      </w:pPr>
      <w:r w:rsidRPr="00482744">
        <w:rPr>
          <w:rStyle w:val="HideTWBExt"/>
          <w:b w:val="0"/>
        </w:rPr>
        <w:t>&lt;/RepeatBlock-By&gt;</w:t>
      </w:r>
    </w:p>
    <w:p w14:paraId="6D22298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2A0E90D" w14:textId="77777777" w:rsidR="000A46A8" w:rsidRPr="004A5853" w:rsidRDefault="000A46A8" w:rsidP="000A46A8">
      <w:pPr>
        <w:pStyle w:val="NormalBold"/>
      </w:pPr>
      <w:r w:rsidRPr="00482744">
        <w:rPr>
          <w:rStyle w:val="HideTWBExt"/>
          <w:b w:val="0"/>
        </w:rPr>
        <w:t>&lt;Article&gt;</w:t>
      </w:r>
      <w:r w:rsidRPr="004A5853">
        <w:t>Considerentul 21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884CC30" w14:textId="77777777" w:rsidTr="00A626A6">
        <w:trPr>
          <w:trHeight w:hRule="exact" w:val="240"/>
          <w:jc w:val="center"/>
        </w:trPr>
        <w:tc>
          <w:tcPr>
            <w:tcW w:w="9752" w:type="dxa"/>
            <w:gridSpan w:val="2"/>
            <w:tcBorders>
              <w:top w:val="nil"/>
              <w:left w:val="nil"/>
              <w:bottom w:val="nil"/>
              <w:right w:val="nil"/>
            </w:tcBorders>
          </w:tcPr>
          <w:p w14:paraId="0219880B" w14:textId="77777777" w:rsidR="000A46A8" w:rsidRPr="004A5853" w:rsidRDefault="000A46A8" w:rsidP="00A626A6"/>
        </w:tc>
      </w:tr>
      <w:tr w:rsidR="00B60FA0" w:rsidRPr="004A5853" w14:paraId="55B9D041" w14:textId="77777777" w:rsidTr="00A626A6">
        <w:trPr>
          <w:trHeight w:val="240"/>
          <w:jc w:val="center"/>
        </w:trPr>
        <w:tc>
          <w:tcPr>
            <w:tcW w:w="4876" w:type="dxa"/>
            <w:tcBorders>
              <w:top w:val="nil"/>
              <w:left w:val="nil"/>
              <w:bottom w:val="nil"/>
              <w:right w:val="nil"/>
            </w:tcBorders>
          </w:tcPr>
          <w:p w14:paraId="099A1E2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883073E" w14:textId="77777777" w:rsidR="000A46A8" w:rsidRPr="004A5853" w:rsidRDefault="000A46A8" w:rsidP="00A626A6">
            <w:pPr>
              <w:pStyle w:val="AmColumnHeading"/>
            </w:pPr>
            <w:r w:rsidRPr="004A5853">
              <w:t>Amendamentul</w:t>
            </w:r>
          </w:p>
        </w:tc>
      </w:tr>
      <w:tr w:rsidR="00B60FA0" w:rsidRPr="004A5853" w14:paraId="7DDFAD35" w14:textId="77777777" w:rsidTr="00A626A6">
        <w:trPr>
          <w:jc w:val="center"/>
        </w:trPr>
        <w:tc>
          <w:tcPr>
            <w:tcW w:w="4876" w:type="dxa"/>
            <w:tcBorders>
              <w:top w:val="nil"/>
              <w:left w:val="nil"/>
              <w:bottom w:val="nil"/>
              <w:right w:val="nil"/>
            </w:tcBorders>
          </w:tcPr>
          <w:p w14:paraId="54773BD5" w14:textId="77777777" w:rsidR="000A46A8" w:rsidRPr="004A5853" w:rsidRDefault="000A46A8" w:rsidP="00A626A6">
            <w:pPr>
              <w:pStyle w:val="Normal6a"/>
            </w:pPr>
            <w:r w:rsidRPr="004A5853">
              <w:t>(21)</w:t>
            </w:r>
            <w:r w:rsidRPr="004A5853">
              <w:tab/>
              <w:t xml:space="preserve">Pentru a preveni deturnarea precursorilor de droguri către fabricarea ilicită de droguri, autoritățile naționale și autoritățile vamale ar trebui să fie împuternicite să pună sub sechestru și să confiște atât precursorii de droguri clasificați, cât și pe cei neclasificați, dacă există motive întemeiate </w:t>
            </w:r>
            <w:r w:rsidRPr="004A5853">
              <w:rPr>
                <w:b/>
                <w:i/>
              </w:rPr>
              <w:t>sau</w:t>
            </w:r>
            <w:r w:rsidRPr="004A5853">
              <w:t xml:space="preserve"> dovezi că precursorul de droguri respectiv este destinat utilizării ilicite.</w:t>
            </w:r>
          </w:p>
        </w:tc>
        <w:tc>
          <w:tcPr>
            <w:tcW w:w="4876" w:type="dxa"/>
            <w:tcBorders>
              <w:top w:val="nil"/>
              <w:left w:val="nil"/>
              <w:bottom w:val="nil"/>
              <w:right w:val="nil"/>
            </w:tcBorders>
          </w:tcPr>
          <w:p w14:paraId="7D3F3BA2" w14:textId="77777777" w:rsidR="000A46A8" w:rsidRPr="004A5853" w:rsidRDefault="000A46A8" w:rsidP="00A626A6">
            <w:pPr>
              <w:pStyle w:val="Normal6a"/>
            </w:pPr>
            <w:r w:rsidRPr="004A5853">
              <w:t>(21)</w:t>
            </w:r>
            <w:r w:rsidRPr="004A5853">
              <w:tab/>
              <w:t xml:space="preserve">Pentru a preveni deturnarea precursorilor de droguri către fabricarea ilicită de droguri, autoritățile naționale și autoritățile vamale ar trebui să fie împuternicite să pună sub sechestru și să confiște atât precursorii de droguri clasificați, cât și pe cei neclasificați, dacă există motive întemeiate </w:t>
            </w:r>
            <w:r w:rsidRPr="004A5853">
              <w:rPr>
                <w:b/>
                <w:bCs/>
                <w:i/>
                <w:iCs/>
              </w:rPr>
              <w:t>și documentate, sprijinite de</w:t>
            </w:r>
            <w:r w:rsidRPr="004A5853">
              <w:t xml:space="preserve"> dovezi </w:t>
            </w:r>
            <w:r w:rsidRPr="004A5853">
              <w:rPr>
                <w:b/>
                <w:bCs/>
                <w:i/>
                <w:iCs/>
              </w:rPr>
              <w:t>factuale, obiective și verificabile</w:t>
            </w:r>
            <w:r w:rsidRPr="004A5853">
              <w:t xml:space="preserve"> că precursorul de droguri respectiv este destinat utilizării ilicite. </w:t>
            </w:r>
            <w:r w:rsidRPr="004A5853">
              <w:rPr>
                <w:b/>
                <w:i/>
              </w:rPr>
              <w:t>Aceste măsuri se aplică într-un mod proporțional cu natura substanței, cu soliditatea dovezilor și cu riscul de deturnare. În cazul precursorilor de droguri neclasificați, autoritățile acordă prioritate reținerii temporare, a cărei durată nu poate depăși șapte zile lucrătoare, pentru a permite efectuarea verificărilor necesare fără a perturba în mod nejustificat comerțul legitim.</w:t>
            </w:r>
          </w:p>
        </w:tc>
      </w:tr>
    </w:tbl>
    <w:p w14:paraId="0904D81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9E2E4B7" w14:textId="77777777" w:rsidR="000A46A8" w:rsidRPr="004A5853" w:rsidRDefault="000A46A8" w:rsidP="000A46A8">
      <w:r w:rsidRPr="00482744">
        <w:rPr>
          <w:rStyle w:val="HideTWBExt"/>
        </w:rPr>
        <w:t>&lt;/Amend&gt;</w:t>
      </w:r>
    </w:p>
    <w:p w14:paraId="7B95DF4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89</w:t>
      </w:r>
      <w:r w:rsidRPr="00482744">
        <w:rPr>
          <w:rStyle w:val="HideTWBExt"/>
          <w:b w:val="0"/>
        </w:rPr>
        <w:t>&lt;/NumAm&gt;</w:t>
      </w:r>
    </w:p>
    <w:p w14:paraId="3FA436B5"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19D39E57" w14:textId="77777777" w:rsidR="000A46A8" w:rsidRPr="004A5853" w:rsidRDefault="000A46A8" w:rsidP="000A46A8">
      <w:pPr>
        <w:pStyle w:val="NormalBold"/>
      </w:pPr>
      <w:r w:rsidRPr="00482744">
        <w:rPr>
          <w:rStyle w:val="HideTWBExt"/>
          <w:b w:val="0"/>
        </w:rPr>
        <w:t>&lt;/RepeatBlock-By&gt;</w:t>
      </w:r>
    </w:p>
    <w:p w14:paraId="666E284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B0B0561" w14:textId="77777777" w:rsidR="000A46A8" w:rsidRPr="004A5853" w:rsidRDefault="000A46A8" w:rsidP="000A46A8">
      <w:pPr>
        <w:pStyle w:val="NormalBold"/>
      </w:pPr>
      <w:r w:rsidRPr="00482744">
        <w:rPr>
          <w:rStyle w:val="HideTWBExt"/>
          <w:b w:val="0"/>
        </w:rPr>
        <w:t>&lt;Article&gt;</w:t>
      </w:r>
      <w:r w:rsidRPr="004A5853">
        <w:t>Considerentul 21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B9CF101" w14:textId="77777777" w:rsidTr="00A626A6">
        <w:trPr>
          <w:trHeight w:hRule="exact" w:val="240"/>
          <w:jc w:val="center"/>
        </w:trPr>
        <w:tc>
          <w:tcPr>
            <w:tcW w:w="9752" w:type="dxa"/>
            <w:gridSpan w:val="2"/>
            <w:tcBorders>
              <w:top w:val="nil"/>
              <w:left w:val="nil"/>
              <w:bottom w:val="nil"/>
              <w:right w:val="nil"/>
            </w:tcBorders>
          </w:tcPr>
          <w:p w14:paraId="60DA23D1" w14:textId="77777777" w:rsidR="000A46A8" w:rsidRPr="004A5853" w:rsidRDefault="000A46A8" w:rsidP="00A626A6"/>
        </w:tc>
      </w:tr>
      <w:tr w:rsidR="00B60FA0" w:rsidRPr="004A5853" w14:paraId="4B964FF4" w14:textId="77777777" w:rsidTr="00A626A6">
        <w:trPr>
          <w:trHeight w:val="240"/>
          <w:jc w:val="center"/>
        </w:trPr>
        <w:tc>
          <w:tcPr>
            <w:tcW w:w="4876" w:type="dxa"/>
            <w:tcBorders>
              <w:top w:val="nil"/>
              <w:left w:val="nil"/>
              <w:bottom w:val="nil"/>
              <w:right w:val="nil"/>
            </w:tcBorders>
          </w:tcPr>
          <w:p w14:paraId="3ED6724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3EBE3FE" w14:textId="77777777" w:rsidR="000A46A8" w:rsidRPr="004A5853" w:rsidRDefault="000A46A8" w:rsidP="00A626A6">
            <w:pPr>
              <w:pStyle w:val="AmColumnHeading"/>
            </w:pPr>
            <w:r w:rsidRPr="004A5853">
              <w:t>Amendamentul</w:t>
            </w:r>
          </w:p>
        </w:tc>
      </w:tr>
      <w:tr w:rsidR="00B60FA0" w:rsidRPr="004A5853" w14:paraId="3F9F0ABC" w14:textId="77777777" w:rsidTr="00A626A6">
        <w:trPr>
          <w:jc w:val="center"/>
        </w:trPr>
        <w:tc>
          <w:tcPr>
            <w:tcW w:w="4876" w:type="dxa"/>
            <w:tcBorders>
              <w:top w:val="nil"/>
              <w:left w:val="nil"/>
              <w:bottom w:val="nil"/>
              <w:right w:val="nil"/>
            </w:tcBorders>
          </w:tcPr>
          <w:p w14:paraId="608624D2" w14:textId="77777777" w:rsidR="000A46A8" w:rsidRPr="004A5853" w:rsidRDefault="000A46A8" w:rsidP="00A626A6">
            <w:pPr>
              <w:pStyle w:val="Normal6a"/>
            </w:pPr>
            <w:r w:rsidRPr="004A5853">
              <w:t>(21)</w:t>
            </w:r>
            <w:r w:rsidRPr="004A5853">
              <w:tab/>
              <w:t xml:space="preserve">Pentru a preveni deturnarea precursorilor de droguri către fabricarea ilicită de droguri, autoritățile naționale și autoritățile vamale ar trebui să fie împuternicite să pună sub sechestru și să confiște atât precursorii de droguri clasificați, cât și pe cei neclasificați, dacă există motive întemeiate sau dovezi că </w:t>
            </w:r>
            <w:r w:rsidRPr="004A5853">
              <w:lastRenderedPageBreak/>
              <w:t>precursorul de droguri respectiv este destinat utilizării ilicite.</w:t>
            </w:r>
          </w:p>
        </w:tc>
        <w:tc>
          <w:tcPr>
            <w:tcW w:w="4876" w:type="dxa"/>
            <w:tcBorders>
              <w:top w:val="nil"/>
              <w:left w:val="nil"/>
              <w:bottom w:val="nil"/>
              <w:right w:val="nil"/>
            </w:tcBorders>
          </w:tcPr>
          <w:p w14:paraId="153F7CAF" w14:textId="77777777" w:rsidR="000A46A8" w:rsidRPr="004A5853" w:rsidRDefault="000A46A8" w:rsidP="00A626A6">
            <w:pPr>
              <w:pStyle w:val="Normal6a"/>
            </w:pPr>
            <w:r w:rsidRPr="004A5853">
              <w:lastRenderedPageBreak/>
              <w:t>(21)</w:t>
            </w:r>
            <w:r w:rsidRPr="004A5853">
              <w:tab/>
              <w:t xml:space="preserve">Pentru a preveni deturnarea precursorilor de droguri către fabricarea ilicită de droguri, autoritățile naționale și autoritățile vamale ar trebui să fie împuternicite să pună sub sechestru și să confiște atât precursorii de droguri clasificați, cât și pe cei neclasificați, dacă există motive întemeiate sau dovezi că </w:t>
            </w:r>
            <w:r w:rsidRPr="004A5853">
              <w:lastRenderedPageBreak/>
              <w:t>precursorul de droguri respectiv este destinat utilizării ilicite</w:t>
            </w:r>
            <w:r w:rsidRPr="004A5853">
              <w:rPr>
                <w:b/>
                <w:bCs/>
                <w:i/>
                <w:iCs/>
              </w:rPr>
              <w:t>, în conformitate cu principiul proporționalității și cu garanțiile procedurale relevante prevăzute de dreptul Uniunii și de dreptul intern</w:t>
            </w:r>
            <w:r w:rsidRPr="004A5853">
              <w:t>.</w:t>
            </w:r>
          </w:p>
        </w:tc>
      </w:tr>
    </w:tbl>
    <w:p w14:paraId="536B9ADF"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62214F47"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2EB30B5" w14:textId="77777777" w:rsidR="000A46A8" w:rsidRPr="004A5853" w:rsidRDefault="000A46A8" w:rsidP="000A46A8">
      <w:pPr>
        <w:pStyle w:val="AmJustText"/>
      </w:pPr>
      <w:r w:rsidRPr="004A5853">
        <w:t>Competența de punere sub sechestru și confiscare constituie o ingerință semnificativă în drepturile de proprietate. Prin urmare, este oportun să se sublinieze în mod explicit nevoia de a respecta principiul proporționalității și garanțiile procedurale.</w:t>
      </w:r>
    </w:p>
    <w:p w14:paraId="03B86866" w14:textId="77777777" w:rsidR="000A46A8" w:rsidRPr="004A5853" w:rsidRDefault="000A46A8" w:rsidP="000A46A8">
      <w:r w:rsidRPr="00482744">
        <w:rPr>
          <w:rStyle w:val="HideTWBExt"/>
        </w:rPr>
        <w:t>&lt;/Amend&gt;</w:t>
      </w:r>
    </w:p>
    <w:p w14:paraId="0268DFA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90</w:t>
      </w:r>
      <w:r w:rsidRPr="00482744">
        <w:rPr>
          <w:rStyle w:val="HideTWBExt"/>
          <w:b w:val="0"/>
        </w:rPr>
        <w:t>&lt;/NumAm&gt;</w:t>
      </w:r>
    </w:p>
    <w:p w14:paraId="0C5952EE"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59CF2398" w14:textId="77777777" w:rsidR="000A46A8" w:rsidRPr="004A5853" w:rsidRDefault="000A46A8" w:rsidP="000A46A8">
      <w:pPr>
        <w:pStyle w:val="NormalBold"/>
      </w:pPr>
      <w:r w:rsidRPr="00482744">
        <w:rPr>
          <w:rStyle w:val="HideTWBExt"/>
          <w:b w:val="0"/>
        </w:rPr>
        <w:t>&lt;/RepeatBlock-By&gt;</w:t>
      </w:r>
    </w:p>
    <w:p w14:paraId="7A95525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D8536F0" w14:textId="77777777" w:rsidR="000A46A8" w:rsidRPr="004A5853" w:rsidRDefault="000A46A8" w:rsidP="000A46A8">
      <w:pPr>
        <w:pStyle w:val="NormalBold"/>
      </w:pPr>
      <w:r w:rsidRPr="00482744">
        <w:rPr>
          <w:rStyle w:val="HideTWBExt"/>
          <w:b w:val="0"/>
        </w:rPr>
        <w:t>&lt;Article&gt;</w:t>
      </w:r>
      <w:r w:rsidRPr="004A5853">
        <w:t>Considerentul 21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BDAAA7E" w14:textId="77777777" w:rsidTr="00A626A6">
        <w:trPr>
          <w:trHeight w:hRule="exact" w:val="240"/>
          <w:jc w:val="center"/>
        </w:trPr>
        <w:tc>
          <w:tcPr>
            <w:tcW w:w="9752" w:type="dxa"/>
            <w:gridSpan w:val="2"/>
            <w:tcBorders>
              <w:top w:val="nil"/>
              <w:left w:val="nil"/>
              <w:bottom w:val="nil"/>
              <w:right w:val="nil"/>
            </w:tcBorders>
          </w:tcPr>
          <w:p w14:paraId="0A9972ED" w14:textId="77777777" w:rsidR="000A46A8" w:rsidRPr="004A5853" w:rsidRDefault="000A46A8" w:rsidP="00A626A6"/>
        </w:tc>
      </w:tr>
      <w:tr w:rsidR="00B60FA0" w:rsidRPr="004A5853" w14:paraId="684F8399" w14:textId="77777777" w:rsidTr="00A626A6">
        <w:trPr>
          <w:trHeight w:val="240"/>
          <w:jc w:val="center"/>
        </w:trPr>
        <w:tc>
          <w:tcPr>
            <w:tcW w:w="4876" w:type="dxa"/>
            <w:tcBorders>
              <w:top w:val="nil"/>
              <w:left w:val="nil"/>
              <w:bottom w:val="nil"/>
              <w:right w:val="nil"/>
            </w:tcBorders>
          </w:tcPr>
          <w:p w14:paraId="4ECB66A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C2F2947" w14:textId="77777777" w:rsidR="000A46A8" w:rsidRPr="004A5853" w:rsidRDefault="000A46A8" w:rsidP="00A626A6">
            <w:pPr>
              <w:pStyle w:val="AmColumnHeading"/>
            </w:pPr>
            <w:r w:rsidRPr="004A5853">
              <w:t>Amendamentul</w:t>
            </w:r>
          </w:p>
        </w:tc>
      </w:tr>
      <w:tr w:rsidR="00B60FA0" w:rsidRPr="004A5853" w14:paraId="61BEFBDF" w14:textId="77777777" w:rsidTr="00A626A6">
        <w:trPr>
          <w:jc w:val="center"/>
        </w:trPr>
        <w:tc>
          <w:tcPr>
            <w:tcW w:w="4876" w:type="dxa"/>
            <w:tcBorders>
              <w:top w:val="nil"/>
              <w:left w:val="nil"/>
              <w:bottom w:val="nil"/>
              <w:right w:val="nil"/>
            </w:tcBorders>
          </w:tcPr>
          <w:p w14:paraId="4D7879B2" w14:textId="77777777" w:rsidR="000A46A8" w:rsidRPr="004A5853" w:rsidRDefault="000A46A8" w:rsidP="00A626A6">
            <w:pPr>
              <w:pStyle w:val="Normal6a"/>
            </w:pPr>
            <w:r w:rsidRPr="004A5853">
              <w:t>(21)</w:t>
            </w:r>
            <w:r w:rsidRPr="004A5853">
              <w:tab/>
              <w:t xml:space="preserve">Pentru a preveni deturnarea precursorilor de droguri către fabricarea ilicită de droguri, autoritățile naționale și autoritățile vamale ar trebui să </w:t>
            </w:r>
            <w:r w:rsidRPr="004A5853">
              <w:rPr>
                <w:b/>
                <w:bCs/>
                <w:i/>
                <w:iCs/>
              </w:rPr>
              <w:t>fie împuternicite să pună</w:t>
            </w:r>
            <w:r w:rsidRPr="004A5853">
              <w:rPr>
                <w:b/>
                <w:bCs/>
              </w:rPr>
              <w:t xml:space="preserve"> </w:t>
            </w:r>
            <w:r w:rsidRPr="004A5853">
              <w:t xml:space="preserve">sub sechestru și </w:t>
            </w:r>
            <w:r w:rsidRPr="004A5853">
              <w:rPr>
                <w:b/>
                <w:bCs/>
                <w:i/>
                <w:iCs/>
              </w:rPr>
              <w:t>să confiște</w:t>
            </w:r>
            <w:r w:rsidRPr="004A5853">
              <w:t xml:space="preserve"> atât precursorii de droguri clasificați, cât și pe cei neclasificați, dacă </w:t>
            </w:r>
            <w:r w:rsidRPr="004A5853">
              <w:rPr>
                <w:b/>
                <w:bCs/>
                <w:i/>
                <w:iCs/>
              </w:rPr>
              <w:t>există motive întemeiate sau dovezi că precursorul de droguri respectiv este destinat utilizării ilicite</w:t>
            </w:r>
            <w:r w:rsidRPr="004A5853">
              <w:t>.</w:t>
            </w:r>
          </w:p>
        </w:tc>
        <w:tc>
          <w:tcPr>
            <w:tcW w:w="4876" w:type="dxa"/>
            <w:tcBorders>
              <w:top w:val="nil"/>
              <w:left w:val="nil"/>
              <w:bottom w:val="nil"/>
              <w:right w:val="nil"/>
            </w:tcBorders>
          </w:tcPr>
          <w:p w14:paraId="21E177D5" w14:textId="77777777" w:rsidR="000A46A8" w:rsidRPr="004A5853" w:rsidRDefault="000A46A8" w:rsidP="00A626A6">
            <w:pPr>
              <w:pStyle w:val="Normal6a"/>
            </w:pPr>
            <w:r w:rsidRPr="004A5853">
              <w:t>(21)</w:t>
            </w:r>
            <w:r w:rsidRPr="004A5853">
              <w:tab/>
              <w:t xml:space="preserve">Pentru a preveni deturnarea precursorilor de droguri către fabricarea ilicită de droguri, autoritățile naționale și autoritățile vamale ar trebui să </w:t>
            </w:r>
            <w:r w:rsidRPr="004A5853">
              <w:rPr>
                <w:b/>
                <w:bCs/>
                <w:i/>
                <w:iCs/>
              </w:rPr>
              <w:t>dețină competențele de a pune</w:t>
            </w:r>
            <w:r w:rsidRPr="004A5853">
              <w:t xml:space="preserve"> sub sechestru și </w:t>
            </w:r>
            <w:r w:rsidRPr="004A5853">
              <w:rPr>
                <w:b/>
                <w:bCs/>
                <w:i/>
                <w:iCs/>
              </w:rPr>
              <w:t>de a confisca</w:t>
            </w:r>
            <w:r w:rsidRPr="004A5853">
              <w:t xml:space="preserve"> atât precursorii de droguri clasificați, cât și pe cei neclasificați, dacă </w:t>
            </w:r>
            <w:r w:rsidRPr="004A5853">
              <w:rPr>
                <w:b/>
                <w:bCs/>
                <w:i/>
                <w:iCs/>
              </w:rPr>
              <w:t>consideră acest lucru justificat</w:t>
            </w:r>
            <w:r w:rsidRPr="004A5853">
              <w:t>.</w:t>
            </w:r>
          </w:p>
        </w:tc>
      </w:tr>
    </w:tbl>
    <w:p w14:paraId="76D17D8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5DC9132F" w14:textId="77777777" w:rsidR="000A46A8" w:rsidRPr="004A5853" w:rsidRDefault="000A46A8" w:rsidP="000A46A8">
      <w:r w:rsidRPr="00482744">
        <w:rPr>
          <w:rStyle w:val="HideTWBExt"/>
        </w:rPr>
        <w:t>&lt;/Amend&gt;</w:t>
      </w:r>
    </w:p>
    <w:p w14:paraId="00698F2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91</w:t>
      </w:r>
      <w:r w:rsidRPr="00482744">
        <w:rPr>
          <w:rStyle w:val="HideTWBExt"/>
          <w:b w:val="0"/>
        </w:rPr>
        <w:t>&lt;/NumAm&gt;</w:t>
      </w:r>
    </w:p>
    <w:p w14:paraId="6CA4FAB1"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1032555C" w14:textId="77777777" w:rsidR="000A46A8" w:rsidRPr="004A5853" w:rsidRDefault="000A46A8" w:rsidP="000A46A8">
      <w:pPr>
        <w:pStyle w:val="NormalBold"/>
      </w:pPr>
      <w:r w:rsidRPr="00482744">
        <w:rPr>
          <w:rStyle w:val="HideTWBExt"/>
          <w:b w:val="0"/>
        </w:rPr>
        <w:t>&lt;/RepeatBlock-By&gt;</w:t>
      </w:r>
    </w:p>
    <w:p w14:paraId="7601726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08FAECB" w14:textId="77777777" w:rsidR="000A46A8" w:rsidRPr="004A5853" w:rsidRDefault="000A46A8" w:rsidP="000A46A8">
      <w:pPr>
        <w:pStyle w:val="NormalBold"/>
      </w:pPr>
      <w:r w:rsidRPr="00482744">
        <w:rPr>
          <w:rStyle w:val="HideTWBExt"/>
          <w:b w:val="0"/>
        </w:rPr>
        <w:t>&lt;Article&gt;</w:t>
      </w:r>
      <w:r w:rsidRPr="004A5853">
        <w:t>Considerentul 22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9CF98A6" w14:textId="77777777" w:rsidTr="00A626A6">
        <w:trPr>
          <w:trHeight w:hRule="exact" w:val="240"/>
          <w:jc w:val="center"/>
        </w:trPr>
        <w:tc>
          <w:tcPr>
            <w:tcW w:w="9752" w:type="dxa"/>
            <w:gridSpan w:val="2"/>
            <w:tcBorders>
              <w:top w:val="nil"/>
              <w:left w:val="nil"/>
              <w:bottom w:val="nil"/>
              <w:right w:val="nil"/>
            </w:tcBorders>
          </w:tcPr>
          <w:p w14:paraId="13316A81" w14:textId="77777777" w:rsidR="000A46A8" w:rsidRPr="004A5853" w:rsidRDefault="000A46A8" w:rsidP="00A626A6"/>
        </w:tc>
      </w:tr>
      <w:tr w:rsidR="00B60FA0" w:rsidRPr="004A5853" w14:paraId="1AF3BE08" w14:textId="77777777" w:rsidTr="00A626A6">
        <w:trPr>
          <w:trHeight w:val="240"/>
          <w:jc w:val="center"/>
        </w:trPr>
        <w:tc>
          <w:tcPr>
            <w:tcW w:w="4876" w:type="dxa"/>
            <w:tcBorders>
              <w:top w:val="nil"/>
              <w:left w:val="nil"/>
              <w:bottom w:val="nil"/>
              <w:right w:val="nil"/>
            </w:tcBorders>
          </w:tcPr>
          <w:p w14:paraId="5C20049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35C674C" w14:textId="77777777" w:rsidR="000A46A8" w:rsidRPr="004A5853" w:rsidRDefault="000A46A8" w:rsidP="00A626A6">
            <w:pPr>
              <w:pStyle w:val="AmColumnHeading"/>
            </w:pPr>
            <w:r w:rsidRPr="004A5853">
              <w:t>Amendamentul</w:t>
            </w:r>
          </w:p>
        </w:tc>
      </w:tr>
      <w:tr w:rsidR="00B60FA0" w:rsidRPr="004A5853" w14:paraId="292C983F" w14:textId="77777777" w:rsidTr="00A626A6">
        <w:trPr>
          <w:jc w:val="center"/>
        </w:trPr>
        <w:tc>
          <w:tcPr>
            <w:tcW w:w="4876" w:type="dxa"/>
            <w:tcBorders>
              <w:top w:val="nil"/>
              <w:left w:val="nil"/>
              <w:bottom w:val="nil"/>
              <w:right w:val="nil"/>
            </w:tcBorders>
          </w:tcPr>
          <w:p w14:paraId="13CDF035" w14:textId="77777777" w:rsidR="000A46A8" w:rsidRPr="004A5853" w:rsidRDefault="000A46A8" w:rsidP="00A626A6">
            <w:pPr>
              <w:pStyle w:val="Normal6a"/>
            </w:pPr>
            <w:r w:rsidRPr="004A5853">
              <w:t>(22)</w:t>
            </w:r>
            <w:r w:rsidRPr="004A5853">
              <w:tab/>
            </w:r>
            <w:r w:rsidRPr="004A5853">
              <w:rPr>
                <w:b/>
                <w:i/>
              </w:rPr>
              <w:t>Pentru a asigura aplicarea corectă a prezentului regulament,</w:t>
            </w:r>
            <w:r w:rsidRPr="004A5853">
              <w:t xml:space="preserve"> statele membre </w:t>
            </w:r>
            <w:r w:rsidRPr="004A5853">
              <w:lastRenderedPageBreak/>
              <w:t>ar trebui să</w:t>
            </w:r>
            <w:r w:rsidRPr="004A5853">
              <w:rPr>
                <w:b/>
                <w:i/>
              </w:rPr>
              <w:t xml:space="preserve"> stabilească norme</w:t>
            </w:r>
            <w:r w:rsidRPr="004A5853">
              <w:t xml:space="preserve"> privind sancțiunile </w:t>
            </w:r>
            <w:r w:rsidRPr="004A5853">
              <w:rPr>
                <w:b/>
                <w:i/>
              </w:rPr>
              <w:t xml:space="preserve">aplicabile pentru încălcarea prezentului regulament, care </w:t>
            </w:r>
            <w:r w:rsidRPr="004A5853">
              <w:t xml:space="preserve">ar trebui </w:t>
            </w:r>
            <w:r w:rsidRPr="004A5853">
              <w:rPr>
                <w:b/>
                <w:i/>
              </w:rPr>
              <w:t>să fie eficace, disuasive și proporționale</w:t>
            </w:r>
            <w:r w:rsidRPr="004A5853">
              <w:t>.</w:t>
            </w:r>
          </w:p>
        </w:tc>
        <w:tc>
          <w:tcPr>
            <w:tcW w:w="4876" w:type="dxa"/>
            <w:tcBorders>
              <w:top w:val="nil"/>
              <w:left w:val="nil"/>
              <w:bottom w:val="nil"/>
              <w:right w:val="nil"/>
            </w:tcBorders>
          </w:tcPr>
          <w:p w14:paraId="5E84D6AD" w14:textId="77777777" w:rsidR="000A46A8" w:rsidRPr="004A5853" w:rsidRDefault="000A46A8" w:rsidP="00A626A6">
            <w:pPr>
              <w:pStyle w:val="Normal6a"/>
            </w:pPr>
            <w:r w:rsidRPr="004A5853">
              <w:lastRenderedPageBreak/>
              <w:t>(22)</w:t>
            </w:r>
            <w:r w:rsidRPr="004A5853">
              <w:tab/>
              <w:t xml:space="preserve">Statele membre ar trebui să </w:t>
            </w:r>
            <w:r w:rsidRPr="004A5853">
              <w:rPr>
                <w:b/>
                <w:i/>
              </w:rPr>
              <w:t xml:space="preserve">confere autorităților lor competente competența </w:t>
            </w:r>
            <w:r w:rsidRPr="004A5853">
              <w:rPr>
                <w:b/>
                <w:i/>
              </w:rPr>
              <w:lastRenderedPageBreak/>
              <w:t xml:space="preserve">de a impune și a pune în aplicare sancțiuni eficace, proporționale și disuasive în cazurile în care operatorul economic nu a respectat prezentul regulament. Normele </w:t>
            </w:r>
            <w:r w:rsidRPr="004A5853">
              <w:t>privind sancțiunile</w:t>
            </w:r>
            <w:r w:rsidRPr="004A5853">
              <w:rPr>
                <w:b/>
                <w:i/>
              </w:rPr>
              <w:t xml:space="preserve"> </w:t>
            </w:r>
            <w:r w:rsidRPr="004A5853">
              <w:t xml:space="preserve">ar trebui </w:t>
            </w:r>
            <w:r w:rsidRPr="004A5853">
              <w:rPr>
                <w:b/>
                <w:i/>
              </w:rPr>
              <w:t>stabilite de statele membre ținând cont în mod corespunzător de elemente precum gravitatea și durata încălcării, încălcările anterioare comise de operatorul economic, gradul de cooperare cu autoritățile competente și orice alt factor atenuant sau agravant aplicabil circumstanțelor cazului respectiv</w:t>
            </w:r>
            <w:r w:rsidRPr="004A5853">
              <w:t>.</w:t>
            </w:r>
            <w:r w:rsidRPr="004A5853">
              <w:rPr>
                <w:b/>
                <w:i/>
              </w:rPr>
              <w:t xml:space="preserve"> </w:t>
            </w:r>
            <w:r w:rsidRPr="004A5853">
              <w:rPr>
                <w:b/>
                <w:bCs/>
                <w:i/>
                <w:iCs/>
              </w:rPr>
              <w:t>Comisia ar trebui să emită orientări pentru statele membre privind metoda de calculare a sancțiunilor financiare și pragurile aplicabile.</w:t>
            </w:r>
          </w:p>
        </w:tc>
      </w:tr>
    </w:tbl>
    <w:p w14:paraId="2ED963DB"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4D8A086" w14:textId="77777777" w:rsidR="000A46A8" w:rsidRPr="004A5853" w:rsidRDefault="000A46A8" w:rsidP="000A46A8">
      <w:r w:rsidRPr="00482744">
        <w:rPr>
          <w:rStyle w:val="HideTWBExt"/>
        </w:rPr>
        <w:t>&lt;/Amend&gt;</w:t>
      </w:r>
    </w:p>
    <w:p w14:paraId="22C0C92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92</w:t>
      </w:r>
      <w:r w:rsidRPr="00482744">
        <w:rPr>
          <w:rStyle w:val="HideTWBExt"/>
          <w:b w:val="0"/>
        </w:rPr>
        <w:t>&lt;/NumAm&gt;</w:t>
      </w:r>
    </w:p>
    <w:p w14:paraId="58F28DC0"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6C34E6C0" w14:textId="77777777" w:rsidR="000A46A8" w:rsidRPr="004A5853" w:rsidRDefault="000A46A8" w:rsidP="000A46A8">
      <w:pPr>
        <w:pStyle w:val="NormalBold"/>
      </w:pPr>
      <w:r w:rsidRPr="00482744">
        <w:rPr>
          <w:rStyle w:val="HideTWBExt"/>
          <w:b w:val="0"/>
        </w:rPr>
        <w:t>&lt;/RepeatBlock-By&gt;</w:t>
      </w:r>
    </w:p>
    <w:p w14:paraId="4485321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4DF43D8" w14:textId="77777777" w:rsidR="000A46A8" w:rsidRPr="004A5853" w:rsidRDefault="000A46A8" w:rsidP="000A46A8">
      <w:pPr>
        <w:pStyle w:val="NormalBold"/>
      </w:pPr>
      <w:r w:rsidRPr="00482744">
        <w:rPr>
          <w:rStyle w:val="HideTWBExt"/>
          <w:b w:val="0"/>
        </w:rPr>
        <w:t>&lt;Article&gt;</w:t>
      </w:r>
      <w:r w:rsidRPr="004A5853">
        <w:t>Considerentul 22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4034D9C" w14:textId="77777777" w:rsidTr="00A626A6">
        <w:trPr>
          <w:trHeight w:hRule="exact" w:val="240"/>
          <w:jc w:val="center"/>
        </w:trPr>
        <w:tc>
          <w:tcPr>
            <w:tcW w:w="9752" w:type="dxa"/>
            <w:gridSpan w:val="2"/>
            <w:tcBorders>
              <w:top w:val="nil"/>
              <w:left w:val="nil"/>
              <w:bottom w:val="nil"/>
              <w:right w:val="nil"/>
            </w:tcBorders>
          </w:tcPr>
          <w:p w14:paraId="443A84BE" w14:textId="77777777" w:rsidR="000A46A8" w:rsidRPr="004A5853" w:rsidRDefault="000A46A8" w:rsidP="00A626A6"/>
        </w:tc>
      </w:tr>
      <w:tr w:rsidR="00B60FA0" w:rsidRPr="004A5853" w14:paraId="3695782B" w14:textId="77777777" w:rsidTr="00A626A6">
        <w:trPr>
          <w:trHeight w:val="240"/>
          <w:jc w:val="center"/>
        </w:trPr>
        <w:tc>
          <w:tcPr>
            <w:tcW w:w="4876" w:type="dxa"/>
            <w:tcBorders>
              <w:top w:val="nil"/>
              <w:left w:val="nil"/>
              <w:bottom w:val="nil"/>
              <w:right w:val="nil"/>
            </w:tcBorders>
          </w:tcPr>
          <w:p w14:paraId="5DC5125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C5C938D" w14:textId="77777777" w:rsidR="000A46A8" w:rsidRPr="004A5853" w:rsidRDefault="000A46A8" w:rsidP="00A626A6">
            <w:pPr>
              <w:pStyle w:val="AmColumnHeading"/>
            </w:pPr>
            <w:r w:rsidRPr="004A5853">
              <w:t>Amendamentul</w:t>
            </w:r>
          </w:p>
        </w:tc>
      </w:tr>
      <w:tr w:rsidR="00B60FA0" w:rsidRPr="004A5853" w14:paraId="5861E582" w14:textId="77777777" w:rsidTr="00A626A6">
        <w:trPr>
          <w:jc w:val="center"/>
        </w:trPr>
        <w:tc>
          <w:tcPr>
            <w:tcW w:w="4876" w:type="dxa"/>
            <w:tcBorders>
              <w:top w:val="nil"/>
              <w:left w:val="nil"/>
              <w:bottom w:val="nil"/>
              <w:right w:val="nil"/>
            </w:tcBorders>
          </w:tcPr>
          <w:p w14:paraId="1F2FCB7C" w14:textId="77777777" w:rsidR="000A46A8" w:rsidRPr="004A5853" w:rsidRDefault="000A46A8" w:rsidP="00A626A6">
            <w:pPr>
              <w:pStyle w:val="Normal6a"/>
            </w:pPr>
            <w:r w:rsidRPr="004A5853">
              <w:t>(22)</w:t>
            </w:r>
            <w:r w:rsidRPr="004A5853">
              <w:tab/>
              <w:t>Pentru a asigura aplicarea corectă a prezentului regulament, statele membre ar trebui să stabilească norme privind sancțiunile aplicabile pentru încălcarea prezentului regulament, care ar trebui să fie eficace, disuasive și proporționale.</w:t>
            </w:r>
          </w:p>
        </w:tc>
        <w:tc>
          <w:tcPr>
            <w:tcW w:w="4876" w:type="dxa"/>
            <w:tcBorders>
              <w:top w:val="nil"/>
              <w:left w:val="nil"/>
              <w:bottom w:val="nil"/>
              <w:right w:val="nil"/>
            </w:tcBorders>
          </w:tcPr>
          <w:p w14:paraId="079E20ED" w14:textId="77777777" w:rsidR="000A46A8" w:rsidRPr="004A5853" w:rsidRDefault="000A46A8" w:rsidP="00A626A6">
            <w:pPr>
              <w:pStyle w:val="Normal6a"/>
            </w:pPr>
            <w:r w:rsidRPr="004A5853">
              <w:t>(22)</w:t>
            </w:r>
            <w:r w:rsidRPr="004A5853">
              <w:tab/>
              <w:t xml:space="preserve">Pentru a asigura aplicarea corectă a prezentului regulament, statele membre ar trebui să stabilească norme privind sancțiunile aplicabile pentru încălcarea prezentului regulament, care ar trebui să fie eficace, disuasive și proporționale. </w:t>
            </w:r>
            <w:r w:rsidRPr="004A5853">
              <w:rPr>
                <w:b/>
                <w:i/>
              </w:rPr>
              <w:t xml:space="preserve">Aceste norme și sancțiuni trebuie să fie strâns coordonate la nivelul UE pentru a preveni acțiunea ilegală de „alegere a unei instanțe mai favorabile”, prin care rețelele infracționale exploatează disparitățile de tratament dintre statele membre. În acest scop, autoritățile vamale și naționale sunt obligate să partajeze, în timp real, prin intermediul sistemului de informații al UE, orice măsuri de blocare, confiscare sau încălcare detectată, pentru a preveni redirecționarea imediată a </w:t>
            </w:r>
            <w:r w:rsidRPr="004A5853">
              <w:rPr>
                <w:b/>
                <w:i/>
              </w:rPr>
              <w:lastRenderedPageBreak/>
              <w:t>transporturilor suspecte către un alt punct de intrare pe piața unică.</w:t>
            </w:r>
          </w:p>
        </w:tc>
      </w:tr>
    </w:tbl>
    <w:p w14:paraId="3EAE9C05"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BA445F4" w14:textId="77777777" w:rsidR="000A46A8" w:rsidRPr="004A5853" w:rsidRDefault="000A46A8" w:rsidP="000A46A8">
      <w:r w:rsidRPr="00482744">
        <w:rPr>
          <w:rStyle w:val="HideTWBExt"/>
        </w:rPr>
        <w:t>&lt;/Amend&gt;</w:t>
      </w:r>
    </w:p>
    <w:p w14:paraId="53C8FDF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93</w:t>
      </w:r>
      <w:r w:rsidRPr="00482744">
        <w:rPr>
          <w:rStyle w:val="HideTWBExt"/>
          <w:b w:val="0"/>
        </w:rPr>
        <w:t>&lt;/NumAm&gt;</w:t>
      </w:r>
    </w:p>
    <w:p w14:paraId="60C404E8"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5AFD351C" w14:textId="77777777" w:rsidR="000A46A8" w:rsidRPr="004A5853" w:rsidRDefault="000A46A8" w:rsidP="000A46A8">
      <w:pPr>
        <w:pStyle w:val="NormalBold"/>
      </w:pPr>
      <w:r w:rsidRPr="00482744">
        <w:rPr>
          <w:rStyle w:val="HideTWBExt"/>
          <w:b w:val="0"/>
        </w:rPr>
        <w:t>&lt;/RepeatBlock-By&gt;</w:t>
      </w:r>
    </w:p>
    <w:p w14:paraId="3EEB648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77CD527" w14:textId="77777777" w:rsidR="000A46A8" w:rsidRPr="004A5853" w:rsidRDefault="000A46A8" w:rsidP="000A46A8">
      <w:pPr>
        <w:pStyle w:val="NormalBold"/>
      </w:pPr>
      <w:r w:rsidRPr="00482744">
        <w:rPr>
          <w:rStyle w:val="HideTWBExt"/>
          <w:b w:val="0"/>
        </w:rPr>
        <w:t>&lt;Article&gt;</w:t>
      </w:r>
      <w:r w:rsidRPr="004A5853">
        <w:t>Considerentul 22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E037455" w14:textId="77777777" w:rsidTr="00A626A6">
        <w:trPr>
          <w:trHeight w:hRule="exact" w:val="240"/>
          <w:jc w:val="center"/>
        </w:trPr>
        <w:tc>
          <w:tcPr>
            <w:tcW w:w="9752" w:type="dxa"/>
            <w:gridSpan w:val="2"/>
            <w:tcBorders>
              <w:top w:val="nil"/>
              <w:left w:val="nil"/>
              <w:bottom w:val="nil"/>
              <w:right w:val="nil"/>
            </w:tcBorders>
          </w:tcPr>
          <w:p w14:paraId="3B0A1CE6" w14:textId="77777777" w:rsidR="000A46A8" w:rsidRPr="004A5853" w:rsidRDefault="000A46A8" w:rsidP="00A626A6"/>
        </w:tc>
      </w:tr>
      <w:tr w:rsidR="00B60FA0" w:rsidRPr="004A5853" w14:paraId="5D62AE09" w14:textId="77777777" w:rsidTr="00A626A6">
        <w:trPr>
          <w:trHeight w:val="240"/>
          <w:jc w:val="center"/>
        </w:trPr>
        <w:tc>
          <w:tcPr>
            <w:tcW w:w="4876" w:type="dxa"/>
            <w:tcBorders>
              <w:top w:val="nil"/>
              <w:left w:val="nil"/>
              <w:bottom w:val="nil"/>
              <w:right w:val="nil"/>
            </w:tcBorders>
          </w:tcPr>
          <w:p w14:paraId="35928D0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2388567" w14:textId="77777777" w:rsidR="000A46A8" w:rsidRPr="004A5853" w:rsidRDefault="000A46A8" w:rsidP="00A626A6">
            <w:pPr>
              <w:pStyle w:val="AmColumnHeading"/>
            </w:pPr>
            <w:r w:rsidRPr="004A5853">
              <w:t>Amendamentul</w:t>
            </w:r>
          </w:p>
        </w:tc>
      </w:tr>
      <w:tr w:rsidR="00B60FA0" w:rsidRPr="004A5853" w14:paraId="54B6846B" w14:textId="77777777" w:rsidTr="00A626A6">
        <w:trPr>
          <w:jc w:val="center"/>
        </w:trPr>
        <w:tc>
          <w:tcPr>
            <w:tcW w:w="4876" w:type="dxa"/>
            <w:tcBorders>
              <w:top w:val="nil"/>
              <w:left w:val="nil"/>
              <w:bottom w:val="nil"/>
              <w:right w:val="nil"/>
            </w:tcBorders>
          </w:tcPr>
          <w:p w14:paraId="2DBB8582" w14:textId="77777777" w:rsidR="000A46A8" w:rsidRPr="004A5853" w:rsidRDefault="000A46A8" w:rsidP="00A626A6">
            <w:pPr>
              <w:pStyle w:val="Normal6a"/>
            </w:pPr>
            <w:r w:rsidRPr="004A5853">
              <w:t>(22)</w:t>
            </w:r>
            <w:r w:rsidRPr="004A5853">
              <w:tab/>
              <w:t xml:space="preserve">Pentru a asigura aplicarea corectă a prezentului regulament, statele membre ar trebui să </w:t>
            </w:r>
            <w:r w:rsidRPr="004A5853">
              <w:rPr>
                <w:b/>
                <w:bCs/>
                <w:i/>
                <w:iCs/>
              </w:rPr>
              <w:t>stabilească</w:t>
            </w:r>
            <w:r w:rsidRPr="004A5853">
              <w:t xml:space="preserve"> norme privind sancțiunile aplicabile pentru încălcarea prezentului regulament, care ar trebui să fie eficace, disuasive și proporționale.</w:t>
            </w:r>
          </w:p>
        </w:tc>
        <w:tc>
          <w:tcPr>
            <w:tcW w:w="4876" w:type="dxa"/>
            <w:tcBorders>
              <w:top w:val="nil"/>
              <w:left w:val="nil"/>
              <w:bottom w:val="nil"/>
              <w:right w:val="nil"/>
            </w:tcBorders>
          </w:tcPr>
          <w:p w14:paraId="0DFD97D5" w14:textId="77777777" w:rsidR="000A46A8" w:rsidRPr="004A5853" w:rsidRDefault="000A46A8" w:rsidP="00A626A6">
            <w:pPr>
              <w:pStyle w:val="Normal6a"/>
            </w:pPr>
            <w:r w:rsidRPr="004A5853">
              <w:t>(22)</w:t>
            </w:r>
            <w:r w:rsidRPr="004A5853">
              <w:tab/>
              <w:t xml:space="preserve">Pentru a </w:t>
            </w:r>
            <w:r w:rsidRPr="004A5853">
              <w:rPr>
                <w:b/>
                <w:bCs/>
                <w:i/>
                <w:iCs/>
              </w:rPr>
              <w:t>se</w:t>
            </w:r>
            <w:r w:rsidRPr="004A5853">
              <w:t xml:space="preserve"> asigura aplicarea corectă a prezentului regulament, </w:t>
            </w:r>
            <w:r w:rsidRPr="004A5853">
              <w:rPr>
                <w:b/>
                <w:bCs/>
                <w:i/>
                <w:iCs/>
              </w:rPr>
              <w:t>acesta ar trebui să stabilească criterii pentru sancțiuni, astfel încât să se asigure armonizarea și să se evite diferențele dintre cadrele de reglementare ale statelor membre.</w:t>
            </w:r>
            <w:r w:rsidRPr="004A5853">
              <w:t xml:space="preserve"> Statele membre ar trebui să </w:t>
            </w:r>
            <w:r w:rsidRPr="004A5853">
              <w:rPr>
                <w:b/>
                <w:bCs/>
                <w:i/>
                <w:iCs/>
              </w:rPr>
              <w:t>monitorizeze standardele respective pentru a stabili</w:t>
            </w:r>
            <w:r w:rsidRPr="004A5853">
              <w:t xml:space="preserve"> norme privind sancțiunile aplicabile pentru încălcarea prezentului regulament, care ar trebui să fie eficace, disuasive și proporționale.</w:t>
            </w:r>
          </w:p>
        </w:tc>
      </w:tr>
    </w:tbl>
    <w:p w14:paraId="7902E5F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F3E3B67" w14:textId="77777777" w:rsidR="000A46A8" w:rsidRPr="004A5853" w:rsidRDefault="000A46A8" w:rsidP="000A46A8">
      <w:r w:rsidRPr="00482744">
        <w:rPr>
          <w:rStyle w:val="HideTWBExt"/>
        </w:rPr>
        <w:t>&lt;/Amend&gt;</w:t>
      </w:r>
    </w:p>
    <w:p w14:paraId="5575C17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94</w:t>
      </w:r>
      <w:r w:rsidRPr="00482744">
        <w:rPr>
          <w:rStyle w:val="HideTWBExt"/>
          <w:b w:val="0"/>
        </w:rPr>
        <w:t>&lt;/NumAm&gt;</w:t>
      </w:r>
    </w:p>
    <w:p w14:paraId="218ADC3A"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672F5E2E" w14:textId="77777777" w:rsidR="000A46A8" w:rsidRPr="004A5853" w:rsidRDefault="000A46A8" w:rsidP="000A46A8">
      <w:pPr>
        <w:pStyle w:val="NormalBold"/>
      </w:pPr>
      <w:r w:rsidRPr="00482744">
        <w:rPr>
          <w:rStyle w:val="HideTWBExt"/>
          <w:b w:val="0"/>
        </w:rPr>
        <w:t>&lt;/RepeatBlock-By&gt;</w:t>
      </w:r>
    </w:p>
    <w:p w14:paraId="1F3D04F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2F56EE7" w14:textId="77777777" w:rsidR="000A46A8" w:rsidRPr="004A5853" w:rsidRDefault="000A46A8" w:rsidP="000A46A8">
      <w:pPr>
        <w:pStyle w:val="NormalBold"/>
      </w:pPr>
      <w:r w:rsidRPr="00482744">
        <w:rPr>
          <w:rStyle w:val="HideTWBExt"/>
          <w:b w:val="0"/>
        </w:rPr>
        <w:t>&lt;Article&gt;</w:t>
      </w:r>
      <w:r w:rsidRPr="004A5853">
        <w:t>Considerentul 22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5368228" w14:textId="77777777" w:rsidTr="00A626A6">
        <w:trPr>
          <w:trHeight w:hRule="exact" w:val="240"/>
          <w:jc w:val="center"/>
        </w:trPr>
        <w:tc>
          <w:tcPr>
            <w:tcW w:w="9752" w:type="dxa"/>
            <w:gridSpan w:val="2"/>
            <w:tcBorders>
              <w:top w:val="nil"/>
              <w:left w:val="nil"/>
              <w:bottom w:val="nil"/>
              <w:right w:val="nil"/>
            </w:tcBorders>
          </w:tcPr>
          <w:p w14:paraId="1CAC333E" w14:textId="77777777" w:rsidR="000A46A8" w:rsidRPr="004A5853" w:rsidRDefault="000A46A8" w:rsidP="00A626A6"/>
        </w:tc>
      </w:tr>
      <w:tr w:rsidR="00B60FA0" w:rsidRPr="004A5853" w14:paraId="3842E954" w14:textId="77777777" w:rsidTr="00A626A6">
        <w:trPr>
          <w:trHeight w:val="240"/>
          <w:jc w:val="center"/>
        </w:trPr>
        <w:tc>
          <w:tcPr>
            <w:tcW w:w="4876" w:type="dxa"/>
            <w:tcBorders>
              <w:top w:val="nil"/>
              <w:left w:val="nil"/>
              <w:bottom w:val="nil"/>
              <w:right w:val="nil"/>
            </w:tcBorders>
          </w:tcPr>
          <w:p w14:paraId="672BFE9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DD2BA54" w14:textId="77777777" w:rsidR="000A46A8" w:rsidRPr="004A5853" w:rsidRDefault="000A46A8" w:rsidP="00A626A6">
            <w:pPr>
              <w:pStyle w:val="AmColumnHeading"/>
            </w:pPr>
            <w:r w:rsidRPr="004A5853">
              <w:t>Amendamentul</w:t>
            </w:r>
          </w:p>
        </w:tc>
      </w:tr>
      <w:tr w:rsidR="00B60FA0" w:rsidRPr="004A5853" w14:paraId="30C3BBBB" w14:textId="77777777" w:rsidTr="00A626A6">
        <w:trPr>
          <w:jc w:val="center"/>
        </w:trPr>
        <w:tc>
          <w:tcPr>
            <w:tcW w:w="4876" w:type="dxa"/>
            <w:tcBorders>
              <w:top w:val="nil"/>
              <w:left w:val="nil"/>
              <w:bottom w:val="nil"/>
              <w:right w:val="nil"/>
            </w:tcBorders>
          </w:tcPr>
          <w:p w14:paraId="79FE19EC" w14:textId="77777777" w:rsidR="000A46A8" w:rsidRPr="004A5853" w:rsidRDefault="000A46A8" w:rsidP="00A626A6">
            <w:pPr>
              <w:pStyle w:val="Normal6a"/>
            </w:pPr>
            <w:r w:rsidRPr="004A5853">
              <w:t>(22)</w:t>
            </w:r>
            <w:r w:rsidRPr="004A5853">
              <w:tab/>
              <w:t>Pentru a asigura aplicarea corectă a prezentului regulament, statele membre ar trebui să stabilească norme privind sancțiunile aplicabile pentru încălcarea prezentului regulament, care ar trebui să fie eficace, disuasive și proporționale.</w:t>
            </w:r>
          </w:p>
        </w:tc>
        <w:tc>
          <w:tcPr>
            <w:tcW w:w="4876" w:type="dxa"/>
            <w:tcBorders>
              <w:top w:val="nil"/>
              <w:left w:val="nil"/>
              <w:bottom w:val="nil"/>
              <w:right w:val="nil"/>
            </w:tcBorders>
          </w:tcPr>
          <w:p w14:paraId="24356DD8" w14:textId="77777777" w:rsidR="000A46A8" w:rsidRPr="004A5853" w:rsidRDefault="000A46A8" w:rsidP="00A626A6">
            <w:pPr>
              <w:pStyle w:val="Normal6a"/>
            </w:pPr>
            <w:r w:rsidRPr="004A5853">
              <w:t>(22)</w:t>
            </w:r>
            <w:r w:rsidRPr="004A5853">
              <w:tab/>
              <w:t>Pentru a asigura aplicarea corectă a prezentului regulament, statele membre</w:t>
            </w:r>
            <w:r w:rsidRPr="004A5853">
              <w:rPr>
                <w:b/>
                <w:bCs/>
                <w:i/>
                <w:iCs/>
              </w:rPr>
              <w:t>, în conformitate cu principiul subsidiarității și al proporționalității,</w:t>
            </w:r>
            <w:r w:rsidRPr="004A5853">
              <w:t xml:space="preserve"> ar trebui să stabilească norme privind sancțiunile aplicabile pentru încălcarea prezentului regulament, care ar trebui să fie eficace, disuasive și proporționale.</w:t>
            </w:r>
          </w:p>
        </w:tc>
      </w:tr>
    </w:tbl>
    <w:p w14:paraId="6005BA9E"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6D51664" w14:textId="77777777" w:rsidR="000A46A8" w:rsidRPr="004A5853" w:rsidRDefault="000A46A8" w:rsidP="000A46A8">
      <w:r w:rsidRPr="00482744">
        <w:rPr>
          <w:rStyle w:val="HideTWBExt"/>
        </w:rPr>
        <w:t>&lt;/Amend&gt;</w:t>
      </w:r>
    </w:p>
    <w:p w14:paraId="3C30FE0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95</w:t>
      </w:r>
      <w:r w:rsidRPr="00482744">
        <w:rPr>
          <w:rStyle w:val="HideTWBExt"/>
          <w:b w:val="0"/>
        </w:rPr>
        <w:t>&lt;/NumAm&gt;</w:t>
      </w:r>
    </w:p>
    <w:p w14:paraId="3E8DD384"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61F856A7" w14:textId="77777777" w:rsidR="000A46A8" w:rsidRPr="004A5853" w:rsidRDefault="000A46A8" w:rsidP="000A46A8">
      <w:pPr>
        <w:pStyle w:val="NormalBold"/>
      </w:pPr>
      <w:r w:rsidRPr="00482744">
        <w:rPr>
          <w:rStyle w:val="HideTWBExt"/>
          <w:b w:val="0"/>
        </w:rPr>
        <w:t>&lt;/RepeatBlock-By&gt;</w:t>
      </w:r>
    </w:p>
    <w:p w14:paraId="0F212D7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6DB1909" w14:textId="77777777" w:rsidR="000A46A8" w:rsidRPr="004A5853" w:rsidRDefault="000A46A8" w:rsidP="000A46A8">
      <w:pPr>
        <w:pStyle w:val="NormalBold"/>
      </w:pPr>
      <w:r w:rsidRPr="00482744">
        <w:rPr>
          <w:rStyle w:val="HideTWBExt"/>
          <w:b w:val="0"/>
        </w:rPr>
        <w:t>&lt;Article&gt;</w:t>
      </w:r>
      <w:r w:rsidRPr="004A5853">
        <w:t>Considerentul 23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26D0CB1" w14:textId="77777777" w:rsidTr="00A626A6">
        <w:trPr>
          <w:trHeight w:hRule="exact" w:val="240"/>
          <w:jc w:val="center"/>
        </w:trPr>
        <w:tc>
          <w:tcPr>
            <w:tcW w:w="9752" w:type="dxa"/>
            <w:gridSpan w:val="2"/>
            <w:tcBorders>
              <w:top w:val="nil"/>
              <w:left w:val="nil"/>
              <w:bottom w:val="nil"/>
              <w:right w:val="nil"/>
            </w:tcBorders>
          </w:tcPr>
          <w:p w14:paraId="1E5C3514" w14:textId="77777777" w:rsidR="000A46A8" w:rsidRPr="004A5853" w:rsidRDefault="000A46A8" w:rsidP="00A626A6"/>
        </w:tc>
      </w:tr>
      <w:tr w:rsidR="00B60FA0" w:rsidRPr="004A5853" w14:paraId="2898C1D6" w14:textId="77777777" w:rsidTr="00A626A6">
        <w:trPr>
          <w:trHeight w:val="240"/>
          <w:jc w:val="center"/>
        </w:trPr>
        <w:tc>
          <w:tcPr>
            <w:tcW w:w="4876" w:type="dxa"/>
            <w:tcBorders>
              <w:top w:val="nil"/>
              <w:left w:val="nil"/>
              <w:bottom w:val="nil"/>
              <w:right w:val="nil"/>
            </w:tcBorders>
          </w:tcPr>
          <w:p w14:paraId="3C8CC6A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FACF0A4" w14:textId="77777777" w:rsidR="000A46A8" w:rsidRPr="004A5853" w:rsidRDefault="000A46A8" w:rsidP="00A626A6">
            <w:pPr>
              <w:pStyle w:val="AmColumnHeading"/>
            </w:pPr>
            <w:r w:rsidRPr="004A5853">
              <w:t>Amendamentul</w:t>
            </w:r>
          </w:p>
        </w:tc>
      </w:tr>
      <w:tr w:rsidR="00B60FA0" w:rsidRPr="004A5853" w14:paraId="507B9320" w14:textId="77777777" w:rsidTr="00A626A6">
        <w:trPr>
          <w:jc w:val="center"/>
        </w:trPr>
        <w:tc>
          <w:tcPr>
            <w:tcW w:w="4876" w:type="dxa"/>
            <w:tcBorders>
              <w:top w:val="nil"/>
              <w:left w:val="nil"/>
              <w:bottom w:val="nil"/>
              <w:right w:val="nil"/>
            </w:tcBorders>
          </w:tcPr>
          <w:p w14:paraId="0750E4C5" w14:textId="77777777" w:rsidR="000A46A8" w:rsidRPr="004A5853" w:rsidRDefault="000A46A8" w:rsidP="00A626A6">
            <w:pPr>
              <w:pStyle w:val="Normal6a"/>
            </w:pPr>
            <w:r w:rsidRPr="004A5853">
              <w:rPr>
                <w:b/>
                <w:i/>
              </w:rPr>
              <w:t>(23)</w:t>
            </w:r>
            <w:r w:rsidRPr="004A5853">
              <w:tab/>
            </w:r>
            <w:r w:rsidRPr="004A5853">
              <w:rPr>
                <w:b/>
                <w:i/>
              </w:rPr>
              <w:t>Ar trebui eliminată obligația de raportare anuală a operatorilor, deoarece nu s-a dovedit a fi cea mai eficientă măsură pentru identificarea activităților suspecte, fiind însă foarte împovărătoare pentru industrie. În schimb, ar trebui intensificate eforturile autorităților naționale în ceea ce privește raportarea fără întârziere a confiscărilor semnificative de precursori de droguri. Acest lucru ar asigura faptul că autoritățile naționale din alte state membre își pot direcționa mai bine controalele.</w:t>
            </w:r>
          </w:p>
        </w:tc>
        <w:tc>
          <w:tcPr>
            <w:tcW w:w="4876" w:type="dxa"/>
            <w:tcBorders>
              <w:top w:val="nil"/>
              <w:left w:val="nil"/>
              <w:bottom w:val="nil"/>
              <w:right w:val="nil"/>
            </w:tcBorders>
          </w:tcPr>
          <w:p w14:paraId="45650B9E" w14:textId="77777777" w:rsidR="000A46A8" w:rsidRPr="004A5853" w:rsidRDefault="000A46A8" w:rsidP="00A626A6">
            <w:pPr>
              <w:pStyle w:val="Normal6a"/>
            </w:pPr>
            <w:r w:rsidRPr="004A5853">
              <w:rPr>
                <w:b/>
                <w:i/>
              </w:rPr>
              <w:t>eliminat</w:t>
            </w:r>
          </w:p>
        </w:tc>
      </w:tr>
    </w:tbl>
    <w:p w14:paraId="2FC80D9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8BE20F7" w14:textId="77777777" w:rsidR="000A46A8" w:rsidRPr="004A5853" w:rsidRDefault="000A46A8" w:rsidP="000A46A8">
      <w:r w:rsidRPr="00482744">
        <w:rPr>
          <w:rStyle w:val="HideTWBExt"/>
        </w:rPr>
        <w:t>&lt;/Amend&gt;</w:t>
      </w:r>
    </w:p>
    <w:p w14:paraId="29737EC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96</w:t>
      </w:r>
      <w:r w:rsidRPr="00482744">
        <w:rPr>
          <w:rStyle w:val="HideTWBExt"/>
          <w:b w:val="0"/>
        </w:rPr>
        <w:t>&lt;/NumAm&gt;</w:t>
      </w:r>
    </w:p>
    <w:p w14:paraId="4ED3276E"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159C74F7" w14:textId="77777777" w:rsidR="000A46A8" w:rsidRPr="004A5853" w:rsidRDefault="000A46A8" w:rsidP="000A46A8">
      <w:pPr>
        <w:pStyle w:val="NormalBold"/>
      </w:pPr>
      <w:r w:rsidRPr="00482744">
        <w:rPr>
          <w:rStyle w:val="HideTWBExt"/>
          <w:b w:val="0"/>
        </w:rPr>
        <w:t>&lt;/RepeatBlock-By&gt;</w:t>
      </w:r>
    </w:p>
    <w:p w14:paraId="2E3FDE9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34AAC1B" w14:textId="77777777" w:rsidR="000A46A8" w:rsidRPr="004A5853" w:rsidRDefault="000A46A8" w:rsidP="000A46A8">
      <w:pPr>
        <w:pStyle w:val="NormalBold"/>
      </w:pPr>
      <w:r w:rsidRPr="00482744">
        <w:rPr>
          <w:rStyle w:val="HideTWBExt"/>
          <w:b w:val="0"/>
        </w:rPr>
        <w:t>&lt;Article&gt;</w:t>
      </w:r>
      <w:r w:rsidRPr="004A5853">
        <w:t>Considerentul 23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DC704C2" w14:textId="77777777" w:rsidTr="00A626A6">
        <w:trPr>
          <w:trHeight w:hRule="exact" w:val="240"/>
          <w:jc w:val="center"/>
        </w:trPr>
        <w:tc>
          <w:tcPr>
            <w:tcW w:w="9752" w:type="dxa"/>
            <w:gridSpan w:val="2"/>
            <w:tcBorders>
              <w:top w:val="nil"/>
              <w:left w:val="nil"/>
              <w:bottom w:val="nil"/>
              <w:right w:val="nil"/>
            </w:tcBorders>
          </w:tcPr>
          <w:p w14:paraId="42B96791" w14:textId="77777777" w:rsidR="000A46A8" w:rsidRPr="004A5853" w:rsidRDefault="000A46A8" w:rsidP="00A626A6"/>
        </w:tc>
      </w:tr>
      <w:tr w:rsidR="00B60FA0" w:rsidRPr="004A5853" w14:paraId="5359475F" w14:textId="77777777" w:rsidTr="00A626A6">
        <w:trPr>
          <w:trHeight w:val="240"/>
          <w:jc w:val="center"/>
        </w:trPr>
        <w:tc>
          <w:tcPr>
            <w:tcW w:w="4876" w:type="dxa"/>
            <w:tcBorders>
              <w:top w:val="nil"/>
              <w:left w:val="nil"/>
              <w:bottom w:val="nil"/>
              <w:right w:val="nil"/>
            </w:tcBorders>
          </w:tcPr>
          <w:p w14:paraId="370E739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07493DC" w14:textId="77777777" w:rsidR="000A46A8" w:rsidRPr="004A5853" w:rsidRDefault="000A46A8" w:rsidP="00A626A6">
            <w:pPr>
              <w:pStyle w:val="AmColumnHeading"/>
            </w:pPr>
            <w:r w:rsidRPr="004A5853">
              <w:t>Amendamentul</w:t>
            </w:r>
          </w:p>
        </w:tc>
      </w:tr>
      <w:tr w:rsidR="00B60FA0" w:rsidRPr="004A5853" w14:paraId="1B1DC6F3" w14:textId="77777777" w:rsidTr="00A626A6">
        <w:trPr>
          <w:jc w:val="center"/>
        </w:trPr>
        <w:tc>
          <w:tcPr>
            <w:tcW w:w="4876" w:type="dxa"/>
            <w:tcBorders>
              <w:top w:val="nil"/>
              <w:left w:val="nil"/>
              <w:bottom w:val="nil"/>
              <w:right w:val="nil"/>
            </w:tcBorders>
          </w:tcPr>
          <w:p w14:paraId="2313E94C" w14:textId="77777777" w:rsidR="000A46A8" w:rsidRPr="004A5853" w:rsidRDefault="000A46A8" w:rsidP="00A626A6">
            <w:pPr>
              <w:pStyle w:val="Normal6a"/>
            </w:pPr>
            <w:r w:rsidRPr="004A5853">
              <w:t>(23)</w:t>
            </w:r>
            <w:r w:rsidRPr="004A5853">
              <w:tab/>
              <w:t>Ar trebui eliminată obligația de raportare anuală a operatorilor, deoarece nu s-a dovedit a fi cea mai eficientă măsură pentru identificarea activităților suspecte, fiind însă foarte împovărătoare pentru industrie. În schimb, ar trebui intensificate eforturile autorităților naționale în ceea ce privește raportarea fără</w:t>
            </w:r>
            <w:r w:rsidRPr="004A5853">
              <w:rPr>
                <w:b/>
                <w:bCs/>
                <w:i/>
                <w:iCs/>
              </w:rPr>
              <w:t xml:space="preserve"> întârziere</w:t>
            </w:r>
            <w:r w:rsidRPr="004A5853">
              <w:t xml:space="preserve"> a confiscărilor semnificative de precursori de droguri. Acest lucru ar asigura faptul că </w:t>
            </w:r>
            <w:r w:rsidRPr="004A5853">
              <w:lastRenderedPageBreak/>
              <w:t>autoritățile naționale din alte state membre își pot direcționa mai bine controalele.</w:t>
            </w:r>
          </w:p>
        </w:tc>
        <w:tc>
          <w:tcPr>
            <w:tcW w:w="4876" w:type="dxa"/>
            <w:tcBorders>
              <w:top w:val="nil"/>
              <w:left w:val="nil"/>
              <w:bottom w:val="nil"/>
              <w:right w:val="nil"/>
            </w:tcBorders>
          </w:tcPr>
          <w:p w14:paraId="4DE9BDA8" w14:textId="77777777" w:rsidR="000A46A8" w:rsidRPr="004A5853" w:rsidRDefault="000A46A8" w:rsidP="00A626A6">
            <w:pPr>
              <w:pStyle w:val="Normal6a"/>
            </w:pPr>
            <w:r w:rsidRPr="004A5853">
              <w:lastRenderedPageBreak/>
              <w:t>(23)</w:t>
            </w:r>
            <w:r w:rsidRPr="004A5853">
              <w:tab/>
              <w:t xml:space="preserve">Ar trebui eliminată obligația de raportare anuală a operatorilor, deoarece nu s-a dovedit a fi cea mai eficientă măsură pentru identificarea activităților suspecte, fiind însă foarte împovărătoare pentru industrie. În schimb, ar trebui intensificate eforturile autorităților naționale în ceea ce privește raportarea fără </w:t>
            </w:r>
            <w:r w:rsidRPr="004A5853">
              <w:rPr>
                <w:b/>
                <w:bCs/>
                <w:i/>
                <w:iCs/>
              </w:rPr>
              <w:t>întârzieri</w:t>
            </w:r>
            <w:r w:rsidRPr="004A5853">
              <w:t xml:space="preserve"> </w:t>
            </w:r>
            <w:r w:rsidRPr="004A5853">
              <w:rPr>
                <w:b/>
                <w:bCs/>
                <w:i/>
                <w:iCs/>
              </w:rPr>
              <w:t>nejustificate</w:t>
            </w:r>
            <w:r w:rsidRPr="004A5853">
              <w:t xml:space="preserve"> a confiscărilor semnificative de precursori de droguri. Acest lucru ar </w:t>
            </w:r>
            <w:r w:rsidRPr="004A5853">
              <w:lastRenderedPageBreak/>
              <w:t>asigura faptul că autoritățile naționale din alte state membre își pot direcționa mai bine controalele</w:t>
            </w:r>
            <w:r w:rsidRPr="004A5853">
              <w:rPr>
                <w:b/>
                <w:bCs/>
                <w:i/>
                <w:iCs/>
              </w:rPr>
              <w:t>, în special pentru a preveni strategiile de eludare sau de redirecționare a transporturilor</w:t>
            </w:r>
            <w:r w:rsidRPr="004A5853">
              <w:t>.</w:t>
            </w:r>
          </w:p>
        </w:tc>
      </w:tr>
    </w:tbl>
    <w:p w14:paraId="606627D9"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A13AC4A" w14:textId="77777777" w:rsidR="000A46A8" w:rsidRPr="004A5853" w:rsidRDefault="000A46A8" w:rsidP="000A46A8">
      <w:r w:rsidRPr="00482744">
        <w:rPr>
          <w:rStyle w:val="HideTWBExt"/>
        </w:rPr>
        <w:t>&lt;/Amend&gt;</w:t>
      </w:r>
    </w:p>
    <w:p w14:paraId="008A0FE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97</w:t>
      </w:r>
      <w:r w:rsidRPr="00482744">
        <w:rPr>
          <w:rStyle w:val="HideTWBExt"/>
          <w:b w:val="0"/>
        </w:rPr>
        <w:t>&lt;/NumAm&gt;</w:t>
      </w:r>
    </w:p>
    <w:p w14:paraId="4B90A06E"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06676672" w14:textId="77777777" w:rsidR="000A46A8" w:rsidRPr="004A5853" w:rsidRDefault="000A46A8" w:rsidP="000A46A8">
      <w:pPr>
        <w:pStyle w:val="NormalBold"/>
      </w:pPr>
      <w:r w:rsidRPr="00482744">
        <w:rPr>
          <w:rStyle w:val="HideTWBExt"/>
          <w:b w:val="0"/>
        </w:rPr>
        <w:t>&lt;/RepeatBlock-By&gt;</w:t>
      </w:r>
    </w:p>
    <w:p w14:paraId="47D1D11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7506475" w14:textId="77777777" w:rsidR="000A46A8" w:rsidRPr="004A5853" w:rsidRDefault="000A46A8" w:rsidP="000A46A8">
      <w:pPr>
        <w:pStyle w:val="NormalBold"/>
      </w:pPr>
      <w:r w:rsidRPr="00482744">
        <w:rPr>
          <w:rStyle w:val="HideTWBExt"/>
          <w:b w:val="0"/>
        </w:rPr>
        <w:t>&lt;Article&gt;</w:t>
      </w:r>
      <w:r w:rsidRPr="004A5853">
        <w:t>Considerentul 23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D206E70" w14:textId="77777777" w:rsidTr="00A626A6">
        <w:trPr>
          <w:trHeight w:hRule="exact" w:val="240"/>
          <w:jc w:val="center"/>
        </w:trPr>
        <w:tc>
          <w:tcPr>
            <w:tcW w:w="9752" w:type="dxa"/>
            <w:gridSpan w:val="2"/>
            <w:tcBorders>
              <w:top w:val="nil"/>
              <w:left w:val="nil"/>
              <w:bottom w:val="nil"/>
              <w:right w:val="nil"/>
            </w:tcBorders>
          </w:tcPr>
          <w:p w14:paraId="422AC04F" w14:textId="77777777" w:rsidR="000A46A8" w:rsidRPr="004A5853" w:rsidRDefault="000A46A8" w:rsidP="00A626A6"/>
        </w:tc>
      </w:tr>
      <w:tr w:rsidR="00B60FA0" w:rsidRPr="004A5853" w14:paraId="7D26385B" w14:textId="77777777" w:rsidTr="00A626A6">
        <w:trPr>
          <w:trHeight w:val="240"/>
          <w:jc w:val="center"/>
        </w:trPr>
        <w:tc>
          <w:tcPr>
            <w:tcW w:w="4876" w:type="dxa"/>
            <w:tcBorders>
              <w:top w:val="nil"/>
              <w:left w:val="nil"/>
              <w:bottom w:val="nil"/>
              <w:right w:val="nil"/>
            </w:tcBorders>
          </w:tcPr>
          <w:p w14:paraId="6039B36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0A53670" w14:textId="77777777" w:rsidR="000A46A8" w:rsidRPr="004A5853" w:rsidRDefault="000A46A8" w:rsidP="00A626A6">
            <w:pPr>
              <w:pStyle w:val="AmColumnHeading"/>
            </w:pPr>
            <w:r w:rsidRPr="004A5853">
              <w:t>Amendamentul</w:t>
            </w:r>
          </w:p>
        </w:tc>
      </w:tr>
      <w:tr w:rsidR="00B60FA0" w:rsidRPr="004A5853" w14:paraId="461FB002" w14:textId="77777777" w:rsidTr="00A626A6">
        <w:trPr>
          <w:jc w:val="center"/>
        </w:trPr>
        <w:tc>
          <w:tcPr>
            <w:tcW w:w="4876" w:type="dxa"/>
            <w:tcBorders>
              <w:top w:val="nil"/>
              <w:left w:val="nil"/>
              <w:bottom w:val="nil"/>
              <w:right w:val="nil"/>
            </w:tcBorders>
          </w:tcPr>
          <w:p w14:paraId="3E4CFAD0" w14:textId="77777777" w:rsidR="000A46A8" w:rsidRPr="004A5853" w:rsidRDefault="000A46A8" w:rsidP="00A626A6">
            <w:pPr>
              <w:pStyle w:val="Normal6a"/>
            </w:pPr>
            <w:r w:rsidRPr="004A5853">
              <w:t>(23)</w:t>
            </w:r>
            <w:r w:rsidRPr="004A5853">
              <w:tab/>
              <w:t xml:space="preserve">Ar trebui eliminată obligația de raportare anuală a operatorilor, deoarece nu s-a dovedit a fi cea mai eficientă măsură pentru identificarea activităților suspecte, fiind însă foarte împovărătoare pentru industrie. În schimb, ar trebui </w:t>
            </w:r>
            <w:r w:rsidRPr="004A5853">
              <w:rPr>
                <w:b/>
                <w:i/>
              </w:rPr>
              <w:t>intensificate eforturile autorităților</w:t>
            </w:r>
            <w:r w:rsidRPr="004A5853">
              <w:t xml:space="preserve"> </w:t>
            </w:r>
            <w:r w:rsidRPr="004A5853">
              <w:rPr>
                <w:b/>
                <w:i/>
              </w:rPr>
              <w:t>naționale în ceea ce privește</w:t>
            </w:r>
            <w:r w:rsidRPr="004A5853">
              <w:t xml:space="preserve"> raportarea </w:t>
            </w:r>
            <w:r w:rsidRPr="004A5853">
              <w:rPr>
                <w:b/>
                <w:bCs/>
                <w:i/>
                <w:iCs/>
              </w:rPr>
              <w:t>fără întârziere</w:t>
            </w:r>
            <w:r w:rsidRPr="004A5853">
              <w:t xml:space="preserve"> a confiscărilor semnificative de precursori de droguri</w:t>
            </w:r>
            <w:r w:rsidRPr="004A5853">
              <w:rPr>
                <w:b/>
                <w:bCs/>
                <w:i/>
                <w:iCs/>
              </w:rPr>
              <w:t>.</w:t>
            </w:r>
            <w:r w:rsidRPr="004A5853">
              <w:rPr>
                <w:b/>
                <w:i/>
              </w:rPr>
              <w:t xml:space="preserve"> Acest lucru ar asigura faptul că autoritățile naționale din alte state</w:t>
            </w:r>
            <w:r w:rsidRPr="004A5853">
              <w:t xml:space="preserve"> membre </w:t>
            </w:r>
            <w:r w:rsidRPr="004A5853">
              <w:rPr>
                <w:b/>
                <w:i/>
              </w:rPr>
              <w:t>își pot direcționa mai bine controalele</w:t>
            </w:r>
            <w:r w:rsidRPr="004A5853">
              <w:t>.</w:t>
            </w:r>
          </w:p>
        </w:tc>
        <w:tc>
          <w:tcPr>
            <w:tcW w:w="4876" w:type="dxa"/>
            <w:tcBorders>
              <w:top w:val="nil"/>
              <w:left w:val="nil"/>
              <w:bottom w:val="nil"/>
              <w:right w:val="nil"/>
            </w:tcBorders>
          </w:tcPr>
          <w:p w14:paraId="2A3ECBDD" w14:textId="77777777" w:rsidR="000A46A8" w:rsidRPr="004A5853" w:rsidRDefault="000A46A8" w:rsidP="00A626A6">
            <w:pPr>
              <w:pStyle w:val="Normal6a"/>
            </w:pPr>
            <w:r w:rsidRPr="004A5853">
              <w:t>(23)</w:t>
            </w:r>
            <w:r w:rsidRPr="004A5853">
              <w:tab/>
              <w:t>Ar trebui eliminată obligația de raportare anuală a operatorilor, deoarece nu s-a dovedit a fi cea mai eficientă măsură pentru identificarea activităților suspecte, fiind însă foarte împovărătoare pentru industrie. În schimb, ar trebui</w:t>
            </w:r>
            <w:r w:rsidRPr="004A5853">
              <w:rPr>
                <w:b/>
                <w:bCs/>
                <w:i/>
                <w:iCs/>
              </w:rPr>
              <w:t xml:space="preserve"> să se consolideze </w:t>
            </w:r>
            <w:r w:rsidRPr="004A5853">
              <w:t xml:space="preserve">raportarea </w:t>
            </w:r>
            <w:r w:rsidRPr="004A5853">
              <w:rPr>
                <w:b/>
                <w:bCs/>
                <w:i/>
                <w:iCs/>
              </w:rPr>
              <w:t>de către autoritățile</w:t>
            </w:r>
            <w:r w:rsidRPr="004A5853">
              <w:t xml:space="preserve"> </w:t>
            </w:r>
            <w:r w:rsidRPr="004A5853">
              <w:rPr>
                <w:b/>
                <w:bCs/>
                <w:i/>
                <w:iCs/>
              </w:rPr>
              <w:t>naționale</w:t>
            </w:r>
            <w:r w:rsidRPr="004A5853">
              <w:t xml:space="preserve"> </w:t>
            </w:r>
            <w:r w:rsidRPr="004A5853">
              <w:rPr>
                <w:b/>
                <w:bCs/>
                <w:i/>
                <w:iCs/>
              </w:rPr>
              <w:t xml:space="preserve">pentru a îmbunătăți detectarea la timp </w:t>
            </w:r>
            <w:r w:rsidRPr="004A5853">
              <w:t xml:space="preserve">a confiscărilor semnificative de precursori de droguri </w:t>
            </w:r>
            <w:r w:rsidRPr="004A5853">
              <w:rPr>
                <w:b/>
                <w:bCs/>
                <w:i/>
                <w:iCs/>
              </w:rPr>
              <w:t xml:space="preserve">și a sprijini direcționarea eficace a controalelor în toate statele </w:t>
            </w:r>
            <w:r w:rsidRPr="004A5853">
              <w:t>membre.</w:t>
            </w:r>
            <w:r w:rsidRPr="004A5853">
              <w:rPr>
                <w:b/>
                <w:i/>
              </w:rPr>
              <w:t xml:space="preserve"> </w:t>
            </w:r>
            <w:r w:rsidRPr="004A5853">
              <w:rPr>
                <w:b/>
                <w:bCs/>
                <w:i/>
                <w:iCs/>
              </w:rPr>
              <w:t>O astfel de raportare ar trebui să sprijine, de asemenea, monitorizarea, evaluarea și revizuirea prezentului regulament.</w:t>
            </w:r>
          </w:p>
        </w:tc>
      </w:tr>
    </w:tbl>
    <w:p w14:paraId="48B0049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3ACA963" w14:textId="77777777" w:rsidR="000A46A8" w:rsidRPr="004A5853" w:rsidRDefault="000A46A8" w:rsidP="000A46A8">
      <w:r w:rsidRPr="00482744">
        <w:rPr>
          <w:rStyle w:val="HideTWBExt"/>
        </w:rPr>
        <w:t>&lt;/Amend&gt;</w:t>
      </w:r>
    </w:p>
    <w:p w14:paraId="1CA9050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98</w:t>
      </w:r>
      <w:r w:rsidRPr="00482744">
        <w:rPr>
          <w:rStyle w:val="HideTWBExt"/>
          <w:b w:val="0"/>
        </w:rPr>
        <w:t>&lt;/NumAm&gt;</w:t>
      </w:r>
    </w:p>
    <w:p w14:paraId="1B320FD8"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6A969D72" w14:textId="77777777" w:rsidR="000A46A8" w:rsidRPr="004A5853" w:rsidRDefault="000A46A8" w:rsidP="000A46A8">
      <w:pPr>
        <w:pStyle w:val="NormalBold"/>
      </w:pPr>
      <w:r w:rsidRPr="00482744">
        <w:rPr>
          <w:rStyle w:val="HideTWBExt"/>
          <w:b w:val="0"/>
        </w:rPr>
        <w:t>&lt;/RepeatBlock-By&gt;</w:t>
      </w:r>
    </w:p>
    <w:p w14:paraId="2F22FF4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CA8DB20" w14:textId="77777777" w:rsidR="000A46A8" w:rsidRPr="004A5853" w:rsidRDefault="000A46A8" w:rsidP="000A46A8">
      <w:pPr>
        <w:pStyle w:val="NormalBold"/>
      </w:pPr>
      <w:r w:rsidRPr="00482744">
        <w:rPr>
          <w:rStyle w:val="HideTWBExt"/>
          <w:b w:val="0"/>
        </w:rPr>
        <w:t>&lt;Article&gt;</w:t>
      </w:r>
      <w:r w:rsidRPr="004A5853">
        <w:t>Considerentul 24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3675000" w14:textId="77777777" w:rsidTr="00A626A6">
        <w:trPr>
          <w:trHeight w:hRule="exact" w:val="240"/>
          <w:jc w:val="center"/>
        </w:trPr>
        <w:tc>
          <w:tcPr>
            <w:tcW w:w="9752" w:type="dxa"/>
            <w:gridSpan w:val="2"/>
            <w:tcBorders>
              <w:top w:val="nil"/>
              <w:left w:val="nil"/>
              <w:bottom w:val="nil"/>
              <w:right w:val="nil"/>
            </w:tcBorders>
          </w:tcPr>
          <w:p w14:paraId="24EB56A2" w14:textId="77777777" w:rsidR="000A46A8" w:rsidRPr="004A5853" w:rsidRDefault="000A46A8" w:rsidP="00A626A6"/>
        </w:tc>
      </w:tr>
      <w:tr w:rsidR="00B60FA0" w:rsidRPr="004A5853" w14:paraId="2AA7B50F" w14:textId="77777777" w:rsidTr="00A626A6">
        <w:trPr>
          <w:trHeight w:val="240"/>
          <w:jc w:val="center"/>
        </w:trPr>
        <w:tc>
          <w:tcPr>
            <w:tcW w:w="4876" w:type="dxa"/>
            <w:tcBorders>
              <w:top w:val="nil"/>
              <w:left w:val="nil"/>
              <w:bottom w:val="nil"/>
              <w:right w:val="nil"/>
            </w:tcBorders>
          </w:tcPr>
          <w:p w14:paraId="5D75175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00C806C" w14:textId="77777777" w:rsidR="000A46A8" w:rsidRPr="004A5853" w:rsidRDefault="000A46A8" w:rsidP="00A626A6">
            <w:pPr>
              <w:pStyle w:val="AmColumnHeading"/>
            </w:pPr>
            <w:r w:rsidRPr="004A5853">
              <w:t>Amendamentul</w:t>
            </w:r>
          </w:p>
        </w:tc>
      </w:tr>
      <w:tr w:rsidR="00B60FA0" w:rsidRPr="004A5853" w14:paraId="59BB7BED" w14:textId="77777777" w:rsidTr="00A626A6">
        <w:trPr>
          <w:jc w:val="center"/>
        </w:trPr>
        <w:tc>
          <w:tcPr>
            <w:tcW w:w="4876" w:type="dxa"/>
            <w:tcBorders>
              <w:top w:val="nil"/>
              <w:left w:val="nil"/>
              <w:bottom w:val="nil"/>
              <w:right w:val="nil"/>
            </w:tcBorders>
          </w:tcPr>
          <w:p w14:paraId="7ED9C3CE" w14:textId="77777777" w:rsidR="000A46A8" w:rsidRPr="004A5853" w:rsidRDefault="000A46A8" w:rsidP="00A626A6">
            <w:pPr>
              <w:pStyle w:val="Normal6a"/>
            </w:pPr>
            <w:r w:rsidRPr="004A5853">
              <w:t>(24)</w:t>
            </w:r>
            <w:r w:rsidRPr="004A5853">
              <w:tab/>
              <w:t xml:space="preserve">În conformitate cu obligațiile de raportare ale Uniunii prevăzute la articolul 12 alineatul (12) din Convenția </w:t>
            </w:r>
            <w:r w:rsidRPr="004A5853">
              <w:lastRenderedPageBreak/>
              <w:t>ONU și în Rezoluțiile Consiliului Economic și Social al Organizației Națiunilor Unite nr. 1995/20 privind măsurile de consolidare a cooperării internaționale pentru prevenirea deturnării substanțelor incluse în tabelul I din Convenția ONU și utilizate la fabricarea ilicită a stimulanților și a altor substanțe psihotrope și 49/3 privind consolidarea sistemelor de control al precursorilor chimici utilizați la fabricarea drogurilor sintetice, Comisia ar trebui să elaboreze un raport anual care să fie transmis Organului Internațional de Control al Stupefiantelor.</w:t>
            </w:r>
          </w:p>
        </w:tc>
        <w:tc>
          <w:tcPr>
            <w:tcW w:w="4876" w:type="dxa"/>
            <w:tcBorders>
              <w:top w:val="nil"/>
              <w:left w:val="nil"/>
              <w:bottom w:val="nil"/>
              <w:right w:val="nil"/>
            </w:tcBorders>
          </w:tcPr>
          <w:p w14:paraId="0339C15B" w14:textId="77777777" w:rsidR="000A46A8" w:rsidRPr="004A5853" w:rsidRDefault="000A46A8" w:rsidP="00A626A6">
            <w:pPr>
              <w:pStyle w:val="Normal6a"/>
            </w:pPr>
            <w:r w:rsidRPr="004A5853">
              <w:lastRenderedPageBreak/>
              <w:t>(24)</w:t>
            </w:r>
            <w:r w:rsidRPr="004A5853">
              <w:tab/>
              <w:t xml:space="preserve">În conformitate cu obligațiile de raportare ale Uniunii prevăzute la articolul 12 alineatul (12) din Convenția </w:t>
            </w:r>
            <w:r w:rsidRPr="004A5853">
              <w:lastRenderedPageBreak/>
              <w:t xml:space="preserve">ONU și în Rezoluțiile Consiliului Economic și Social al Organizației Națiunilor Unite nr. 1995/20 privind măsurile de consolidare a cooperării internaționale pentru prevenirea deturnării substanțelor incluse în tabelul I din Convenția ONU și utilizate la fabricarea ilicită a stimulanților și a altor substanțe psihotrope și 49/3 privind consolidarea sistemelor de control al precursorilor chimici utilizați la fabricarea drogurilor sintetice, Comisia ar trebui să elaboreze un raport anual care să fie transmis Organului Internațional de Control al Stupefiantelor. </w:t>
            </w:r>
            <w:r w:rsidRPr="004A5853">
              <w:rPr>
                <w:b/>
                <w:i/>
              </w:rPr>
              <w:t>Acest raport se bazează pe date operaționale centralizate din Uniune, asigurând o transmitere transparentă și cuprinzătoare a tendințelor confiscărilor înregistrate pe piața unică.</w:t>
            </w:r>
          </w:p>
        </w:tc>
      </w:tr>
    </w:tbl>
    <w:p w14:paraId="088E11F7"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D53D332" w14:textId="77777777" w:rsidR="000A46A8" w:rsidRPr="004A5853" w:rsidRDefault="000A46A8" w:rsidP="000A46A8">
      <w:r w:rsidRPr="00482744">
        <w:rPr>
          <w:rStyle w:val="HideTWBExt"/>
        </w:rPr>
        <w:t>&lt;/Amend&gt;</w:t>
      </w:r>
    </w:p>
    <w:p w14:paraId="2AF752D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99</w:t>
      </w:r>
      <w:r w:rsidRPr="00482744">
        <w:rPr>
          <w:rStyle w:val="HideTWBExt"/>
          <w:b w:val="0"/>
        </w:rPr>
        <w:t>&lt;/NumAm&gt;</w:t>
      </w:r>
    </w:p>
    <w:p w14:paraId="6D328116"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458F078D" w14:textId="77777777" w:rsidR="000A46A8" w:rsidRPr="004A5853" w:rsidRDefault="000A46A8" w:rsidP="000A46A8">
      <w:pPr>
        <w:pStyle w:val="NormalBold"/>
      </w:pPr>
      <w:r w:rsidRPr="00482744">
        <w:rPr>
          <w:rStyle w:val="HideTWBExt"/>
          <w:b w:val="0"/>
        </w:rPr>
        <w:t>&lt;/RepeatBlock-By&gt;</w:t>
      </w:r>
    </w:p>
    <w:p w14:paraId="1B218F0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179D5F6" w14:textId="77777777" w:rsidR="000A46A8" w:rsidRPr="004A5853" w:rsidRDefault="000A46A8" w:rsidP="000A46A8">
      <w:pPr>
        <w:pStyle w:val="NormalBold"/>
      </w:pPr>
      <w:r w:rsidRPr="00482744">
        <w:rPr>
          <w:rStyle w:val="HideTWBExt"/>
          <w:b w:val="0"/>
        </w:rPr>
        <w:t>&lt;Article&gt;</w:t>
      </w:r>
      <w:r w:rsidRPr="004A5853">
        <w:t>Considerentul 25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986F251" w14:textId="77777777" w:rsidTr="00A626A6">
        <w:trPr>
          <w:trHeight w:hRule="exact" w:val="240"/>
          <w:jc w:val="center"/>
        </w:trPr>
        <w:tc>
          <w:tcPr>
            <w:tcW w:w="9752" w:type="dxa"/>
            <w:gridSpan w:val="2"/>
            <w:tcBorders>
              <w:top w:val="nil"/>
              <w:left w:val="nil"/>
              <w:bottom w:val="nil"/>
              <w:right w:val="nil"/>
            </w:tcBorders>
          </w:tcPr>
          <w:p w14:paraId="6A124250" w14:textId="77777777" w:rsidR="000A46A8" w:rsidRPr="004A5853" w:rsidRDefault="000A46A8" w:rsidP="00A626A6"/>
        </w:tc>
      </w:tr>
      <w:tr w:rsidR="00B60FA0" w:rsidRPr="004A5853" w14:paraId="2A5C828C" w14:textId="77777777" w:rsidTr="00A626A6">
        <w:trPr>
          <w:trHeight w:val="240"/>
          <w:jc w:val="center"/>
        </w:trPr>
        <w:tc>
          <w:tcPr>
            <w:tcW w:w="4876" w:type="dxa"/>
            <w:tcBorders>
              <w:top w:val="nil"/>
              <w:left w:val="nil"/>
              <w:bottom w:val="nil"/>
              <w:right w:val="nil"/>
            </w:tcBorders>
          </w:tcPr>
          <w:p w14:paraId="290B05E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6EE987C" w14:textId="77777777" w:rsidR="000A46A8" w:rsidRPr="004A5853" w:rsidRDefault="000A46A8" w:rsidP="00A626A6">
            <w:pPr>
              <w:pStyle w:val="AmColumnHeading"/>
            </w:pPr>
            <w:r w:rsidRPr="004A5853">
              <w:t>Amendamentul</w:t>
            </w:r>
          </w:p>
        </w:tc>
      </w:tr>
      <w:tr w:rsidR="00B60FA0" w:rsidRPr="004A5853" w14:paraId="7DE2E3B0" w14:textId="77777777" w:rsidTr="00A626A6">
        <w:trPr>
          <w:jc w:val="center"/>
        </w:trPr>
        <w:tc>
          <w:tcPr>
            <w:tcW w:w="4876" w:type="dxa"/>
            <w:tcBorders>
              <w:top w:val="nil"/>
              <w:left w:val="nil"/>
              <w:bottom w:val="nil"/>
              <w:right w:val="nil"/>
            </w:tcBorders>
          </w:tcPr>
          <w:p w14:paraId="3A0902DC" w14:textId="77777777" w:rsidR="000A46A8" w:rsidRPr="004A5853" w:rsidRDefault="000A46A8" w:rsidP="00A626A6">
            <w:pPr>
              <w:pStyle w:val="Normal6a"/>
            </w:pPr>
            <w:r w:rsidRPr="004A5853">
              <w:t>(25)</w:t>
            </w:r>
            <w:r w:rsidRPr="004A5853">
              <w:tab/>
              <w:t xml:space="preserve">Ar trebui instituit un sistem electronic centralizat pentru digitalizarea tuturor procedurilor prevăzute în prezentul regulament. Sistemul ar trebui să permită operatorilor să își îndeplinească obligațiile prevăzute în prezentul regulament, iar autorităților competente să ia decizii cu privire la punerea în aplicare a acestuia și să își îndeplinească obligațiile de raportare. De asemenea, sistemul ar trebui să faciliteze comunicarea de către Comisie a informațiilor solicitate în temeiul Convenției ONU. Asigurarea respectării normelor privind precursorii de droguri care intră sau ies de pe teritoriul vamal al Uniunii în temeiul prezentului regulament ar trebui să fie facilitată de interconectarea </w:t>
            </w:r>
            <w:r w:rsidRPr="004A5853">
              <w:lastRenderedPageBreak/>
              <w:t>dintre sistemul electronic respectiv și mediul aferent ghișeului unic al UE pentru vămi. În plus, Comisia ar trebui să analizeze, împreună cu Organizația Națiunilor Unite, posibilitatea interconectării sistemului electronic cu sistemul Organizației Națiunilor Unite de raportare a incidentelor cu precursori sau cu alte instrumente, pentru a evita dubla raportare și a facilita cooperarea internațională. Agenția ar trebui să aibă acces la informațiile din sistemul electronic pentru a facilita punerea în aplicare a mandatului său în temeiul Regulamentului (UE) 2023/1322 și dezvoltarea și actualizarea registrului de informații privind precursorii de droguri.</w:t>
            </w:r>
          </w:p>
        </w:tc>
        <w:tc>
          <w:tcPr>
            <w:tcW w:w="4876" w:type="dxa"/>
            <w:tcBorders>
              <w:top w:val="nil"/>
              <w:left w:val="nil"/>
              <w:bottom w:val="nil"/>
              <w:right w:val="nil"/>
            </w:tcBorders>
          </w:tcPr>
          <w:p w14:paraId="06BF8F23" w14:textId="77777777" w:rsidR="000A46A8" w:rsidRPr="004A5853" w:rsidRDefault="000A46A8" w:rsidP="00A626A6">
            <w:pPr>
              <w:pStyle w:val="Normal6a"/>
            </w:pPr>
            <w:r w:rsidRPr="004A5853">
              <w:lastRenderedPageBreak/>
              <w:t>(25)</w:t>
            </w:r>
            <w:r w:rsidRPr="004A5853">
              <w:tab/>
              <w:t xml:space="preserve">Ar trebui instituit un sistem electronic centralizat pentru digitalizarea tuturor procedurilor prevăzute în prezentul regulament. Sistemul ar trebui să permită operatorilor să își îndeplinească obligațiile prevăzute în prezentul regulament, iar autorităților competente să ia decizii cu privire la punerea în aplicare a acestuia și să își îndeplinească obligațiile de raportare. De asemenea, sistemul ar trebui să faciliteze comunicarea de către Comisie a informațiilor solicitate în temeiul Convenției ONU. Asigurarea respectării normelor privind precursorii de droguri care intră sau ies de pe teritoriul vamal al Uniunii în temeiul prezentului regulament ar trebui să fie facilitată de interconectarea </w:t>
            </w:r>
            <w:r w:rsidRPr="004A5853">
              <w:lastRenderedPageBreak/>
              <w:t xml:space="preserve">dintre sistemul electronic respectiv și mediul aferent ghișeului unic al UE pentru vămi. În plus, Comisia ar trebui să analizeze, împreună cu Organizația Națiunilor Unite, posibilitatea interconectării sistemului electronic cu sistemul Organizației Națiunilor Unite de raportare a incidentelor cu precursori sau cu alte instrumente, pentru a evita dubla raportare și a facilita cooperarea internațională. Agenția ar trebui să aibă acces la informațiile din sistemul electronic pentru a facilita punerea în aplicare a mandatului său în temeiul Regulamentului (UE) 2023/1322 și dezvoltarea și actualizarea registrului de informații privind precursorii de droguri. </w:t>
            </w:r>
            <w:r w:rsidRPr="004A5853">
              <w:rPr>
                <w:b/>
                <w:i/>
              </w:rPr>
              <w:t>Sistemul electronic ar trebui să fie conceput în așa fel încât să se garanteze că datele disponibile în acesta, care constituie un interes public, sunt protejate împotriva accesului neautorizat și a altor amenințări la adresa integrității și securității acestuia. În contextul sarcinilor legate de dezvoltare, găzduire, operare și întreținere, precum și de orice prelucrare a datelor aferente în sistemul electronic, orice furnizor și alt prestator de servicii, precum și orice subcontractant, ar trebui să asigure fiabilitatea, securitatea și independența față de influența guvernelor țărilor terțe.</w:t>
            </w:r>
          </w:p>
        </w:tc>
      </w:tr>
    </w:tbl>
    <w:p w14:paraId="0445DD10"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73E67B0" w14:textId="77777777" w:rsidR="000A46A8" w:rsidRPr="004A5853" w:rsidRDefault="000A46A8" w:rsidP="000A46A8">
      <w:r w:rsidRPr="00482744">
        <w:rPr>
          <w:rStyle w:val="HideTWBExt"/>
        </w:rPr>
        <w:t>&lt;/Amend&gt;</w:t>
      </w:r>
    </w:p>
    <w:p w14:paraId="3026CE3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100</w:t>
      </w:r>
      <w:r w:rsidRPr="00482744">
        <w:rPr>
          <w:rStyle w:val="HideTWBExt"/>
          <w:b w:val="0"/>
        </w:rPr>
        <w:t>&lt;/NumAm&gt;</w:t>
      </w:r>
    </w:p>
    <w:p w14:paraId="5BC2274A"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426A1FC5" w14:textId="77777777" w:rsidR="000A46A8" w:rsidRPr="004A5853" w:rsidRDefault="000A46A8" w:rsidP="000A46A8">
      <w:pPr>
        <w:pStyle w:val="NormalBold"/>
      </w:pPr>
      <w:r w:rsidRPr="00482744">
        <w:rPr>
          <w:rStyle w:val="HideTWBExt"/>
          <w:b w:val="0"/>
        </w:rPr>
        <w:t>&lt;/RepeatBlock-By&gt;</w:t>
      </w:r>
    </w:p>
    <w:p w14:paraId="7C5192E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07D3C39" w14:textId="77777777" w:rsidR="000A46A8" w:rsidRPr="004A5853" w:rsidRDefault="000A46A8" w:rsidP="000A46A8">
      <w:pPr>
        <w:pStyle w:val="NormalBold"/>
      </w:pPr>
      <w:r w:rsidRPr="00482744">
        <w:rPr>
          <w:rStyle w:val="HideTWBExt"/>
          <w:b w:val="0"/>
        </w:rPr>
        <w:t>&lt;Article&gt;</w:t>
      </w:r>
      <w:r w:rsidRPr="004A5853">
        <w:t>Considerentul 25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BACAD88" w14:textId="77777777" w:rsidTr="00A626A6">
        <w:trPr>
          <w:trHeight w:hRule="exact" w:val="240"/>
          <w:jc w:val="center"/>
        </w:trPr>
        <w:tc>
          <w:tcPr>
            <w:tcW w:w="9752" w:type="dxa"/>
            <w:gridSpan w:val="2"/>
            <w:tcBorders>
              <w:top w:val="nil"/>
              <w:left w:val="nil"/>
              <w:bottom w:val="nil"/>
              <w:right w:val="nil"/>
            </w:tcBorders>
          </w:tcPr>
          <w:p w14:paraId="3F7C393D" w14:textId="77777777" w:rsidR="000A46A8" w:rsidRPr="004A5853" w:rsidRDefault="000A46A8" w:rsidP="00A626A6"/>
        </w:tc>
      </w:tr>
      <w:tr w:rsidR="00B60FA0" w:rsidRPr="004A5853" w14:paraId="64A1DBCC" w14:textId="77777777" w:rsidTr="00A626A6">
        <w:trPr>
          <w:trHeight w:val="240"/>
          <w:jc w:val="center"/>
        </w:trPr>
        <w:tc>
          <w:tcPr>
            <w:tcW w:w="4876" w:type="dxa"/>
            <w:tcBorders>
              <w:top w:val="nil"/>
              <w:left w:val="nil"/>
              <w:bottom w:val="nil"/>
              <w:right w:val="nil"/>
            </w:tcBorders>
          </w:tcPr>
          <w:p w14:paraId="4A8A021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B7FE5DB" w14:textId="77777777" w:rsidR="000A46A8" w:rsidRPr="004A5853" w:rsidRDefault="000A46A8" w:rsidP="00A626A6">
            <w:pPr>
              <w:pStyle w:val="AmColumnHeading"/>
            </w:pPr>
            <w:r w:rsidRPr="004A5853">
              <w:t>Amendamentul</w:t>
            </w:r>
          </w:p>
        </w:tc>
      </w:tr>
      <w:tr w:rsidR="00B60FA0" w:rsidRPr="004A5853" w14:paraId="1735B7F9" w14:textId="77777777" w:rsidTr="00A626A6">
        <w:trPr>
          <w:jc w:val="center"/>
        </w:trPr>
        <w:tc>
          <w:tcPr>
            <w:tcW w:w="4876" w:type="dxa"/>
            <w:tcBorders>
              <w:top w:val="nil"/>
              <w:left w:val="nil"/>
              <w:bottom w:val="nil"/>
              <w:right w:val="nil"/>
            </w:tcBorders>
          </w:tcPr>
          <w:p w14:paraId="307A07C3" w14:textId="77777777" w:rsidR="000A46A8" w:rsidRPr="004A5853" w:rsidRDefault="000A46A8" w:rsidP="00A626A6">
            <w:pPr>
              <w:pStyle w:val="Normal6a"/>
            </w:pPr>
            <w:r w:rsidRPr="004A5853">
              <w:t>(25)</w:t>
            </w:r>
            <w:r w:rsidRPr="004A5853">
              <w:tab/>
              <w:t xml:space="preserve">Ar trebui instituit un sistem electronic centralizat pentru digitalizarea tuturor procedurilor prevăzute în prezentul regulament. Sistemul ar trebui să permită </w:t>
            </w:r>
            <w:r w:rsidRPr="004A5853">
              <w:lastRenderedPageBreak/>
              <w:t>operatorilor să își îndeplinească obligațiile prevăzute în prezentul regulament, iar autorităților competente să ia decizii cu privire la punerea în aplicare a acestuia și să își îndeplinească obligațiile de raportare. De asemenea, sistemul ar trebui să faciliteze comunicarea de către Comisie a informațiilor solicitate în temeiul Convenției ONU. Asigurarea respectării normelor privind precursorii de droguri care intră sau ies de pe teritoriul vamal al Uniunii în temeiul prezentului regulament ar trebui să fie facilitată de interconectarea dintre sistemul electronic respectiv și mediul aferent ghișeului unic al UE pentru vămi. În plus, Comisia ar trebui să analizeze, împreună cu Organizația Națiunilor Unite, posibilitatea interconectării sistemului electronic cu sistemul Organizației Națiunilor Unite de raportare a incidentelor cu precursori sau cu alte instrumente, pentru a evita dubla raportare și a facilita cooperarea internațională. Agenția ar trebui să aibă acces la informațiile din sistemul electronic pentru a facilita punerea în aplicare a mandatului său în temeiul Regulamentului (UE) 2023/1322 și dezvoltarea și actualizarea registrului de informații privind precursorii de droguri.</w:t>
            </w:r>
          </w:p>
        </w:tc>
        <w:tc>
          <w:tcPr>
            <w:tcW w:w="4876" w:type="dxa"/>
            <w:tcBorders>
              <w:top w:val="nil"/>
              <w:left w:val="nil"/>
              <w:bottom w:val="nil"/>
              <w:right w:val="nil"/>
            </w:tcBorders>
          </w:tcPr>
          <w:p w14:paraId="548897D5" w14:textId="77777777" w:rsidR="000A46A8" w:rsidRPr="004A5853" w:rsidRDefault="000A46A8" w:rsidP="00A626A6">
            <w:pPr>
              <w:pStyle w:val="Normal6a"/>
            </w:pPr>
            <w:r w:rsidRPr="004A5853">
              <w:lastRenderedPageBreak/>
              <w:t>(25)</w:t>
            </w:r>
            <w:r w:rsidRPr="004A5853">
              <w:tab/>
              <w:t xml:space="preserve">Ar trebui instituit un sistem electronic centralizat pentru digitalizarea tuturor procedurilor prevăzute în prezentul regulament. Sistemul ar trebui să permită </w:t>
            </w:r>
            <w:r w:rsidRPr="004A5853">
              <w:lastRenderedPageBreak/>
              <w:t xml:space="preserve">operatorilor să își îndeplinească obligațiile prevăzute în prezentul regulament, iar autorităților competente să ia decizii cu privire la punerea în aplicare a acestuia și să își îndeplinească obligațiile de raportare. De asemenea, sistemul ar trebui să faciliteze comunicarea de către Comisie a informațiilor solicitate în temeiul Convenției ONU. Asigurarea respectării normelor privind precursorii de droguri care intră sau ies de pe teritoriul vamal al Uniunii în temeiul prezentului regulament ar trebui să fie facilitată de interconectarea </w:t>
            </w:r>
            <w:r w:rsidRPr="004A5853">
              <w:rPr>
                <w:b/>
                <w:bCs/>
                <w:i/>
                <w:iCs/>
              </w:rPr>
              <w:t>automată</w:t>
            </w:r>
            <w:r w:rsidRPr="004A5853">
              <w:t xml:space="preserve"> dintre sistemul electronic respectiv și mediul aferent ghișeului unic al UE pentru vămi</w:t>
            </w:r>
            <w:r w:rsidRPr="004A5853">
              <w:rPr>
                <w:b/>
                <w:bCs/>
                <w:i/>
                <w:iCs/>
              </w:rPr>
              <w:t>, pentru a asigura interoperabilitatea imediată a datelor între statele membre</w:t>
            </w:r>
            <w:r w:rsidRPr="004A5853">
              <w:t xml:space="preserve">. În plus, Comisia ar trebui să analizeze, împreună cu Organizația Națiunilor Unite, posibilitatea interconectării sistemului electronic cu sistemul Organizației Națiunilor Unite de raportare a incidentelor cu precursori sau cu alte instrumente, pentru a evita dubla raportare și a facilita cooperarea internațională. Agenția ar trebui să aibă acces la informațiile din sistemul electronic pentru a facilita punerea în aplicare a mandatului său în temeiul Regulamentului (UE) 2023/1322 și dezvoltarea și actualizarea registrului de informații privind precursorii de droguri. </w:t>
            </w:r>
            <w:r w:rsidRPr="004A5853">
              <w:rPr>
                <w:b/>
                <w:i/>
              </w:rPr>
              <w:t>Dezvoltarea și operarea acestui sistem electronic trebuie să garanteze protecția absolută a datelor confidențiale și a secretelor comerciale ale operatorilor economici, în conformitate cu Directiva (UE) 2016/943. Accesul la informații comerciale și industriale sensibile trebuie să fie strict limitat la autoritățile competente, pe baza necesității de a cunoaște și trebuie implementate protocoale solide de securitate pentru a preveni orice acces neautorizat sau scurgere de date.</w:t>
            </w:r>
          </w:p>
        </w:tc>
      </w:tr>
    </w:tbl>
    <w:p w14:paraId="02DF8D06"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531D02F" w14:textId="77777777" w:rsidR="000A46A8" w:rsidRPr="004A5853" w:rsidRDefault="000A46A8" w:rsidP="000A46A8">
      <w:r w:rsidRPr="00482744">
        <w:rPr>
          <w:rStyle w:val="HideTWBExt"/>
        </w:rPr>
        <w:t>&lt;/Amend&gt;</w:t>
      </w:r>
    </w:p>
    <w:p w14:paraId="12E48046"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101</w:t>
      </w:r>
      <w:r w:rsidRPr="00482744">
        <w:rPr>
          <w:rStyle w:val="HideTWBExt"/>
          <w:b w:val="0"/>
        </w:rPr>
        <w:t>&lt;/NumAm&gt;</w:t>
      </w:r>
    </w:p>
    <w:p w14:paraId="6319B7A6"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6CA73A50" w14:textId="77777777" w:rsidR="000A46A8" w:rsidRPr="004A5853" w:rsidRDefault="000A46A8" w:rsidP="000A46A8">
      <w:pPr>
        <w:pStyle w:val="NormalBold"/>
      </w:pPr>
      <w:r w:rsidRPr="00482744">
        <w:rPr>
          <w:rStyle w:val="HideTWBExt"/>
          <w:b w:val="0"/>
        </w:rPr>
        <w:t>&lt;/RepeatBlock-By&gt;</w:t>
      </w:r>
    </w:p>
    <w:p w14:paraId="6674F53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FEF2275" w14:textId="77777777" w:rsidR="000A46A8" w:rsidRPr="004A5853" w:rsidRDefault="000A46A8" w:rsidP="000A46A8">
      <w:pPr>
        <w:pStyle w:val="NormalBold"/>
      </w:pPr>
      <w:r w:rsidRPr="00482744">
        <w:rPr>
          <w:rStyle w:val="HideTWBExt"/>
          <w:b w:val="0"/>
        </w:rPr>
        <w:t>&lt;Article&gt;</w:t>
      </w:r>
      <w:r w:rsidRPr="004A5853">
        <w:t>Considerentul 25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1F90B43" w14:textId="77777777" w:rsidTr="00A626A6">
        <w:trPr>
          <w:trHeight w:hRule="exact" w:val="240"/>
          <w:jc w:val="center"/>
        </w:trPr>
        <w:tc>
          <w:tcPr>
            <w:tcW w:w="9752" w:type="dxa"/>
            <w:gridSpan w:val="2"/>
            <w:tcBorders>
              <w:top w:val="nil"/>
              <w:left w:val="nil"/>
              <w:bottom w:val="nil"/>
              <w:right w:val="nil"/>
            </w:tcBorders>
          </w:tcPr>
          <w:p w14:paraId="0409AB30" w14:textId="77777777" w:rsidR="000A46A8" w:rsidRPr="004A5853" w:rsidRDefault="000A46A8" w:rsidP="00A626A6"/>
        </w:tc>
      </w:tr>
      <w:tr w:rsidR="00B60FA0" w:rsidRPr="004A5853" w14:paraId="602DEA0B" w14:textId="77777777" w:rsidTr="00A626A6">
        <w:trPr>
          <w:trHeight w:val="240"/>
          <w:jc w:val="center"/>
        </w:trPr>
        <w:tc>
          <w:tcPr>
            <w:tcW w:w="4876" w:type="dxa"/>
            <w:tcBorders>
              <w:top w:val="nil"/>
              <w:left w:val="nil"/>
              <w:bottom w:val="nil"/>
              <w:right w:val="nil"/>
            </w:tcBorders>
          </w:tcPr>
          <w:p w14:paraId="4A31AD0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EC6EAE3" w14:textId="77777777" w:rsidR="000A46A8" w:rsidRPr="004A5853" w:rsidRDefault="000A46A8" w:rsidP="00A626A6">
            <w:pPr>
              <w:pStyle w:val="AmColumnHeading"/>
            </w:pPr>
            <w:r w:rsidRPr="004A5853">
              <w:t>Amendamentul</w:t>
            </w:r>
          </w:p>
        </w:tc>
      </w:tr>
      <w:tr w:rsidR="00B60FA0" w:rsidRPr="004A5853" w14:paraId="31A0B160" w14:textId="77777777" w:rsidTr="00A626A6">
        <w:trPr>
          <w:jc w:val="center"/>
        </w:trPr>
        <w:tc>
          <w:tcPr>
            <w:tcW w:w="4876" w:type="dxa"/>
            <w:tcBorders>
              <w:top w:val="nil"/>
              <w:left w:val="nil"/>
              <w:bottom w:val="nil"/>
              <w:right w:val="nil"/>
            </w:tcBorders>
          </w:tcPr>
          <w:p w14:paraId="5C789145" w14:textId="77777777" w:rsidR="000A46A8" w:rsidRPr="004A5853" w:rsidRDefault="000A46A8" w:rsidP="00A626A6">
            <w:pPr>
              <w:pStyle w:val="Normal6a"/>
            </w:pPr>
            <w:r w:rsidRPr="004A5853">
              <w:t>(25)</w:t>
            </w:r>
            <w:r w:rsidRPr="004A5853">
              <w:tab/>
              <w:t>Ar trebui instituit un sistem electronic centralizat pentru digitalizarea tuturor procedurilor prevăzute în prezentul regulament. Sistemul ar trebui să permită operatorilor să își îndeplinească obligațiile prevăzute în prezentul regulament, iar autorităților competente să ia decizii cu privire la punerea în aplicare a acestuia și să își îndeplinească obligațiile de raportare. De asemenea, sistemul ar trebui să faciliteze comunicarea de către Comisie a informațiilor solicitate în temeiul Convenției ONU. Asigurarea respectării normelor privind precursorii de droguri care intră sau ies de pe teritoriul vamal al Uniunii în temeiul prezentului regulament ar trebui să fie facilitată de interconectarea dintre sistemul electronic respectiv și mediul aferent ghișeului unic al UE pentru vămi. În plus, Comisia ar trebui să analizeze, împreună cu Organizația Națiunilor Unite, posibilitatea interconectării sistemului electronic cu sistemul Organizației Națiunilor Unite de raportare a incidentelor cu precursori sau cu alte instrumente, pentru a evita dubla raportare și a facilita cooperarea internațională. Agenția ar trebui să aibă acces la informațiile din sistemul electronic pentru a facilita punerea în aplicare a mandatului său în temeiul Regulamentului (UE) 2023/1322 și dezvoltarea și actualizarea registrului de informații privind precursorii de droguri.</w:t>
            </w:r>
          </w:p>
        </w:tc>
        <w:tc>
          <w:tcPr>
            <w:tcW w:w="4876" w:type="dxa"/>
            <w:tcBorders>
              <w:top w:val="nil"/>
              <w:left w:val="nil"/>
              <w:bottom w:val="nil"/>
              <w:right w:val="nil"/>
            </w:tcBorders>
          </w:tcPr>
          <w:p w14:paraId="1869E5C7" w14:textId="77777777" w:rsidR="000A46A8" w:rsidRPr="004A5853" w:rsidRDefault="000A46A8" w:rsidP="00A626A6">
            <w:pPr>
              <w:pStyle w:val="Normal6a"/>
            </w:pPr>
            <w:r w:rsidRPr="004A5853">
              <w:t>(25)</w:t>
            </w:r>
            <w:r w:rsidRPr="004A5853">
              <w:tab/>
              <w:t xml:space="preserve">Ar trebui instituit un sistem electronic centralizat pentru digitalizarea tuturor procedurilor prevăzute în prezentul regulament. Sistemul ar trebui să permită operatorilor să își îndeplinească obligațiile prevăzute în prezentul regulament, iar autorităților competente să ia decizii cu privire la punerea în aplicare a acestuia și să își îndeplinească obligațiile de raportare. De asemenea, sistemul ar trebui să faciliteze comunicarea de către Comisie a informațiilor solicitate în temeiul Convenției ONU. Asigurarea respectării normelor privind precursorii de droguri care intră sau ies de pe teritoriul vamal al Uniunii în temeiul prezentului regulament ar trebui să fie facilitată de interconectarea dintre sistemul electronic respectiv și mediul aferent ghișeului unic al UE pentru vămi. În plus, Comisia ar trebui să analizeze, împreună cu Organizația Națiunilor Unite, posibilitatea interconectării sistemului electronic cu sistemul Organizației Națiunilor Unite de raportare a incidentelor cu precursori sau cu alte instrumente, </w:t>
            </w:r>
            <w:r w:rsidRPr="004A5853">
              <w:rPr>
                <w:b/>
                <w:bCs/>
                <w:i/>
                <w:iCs/>
              </w:rPr>
              <w:t>cu condiția să se mențină o protecție adecvată a informațiilor comerciale confidențiale și a intereselor financiare ale operatorilor economici,</w:t>
            </w:r>
            <w:r w:rsidRPr="004A5853">
              <w:t xml:space="preserve"> pentru a evita dubla raportare și a facilita cooperarea internațională. Agenția ar trebui să aibă acces la informațiile din sistemul electronic pentru a facilita punerea în aplicare a mandatului său în temeiul Regulamentului (UE) 2023/1322 și dezvoltarea și actualizarea registrului de informații privind precursorii de droguri.</w:t>
            </w:r>
          </w:p>
        </w:tc>
      </w:tr>
    </w:tbl>
    <w:p w14:paraId="7CC17E8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620B66C" w14:textId="77777777" w:rsidR="000A46A8" w:rsidRPr="004A5853" w:rsidRDefault="000A46A8" w:rsidP="000A46A8">
      <w:pPr>
        <w:pStyle w:val="AmJustTitle"/>
      </w:pPr>
      <w:r w:rsidRPr="00482744">
        <w:rPr>
          <w:rStyle w:val="HideTWBExt"/>
          <w:i w:val="0"/>
        </w:rPr>
        <w:lastRenderedPageBreak/>
        <w:t>&lt;TitreJust&gt;</w:t>
      </w:r>
      <w:r w:rsidRPr="004A5853">
        <w:t>Justificare</w:t>
      </w:r>
      <w:r w:rsidRPr="00482744">
        <w:rPr>
          <w:rStyle w:val="HideTWBExt"/>
          <w:i w:val="0"/>
        </w:rPr>
        <w:t>&lt;/TitreJust&gt;</w:t>
      </w:r>
    </w:p>
    <w:p w14:paraId="500326EC" w14:textId="77777777" w:rsidR="000A46A8" w:rsidRPr="004A5853" w:rsidRDefault="000A46A8" w:rsidP="000A46A8">
      <w:pPr>
        <w:pStyle w:val="AmJustText"/>
      </w:pPr>
      <w:r w:rsidRPr="004A5853">
        <w:t>Schimbul internațional de date trebuie să respecte nevoia de a proteja informațiile comerciale sensibile.</w:t>
      </w:r>
    </w:p>
    <w:p w14:paraId="23F915D6" w14:textId="77777777" w:rsidR="000A46A8" w:rsidRPr="004A5853" w:rsidRDefault="000A46A8" w:rsidP="000A46A8">
      <w:r w:rsidRPr="00482744">
        <w:rPr>
          <w:rStyle w:val="HideTWBExt"/>
        </w:rPr>
        <w:t>&lt;/Amend&gt;</w:t>
      </w:r>
    </w:p>
    <w:p w14:paraId="3B14978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102</w:t>
      </w:r>
      <w:r w:rsidRPr="00482744">
        <w:rPr>
          <w:rStyle w:val="HideTWBExt"/>
          <w:b w:val="0"/>
        </w:rPr>
        <w:t>&lt;/NumAm&gt;</w:t>
      </w:r>
    </w:p>
    <w:p w14:paraId="2006958D"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37A404D6" w14:textId="77777777" w:rsidR="000A46A8" w:rsidRPr="004A5853" w:rsidRDefault="000A46A8" w:rsidP="000A46A8">
      <w:pPr>
        <w:pStyle w:val="NormalBold"/>
      </w:pPr>
      <w:r w:rsidRPr="00482744">
        <w:rPr>
          <w:rStyle w:val="HideTWBExt"/>
          <w:b w:val="0"/>
        </w:rPr>
        <w:t>&lt;/RepeatBlock-By&gt;</w:t>
      </w:r>
    </w:p>
    <w:p w14:paraId="2A5A4B9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5122B54" w14:textId="77777777" w:rsidR="000A46A8" w:rsidRPr="004A5853" w:rsidRDefault="000A46A8" w:rsidP="000A46A8">
      <w:pPr>
        <w:pStyle w:val="NormalBold"/>
      </w:pPr>
      <w:r w:rsidRPr="00482744">
        <w:rPr>
          <w:rStyle w:val="HideTWBExt"/>
          <w:b w:val="0"/>
        </w:rPr>
        <w:t>&lt;Article&gt;</w:t>
      </w:r>
      <w:r w:rsidRPr="004A5853">
        <w:t>Considerentul 25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7D4DB60" w14:textId="77777777" w:rsidTr="00A626A6">
        <w:trPr>
          <w:trHeight w:hRule="exact" w:val="240"/>
          <w:jc w:val="center"/>
        </w:trPr>
        <w:tc>
          <w:tcPr>
            <w:tcW w:w="9752" w:type="dxa"/>
            <w:gridSpan w:val="2"/>
            <w:tcBorders>
              <w:top w:val="nil"/>
              <w:left w:val="nil"/>
              <w:bottom w:val="nil"/>
              <w:right w:val="nil"/>
            </w:tcBorders>
          </w:tcPr>
          <w:p w14:paraId="0515290F" w14:textId="77777777" w:rsidR="000A46A8" w:rsidRPr="004A5853" w:rsidRDefault="000A46A8" w:rsidP="00A626A6"/>
        </w:tc>
      </w:tr>
      <w:tr w:rsidR="00B60FA0" w:rsidRPr="004A5853" w14:paraId="4214048E" w14:textId="77777777" w:rsidTr="00A626A6">
        <w:trPr>
          <w:trHeight w:val="240"/>
          <w:jc w:val="center"/>
        </w:trPr>
        <w:tc>
          <w:tcPr>
            <w:tcW w:w="4876" w:type="dxa"/>
            <w:tcBorders>
              <w:top w:val="nil"/>
              <w:left w:val="nil"/>
              <w:bottom w:val="nil"/>
              <w:right w:val="nil"/>
            </w:tcBorders>
          </w:tcPr>
          <w:p w14:paraId="5BF0AAD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AD615ED" w14:textId="77777777" w:rsidR="000A46A8" w:rsidRPr="004A5853" w:rsidRDefault="000A46A8" w:rsidP="00A626A6">
            <w:pPr>
              <w:pStyle w:val="AmColumnHeading"/>
            </w:pPr>
            <w:r w:rsidRPr="004A5853">
              <w:t>Amendamentul</w:t>
            </w:r>
          </w:p>
        </w:tc>
      </w:tr>
      <w:tr w:rsidR="00B60FA0" w:rsidRPr="004A5853" w14:paraId="16E8357F" w14:textId="77777777" w:rsidTr="00A626A6">
        <w:trPr>
          <w:jc w:val="center"/>
        </w:trPr>
        <w:tc>
          <w:tcPr>
            <w:tcW w:w="4876" w:type="dxa"/>
            <w:tcBorders>
              <w:top w:val="nil"/>
              <w:left w:val="nil"/>
              <w:bottom w:val="nil"/>
              <w:right w:val="nil"/>
            </w:tcBorders>
          </w:tcPr>
          <w:p w14:paraId="14FFA52A" w14:textId="77777777" w:rsidR="000A46A8" w:rsidRPr="004A5853" w:rsidRDefault="000A46A8" w:rsidP="00A626A6">
            <w:pPr>
              <w:pStyle w:val="Normal6a"/>
            </w:pPr>
          </w:p>
        </w:tc>
        <w:tc>
          <w:tcPr>
            <w:tcW w:w="4876" w:type="dxa"/>
            <w:tcBorders>
              <w:top w:val="nil"/>
              <w:left w:val="nil"/>
              <w:bottom w:val="nil"/>
              <w:right w:val="nil"/>
            </w:tcBorders>
          </w:tcPr>
          <w:p w14:paraId="2E6FED1D" w14:textId="77777777" w:rsidR="000A46A8" w:rsidRPr="004A5853" w:rsidRDefault="000A46A8" w:rsidP="00A626A6">
            <w:pPr>
              <w:pStyle w:val="Normal6a"/>
            </w:pPr>
            <w:r w:rsidRPr="004A5853">
              <w:rPr>
                <w:b/>
                <w:i/>
              </w:rPr>
              <w:t>(25a)</w:t>
            </w:r>
            <w:r w:rsidRPr="004A5853">
              <w:tab/>
            </w:r>
            <w:r w:rsidRPr="004A5853">
              <w:rPr>
                <w:b/>
                <w:i/>
              </w:rPr>
              <w:t>Având în vedere natura sensibilă a informațiilor prelucrate în sistemul electronic instituit în temeiul prezentului regulament, inclusiv a informațiilor referitoare la operatori, fluxurile comerciale și circulația precursorilor de droguri clasificați, este esențial să se garanteze că sistemul respectiv asigură un nivel ridicat de securitate, confidențialitate și reziliență. La fel ca în cazul sistemelor vamale, protejarea acestor informații constituie un interes public important, fiind necesar ca sistemul electronic să rămână sub controlul efectiv al Uniunii și să fie protejat împotriva accesului neautorizat, a divulgării ilegale și a influenței nejustificate din partea țărilor terțe. Prin urmare, proiectarea, operarea și achiziționarea sistemului electronic ar trebui să contribuie la suveranitatea digitală a Uniunii, inclusiv prin reducerea dependențelor strategice, asigurarea securității lanțului de aprovizionare și facilitarea interoperabilității și a portabilității.</w:t>
            </w:r>
          </w:p>
        </w:tc>
      </w:tr>
    </w:tbl>
    <w:p w14:paraId="6559194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62CD32D" w14:textId="77777777" w:rsidR="000A46A8" w:rsidRPr="004A5853" w:rsidRDefault="000A46A8" w:rsidP="000A46A8">
      <w:r w:rsidRPr="00482744">
        <w:rPr>
          <w:rStyle w:val="HideTWBExt"/>
        </w:rPr>
        <w:t>&lt;/Amend&gt;</w:t>
      </w:r>
    </w:p>
    <w:p w14:paraId="5E16AA7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103</w:t>
      </w:r>
      <w:r w:rsidRPr="00482744">
        <w:rPr>
          <w:rStyle w:val="HideTWBExt"/>
          <w:b w:val="0"/>
        </w:rPr>
        <w:t>&lt;/NumAm&gt;</w:t>
      </w:r>
    </w:p>
    <w:p w14:paraId="2697C1CD"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6F28C06" w14:textId="77777777" w:rsidR="000A46A8" w:rsidRPr="004A5853" w:rsidRDefault="000A46A8" w:rsidP="000A46A8">
      <w:pPr>
        <w:pStyle w:val="NormalBold"/>
      </w:pPr>
      <w:r w:rsidRPr="00482744">
        <w:rPr>
          <w:rStyle w:val="HideTWBExt"/>
          <w:b w:val="0"/>
        </w:rPr>
        <w:t>&lt;/RepeatBlock-By&gt;</w:t>
      </w:r>
    </w:p>
    <w:p w14:paraId="41F27EA6" w14:textId="77777777" w:rsidR="000A46A8" w:rsidRPr="004A5853" w:rsidRDefault="000A46A8" w:rsidP="000A46A8">
      <w:pPr>
        <w:pStyle w:val="NormalBold"/>
      </w:pPr>
      <w:r w:rsidRPr="00482744">
        <w:rPr>
          <w:rStyle w:val="HideTWBExt"/>
          <w:b w:val="0"/>
        </w:rPr>
        <w:lastRenderedPageBreak/>
        <w:t>&lt;DocAmend&gt;</w:t>
      </w:r>
      <w:r w:rsidRPr="004A5853">
        <w:t>Propunere de regulament</w:t>
      </w:r>
      <w:r w:rsidRPr="00482744">
        <w:rPr>
          <w:rStyle w:val="HideTWBExt"/>
          <w:b w:val="0"/>
        </w:rPr>
        <w:t>&lt;/DocAmend&gt;</w:t>
      </w:r>
    </w:p>
    <w:p w14:paraId="0EF17030" w14:textId="77777777" w:rsidR="000A46A8" w:rsidRPr="004A5853" w:rsidRDefault="000A46A8" w:rsidP="000A46A8">
      <w:pPr>
        <w:pStyle w:val="NormalBold"/>
      </w:pPr>
      <w:r w:rsidRPr="00482744">
        <w:rPr>
          <w:rStyle w:val="HideTWBExt"/>
          <w:b w:val="0"/>
        </w:rPr>
        <w:t>&lt;Article&gt;</w:t>
      </w:r>
      <w:r w:rsidRPr="004A5853">
        <w:t>Considerentul 26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1126036" w14:textId="77777777" w:rsidTr="00A626A6">
        <w:trPr>
          <w:trHeight w:hRule="exact" w:val="240"/>
          <w:jc w:val="center"/>
        </w:trPr>
        <w:tc>
          <w:tcPr>
            <w:tcW w:w="9752" w:type="dxa"/>
            <w:gridSpan w:val="2"/>
            <w:tcBorders>
              <w:top w:val="nil"/>
              <w:left w:val="nil"/>
              <w:bottom w:val="nil"/>
              <w:right w:val="nil"/>
            </w:tcBorders>
          </w:tcPr>
          <w:p w14:paraId="5F6998A8" w14:textId="77777777" w:rsidR="000A46A8" w:rsidRPr="004A5853" w:rsidRDefault="000A46A8" w:rsidP="00A626A6"/>
        </w:tc>
      </w:tr>
      <w:tr w:rsidR="00B60FA0" w:rsidRPr="004A5853" w14:paraId="4E1DF80F" w14:textId="77777777" w:rsidTr="00A626A6">
        <w:trPr>
          <w:trHeight w:val="240"/>
          <w:jc w:val="center"/>
        </w:trPr>
        <w:tc>
          <w:tcPr>
            <w:tcW w:w="4876" w:type="dxa"/>
            <w:tcBorders>
              <w:top w:val="nil"/>
              <w:left w:val="nil"/>
              <w:bottom w:val="nil"/>
              <w:right w:val="nil"/>
            </w:tcBorders>
          </w:tcPr>
          <w:p w14:paraId="6901E92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9599E63" w14:textId="77777777" w:rsidR="000A46A8" w:rsidRPr="004A5853" w:rsidRDefault="000A46A8" w:rsidP="00A626A6">
            <w:pPr>
              <w:pStyle w:val="AmColumnHeading"/>
            </w:pPr>
            <w:r w:rsidRPr="004A5853">
              <w:t>Amendamentul</w:t>
            </w:r>
          </w:p>
        </w:tc>
      </w:tr>
      <w:tr w:rsidR="00B60FA0" w:rsidRPr="004A5853" w14:paraId="613E3820" w14:textId="77777777" w:rsidTr="00A626A6">
        <w:trPr>
          <w:jc w:val="center"/>
        </w:trPr>
        <w:tc>
          <w:tcPr>
            <w:tcW w:w="4876" w:type="dxa"/>
            <w:tcBorders>
              <w:top w:val="nil"/>
              <w:left w:val="nil"/>
              <w:bottom w:val="nil"/>
              <w:right w:val="nil"/>
            </w:tcBorders>
          </w:tcPr>
          <w:p w14:paraId="6EC224D9" w14:textId="77777777" w:rsidR="000A46A8" w:rsidRPr="004A5853" w:rsidRDefault="000A46A8" w:rsidP="00A626A6">
            <w:pPr>
              <w:pStyle w:val="Normal6a"/>
            </w:pPr>
            <w:r w:rsidRPr="004A5853">
              <w:t>(26)</w:t>
            </w:r>
            <w:r w:rsidRPr="004A5853">
              <w:tab/>
              <w:t>Orice prelucrare a datelor cu caracter personal în temeiul prezentului regulament ar trebui să se efectueze în conformitate cu dispozițiile Regulamentului (UE) 2016/679</w:t>
            </w:r>
            <w:r w:rsidRPr="004A5853">
              <w:rPr>
                <w:vertAlign w:val="superscript"/>
              </w:rPr>
              <w:t>19</w:t>
            </w:r>
            <w:r w:rsidRPr="004A5853">
              <w:t xml:space="preserve"> sau ale Regulamentului (UE) 2018/1725</w:t>
            </w:r>
            <w:r w:rsidRPr="004A5853">
              <w:rPr>
                <w:vertAlign w:val="superscript"/>
              </w:rPr>
              <w:t>20</w:t>
            </w:r>
            <w:r w:rsidRPr="004A5853">
              <w:t xml:space="preserve"> al Parlamentului European și al Consiliului, în cadrul domeniului de aplicare al fiecăruia dintre aceste acte.</w:t>
            </w:r>
          </w:p>
        </w:tc>
        <w:tc>
          <w:tcPr>
            <w:tcW w:w="4876" w:type="dxa"/>
            <w:tcBorders>
              <w:top w:val="nil"/>
              <w:left w:val="nil"/>
              <w:bottom w:val="nil"/>
              <w:right w:val="nil"/>
            </w:tcBorders>
          </w:tcPr>
          <w:p w14:paraId="290C8B06" w14:textId="77777777" w:rsidR="000A46A8" w:rsidRPr="004A5853" w:rsidRDefault="000A46A8" w:rsidP="00A626A6">
            <w:pPr>
              <w:pStyle w:val="Normal6a"/>
            </w:pPr>
            <w:r w:rsidRPr="004A5853">
              <w:t>(26)</w:t>
            </w:r>
            <w:r w:rsidRPr="004A5853">
              <w:tab/>
              <w:t>Orice prelucrare a datelor cu caracter personal în temeiul prezentului regulament ar trebui să se efectueze în conformitate cu dispozițiile Regulamentului (UE) 2016/679</w:t>
            </w:r>
            <w:r w:rsidRPr="004A5853">
              <w:rPr>
                <w:vertAlign w:val="superscript"/>
              </w:rPr>
              <w:t>19</w:t>
            </w:r>
            <w:r w:rsidRPr="004A5853">
              <w:t xml:space="preserve"> sau ale Regulamentului (UE) 2018/1725</w:t>
            </w:r>
            <w:r w:rsidRPr="004A5853">
              <w:rPr>
                <w:vertAlign w:val="superscript"/>
              </w:rPr>
              <w:t>20</w:t>
            </w:r>
            <w:r w:rsidRPr="004A5853">
              <w:t xml:space="preserve"> al Parlamentului European și al Consiliului, în cadrul domeniului de aplicare al fiecăruia dintre aceste acte. </w:t>
            </w:r>
            <w:r w:rsidRPr="004A5853">
              <w:rPr>
                <w:b/>
                <w:i/>
              </w:rPr>
              <w:t>Operatorii economici și persoanele fizice au dreptul de a își accesa datele și a le corecta rapid, precum și de a dispune de căi de atac accelerate pentru a contesta orice blocare sau confiscare nejustificată a bunurilor lor.</w:t>
            </w:r>
          </w:p>
        </w:tc>
      </w:tr>
      <w:tr w:rsidR="00B60FA0" w:rsidRPr="004A5853" w14:paraId="5B528C0B" w14:textId="77777777" w:rsidTr="00A626A6">
        <w:trPr>
          <w:jc w:val="center"/>
        </w:trPr>
        <w:tc>
          <w:tcPr>
            <w:tcW w:w="4876" w:type="dxa"/>
            <w:tcBorders>
              <w:top w:val="nil"/>
              <w:left w:val="nil"/>
              <w:bottom w:val="nil"/>
              <w:right w:val="nil"/>
            </w:tcBorders>
          </w:tcPr>
          <w:p w14:paraId="2AFC0063" w14:textId="77777777" w:rsidR="000A46A8" w:rsidRPr="004A5853" w:rsidRDefault="000A46A8" w:rsidP="00A626A6">
            <w:pPr>
              <w:pStyle w:val="Normal6a"/>
            </w:pPr>
            <w:r w:rsidRPr="004A5853">
              <w:rPr>
                <w:b/>
                <w:i/>
              </w:rPr>
              <w:t>_________________</w:t>
            </w:r>
          </w:p>
        </w:tc>
        <w:tc>
          <w:tcPr>
            <w:tcW w:w="4876" w:type="dxa"/>
            <w:tcBorders>
              <w:top w:val="nil"/>
              <w:left w:val="nil"/>
              <w:bottom w:val="nil"/>
              <w:right w:val="nil"/>
            </w:tcBorders>
          </w:tcPr>
          <w:p w14:paraId="20A7AADC" w14:textId="77777777" w:rsidR="000A46A8" w:rsidRPr="004A5853" w:rsidRDefault="000A46A8" w:rsidP="00A626A6">
            <w:pPr>
              <w:pStyle w:val="Normal6a"/>
            </w:pPr>
            <w:r w:rsidRPr="004A5853">
              <w:rPr>
                <w:b/>
                <w:i/>
              </w:rPr>
              <w:t>_________________</w:t>
            </w:r>
          </w:p>
        </w:tc>
      </w:tr>
      <w:tr w:rsidR="00B60FA0" w:rsidRPr="004A5853" w14:paraId="3C3F3186" w14:textId="77777777" w:rsidTr="00A626A6">
        <w:trPr>
          <w:jc w:val="center"/>
        </w:trPr>
        <w:tc>
          <w:tcPr>
            <w:tcW w:w="4876" w:type="dxa"/>
            <w:tcBorders>
              <w:top w:val="nil"/>
              <w:left w:val="nil"/>
              <w:bottom w:val="nil"/>
              <w:right w:val="nil"/>
            </w:tcBorders>
          </w:tcPr>
          <w:p w14:paraId="08D35ED6" w14:textId="77777777" w:rsidR="000A46A8" w:rsidRPr="004A5853" w:rsidRDefault="000A46A8" w:rsidP="00A626A6">
            <w:pPr>
              <w:pStyle w:val="Normal6a"/>
            </w:pPr>
            <w:r w:rsidRPr="004A5853">
              <w:rPr>
                <w:vertAlign w:val="superscript"/>
              </w:rPr>
              <w:t>19</w:t>
            </w:r>
            <w:r w:rsidRPr="004A5853">
              <w:t xml:space="preserve"> (20)Regulamentul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tc>
        <w:tc>
          <w:tcPr>
            <w:tcW w:w="4876" w:type="dxa"/>
            <w:tcBorders>
              <w:top w:val="nil"/>
              <w:left w:val="nil"/>
              <w:bottom w:val="nil"/>
              <w:right w:val="nil"/>
            </w:tcBorders>
          </w:tcPr>
          <w:p w14:paraId="2FE9ED3E" w14:textId="77777777" w:rsidR="000A46A8" w:rsidRPr="004A5853" w:rsidRDefault="000A46A8" w:rsidP="00A626A6">
            <w:pPr>
              <w:pStyle w:val="Normal6a"/>
            </w:pPr>
            <w:r w:rsidRPr="004A5853">
              <w:rPr>
                <w:vertAlign w:val="superscript"/>
              </w:rPr>
              <w:t>19</w:t>
            </w:r>
            <w:r w:rsidRPr="004A5853">
              <w:t xml:space="preserve"> (20)Regulamentul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tc>
      </w:tr>
      <w:tr w:rsidR="00B60FA0" w:rsidRPr="004A5853" w14:paraId="51E79661" w14:textId="77777777" w:rsidTr="00A626A6">
        <w:trPr>
          <w:jc w:val="center"/>
        </w:trPr>
        <w:tc>
          <w:tcPr>
            <w:tcW w:w="4876" w:type="dxa"/>
            <w:tcBorders>
              <w:top w:val="nil"/>
              <w:left w:val="nil"/>
              <w:bottom w:val="nil"/>
              <w:right w:val="nil"/>
            </w:tcBorders>
          </w:tcPr>
          <w:p w14:paraId="5F5BBEE4" w14:textId="77777777" w:rsidR="000A46A8" w:rsidRPr="004A5853" w:rsidRDefault="000A46A8" w:rsidP="00A626A6">
            <w:pPr>
              <w:pStyle w:val="Normal6a"/>
            </w:pPr>
            <w:r w:rsidRPr="004A5853">
              <w:rPr>
                <w:vertAlign w:val="superscript"/>
              </w:rPr>
              <w:t>20</w:t>
            </w:r>
            <w:r w:rsidRPr="004A5853">
              <w:t xml:space="preserve"> (21)Regulamentul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tc>
        <w:tc>
          <w:tcPr>
            <w:tcW w:w="4876" w:type="dxa"/>
            <w:tcBorders>
              <w:top w:val="nil"/>
              <w:left w:val="nil"/>
              <w:bottom w:val="nil"/>
              <w:right w:val="nil"/>
            </w:tcBorders>
          </w:tcPr>
          <w:p w14:paraId="5DB7092B" w14:textId="77777777" w:rsidR="000A46A8" w:rsidRPr="004A5853" w:rsidRDefault="000A46A8" w:rsidP="00A626A6">
            <w:pPr>
              <w:pStyle w:val="Normal6a"/>
            </w:pPr>
            <w:r w:rsidRPr="004A5853">
              <w:rPr>
                <w:vertAlign w:val="superscript"/>
              </w:rPr>
              <w:t>20</w:t>
            </w:r>
            <w:r w:rsidRPr="004A5853">
              <w:t xml:space="preserve"> (21)Regulamentul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tc>
      </w:tr>
    </w:tbl>
    <w:p w14:paraId="3C80E65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810C4E3" w14:textId="77777777" w:rsidR="000A46A8" w:rsidRPr="004A5853" w:rsidRDefault="000A46A8" w:rsidP="000A46A8">
      <w:r w:rsidRPr="00482744">
        <w:rPr>
          <w:rStyle w:val="HideTWBExt"/>
        </w:rPr>
        <w:t>&lt;/Amend&gt;</w:t>
      </w:r>
    </w:p>
    <w:p w14:paraId="4B31DEB2"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104</w:t>
      </w:r>
      <w:r w:rsidRPr="00482744">
        <w:rPr>
          <w:rStyle w:val="HideTWBExt"/>
          <w:b w:val="0"/>
        </w:rPr>
        <w:t>&lt;/NumAm&gt;</w:t>
      </w:r>
    </w:p>
    <w:p w14:paraId="53393C89"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55D446DC" w14:textId="77777777" w:rsidR="000A46A8" w:rsidRPr="004A5853" w:rsidRDefault="000A46A8" w:rsidP="000A46A8">
      <w:pPr>
        <w:pStyle w:val="NormalBold"/>
      </w:pPr>
      <w:r w:rsidRPr="00482744">
        <w:rPr>
          <w:rStyle w:val="HideTWBExt"/>
          <w:b w:val="0"/>
        </w:rPr>
        <w:t>&lt;/RepeatBlock-By&gt;</w:t>
      </w:r>
    </w:p>
    <w:p w14:paraId="4BAF3FC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D2DED84" w14:textId="77777777" w:rsidR="000A46A8" w:rsidRPr="004A5853" w:rsidRDefault="000A46A8" w:rsidP="000A46A8">
      <w:pPr>
        <w:pStyle w:val="NormalBold"/>
      </w:pPr>
      <w:r w:rsidRPr="00482744">
        <w:rPr>
          <w:rStyle w:val="HideTWBExt"/>
          <w:b w:val="0"/>
        </w:rPr>
        <w:t>&lt;Article&gt;</w:t>
      </w:r>
      <w:r w:rsidRPr="004A5853">
        <w:t>Considerentul 26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C22D268" w14:textId="77777777" w:rsidTr="00A626A6">
        <w:trPr>
          <w:trHeight w:hRule="exact" w:val="240"/>
          <w:jc w:val="center"/>
        </w:trPr>
        <w:tc>
          <w:tcPr>
            <w:tcW w:w="9752" w:type="dxa"/>
            <w:gridSpan w:val="2"/>
            <w:tcBorders>
              <w:top w:val="nil"/>
              <w:left w:val="nil"/>
              <w:bottom w:val="nil"/>
              <w:right w:val="nil"/>
            </w:tcBorders>
          </w:tcPr>
          <w:p w14:paraId="05FD93FC" w14:textId="77777777" w:rsidR="000A46A8" w:rsidRPr="004A5853" w:rsidRDefault="000A46A8" w:rsidP="00A626A6"/>
        </w:tc>
      </w:tr>
      <w:tr w:rsidR="00B60FA0" w:rsidRPr="004A5853" w14:paraId="78109228" w14:textId="77777777" w:rsidTr="00A626A6">
        <w:trPr>
          <w:trHeight w:val="240"/>
          <w:jc w:val="center"/>
        </w:trPr>
        <w:tc>
          <w:tcPr>
            <w:tcW w:w="4876" w:type="dxa"/>
            <w:tcBorders>
              <w:top w:val="nil"/>
              <w:left w:val="nil"/>
              <w:bottom w:val="nil"/>
              <w:right w:val="nil"/>
            </w:tcBorders>
          </w:tcPr>
          <w:p w14:paraId="0EEED1E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AF7309B" w14:textId="77777777" w:rsidR="000A46A8" w:rsidRPr="004A5853" w:rsidRDefault="000A46A8" w:rsidP="00A626A6">
            <w:pPr>
              <w:pStyle w:val="AmColumnHeading"/>
            </w:pPr>
            <w:r w:rsidRPr="004A5853">
              <w:t>Amendamentul</w:t>
            </w:r>
          </w:p>
        </w:tc>
      </w:tr>
      <w:tr w:rsidR="00B60FA0" w:rsidRPr="004A5853" w14:paraId="0E5DC9EA" w14:textId="77777777" w:rsidTr="00A626A6">
        <w:trPr>
          <w:jc w:val="center"/>
        </w:trPr>
        <w:tc>
          <w:tcPr>
            <w:tcW w:w="4876" w:type="dxa"/>
            <w:tcBorders>
              <w:top w:val="nil"/>
              <w:left w:val="nil"/>
              <w:bottom w:val="nil"/>
              <w:right w:val="nil"/>
            </w:tcBorders>
          </w:tcPr>
          <w:p w14:paraId="2EC3FF72" w14:textId="77777777" w:rsidR="000A46A8" w:rsidRPr="004A5853" w:rsidRDefault="000A46A8" w:rsidP="00A626A6">
            <w:pPr>
              <w:pStyle w:val="Normal6a"/>
            </w:pPr>
          </w:p>
        </w:tc>
        <w:tc>
          <w:tcPr>
            <w:tcW w:w="4876" w:type="dxa"/>
            <w:tcBorders>
              <w:top w:val="nil"/>
              <w:left w:val="nil"/>
              <w:bottom w:val="nil"/>
              <w:right w:val="nil"/>
            </w:tcBorders>
          </w:tcPr>
          <w:p w14:paraId="302B7615" w14:textId="77777777" w:rsidR="000A46A8" w:rsidRPr="004A5853" w:rsidRDefault="000A46A8" w:rsidP="00A626A6">
            <w:pPr>
              <w:pStyle w:val="Normal6a"/>
            </w:pPr>
            <w:r w:rsidRPr="004A5853">
              <w:rPr>
                <w:b/>
                <w:i/>
              </w:rPr>
              <w:t>(26a)</w:t>
            </w:r>
            <w:r w:rsidRPr="004A5853">
              <w:tab/>
            </w:r>
            <w:r w:rsidRPr="004A5853">
              <w:rPr>
                <w:b/>
                <w:i/>
              </w:rPr>
              <w:t>În sensul prezentului regulament, în ceea ce privește precursorii de droguri și tranzacțiile care implică precursori de droguri, „motivele întemeiate” ar trebui înțelese ca referindu-se la elemente obiective, factuale și verificabile care, evaluate în funcție de circumstanțele fiecărui caz în parte, ar determina un operator de bună credință sau o autoritate competentă să suspecteze că un precursor de droguri poate fi destinat fabricării ilicite de droguri. Astfel de motive pot fi legate, printre altele, de natura, cantitatea sau combinația de substanțe comandate, tipare neobișnuite de tranzacții, neconcordanțe între informațiile furnizate de client, metode atipice de plată, transport sau livrare, refuzul de a furniza informațiile solicitate în baza prezentului regulament sau de informațiile comunicate de autoritățile competente, de agenție sau de organismele relevante ale Uniunii sau organisme internaționale. Evaluarea motivelor întemeiate ar trebui efectuată de la caz la caz și în mod proporțional, ținându-se seama de utilizările comerciale și industriale legitime ale substanțelor în cauză.</w:t>
            </w:r>
          </w:p>
        </w:tc>
      </w:tr>
    </w:tbl>
    <w:p w14:paraId="3F17D80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0C712A2" w14:textId="77777777" w:rsidR="000A46A8" w:rsidRPr="004A5853" w:rsidRDefault="000A46A8" w:rsidP="000A46A8">
      <w:r w:rsidRPr="00482744">
        <w:rPr>
          <w:rStyle w:val="HideTWBExt"/>
        </w:rPr>
        <w:t>&lt;/Amend&gt;</w:t>
      </w:r>
    </w:p>
    <w:p w14:paraId="7EE09D3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105</w:t>
      </w:r>
      <w:r w:rsidRPr="00482744">
        <w:rPr>
          <w:rStyle w:val="HideTWBExt"/>
          <w:b w:val="0"/>
        </w:rPr>
        <w:t>&lt;/NumAm&gt;</w:t>
      </w:r>
    </w:p>
    <w:p w14:paraId="09FD1FE1" w14:textId="77777777" w:rsidR="000A46A8" w:rsidRPr="004A5853" w:rsidRDefault="000A46A8" w:rsidP="000A46A8">
      <w:pPr>
        <w:pStyle w:val="NormalBold"/>
      </w:pPr>
      <w:r w:rsidRPr="00482744">
        <w:rPr>
          <w:rStyle w:val="HideTWBExt"/>
          <w:b w:val="0"/>
        </w:rPr>
        <w:t>&lt;RepeatBlock-By&gt;&lt;Members&gt;</w:t>
      </w:r>
      <w:r w:rsidRPr="004A5853">
        <w:t>Giuseppe Antoci</w:t>
      </w:r>
      <w:r w:rsidRPr="00482744">
        <w:rPr>
          <w:rStyle w:val="HideTWBExt"/>
          <w:b w:val="0"/>
        </w:rPr>
        <w:t>&lt;/Members&gt;</w:t>
      </w:r>
    </w:p>
    <w:p w14:paraId="4EBCB1CF" w14:textId="77777777" w:rsidR="000A46A8" w:rsidRPr="004A5853" w:rsidRDefault="000A46A8" w:rsidP="000A46A8">
      <w:pPr>
        <w:pStyle w:val="NormalBold"/>
      </w:pPr>
      <w:r w:rsidRPr="00482744">
        <w:rPr>
          <w:rStyle w:val="HideTWBExt"/>
          <w:b w:val="0"/>
        </w:rPr>
        <w:t>&lt;/RepeatBlock-By&gt;</w:t>
      </w:r>
    </w:p>
    <w:p w14:paraId="37FE3F7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FD4CBD0" w14:textId="77777777" w:rsidR="000A46A8" w:rsidRPr="004A5853" w:rsidRDefault="000A46A8" w:rsidP="000A46A8">
      <w:pPr>
        <w:pStyle w:val="NormalBold"/>
      </w:pPr>
      <w:r w:rsidRPr="00482744">
        <w:rPr>
          <w:rStyle w:val="HideTWBExt"/>
          <w:b w:val="0"/>
        </w:rPr>
        <w:t>&lt;Article&gt;</w:t>
      </w:r>
      <w:r w:rsidRPr="004A5853">
        <w:t>Considerentul 26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AFF0C51" w14:textId="77777777" w:rsidTr="00A626A6">
        <w:trPr>
          <w:trHeight w:hRule="exact" w:val="240"/>
          <w:jc w:val="center"/>
        </w:trPr>
        <w:tc>
          <w:tcPr>
            <w:tcW w:w="9752" w:type="dxa"/>
            <w:gridSpan w:val="2"/>
            <w:tcBorders>
              <w:top w:val="nil"/>
              <w:left w:val="nil"/>
              <w:bottom w:val="nil"/>
              <w:right w:val="nil"/>
            </w:tcBorders>
          </w:tcPr>
          <w:p w14:paraId="119BA469" w14:textId="77777777" w:rsidR="000A46A8" w:rsidRPr="004A5853" w:rsidRDefault="000A46A8" w:rsidP="00A626A6"/>
        </w:tc>
      </w:tr>
      <w:tr w:rsidR="00B60FA0" w:rsidRPr="004A5853" w14:paraId="069DDD3B" w14:textId="77777777" w:rsidTr="00A626A6">
        <w:trPr>
          <w:trHeight w:val="240"/>
          <w:jc w:val="center"/>
        </w:trPr>
        <w:tc>
          <w:tcPr>
            <w:tcW w:w="4876" w:type="dxa"/>
            <w:tcBorders>
              <w:top w:val="nil"/>
              <w:left w:val="nil"/>
              <w:bottom w:val="nil"/>
              <w:right w:val="nil"/>
            </w:tcBorders>
          </w:tcPr>
          <w:p w14:paraId="45882D6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443C309" w14:textId="77777777" w:rsidR="000A46A8" w:rsidRPr="004A5853" w:rsidRDefault="000A46A8" w:rsidP="00A626A6">
            <w:pPr>
              <w:pStyle w:val="AmColumnHeading"/>
            </w:pPr>
            <w:r w:rsidRPr="004A5853">
              <w:t>Amendamentul</w:t>
            </w:r>
          </w:p>
        </w:tc>
      </w:tr>
      <w:tr w:rsidR="00B60FA0" w:rsidRPr="004A5853" w14:paraId="5CADA4D7" w14:textId="77777777" w:rsidTr="00A626A6">
        <w:trPr>
          <w:jc w:val="center"/>
        </w:trPr>
        <w:tc>
          <w:tcPr>
            <w:tcW w:w="4876" w:type="dxa"/>
            <w:tcBorders>
              <w:top w:val="nil"/>
              <w:left w:val="nil"/>
              <w:bottom w:val="nil"/>
              <w:right w:val="nil"/>
            </w:tcBorders>
          </w:tcPr>
          <w:p w14:paraId="713CD34F" w14:textId="77777777" w:rsidR="000A46A8" w:rsidRPr="004A5853" w:rsidRDefault="000A46A8" w:rsidP="00A626A6">
            <w:pPr>
              <w:pStyle w:val="Normal6a"/>
            </w:pPr>
          </w:p>
        </w:tc>
        <w:tc>
          <w:tcPr>
            <w:tcW w:w="4876" w:type="dxa"/>
            <w:tcBorders>
              <w:top w:val="nil"/>
              <w:left w:val="nil"/>
              <w:bottom w:val="nil"/>
              <w:right w:val="nil"/>
            </w:tcBorders>
          </w:tcPr>
          <w:p w14:paraId="4583645A" w14:textId="77777777" w:rsidR="000A46A8" w:rsidRPr="004A5853" w:rsidRDefault="000A46A8" w:rsidP="00A626A6">
            <w:pPr>
              <w:pStyle w:val="Normal6a"/>
            </w:pPr>
            <w:r w:rsidRPr="004A5853">
              <w:rPr>
                <w:b/>
                <w:i/>
              </w:rPr>
              <w:t>(26a)</w:t>
            </w:r>
            <w:r w:rsidRPr="004A5853">
              <w:tab/>
            </w:r>
            <w:r w:rsidRPr="004A5853">
              <w:rPr>
                <w:b/>
                <w:i/>
              </w:rPr>
              <w:t>Pentru a asigura o aplicare proporțională a prezentului regulament, care să nu creeze sarcini disproporționate pentru operatorii non-profit legitimi, procedurile și cerințele prevăzute în prezentul regulament ar trebui să țină seama de particularitățile unităților medicale, ale serviciilor de reducere a efectelor nocive, ale organizațiilor non-profit și ale entităților publice de cercetare. Aceste entități, deși își desfășoară activitatea în temeiul unor cadre de reglementare stricte la nivel național și la nivelul Uniunii, dispun adesea de resurse limitate și desfășoară activități în interesul general al sănătății publice. Prin urmare, autoritățile competente ar trebui să aplice o abordare proporțională în ceea ce privește operatorii respectivi, ținând seama de profilul lor real de risc și de scopul activităților lor.</w:t>
            </w:r>
          </w:p>
        </w:tc>
      </w:tr>
    </w:tbl>
    <w:p w14:paraId="0C99A54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{IT}</w:t>
      </w:r>
      <w:r w:rsidRPr="004A5853">
        <w:t>it</w:t>
      </w:r>
      <w:r w:rsidRPr="00482744">
        <w:rPr>
          <w:rStyle w:val="HideTWBExt"/>
        </w:rPr>
        <w:t>&lt;/Original&gt;</w:t>
      </w:r>
    </w:p>
    <w:p w14:paraId="7D6627BF" w14:textId="77777777" w:rsidR="000A46A8" w:rsidRPr="004A5853" w:rsidRDefault="000A46A8" w:rsidP="000A46A8">
      <w:r w:rsidRPr="00482744">
        <w:rPr>
          <w:rStyle w:val="HideTWBExt"/>
        </w:rPr>
        <w:t>&lt;/Amend&gt;</w:t>
      </w:r>
    </w:p>
    <w:p w14:paraId="2AE1831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106</w:t>
      </w:r>
      <w:r w:rsidRPr="00482744">
        <w:rPr>
          <w:rStyle w:val="HideTWBExt"/>
          <w:b w:val="0"/>
        </w:rPr>
        <w:t>&lt;/NumAm&gt;</w:t>
      </w:r>
    </w:p>
    <w:p w14:paraId="286EF8C7"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444AA197" w14:textId="77777777" w:rsidR="000A46A8" w:rsidRPr="004A5853" w:rsidRDefault="000A46A8" w:rsidP="000A46A8">
      <w:pPr>
        <w:pStyle w:val="NormalBold"/>
      </w:pPr>
      <w:r w:rsidRPr="00482744">
        <w:rPr>
          <w:rStyle w:val="HideTWBExt"/>
          <w:b w:val="0"/>
        </w:rPr>
        <w:t>&lt;/RepeatBlock-By&gt;</w:t>
      </w:r>
    </w:p>
    <w:p w14:paraId="7E25F9A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1E6F5FA" w14:textId="77777777" w:rsidR="000A46A8" w:rsidRPr="004A5853" w:rsidRDefault="000A46A8" w:rsidP="000A46A8">
      <w:pPr>
        <w:pStyle w:val="NormalBold"/>
      </w:pPr>
      <w:r w:rsidRPr="00482744">
        <w:rPr>
          <w:rStyle w:val="HideTWBExt"/>
          <w:b w:val="0"/>
        </w:rPr>
        <w:t>&lt;Article&gt;</w:t>
      </w:r>
      <w:r w:rsidRPr="004A5853">
        <w:t>Considerentul 26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BE44759" w14:textId="77777777" w:rsidTr="00A626A6">
        <w:trPr>
          <w:trHeight w:hRule="exact" w:val="240"/>
          <w:jc w:val="center"/>
        </w:trPr>
        <w:tc>
          <w:tcPr>
            <w:tcW w:w="9752" w:type="dxa"/>
            <w:gridSpan w:val="2"/>
            <w:tcBorders>
              <w:top w:val="nil"/>
              <w:left w:val="nil"/>
              <w:bottom w:val="nil"/>
              <w:right w:val="nil"/>
            </w:tcBorders>
          </w:tcPr>
          <w:p w14:paraId="647732C9" w14:textId="77777777" w:rsidR="000A46A8" w:rsidRPr="004A5853" w:rsidRDefault="000A46A8" w:rsidP="00A626A6"/>
        </w:tc>
      </w:tr>
      <w:tr w:rsidR="00B60FA0" w:rsidRPr="004A5853" w14:paraId="5E5E5CA5" w14:textId="77777777" w:rsidTr="00A626A6">
        <w:trPr>
          <w:trHeight w:val="240"/>
          <w:jc w:val="center"/>
        </w:trPr>
        <w:tc>
          <w:tcPr>
            <w:tcW w:w="4876" w:type="dxa"/>
            <w:tcBorders>
              <w:top w:val="nil"/>
              <w:left w:val="nil"/>
              <w:bottom w:val="nil"/>
              <w:right w:val="nil"/>
            </w:tcBorders>
          </w:tcPr>
          <w:p w14:paraId="0F92049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FC7C85C" w14:textId="77777777" w:rsidR="000A46A8" w:rsidRPr="004A5853" w:rsidRDefault="000A46A8" w:rsidP="00A626A6">
            <w:pPr>
              <w:pStyle w:val="AmColumnHeading"/>
            </w:pPr>
            <w:r w:rsidRPr="004A5853">
              <w:t>Amendamentul</w:t>
            </w:r>
          </w:p>
        </w:tc>
      </w:tr>
      <w:tr w:rsidR="00B60FA0" w:rsidRPr="004A5853" w14:paraId="707924D7" w14:textId="77777777" w:rsidTr="00A626A6">
        <w:trPr>
          <w:jc w:val="center"/>
        </w:trPr>
        <w:tc>
          <w:tcPr>
            <w:tcW w:w="4876" w:type="dxa"/>
            <w:tcBorders>
              <w:top w:val="nil"/>
              <w:left w:val="nil"/>
              <w:bottom w:val="nil"/>
              <w:right w:val="nil"/>
            </w:tcBorders>
          </w:tcPr>
          <w:p w14:paraId="6514FD15" w14:textId="77777777" w:rsidR="000A46A8" w:rsidRPr="004A5853" w:rsidRDefault="000A46A8" w:rsidP="00A626A6">
            <w:pPr>
              <w:pStyle w:val="Normal6a"/>
            </w:pPr>
          </w:p>
        </w:tc>
        <w:tc>
          <w:tcPr>
            <w:tcW w:w="4876" w:type="dxa"/>
            <w:tcBorders>
              <w:top w:val="nil"/>
              <w:left w:val="nil"/>
              <w:bottom w:val="nil"/>
              <w:right w:val="nil"/>
            </w:tcBorders>
          </w:tcPr>
          <w:p w14:paraId="713DF1FB" w14:textId="77777777" w:rsidR="000A46A8" w:rsidRPr="004A5853" w:rsidRDefault="000A46A8" w:rsidP="00A626A6">
            <w:pPr>
              <w:pStyle w:val="Normal6a"/>
            </w:pPr>
            <w:r w:rsidRPr="004A5853">
              <w:rPr>
                <w:b/>
                <w:i/>
              </w:rPr>
              <w:t>(26a)</w:t>
            </w:r>
            <w:r w:rsidRPr="004A5853">
              <w:tab/>
            </w:r>
            <w:r w:rsidRPr="004A5853">
              <w:rPr>
                <w:b/>
                <w:i/>
              </w:rPr>
              <w:t>Pentru a asigura aplicarea eficace și uniformă a prezentului regulament în întreaga Uniune, statele membre ar trebui să se asigure că măsurile de asigurare a respectării legislației și sancțiunile sunt eficace, proporționale și disuasive. Disparitățile semnificative în ceea ce privește asigurarea respectării legislației pot crea vulnerabilități care pot fi exploatate pentru deturnarea precursorilor de droguri și pot submina buna funcționare a pieței interne și protecția sănătății publice.</w:t>
            </w:r>
          </w:p>
        </w:tc>
      </w:tr>
    </w:tbl>
    <w:p w14:paraId="72873347"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7C72FA4" w14:textId="77777777" w:rsidR="000A46A8" w:rsidRPr="004A5853" w:rsidRDefault="000A46A8" w:rsidP="000A46A8">
      <w:r w:rsidRPr="00482744">
        <w:rPr>
          <w:rStyle w:val="HideTWBExt"/>
        </w:rPr>
        <w:t>&lt;/Amend&gt;</w:t>
      </w:r>
    </w:p>
    <w:p w14:paraId="24A1AE5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107</w:t>
      </w:r>
      <w:r w:rsidRPr="00482744">
        <w:rPr>
          <w:rStyle w:val="HideTWBExt"/>
          <w:b w:val="0"/>
        </w:rPr>
        <w:t>&lt;/NumAm&gt;</w:t>
      </w:r>
    </w:p>
    <w:p w14:paraId="69A8EB2E"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105345CA" w14:textId="77777777" w:rsidR="000A46A8" w:rsidRPr="004A5853" w:rsidRDefault="000A46A8" w:rsidP="000A46A8">
      <w:pPr>
        <w:pStyle w:val="NormalBold"/>
      </w:pPr>
      <w:r w:rsidRPr="00482744">
        <w:rPr>
          <w:rStyle w:val="HideTWBExt"/>
          <w:b w:val="0"/>
        </w:rPr>
        <w:t>&lt;/RepeatBlock-By&gt;</w:t>
      </w:r>
    </w:p>
    <w:p w14:paraId="65A9167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2CEF8DE" w14:textId="77777777" w:rsidR="000A46A8" w:rsidRPr="004A5853" w:rsidRDefault="000A46A8" w:rsidP="000A46A8">
      <w:pPr>
        <w:pStyle w:val="NormalBold"/>
      </w:pPr>
      <w:r w:rsidRPr="00482744">
        <w:rPr>
          <w:rStyle w:val="HideTWBExt"/>
          <w:b w:val="0"/>
        </w:rPr>
        <w:t>&lt;Article&gt;</w:t>
      </w:r>
      <w:r w:rsidRPr="004A5853">
        <w:t>Considerentul 27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C96EEF5" w14:textId="77777777" w:rsidTr="00A626A6">
        <w:trPr>
          <w:trHeight w:hRule="exact" w:val="240"/>
          <w:jc w:val="center"/>
        </w:trPr>
        <w:tc>
          <w:tcPr>
            <w:tcW w:w="9752" w:type="dxa"/>
            <w:gridSpan w:val="2"/>
            <w:tcBorders>
              <w:top w:val="nil"/>
              <w:left w:val="nil"/>
              <w:bottom w:val="nil"/>
              <w:right w:val="nil"/>
            </w:tcBorders>
          </w:tcPr>
          <w:p w14:paraId="792E343D" w14:textId="77777777" w:rsidR="000A46A8" w:rsidRPr="004A5853" w:rsidRDefault="000A46A8" w:rsidP="00A626A6"/>
        </w:tc>
      </w:tr>
      <w:tr w:rsidR="00B60FA0" w:rsidRPr="004A5853" w14:paraId="2644B88D" w14:textId="77777777" w:rsidTr="00A626A6">
        <w:trPr>
          <w:trHeight w:val="240"/>
          <w:jc w:val="center"/>
        </w:trPr>
        <w:tc>
          <w:tcPr>
            <w:tcW w:w="4876" w:type="dxa"/>
            <w:tcBorders>
              <w:top w:val="nil"/>
              <w:left w:val="nil"/>
              <w:bottom w:val="nil"/>
              <w:right w:val="nil"/>
            </w:tcBorders>
          </w:tcPr>
          <w:p w14:paraId="455A354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0BB8E09" w14:textId="77777777" w:rsidR="000A46A8" w:rsidRPr="004A5853" w:rsidRDefault="000A46A8" w:rsidP="00A626A6">
            <w:pPr>
              <w:pStyle w:val="AmColumnHeading"/>
            </w:pPr>
            <w:r w:rsidRPr="004A5853">
              <w:t>Amendamentul</w:t>
            </w:r>
          </w:p>
        </w:tc>
      </w:tr>
      <w:tr w:rsidR="00B60FA0" w:rsidRPr="004A5853" w14:paraId="0BD5CC57" w14:textId="77777777" w:rsidTr="00A626A6">
        <w:trPr>
          <w:jc w:val="center"/>
        </w:trPr>
        <w:tc>
          <w:tcPr>
            <w:tcW w:w="4876" w:type="dxa"/>
            <w:tcBorders>
              <w:top w:val="nil"/>
              <w:left w:val="nil"/>
              <w:bottom w:val="nil"/>
              <w:right w:val="nil"/>
            </w:tcBorders>
          </w:tcPr>
          <w:p w14:paraId="3568C56D" w14:textId="77777777" w:rsidR="000A46A8" w:rsidRPr="004A5853" w:rsidRDefault="000A46A8" w:rsidP="00A626A6">
            <w:pPr>
              <w:pStyle w:val="Normal6a"/>
            </w:pPr>
            <w:r w:rsidRPr="004A5853">
              <w:t>(27)</w:t>
            </w:r>
            <w:r w:rsidRPr="004A5853">
              <w:tab/>
              <w:t xml:space="preserve">În vederea modificării anumitor elemente neesențiale ale prezentului regulament, competența de a adopta acte în conformitate cu articolul 290 din Tratatul privind funcționarea Uniunii Europene ar trebui delegată Comisiei pentru a adăuga sau elimina substanțe din categoriile precursorilor de droguri, dacă este necesar în regim de urgență. Având în vedere particularitățile precursorilor de sinteză care sunt rude chimice apropiate ale precursorilor de droguri clasificați și care pot fi creați cu ușurință, Comisia ar trebui să aibă posibilitatea de a adăuga precursori de sinteză și prin includerea unor grupe de substanțe identificate în mod generic și, dacă este necesar, de a exclude substanțe individuale care fac parte din astfel de grupe, care au alte utilizări legitime decât cercetarea și inovarea și care nu trebuie incluse într-o altă categorie. Totuși, Comisia nu ar trebui să adauge grupe de substanțe între precursorii de droguri din categoria 1 sau 2, cu excepția cazului în care acest lucru este necesar pentru îndeplinirea obligațiilor care decurg din Convenția ONU. În plus, Comisia ar trebui să fie împuternicită să modifice elementele neesențiale prevăzute în anexe privind licențele, înregistrările, notificările prealabile, gestionarea cantităților legate de import și export, notificările prealabile exportului, demonstrarea scopurilor licite, stabilirea criteriilor pentru suspiciunea de intenție de utilizare la fabricarea ilicită de droguri, măsurile tranzitorii și raportarea. Este deosebit de important ca, în cursul </w:t>
            </w:r>
            <w:r w:rsidRPr="004A5853">
              <w:lastRenderedPageBreak/>
              <w:t>lucrărilor sale pregătitoare, Comisia să organizeze consultări adecvate pentru adoptarea actelor delegate, inclusiv la nivel de experți, și ca respectivele consultări să se desfășoare în conformitate cu principiile stabilite în Acordul interinstituțional din 13 aprilie 2016 privind o mai bună legiferare</w:t>
            </w:r>
            <w:r w:rsidRPr="004A5853">
              <w:rPr>
                <w:vertAlign w:val="superscript"/>
              </w:rPr>
              <w:t>(21)</w:t>
            </w:r>
            <w:r w:rsidRPr="004A5853">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0F6AB606" w14:textId="77777777" w:rsidR="000A46A8" w:rsidRPr="004A5853" w:rsidRDefault="000A46A8" w:rsidP="00A626A6">
            <w:pPr>
              <w:pStyle w:val="Normal6a"/>
            </w:pPr>
            <w:r w:rsidRPr="004A5853">
              <w:lastRenderedPageBreak/>
              <w:t>(27)</w:t>
            </w:r>
            <w:r w:rsidRPr="004A5853">
              <w:tab/>
              <w:t>În vederea modificării anumitor elemente neesențiale ale prezentului regulament, competența de a adopta acte în conformitate cu articolul 290 din Tratatul privind funcționarea Uniunii Europene ar trebui delegată Comisiei pentru a adăuga sau elimina substanțe din categoriile precursorilor de droguri, dacă este necesar în regim de urgență.</w:t>
            </w:r>
            <w:r w:rsidRPr="004A5853">
              <w:rPr>
                <w:b/>
                <w:i/>
              </w:rPr>
              <w:t xml:space="preserve"> Această autorizare nu aduce atingere dreptului statelor membre de a reglementa clasificarea substanțelor mai strict decât la nivelul Uniunii.</w:t>
            </w:r>
            <w:r w:rsidRPr="004A5853">
              <w:t xml:space="preserve"> Având în vedere particularitățile precursorilor de sinteză care sunt rude chimice apropiate ale precursorilor de droguri clasificați și care pot fi creați cu ușurință, Comisia ar trebui să aibă posibilitatea de a adăuga precursori de sinteză și prin includerea unor grupe de substanțe identificate în mod generic și, dacă este necesar, de a exclude substanțe individuale care fac parte din astfel de grupe, care au alte utilizări legitime decât cercetarea și inovarea și care nu trebuie incluse într-o altă categorie. Totuși, Comisia nu ar trebui să adauge grupe de substanțe între precursorii de droguri din categoria 1 sau 2, cu excepția cazului în care acest lucru este necesar pentru îndeplinirea obligațiilor care decurg din Convenția ONU. În plus, Comisia ar trebui să fie împuternicită să modifice elementele neesențiale prevăzute în anexe privind licențele, înregistrările, notificările prealabile, gestionarea cantităților legate de import și export, notificările prealabile exportului, demonstrarea scopurilor licite, stabilirea criteriilor pentru suspiciunea de </w:t>
            </w:r>
            <w:r w:rsidRPr="004A5853">
              <w:lastRenderedPageBreak/>
              <w:t xml:space="preserve">intenție de utilizare la fabricarea ilicită de droguri, măsurile tranzitorii și raportarea. </w:t>
            </w:r>
            <w:r w:rsidRPr="004A5853">
              <w:rPr>
                <w:b/>
                <w:i/>
              </w:rPr>
              <w:t>În orice caz, statele membre vor avea dreptul de a reglementa clasificarea substanțelor și orice măsură aferentă, în mod independent și mai strict decât prevăd cerințele minime ale Uniunii.</w:t>
            </w:r>
            <w:r w:rsidRPr="004A5853">
              <w:t xml:space="preserve"> Este deosebit de important ca, în cursul lucrărilor sale pregătitoare, Comisia să organizeze consultări adecvate pentru adoptarea actelor delegate, inclusiv la nivel de </w:t>
            </w:r>
            <w:r w:rsidRPr="004A5853">
              <w:rPr>
                <w:b/>
                <w:bCs/>
                <w:i/>
                <w:iCs/>
              </w:rPr>
              <w:t>stat membru și de</w:t>
            </w:r>
            <w:r w:rsidRPr="004A5853">
              <w:t xml:space="preserve"> experți, și ca respectivele consultări să se desfășoare în conformitate cu principiile stabilite în Acordul interinstituțional din 13 aprilie 2016 privind o mai bună legiferare</w:t>
            </w:r>
            <w:r w:rsidRPr="004A5853">
              <w:rPr>
                <w:vertAlign w:val="superscript"/>
              </w:rPr>
              <w:t>(21)</w:t>
            </w:r>
            <w:r w:rsidRPr="004A5853">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B60FA0" w:rsidRPr="004A5853" w14:paraId="569389D8" w14:textId="77777777" w:rsidTr="00A626A6">
        <w:trPr>
          <w:jc w:val="center"/>
        </w:trPr>
        <w:tc>
          <w:tcPr>
            <w:tcW w:w="4876" w:type="dxa"/>
            <w:tcBorders>
              <w:top w:val="nil"/>
              <w:left w:val="nil"/>
              <w:bottom w:val="nil"/>
              <w:right w:val="nil"/>
            </w:tcBorders>
          </w:tcPr>
          <w:p w14:paraId="240CD603"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1B7AF19B" w14:textId="77777777" w:rsidR="000A46A8" w:rsidRPr="004A5853" w:rsidRDefault="000A46A8" w:rsidP="00A626A6">
            <w:pPr>
              <w:pStyle w:val="Normal6a"/>
            </w:pPr>
            <w:r w:rsidRPr="004A5853">
              <w:rPr>
                <w:b/>
                <w:i/>
              </w:rPr>
              <w:t>_________________</w:t>
            </w:r>
          </w:p>
        </w:tc>
      </w:tr>
      <w:tr w:rsidR="00B60FA0" w:rsidRPr="004A5853" w14:paraId="7591A26E" w14:textId="77777777" w:rsidTr="00A626A6">
        <w:trPr>
          <w:jc w:val="center"/>
        </w:trPr>
        <w:tc>
          <w:tcPr>
            <w:tcW w:w="4876" w:type="dxa"/>
            <w:tcBorders>
              <w:top w:val="nil"/>
              <w:left w:val="nil"/>
              <w:bottom w:val="nil"/>
              <w:right w:val="nil"/>
            </w:tcBorders>
          </w:tcPr>
          <w:p w14:paraId="751C08B2" w14:textId="77777777" w:rsidR="000A46A8" w:rsidRPr="004A5853" w:rsidRDefault="000A46A8" w:rsidP="00A626A6">
            <w:pPr>
              <w:pStyle w:val="Normal6a"/>
            </w:pPr>
            <w:r w:rsidRPr="004A5853">
              <w:rPr>
                <w:vertAlign w:val="superscript"/>
              </w:rPr>
              <w:t>(21)</w:t>
            </w:r>
            <w:r w:rsidRPr="004A5853">
              <w:t xml:space="preserve"> (22)JO L 123, 12.5.2016, p. 1, ELI: http://data.europa.eu/eli/agree_interinstit/2016/512/oj.</w:t>
            </w:r>
          </w:p>
        </w:tc>
        <w:tc>
          <w:tcPr>
            <w:tcW w:w="4876" w:type="dxa"/>
            <w:tcBorders>
              <w:top w:val="nil"/>
              <w:left w:val="nil"/>
              <w:bottom w:val="nil"/>
              <w:right w:val="nil"/>
            </w:tcBorders>
          </w:tcPr>
          <w:p w14:paraId="4F867DB7" w14:textId="77777777" w:rsidR="000A46A8" w:rsidRPr="004A5853" w:rsidRDefault="000A46A8" w:rsidP="00A626A6">
            <w:pPr>
              <w:pStyle w:val="Normal6a"/>
            </w:pPr>
            <w:r w:rsidRPr="004A5853">
              <w:rPr>
                <w:vertAlign w:val="superscript"/>
              </w:rPr>
              <w:t>(21)</w:t>
            </w:r>
            <w:r w:rsidRPr="004A5853">
              <w:t xml:space="preserve"> (22)JO L 123, 12.5.2016, p. 1, ELI: http://data.europa.eu/eli/agree_interinstit/2016/512/oj.</w:t>
            </w:r>
          </w:p>
        </w:tc>
      </w:tr>
    </w:tbl>
    <w:p w14:paraId="6F1144B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04859937" w14:textId="77777777" w:rsidR="000A46A8" w:rsidRPr="004A5853" w:rsidRDefault="000A46A8" w:rsidP="000A46A8">
      <w:r w:rsidRPr="00482744">
        <w:rPr>
          <w:rStyle w:val="HideTWBExt"/>
        </w:rPr>
        <w:t>&lt;/Amend&gt;</w:t>
      </w:r>
    </w:p>
    <w:p w14:paraId="7CAA58B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108</w:t>
      </w:r>
      <w:r w:rsidRPr="00482744">
        <w:rPr>
          <w:rStyle w:val="HideTWBExt"/>
          <w:b w:val="0"/>
        </w:rPr>
        <w:t>&lt;/NumAm&gt;</w:t>
      </w:r>
    </w:p>
    <w:p w14:paraId="2E19FE7B"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36448FB9" w14:textId="77777777" w:rsidR="000A46A8" w:rsidRPr="004A5853" w:rsidRDefault="000A46A8" w:rsidP="000A46A8">
      <w:pPr>
        <w:pStyle w:val="NormalBold"/>
      </w:pPr>
      <w:r w:rsidRPr="00482744">
        <w:rPr>
          <w:rStyle w:val="HideTWBExt"/>
          <w:b w:val="0"/>
        </w:rPr>
        <w:t>&lt;/RepeatBlock-By&gt;</w:t>
      </w:r>
    </w:p>
    <w:p w14:paraId="7F4A7A4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7420055" w14:textId="77777777" w:rsidR="000A46A8" w:rsidRPr="004A5853" w:rsidRDefault="000A46A8" w:rsidP="000A46A8">
      <w:pPr>
        <w:pStyle w:val="NormalBold"/>
      </w:pPr>
      <w:r w:rsidRPr="00482744">
        <w:rPr>
          <w:rStyle w:val="HideTWBExt"/>
          <w:b w:val="0"/>
        </w:rPr>
        <w:t>&lt;Article&gt;</w:t>
      </w:r>
      <w:r w:rsidRPr="004A5853">
        <w:t>Considerentul 27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174E9E0" w14:textId="77777777" w:rsidTr="00A626A6">
        <w:trPr>
          <w:trHeight w:hRule="exact" w:val="240"/>
          <w:jc w:val="center"/>
        </w:trPr>
        <w:tc>
          <w:tcPr>
            <w:tcW w:w="9752" w:type="dxa"/>
            <w:gridSpan w:val="2"/>
            <w:tcBorders>
              <w:top w:val="nil"/>
              <w:left w:val="nil"/>
              <w:bottom w:val="nil"/>
              <w:right w:val="nil"/>
            </w:tcBorders>
          </w:tcPr>
          <w:p w14:paraId="6A13B789" w14:textId="77777777" w:rsidR="000A46A8" w:rsidRPr="004A5853" w:rsidRDefault="000A46A8" w:rsidP="00A626A6"/>
        </w:tc>
      </w:tr>
      <w:tr w:rsidR="00B60FA0" w:rsidRPr="004A5853" w14:paraId="6626DE89" w14:textId="77777777" w:rsidTr="00A626A6">
        <w:trPr>
          <w:trHeight w:val="240"/>
          <w:jc w:val="center"/>
        </w:trPr>
        <w:tc>
          <w:tcPr>
            <w:tcW w:w="4876" w:type="dxa"/>
            <w:tcBorders>
              <w:top w:val="nil"/>
              <w:left w:val="nil"/>
              <w:bottom w:val="nil"/>
              <w:right w:val="nil"/>
            </w:tcBorders>
          </w:tcPr>
          <w:p w14:paraId="4D3CE77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4882602" w14:textId="77777777" w:rsidR="000A46A8" w:rsidRPr="004A5853" w:rsidRDefault="000A46A8" w:rsidP="00A626A6">
            <w:pPr>
              <w:pStyle w:val="AmColumnHeading"/>
            </w:pPr>
            <w:r w:rsidRPr="004A5853">
              <w:t>Amendamentul</w:t>
            </w:r>
          </w:p>
        </w:tc>
      </w:tr>
      <w:tr w:rsidR="00B60FA0" w:rsidRPr="004A5853" w14:paraId="59E02EE4" w14:textId="77777777" w:rsidTr="00A626A6">
        <w:trPr>
          <w:jc w:val="center"/>
        </w:trPr>
        <w:tc>
          <w:tcPr>
            <w:tcW w:w="4876" w:type="dxa"/>
            <w:tcBorders>
              <w:top w:val="nil"/>
              <w:left w:val="nil"/>
              <w:bottom w:val="nil"/>
              <w:right w:val="nil"/>
            </w:tcBorders>
          </w:tcPr>
          <w:p w14:paraId="7C34165E" w14:textId="77777777" w:rsidR="000A46A8" w:rsidRPr="004A5853" w:rsidRDefault="000A46A8" w:rsidP="00A626A6">
            <w:pPr>
              <w:pStyle w:val="Normal6a"/>
            </w:pPr>
            <w:r w:rsidRPr="004A5853">
              <w:t>(27)</w:t>
            </w:r>
            <w:r w:rsidRPr="004A5853">
              <w:tab/>
              <w:t xml:space="preserve">În vederea modificării anumitor elemente neesențiale ale prezentului regulament, competența de a adopta acte în conformitate cu articolul 290 din Tratatul privind funcționarea Uniunii Europene ar trebui delegată Comisiei pentru a adăuga sau elimina substanțe din categoriile </w:t>
            </w:r>
            <w:r w:rsidRPr="004A5853">
              <w:lastRenderedPageBreak/>
              <w:t>precursorilor de droguri, dacă este necesar în regim de urgență. Având în vedere particularitățile precursorilor de sinteză care sunt rude chimice apropiate ale precursorilor de droguri clasificați și care pot fi creați cu ușurință, Comisia ar trebui să aibă posibilitatea de a adăuga precursori de sinteză și prin includerea unor grupe de substanțe identificate în mod generic și, dacă este necesar, de a exclude substanțe individuale care fac parte din astfel de grupe, care au alte utilizări legitime decât cercetarea și inovarea și care nu trebuie incluse într-o altă categorie. Totuși, Comisia nu ar trebui să adauge grupe de substanțe între precursorii de droguri din categoria 1 sau 2, cu excepția cazului în care acest lucru este necesar pentru îndeplinirea obligațiilor care decurg din Convenția ONU. În plus, Comisia ar trebui să fie împuternicită să modifice elementele neesențiale prevăzute în anexe privind licențele, înregistrările, notificările prealabile, gestionarea cantităților legate de import și export, notificările prealabile exportului, demonstrarea scopurilor licite, stabilirea criteriilor pentru suspiciunea de intenție de utilizare la fabricarea ilicită de droguri, măsurile tranzitorii și raportarea. Este deosebit de important ca, în cursul lucrărilor sale pregătitoare, Comisia să organizeze consultări adecvate pentru adoptarea actelor delegate, inclusiv la nivel de experți, și ca respectivele consultări să se desfășoare în conformitate cu principiile stabilite în Acordul interinstituțional din 13 aprilie 2016 privind o mai bună legiferare</w:t>
            </w:r>
            <w:r w:rsidRPr="004A5853">
              <w:rPr>
                <w:vertAlign w:val="superscript"/>
              </w:rPr>
              <w:t>21</w:t>
            </w:r>
            <w:r w:rsidRPr="004A5853">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754B03DD" w14:textId="77777777" w:rsidR="000A46A8" w:rsidRPr="004A5853" w:rsidRDefault="000A46A8" w:rsidP="00A626A6">
            <w:pPr>
              <w:pStyle w:val="Normal6a"/>
            </w:pPr>
            <w:r w:rsidRPr="004A5853">
              <w:lastRenderedPageBreak/>
              <w:t>(27)</w:t>
            </w:r>
            <w:r w:rsidRPr="004A5853">
              <w:tab/>
              <w:t xml:space="preserve">În vederea modificării anumitor elemente neesențiale ale prezentului regulament, competența de a adopta acte în conformitate cu articolul 290 din Tratatul privind funcționarea Uniunii Europene ar trebui delegată Comisiei pentru a adăuga sau elimina substanțe din categoriile </w:t>
            </w:r>
            <w:r w:rsidRPr="004A5853">
              <w:lastRenderedPageBreak/>
              <w:t>precursorilor de droguri, dacă este necesar în regim de urgență. Având în vedere particularitățile precursorilor de sinteză care sunt rude chimice apropiate ale precursorilor de droguri clasificați și care pot fi creați cu ușurință, Comisia ar trebui să aibă posibilitatea de a adăuga precursori de sinteză și prin includerea unor grupe de substanțe identificate în mod generic și, dacă este necesar, de a exclude substanțe individuale care fac parte din astfel de grupe, care au alte utilizări legitime decât cercetarea și inovarea și care nu trebuie incluse într-o altă categorie.</w:t>
            </w:r>
            <w:r w:rsidRPr="004A5853">
              <w:rPr>
                <w:b/>
                <w:i/>
              </w:rPr>
              <w:t xml:space="preserve"> </w:t>
            </w:r>
            <w:r w:rsidRPr="004A5853">
              <w:rPr>
                <w:b/>
                <w:bCs/>
                <w:i/>
                <w:iCs/>
              </w:rPr>
              <w:t>În exercitarea acestei competențe, Comisia se asigură că se menține o abordare echilibrată, evaluând riguros impactul economic asupra sectorului chimic legitim, în așa fel încât combaterea necesară a traficului de droguri să nu perturbe în mod disproporționat lanțurile de aprovizionare industriale din Uniune.</w:t>
            </w:r>
            <w:r w:rsidRPr="004A5853">
              <w:t xml:space="preserve"> Totuși, Comisia nu ar trebui să adauge grupe de substanțe între precursorii de droguri din categoria 1 sau 2, cu excepția cazului în care acest lucru este necesar pentru îndeplinirea obligațiilor care decurg din Convenția ONU. În plus, Comisia ar trebui să fie împuternicită să modifice elementele neesențiale prevăzute în anexe privind licențele, înregistrările, notificările prealabile, gestionarea cantităților legate de import și export, notificările prealabile exportului, demonstrarea scopurilor licite, stabilirea criteriilor pentru suspiciunea de intenție de utilizare la fabricarea ilicită de droguri, măsurile tranzitorii și raportarea. Este deosebit de important ca, în cursul lucrărilor sale pregătitoare, Comisia să organizeze consultări adecvate pentru adoptarea actelor delegate, inclusiv la nivel de experți, și ca respectivele consultări să se desfășoare în conformitate cu principiile stabilite în Acordul interinstituțional din 13 aprilie 2016 privind o mai bună legiferare</w:t>
            </w:r>
            <w:r w:rsidRPr="004A5853">
              <w:rPr>
                <w:vertAlign w:val="superscript"/>
              </w:rPr>
              <w:t>21</w:t>
            </w:r>
            <w:r w:rsidRPr="004A5853">
              <w:t xml:space="preserve">. În special, pentru a asigura participarea egală la pregătirea actelor delegate, Parlamentul European și Consiliul primesc toate documentele în </w:t>
            </w:r>
            <w:r w:rsidRPr="004A5853">
              <w:lastRenderedPageBreak/>
              <w:t>același timp cu experții din statele membre, iar experții acestor instituții au acces sistematic la reuniunile grupurilor de experți ale Comisiei însărcinate cu pregătirea actelor delegate.</w:t>
            </w:r>
          </w:p>
        </w:tc>
      </w:tr>
      <w:tr w:rsidR="00B60FA0" w:rsidRPr="004A5853" w14:paraId="7F69C716" w14:textId="77777777" w:rsidTr="00A626A6">
        <w:trPr>
          <w:jc w:val="center"/>
        </w:trPr>
        <w:tc>
          <w:tcPr>
            <w:tcW w:w="4876" w:type="dxa"/>
            <w:tcBorders>
              <w:top w:val="nil"/>
              <w:left w:val="nil"/>
              <w:bottom w:val="nil"/>
              <w:right w:val="nil"/>
            </w:tcBorders>
          </w:tcPr>
          <w:p w14:paraId="0873D98B"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5F6D4E82" w14:textId="77777777" w:rsidR="000A46A8" w:rsidRPr="004A5853" w:rsidRDefault="000A46A8" w:rsidP="00A626A6">
            <w:pPr>
              <w:pStyle w:val="Normal6a"/>
            </w:pPr>
            <w:r w:rsidRPr="004A5853">
              <w:rPr>
                <w:b/>
                <w:i/>
              </w:rPr>
              <w:t>_________________</w:t>
            </w:r>
          </w:p>
        </w:tc>
      </w:tr>
      <w:tr w:rsidR="00B60FA0" w:rsidRPr="004A5853" w14:paraId="7D6306C3" w14:textId="77777777" w:rsidTr="00A626A6">
        <w:trPr>
          <w:jc w:val="center"/>
        </w:trPr>
        <w:tc>
          <w:tcPr>
            <w:tcW w:w="4876" w:type="dxa"/>
            <w:tcBorders>
              <w:top w:val="nil"/>
              <w:left w:val="nil"/>
              <w:bottom w:val="nil"/>
              <w:right w:val="nil"/>
            </w:tcBorders>
          </w:tcPr>
          <w:p w14:paraId="18078C7C" w14:textId="77777777" w:rsidR="000A46A8" w:rsidRPr="004A5853" w:rsidRDefault="000A46A8" w:rsidP="00A626A6">
            <w:pPr>
              <w:pStyle w:val="Normal6a"/>
            </w:pPr>
            <w:r w:rsidRPr="004A5853">
              <w:rPr>
                <w:vertAlign w:val="superscript"/>
              </w:rPr>
              <w:t>21</w:t>
            </w:r>
            <w:r w:rsidRPr="004A5853">
              <w:t xml:space="preserve"> (22)JO L 123, 12.5.2016, p. 1, ELI: http://data.europa.eu/eli/agree_interinstit/2016/512/oj.</w:t>
            </w:r>
          </w:p>
        </w:tc>
        <w:tc>
          <w:tcPr>
            <w:tcW w:w="4876" w:type="dxa"/>
            <w:tcBorders>
              <w:top w:val="nil"/>
              <w:left w:val="nil"/>
              <w:bottom w:val="nil"/>
              <w:right w:val="nil"/>
            </w:tcBorders>
          </w:tcPr>
          <w:p w14:paraId="74A51D54" w14:textId="77777777" w:rsidR="000A46A8" w:rsidRPr="004A5853" w:rsidRDefault="000A46A8" w:rsidP="00A626A6">
            <w:pPr>
              <w:pStyle w:val="Normal6a"/>
            </w:pPr>
            <w:r w:rsidRPr="004A5853">
              <w:rPr>
                <w:vertAlign w:val="superscript"/>
              </w:rPr>
              <w:t>21</w:t>
            </w:r>
            <w:r w:rsidRPr="004A5853">
              <w:t xml:space="preserve"> (22)JO L 123, 12.5.2016, p. 1, ELI: http://data.europa.eu/eli/agree_interinstit/2016/512/oj.</w:t>
            </w:r>
          </w:p>
        </w:tc>
      </w:tr>
    </w:tbl>
    <w:p w14:paraId="5B0772BB"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7C94E91" w14:textId="77777777" w:rsidR="000A46A8" w:rsidRPr="004A5853" w:rsidRDefault="000A46A8" w:rsidP="000A46A8">
      <w:r w:rsidRPr="00482744">
        <w:rPr>
          <w:rStyle w:val="HideTWBExt"/>
        </w:rPr>
        <w:t>&lt;/Amend&gt;</w:t>
      </w:r>
    </w:p>
    <w:p w14:paraId="63202ED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109</w:t>
      </w:r>
      <w:r w:rsidRPr="00482744">
        <w:rPr>
          <w:rStyle w:val="HideTWBExt"/>
          <w:b w:val="0"/>
        </w:rPr>
        <w:t>&lt;/NumAm&gt;</w:t>
      </w:r>
    </w:p>
    <w:p w14:paraId="64B167F6"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04EE2642" w14:textId="77777777" w:rsidR="000A46A8" w:rsidRPr="004A5853" w:rsidRDefault="000A46A8" w:rsidP="000A46A8">
      <w:pPr>
        <w:pStyle w:val="NormalBold"/>
      </w:pPr>
      <w:r w:rsidRPr="00482744">
        <w:rPr>
          <w:rStyle w:val="HideTWBExt"/>
          <w:b w:val="0"/>
        </w:rPr>
        <w:t>&lt;/RepeatBlock-By&gt;</w:t>
      </w:r>
    </w:p>
    <w:p w14:paraId="3F3E55F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573DF95" w14:textId="77777777" w:rsidR="000A46A8" w:rsidRPr="004A5853" w:rsidRDefault="000A46A8" w:rsidP="000A46A8">
      <w:pPr>
        <w:pStyle w:val="NormalBold"/>
      </w:pPr>
      <w:r w:rsidRPr="00482744">
        <w:rPr>
          <w:rStyle w:val="HideTWBExt"/>
          <w:b w:val="0"/>
        </w:rPr>
        <w:t>&lt;Article&gt;</w:t>
      </w:r>
      <w:r w:rsidRPr="004A5853">
        <w:t>Considerentul 27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58EFCE5" w14:textId="77777777" w:rsidTr="00A626A6">
        <w:trPr>
          <w:trHeight w:hRule="exact" w:val="240"/>
          <w:jc w:val="center"/>
        </w:trPr>
        <w:tc>
          <w:tcPr>
            <w:tcW w:w="9752" w:type="dxa"/>
            <w:gridSpan w:val="2"/>
            <w:tcBorders>
              <w:top w:val="nil"/>
              <w:left w:val="nil"/>
              <w:bottom w:val="nil"/>
              <w:right w:val="nil"/>
            </w:tcBorders>
          </w:tcPr>
          <w:p w14:paraId="59553995" w14:textId="77777777" w:rsidR="000A46A8" w:rsidRPr="004A5853" w:rsidRDefault="000A46A8" w:rsidP="00A626A6"/>
        </w:tc>
      </w:tr>
      <w:tr w:rsidR="00B60FA0" w:rsidRPr="004A5853" w14:paraId="2AD5D09A" w14:textId="77777777" w:rsidTr="00A626A6">
        <w:trPr>
          <w:trHeight w:val="240"/>
          <w:jc w:val="center"/>
        </w:trPr>
        <w:tc>
          <w:tcPr>
            <w:tcW w:w="4876" w:type="dxa"/>
            <w:tcBorders>
              <w:top w:val="nil"/>
              <w:left w:val="nil"/>
              <w:bottom w:val="nil"/>
              <w:right w:val="nil"/>
            </w:tcBorders>
          </w:tcPr>
          <w:p w14:paraId="4988A90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AC8F7C4" w14:textId="77777777" w:rsidR="000A46A8" w:rsidRPr="004A5853" w:rsidRDefault="000A46A8" w:rsidP="00A626A6">
            <w:pPr>
              <w:pStyle w:val="AmColumnHeading"/>
            </w:pPr>
            <w:r w:rsidRPr="004A5853">
              <w:t>Amendamentul</w:t>
            </w:r>
          </w:p>
        </w:tc>
      </w:tr>
      <w:tr w:rsidR="00B60FA0" w:rsidRPr="004A5853" w14:paraId="641467E8" w14:textId="77777777" w:rsidTr="00A626A6">
        <w:trPr>
          <w:jc w:val="center"/>
        </w:trPr>
        <w:tc>
          <w:tcPr>
            <w:tcW w:w="4876" w:type="dxa"/>
            <w:tcBorders>
              <w:top w:val="nil"/>
              <w:left w:val="nil"/>
              <w:bottom w:val="nil"/>
              <w:right w:val="nil"/>
            </w:tcBorders>
          </w:tcPr>
          <w:p w14:paraId="67B078D6" w14:textId="77777777" w:rsidR="000A46A8" w:rsidRPr="004A5853" w:rsidRDefault="000A46A8" w:rsidP="00A626A6">
            <w:pPr>
              <w:pStyle w:val="Normal6a"/>
            </w:pPr>
            <w:r w:rsidRPr="004A5853">
              <w:t>(27)</w:t>
            </w:r>
            <w:r w:rsidRPr="004A5853">
              <w:tab/>
              <w:t xml:space="preserve">În vederea modificării anumitor elemente neesențiale ale prezentului regulament, competența de a adopta acte în conformitate cu articolul 290 din Tratatul privind funcționarea Uniunii Europene ar trebui delegată Comisiei pentru a adăuga sau elimina substanțe din categoriile precursorilor de droguri, dacă este necesar în regim de urgență. Având în vedere particularitățile precursorilor de sinteză care sunt rude chimice apropiate ale precursorilor de droguri clasificați și care pot fi creați cu ușurință, Comisia ar trebui să aibă posibilitatea de a adăuga precursori de sinteză și prin includerea unor grupe de substanțe identificate în mod generic și, dacă este necesar, de a exclude substanțe individuale care fac parte din astfel de grupe, care au alte utilizări legitime decât cercetarea și inovarea și care nu trebuie incluse într-o altă categorie. Totuși, Comisia nu ar trebui să adauge grupe de substanțe între precursorii de droguri din categoria 1 sau 2, cu excepția cazului în care acest lucru este necesar pentru îndeplinirea obligațiilor care decurg din </w:t>
            </w:r>
            <w:r w:rsidRPr="004A5853">
              <w:lastRenderedPageBreak/>
              <w:t>Convenția ONU. În plus, Comisia ar trebui să fie împuternicită să modifice elementele neesențiale prevăzute în anexe privind licențele, înregistrările, notificările prealabile, gestionarea cantităților legate de import și export, notificările prealabile exportului, demonstrarea scopurilor licite</w:t>
            </w:r>
            <w:r w:rsidRPr="004A5853">
              <w:rPr>
                <w:b/>
                <w:bCs/>
                <w:i/>
                <w:iCs/>
              </w:rPr>
              <w:t>, stabilirea criteriilor pentru suspiciunea de intenție de utilizare la fabricarea ilicită de droguri</w:t>
            </w:r>
            <w:r w:rsidRPr="004A5853">
              <w:t>, măsurile tranzitorii și raportarea. Este deosebit de important ca, în cursul lucrărilor sale pregătitoare, Comisia să organizeze consultări adecvate pentru adoptarea actelor delegate, inclusiv la nivel de experți, și ca respectivele consultări să se desfășoare în conformitate cu principiile stabilite în Acordul interinstituțional din 13 aprilie 2016 privind o mai bună legiferare</w:t>
            </w:r>
            <w:r w:rsidRPr="004A5853">
              <w:rPr>
                <w:vertAlign w:val="superscript"/>
              </w:rPr>
              <w:t>(21)</w:t>
            </w:r>
            <w:r w:rsidRPr="004A5853">
              <w:t>.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7818A239" w14:textId="77777777" w:rsidR="000A46A8" w:rsidRPr="004A5853" w:rsidRDefault="000A46A8" w:rsidP="00A626A6">
            <w:pPr>
              <w:pStyle w:val="Normal6a"/>
            </w:pPr>
            <w:r w:rsidRPr="004A5853">
              <w:lastRenderedPageBreak/>
              <w:t>(27)</w:t>
            </w:r>
            <w:r w:rsidRPr="004A5853">
              <w:tab/>
              <w:t xml:space="preserve">În vederea modificării anumitor elemente neesențiale ale prezentului regulament, competența de a adopta acte în conformitate cu articolul 290 din Tratatul privind funcționarea Uniunii Europene ar trebui delegată Comisiei pentru a adăuga sau elimina substanțe din categoriile precursorilor de droguri, dacă este necesar în regim de urgență. </w:t>
            </w:r>
            <w:r w:rsidRPr="004A5853">
              <w:rPr>
                <w:b/>
                <w:i/>
              </w:rPr>
              <w:t>Competențele delegate ar trebui să fie limitate la actualizările tehnice și științifice necesare pentru a ține seama de noile evoluții din domeniul precursorilor de droguri și nu ar trebui să conducă la modificări substanțiale ale drepturilor și obligațiilor operatorilor economici.</w:t>
            </w:r>
            <w:r w:rsidRPr="004A5853">
              <w:t xml:space="preserve"> Având în vedere particularitățile precursorilor de sinteză care sunt rude chimice apropiate ale precursorilor de droguri clasificați și care pot fi creați cu ușurință, Comisia ar trebui să aibă posibilitatea de a adăuga precursori de sinteză și prin includerea unor grupe de substanțe identificate în mod generic</w:t>
            </w:r>
            <w:r w:rsidRPr="004A5853">
              <w:rPr>
                <w:b/>
                <w:bCs/>
                <w:i/>
                <w:iCs/>
              </w:rPr>
              <w:t>,</w:t>
            </w:r>
            <w:r w:rsidRPr="004A5853">
              <w:rPr>
                <w:b/>
                <w:bCs/>
              </w:rPr>
              <w:t xml:space="preserve"> </w:t>
            </w:r>
            <w:r w:rsidRPr="004A5853">
              <w:rPr>
                <w:b/>
                <w:bCs/>
                <w:i/>
                <w:iCs/>
              </w:rPr>
              <w:t xml:space="preserve">pe baza unei evaluări transparente și fundamentate științific a riscurilor și în urma consultării părților interesate </w:t>
            </w:r>
            <w:r w:rsidRPr="004A5853">
              <w:rPr>
                <w:b/>
                <w:bCs/>
                <w:i/>
                <w:iCs/>
              </w:rPr>
              <w:lastRenderedPageBreak/>
              <w:t>relevante din mediul științific și industrial,</w:t>
            </w:r>
            <w:r w:rsidRPr="004A5853">
              <w:t xml:space="preserve"> și, dacă este necesar, de a exclude substanțe individuale care fac parte din astfel de grupe, care au alte utilizări legitime decât cercetarea și inovarea și care nu trebuie incluse într-o altă categorie. Totuși, Comisia nu ar trebui să adauge grupe de substanțe între precursorii de droguri din categoria 1 sau 2, cu excepția cazului în care acest lucru este necesar pentru îndeplinirea obligațiilor care decurg din Convenția ONU. În plus, Comisia ar trebui să fie împuternicită să modifice elementele neesențiale prevăzute în anexe privind licențele, înregistrările, notificările prealabile, gestionarea cantităților legate de import și export, notificările prealabile exportului, demonstrarea scopurilor licite, măsurile tranzitorii și raportarea. Este deosebit de important ca, în cursul lucrărilor sale pregătitoare, Comisia să organizeze consultări adecvate pentru adoptarea actelor delegate, inclusiv la nivel de experți, și ca respectivele consultări să se desfășoare în conformitate cu principiile stabilite în Acordul interinstituțional din 13 aprilie 2016 privind o mai bună legiferare</w:t>
            </w:r>
            <w:r w:rsidRPr="004A5853">
              <w:rPr>
                <w:vertAlign w:val="superscript"/>
              </w:rPr>
              <w:t>(21)</w:t>
            </w:r>
            <w:r w:rsidRPr="004A5853">
              <w:t>.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B60FA0" w:rsidRPr="004A5853" w14:paraId="43A72E4D" w14:textId="77777777" w:rsidTr="00A626A6">
        <w:trPr>
          <w:jc w:val="center"/>
        </w:trPr>
        <w:tc>
          <w:tcPr>
            <w:tcW w:w="4876" w:type="dxa"/>
            <w:tcBorders>
              <w:top w:val="nil"/>
              <w:left w:val="nil"/>
              <w:bottom w:val="nil"/>
              <w:right w:val="nil"/>
            </w:tcBorders>
          </w:tcPr>
          <w:p w14:paraId="7DE30B37" w14:textId="77777777" w:rsidR="000A46A8" w:rsidRPr="004A5853" w:rsidRDefault="000A46A8" w:rsidP="00A626A6">
            <w:pPr>
              <w:pStyle w:val="Normal6a"/>
            </w:pPr>
            <w:r w:rsidRPr="004A5853">
              <w:rPr>
                <w:b/>
                <w:i/>
              </w:rPr>
              <w:lastRenderedPageBreak/>
              <w:t>_________________</w:t>
            </w:r>
          </w:p>
        </w:tc>
        <w:tc>
          <w:tcPr>
            <w:tcW w:w="4876" w:type="dxa"/>
            <w:tcBorders>
              <w:top w:val="nil"/>
              <w:left w:val="nil"/>
              <w:bottom w:val="nil"/>
              <w:right w:val="nil"/>
            </w:tcBorders>
          </w:tcPr>
          <w:p w14:paraId="0A323851" w14:textId="77777777" w:rsidR="000A46A8" w:rsidRPr="004A5853" w:rsidRDefault="000A46A8" w:rsidP="00A626A6">
            <w:pPr>
              <w:pStyle w:val="Normal6a"/>
            </w:pPr>
            <w:r w:rsidRPr="004A5853">
              <w:rPr>
                <w:b/>
                <w:i/>
              </w:rPr>
              <w:t>_________________</w:t>
            </w:r>
          </w:p>
        </w:tc>
      </w:tr>
      <w:tr w:rsidR="00B60FA0" w:rsidRPr="004A5853" w14:paraId="27181C91" w14:textId="77777777" w:rsidTr="00A626A6">
        <w:trPr>
          <w:jc w:val="center"/>
        </w:trPr>
        <w:tc>
          <w:tcPr>
            <w:tcW w:w="4876" w:type="dxa"/>
            <w:tcBorders>
              <w:top w:val="nil"/>
              <w:left w:val="nil"/>
              <w:bottom w:val="nil"/>
              <w:right w:val="nil"/>
            </w:tcBorders>
          </w:tcPr>
          <w:p w14:paraId="7FA8269F" w14:textId="77777777" w:rsidR="000A46A8" w:rsidRPr="004A5853" w:rsidRDefault="000A46A8" w:rsidP="00A626A6">
            <w:pPr>
              <w:pStyle w:val="Normal6a"/>
            </w:pPr>
            <w:r w:rsidRPr="004A5853">
              <w:rPr>
                <w:vertAlign w:val="superscript"/>
              </w:rPr>
              <w:t>(21)</w:t>
            </w:r>
            <w:r w:rsidRPr="004A5853">
              <w:t xml:space="preserve"> (22)JO L 123, 12.5.2016, p. 1, ELI: http://data.europa.eu/eli/agree_interinstit/2016/512/oj.</w:t>
            </w:r>
          </w:p>
        </w:tc>
        <w:tc>
          <w:tcPr>
            <w:tcW w:w="4876" w:type="dxa"/>
            <w:tcBorders>
              <w:top w:val="nil"/>
              <w:left w:val="nil"/>
              <w:bottom w:val="nil"/>
              <w:right w:val="nil"/>
            </w:tcBorders>
          </w:tcPr>
          <w:p w14:paraId="70DE9C1E" w14:textId="77777777" w:rsidR="000A46A8" w:rsidRPr="004A5853" w:rsidRDefault="000A46A8" w:rsidP="00A626A6">
            <w:pPr>
              <w:pStyle w:val="Normal6a"/>
            </w:pPr>
            <w:r w:rsidRPr="004A5853">
              <w:rPr>
                <w:vertAlign w:val="superscript"/>
              </w:rPr>
              <w:t>(21)</w:t>
            </w:r>
            <w:r w:rsidRPr="004A5853">
              <w:t xml:space="preserve"> (22)JO L 123, 12.5.2016, p. 1, ELI: http://data.europa.eu/eli/agree_interinstit/2016/512/oj.</w:t>
            </w:r>
          </w:p>
        </w:tc>
      </w:tr>
    </w:tbl>
    <w:p w14:paraId="630CAF4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8AD375E"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283205AA" w14:textId="77777777" w:rsidR="000A46A8" w:rsidRPr="004A5853" w:rsidRDefault="000A46A8" w:rsidP="000A46A8">
      <w:pPr>
        <w:pStyle w:val="AmJustText"/>
      </w:pPr>
      <w:r w:rsidRPr="004A5853">
        <w:t xml:space="preserve">Article 290 TFEU allows only non-essential elements of a legislative act to be amended. The essential obligations of economic operators should remain subject to the regular legislative process. The next section suggests taking into account that generic definitions can have a </w:t>
      </w:r>
      <w:r w:rsidRPr="004A5853">
        <w:lastRenderedPageBreak/>
        <w:t>significant impact on research, industry and trade. Their introduction should be based on sound scientific assessment. Finally, it is proposed to delete the passage from the original proposal, since the criteria on the basis of which trade may be restricted or an intervention may be carried out against an economic operator constitute an essential element of the legislation and should be adopted by the legislator.</w:t>
      </w:r>
    </w:p>
    <w:p w14:paraId="22100F9E" w14:textId="77777777" w:rsidR="000A46A8" w:rsidRPr="004A5853" w:rsidRDefault="000A46A8" w:rsidP="000A46A8">
      <w:r w:rsidRPr="00482744">
        <w:rPr>
          <w:rStyle w:val="HideTWBExt"/>
        </w:rPr>
        <w:t>&lt;/Amend&gt;</w:t>
      </w:r>
    </w:p>
    <w:p w14:paraId="4C76CE0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110</w:t>
      </w:r>
      <w:r w:rsidRPr="00482744">
        <w:rPr>
          <w:rStyle w:val="HideTWBExt"/>
          <w:b w:val="0"/>
        </w:rPr>
        <w:t>&lt;/NumAm&gt;</w:t>
      </w:r>
    </w:p>
    <w:p w14:paraId="04CBCBED"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195AF899" w14:textId="77777777" w:rsidR="000A46A8" w:rsidRPr="004A5853" w:rsidRDefault="000A46A8" w:rsidP="000A46A8">
      <w:pPr>
        <w:pStyle w:val="NormalBold"/>
      </w:pPr>
      <w:r w:rsidRPr="00482744">
        <w:rPr>
          <w:rStyle w:val="HideTWBExt"/>
          <w:b w:val="0"/>
        </w:rPr>
        <w:t>&lt;/RepeatBlock-By&gt;</w:t>
      </w:r>
    </w:p>
    <w:p w14:paraId="51FFD39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E64D857" w14:textId="77777777" w:rsidR="000A46A8" w:rsidRPr="004A5853" w:rsidRDefault="000A46A8" w:rsidP="000A46A8">
      <w:pPr>
        <w:pStyle w:val="NormalBold"/>
      </w:pPr>
      <w:r w:rsidRPr="00482744">
        <w:rPr>
          <w:rStyle w:val="HideTWBExt"/>
          <w:b w:val="0"/>
        </w:rPr>
        <w:t>&lt;Article&gt;</w:t>
      </w:r>
      <w:r w:rsidRPr="004A5853">
        <w:t>Considerentul 28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3A378AD" w14:textId="77777777" w:rsidTr="00A626A6">
        <w:trPr>
          <w:trHeight w:hRule="exact" w:val="240"/>
          <w:jc w:val="center"/>
        </w:trPr>
        <w:tc>
          <w:tcPr>
            <w:tcW w:w="9752" w:type="dxa"/>
            <w:gridSpan w:val="2"/>
            <w:tcBorders>
              <w:top w:val="nil"/>
              <w:left w:val="nil"/>
              <w:bottom w:val="nil"/>
              <w:right w:val="nil"/>
            </w:tcBorders>
          </w:tcPr>
          <w:p w14:paraId="5DCC59F2" w14:textId="77777777" w:rsidR="000A46A8" w:rsidRPr="004A5853" w:rsidRDefault="000A46A8" w:rsidP="00A626A6"/>
        </w:tc>
      </w:tr>
      <w:tr w:rsidR="00B60FA0" w:rsidRPr="004A5853" w14:paraId="3FA50163" w14:textId="77777777" w:rsidTr="00A626A6">
        <w:trPr>
          <w:trHeight w:val="240"/>
          <w:jc w:val="center"/>
        </w:trPr>
        <w:tc>
          <w:tcPr>
            <w:tcW w:w="4876" w:type="dxa"/>
            <w:tcBorders>
              <w:top w:val="nil"/>
              <w:left w:val="nil"/>
              <w:bottom w:val="nil"/>
              <w:right w:val="nil"/>
            </w:tcBorders>
          </w:tcPr>
          <w:p w14:paraId="31593D9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79BD0C5" w14:textId="77777777" w:rsidR="000A46A8" w:rsidRPr="004A5853" w:rsidRDefault="000A46A8" w:rsidP="00A626A6">
            <w:pPr>
              <w:pStyle w:val="AmColumnHeading"/>
            </w:pPr>
            <w:r w:rsidRPr="004A5853">
              <w:t>Amendamentul</w:t>
            </w:r>
          </w:p>
        </w:tc>
      </w:tr>
      <w:tr w:rsidR="00B60FA0" w:rsidRPr="004A5853" w14:paraId="39B2594C" w14:textId="77777777" w:rsidTr="00A626A6">
        <w:trPr>
          <w:jc w:val="center"/>
        </w:trPr>
        <w:tc>
          <w:tcPr>
            <w:tcW w:w="4876" w:type="dxa"/>
            <w:tcBorders>
              <w:top w:val="nil"/>
              <w:left w:val="nil"/>
              <w:bottom w:val="nil"/>
              <w:right w:val="nil"/>
            </w:tcBorders>
          </w:tcPr>
          <w:p w14:paraId="38331B6A" w14:textId="77777777" w:rsidR="000A46A8" w:rsidRPr="004A5853" w:rsidRDefault="000A46A8" w:rsidP="00A626A6">
            <w:pPr>
              <w:pStyle w:val="Normal6a"/>
            </w:pPr>
            <w:r w:rsidRPr="004A5853">
              <w:t>(28)</w:t>
            </w:r>
            <w:r w:rsidRPr="004A5853">
              <w:tab/>
              <w:t>Ar trebui conferite competențe de executare Comisiei pentru a stabili modalitățile de punere în aplicare a sistemului electronic. Aceste modalități ar trebui să includă cerințe tehnice și proceduri pentru punerea în aplicare a principalelor obligații prevăzute în prezentul regulament, cum ar fi obținerea unei licențe, depunerea unei înregistrări sau a unei notificări prealabile sau cele legate de notificarea cantităților și de verificarea vamală. Aceste modalități ar trebui să includă, de asemenea, normele privind protecția, siguranța și securitatea datelor cu caracter personal. Respectivele competențe ar trebui exercitate în conformitate cu Regulamentul (UE) nr. 182/2011 al Parlamentului European și al Consiliului</w:t>
            </w:r>
            <w:r w:rsidRPr="004A5853">
              <w:rPr>
                <w:vertAlign w:val="superscript"/>
              </w:rPr>
              <w:t>22</w:t>
            </w:r>
            <w:r w:rsidRPr="004A5853">
              <w:t>.</w:t>
            </w:r>
          </w:p>
        </w:tc>
        <w:tc>
          <w:tcPr>
            <w:tcW w:w="4876" w:type="dxa"/>
            <w:tcBorders>
              <w:top w:val="nil"/>
              <w:left w:val="nil"/>
              <w:bottom w:val="nil"/>
              <w:right w:val="nil"/>
            </w:tcBorders>
          </w:tcPr>
          <w:p w14:paraId="1BAF934B" w14:textId="77777777" w:rsidR="000A46A8" w:rsidRPr="004A5853" w:rsidRDefault="000A46A8" w:rsidP="00A626A6">
            <w:pPr>
              <w:pStyle w:val="Normal6a"/>
            </w:pPr>
            <w:r w:rsidRPr="004A5853">
              <w:t>(28)</w:t>
            </w:r>
            <w:r w:rsidRPr="004A5853">
              <w:tab/>
              <w:t xml:space="preserve">Ar trebui conferite competențe de executare Comisiei pentru a stabili modalitățile de punere în aplicare a sistemului electronic. Aceste modalități ar trebui să includă cerințe tehnice și proceduri pentru punerea în aplicare a principalelor obligații prevăzute în prezentul regulament, cum ar fi obținerea unei licențe, depunerea unei înregistrări sau a unei notificări prealabile sau cele legate de notificarea cantităților și de verificarea vamală. </w:t>
            </w:r>
            <w:r w:rsidRPr="004A5853">
              <w:rPr>
                <w:b/>
                <w:bCs/>
                <w:i/>
                <w:iCs/>
              </w:rPr>
              <w:t>Aceste măsuri tehnice trebuie concepute în așa fel încât să reducă la minimum sarcina administrativă și să asigure accesibilitatea sistemului pentru toți operatorii, inclusiv pentru întreprinderile mici și mijlocii (IMM-uri).</w:t>
            </w:r>
            <w:r w:rsidRPr="004A5853">
              <w:rPr>
                <w:b/>
                <w:i/>
              </w:rPr>
              <w:t xml:space="preserve"> </w:t>
            </w:r>
            <w:r w:rsidRPr="004A5853">
              <w:t>Aceste modalități ar trebui să includă, de asemenea, normele privind protecția, siguranța și securitatea datelor cu caracter personal. Respectivele competențe ar trebui exercitate în conformitate cu Regulamentul (UE) nr. 182/2011 al Parlamentului European și al Consiliului</w:t>
            </w:r>
            <w:r w:rsidRPr="004A5853">
              <w:rPr>
                <w:vertAlign w:val="superscript"/>
              </w:rPr>
              <w:t>22</w:t>
            </w:r>
            <w:r w:rsidRPr="004A5853">
              <w:t>.</w:t>
            </w:r>
          </w:p>
        </w:tc>
      </w:tr>
      <w:tr w:rsidR="00B60FA0" w:rsidRPr="004A5853" w14:paraId="09EF0E7A" w14:textId="77777777" w:rsidTr="00A626A6">
        <w:trPr>
          <w:jc w:val="center"/>
        </w:trPr>
        <w:tc>
          <w:tcPr>
            <w:tcW w:w="4876" w:type="dxa"/>
            <w:tcBorders>
              <w:top w:val="nil"/>
              <w:left w:val="nil"/>
              <w:bottom w:val="nil"/>
              <w:right w:val="nil"/>
            </w:tcBorders>
          </w:tcPr>
          <w:p w14:paraId="0A18832B" w14:textId="77777777" w:rsidR="000A46A8" w:rsidRPr="004A5853" w:rsidRDefault="000A46A8" w:rsidP="00A626A6">
            <w:pPr>
              <w:pStyle w:val="Normal6a"/>
            </w:pPr>
            <w:r w:rsidRPr="004A5853">
              <w:rPr>
                <w:b/>
                <w:i/>
              </w:rPr>
              <w:t>_________________</w:t>
            </w:r>
          </w:p>
        </w:tc>
        <w:tc>
          <w:tcPr>
            <w:tcW w:w="4876" w:type="dxa"/>
            <w:tcBorders>
              <w:top w:val="nil"/>
              <w:left w:val="nil"/>
              <w:bottom w:val="nil"/>
              <w:right w:val="nil"/>
            </w:tcBorders>
          </w:tcPr>
          <w:p w14:paraId="696CB1D4" w14:textId="77777777" w:rsidR="000A46A8" w:rsidRPr="004A5853" w:rsidRDefault="000A46A8" w:rsidP="00A626A6">
            <w:pPr>
              <w:pStyle w:val="Normal6a"/>
            </w:pPr>
            <w:r w:rsidRPr="004A5853">
              <w:rPr>
                <w:b/>
                <w:i/>
              </w:rPr>
              <w:t>_________________</w:t>
            </w:r>
          </w:p>
        </w:tc>
      </w:tr>
      <w:tr w:rsidR="00B60FA0" w:rsidRPr="004A5853" w14:paraId="4D54AC8E" w14:textId="77777777" w:rsidTr="00A626A6">
        <w:trPr>
          <w:jc w:val="center"/>
        </w:trPr>
        <w:tc>
          <w:tcPr>
            <w:tcW w:w="4876" w:type="dxa"/>
            <w:tcBorders>
              <w:top w:val="nil"/>
              <w:left w:val="nil"/>
              <w:bottom w:val="nil"/>
              <w:right w:val="nil"/>
            </w:tcBorders>
          </w:tcPr>
          <w:p w14:paraId="330B067C" w14:textId="77777777" w:rsidR="000A46A8" w:rsidRPr="004A5853" w:rsidRDefault="000A46A8" w:rsidP="00A626A6">
            <w:pPr>
              <w:pStyle w:val="Normal6a"/>
            </w:pPr>
            <w:r w:rsidRPr="004A5853">
              <w:rPr>
                <w:vertAlign w:val="superscript"/>
              </w:rPr>
              <w:t>22</w:t>
            </w:r>
            <w:r w:rsidRPr="004A5853">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w:t>
            </w:r>
            <w:r w:rsidRPr="004A5853">
              <w:lastRenderedPageBreak/>
              <w:t>28.2.2011, p. 13, ELI: http://data.europa.eu/eli/reg/2011/182/oj).</w:t>
            </w:r>
          </w:p>
        </w:tc>
        <w:tc>
          <w:tcPr>
            <w:tcW w:w="4876" w:type="dxa"/>
            <w:tcBorders>
              <w:top w:val="nil"/>
              <w:left w:val="nil"/>
              <w:bottom w:val="nil"/>
              <w:right w:val="nil"/>
            </w:tcBorders>
          </w:tcPr>
          <w:p w14:paraId="4904844F" w14:textId="77777777" w:rsidR="000A46A8" w:rsidRPr="004A5853" w:rsidRDefault="000A46A8" w:rsidP="00A626A6">
            <w:pPr>
              <w:pStyle w:val="Normal6a"/>
            </w:pPr>
            <w:r w:rsidRPr="004A5853">
              <w:rPr>
                <w:vertAlign w:val="superscript"/>
              </w:rPr>
              <w:lastRenderedPageBreak/>
              <w:t>22</w:t>
            </w:r>
            <w:r w:rsidRPr="004A5853">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w:t>
            </w:r>
            <w:r w:rsidRPr="004A5853">
              <w:lastRenderedPageBreak/>
              <w:t>28.2.2011, p. 13, ELI: http://data.europa.eu/eli/reg/2011/182/oj).</w:t>
            </w:r>
          </w:p>
        </w:tc>
      </w:tr>
    </w:tbl>
    <w:p w14:paraId="446CA5F8"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727E187" w14:textId="77777777" w:rsidR="000A46A8" w:rsidRPr="004A5853" w:rsidRDefault="000A46A8" w:rsidP="000A46A8">
      <w:r w:rsidRPr="00482744">
        <w:rPr>
          <w:rStyle w:val="HideTWBExt"/>
        </w:rPr>
        <w:t>&lt;/Amend&gt;</w:t>
      </w:r>
    </w:p>
    <w:p w14:paraId="4A43C0B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111</w:t>
      </w:r>
      <w:r w:rsidRPr="00482744">
        <w:rPr>
          <w:rStyle w:val="HideTWBExt"/>
          <w:b w:val="0"/>
        </w:rPr>
        <w:t>&lt;/NumAm&gt;</w:t>
      </w:r>
    </w:p>
    <w:p w14:paraId="24440145"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5FF18C08" w14:textId="77777777" w:rsidR="000A46A8" w:rsidRPr="004A5853" w:rsidRDefault="000A46A8" w:rsidP="000A46A8">
      <w:pPr>
        <w:pStyle w:val="NormalBold"/>
      </w:pPr>
      <w:r w:rsidRPr="00482744">
        <w:rPr>
          <w:rStyle w:val="HideTWBExt"/>
          <w:b w:val="0"/>
        </w:rPr>
        <w:t>&lt;/RepeatBlock-By&gt;</w:t>
      </w:r>
    </w:p>
    <w:p w14:paraId="5095F23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378E8C4" w14:textId="77777777" w:rsidR="000A46A8" w:rsidRPr="004A5853" w:rsidRDefault="000A46A8" w:rsidP="000A46A8">
      <w:pPr>
        <w:pStyle w:val="NormalBold"/>
      </w:pPr>
      <w:r w:rsidRPr="00482744">
        <w:rPr>
          <w:rStyle w:val="HideTWBExt"/>
          <w:b w:val="0"/>
        </w:rPr>
        <w:t>&lt;Article&gt;</w:t>
      </w:r>
      <w:r w:rsidRPr="004A5853">
        <w:t>Considerentul 28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FEC78E0" w14:textId="77777777" w:rsidTr="00A626A6">
        <w:trPr>
          <w:trHeight w:hRule="exact" w:val="240"/>
          <w:jc w:val="center"/>
        </w:trPr>
        <w:tc>
          <w:tcPr>
            <w:tcW w:w="9752" w:type="dxa"/>
            <w:gridSpan w:val="2"/>
            <w:tcBorders>
              <w:top w:val="nil"/>
              <w:left w:val="nil"/>
              <w:bottom w:val="nil"/>
              <w:right w:val="nil"/>
            </w:tcBorders>
          </w:tcPr>
          <w:p w14:paraId="70866C0F" w14:textId="77777777" w:rsidR="000A46A8" w:rsidRPr="004A5853" w:rsidRDefault="000A46A8" w:rsidP="00A626A6"/>
        </w:tc>
      </w:tr>
      <w:tr w:rsidR="00B60FA0" w:rsidRPr="004A5853" w14:paraId="67933A02" w14:textId="77777777" w:rsidTr="00A626A6">
        <w:trPr>
          <w:trHeight w:val="240"/>
          <w:jc w:val="center"/>
        </w:trPr>
        <w:tc>
          <w:tcPr>
            <w:tcW w:w="4876" w:type="dxa"/>
            <w:tcBorders>
              <w:top w:val="nil"/>
              <w:left w:val="nil"/>
              <w:bottom w:val="nil"/>
              <w:right w:val="nil"/>
            </w:tcBorders>
          </w:tcPr>
          <w:p w14:paraId="5DE62C4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23D5FDB" w14:textId="77777777" w:rsidR="000A46A8" w:rsidRPr="004A5853" w:rsidRDefault="000A46A8" w:rsidP="00A626A6">
            <w:pPr>
              <w:pStyle w:val="AmColumnHeading"/>
            </w:pPr>
            <w:r w:rsidRPr="004A5853">
              <w:t>Amendamentul</w:t>
            </w:r>
          </w:p>
        </w:tc>
      </w:tr>
      <w:tr w:rsidR="00B60FA0" w:rsidRPr="004A5853" w14:paraId="5D936305" w14:textId="77777777" w:rsidTr="00A626A6">
        <w:trPr>
          <w:jc w:val="center"/>
        </w:trPr>
        <w:tc>
          <w:tcPr>
            <w:tcW w:w="4876" w:type="dxa"/>
            <w:tcBorders>
              <w:top w:val="nil"/>
              <w:left w:val="nil"/>
              <w:bottom w:val="nil"/>
              <w:right w:val="nil"/>
            </w:tcBorders>
          </w:tcPr>
          <w:p w14:paraId="16255CAF" w14:textId="77777777" w:rsidR="000A46A8" w:rsidRPr="004A5853" w:rsidRDefault="000A46A8" w:rsidP="00A626A6">
            <w:pPr>
              <w:pStyle w:val="Normal6a"/>
            </w:pPr>
            <w:r w:rsidRPr="004A5853">
              <w:t>(28)</w:t>
            </w:r>
            <w:r w:rsidRPr="004A5853">
              <w:tab/>
              <w:t>Ar trebui conferite competențe de executare Comisiei pentru a stabili modalitățile de punere în aplicare a sistemului electronic. Aceste modalități ar trebui să includă cerințe tehnice și proceduri pentru punerea în aplicare a principalelor obligații prevăzute în prezentul regulament, cum ar fi obținerea unei licențe, depunerea unei înregistrări sau a unei notificări prealabile sau cele legate de notificarea cantităților și de verificarea vamală. Aceste modalități ar trebui să includă, de asemenea, normele privind protecția, siguranța și securitatea datelor cu caracter personal. Respectivele competențe ar trebui să fie exercitate în conformitate cu Regulamentul (UE) nr. 182/2011 al Parlamentului European și al Consiliului</w:t>
            </w:r>
            <w:r w:rsidRPr="004A5853">
              <w:rPr>
                <w:vertAlign w:val="superscript"/>
              </w:rPr>
              <w:t>(22)</w:t>
            </w:r>
            <w:r w:rsidRPr="004A5853">
              <w:t>.</w:t>
            </w:r>
          </w:p>
        </w:tc>
        <w:tc>
          <w:tcPr>
            <w:tcW w:w="4876" w:type="dxa"/>
            <w:tcBorders>
              <w:top w:val="nil"/>
              <w:left w:val="nil"/>
              <w:bottom w:val="nil"/>
              <w:right w:val="nil"/>
            </w:tcBorders>
          </w:tcPr>
          <w:p w14:paraId="32616604" w14:textId="77777777" w:rsidR="000A46A8" w:rsidRPr="004A5853" w:rsidRDefault="000A46A8" w:rsidP="00A626A6">
            <w:pPr>
              <w:pStyle w:val="Normal6a"/>
            </w:pPr>
            <w:r w:rsidRPr="004A5853">
              <w:t>(28)</w:t>
            </w:r>
            <w:r w:rsidRPr="004A5853">
              <w:tab/>
              <w:t>Ar trebui conferite competențe de executare Comisiei pentru a stabili modalitățile de punere în aplicare a sistemului electronic. Aceste modalități ar trebui să includă cerințe tehnice și proceduri pentru punerea în aplicare a principalelor obligații prevăzute în prezentul regulament, cum ar fi obținerea unei licențe, depunerea unei înregistrări sau a unei notificări prealabile sau cele legate de notificarea cantităților și de verificarea vamală. Aceste modalități ar trebui să includă, de asemenea, normele privind protecția, siguranța și securitatea datelor cu caracter personal. Respectivele competențe ar trebui să fie exercitate în conformitate cu Regulamentul (UE) nr. 182/2011 al Parlamentului European și al Consiliului</w:t>
            </w:r>
            <w:r w:rsidRPr="004A5853">
              <w:rPr>
                <w:vertAlign w:val="superscript"/>
              </w:rPr>
              <w:t>(22)</w:t>
            </w:r>
            <w:r w:rsidRPr="004A5853">
              <w:rPr>
                <w:b/>
                <w:bCs/>
                <w:i/>
                <w:iCs/>
              </w:rPr>
              <w:t>,</w:t>
            </w:r>
            <w:r w:rsidRPr="004A5853">
              <w:t xml:space="preserve"> </w:t>
            </w:r>
            <w:r w:rsidRPr="004A5853">
              <w:rPr>
                <w:b/>
                <w:bCs/>
                <w:i/>
                <w:iCs/>
              </w:rPr>
              <w:t>fără a modifica domeniul de aplicare al drepturilor și obligațiilor prevăzute în prezentul regulament</w:t>
            </w:r>
            <w:r w:rsidRPr="004A5853">
              <w:t>.</w:t>
            </w:r>
          </w:p>
        </w:tc>
      </w:tr>
      <w:tr w:rsidR="00B60FA0" w:rsidRPr="004A5853" w14:paraId="4773C839" w14:textId="77777777" w:rsidTr="00A626A6">
        <w:trPr>
          <w:jc w:val="center"/>
        </w:trPr>
        <w:tc>
          <w:tcPr>
            <w:tcW w:w="4876" w:type="dxa"/>
            <w:tcBorders>
              <w:top w:val="nil"/>
              <w:left w:val="nil"/>
              <w:bottom w:val="nil"/>
              <w:right w:val="nil"/>
            </w:tcBorders>
          </w:tcPr>
          <w:p w14:paraId="7A4AA02A" w14:textId="77777777" w:rsidR="000A46A8" w:rsidRPr="004A5853" w:rsidRDefault="000A46A8" w:rsidP="00A626A6">
            <w:pPr>
              <w:pStyle w:val="Normal6a"/>
            </w:pPr>
            <w:r w:rsidRPr="004A5853">
              <w:rPr>
                <w:b/>
                <w:i/>
              </w:rPr>
              <w:t>_________________</w:t>
            </w:r>
          </w:p>
        </w:tc>
        <w:tc>
          <w:tcPr>
            <w:tcW w:w="4876" w:type="dxa"/>
            <w:tcBorders>
              <w:top w:val="nil"/>
              <w:left w:val="nil"/>
              <w:bottom w:val="nil"/>
              <w:right w:val="nil"/>
            </w:tcBorders>
          </w:tcPr>
          <w:p w14:paraId="1BEF53EF" w14:textId="77777777" w:rsidR="000A46A8" w:rsidRPr="004A5853" w:rsidRDefault="000A46A8" w:rsidP="00A626A6">
            <w:pPr>
              <w:pStyle w:val="Normal6a"/>
            </w:pPr>
            <w:r w:rsidRPr="004A5853">
              <w:rPr>
                <w:b/>
                <w:i/>
              </w:rPr>
              <w:t>_________________</w:t>
            </w:r>
          </w:p>
        </w:tc>
      </w:tr>
      <w:tr w:rsidR="00B60FA0" w:rsidRPr="004A5853" w14:paraId="5ECBAA5F" w14:textId="77777777" w:rsidTr="00A626A6">
        <w:trPr>
          <w:jc w:val="center"/>
        </w:trPr>
        <w:tc>
          <w:tcPr>
            <w:tcW w:w="4876" w:type="dxa"/>
            <w:tcBorders>
              <w:top w:val="nil"/>
              <w:left w:val="nil"/>
              <w:bottom w:val="nil"/>
              <w:right w:val="nil"/>
            </w:tcBorders>
          </w:tcPr>
          <w:p w14:paraId="3FD508BA" w14:textId="77777777" w:rsidR="000A46A8" w:rsidRPr="004A5853" w:rsidRDefault="000A46A8" w:rsidP="00A626A6">
            <w:pPr>
              <w:pStyle w:val="Normal6a"/>
            </w:pPr>
            <w:r w:rsidRPr="004A5853">
              <w:rPr>
                <w:vertAlign w:val="superscript"/>
              </w:rPr>
              <w:t>(22)</w:t>
            </w:r>
            <w:r w:rsidRPr="004A5853">
              <w:t xml:space="preserve"> (1)Regulamentul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ELI: http://data.europa.eu/eli/reg/2011/182/oj).</w:t>
            </w:r>
          </w:p>
        </w:tc>
        <w:tc>
          <w:tcPr>
            <w:tcW w:w="4876" w:type="dxa"/>
            <w:tcBorders>
              <w:top w:val="nil"/>
              <w:left w:val="nil"/>
              <w:bottom w:val="nil"/>
              <w:right w:val="nil"/>
            </w:tcBorders>
          </w:tcPr>
          <w:p w14:paraId="6ABC8F20" w14:textId="77777777" w:rsidR="000A46A8" w:rsidRPr="004A5853" w:rsidRDefault="000A46A8" w:rsidP="00A626A6">
            <w:pPr>
              <w:pStyle w:val="Normal6a"/>
            </w:pPr>
            <w:r w:rsidRPr="004A5853">
              <w:rPr>
                <w:vertAlign w:val="superscript"/>
              </w:rPr>
              <w:t>(22)</w:t>
            </w:r>
            <w:r w:rsidRPr="004A5853">
              <w:t xml:space="preserve"> (1)Regulamentul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ELI: http://data.europa.eu/eli/reg/2011/182/oj).</w:t>
            </w:r>
          </w:p>
        </w:tc>
      </w:tr>
    </w:tbl>
    <w:p w14:paraId="4653DFF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1AC4F92E" w14:textId="77777777" w:rsidR="000A46A8" w:rsidRPr="004A5853" w:rsidRDefault="000A46A8" w:rsidP="000A46A8">
      <w:pPr>
        <w:pStyle w:val="AmJustTitle"/>
      </w:pPr>
      <w:r w:rsidRPr="00482744">
        <w:rPr>
          <w:rStyle w:val="HideTWBExt"/>
          <w:i w:val="0"/>
        </w:rPr>
        <w:lastRenderedPageBreak/>
        <w:t>&lt;TitreJust&gt;</w:t>
      </w:r>
      <w:r w:rsidRPr="004A5853">
        <w:t>Justificare</w:t>
      </w:r>
      <w:r w:rsidRPr="00482744">
        <w:rPr>
          <w:rStyle w:val="HideTWBExt"/>
          <w:i w:val="0"/>
        </w:rPr>
        <w:t>&lt;/TitreJust&gt;</w:t>
      </w:r>
    </w:p>
    <w:p w14:paraId="11980E64" w14:textId="77777777" w:rsidR="000A46A8" w:rsidRPr="004A5853" w:rsidRDefault="000A46A8" w:rsidP="000A46A8">
      <w:pPr>
        <w:pStyle w:val="AmJustText"/>
      </w:pPr>
      <w:r w:rsidRPr="004A5853">
        <w:t>Se propune clarificarea și sublinierea faptului că actele de punere în aplicare ar trebui să reglementeze aspectele tehnice ale punerii în aplicare a regulamentului și să nu creeze obligații materiale noi.</w:t>
      </w:r>
    </w:p>
    <w:p w14:paraId="116CBA0B" w14:textId="77777777" w:rsidR="000A46A8" w:rsidRPr="004A5853" w:rsidRDefault="000A46A8" w:rsidP="000A46A8">
      <w:r w:rsidRPr="00482744">
        <w:rPr>
          <w:rStyle w:val="HideTWBExt"/>
        </w:rPr>
        <w:t>&lt;/Amend&gt;</w:t>
      </w:r>
    </w:p>
    <w:p w14:paraId="22F3AD6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112</w:t>
      </w:r>
      <w:r w:rsidRPr="00482744">
        <w:rPr>
          <w:rStyle w:val="HideTWBExt"/>
          <w:b w:val="0"/>
        </w:rPr>
        <w:t>&lt;/NumAm&gt;</w:t>
      </w:r>
    </w:p>
    <w:p w14:paraId="794F777E"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78A81661" w14:textId="77777777" w:rsidR="000A46A8" w:rsidRPr="004A5853" w:rsidRDefault="000A46A8" w:rsidP="000A46A8">
      <w:pPr>
        <w:pStyle w:val="NormalBold"/>
      </w:pPr>
      <w:r w:rsidRPr="00482744">
        <w:rPr>
          <w:rStyle w:val="HideTWBExt"/>
          <w:b w:val="0"/>
        </w:rPr>
        <w:t>&lt;/RepeatBlock-By&gt;</w:t>
      </w:r>
    </w:p>
    <w:p w14:paraId="636F7FF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78C58BB" w14:textId="77777777" w:rsidR="000A46A8" w:rsidRPr="004A5853" w:rsidRDefault="000A46A8" w:rsidP="000A46A8">
      <w:pPr>
        <w:pStyle w:val="NormalBold"/>
      </w:pPr>
      <w:r w:rsidRPr="00482744">
        <w:rPr>
          <w:rStyle w:val="HideTWBExt"/>
          <w:b w:val="0"/>
        </w:rPr>
        <w:t>&lt;Article&gt;</w:t>
      </w:r>
      <w:r w:rsidRPr="004A5853">
        <w:t>Considerentul 28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BC53E6B" w14:textId="77777777" w:rsidTr="00A626A6">
        <w:trPr>
          <w:trHeight w:hRule="exact" w:val="240"/>
          <w:jc w:val="center"/>
        </w:trPr>
        <w:tc>
          <w:tcPr>
            <w:tcW w:w="9752" w:type="dxa"/>
            <w:gridSpan w:val="2"/>
            <w:tcBorders>
              <w:top w:val="nil"/>
              <w:left w:val="nil"/>
              <w:bottom w:val="nil"/>
              <w:right w:val="nil"/>
            </w:tcBorders>
          </w:tcPr>
          <w:p w14:paraId="6E34D466" w14:textId="77777777" w:rsidR="000A46A8" w:rsidRPr="004A5853" w:rsidRDefault="000A46A8" w:rsidP="00A626A6"/>
        </w:tc>
      </w:tr>
      <w:tr w:rsidR="00B60FA0" w:rsidRPr="004A5853" w14:paraId="0C0C8F82" w14:textId="77777777" w:rsidTr="00A626A6">
        <w:trPr>
          <w:trHeight w:val="240"/>
          <w:jc w:val="center"/>
        </w:trPr>
        <w:tc>
          <w:tcPr>
            <w:tcW w:w="4876" w:type="dxa"/>
            <w:tcBorders>
              <w:top w:val="nil"/>
              <w:left w:val="nil"/>
              <w:bottom w:val="nil"/>
              <w:right w:val="nil"/>
            </w:tcBorders>
          </w:tcPr>
          <w:p w14:paraId="58F8885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192E94A" w14:textId="77777777" w:rsidR="000A46A8" w:rsidRPr="004A5853" w:rsidRDefault="000A46A8" w:rsidP="00A626A6">
            <w:pPr>
              <w:pStyle w:val="AmColumnHeading"/>
            </w:pPr>
            <w:r w:rsidRPr="004A5853">
              <w:t>Amendamentul</w:t>
            </w:r>
          </w:p>
        </w:tc>
      </w:tr>
      <w:tr w:rsidR="00B60FA0" w:rsidRPr="004A5853" w14:paraId="6921AF62" w14:textId="77777777" w:rsidTr="00A626A6">
        <w:trPr>
          <w:jc w:val="center"/>
        </w:trPr>
        <w:tc>
          <w:tcPr>
            <w:tcW w:w="4876" w:type="dxa"/>
            <w:tcBorders>
              <w:top w:val="nil"/>
              <w:left w:val="nil"/>
              <w:bottom w:val="nil"/>
              <w:right w:val="nil"/>
            </w:tcBorders>
          </w:tcPr>
          <w:p w14:paraId="58EA169D" w14:textId="77777777" w:rsidR="000A46A8" w:rsidRPr="004A5853" w:rsidRDefault="000A46A8" w:rsidP="00A626A6">
            <w:pPr>
              <w:pStyle w:val="Normal6a"/>
            </w:pPr>
          </w:p>
        </w:tc>
        <w:tc>
          <w:tcPr>
            <w:tcW w:w="4876" w:type="dxa"/>
            <w:tcBorders>
              <w:top w:val="nil"/>
              <w:left w:val="nil"/>
              <w:bottom w:val="nil"/>
              <w:right w:val="nil"/>
            </w:tcBorders>
          </w:tcPr>
          <w:p w14:paraId="27725B34" w14:textId="77777777" w:rsidR="000A46A8" w:rsidRPr="004A5853" w:rsidRDefault="000A46A8" w:rsidP="00A626A6">
            <w:pPr>
              <w:pStyle w:val="Normal6a"/>
            </w:pPr>
            <w:r w:rsidRPr="004A5853">
              <w:rPr>
                <w:b/>
                <w:i/>
              </w:rPr>
              <w:t>(28a)</w:t>
            </w:r>
            <w:r w:rsidRPr="004A5853">
              <w:tab/>
            </w:r>
            <w:r w:rsidRPr="004A5853">
              <w:rPr>
                <w:b/>
                <w:i/>
              </w:rPr>
              <w:t>Având în vedere schimbările rapide din peisajul fabricării ilicite de droguri și utilizarea tot mai frecventă a substanțelor neclasificate noi și a precursorilor de droguri modificați de rețelele infracționale, poate exista o întârziere între identificarea unei amenințări apărute legate de precursori de droguri și intrarea în vigoare a măsurilor Uniunii aplicabile substanțelor respective. Pentru a evita lacunele în materie de reglementare care pot crea riscuri grave pentru siguranța publică și sănătatea publică, statele membre ar trebui să poată adopta, în anumite condiții și cu titlu temporar, măsuri naționale de salvgardare proporționale, în așteptarea unei acțiuni la nivelul Uniunii. Coordonarea cu Comisia și cu agenția este esențială pentru a asigura coerența, schimbul de informații și buna funcționare a pieței interne.</w:t>
            </w:r>
          </w:p>
        </w:tc>
      </w:tr>
    </w:tbl>
    <w:p w14:paraId="4C52261B"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68CBC0B" w14:textId="77777777" w:rsidR="000A46A8" w:rsidRPr="004A5853" w:rsidRDefault="000A46A8" w:rsidP="000A46A8">
      <w:r w:rsidRPr="00482744">
        <w:rPr>
          <w:rStyle w:val="HideTWBExt"/>
        </w:rPr>
        <w:t>&lt;/Amend&gt;</w:t>
      </w:r>
    </w:p>
    <w:p w14:paraId="3664141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113</w:t>
      </w:r>
      <w:r w:rsidRPr="00482744">
        <w:rPr>
          <w:rStyle w:val="HideTWBExt"/>
          <w:b w:val="0"/>
        </w:rPr>
        <w:t>&lt;/NumAm&gt;</w:t>
      </w:r>
    </w:p>
    <w:p w14:paraId="386327F8" w14:textId="77777777" w:rsidR="000A46A8" w:rsidRPr="004A5853" w:rsidRDefault="000A46A8" w:rsidP="000A46A8">
      <w:pPr>
        <w:pStyle w:val="NormalBold"/>
      </w:pPr>
      <w:r w:rsidRPr="00482744">
        <w:rPr>
          <w:rStyle w:val="HideTWBExt"/>
          <w:b w:val="0"/>
        </w:rPr>
        <w:t>&lt;RepeatBlock-By&gt;&lt;Members&gt;</w:t>
      </w:r>
      <w:r w:rsidRPr="004A5853">
        <w:t>Jaroslav Bžoch</w:t>
      </w:r>
      <w:r w:rsidRPr="00482744">
        <w:rPr>
          <w:rStyle w:val="HideTWBExt"/>
          <w:b w:val="0"/>
        </w:rPr>
        <w:t>&lt;/Members&gt;</w:t>
      </w:r>
    </w:p>
    <w:p w14:paraId="4F0133BA" w14:textId="77777777" w:rsidR="000A46A8" w:rsidRPr="004A5853" w:rsidRDefault="000A46A8" w:rsidP="000A46A8">
      <w:pPr>
        <w:pStyle w:val="NormalBold"/>
      </w:pPr>
      <w:r w:rsidRPr="00482744">
        <w:rPr>
          <w:rStyle w:val="HideTWBExt"/>
          <w:b w:val="0"/>
        </w:rPr>
        <w:t>&lt;/RepeatBlock-By&gt;</w:t>
      </w:r>
    </w:p>
    <w:p w14:paraId="7C2A503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E545286" w14:textId="77777777" w:rsidR="000A46A8" w:rsidRPr="004A5853" w:rsidRDefault="000A46A8" w:rsidP="000A46A8">
      <w:pPr>
        <w:pStyle w:val="NormalBold"/>
      </w:pPr>
      <w:r w:rsidRPr="00482744">
        <w:rPr>
          <w:rStyle w:val="HideTWBExt"/>
          <w:b w:val="0"/>
        </w:rPr>
        <w:t>&lt;Article&gt;</w:t>
      </w:r>
      <w:r w:rsidRPr="004A5853">
        <w:t>Considerentul 31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FC68060" w14:textId="77777777" w:rsidTr="00A626A6">
        <w:trPr>
          <w:trHeight w:hRule="exact" w:val="240"/>
          <w:jc w:val="center"/>
        </w:trPr>
        <w:tc>
          <w:tcPr>
            <w:tcW w:w="9752" w:type="dxa"/>
            <w:gridSpan w:val="2"/>
            <w:tcBorders>
              <w:top w:val="nil"/>
              <w:left w:val="nil"/>
              <w:bottom w:val="nil"/>
              <w:right w:val="nil"/>
            </w:tcBorders>
          </w:tcPr>
          <w:p w14:paraId="03EEEB53" w14:textId="77777777" w:rsidR="000A46A8" w:rsidRPr="004A5853" w:rsidRDefault="000A46A8" w:rsidP="00A626A6"/>
        </w:tc>
      </w:tr>
      <w:tr w:rsidR="00B60FA0" w:rsidRPr="004A5853" w14:paraId="3EDD2ABD" w14:textId="77777777" w:rsidTr="00A626A6">
        <w:trPr>
          <w:trHeight w:val="240"/>
          <w:jc w:val="center"/>
        </w:trPr>
        <w:tc>
          <w:tcPr>
            <w:tcW w:w="4876" w:type="dxa"/>
            <w:tcBorders>
              <w:top w:val="nil"/>
              <w:left w:val="nil"/>
              <w:bottom w:val="nil"/>
              <w:right w:val="nil"/>
            </w:tcBorders>
          </w:tcPr>
          <w:p w14:paraId="7D37F009"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66009190" w14:textId="77777777" w:rsidR="000A46A8" w:rsidRPr="004A5853" w:rsidRDefault="000A46A8" w:rsidP="00A626A6">
            <w:pPr>
              <w:pStyle w:val="AmColumnHeading"/>
            </w:pPr>
            <w:r w:rsidRPr="004A5853">
              <w:t>Amendamentul</w:t>
            </w:r>
          </w:p>
        </w:tc>
      </w:tr>
      <w:tr w:rsidR="00B60FA0" w:rsidRPr="004A5853" w14:paraId="30DB658A" w14:textId="77777777" w:rsidTr="00A626A6">
        <w:trPr>
          <w:jc w:val="center"/>
        </w:trPr>
        <w:tc>
          <w:tcPr>
            <w:tcW w:w="4876" w:type="dxa"/>
            <w:tcBorders>
              <w:top w:val="nil"/>
              <w:left w:val="nil"/>
              <w:bottom w:val="nil"/>
              <w:right w:val="nil"/>
            </w:tcBorders>
          </w:tcPr>
          <w:p w14:paraId="45BD5DF1" w14:textId="77777777" w:rsidR="000A46A8" w:rsidRPr="004A5853" w:rsidRDefault="000A46A8" w:rsidP="00A626A6">
            <w:pPr>
              <w:pStyle w:val="Normal6a"/>
            </w:pPr>
            <w:r w:rsidRPr="004A5853">
              <w:t>(31)</w:t>
            </w:r>
            <w:r w:rsidRPr="004A5853">
              <w:tab/>
              <w:t>Aplicarea prezentului regulament ar trebui amânată cu perioada necesară pentru instituirea sistemului electronic necesar pentru punerea sa în aplicare.</w:t>
            </w:r>
          </w:p>
        </w:tc>
        <w:tc>
          <w:tcPr>
            <w:tcW w:w="4876" w:type="dxa"/>
            <w:tcBorders>
              <w:top w:val="nil"/>
              <w:left w:val="nil"/>
              <w:bottom w:val="nil"/>
              <w:right w:val="nil"/>
            </w:tcBorders>
          </w:tcPr>
          <w:p w14:paraId="0CC9B2C2" w14:textId="77777777" w:rsidR="000A46A8" w:rsidRPr="004A5853" w:rsidRDefault="000A46A8" w:rsidP="00A626A6">
            <w:pPr>
              <w:pStyle w:val="Normal6a"/>
            </w:pPr>
            <w:r w:rsidRPr="004A5853">
              <w:t>(31)</w:t>
            </w:r>
            <w:r w:rsidRPr="004A5853">
              <w:tab/>
              <w:t xml:space="preserve">Aplicarea prezentului regulament ar trebui amânată cu perioada necesară pentru instituirea sistemului electronic necesar pentru punerea sa în aplicare. </w:t>
            </w:r>
            <w:r w:rsidRPr="004A5853">
              <w:rPr>
                <w:b/>
                <w:i/>
              </w:rPr>
              <w:t>Sistemul electronic ar trebui instituit și pus în funcțiune în timp util, permițând operatorilor să respecte prezentul regulament fără costuri administrative inutile, protejând în același timp libera circulație a mărfurilor pe piața internă.</w:t>
            </w:r>
          </w:p>
        </w:tc>
      </w:tr>
    </w:tbl>
    <w:p w14:paraId="6BD3274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E9718A7" w14:textId="77777777" w:rsidR="000A46A8" w:rsidRPr="004A5853" w:rsidRDefault="000A46A8" w:rsidP="000A46A8">
      <w:r w:rsidRPr="00482744">
        <w:rPr>
          <w:rStyle w:val="HideTWBExt"/>
        </w:rPr>
        <w:t>&lt;/Amend&gt;</w:t>
      </w:r>
    </w:p>
    <w:p w14:paraId="18F7780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114</w:t>
      </w:r>
      <w:r w:rsidRPr="00482744">
        <w:rPr>
          <w:rStyle w:val="HideTWBExt"/>
          <w:b w:val="0"/>
        </w:rPr>
        <w:t>&lt;/NumAm&gt;</w:t>
      </w:r>
    </w:p>
    <w:p w14:paraId="68C46188"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50DE9910" w14:textId="77777777" w:rsidR="000A46A8" w:rsidRPr="004A5853" w:rsidRDefault="000A46A8" w:rsidP="000A46A8">
      <w:pPr>
        <w:pStyle w:val="NormalBold"/>
      </w:pPr>
      <w:r w:rsidRPr="00482744">
        <w:rPr>
          <w:rStyle w:val="HideTWBExt"/>
          <w:b w:val="0"/>
        </w:rPr>
        <w:t>&lt;/RepeatBlock-By&gt;</w:t>
      </w:r>
    </w:p>
    <w:p w14:paraId="06A2E1E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1C1A573" w14:textId="77777777" w:rsidR="000A46A8" w:rsidRPr="004A5853" w:rsidRDefault="000A46A8" w:rsidP="000A46A8">
      <w:pPr>
        <w:pStyle w:val="NormalBold"/>
      </w:pPr>
      <w:r w:rsidRPr="00482744">
        <w:rPr>
          <w:rStyle w:val="HideTWBExt"/>
          <w:b w:val="0"/>
        </w:rPr>
        <w:t>&lt;Article&gt;</w:t>
      </w:r>
      <w:r w:rsidRPr="004A5853">
        <w:t>Articolul 1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EE64EC1" w14:textId="77777777" w:rsidTr="00A626A6">
        <w:trPr>
          <w:trHeight w:hRule="exact" w:val="240"/>
          <w:jc w:val="center"/>
        </w:trPr>
        <w:tc>
          <w:tcPr>
            <w:tcW w:w="9752" w:type="dxa"/>
            <w:gridSpan w:val="2"/>
            <w:tcBorders>
              <w:top w:val="nil"/>
              <w:left w:val="nil"/>
              <w:bottom w:val="nil"/>
              <w:right w:val="nil"/>
            </w:tcBorders>
          </w:tcPr>
          <w:p w14:paraId="6CF505A4" w14:textId="77777777" w:rsidR="000A46A8" w:rsidRPr="004A5853" w:rsidRDefault="000A46A8" w:rsidP="00A626A6"/>
        </w:tc>
      </w:tr>
      <w:tr w:rsidR="00B60FA0" w:rsidRPr="004A5853" w14:paraId="34E3C1C9" w14:textId="77777777" w:rsidTr="00A626A6">
        <w:trPr>
          <w:trHeight w:val="240"/>
          <w:jc w:val="center"/>
        </w:trPr>
        <w:tc>
          <w:tcPr>
            <w:tcW w:w="4876" w:type="dxa"/>
            <w:tcBorders>
              <w:top w:val="nil"/>
              <w:left w:val="nil"/>
              <w:bottom w:val="nil"/>
              <w:right w:val="nil"/>
            </w:tcBorders>
          </w:tcPr>
          <w:p w14:paraId="3468046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57E99EC" w14:textId="77777777" w:rsidR="000A46A8" w:rsidRPr="004A5853" w:rsidRDefault="000A46A8" w:rsidP="00A626A6">
            <w:pPr>
              <w:pStyle w:val="AmColumnHeading"/>
            </w:pPr>
            <w:r w:rsidRPr="004A5853">
              <w:t>Amendamentul</w:t>
            </w:r>
          </w:p>
        </w:tc>
      </w:tr>
      <w:tr w:rsidR="00B60FA0" w:rsidRPr="004A5853" w14:paraId="7CAEF545" w14:textId="77777777" w:rsidTr="00A626A6">
        <w:trPr>
          <w:jc w:val="center"/>
        </w:trPr>
        <w:tc>
          <w:tcPr>
            <w:tcW w:w="4876" w:type="dxa"/>
            <w:tcBorders>
              <w:top w:val="nil"/>
              <w:left w:val="nil"/>
              <w:bottom w:val="nil"/>
              <w:right w:val="nil"/>
            </w:tcBorders>
          </w:tcPr>
          <w:p w14:paraId="208E07B3" w14:textId="77777777" w:rsidR="000A46A8" w:rsidRPr="004A5853" w:rsidRDefault="000A46A8" w:rsidP="00A626A6">
            <w:pPr>
              <w:pStyle w:val="Normal6a"/>
            </w:pPr>
            <w:r w:rsidRPr="004A5853">
              <w:t>1.</w:t>
            </w:r>
            <w:r w:rsidRPr="004A5853">
              <w:tab/>
              <w:t>Prezentul regulament stabilește norme armonizate pentru monitorizarea și controlul punerii la dispoziție pe piață, importului, exportului, deținerii și utilizării precursorilor de droguri și a activităților intermediare care implică precursori de droguri, cu scopul de a asigura libera circulație a acestora pe piața internă și de a preveni disponibilitatea lor pentru fabricarea ilicită de droguri.</w:t>
            </w:r>
          </w:p>
        </w:tc>
        <w:tc>
          <w:tcPr>
            <w:tcW w:w="4876" w:type="dxa"/>
            <w:tcBorders>
              <w:top w:val="nil"/>
              <w:left w:val="nil"/>
              <w:bottom w:val="nil"/>
              <w:right w:val="nil"/>
            </w:tcBorders>
          </w:tcPr>
          <w:p w14:paraId="03CA230A" w14:textId="77777777" w:rsidR="000A46A8" w:rsidRPr="004A5853" w:rsidRDefault="000A46A8" w:rsidP="00A626A6">
            <w:pPr>
              <w:pStyle w:val="Normal6a"/>
            </w:pPr>
            <w:r w:rsidRPr="004A5853">
              <w:t>1.</w:t>
            </w:r>
            <w:r w:rsidRPr="004A5853">
              <w:tab/>
              <w:t xml:space="preserve">Prezentul regulament stabilește norme armonizate pentru monitorizarea și controlul punerii la dispoziție pe piață, importului, exportului, deținerii și utilizării precursorilor de droguri și a activităților intermediare care implică precursori de droguri, cu scopul de a asigura libera circulație a acestora pe piața internă și de a preveni </w:t>
            </w:r>
            <w:r w:rsidRPr="004A5853">
              <w:rPr>
                <w:b/>
                <w:bCs/>
                <w:i/>
                <w:iCs/>
              </w:rPr>
              <w:t>deturnarea și</w:t>
            </w:r>
            <w:r w:rsidRPr="004A5853">
              <w:t xml:space="preserve"> disponibilitatea lor pentru fabricarea ilicită de droguri</w:t>
            </w:r>
            <w:r w:rsidRPr="004A5853">
              <w:rPr>
                <w:b/>
                <w:bCs/>
                <w:i/>
                <w:iCs/>
              </w:rPr>
              <w:t>, contribuind astfel la protejarea sănătății și siguranței publice și la reducerea daunelor legate de droguri</w:t>
            </w:r>
            <w:r w:rsidRPr="004A5853">
              <w:t>.</w:t>
            </w:r>
          </w:p>
        </w:tc>
      </w:tr>
    </w:tbl>
    <w:p w14:paraId="5F04529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3E0AAA4" w14:textId="77777777" w:rsidR="000A46A8" w:rsidRPr="004A5853" w:rsidRDefault="000A46A8" w:rsidP="000A46A8">
      <w:r w:rsidRPr="00482744">
        <w:rPr>
          <w:rStyle w:val="HideTWBExt"/>
        </w:rPr>
        <w:t>&lt;/Amend&gt;</w:t>
      </w:r>
    </w:p>
    <w:p w14:paraId="74CB58D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115</w:t>
      </w:r>
      <w:r w:rsidRPr="00482744">
        <w:rPr>
          <w:rStyle w:val="HideTWBExt"/>
          <w:b w:val="0"/>
        </w:rPr>
        <w:t>&lt;/NumAm&gt;</w:t>
      </w:r>
    </w:p>
    <w:p w14:paraId="381BCBFB"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1D6D258A" w14:textId="77777777" w:rsidR="000A46A8" w:rsidRPr="004A5853" w:rsidRDefault="000A46A8" w:rsidP="000A46A8">
      <w:pPr>
        <w:pStyle w:val="NormalBold"/>
      </w:pPr>
      <w:r w:rsidRPr="00482744">
        <w:rPr>
          <w:rStyle w:val="HideTWBExt"/>
          <w:b w:val="0"/>
        </w:rPr>
        <w:t>&lt;/RepeatBlock-By&gt;</w:t>
      </w:r>
    </w:p>
    <w:p w14:paraId="7F45F24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96D65A4" w14:textId="77777777" w:rsidR="000A46A8" w:rsidRPr="004A5853" w:rsidRDefault="000A46A8" w:rsidP="000A46A8">
      <w:pPr>
        <w:pStyle w:val="NormalBold"/>
      </w:pPr>
      <w:r w:rsidRPr="00482744">
        <w:rPr>
          <w:rStyle w:val="HideTWBExt"/>
          <w:b w:val="0"/>
        </w:rPr>
        <w:t>&lt;Article&gt;</w:t>
      </w:r>
      <w:r w:rsidRPr="004A5853">
        <w:t>Articolul 1 – alineatul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8C39E4A" w14:textId="77777777" w:rsidTr="00A626A6">
        <w:trPr>
          <w:trHeight w:hRule="exact" w:val="240"/>
          <w:jc w:val="center"/>
        </w:trPr>
        <w:tc>
          <w:tcPr>
            <w:tcW w:w="9752" w:type="dxa"/>
            <w:gridSpan w:val="2"/>
            <w:tcBorders>
              <w:top w:val="nil"/>
              <w:left w:val="nil"/>
              <w:bottom w:val="nil"/>
              <w:right w:val="nil"/>
            </w:tcBorders>
          </w:tcPr>
          <w:p w14:paraId="34E10D2F" w14:textId="77777777" w:rsidR="000A46A8" w:rsidRPr="004A5853" w:rsidRDefault="000A46A8" w:rsidP="00A626A6"/>
        </w:tc>
      </w:tr>
      <w:tr w:rsidR="00B60FA0" w:rsidRPr="004A5853" w14:paraId="75B9B22E" w14:textId="77777777" w:rsidTr="00A626A6">
        <w:trPr>
          <w:trHeight w:val="240"/>
          <w:jc w:val="center"/>
        </w:trPr>
        <w:tc>
          <w:tcPr>
            <w:tcW w:w="4876" w:type="dxa"/>
            <w:tcBorders>
              <w:top w:val="nil"/>
              <w:left w:val="nil"/>
              <w:bottom w:val="nil"/>
              <w:right w:val="nil"/>
            </w:tcBorders>
          </w:tcPr>
          <w:p w14:paraId="439C4B08"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5DF75D0D" w14:textId="77777777" w:rsidR="000A46A8" w:rsidRPr="004A5853" w:rsidRDefault="000A46A8" w:rsidP="00A626A6">
            <w:pPr>
              <w:pStyle w:val="AmColumnHeading"/>
            </w:pPr>
            <w:r w:rsidRPr="004A5853">
              <w:t>Amendamentul</w:t>
            </w:r>
          </w:p>
        </w:tc>
      </w:tr>
      <w:tr w:rsidR="00B60FA0" w:rsidRPr="004A5853" w14:paraId="113554F3" w14:textId="77777777" w:rsidTr="00A626A6">
        <w:trPr>
          <w:jc w:val="center"/>
        </w:trPr>
        <w:tc>
          <w:tcPr>
            <w:tcW w:w="4876" w:type="dxa"/>
            <w:tcBorders>
              <w:top w:val="nil"/>
              <w:left w:val="nil"/>
              <w:bottom w:val="nil"/>
              <w:right w:val="nil"/>
            </w:tcBorders>
          </w:tcPr>
          <w:p w14:paraId="6FF59594" w14:textId="77777777" w:rsidR="000A46A8" w:rsidRPr="004A5853" w:rsidRDefault="000A46A8" w:rsidP="00A626A6">
            <w:pPr>
              <w:pStyle w:val="Normal6a"/>
            </w:pPr>
          </w:p>
        </w:tc>
        <w:tc>
          <w:tcPr>
            <w:tcW w:w="4876" w:type="dxa"/>
            <w:tcBorders>
              <w:top w:val="nil"/>
              <w:left w:val="nil"/>
              <w:bottom w:val="nil"/>
              <w:right w:val="nil"/>
            </w:tcBorders>
          </w:tcPr>
          <w:p w14:paraId="3B784D2C" w14:textId="77777777" w:rsidR="000A46A8" w:rsidRPr="004A5853" w:rsidRDefault="000A46A8" w:rsidP="00A626A6">
            <w:pPr>
              <w:pStyle w:val="Normal6a"/>
            </w:pPr>
            <w:r w:rsidRPr="004A5853">
              <w:rPr>
                <w:b/>
                <w:i/>
              </w:rPr>
              <w:t>2a.</w:t>
            </w:r>
            <w:r w:rsidRPr="004A5853">
              <w:tab/>
            </w:r>
            <w:r w:rsidRPr="004A5853">
              <w:rPr>
                <w:b/>
                <w:i/>
              </w:rPr>
              <w:t>Prezentul regulament se aplică fără a aduce atingere Codului vamal al Uniunii.</w:t>
            </w:r>
          </w:p>
        </w:tc>
      </w:tr>
    </w:tbl>
    <w:p w14:paraId="4608981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2BF6B78" w14:textId="77777777" w:rsidR="000A46A8" w:rsidRPr="004A5853" w:rsidRDefault="000A46A8" w:rsidP="000A46A8">
      <w:r w:rsidRPr="00482744">
        <w:rPr>
          <w:rStyle w:val="HideTWBExt"/>
        </w:rPr>
        <w:t>&lt;/Amend&gt;</w:t>
      </w:r>
    </w:p>
    <w:p w14:paraId="0BEF911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116</w:t>
      </w:r>
      <w:r w:rsidRPr="00482744">
        <w:rPr>
          <w:rStyle w:val="HideTWBExt"/>
          <w:b w:val="0"/>
        </w:rPr>
        <w:t>&lt;/NumAm&gt;</w:t>
      </w:r>
    </w:p>
    <w:p w14:paraId="009EDCBF"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69874016" w14:textId="77777777" w:rsidR="000A46A8" w:rsidRPr="004A5853" w:rsidRDefault="000A46A8" w:rsidP="000A46A8">
      <w:pPr>
        <w:pStyle w:val="NormalBold"/>
      </w:pPr>
      <w:r w:rsidRPr="00482744">
        <w:rPr>
          <w:rStyle w:val="HideTWBExt"/>
          <w:b w:val="0"/>
        </w:rPr>
        <w:t>&lt;/RepeatBlock-By&gt;</w:t>
      </w:r>
    </w:p>
    <w:p w14:paraId="04B287D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01222DD" w14:textId="77777777" w:rsidR="000A46A8" w:rsidRPr="004A5853" w:rsidRDefault="000A46A8" w:rsidP="000A46A8">
      <w:pPr>
        <w:pStyle w:val="NormalBold"/>
      </w:pPr>
      <w:r w:rsidRPr="00482744">
        <w:rPr>
          <w:rStyle w:val="HideTWBExt"/>
          <w:b w:val="0"/>
        </w:rPr>
        <w:t>&lt;Article&gt;</w:t>
      </w:r>
      <w:r w:rsidRPr="004A5853">
        <w:t>Articolul 2 – paragraful 1 – punctul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DB49E3E" w14:textId="77777777" w:rsidTr="00A626A6">
        <w:trPr>
          <w:trHeight w:hRule="exact" w:val="240"/>
          <w:jc w:val="center"/>
        </w:trPr>
        <w:tc>
          <w:tcPr>
            <w:tcW w:w="9752" w:type="dxa"/>
            <w:gridSpan w:val="2"/>
            <w:tcBorders>
              <w:top w:val="nil"/>
              <w:left w:val="nil"/>
              <w:bottom w:val="nil"/>
              <w:right w:val="nil"/>
            </w:tcBorders>
          </w:tcPr>
          <w:p w14:paraId="62D0575E" w14:textId="77777777" w:rsidR="000A46A8" w:rsidRPr="004A5853" w:rsidRDefault="000A46A8" w:rsidP="00A626A6"/>
        </w:tc>
      </w:tr>
      <w:tr w:rsidR="00B60FA0" w:rsidRPr="004A5853" w14:paraId="416FFE86" w14:textId="77777777" w:rsidTr="00A626A6">
        <w:trPr>
          <w:trHeight w:val="240"/>
          <w:jc w:val="center"/>
        </w:trPr>
        <w:tc>
          <w:tcPr>
            <w:tcW w:w="4876" w:type="dxa"/>
            <w:tcBorders>
              <w:top w:val="nil"/>
              <w:left w:val="nil"/>
              <w:bottom w:val="nil"/>
              <w:right w:val="nil"/>
            </w:tcBorders>
          </w:tcPr>
          <w:p w14:paraId="45279C5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BA5C47F" w14:textId="77777777" w:rsidR="000A46A8" w:rsidRPr="004A5853" w:rsidRDefault="000A46A8" w:rsidP="00A626A6">
            <w:pPr>
              <w:pStyle w:val="AmColumnHeading"/>
            </w:pPr>
            <w:r w:rsidRPr="004A5853">
              <w:t>Amendamentul</w:t>
            </w:r>
          </w:p>
        </w:tc>
      </w:tr>
      <w:tr w:rsidR="00B60FA0" w:rsidRPr="004A5853" w14:paraId="7B48EA04" w14:textId="77777777" w:rsidTr="00A626A6">
        <w:trPr>
          <w:jc w:val="center"/>
        </w:trPr>
        <w:tc>
          <w:tcPr>
            <w:tcW w:w="4876" w:type="dxa"/>
            <w:tcBorders>
              <w:top w:val="nil"/>
              <w:left w:val="nil"/>
              <w:bottom w:val="nil"/>
              <w:right w:val="nil"/>
            </w:tcBorders>
          </w:tcPr>
          <w:p w14:paraId="008431FA" w14:textId="77777777" w:rsidR="000A46A8" w:rsidRPr="004A5853" w:rsidRDefault="000A46A8" w:rsidP="00A626A6">
            <w:pPr>
              <w:pStyle w:val="Normal6a"/>
            </w:pPr>
            <w:r w:rsidRPr="004A5853">
              <w:t>(1)</w:t>
            </w:r>
            <w:r w:rsidRPr="004A5853">
              <w:tab/>
              <w:t>„precursor de droguri” înseamnă o substanță care poate fi utilizată pentru fabricarea ilicită de droguri, precum și amestecuri, organisme și substanțe prezente în natură care conțin astfel de substanțe;</w:t>
            </w:r>
          </w:p>
        </w:tc>
        <w:tc>
          <w:tcPr>
            <w:tcW w:w="4876" w:type="dxa"/>
            <w:tcBorders>
              <w:top w:val="nil"/>
              <w:left w:val="nil"/>
              <w:bottom w:val="nil"/>
              <w:right w:val="nil"/>
            </w:tcBorders>
          </w:tcPr>
          <w:p w14:paraId="6A7DE862" w14:textId="77777777" w:rsidR="000A46A8" w:rsidRPr="004A5853" w:rsidRDefault="000A46A8" w:rsidP="00A626A6">
            <w:pPr>
              <w:pStyle w:val="Normal6a"/>
            </w:pPr>
            <w:r w:rsidRPr="004A5853">
              <w:t>(1)</w:t>
            </w:r>
            <w:r w:rsidRPr="004A5853">
              <w:tab/>
              <w:t xml:space="preserve">„precursor de droguri” înseamnă o substanță care poate fi utilizată </w:t>
            </w:r>
            <w:r w:rsidRPr="004A5853">
              <w:rPr>
                <w:b/>
                <w:bCs/>
                <w:i/>
                <w:iCs/>
              </w:rPr>
              <w:t>în mod rezonabil și demonstrabil</w:t>
            </w:r>
            <w:r w:rsidRPr="004A5853">
              <w:t xml:space="preserve"> pentru fabricarea ilicită de droguri, precum și amestecuri, organisme și substanțe prezente în natură care conțin astfel de substanțe;</w:t>
            </w:r>
          </w:p>
        </w:tc>
      </w:tr>
    </w:tbl>
    <w:p w14:paraId="37468EC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8DFE406"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03B8675" w14:textId="77777777" w:rsidR="000A46A8" w:rsidRPr="004A5853" w:rsidRDefault="000A46A8" w:rsidP="000A46A8">
      <w:pPr>
        <w:pStyle w:val="AmJustText"/>
      </w:pPr>
      <w:r w:rsidRPr="004A5853">
        <w:t>Amendamentul consolidează securitatea juridică și reduce riscul unei interpretări nejustificat de largi.</w:t>
      </w:r>
    </w:p>
    <w:p w14:paraId="76A20CE5" w14:textId="77777777" w:rsidR="000A46A8" w:rsidRPr="004A5853" w:rsidRDefault="000A46A8" w:rsidP="000A46A8">
      <w:r w:rsidRPr="00482744">
        <w:rPr>
          <w:rStyle w:val="HideTWBExt"/>
        </w:rPr>
        <w:t>&lt;/Amend&gt;</w:t>
      </w:r>
    </w:p>
    <w:p w14:paraId="4233F63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117</w:t>
      </w:r>
      <w:r w:rsidRPr="00482744">
        <w:rPr>
          <w:rStyle w:val="HideTWBExt"/>
          <w:b w:val="0"/>
        </w:rPr>
        <w:t>&lt;/NumAm&gt;</w:t>
      </w:r>
    </w:p>
    <w:p w14:paraId="5E7A24B3"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0EDEDD1E" w14:textId="77777777" w:rsidR="000A46A8" w:rsidRPr="004A5853" w:rsidRDefault="000A46A8" w:rsidP="000A46A8">
      <w:pPr>
        <w:pStyle w:val="NormalBold"/>
      </w:pPr>
      <w:r w:rsidRPr="00482744">
        <w:rPr>
          <w:rStyle w:val="HideTWBExt"/>
          <w:b w:val="0"/>
        </w:rPr>
        <w:t>&lt;/RepeatBlock-By&gt;</w:t>
      </w:r>
    </w:p>
    <w:p w14:paraId="16D5859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871D1F6" w14:textId="77777777" w:rsidR="000A46A8" w:rsidRPr="004A5853" w:rsidRDefault="000A46A8" w:rsidP="000A46A8">
      <w:pPr>
        <w:pStyle w:val="NormalBold"/>
      </w:pPr>
      <w:r w:rsidRPr="00482744">
        <w:rPr>
          <w:rStyle w:val="HideTWBExt"/>
          <w:b w:val="0"/>
        </w:rPr>
        <w:t>&lt;Article&gt;</w:t>
      </w:r>
      <w:r w:rsidRPr="004A5853">
        <w:t>Articolul 2 – paragraful 1 – punctul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166400E" w14:textId="77777777" w:rsidTr="00A626A6">
        <w:trPr>
          <w:trHeight w:hRule="exact" w:val="240"/>
          <w:jc w:val="center"/>
        </w:trPr>
        <w:tc>
          <w:tcPr>
            <w:tcW w:w="9752" w:type="dxa"/>
            <w:gridSpan w:val="2"/>
            <w:tcBorders>
              <w:top w:val="nil"/>
              <w:left w:val="nil"/>
              <w:bottom w:val="nil"/>
              <w:right w:val="nil"/>
            </w:tcBorders>
          </w:tcPr>
          <w:p w14:paraId="61908C61" w14:textId="77777777" w:rsidR="000A46A8" w:rsidRPr="004A5853" w:rsidRDefault="000A46A8" w:rsidP="00A626A6"/>
        </w:tc>
      </w:tr>
      <w:tr w:rsidR="00B60FA0" w:rsidRPr="004A5853" w14:paraId="56D03517" w14:textId="77777777" w:rsidTr="00A626A6">
        <w:trPr>
          <w:trHeight w:val="240"/>
          <w:jc w:val="center"/>
        </w:trPr>
        <w:tc>
          <w:tcPr>
            <w:tcW w:w="4876" w:type="dxa"/>
            <w:tcBorders>
              <w:top w:val="nil"/>
              <w:left w:val="nil"/>
              <w:bottom w:val="nil"/>
              <w:right w:val="nil"/>
            </w:tcBorders>
          </w:tcPr>
          <w:p w14:paraId="4AB4124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92D3827" w14:textId="77777777" w:rsidR="000A46A8" w:rsidRPr="004A5853" w:rsidRDefault="000A46A8" w:rsidP="00A626A6">
            <w:pPr>
              <w:pStyle w:val="AmColumnHeading"/>
            </w:pPr>
            <w:r w:rsidRPr="004A5853">
              <w:t>Amendamentul</w:t>
            </w:r>
          </w:p>
        </w:tc>
      </w:tr>
      <w:tr w:rsidR="00B60FA0" w:rsidRPr="004A5853" w14:paraId="2CA9F603" w14:textId="77777777" w:rsidTr="00A626A6">
        <w:trPr>
          <w:jc w:val="center"/>
        </w:trPr>
        <w:tc>
          <w:tcPr>
            <w:tcW w:w="4876" w:type="dxa"/>
            <w:tcBorders>
              <w:top w:val="nil"/>
              <w:left w:val="nil"/>
              <w:bottom w:val="nil"/>
              <w:right w:val="nil"/>
            </w:tcBorders>
          </w:tcPr>
          <w:p w14:paraId="0C919630" w14:textId="77777777" w:rsidR="000A46A8" w:rsidRPr="004A5853" w:rsidRDefault="000A46A8" w:rsidP="00A626A6">
            <w:pPr>
              <w:pStyle w:val="Normal6a"/>
            </w:pPr>
            <w:r w:rsidRPr="004A5853">
              <w:t>(8)</w:t>
            </w:r>
            <w:r w:rsidRPr="004A5853">
              <w:tab/>
              <w:t xml:space="preserve">„precursor de sinteză” înseamnă un precursor de droguri care este o substanță sau un amestec care conține o substanță care este o rudă chimică apropiată a unei substanțe incluse în anexa I sau în anexa II și care nu are nicio utilizare legitimă </w:t>
            </w:r>
            <w:r w:rsidRPr="004A5853">
              <w:lastRenderedPageBreak/>
              <w:t>cunoscută, cu excepția cercetării și inovării;</w:t>
            </w:r>
          </w:p>
        </w:tc>
        <w:tc>
          <w:tcPr>
            <w:tcW w:w="4876" w:type="dxa"/>
            <w:tcBorders>
              <w:top w:val="nil"/>
              <w:left w:val="nil"/>
              <w:bottom w:val="nil"/>
              <w:right w:val="nil"/>
            </w:tcBorders>
          </w:tcPr>
          <w:p w14:paraId="483B7951" w14:textId="77777777" w:rsidR="000A46A8" w:rsidRPr="004A5853" w:rsidRDefault="000A46A8" w:rsidP="00A626A6">
            <w:pPr>
              <w:pStyle w:val="Normal6a"/>
            </w:pPr>
            <w:r w:rsidRPr="004A5853">
              <w:lastRenderedPageBreak/>
              <w:t>(8)</w:t>
            </w:r>
            <w:r w:rsidRPr="004A5853">
              <w:tab/>
              <w:t>„precursor de sinteză” înseamnă un precursor de droguri care este o substanță sau un amestec care conține o substanță care este o rudă chimică apropiată a unei substanțe incluse în anexa I sau în anexa II și care nu are nicio utilizare legitimă cunoscută, cu excepția cercetării și inovării</w:t>
            </w:r>
            <w:r w:rsidRPr="004A5853">
              <w:rPr>
                <w:i/>
                <w:iCs/>
              </w:rPr>
              <w:t xml:space="preserve"> </w:t>
            </w:r>
            <w:r w:rsidRPr="004A5853">
              <w:rPr>
                <w:b/>
                <w:bCs/>
                <w:i/>
                <w:iCs/>
              </w:rPr>
              <w:lastRenderedPageBreak/>
              <w:t>sau a altei utilizări științifice, farmaceutice ori industriale documentate</w:t>
            </w:r>
            <w:r w:rsidRPr="004A5853">
              <w:t>;</w:t>
            </w:r>
          </w:p>
        </w:tc>
      </w:tr>
    </w:tbl>
    <w:p w14:paraId="0F4FA5E9"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D9CA6CB"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7DB7C110" w14:textId="77777777" w:rsidR="000A46A8" w:rsidRPr="004A5853" w:rsidRDefault="000A46A8" w:rsidP="000A46A8">
      <w:pPr>
        <w:pStyle w:val="AmJustText"/>
      </w:pPr>
      <w:r w:rsidRPr="004A5853">
        <w:t>Este posibil ca, după includerea substanței, să apară noi utilizări legitime ale acesteia.</w:t>
      </w:r>
    </w:p>
    <w:p w14:paraId="0D7684D1" w14:textId="77777777" w:rsidR="000A46A8" w:rsidRPr="004A5853" w:rsidRDefault="000A46A8" w:rsidP="000A46A8">
      <w:r w:rsidRPr="00482744">
        <w:rPr>
          <w:rStyle w:val="HideTWBExt"/>
        </w:rPr>
        <w:t>&lt;/Amend&gt;</w:t>
      </w:r>
    </w:p>
    <w:p w14:paraId="7EFE8E1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118</w:t>
      </w:r>
      <w:r w:rsidRPr="00482744">
        <w:rPr>
          <w:rStyle w:val="HideTWBExt"/>
          <w:b w:val="0"/>
        </w:rPr>
        <w:t>&lt;/NumAm&gt;</w:t>
      </w:r>
    </w:p>
    <w:p w14:paraId="069E0B69" w14:textId="77777777" w:rsidR="000A46A8" w:rsidRPr="004A5853" w:rsidRDefault="000A46A8" w:rsidP="000A46A8">
      <w:pPr>
        <w:pStyle w:val="NormalBold"/>
      </w:pPr>
      <w:r w:rsidRPr="00482744">
        <w:rPr>
          <w:rStyle w:val="HideTWBExt"/>
          <w:b w:val="0"/>
        </w:rPr>
        <w:t>&lt;RepeatBlock-By&gt;&lt;Members&gt;</w:t>
      </w:r>
      <w:r w:rsidRPr="004A5853">
        <w:t>Jaroslav Bžoch</w:t>
      </w:r>
      <w:r w:rsidRPr="00482744">
        <w:rPr>
          <w:rStyle w:val="HideTWBExt"/>
          <w:b w:val="0"/>
        </w:rPr>
        <w:t>&lt;/Members&gt;</w:t>
      </w:r>
    </w:p>
    <w:p w14:paraId="7828712A" w14:textId="77777777" w:rsidR="000A46A8" w:rsidRPr="004A5853" w:rsidRDefault="000A46A8" w:rsidP="000A46A8">
      <w:pPr>
        <w:pStyle w:val="NormalBold"/>
      </w:pPr>
      <w:r w:rsidRPr="00482744">
        <w:rPr>
          <w:rStyle w:val="HideTWBExt"/>
          <w:b w:val="0"/>
        </w:rPr>
        <w:t>&lt;/RepeatBlock-By&gt;</w:t>
      </w:r>
    </w:p>
    <w:p w14:paraId="428A570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039DAFF" w14:textId="77777777" w:rsidR="000A46A8" w:rsidRPr="004A5853" w:rsidRDefault="000A46A8" w:rsidP="000A46A8">
      <w:pPr>
        <w:pStyle w:val="NormalBold"/>
      </w:pPr>
      <w:r w:rsidRPr="00482744">
        <w:rPr>
          <w:rStyle w:val="HideTWBExt"/>
          <w:b w:val="0"/>
        </w:rPr>
        <w:t>&lt;Article&gt;</w:t>
      </w:r>
      <w:r w:rsidRPr="004A5853">
        <w:t>Articolul 2 – paragraful 1 – punctul 11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A95320D" w14:textId="77777777" w:rsidTr="00A626A6">
        <w:trPr>
          <w:trHeight w:hRule="exact" w:val="240"/>
          <w:jc w:val="center"/>
        </w:trPr>
        <w:tc>
          <w:tcPr>
            <w:tcW w:w="9752" w:type="dxa"/>
            <w:gridSpan w:val="2"/>
            <w:tcBorders>
              <w:top w:val="nil"/>
              <w:left w:val="nil"/>
              <w:bottom w:val="nil"/>
              <w:right w:val="nil"/>
            </w:tcBorders>
          </w:tcPr>
          <w:p w14:paraId="56934399" w14:textId="77777777" w:rsidR="000A46A8" w:rsidRPr="004A5853" w:rsidRDefault="000A46A8" w:rsidP="00A626A6"/>
        </w:tc>
      </w:tr>
      <w:tr w:rsidR="00B60FA0" w:rsidRPr="004A5853" w14:paraId="6DF948E8" w14:textId="77777777" w:rsidTr="00A626A6">
        <w:trPr>
          <w:trHeight w:val="240"/>
          <w:jc w:val="center"/>
        </w:trPr>
        <w:tc>
          <w:tcPr>
            <w:tcW w:w="4876" w:type="dxa"/>
            <w:tcBorders>
              <w:top w:val="nil"/>
              <w:left w:val="nil"/>
              <w:bottom w:val="nil"/>
              <w:right w:val="nil"/>
            </w:tcBorders>
          </w:tcPr>
          <w:p w14:paraId="78AE050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7038B06" w14:textId="77777777" w:rsidR="000A46A8" w:rsidRPr="004A5853" w:rsidRDefault="000A46A8" w:rsidP="00A626A6">
            <w:pPr>
              <w:pStyle w:val="AmColumnHeading"/>
            </w:pPr>
            <w:r w:rsidRPr="004A5853">
              <w:t>Amendamentul</w:t>
            </w:r>
          </w:p>
        </w:tc>
      </w:tr>
      <w:tr w:rsidR="00B60FA0" w:rsidRPr="004A5853" w14:paraId="15C57935" w14:textId="77777777" w:rsidTr="00A626A6">
        <w:trPr>
          <w:jc w:val="center"/>
        </w:trPr>
        <w:tc>
          <w:tcPr>
            <w:tcW w:w="4876" w:type="dxa"/>
            <w:tcBorders>
              <w:top w:val="nil"/>
              <w:left w:val="nil"/>
              <w:bottom w:val="nil"/>
              <w:right w:val="nil"/>
            </w:tcBorders>
          </w:tcPr>
          <w:p w14:paraId="0F6EE36C" w14:textId="77777777" w:rsidR="000A46A8" w:rsidRPr="004A5853" w:rsidRDefault="000A46A8" w:rsidP="00A626A6">
            <w:pPr>
              <w:pStyle w:val="Normal6a"/>
            </w:pPr>
            <w:r w:rsidRPr="004A5853">
              <w:t>(11)</w:t>
            </w:r>
            <w:r w:rsidRPr="004A5853">
              <w:tab/>
              <w:t>„punere la dispoziție pe piață” înseamnă orice furnizare a unui precursor de droguri pentru distribuție, consum sau utilizare pe piața Uniunii, în cursul unei activități comerciale, în schimbul unei plăți sau gratuit;</w:t>
            </w:r>
          </w:p>
        </w:tc>
        <w:tc>
          <w:tcPr>
            <w:tcW w:w="4876" w:type="dxa"/>
            <w:tcBorders>
              <w:top w:val="nil"/>
              <w:left w:val="nil"/>
              <w:bottom w:val="nil"/>
              <w:right w:val="nil"/>
            </w:tcBorders>
          </w:tcPr>
          <w:p w14:paraId="2C175285" w14:textId="77777777" w:rsidR="000A46A8" w:rsidRPr="004A5853" w:rsidRDefault="000A46A8" w:rsidP="00A626A6">
            <w:pPr>
              <w:pStyle w:val="Normal6a"/>
            </w:pPr>
            <w:r w:rsidRPr="004A5853">
              <w:t>(11)</w:t>
            </w:r>
            <w:r w:rsidRPr="004A5853">
              <w:tab/>
              <w:t>„punere la dispoziție pe piață” înseamnă orice furnizare a unui precursor de droguri pentru distribuție, consum sau utilizare pe piața Uniunii, în cursul unei activități comerciale, în schimbul unei plăți sau gratuit</w:t>
            </w:r>
            <w:r w:rsidRPr="004A5853">
              <w:rPr>
                <w:b/>
                <w:bCs/>
                <w:i/>
                <w:iCs/>
              </w:rPr>
              <w:t>, inclusiv prin canale digitale</w:t>
            </w:r>
            <w:r w:rsidRPr="004A5853">
              <w:t>;</w:t>
            </w:r>
          </w:p>
        </w:tc>
      </w:tr>
    </w:tbl>
    <w:p w14:paraId="53C7A54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D1C18B1" w14:textId="77777777" w:rsidR="000A46A8" w:rsidRPr="004A5853" w:rsidRDefault="000A46A8" w:rsidP="000A46A8">
      <w:r w:rsidRPr="00482744">
        <w:rPr>
          <w:rStyle w:val="HideTWBExt"/>
        </w:rPr>
        <w:t>&lt;/Amend&gt;</w:t>
      </w:r>
    </w:p>
    <w:p w14:paraId="7D4E429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119</w:t>
      </w:r>
      <w:r w:rsidRPr="00482744">
        <w:rPr>
          <w:rStyle w:val="HideTWBExt"/>
          <w:b w:val="0"/>
        </w:rPr>
        <w:t>&lt;/NumAm&gt;</w:t>
      </w:r>
    </w:p>
    <w:p w14:paraId="3E5DA6D2"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9D5ABD2" w14:textId="77777777" w:rsidR="000A46A8" w:rsidRPr="004A5853" w:rsidRDefault="000A46A8" w:rsidP="000A46A8">
      <w:pPr>
        <w:pStyle w:val="NormalBold"/>
      </w:pPr>
      <w:r w:rsidRPr="00482744">
        <w:rPr>
          <w:rStyle w:val="HideTWBExt"/>
          <w:b w:val="0"/>
        </w:rPr>
        <w:t>&lt;/RepeatBlock-By&gt;</w:t>
      </w:r>
    </w:p>
    <w:p w14:paraId="052D4F7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64F2ABA" w14:textId="77777777" w:rsidR="000A46A8" w:rsidRPr="004A5853" w:rsidRDefault="000A46A8" w:rsidP="000A46A8">
      <w:pPr>
        <w:pStyle w:val="NormalBold"/>
      </w:pPr>
      <w:r w:rsidRPr="00482744">
        <w:rPr>
          <w:rStyle w:val="HideTWBExt"/>
          <w:b w:val="0"/>
        </w:rPr>
        <w:t>&lt;Article&gt;</w:t>
      </w:r>
      <w:r w:rsidRPr="004A5853">
        <w:t>Articolul 2 – paragraful 1 – punctul 13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1CC8E33" w14:textId="77777777" w:rsidTr="00A626A6">
        <w:trPr>
          <w:trHeight w:hRule="exact" w:val="240"/>
          <w:jc w:val="center"/>
        </w:trPr>
        <w:tc>
          <w:tcPr>
            <w:tcW w:w="9752" w:type="dxa"/>
            <w:gridSpan w:val="2"/>
            <w:tcBorders>
              <w:top w:val="nil"/>
              <w:left w:val="nil"/>
              <w:bottom w:val="nil"/>
              <w:right w:val="nil"/>
            </w:tcBorders>
          </w:tcPr>
          <w:p w14:paraId="162703E1" w14:textId="77777777" w:rsidR="000A46A8" w:rsidRPr="004A5853" w:rsidRDefault="000A46A8" w:rsidP="00A626A6"/>
        </w:tc>
      </w:tr>
      <w:tr w:rsidR="00B60FA0" w:rsidRPr="004A5853" w14:paraId="4BF39EDC" w14:textId="77777777" w:rsidTr="00A626A6">
        <w:trPr>
          <w:trHeight w:val="240"/>
          <w:jc w:val="center"/>
        </w:trPr>
        <w:tc>
          <w:tcPr>
            <w:tcW w:w="4876" w:type="dxa"/>
            <w:tcBorders>
              <w:top w:val="nil"/>
              <w:left w:val="nil"/>
              <w:bottom w:val="nil"/>
              <w:right w:val="nil"/>
            </w:tcBorders>
          </w:tcPr>
          <w:p w14:paraId="4F7834F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19493B6" w14:textId="77777777" w:rsidR="000A46A8" w:rsidRPr="004A5853" w:rsidRDefault="000A46A8" w:rsidP="00A626A6">
            <w:pPr>
              <w:pStyle w:val="AmColumnHeading"/>
            </w:pPr>
            <w:r w:rsidRPr="004A5853">
              <w:t>Amendamentul</w:t>
            </w:r>
          </w:p>
        </w:tc>
      </w:tr>
      <w:tr w:rsidR="00B60FA0" w:rsidRPr="004A5853" w14:paraId="67653711" w14:textId="77777777" w:rsidTr="00A626A6">
        <w:trPr>
          <w:jc w:val="center"/>
        </w:trPr>
        <w:tc>
          <w:tcPr>
            <w:tcW w:w="4876" w:type="dxa"/>
            <w:tcBorders>
              <w:top w:val="nil"/>
              <w:left w:val="nil"/>
              <w:bottom w:val="nil"/>
              <w:right w:val="nil"/>
            </w:tcBorders>
          </w:tcPr>
          <w:p w14:paraId="5C222D6B" w14:textId="77777777" w:rsidR="000A46A8" w:rsidRPr="004A5853" w:rsidRDefault="000A46A8" w:rsidP="00A626A6">
            <w:pPr>
              <w:pStyle w:val="Normal6a"/>
            </w:pPr>
          </w:p>
        </w:tc>
        <w:tc>
          <w:tcPr>
            <w:tcW w:w="4876" w:type="dxa"/>
            <w:tcBorders>
              <w:top w:val="nil"/>
              <w:left w:val="nil"/>
              <w:bottom w:val="nil"/>
              <w:right w:val="nil"/>
            </w:tcBorders>
          </w:tcPr>
          <w:p w14:paraId="2635575C" w14:textId="77777777" w:rsidR="000A46A8" w:rsidRPr="004A5853" w:rsidRDefault="000A46A8" w:rsidP="00A626A6">
            <w:pPr>
              <w:pStyle w:val="Normal6a"/>
            </w:pPr>
            <w:r w:rsidRPr="004A5853">
              <w:rPr>
                <w:b/>
                <w:i/>
              </w:rPr>
              <w:t>(13a)</w:t>
            </w:r>
            <w:r w:rsidRPr="004A5853">
              <w:tab/>
            </w:r>
            <w:r w:rsidRPr="004A5853">
              <w:rPr>
                <w:b/>
                <w:i/>
              </w:rPr>
              <w:t>(14) „colectare” înseamnă primirea, preluarea, colectarea, sortarea sau consolidarea precursorilor de droguri clasificați de la un operator sau mai mulți în scopul transportului, al depozitării, al distrugerii sau al tratării în aval;</w:t>
            </w:r>
          </w:p>
        </w:tc>
      </w:tr>
    </w:tbl>
    <w:p w14:paraId="30FE6E6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BDF30FA" w14:textId="77777777" w:rsidR="000A46A8" w:rsidRPr="004A5853" w:rsidRDefault="000A46A8" w:rsidP="000A46A8">
      <w:r w:rsidRPr="00482744">
        <w:rPr>
          <w:rStyle w:val="HideTWBExt"/>
        </w:rPr>
        <w:t>&lt;/Amend&gt;</w:t>
      </w:r>
    </w:p>
    <w:p w14:paraId="487272E7"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120</w:t>
      </w:r>
      <w:r w:rsidRPr="00482744">
        <w:rPr>
          <w:rStyle w:val="HideTWBExt"/>
          <w:b w:val="0"/>
        </w:rPr>
        <w:t>&lt;/NumAm&gt;</w:t>
      </w:r>
    </w:p>
    <w:p w14:paraId="69AEF0E4"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775C4706" w14:textId="77777777" w:rsidR="000A46A8" w:rsidRPr="004A5853" w:rsidRDefault="000A46A8" w:rsidP="000A46A8">
      <w:pPr>
        <w:pStyle w:val="NormalBold"/>
      </w:pPr>
      <w:r w:rsidRPr="00482744">
        <w:rPr>
          <w:rStyle w:val="HideTWBExt"/>
          <w:b w:val="0"/>
        </w:rPr>
        <w:t>&lt;/RepeatBlock-By&gt;</w:t>
      </w:r>
    </w:p>
    <w:p w14:paraId="2A1D961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C147D6C" w14:textId="77777777" w:rsidR="000A46A8" w:rsidRPr="004A5853" w:rsidRDefault="000A46A8" w:rsidP="000A46A8">
      <w:pPr>
        <w:pStyle w:val="NormalBold"/>
      </w:pPr>
      <w:r w:rsidRPr="00482744">
        <w:rPr>
          <w:rStyle w:val="HideTWBExt"/>
          <w:b w:val="0"/>
        </w:rPr>
        <w:t>&lt;Article&gt;</w:t>
      </w:r>
      <w:r w:rsidRPr="004A5853">
        <w:t>Articolul 2 – paragraful 1 – punctul 13 b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4E0A299" w14:textId="77777777" w:rsidTr="00A626A6">
        <w:trPr>
          <w:trHeight w:hRule="exact" w:val="240"/>
          <w:jc w:val="center"/>
        </w:trPr>
        <w:tc>
          <w:tcPr>
            <w:tcW w:w="9752" w:type="dxa"/>
            <w:gridSpan w:val="2"/>
            <w:tcBorders>
              <w:top w:val="nil"/>
              <w:left w:val="nil"/>
              <w:bottom w:val="nil"/>
              <w:right w:val="nil"/>
            </w:tcBorders>
          </w:tcPr>
          <w:p w14:paraId="491C7C7D" w14:textId="77777777" w:rsidR="000A46A8" w:rsidRPr="004A5853" w:rsidRDefault="000A46A8" w:rsidP="00A626A6"/>
        </w:tc>
      </w:tr>
      <w:tr w:rsidR="00B60FA0" w:rsidRPr="004A5853" w14:paraId="6FA8057F" w14:textId="77777777" w:rsidTr="00A626A6">
        <w:trPr>
          <w:trHeight w:val="240"/>
          <w:jc w:val="center"/>
        </w:trPr>
        <w:tc>
          <w:tcPr>
            <w:tcW w:w="4876" w:type="dxa"/>
            <w:tcBorders>
              <w:top w:val="nil"/>
              <w:left w:val="nil"/>
              <w:bottom w:val="nil"/>
              <w:right w:val="nil"/>
            </w:tcBorders>
          </w:tcPr>
          <w:p w14:paraId="18CAA39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0F2DA28" w14:textId="77777777" w:rsidR="000A46A8" w:rsidRPr="004A5853" w:rsidRDefault="000A46A8" w:rsidP="00A626A6">
            <w:pPr>
              <w:pStyle w:val="AmColumnHeading"/>
            </w:pPr>
            <w:r w:rsidRPr="004A5853">
              <w:t>Amendamentul</w:t>
            </w:r>
          </w:p>
        </w:tc>
      </w:tr>
      <w:tr w:rsidR="00B60FA0" w:rsidRPr="004A5853" w14:paraId="767F2A25" w14:textId="77777777" w:rsidTr="00A626A6">
        <w:trPr>
          <w:jc w:val="center"/>
        </w:trPr>
        <w:tc>
          <w:tcPr>
            <w:tcW w:w="4876" w:type="dxa"/>
            <w:tcBorders>
              <w:top w:val="nil"/>
              <w:left w:val="nil"/>
              <w:bottom w:val="nil"/>
              <w:right w:val="nil"/>
            </w:tcBorders>
          </w:tcPr>
          <w:p w14:paraId="1BE7D898" w14:textId="77777777" w:rsidR="000A46A8" w:rsidRPr="004A5853" w:rsidRDefault="000A46A8" w:rsidP="00A626A6">
            <w:pPr>
              <w:pStyle w:val="Normal6a"/>
            </w:pPr>
          </w:p>
        </w:tc>
        <w:tc>
          <w:tcPr>
            <w:tcW w:w="4876" w:type="dxa"/>
            <w:tcBorders>
              <w:top w:val="nil"/>
              <w:left w:val="nil"/>
              <w:bottom w:val="nil"/>
              <w:right w:val="nil"/>
            </w:tcBorders>
          </w:tcPr>
          <w:p w14:paraId="286CF1A6" w14:textId="77777777" w:rsidR="000A46A8" w:rsidRPr="004A5853" w:rsidRDefault="000A46A8" w:rsidP="00A626A6">
            <w:pPr>
              <w:pStyle w:val="Normal6a"/>
            </w:pPr>
            <w:r w:rsidRPr="004A5853">
              <w:rPr>
                <w:b/>
                <w:i/>
              </w:rPr>
              <w:t>(13b)</w:t>
            </w:r>
            <w:r w:rsidRPr="004A5853">
              <w:tab/>
            </w:r>
            <w:r w:rsidRPr="004A5853">
              <w:rPr>
                <w:b/>
                <w:i/>
              </w:rPr>
              <w:t>(15) „distrugere” înseamnă orice operațiune fizică, chimică sau de altă natură prin care precursorii de droguri clasificați devin în mod ireversibil inutilizabili și nerecuperabili ca precursori de droguri pentru comerțul legitim sau pentru fabricarea ilicită de droguri;</w:t>
            </w:r>
          </w:p>
        </w:tc>
      </w:tr>
    </w:tbl>
    <w:p w14:paraId="0780BA2B"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072A64F" w14:textId="77777777" w:rsidR="000A46A8" w:rsidRPr="004A5853" w:rsidRDefault="000A46A8" w:rsidP="000A46A8">
      <w:r w:rsidRPr="00482744">
        <w:rPr>
          <w:rStyle w:val="HideTWBExt"/>
        </w:rPr>
        <w:t>&lt;/Amend&gt;</w:t>
      </w:r>
    </w:p>
    <w:p w14:paraId="6AFDB82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121</w:t>
      </w:r>
      <w:r w:rsidRPr="00482744">
        <w:rPr>
          <w:rStyle w:val="HideTWBExt"/>
          <w:b w:val="0"/>
        </w:rPr>
        <w:t>&lt;/NumAm&gt;</w:t>
      </w:r>
    </w:p>
    <w:p w14:paraId="228E9998"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53A72593" w14:textId="77777777" w:rsidR="000A46A8" w:rsidRPr="004A5853" w:rsidRDefault="000A46A8" w:rsidP="000A46A8">
      <w:pPr>
        <w:pStyle w:val="NormalBold"/>
      </w:pPr>
      <w:r w:rsidRPr="00482744">
        <w:rPr>
          <w:rStyle w:val="HideTWBExt"/>
          <w:b w:val="0"/>
        </w:rPr>
        <w:t>&lt;/RepeatBlock-By&gt;</w:t>
      </w:r>
    </w:p>
    <w:p w14:paraId="4E594B9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2B511B4" w14:textId="77777777" w:rsidR="000A46A8" w:rsidRPr="004A5853" w:rsidRDefault="000A46A8" w:rsidP="000A46A8">
      <w:pPr>
        <w:pStyle w:val="NormalBold"/>
      </w:pPr>
      <w:r w:rsidRPr="00482744">
        <w:rPr>
          <w:rStyle w:val="HideTWBExt"/>
          <w:b w:val="0"/>
        </w:rPr>
        <w:t>&lt;Article&gt;</w:t>
      </w:r>
      <w:r w:rsidRPr="004A5853">
        <w:t>Articolul 2 – paragraful 1 – punctul 13 c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1BE64C4" w14:textId="77777777" w:rsidTr="00A626A6">
        <w:trPr>
          <w:trHeight w:hRule="exact" w:val="240"/>
          <w:jc w:val="center"/>
        </w:trPr>
        <w:tc>
          <w:tcPr>
            <w:tcW w:w="9752" w:type="dxa"/>
            <w:gridSpan w:val="2"/>
            <w:tcBorders>
              <w:top w:val="nil"/>
              <w:left w:val="nil"/>
              <w:bottom w:val="nil"/>
              <w:right w:val="nil"/>
            </w:tcBorders>
          </w:tcPr>
          <w:p w14:paraId="0775154A" w14:textId="77777777" w:rsidR="000A46A8" w:rsidRPr="004A5853" w:rsidRDefault="000A46A8" w:rsidP="00A626A6"/>
        </w:tc>
      </w:tr>
      <w:tr w:rsidR="00B60FA0" w:rsidRPr="004A5853" w14:paraId="3D5DA2A1" w14:textId="77777777" w:rsidTr="00A626A6">
        <w:trPr>
          <w:trHeight w:val="240"/>
          <w:jc w:val="center"/>
        </w:trPr>
        <w:tc>
          <w:tcPr>
            <w:tcW w:w="4876" w:type="dxa"/>
            <w:tcBorders>
              <w:top w:val="nil"/>
              <w:left w:val="nil"/>
              <w:bottom w:val="nil"/>
              <w:right w:val="nil"/>
            </w:tcBorders>
          </w:tcPr>
          <w:p w14:paraId="702C857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7095DBA" w14:textId="77777777" w:rsidR="000A46A8" w:rsidRPr="004A5853" w:rsidRDefault="000A46A8" w:rsidP="00A626A6">
            <w:pPr>
              <w:pStyle w:val="AmColumnHeading"/>
            </w:pPr>
            <w:r w:rsidRPr="004A5853">
              <w:t>Amendamentul</w:t>
            </w:r>
          </w:p>
        </w:tc>
      </w:tr>
      <w:tr w:rsidR="00B60FA0" w:rsidRPr="004A5853" w14:paraId="77E2F0BA" w14:textId="77777777" w:rsidTr="00A626A6">
        <w:trPr>
          <w:jc w:val="center"/>
        </w:trPr>
        <w:tc>
          <w:tcPr>
            <w:tcW w:w="4876" w:type="dxa"/>
            <w:tcBorders>
              <w:top w:val="nil"/>
              <w:left w:val="nil"/>
              <w:bottom w:val="nil"/>
              <w:right w:val="nil"/>
            </w:tcBorders>
          </w:tcPr>
          <w:p w14:paraId="4C34D048" w14:textId="77777777" w:rsidR="000A46A8" w:rsidRPr="004A5853" w:rsidRDefault="000A46A8" w:rsidP="00A626A6">
            <w:pPr>
              <w:pStyle w:val="Normal6a"/>
            </w:pPr>
          </w:p>
        </w:tc>
        <w:tc>
          <w:tcPr>
            <w:tcW w:w="4876" w:type="dxa"/>
            <w:tcBorders>
              <w:top w:val="nil"/>
              <w:left w:val="nil"/>
              <w:bottom w:val="nil"/>
              <w:right w:val="nil"/>
            </w:tcBorders>
          </w:tcPr>
          <w:p w14:paraId="2127332C" w14:textId="77777777" w:rsidR="000A46A8" w:rsidRPr="004A5853" w:rsidRDefault="000A46A8" w:rsidP="00A626A6">
            <w:pPr>
              <w:pStyle w:val="Normal6a"/>
            </w:pPr>
            <w:r w:rsidRPr="004A5853">
              <w:rPr>
                <w:b/>
                <w:i/>
              </w:rPr>
              <w:t>(13c)</w:t>
            </w:r>
            <w:r w:rsidRPr="004A5853">
              <w:tab/>
            </w:r>
            <w:r w:rsidRPr="004A5853">
              <w:rPr>
                <w:b/>
                <w:i/>
              </w:rPr>
              <w:t>(16) „tratare în aval” înseamnă orice operațiune, alta decât colectarea sau distrugerea, efectuată asupra precursorilor de droguri clasificați sau asupra materialelor care conțin astfel de precursori după ce au fost eliminați, predați, returnați sau transferați pentru eliminare, recuperare sau tratare finală, inclusiv depozitarea, sortarea, separarea, concentrarea, diluarea, neutralizarea, transformarea, recuperarea, reciclarea sau eliminarea;</w:t>
            </w:r>
          </w:p>
        </w:tc>
      </w:tr>
    </w:tbl>
    <w:p w14:paraId="583A164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7760580" w14:textId="77777777" w:rsidR="000A46A8" w:rsidRPr="004A5853" w:rsidRDefault="000A46A8" w:rsidP="000A46A8">
      <w:r w:rsidRPr="00482744">
        <w:rPr>
          <w:rStyle w:val="HideTWBExt"/>
        </w:rPr>
        <w:t>&lt;/Amend&gt;</w:t>
      </w:r>
    </w:p>
    <w:p w14:paraId="2E8234E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122</w:t>
      </w:r>
      <w:r w:rsidRPr="00482744">
        <w:rPr>
          <w:rStyle w:val="HideTWBExt"/>
          <w:b w:val="0"/>
        </w:rPr>
        <w:t>&lt;/NumAm&gt;</w:t>
      </w:r>
    </w:p>
    <w:p w14:paraId="543499B9" w14:textId="77777777" w:rsidR="000A46A8" w:rsidRPr="004A5853" w:rsidRDefault="000A46A8" w:rsidP="000A46A8">
      <w:pPr>
        <w:pStyle w:val="NormalBold"/>
      </w:pPr>
      <w:r w:rsidRPr="00482744">
        <w:rPr>
          <w:rStyle w:val="HideTWBExt"/>
          <w:b w:val="0"/>
        </w:rPr>
        <w:t>&lt;RepeatBlock-By&gt;&lt;Members&gt;</w:t>
      </w:r>
      <w:r w:rsidRPr="004A5853">
        <w:t>Jaroslav Bžoch</w:t>
      </w:r>
      <w:r w:rsidRPr="00482744">
        <w:rPr>
          <w:rStyle w:val="HideTWBExt"/>
          <w:b w:val="0"/>
        </w:rPr>
        <w:t>&lt;/Members&gt;</w:t>
      </w:r>
    </w:p>
    <w:p w14:paraId="00FA2833" w14:textId="77777777" w:rsidR="000A46A8" w:rsidRPr="004A5853" w:rsidRDefault="000A46A8" w:rsidP="000A46A8">
      <w:pPr>
        <w:pStyle w:val="NormalBold"/>
      </w:pPr>
      <w:r w:rsidRPr="00482744">
        <w:rPr>
          <w:rStyle w:val="HideTWBExt"/>
          <w:b w:val="0"/>
        </w:rPr>
        <w:t>&lt;/RepeatBlock-By&gt;</w:t>
      </w:r>
    </w:p>
    <w:p w14:paraId="17E4E5C6" w14:textId="77777777" w:rsidR="000A46A8" w:rsidRPr="004A5853" w:rsidRDefault="000A46A8" w:rsidP="000A46A8">
      <w:pPr>
        <w:pStyle w:val="NormalBold"/>
      </w:pPr>
      <w:r w:rsidRPr="00482744">
        <w:rPr>
          <w:rStyle w:val="HideTWBExt"/>
          <w:b w:val="0"/>
        </w:rPr>
        <w:lastRenderedPageBreak/>
        <w:t>&lt;DocAmend&gt;</w:t>
      </w:r>
      <w:r w:rsidRPr="004A5853">
        <w:t>Propunere de regulament</w:t>
      </w:r>
      <w:r w:rsidRPr="00482744">
        <w:rPr>
          <w:rStyle w:val="HideTWBExt"/>
          <w:b w:val="0"/>
        </w:rPr>
        <w:t>&lt;/DocAmend&gt;</w:t>
      </w:r>
    </w:p>
    <w:p w14:paraId="434FAE14" w14:textId="77777777" w:rsidR="000A46A8" w:rsidRPr="004A5853" w:rsidRDefault="000A46A8" w:rsidP="000A46A8">
      <w:pPr>
        <w:pStyle w:val="NormalBold"/>
      </w:pPr>
      <w:r w:rsidRPr="00482744">
        <w:rPr>
          <w:rStyle w:val="HideTWBExt"/>
          <w:b w:val="0"/>
        </w:rPr>
        <w:t>&lt;Article&gt;</w:t>
      </w:r>
      <w:r w:rsidRPr="004A5853">
        <w:t>Articolul 2 – paragraful 1 – punctul 24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926BF58" w14:textId="77777777" w:rsidTr="00A626A6">
        <w:trPr>
          <w:trHeight w:hRule="exact" w:val="240"/>
          <w:jc w:val="center"/>
        </w:trPr>
        <w:tc>
          <w:tcPr>
            <w:tcW w:w="9752" w:type="dxa"/>
            <w:gridSpan w:val="2"/>
            <w:tcBorders>
              <w:top w:val="nil"/>
              <w:left w:val="nil"/>
              <w:bottom w:val="nil"/>
              <w:right w:val="nil"/>
            </w:tcBorders>
          </w:tcPr>
          <w:p w14:paraId="62D60FBD" w14:textId="77777777" w:rsidR="000A46A8" w:rsidRPr="004A5853" w:rsidRDefault="000A46A8" w:rsidP="00A626A6"/>
        </w:tc>
      </w:tr>
      <w:tr w:rsidR="00B60FA0" w:rsidRPr="004A5853" w14:paraId="60BB7F6D" w14:textId="77777777" w:rsidTr="00A626A6">
        <w:trPr>
          <w:trHeight w:val="240"/>
          <w:jc w:val="center"/>
        </w:trPr>
        <w:tc>
          <w:tcPr>
            <w:tcW w:w="4876" w:type="dxa"/>
            <w:tcBorders>
              <w:top w:val="nil"/>
              <w:left w:val="nil"/>
              <w:bottom w:val="nil"/>
              <w:right w:val="nil"/>
            </w:tcBorders>
          </w:tcPr>
          <w:p w14:paraId="6E876C3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C4F13E7" w14:textId="77777777" w:rsidR="000A46A8" w:rsidRPr="004A5853" w:rsidRDefault="000A46A8" w:rsidP="00A626A6">
            <w:pPr>
              <w:pStyle w:val="AmColumnHeading"/>
            </w:pPr>
            <w:r w:rsidRPr="004A5853">
              <w:t>Amendamentul</w:t>
            </w:r>
          </w:p>
        </w:tc>
      </w:tr>
      <w:tr w:rsidR="00B60FA0" w:rsidRPr="004A5853" w14:paraId="6BBC3DCB" w14:textId="77777777" w:rsidTr="00A626A6">
        <w:trPr>
          <w:jc w:val="center"/>
        </w:trPr>
        <w:tc>
          <w:tcPr>
            <w:tcW w:w="4876" w:type="dxa"/>
            <w:tcBorders>
              <w:top w:val="nil"/>
              <w:left w:val="nil"/>
              <w:bottom w:val="nil"/>
              <w:right w:val="nil"/>
            </w:tcBorders>
          </w:tcPr>
          <w:p w14:paraId="141451C4" w14:textId="77777777" w:rsidR="000A46A8" w:rsidRPr="004A5853" w:rsidRDefault="000A46A8" w:rsidP="00A626A6">
            <w:pPr>
              <w:pStyle w:val="Normal6a"/>
            </w:pPr>
            <w:r w:rsidRPr="004A5853">
              <w:t>(24)</w:t>
            </w:r>
            <w:r w:rsidRPr="004A5853">
              <w:tab/>
              <w:t>„furnizor al unei piețe online” înseamnă un furnizor al unei platforme online în sensul articolului 3 punctul (i) din Regulamentul (UE) 2022/2065</w:t>
            </w:r>
            <w:r w:rsidRPr="004A5853">
              <w:rPr>
                <w:vertAlign w:val="superscript"/>
              </w:rPr>
              <w:t>28</w:t>
            </w:r>
            <w:r w:rsidRPr="004A5853">
              <w:t xml:space="preserve"> care permite consumatorilor sau operatorilor să încheie contracte la distanță cu comercianții pentru vânzarea de precursori de droguri clasificați;</w:t>
            </w:r>
          </w:p>
        </w:tc>
        <w:tc>
          <w:tcPr>
            <w:tcW w:w="4876" w:type="dxa"/>
            <w:tcBorders>
              <w:top w:val="nil"/>
              <w:left w:val="nil"/>
              <w:bottom w:val="nil"/>
              <w:right w:val="nil"/>
            </w:tcBorders>
          </w:tcPr>
          <w:p w14:paraId="6A918585" w14:textId="77777777" w:rsidR="000A46A8" w:rsidRPr="004A5853" w:rsidRDefault="000A46A8" w:rsidP="00A626A6">
            <w:pPr>
              <w:pStyle w:val="Normal6a"/>
            </w:pPr>
            <w:r w:rsidRPr="004A5853">
              <w:t>(24)</w:t>
            </w:r>
            <w:r w:rsidRPr="004A5853">
              <w:tab/>
              <w:t>„furnizor al unei piețe online” înseamnă un furnizor al unei platforme online în sensul articolului 3 punctul (i) din Regulamentul (UE) 2022/2065</w:t>
            </w:r>
            <w:r w:rsidRPr="004A5853">
              <w:rPr>
                <w:vertAlign w:val="superscript"/>
              </w:rPr>
              <w:t>28</w:t>
            </w:r>
            <w:r w:rsidRPr="004A5853">
              <w:t xml:space="preserve"> care permite consumatorilor sau operatorilor să încheie contracte la distanță cu comercianții pentru vânzarea de precursori de droguri clasificați </w:t>
            </w:r>
            <w:r w:rsidRPr="004A5853">
              <w:rPr>
                <w:b/>
                <w:bCs/>
                <w:i/>
                <w:iCs/>
              </w:rPr>
              <w:t>sau neclasificați</w:t>
            </w:r>
            <w:r w:rsidRPr="004A5853">
              <w:t>;</w:t>
            </w:r>
          </w:p>
        </w:tc>
      </w:tr>
      <w:tr w:rsidR="00B60FA0" w:rsidRPr="004A5853" w14:paraId="4D410C68" w14:textId="77777777" w:rsidTr="00A626A6">
        <w:trPr>
          <w:jc w:val="center"/>
        </w:trPr>
        <w:tc>
          <w:tcPr>
            <w:tcW w:w="4876" w:type="dxa"/>
            <w:tcBorders>
              <w:top w:val="nil"/>
              <w:left w:val="nil"/>
              <w:bottom w:val="nil"/>
              <w:right w:val="nil"/>
            </w:tcBorders>
          </w:tcPr>
          <w:p w14:paraId="2F9B85F7" w14:textId="77777777" w:rsidR="000A46A8" w:rsidRPr="004A5853" w:rsidRDefault="000A46A8" w:rsidP="00A626A6">
            <w:pPr>
              <w:pStyle w:val="Normal6a"/>
            </w:pPr>
            <w:r w:rsidRPr="004A5853">
              <w:rPr>
                <w:b/>
                <w:i/>
              </w:rPr>
              <w:t>_________________</w:t>
            </w:r>
          </w:p>
        </w:tc>
        <w:tc>
          <w:tcPr>
            <w:tcW w:w="4876" w:type="dxa"/>
            <w:tcBorders>
              <w:top w:val="nil"/>
              <w:left w:val="nil"/>
              <w:bottom w:val="nil"/>
              <w:right w:val="nil"/>
            </w:tcBorders>
          </w:tcPr>
          <w:p w14:paraId="7C6F19E3" w14:textId="77777777" w:rsidR="000A46A8" w:rsidRPr="004A5853" w:rsidRDefault="000A46A8" w:rsidP="00A626A6">
            <w:pPr>
              <w:pStyle w:val="Normal6a"/>
            </w:pPr>
            <w:r w:rsidRPr="004A5853">
              <w:rPr>
                <w:b/>
                <w:i/>
              </w:rPr>
              <w:t>_________________</w:t>
            </w:r>
          </w:p>
        </w:tc>
      </w:tr>
      <w:tr w:rsidR="00B60FA0" w:rsidRPr="004A5853" w14:paraId="753AB3D4" w14:textId="77777777" w:rsidTr="00A626A6">
        <w:trPr>
          <w:jc w:val="center"/>
        </w:trPr>
        <w:tc>
          <w:tcPr>
            <w:tcW w:w="4876" w:type="dxa"/>
            <w:tcBorders>
              <w:top w:val="nil"/>
              <w:left w:val="nil"/>
              <w:bottom w:val="nil"/>
              <w:right w:val="nil"/>
            </w:tcBorders>
          </w:tcPr>
          <w:p w14:paraId="5385BDD5" w14:textId="77777777" w:rsidR="000A46A8" w:rsidRPr="004A5853" w:rsidRDefault="000A46A8" w:rsidP="00A626A6">
            <w:pPr>
              <w:pStyle w:val="Normal6a"/>
            </w:pPr>
            <w:r w:rsidRPr="004A5853">
              <w:rPr>
                <w:vertAlign w:val="superscript"/>
              </w:rPr>
              <w:t>28</w:t>
            </w:r>
            <w:r w:rsidRPr="004A5853">
              <w:t xml:space="preserve"> (31)Regulamentul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c>
          <w:tcPr>
            <w:tcW w:w="4876" w:type="dxa"/>
            <w:tcBorders>
              <w:top w:val="nil"/>
              <w:left w:val="nil"/>
              <w:bottom w:val="nil"/>
              <w:right w:val="nil"/>
            </w:tcBorders>
          </w:tcPr>
          <w:p w14:paraId="4CD07C3B" w14:textId="77777777" w:rsidR="000A46A8" w:rsidRPr="004A5853" w:rsidRDefault="000A46A8" w:rsidP="00A626A6">
            <w:pPr>
              <w:pStyle w:val="Normal6a"/>
            </w:pPr>
            <w:r w:rsidRPr="004A5853">
              <w:rPr>
                <w:vertAlign w:val="superscript"/>
              </w:rPr>
              <w:t>28</w:t>
            </w:r>
            <w:r w:rsidRPr="004A5853">
              <w:t xml:space="preserve"> (31)Regulamentul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tc>
      </w:tr>
    </w:tbl>
    <w:p w14:paraId="6811C86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D41B89D" w14:textId="77777777" w:rsidR="000A46A8" w:rsidRPr="004A5853" w:rsidRDefault="000A46A8" w:rsidP="000A46A8">
      <w:r w:rsidRPr="00482744">
        <w:rPr>
          <w:rStyle w:val="HideTWBExt"/>
        </w:rPr>
        <w:t>&lt;/Amend&gt;</w:t>
      </w:r>
    </w:p>
    <w:p w14:paraId="62F7DB3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123</w:t>
      </w:r>
      <w:r w:rsidRPr="00482744">
        <w:rPr>
          <w:rStyle w:val="HideTWBExt"/>
          <w:b w:val="0"/>
        </w:rPr>
        <w:t>&lt;/NumAm&gt;</w:t>
      </w:r>
    </w:p>
    <w:p w14:paraId="59A0D5FE"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0A3E6065" w14:textId="77777777" w:rsidR="000A46A8" w:rsidRPr="004A5853" w:rsidRDefault="000A46A8" w:rsidP="000A46A8">
      <w:pPr>
        <w:pStyle w:val="NormalBold"/>
      </w:pPr>
      <w:r w:rsidRPr="00482744">
        <w:rPr>
          <w:rStyle w:val="HideTWBExt"/>
          <w:b w:val="0"/>
        </w:rPr>
        <w:t>&lt;/RepeatBlock-By&gt;</w:t>
      </w:r>
    </w:p>
    <w:p w14:paraId="1604C47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FF26897" w14:textId="77777777" w:rsidR="000A46A8" w:rsidRPr="004A5853" w:rsidRDefault="000A46A8" w:rsidP="000A46A8">
      <w:pPr>
        <w:pStyle w:val="NormalBold"/>
      </w:pPr>
      <w:r w:rsidRPr="00482744">
        <w:rPr>
          <w:rStyle w:val="HideTWBExt"/>
          <w:b w:val="0"/>
        </w:rPr>
        <w:t>&lt;Article&gt;</w:t>
      </w:r>
      <w:r w:rsidRPr="004A5853">
        <w:t>Articolul 2 – paragraful 1 – punctul 25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1F7392C" w14:textId="77777777" w:rsidTr="00A626A6">
        <w:trPr>
          <w:trHeight w:hRule="exact" w:val="240"/>
          <w:jc w:val="center"/>
        </w:trPr>
        <w:tc>
          <w:tcPr>
            <w:tcW w:w="9752" w:type="dxa"/>
            <w:gridSpan w:val="2"/>
            <w:tcBorders>
              <w:top w:val="nil"/>
              <w:left w:val="nil"/>
              <w:bottom w:val="nil"/>
              <w:right w:val="nil"/>
            </w:tcBorders>
          </w:tcPr>
          <w:p w14:paraId="21A354C1" w14:textId="77777777" w:rsidR="000A46A8" w:rsidRPr="004A5853" w:rsidRDefault="000A46A8" w:rsidP="00A626A6"/>
        </w:tc>
      </w:tr>
      <w:tr w:rsidR="00B60FA0" w:rsidRPr="004A5853" w14:paraId="631E1FF2" w14:textId="77777777" w:rsidTr="00A626A6">
        <w:trPr>
          <w:trHeight w:val="240"/>
          <w:jc w:val="center"/>
        </w:trPr>
        <w:tc>
          <w:tcPr>
            <w:tcW w:w="4876" w:type="dxa"/>
            <w:tcBorders>
              <w:top w:val="nil"/>
              <w:left w:val="nil"/>
              <w:bottom w:val="nil"/>
              <w:right w:val="nil"/>
            </w:tcBorders>
          </w:tcPr>
          <w:p w14:paraId="5459044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60619F1" w14:textId="77777777" w:rsidR="000A46A8" w:rsidRPr="004A5853" w:rsidRDefault="000A46A8" w:rsidP="00A626A6">
            <w:pPr>
              <w:pStyle w:val="AmColumnHeading"/>
            </w:pPr>
            <w:r w:rsidRPr="004A5853">
              <w:t>Amendamentul</w:t>
            </w:r>
          </w:p>
        </w:tc>
      </w:tr>
      <w:tr w:rsidR="00B60FA0" w:rsidRPr="004A5853" w14:paraId="02AB5E7B" w14:textId="77777777" w:rsidTr="00A626A6">
        <w:trPr>
          <w:jc w:val="center"/>
        </w:trPr>
        <w:tc>
          <w:tcPr>
            <w:tcW w:w="4876" w:type="dxa"/>
            <w:tcBorders>
              <w:top w:val="nil"/>
              <w:left w:val="nil"/>
              <w:bottom w:val="nil"/>
              <w:right w:val="nil"/>
            </w:tcBorders>
          </w:tcPr>
          <w:p w14:paraId="15BC6840" w14:textId="77777777" w:rsidR="000A46A8" w:rsidRPr="004A5853" w:rsidRDefault="000A46A8" w:rsidP="00A626A6">
            <w:pPr>
              <w:pStyle w:val="Normal6a"/>
            </w:pPr>
            <w:r w:rsidRPr="004A5853">
              <w:t>(25)</w:t>
            </w:r>
            <w:r w:rsidRPr="004A5853">
              <w:tab/>
              <w:t xml:space="preserve">„intermediar” înseamnă orice persoană fizică sau juridică care organizează achiziționarea și vânzarea sau furnizarea de precursori de droguri clasificați, în cazul în care mărfurile vor fi ulterior importate sau exportate, și care urmărește să obțină un acord între două părți sau care acționează în numele a cel puțin uneia dintre aceste părți fără să intre în posesia acestor precursori de droguri sau să preia controlul asupra desfășurării tranzacției respective; această definiție se referă și la orice activitate care implică </w:t>
            </w:r>
            <w:r w:rsidRPr="004A5853">
              <w:lastRenderedPageBreak/>
              <w:t>achiziționarea și vânzarea sau furnizarea de precursori de droguri clasificați fără ca acești precursori să fie introduși pe teritoriul vamal al Uniunii;</w:t>
            </w:r>
          </w:p>
        </w:tc>
        <w:tc>
          <w:tcPr>
            <w:tcW w:w="4876" w:type="dxa"/>
            <w:tcBorders>
              <w:top w:val="nil"/>
              <w:left w:val="nil"/>
              <w:bottom w:val="nil"/>
              <w:right w:val="nil"/>
            </w:tcBorders>
          </w:tcPr>
          <w:p w14:paraId="77F810D9" w14:textId="77777777" w:rsidR="000A46A8" w:rsidRPr="004A5853" w:rsidRDefault="000A46A8" w:rsidP="00A626A6">
            <w:pPr>
              <w:pStyle w:val="Normal6a"/>
            </w:pPr>
            <w:r w:rsidRPr="004A5853">
              <w:lastRenderedPageBreak/>
              <w:t>(25)</w:t>
            </w:r>
            <w:r w:rsidRPr="004A5853">
              <w:tab/>
              <w:t xml:space="preserve">„intermediar” înseamnă orice persoană fizică sau juridică care </w:t>
            </w:r>
            <w:r w:rsidRPr="004A5853">
              <w:rPr>
                <w:b/>
                <w:bCs/>
                <w:i/>
                <w:iCs/>
              </w:rPr>
              <w:t>acționează ca broker, care</w:t>
            </w:r>
            <w:r w:rsidRPr="004A5853">
              <w:t xml:space="preserve"> organizează achiziționarea și vânzarea sau furnizarea de precursori de droguri clasificați, în cazul în care mărfurile vor fi ulterior importate sau exportate, și care urmărește să obțină un acord între două părți sau care acționează în numele a cel puțin uneia dintre aceste părți fără să intre în posesia acestor precursori de droguri sau să preia controlul asupra desfășurării tranzacției respective; această definiție se referă și la orice </w:t>
            </w:r>
            <w:r w:rsidRPr="004A5853">
              <w:lastRenderedPageBreak/>
              <w:t xml:space="preserve">activitate care implică achiziționarea și vânzarea sau furnizarea de precursori de droguri clasificați fără ca acești precursori să fie introduși pe teritoriul vamal al Uniunii; </w:t>
            </w:r>
            <w:r w:rsidRPr="004A5853">
              <w:rPr>
                <w:b/>
                <w:i/>
              </w:rPr>
              <w:t>această definiție exclude persoanele fizice sau juridice care furnizează servicii tehnice, operațiuni generale de transport, activități logistice, servicii financiare sau de procesare a plăților și infrastructură digitală generală prin intermediul platformelor online, astfel cum sunt definite la articolul 3 punctul (i) din Regulamentul (UE) 2022/2065, cu condiția ca astfel de servicii, operațiuni, activități logistice și asigurare de infrastructuri să nu vizeze obținerea unui acord pentru tranzacția comercială cu substanțe chimice subiacentă și persoanele respective să nu cunoască scopul final al tranzacției.</w:t>
            </w:r>
          </w:p>
        </w:tc>
      </w:tr>
    </w:tbl>
    <w:p w14:paraId="03543BBA"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183F409"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4E35E737" w14:textId="77777777" w:rsidR="000A46A8" w:rsidRPr="004A5853" w:rsidRDefault="000A46A8" w:rsidP="000A46A8">
      <w:pPr>
        <w:pStyle w:val="AmJustText"/>
      </w:pPr>
      <w:r w:rsidRPr="004A5853">
        <w:t>In line with the EU Digital Services Act (DSA) principles, general online marketplaces, communication platforms, or standard shipping lines should not be turned into de facto chemical oversight bodies unless they are actively brokering and structuring the sale of the precursors. This amendment ensures liability falls squarely on the actual commercial decision-maker (the broker) rather than the passive channel of transit. With a broad and vague definition, courts in different Member States could interpret it differently. This fractures the internal market and creates massive compliance confusion for European distributors.</w:t>
      </w:r>
    </w:p>
    <w:p w14:paraId="04F3F509" w14:textId="77777777" w:rsidR="000A46A8" w:rsidRPr="004A5853" w:rsidRDefault="000A46A8" w:rsidP="000A46A8">
      <w:r w:rsidRPr="00482744">
        <w:rPr>
          <w:rStyle w:val="HideTWBExt"/>
        </w:rPr>
        <w:t>&lt;/Amend&gt;</w:t>
      </w:r>
    </w:p>
    <w:p w14:paraId="59E1975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124</w:t>
      </w:r>
      <w:r w:rsidRPr="00482744">
        <w:rPr>
          <w:rStyle w:val="HideTWBExt"/>
          <w:b w:val="0"/>
        </w:rPr>
        <w:t>&lt;/NumAm&gt;</w:t>
      </w:r>
    </w:p>
    <w:p w14:paraId="3E773AF2"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F1D300D" w14:textId="77777777" w:rsidR="000A46A8" w:rsidRPr="004A5853" w:rsidRDefault="000A46A8" w:rsidP="000A46A8">
      <w:pPr>
        <w:pStyle w:val="NormalBold"/>
      </w:pPr>
      <w:r w:rsidRPr="00482744">
        <w:rPr>
          <w:rStyle w:val="HideTWBExt"/>
          <w:b w:val="0"/>
        </w:rPr>
        <w:t>&lt;/RepeatBlock-By&gt;</w:t>
      </w:r>
    </w:p>
    <w:p w14:paraId="1DC9504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F19301F" w14:textId="77777777" w:rsidR="000A46A8" w:rsidRPr="004A5853" w:rsidRDefault="000A46A8" w:rsidP="000A46A8">
      <w:pPr>
        <w:pStyle w:val="NormalBold"/>
      </w:pPr>
      <w:r w:rsidRPr="00482744">
        <w:rPr>
          <w:rStyle w:val="HideTWBExt"/>
          <w:b w:val="0"/>
        </w:rPr>
        <w:t>&lt;Article&gt;</w:t>
      </w:r>
      <w:r w:rsidRPr="004A5853">
        <w:t>Articolul 2 – paragraful 1 – punctul 34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D0F2386" w14:textId="77777777" w:rsidTr="00A626A6">
        <w:trPr>
          <w:trHeight w:hRule="exact" w:val="240"/>
          <w:jc w:val="center"/>
        </w:trPr>
        <w:tc>
          <w:tcPr>
            <w:tcW w:w="9752" w:type="dxa"/>
            <w:gridSpan w:val="2"/>
            <w:tcBorders>
              <w:top w:val="nil"/>
              <w:left w:val="nil"/>
              <w:bottom w:val="nil"/>
              <w:right w:val="nil"/>
            </w:tcBorders>
          </w:tcPr>
          <w:p w14:paraId="1457F2ED" w14:textId="77777777" w:rsidR="000A46A8" w:rsidRPr="004A5853" w:rsidRDefault="000A46A8" w:rsidP="00A626A6"/>
        </w:tc>
      </w:tr>
      <w:tr w:rsidR="00B60FA0" w:rsidRPr="004A5853" w14:paraId="4F9CE0BE" w14:textId="77777777" w:rsidTr="00A626A6">
        <w:trPr>
          <w:trHeight w:val="240"/>
          <w:jc w:val="center"/>
        </w:trPr>
        <w:tc>
          <w:tcPr>
            <w:tcW w:w="4876" w:type="dxa"/>
            <w:tcBorders>
              <w:top w:val="nil"/>
              <w:left w:val="nil"/>
              <w:bottom w:val="nil"/>
              <w:right w:val="nil"/>
            </w:tcBorders>
          </w:tcPr>
          <w:p w14:paraId="18D292B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1533173" w14:textId="77777777" w:rsidR="000A46A8" w:rsidRPr="004A5853" w:rsidRDefault="000A46A8" w:rsidP="00A626A6">
            <w:pPr>
              <w:pStyle w:val="AmColumnHeading"/>
            </w:pPr>
            <w:r w:rsidRPr="004A5853">
              <w:t>Amendamentul</w:t>
            </w:r>
          </w:p>
        </w:tc>
      </w:tr>
      <w:tr w:rsidR="00B60FA0" w:rsidRPr="004A5853" w14:paraId="530F439E" w14:textId="77777777" w:rsidTr="00A626A6">
        <w:trPr>
          <w:jc w:val="center"/>
        </w:trPr>
        <w:tc>
          <w:tcPr>
            <w:tcW w:w="4876" w:type="dxa"/>
            <w:tcBorders>
              <w:top w:val="nil"/>
              <w:left w:val="nil"/>
              <w:bottom w:val="nil"/>
              <w:right w:val="nil"/>
            </w:tcBorders>
          </w:tcPr>
          <w:p w14:paraId="5066BC4E" w14:textId="77777777" w:rsidR="000A46A8" w:rsidRPr="004A5853" w:rsidRDefault="000A46A8" w:rsidP="00A626A6">
            <w:pPr>
              <w:pStyle w:val="Normal6a"/>
            </w:pPr>
            <w:r w:rsidRPr="004A5853">
              <w:t>(34)</w:t>
            </w:r>
            <w:r w:rsidRPr="004A5853">
              <w:tab/>
              <w:t>„tranzacție suspectă” înseamnă orice tranzacție privind precursori de droguri cu privire la care există</w:t>
            </w:r>
            <w:r w:rsidRPr="004A5853">
              <w:rPr>
                <w:b/>
                <w:bCs/>
                <w:i/>
                <w:iCs/>
              </w:rPr>
              <w:t xml:space="preserve"> motive întemeiate de a suspecta că</w:t>
            </w:r>
            <w:r w:rsidRPr="004A5853">
              <w:t xml:space="preserve"> sunt destinați fabricării ilicite de droguri;</w:t>
            </w:r>
          </w:p>
        </w:tc>
        <w:tc>
          <w:tcPr>
            <w:tcW w:w="4876" w:type="dxa"/>
            <w:tcBorders>
              <w:top w:val="nil"/>
              <w:left w:val="nil"/>
              <w:bottom w:val="nil"/>
              <w:right w:val="nil"/>
            </w:tcBorders>
          </w:tcPr>
          <w:p w14:paraId="1052C9AA" w14:textId="77777777" w:rsidR="000A46A8" w:rsidRPr="004A5853" w:rsidRDefault="000A46A8" w:rsidP="00A626A6">
            <w:pPr>
              <w:pStyle w:val="Normal6a"/>
            </w:pPr>
            <w:r w:rsidRPr="004A5853">
              <w:t>(34)</w:t>
            </w:r>
            <w:r w:rsidRPr="004A5853">
              <w:tab/>
              <w:t>„tranzacție suspectă” înseamnă orice tranzacție privind precursori de droguri cu privire la care există</w:t>
            </w:r>
            <w:r w:rsidRPr="004A5853">
              <w:rPr>
                <w:b/>
                <w:bCs/>
                <w:i/>
                <w:iCs/>
              </w:rPr>
              <w:t xml:space="preserve"> elemente de fapt obiective și verificabile care indică </w:t>
            </w:r>
            <w:r w:rsidRPr="004A5853">
              <w:rPr>
                <w:b/>
                <w:bCs/>
                <w:i/>
                <w:iCs/>
              </w:rPr>
              <w:lastRenderedPageBreak/>
              <w:t xml:space="preserve">faptul că precursorii de droguri în cauză </w:t>
            </w:r>
            <w:r w:rsidRPr="004A5853">
              <w:t>sunt destinați fabricării ilicite de droguri;</w:t>
            </w:r>
          </w:p>
        </w:tc>
      </w:tr>
    </w:tbl>
    <w:p w14:paraId="0BA1DB78"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B6D409E"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0954C5D1" w14:textId="77777777" w:rsidR="000A46A8" w:rsidRPr="004A5853" w:rsidRDefault="000A46A8" w:rsidP="000A46A8">
      <w:pPr>
        <w:pStyle w:val="AmJustText"/>
      </w:pPr>
      <w:r w:rsidRPr="004A5853">
        <w:t>Consolidează securitatea juridică pentru operatorii economici și reduce riscul unor interpretări arbitrare.</w:t>
      </w:r>
    </w:p>
    <w:p w14:paraId="1435A34B" w14:textId="77777777" w:rsidR="000A46A8" w:rsidRPr="004A5853" w:rsidRDefault="000A46A8" w:rsidP="000A46A8">
      <w:r w:rsidRPr="00482744">
        <w:rPr>
          <w:rStyle w:val="HideTWBExt"/>
        </w:rPr>
        <w:t>&lt;/Amend&gt;</w:t>
      </w:r>
    </w:p>
    <w:p w14:paraId="7B57580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125</w:t>
      </w:r>
      <w:r w:rsidRPr="00482744">
        <w:rPr>
          <w:rStyle w:val="HideTWBExt"/>
          <w:b w:val="0"/>
        </w:rPr>
        <w:t>&lt;/NumAm&gt;</w:t>
      </w:r>
    </w:p>
    <w:p w14:paraId="60D93D64"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0915035E" w14:textId="77777777" w:rsidR="000A46A8" w:rsidRPr="004A5853" w:rsidRDefault="000A46A8" w:rsidP="000A46A8">
      <w:pPr>
        <w:pStyle w:val="NormalBold"/>
      </w:pPr>
      <w:r w:rsidRPr="00482744">
        <w:rPr>
          <w:rStyle w:val="HideTWBExt"/>
          <w:b w:val="0"/>
        </w:rPr>
        <w:t>&lt;/RepeatBlock-By&gt;</w:t>
      </w:r>
    </w:p>
    <w:p w14:paraId="062EDF0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F2FCE83" w14:textId="77777777" w:rsidR="000A46A8" w:rsidRPr="004A5853" w:rsidRDefault="000A46A8" w:rsidP="000A46A8">
      <w:pPr>
        <w:pStyle w:val="NormalBold"/>
      </w:pPr>
      <w:r w:rsidRPr="00482744">
        <w:rPr>
          <w:rStyle w:val="HideTWBExt"/>
          <w:b w:val="0"/>
        </w:rPr>
        <w:t>&lt;Article&gt;</w:t>
      </w:r>
      <w:r w:rsidRPr="004A5853">
        <w:t>Articolul 3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3320A77" w14:textId="77777777" w:rsidTr="00A626A6">
        <w:trPr>
          <w:trHeight w:hRule="exact" w:val="240"/>
          <w:jc w:val="center"/>
        </w:trPr>
        <w:tc>
          <w:tcPr>
            <w:tcW w:w="9752" w:type="dxa"/>
            <w:gridSpan w:val="2"/>
            <w:tcBorders>
              <w:top w:val="nil"/>
              <w:left w:val="nil"/>
              <w:bottom w:val="nil"/>
              <w:right w:val="nil"/>
            </w:tcBorders>
          </w:tcPr>
          <w:p w14:paraId="78125ACB" w14:textId="77777777" w:rsidR="000A46A8" w:rsidRPr="004A5853" w:rsidRDefault="000A46A8" w:rsidP="00A626A6"/>
        </w:tc>
      </w:tr>
      <w:tr w:rsidR="00B60FA0" w:rsidRPr="004A5853" w14:paraId="659E7E63" w14:textId="77777777" w:rsidTr="00A626A6">
        <w:trPr>
          <w:trHeight w:val="240"/>
          <w:jc w:val="center"/>
        </w:trPr>
        <w:tc>
          <w:tcPr>
            <w:tcW w:w="4876" w:type="dxa"/>
            <w:tcBorders>
              <w:top w:val="nil"/>
              <w:left w:val="nil"/>
              <w:bottom w:val="nil"/>
              <w:right w:val="nil"/>
            </w:tcBorders>
          </w:tcPr>
          <w:p w14:paraId="61C866A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016CC0A" w14:textId="77777777" w:rsidR="000A46A8" w:rsidRPr="004A5853" w:rsidRDefault="000A46A8" w:rsidP="00A626A6">
            <w:pPr>
              <w:pStyle w:val="AmColumnHeading"/>
            </w:pPr>
            <w:r w:rsidRPr="004A5853">
              <w:t>Amendamentul</w:t>
            </w:r>
          </w:p>
        </w:tc>
      </w:tr>
      <w:tr w:rsidR="00B60FA0" w:rsidRPr="004A5853" w14:paraId="25405718" w14:textId="77777777" w:rsidTr="00A626A6">
        <w:trPr>
          <w:jc w:val="center"/>
        </w:trPr>
        <w:tc>
          <w:tcPr>
            <w:tcW w:w="4876" w:type="dxa"/>
            <w:tcBorders>
              <w:top w:val="nil"/>
              <w:left w:val="nil"/>
              <w:bottom w:val="nil"/>
              <w:right w:val="nil"/>
            </w:tcBorders>
          </w:tcPr>
          <w:p w14:paraId="0C63853E" w14:textId="77777777" w:rsidR="000A46A8" w:rsidRPr="004A5853" w:rsidRDefault="000A46A8" w:rsidP="00A626A6">
            <w:pPr>
              <w:pStyle w:val="Normal6a"/>
            </w:pPr>
            <w:r w:rsidRPr="004A5853">
              <w:t>2.</w:t>
            </w:r>
            <w:r w:rsidRPr="004A5853">
              <w:tab/>
              <w:t>Prezentul regulament se aplică și precursorilor de droguri neclasificați care sunt substanțe ce pot fi utilizate la fabricarea ilicită de droguri, și amestecurilor care conțin astfel de substanțe, cu excepția cazului în care este îndeplinită condiția de la alineatul (1) litera (b) punctul (i).</w:t>
            </w:r>
          </w:p>
        </w:tc>
        <w:tc>
          <w:tcPr>
            <w:tcW w:w="4876" w:type="dxa"/>
            <w:tcBorders>
              <w:top w:val="nil"/>
              <w:left w:val="nil"/>
              <w:bottom w:val="nil"/>
              <w:right w:val="nil"/>
            </w:tcBorders>
          </w:tcPr>
          <w:p w14:paraId="60FB56DD" w14:textId="77777777" w:rsidR="000A46A8" w:rsidRPr="004A5853" w:rsidRDefault="000A46A8" w:rsidP="00A626A6">
            <w:pPr>
              <w:pStyle w:val="Normal6a"/>
            </w:pPr>
            <w:r w:rsidRPr="004A5853">
              <w:t>2.</w:t>
            </w:r>
            <w:r w:rsidRPr="004A5853">
              <w:tab/>
              <w:t xml:space="preserve">Prezentul regulament se aplică și precursorilor de droguri neclasificați care sunt substanțe ce pot fi utilizate </w:t>
            </w:r>
            <w:r w:rsidRPr="004A5853">
              <w:rPr>
                <w:b/>
                <w:bCs/>
                <w:i/>
                <w:iCs/>
              </w:rPr>
              <w:t>în mod demonstrabil și proporțional</w:t>
            </w:r>
            <w:r w:rsidRPr="004A5853">
              <w:t xml:space="preserve"> la fabricarea ilicită de droguri, și amestecurilor care conțin astfel de substanțe, cu excepția cazului în care este îndeplinită condiția de la alineatul (1) litera (b) punctul (i).</w:t>
            </w:r>
          </w:p>
        </w:tc>
      </w:tr>
    </w:tbl>
    <w:p w14:paraId="305A026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81AABE5"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02412372" w14:textId="77777777" w:rsidR="000A46A8" w:rsidRPr="004A5853" w:rsidRDefault="000A46A8" w:rsidP="000A46A8">
      <w:pPr>
        <w:pStyle w:val="AmJustText"/>
      </w:pPr>
      <w:r w:rsidRPr="004A5853">
        <w:t>Propunerea sporește previzibilitatea juridică și limitează riscul unei interpretări largi.</w:t>
      </w:r>
    </w:p>
    <w:p w14:paraId="17F9892F" w14:textId="77777777" w:rsidR="000A46A8" w:rsidRPr="004A5853" w:rsidRDefault="000A46A8" w:rsidP="000A46A8">
      <w:r w:rsidRPr="00482744">
        <w:rPr>
          <w:rStyle w:val="HideTWBExt"/>
        </w:rPr>
        <w:t>&lt;/Amend&gt;</w:t>
      </w:r>
    </w:p>
    <w:p w14:paraId="6423B55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126</w:t>
      </w:r>
      <w:r w:rsidRPr="00482744">
        <w:rPr>
          <w:rStyle w:val="HideTWBExt"/>
          <w:b w:val="0"/>
        </w:rPr>
        <w:t>&lt;/NumAm&gt;</w:t>
      </w:r>
    </w:p>
    <w:p w14:paraId="48EFC575"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3176FBF6" w14:textId="77777777" w:rsidR="000A46A8" w:rsidRPr="004A5853" w:rsidRDefault="000A46A8" w:rsidP="000A46A8">
      <w:pPr>
        <w:pStyle w:val="NormalBold"/>
      </w:pPr>
      <w:r w:rsidRPr="00482744">
        <w:rPr>
          <w:rStyle w:val="HideTWBExt"/>
          <w:b w:val="0"/>
        </w:rPr>
        <w:t>&lt;/RepeatBlock-By&gt;</w:t>
      </w:r>
    </w:p>
    <w:p w14:paraId="3CACD9C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E2B2665" w14:textId="77777777" w:rsidR="000A46A8" w:rsidRPr="004A5853" w:rsidRDefault="000A46A8" w:rsidP="000A46A8">
      <w:pPr>
        <w:pStyle w:val="NormalBold"/>
      </w:pPr>
      <w:r w:rsidRPr="00482744">
        <w:rPr>
          <w:rStyle w:val="HideTWBExt"/>
          <w:b w:val="0"/>
        </w:rPr>
        <w:t>&lt;Article&gt;</w:t>
      </w:r>
      <w:r w:rsidRPr="004A5853">
        <w:t>Articolul 3 – alineatul 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F9A20FA" w14:textId="77777777" w:rsidTr="00A626A6">
        <w:trPr>
          <w:trHeight w:hRule="exact" w:val="240"/>
          <w:jc w:val="center"/>
        </w:trPr>
        <w:tc>
          <w:tcPr>
            <w:tcW w:w="9752" w:type="dxa"/>
            <w:gridSpan w:val="2"/>
            <w:tcBorders>
              <w:top w:val="nil"/>
              <w:left w:val="nil"/>
              <w:bottom w:val="nil"/>
              <w:right w:val="nil"/>
            </w:tcBorders>
          </w:tcPr>
          <w:p w14:paraId="686CC3A3" w14:textId="77777777" w:rsidR="000A46A8" w:rsidRPr="004A5853" w:rsidRDefault="000A46A8" w:rsidP="00A626A6"/>
        </w:tc>
      </w:tr>
      <w:tr w:rsidR="00B60FA0" w:rsidRPr="004A5853" w14:paraId="19D4F9C9" w14:textId="77777777" w:rsidTr="00A626A6">
        <w:trPr>
          <w:trHeight w:val="240"/>
          <w:jc w:val="center"/>
        </w:trPr>
        <w:tc>
          <w:tcPr>
            <w:tcW w:w="4876" w:type="dxa"/>
            <w:tcBorders>
              <w:top w:val="nil"/>
              <w:left w:val="nil"/>
              <w:bottom w:val="nil"/>
              <w:right w:val="nil"/>
            </w:tcBorders>
          </w:tcPr>
          <w:p w14:paraId="46EFEBB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D329D99" w14:textId="77777777" w:rsidR="000A46A8" w:rsidRPr="004A5853" w:rsidRDefault="000A46A8" w:rsidP="00A626A6">
            <w:pPr>
              <w:pStyle w:val="AmColumnHeading"/>
            </w:pPr>
            <w:r w:rsidRPr="004A5853">
              <w:t>Amendamentul</w:t>
            </w:r>
          </w:p>
        </w:tc>
      </w:tr>
      <w:tr w:rsidR="00B60FA0" w:rsidRPr="004A5853" w14:paraId="7E010786" w14:textId="77777777" w:rsidTr="00A626A6">
        <w:trPr>
          <w:jc w:val="center"/>
        </w:trPr>
        <w:tc>
          <w:tcPr>
            <w:tcW w:w="4876" w:type="dxa"/>
            <w:tcBorders>
              <w:top w:val="nil"/>
              <w:left w:val="nil"/>
              <w:bottom w:val="nil"/>
              <w:right w:val="nil"/>
            </w:tcBorders>
          </w:tcPr>
          <w:p w14:paraId="1A7F4999" w14:textId="77777777" w:rsidR="000A46A8" w:rsidRPr="004A5853" w:rsidRDefault="000A46A8" w:rsidP="00A626A6">
            <w:pPr>
              <w:pStyle w:val="Normal6a"/>
            </w:pPr>
          </w:p>
        </w:tc>
        <w:tc>
          <w:tcPr>
            <w:tcW w:w="4876" w:type="dxa"/>
            <w:tcBorders>
              <w:top w:val="nil"/>
              <w:left w:val="nil"/>
              <w:bottom w:val="nil"/>
              <w:right w:val="nil"/>
            </w:tcBorders>
          </w:tcPr>
          <w:p w14:paraId="20372131" w14:textId="77777777" w:rsidR="000A46A8" w:rsidRPr="004A5853" w:rsidRDefault="000A46A8" w:rsidP="00A626A6">
            <w:pPr>
              <w:pStyle w:val="Normal6a"/>
            </w:pPr>
            <w:r w:rsidRPr="004A5853">
              <w:rPr>
                <w:b/>
                <w:i/>
              </w:rPr>
              <w:t>3a.</w:t>
            </w:r>
            <w:r w:rsidRPr="004A5853">
              <w:tab/>
            </w:r>
            <w:r w:rsidRPr="004A5853">
              <w:rPr>
                <w:b/>
                <w:i/>
              </w:rPr>
              <w:t xml:space="preserve">unităților de cercetare, industriale și de inovare, pentru a se asigura că mediile științifice și dezvoltarea tehnologică nu sunt afectate în mod </w:t>
            </w:r>
            <w:r w:rsidRPr="004A5853">
              <w:rPr>
                <w:b/>
                <w:i/>
              </w:rPr>
              <w:lastRenderedPageBreak/>
              <w:t>disproporționat de blocajele administrative.</w:t>
            </w:r>
          </w:p>
        </w:tc>
      </w:tr>
    </w:tbl>
    <w:p w14:paraId="088A9EC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8F954B7"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2033BAF6" w14:textId="77777777" w:rsidR="000A46A8" w:rsidRPr="004A5853" w:rsidRDefault="000A46A8" w:rsidP="000A46A8">
      <w:pPr>
        <w:pStyle w:val="AmJustText"/>
      </w:pPr>
      <w:r w:rsidRPr="004A5853">
        <w:t>Cadrele de reglementare stricte trebuie să fie echilibrate cu importanța strategică a progresului științific european. Excepțiile clare și funcționale garantează că ecosistemele de cercetare și dezvoltare nu sunt afectate de aprobările birocratice lente.</w:t>
      </w:r>
    </w:p>
    <w:p w14:paraId="7B9837F8" w14:textId="77777777" w:rsidR="000A46A8" w:rsidRPr="004A5853" w:rsidRDefault="000A46A8" w:rsidP="000A46A8">
      <w:r w:rsidRPr="00482744">
        <w:rPr>
          <w:rStyle w:val="HideTWBExt"/>
        </w:rPr>
        <w:t>&lt;/Amend&gt;</w:t>
      </w:r>
    </w:p>
    <w:p w14:paraId="427AE6C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127</w:t>
      </w:r>
      <w:r w:rsidRPr="00482744">
        <w:rPr>
          <w:rStyle w:val="HideTWBExt"/>
          <w:b w:val="0"/>
        </w:rPr>
        <w:t>&lt;/NumAm&gt;</w:t>
      </w:r>
    </w:p>
    <w:p w14:paraId="7FF54480"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7F51D044" w14:textId="77777777" w:rsidR="000A46A8" w:rsidRPr="004A5853" w:rsidRDefault="000A46A8" w:rsidP="000A46A8">
      <w:pPr>
        <w:pStyle w:val="NormalBold"/>
      </w:pPr>
      <w:r w:rsidRPr="00482744">
        <w:rPr>
          <w:rStyle w:val="HideTWBExt"/>
          <w:b w:val="0"/>
        </w:rPr>
        <w:t>&lt;/RepeatBlock-By&gt;</w:t>
      </w:r>
    </w:p>
    <w:p w14:paraId="00AFC4F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2238F0B" w14:textId="77777777" w:rsidR="000A46A8" w:rsidRPr="004A5853" w:rsidRDefault="000A46A8" w:rsidP="000A46A8">
      <w:pPr>
        <w:pStyle w:val="NormalBold"/>
      </w:pPr>
      <w:r w:rsidRPr="00482744">
        <w:rPr>
          <w:rStyle w:val="HideTWBExt"/>
          <w:b w:val="0"/>
        </w:rPr>
        <w:t>&lt;Article&gt;</w:t>
      </w:r>
      <w:r w:rsidRPr="004A5853">
        <w:t>Articolul 4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7E8A083" w14:textId="77777777" w:rsidTr="00A626A6">
        <w:trPr>
          <w:trHeight w:hRule="exact" w:val="240"/>
          <w:jc w:val="center"/>
        </w:trPr>
        <w:tc>
          <w:tcPr>
            <w:tcW w:w="9752" w:type="dxa"/>
            <w:gridSpan w:val="2"/>
            <w:tcBorders>
              <w:top w:val="nil"/>
              <w:left w:val="nil"/>
              <w:bottom w:val="nil"/>
              <w:right w:val="nil"/>
            </w:tcBorders>
          </w:tcPr>
          <w:p w14:paraId="593380FF" w14:textId="77777777" w:rsidR="000A46A8" w:rsidRPr="004A5853" w:rsidRDefault="000A46A8" w:rsidP="00A626A6"/>
        </w:tc>
      </w:tr>
      <w:tr w:rsidR="00B60FA0" w:rsidRPr="004A5853" w14:paraId="5CF06960" w14:textId="77777777" w:rsidTr="00A626A6">
        <w:trPr>
          <w:trHeight w:val="240"/>
          <w:jc w:val="center"/>
        </w:trPr>
        <w:tc>
          <w:tcPr>
            <w:tcW w:w="4876" w:type="dxa"/>
            <w:tcBorders>
              <w:top w:val="nil"/>
              <w:left w:val="nil"/>
              <w:bottom w:val="nil"/>
              <w:right w:val="nil"/>
            </w:tcBorders>
          </w:tcPr>
          <w:p w14:paraId="22628E5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9FA9344" w14:textId="77777777" w:rsidR="000A46A8" w:rsidRPr="004A5853" w:rsidRDefault="000A46A8" w:rsidP="00A626A6">
            <w:pPr>
              <w:pStyle w:val="AmColumnHeading"/>
            </w:pPr>
            <w:r w:rsidRPr="004A5853">
              <w:t>Amendamentul</w:t>
            </w:r>
          </w:p>
        </w:tc>
      </w:tr>
      <w:tr w:rsidR="00B60FA0" w:rsidRPr="004A5853" w14:paraId="31A6E537" w14:textId="77777777" w:rsidTr="00A626A6">
        <w:trPr>
          <w:jc w:val="center"/>
        </w:trPr>
        <w:tc>
          <w:tcPr>
            <w:tcW w:w="4876" w:type="dxa"/>
            <w:tcBorders>
              <w:top w:val="nil"/>
              <w:left w:val="nil"/>
              <w:bottom w:val="nil"/>
              <w:right w:val="nil"/>
            </w:tcBorders>
          </w:tcPr>
          <w:p w14:paraId="0E076145" w14:textId="77777777" w:rsidR="000A46A8" w:rsidRPr="004A5853" w:rsidRDefault="000A46A8" w:rsidP="00A626A6">
            <w:pPr>
              <w:pStyle w:val="Normal6a"/>
            </w:pPr>
            <w:r w:rsidRPr="004A5853">
              <w:t>Cu excepția cazului în care se prevede altfel în prezentul regulament sau în alte acte juridice ale Uniunii, statele membre nu interzic, nu restricționează și nu împiedică punerea la dispoziție pe piață a precursorilor de droguri clasificați de către operatori care respectă prezentul regulament din motive legate de monitorizarea comerțului legitim pentru prevenirea fabricării ilicite de droguri.</w:t>
            </w:r>
          </w:p>
        </w:tc>
        <w:tc>
          <w:tcPr>
            <w:tcW w:w="4876" w:type="dxa"/>
            <w:tcBorders>
              <w:top w:val="nil"/>
              <w:left w:val="nil"/>
              <w:bottom w:val="nil"/>
              <w:right w:val="nil"/>
            </w:tcBorders>
          </w:tcPr>
          <w:p w14:paraId="4C2B3BEE" w14:textId="77777777" w:rsidR="000A46A8" w:rsidRPr="004A5853" w:rsidRDefault="000A46A8" w:rsidP="00A626A6">
            <w:pPr>
              <w:pStyle w:val="Normal6a"/>
            </w:pPr>
            <w:r w:rsidRPr="004A5853">
              <w:t>Cu excepția cazului în care se prevede altfel în prezentul regulament sau în alte acte juridice ale Uniunii, statele membre nu interzic, nu restricționează și nu împiedică punerea la dispoziție pe piață a precursorilor de droguri clasificați de către operatori care respectă prezentul regulament din motive legate de monitorizarea comerțului legitim pentru prevenirea fabricării ilicite de droguri</w:t>
            </w:r>
            <w:r w:rsidRPr="004A5853">
              <w:rPr>
                <w:b/>
                <w:bCs/>
                <w:i/>
                <w:iCs/>
              </w:rPr>
              <w:t>, cu excepția cazului în care statele membre consideră acest lucru absolut necesar</w:t>
            </w:r>
            <w:r w:rsidRPr="004A5853">
              <w:t>.</w:t>
            </w:r>
          </w:p>
        </w:tc>
      </w:tr>
    </w:tbl>
    <w:p w14:paraId="6AB43AF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1F46A9E3" w14:textId="77777777" w:rsidR="000A46A8" w:rsidRPr="004A5853" w:rsidRDefault="000A46A8" w:rsidP="000A46A8">
      <w:r w:rsidRPr="00482744">
        <w:rPr>
          <w:rStyle w:val="HideTWBExt"/>
        </w:rPr>
        <w:t>&lt;/Amend&gt;</w:t>
      </w:r>
    </w:p>
    <w:p w14:paraId="1F71728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128</w:t>
      </w:r>
      <w:r w:rsidRPr="00482744">
        <w:rPr>
          <w:rStyle w:val="HideTWBExt"/>
          <w:b w:val="0"/>
        </w:rPr>
        <w:t>&lt;/NumAm&gt;</w:t>
      </w:r>
    </w:p>
    <w:p w14:paraId="5E43FF15"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719DB87F" w14:textId="77777777" w:rsidR="000A46A8" w:rsidRPr="004A5853" w:rsidRDefault="000A46A8" w:rsidP="000A46A8">
      <w:pPr>
        <w:pStyle w:val="NormalBold"/>
      </w:pPr>
      <w:r w:rsidRPr="00482744">
        <w:rPr>
          <w:rStyle w:val="HideTWBExt"/>
          <w:b w:val="0"/>
        </w:rPr>
        <w:t>&lt;/RepeatBlock-By&gt;</w:t>
      </w:r>
    </w:p>
    <w:p w14:paraId="4ABBC13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FF150F3" w14:textId="77777777" w:rsidR="000A46A8" w:rsidRPr="004A5853" w:rsidRDefault="000A46A8" w:rsidP="000A46A8">
      <w:pPr>
        <w:pStyle w:val="NormalBold"/>
      </w:pPr>
      <w:r w:rsidRPr="00482744">
        <w:rPr>
          <w:rStyle w:val="HideTWBExt"/>
          <w:b w:val="0"/>
        </w:rPr>
        <w:t>&lt;Article&gt;</w:t>
      </w:r>
      <w:r w:rsidRPr="004A5853">
        <w:t>Articolul 5 – alineatul 1 – litera ba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61B9127" w14:textId="77777777" w:rsidTr="00A626A6">
        <w:trPr>
          <w:trHeight w:hRule="exact" w:val="240"/>
          <w:jc w:val="center"/>
        </w:trPr>
        <w:tc>
          <w:tcPr>
            <w:tcW w:w="9752" w:type="dxa"/>
            <w:gridSpan w:val="2"/>
            <w:tcBorders>
              <w:top w:val="nil"/>
              <w:left w:val="nil"/>
              <w:bottom w:val="nil"/>
              <w:right w:val="nil"/>
            </w:tcBorders>
          </w:tcPr>
          <w:p w14:paraId="07BB4390" w14:textId="77777777" w:rsidR="000A46A8" w:rsidRPr="004A5853" w:rsidRDefault="000A46A8" w:rsidP="00A626A6"/>
        </w:tc>
      </w:tr>
      <w:tr w:rsidR="00B60FA0" w:rsidRPr="004A5853" w14:paraId="790220A4" w14:textId="77777777" w:rsidTr="00A626A6">
        <w:trPr>
          <w:trHeight w:val="240"/>
          <w:jc w:val="center"/>
        </w:trPr>
        <w:tc>
          <w:tcPr>
            <w:tcW w:w="4876" w:type="dxa"/>
            <w:tcBorders>
              <w:top w:val="nil"/>
              <w:left w:val="nil"/>
              <w:bottom w:val="nil"/>
              <w:right w:val="nil"/>
            </w:tcBorders>
          </w:tcPr>
          <w:p w14:paraId="5A9C549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A661360" w14:textId="77777777" w:rsidR="000A46A8" w:rsidRPr="004A5853" w:rsidRDefault="000A46A8" w:rsidP="00A626A6">
            <w:pPr>
              <w:pStyle w:val="AmColumnHeading"/>
            </w:pPr>
            <w:r w:rsidRPr="004A5853">
              <w:t>Amendamentul</w:t>
            </w:r>
          </w:p>
        </w:tc>
      </w:tr>
      <w:tr w:rsidR="00B60FA0" w:rsidRPr="004A5853" w14:paraId="5BBDEDBB" w14:textId="77777777" w:rsidTr="00A626A6">
        <w:trPr>
          <w:jc w:val="center"/>
        </w:trPr>
        <w:tc>
          <w:tcPr>
            <w:tcW w:w="4876" w:type="dxa"/>
            <w:tcBorders>
              <w:top w:val="nil"/>
              <w:left w:val="nil"/>
              <w:bottom w:val="nil"/>
              <w:right w:val="nil"/>
            </w:tcBorders>
          </w:tcPr>
          <w:p w14:paraId="61AB1A74" w14:textId="77777777" w:rsidR="000A46A8" w:rsidRPr="004A5853" w:rsidRDefault="000A46A8" w:rsidP="00A626A6">
            <w:pPr>
              <w:pStyle w:val="Normal6a"/>
            </w:pPr>
          </w:p>
        </w:tc>
        <w:tc>
          <w:tcPr>
            <w:tcW w:w="4876" w:type="dxa"/>
            <w:tcBorders>
              <w:top w:val="nil"/>
              <w:left w:val="nil"/>
              <w:bottom w:val="nil"/>
              <w:right w:val="nil"/>
            </w:tcBorders>
          </w:tcPr>
          <w:p w14:paraId="7C22BD1D" w14:textId="77777777" w:rsidR="000A46A8" w:rsidRPr="004A5853" w:rsidRDefault="000A46A8" w:rsidP="00A626A6">
            <w:pPr>
              <w:pStyle w:val="Normal6a"/>
            </w:pPr>
            <w:r w:rsidRPr="004A5853">
              <w:rPr>
                <w:b/>
                <w:i/>
              </w:rPr>
              <w:t>(ba)</w:t>
            </w:r>
            <w:r w:rsidRPr="004A5853">
              <w:tab/>
            </w:r>
            <w:r w:rsidRPr="004A5853">
              <w:rPr>
                <w:b/>
                <w:i/>
              </w:rPr>
              <w:t>precursori de droguri din categoria 2a:</w:t>
            </w:r>
          </w:p>
        </w:tc>
      </w:tr>
      <w:tr w:rsidR="00B60FA0" w:rsidRPr="004A5853" w14:paraId="6C6E4627" w14:textId="77777777" w:rsidTr="00A626A6">
        <w:trPr>
          <w:jc w:val="center"/>
        </w:trPr>
        <w:tc>
          <w:tcPr>
            <w:tcW w:w="4876" w:type="dxa"/>
            <w:tcBorders>
              <w:top w:val="nil"/>
              <w:left w:val="nil"/>
              <w:bottom w:val="nil"/>
              <w:right w:val="nil"/>
            </w:tcBorders>
          </w:tcPr>
          <w:p w14:paraId="205603DD" w14:textId="77777777" w:rsidR="000A46A8" w:rsidRPr="004A5853" w:rsidRDefault="000A46A8" w:rsidP="00A626A6">
            <w:pPr>
              <w:pStyle w:val="Normal6a"/>
            </w:pPr>
          </w:p>
        </w:tc>
        <w:tc>
          <w:tcPr>
            <w:tcW w:w="4876" w:type="dxa"/>
            <w:tcBorders>
              <w:top w:val="nil"/>
              <w:left w:val="nil"/>
              <w:bottom w:val="nil"/>
              <w:right w:val="nil"/>
            </w:tcBorders>
          </w:tcPr>
          <w:p w14:paraId="1EDF0277" w14:textId="77777777" w:rsidR="000A46A8" w:rsidRPr="004A5853" w:rsidRDefault="000A46A8" w:rsidP="00A626A6">
            <w:pPr>
              <w:pStyle w:val="Normal6a"/>
            </w:pPr>
            <w:r w:rsidRPr="004A5853">
              <w:rPr>
                <w:b/>
                <w:i/>
              </w:rPr>
              <w:t>(i) precursori de droguri care conțin sau constau în substanțe incluse în partea I din anexa II.</w:t>
            </w:r>
          </w:p>
        </w:tc>
      </w:tr>
    </w:tbl>
    <w:p w14:paraId="5D86257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E5894F4" w14:textId="77777777" w:rsidR="000A46A8" w:rsidRPr="004A5853" w:rsidRDefault="000A46A8" w:rsidP="000A46A8">
      <w:r w:rsidRPr="00482744">
        <w:rPr>
          <w:rStyle w:val="HideTWBExt"/>
        </w:rPr>
        <w:t>&lt;/Amend&gt;</w:t>
      </w:r>
    </w:p>
    <w:p w14:paraId="50AB405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129</w:t>
      </w:r>
      <w:r w:rsidRPr="00482744">
        <w:rPr>
          <w:rStyle w:val="HideTWBExt"/>
          <w:b w:val="0"/>
        </w:rPr>
        <w:t>&lt;/NumAm&gt;</w:t>
      </w:r>
    </w:p>
    <w:p w14:paraId="54CF128E"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707B518" w14:textId="77777777" w:rsidR="000A46A8" w:rsidRPr="004A5853" w:rsidRDefault="000A46A8" w:rsidP="000A46A8">
      <w:pPr>
        <w:pStyle w:val="NormalBold"/>
      </w:pPr>
      <w:r w:rsidRPr="00482744">
        <w:rPr>
          <w:rStyle w:val="HideTWBExt"/>
          <w:b w:val="0"/>
        </w:rPr>
        <w:t>&lt;/RepeatBlock-By&gt;</w:t>
      </w:r>
    </w:p>
    <w:p w14:paraId="6DBB159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D37FA5A" w14:textId="77777777" w:rsidR="000A46A8" w:rsidRPr="004A5853" w:rsidRDefault="000A46A8" w:rsidP="000A46A8">
      <w:pPr>
        <w:pStyle w:val="NormalBold"/>
      </w:pPr>
      <w:r w:rsidRPr="00482744">
        <w:rPr>
          <w:rStyle w:val="HideTWBExt"/>
          <w:b w:val="0"/>
        </w:rPr>
        <w:t>&lt;Article&gt;</w:t>
      </w:r>
      <w:r w:rsidRPr="004A5853">
        <w:t>Articolul 5 – alineatul 1 – litera c</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6C26407" w14:textId="77777777" w:rsidTr="00A626A6">
        <w:trPr>
          <w:trHeight w:hRule="exact" w:val="240"/>
          <w:jc w:val="center"/>
        </w:trPr>
        <w:tc>
          <w:tcPr>
            <w:tcW w:w="9752" w:type="dxa"/>
            <w:gridSpan w:val="2"/>
            <w:tcBorders>
              <w:top w:val="nil"/>
              <w:left w:val="nil"/>
              <w:bottom w:val="nil"/>
              <w:right w:val="nil"/>
            </w:tcBorders>
          </w:tcPr>
          <w:p w14:paraId="278C270A" w14:textId="77777777" w:rsidR="000A46A8" w:rsidRPr="004A5853" w:rsidRDefault="000A46A8" w:rsidP="00A626A6"/>
        </w:tc>
      </w:tr>
      <w:tr w:rsidR="00B60FA0" w:rsidRPr="004A5853" w14:paraId="771FB22A" w14:textId="77777777" w:rsidTr="00A626A6">
        <w:trPr>
          <w:trHeight w:val="240"/>
          <w:jc w:val="center"/>
        </w:trPr>
        <w:tc>
          <w:tcPr>
            <w:tcW w:w="4876" w:type="dxa"/>
            <w:tcBorders>
              <w:top w:val="nil"/>
              <w:left w:val="nil"/>
              <w:bottom w:val="nil"/>
              <w:right w:val="nil"/>
            </w:tcBorders>
          </w:tcPr>
          <w:p w14:paraId="2A843FA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E89CA39" w14:textId="77777777" w:rsidR="000A46A8" w:rsidRPr="004A5853" w:rsidRDefault="000A46A8" w:rsidP="00A626A6">
            <w:pPr>
              <w:pStyle w:val="AmColumnHeading"/>
            </w:pPr>
            <w:r w:rsidRPr="004A5853">
              <w:t>Amendamentul</w:t>
            </w:r>
          </w:p>
        </w:tc>
      </w:tr>
      <w:tr w:rsidR="00B60FA0" w:rsidRPr="004A5853" w14:paraId="313E04ED" w14:textId="77777777" w:rsidTr="00A626A6">
        <w:trPr>
          <w:jc w:val="center"/>
        </w:trPr>
        <w:tc>
          <w:tcPr>
            <w:tcW w:w="4876" w:type="dxa"/>
            <w:tcBorders>
              <w:top w:val="nil"/>
              <w:left w:val="nil"/>
              <w:bottom w:val="nil"/>
              <w:right w:val="nil"/>
            </w:tcBorders>
          </w:tcPr>
          <w:p w14:paraId="1602DDB6" w14:textId="77777777" w:rsidR="000A46A8" w:rsidRPr="004A5853" w:rsidRDefault="000A46A8" w:rsidP="00A626A6">
            <w:pPr>
              <w:pStyle w:val="Normal6a"/>
            </w:pPr>
            <w:r w:rsidRPr="004A5853">
              <w:t>(c)</w:t>
            </w:r>
            <w:r w:rsidRPr="004A5853">
              <w:tab/>
              <w:t>precursori de droguri din categoria 3 care conțin sau constau în substanțe incluse în anexa III care sunt precursori de sinteză fără nicio utilizare legitimă cunoscută în momentul clasificării lor cu excepția cercetării și inovării. Substanțele incluse în anexa III sunt fie enumerate individual, fie identificate în mod generic prin enumerarea unor grupe de substanțe. Substanțele individuale incluse într-o astfel de grupă care au o altă utilizare legitimă decât cercetarea și inovarea și care nu sunt incluse în anexa I sau în anexa II sunt exceptate de la categoria 3 și sunt enumerate în secțiunea 2 partea II din anexa III.</w:t>
            </w:r>
          </w:p>
        </w:tc>
        <w:tc>
          <w:tcPr>
            <w:tcW w:w="4876" w:type="dxa"/>
            <w:tcBorders>
              <w:top w:val="nil"/>
              <w:left w:val="nil"/>
              <w:bottom w:val="nil"/>
              <w:right w:val="nil"/>
            </w:tcBorders>
          </w:tcPr>
          <w:p w14:paraId="07004AB0" w14:textId="77777777" w:rsidR="000A46A8" w:rsidRPr="004A5853" w:rsidRDefault="000A46A8" w:rsidP="00A626A6">
            <w:pPr>
              <w:pStyle w:val="Normal6a"/>
            </w:pPr>
            <w:r w:rsidRPr="004A5853">
              <w:t>(c)</w:t>
            </w:r>
            <w:r w:rsidRPr="004A5853">
              <w:tab/>
              <w:t>precursori de droguri din categoria 3 care conțin sau constau în substanțe incluse în anexa III care sunt precursori de sinteză fără nicio utilizare legitimă cunoscută în momentul clasificării lor cu excepția cercetării și inovării. Substanțele incluse în anexa III sunt fie enumerate individual, fie identificate în mod generic prin enumerarea unor grupe de substanțe. Substanțele individuale incluse într-o astfel de grupă care au o altă utilizare legitimă decât cercetarea și inovarea și care nu sunt incluse în anexa I sau în anexa II sunt exceptate de la categoria 3 și sunt enumerate în secțiunea 2 partea II din anexa III.</w:t>
            </w:r>
          </w:p>
        </w:tc>
      </w:tr>
      <w:tr w:rsidR="00B60FA0" w:rsidRPr="004A5853" w14:paraId="1D30B0A5" w14:textId="77777777" w:rsidTr="00A626A6">
        <w:trPr>
          <w:jc w:val="center"/>
        </w:trPr>
        <w:tc>
          <w:tcPr>
            <w:tcW w:w="4876" w:type="dxa"/>
            <w:tcBorders>
              <w:top w:val="nil"/>
              <w:left w:val="nil"/>
              <w:bottom w:val="nil"/>
              <w:right w:val="nil"/>
            </w:tcBorders>
          </w:tcPr>
          <w:p w14:paraId="334FBA69" w14:textId="77777777" w:rsidR="000A46A8" w:rsidRPr="004A5853" w:rsidRDefault="000A46A8" w:rsidP="00A626A6">
            <w:pPr>
              <w:pStyle w:val="Normal6a"/>
            </w:pPr>
          </w:p>
        </w:tc>
        <w:tc>
          <w:tcPr>
            <w:tcW w:w="4876" w:type="dxa"/>
            <w:tcBorders>
              <w:top w:val="nil"/>
              <w:left w:val="nil"/>
              <w:bottom w:val="nil"/>
              <w:right w:val="nil"/>
            </w:tcBorders>
          </w:tcPr>
          <w:p w14:paraId="14AF1E78" w14:textId="77777777" w:rsidR="000A46A8" w:rsidRPr="004A5853" w:rsidRDefault="000A46A8" w:rsidP="00A626A6">
            <w:pPr>
              <w:pStyle w:val="Normal6a"/>
            </w:pPr>
            <w:r w:rsidRPr="004A5853">
              <w:rPr>
                <w:b/>
                <w:i/>
              </w:rPr>
              <w:t>Atunci când se are în vedere o clasificare pe grupe, aceasta ar trebui să fie însoțită de un set de informații de referință clare și structurate, puse la dispoziție în registrul de informații privind precursorii de droguri, inclusiv de liste ale substanțelor în cauză și, atunci când sunt disponibile, de numerele CAS corespunzătoare acestora. În cazul în care nu există un număr CAS, Comisia solicită atribuirea unui număr CAS înainte de adoptarea actului delegat.</w:t>
            </w:r>
          </w:p>
        </w:tc>
      </w:tr>
    </w:tbl>
    <w:p w14:paraId="6FF5759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6AE19C6" w14:textId="77777777" w:rsidR="000A46A8" w:rsidRPr="004A5853" w:rsidRDefault="000A46A8" w:rsidP="000A46A8">
      <w:r w:rsidRPr="00482744">
        <w:rPr>
          <w:rStyle w:val="HideTWBExt"/>
        </w:rPr>
        <w:t>&lt;/Amend&gt;</w:t>
      </w:r>
    </w:p>
    <w:p w14:paraId="4604E9AF"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130</w:t>
      </w:r>
      <w:r w:rsidRPr="00482744">
        <w:rPr>
          <w:rStyle w:val="HideTWBExt"/>
          <w:b w:val="0"/>
        </w:rPr>
        <w:t>&lt;/NumAm&gt;</w:t>
      </w:r>
    </w:p>
    <w:p w14:paraId="4585B950"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36230AA1" w14:textId="77777777" w:rsidR="000A46A8" w:rsidRPr="004A5853" w:rsidRDefault="000A46A8" w:rsidP="000A46A8">
      <w:pPr>
        <w:pStyle w:val="NormalBold"/>
      </w:pPr>
      <w:r w:rsidRPr="00482744">
        <w:rPr>
          <w:rStyle w:val="HideTWBExt"/>
          <w:b w:val="0"/>
        </w:rPr>
        <w:t>&lt;/RepeatBlock-By&gt;</w:t>
      </w:r>
    </w:p>
    <w:p w14:paraId="795B90C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8CE681A" w14:textId="77777777" w:rsidR="000A46A8" w:rsidRPr="004A5853" w:rsidRDefault="000A46A8" w:rsidP="000A46A8">
      <w:pPr>
        <w:pStyle w:val="NormalBold"/>
      </w:pPr>
      <w:r w:rsidRPr="00482744">
        <w:rPr>
          <w:rStyle w:val="HideTWBExt"/>
          <w:b w:val="0"/>
        </w:rPr>
        <w:t>&lt;Article&gt;</w:t>
      </w:r>
      <w:r w:rsidRPr="004A5853">
        <w:t>Articolul 5 –alineatul 1 – litera c</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46CAA05" w14:textId="77777777" w:rsidTr="00A626A6">
        <w:trPr>
          <w:trHeight w:hRule="exact" w:val="240"/>
          <w:jc w:val="center"/>
        </w:trPr>
        <w:tc>
          <w:tcPr>
            <w:tcW w:w="9752" w:type="dxa"/>
            <w:gridSpan w:val="2"/>
            <w:tcBorders>
              <w:top w:val="nil"/>
              <w:left w:val="nil"/>
              <w:bottom w:val="nil"/>
              <w:right w:val="nil"/>
            </w:tcBorders>
          </w:tcPr>
          <w:p w14:paraId="317C9BAB" w14:textId="77777777" w:rsidR="000A46A8" w:rsidRPr="004A5853" w:rsidRDefault="000A46A8" w:rsidP="00A626A6"/>
        </w:tc>
      </w:tr>
      <w:tr w:rsidR="00B60FA0" w:rsidRPr="004A5853" w14:paraId="11F1F4AA" w14:textId="77777777" w:rsidTr="00A626A6">
        <w:trPr>
          <w:trHeight w:val="240"/>
          <w:jc w:val="center"/>
        </w:trPr>
        <w:tc>
          <w:tcPr>
            <w:tcW w:w="4876" w:type="dxa"/>
            <w:tcBorders>
              <w:top w:val="nil"/>
              <w:left w:val="nil"/>
              <w:bottom w:val="nil"/>
              <w:right w:val="nil"/>
            </w:tcBorders>
          </w:tcPr>
          <w:p w14:paraId="27C32C7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58D1F2F" w14:textId="77777777" w:rsidR="000A46A8" w:rsidRPr="004A5853" w:rsidRDefault="000A46A8" w:rsidP="00A626A6">
            <w:pPr>
              <w:pStyle w:val="AmColumnHeading"/>
            </w:pPr>
            <w:r w:rsidRPr="004A5853">
              <w:t>Amendamentul</w:t>
            </w:r>
          </w:p>
        </w:tc>
      </w:tr>
      <w:tr w:rsidR="00B60FA0" w:rsidRPr="004A5853" w14:paraId="6D0E887A" w14:textId="77777777" w:rsidTr="00A626A6">
        <w:trPr>
          <w:jc w:val="center"/>
        </w:trPr>
        <w:tc>
          <w:tcPr>
            <w:tcW w:w="4876" w:type="dxa"/>
            <w:tcBorders>
              <w:top w:val="nil"/>
              <w:left w:val="nil"/>
              <w:bottom w:val="nil"/>
              <w:right w:val="nil"/>
            </w:tcBorders>
          </w:tcPr>
          <w:p w14:paraId="0A43E624" w14:textId="77777777" w:rsidR="000A46A8" w:rsidRPr="004A5853" w:rsidRDefault="000A46A8" w:rsidP="00A626A6">
            <w:pPr>
              <w:pStyle w:val="Normal6a"/>
            </w:pPr>
            <w:r w:rsidRPr="004A5853">
              <w:t>(c)</w:t>
            </w:r>
            <w:r w:rsidRPr="004A5853">
              <w:tab/>
              <w:t>precursori de droguri din categoria 3 care conțin sau constau în substanțe incluse în anexa III care sunt precursori de sinteză fără nicio utilizare legitimă cunoscută în momentul clasificării lor cu excepția cercetării și inovării. Substanțele incluse în anexa III sunt fie enumerate individual, fie identificate în mod generic prin enumerarea unor grupe de substanțe. Substanțele individuale incluse într-o astfel de grupă care au o altă utilizare legitimă decât cercetarea și inovarea și care nu sunt incluse în anexa I sau în anexa II sunt exceptate de la categoria 3 și sunt enumerate în secțiunea 2 partea II din anexa III.</w:t>
            </w:r>
          </w:p>
        </w:tc>
        <w:tc>
          <w:tcPr>
            <w:tcW w:w="4876" w:type="dxa"/>
            <w:tcBorders>
              <w:top w:val="nil"/>
              <w:left w:val="nil"/>
              <w:bottom w:val="nil"/>
              <w:right w:val="nil"/>
            </w:tcBorders>
          </w:tcPr>
          <w:p w14:paraId="69E0B862" w14:textId="77777777" w:rsidR="000A46A8" w:rsidRPr="004A5853" w:rsidRDefault="000A46A8" w:rsidP="00A626A6">
            <w:pPr>
              <w:pStyle w:val="Normal6a"/>
            </w:pPr>
            <w:r w:rsidRPr="004A5853">
              <w:t>(c)</w:t>
            </w:r>
            <w:r w:rsidRPr="004A5853">
              <w:tab/>
              <w:t xml:space="preserve">precursori de droguri din categoria 3 care conțin sau constau în substanțe incluse în anexa III care sunt precursori de sinteză fără nicio utilizare legitimă cunoscută în momentul clasificării lor cu excepția cercetării și inovării. Substanțele incluse în anexa III sunt fie enumerate individual, fie identificate în mod generic prin enumerarea unor grupe de substanțe. Substanțele individuale incluse într-o astfel de grupă care au o altă utilizare legitimă decât cercetarea și inovarea și care nu sunt incluse în anexa I sau în anexa II sunt exceptate de la categoria 3 și sunt enumerate în secțiunea 2 partea II din anexa III. </w:t>
            </w:r>
            <w:r w:rsidRPr="004A5853">
              <w:rPr>
                <w:b/>
                <w:i/>
              </w:rPr>
              <w:t>Comisia examinează periodic dacă substanțele clasificate în categoria 3 au dobândit noi utilizări științifice, farmaceutice sau industriale legitime.</w:t>
            </w:r>
          </w:p>
        </w:tc>
      </w:tr>
    </w:tbl>
    <w:p w14:paraId="61969A5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69ABFCB4"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060A8453" w14:textId="77777777" w:rsidR="000A46A8" w:rsidRPr="004A5853" w:rsidRDefault="000A46A8" w:rsidP="000A46A8">
      <w:pPr>
        <w:pStyle w:val="AmJustText"/>
      </w:pPr>
      <w:r w:rsidRPr="004A5853">
        <w:t>Categoria 3 nu este destinată să constituie o listă permanentă. Evoluțiile din domeniul chimic și farmaceutic pot crea noi utilizări legitime.</w:t>
      </w:r>
    </w:p>
    <w:p w14:paraId="5C830C16" w14:textId="77777777" w:rsidR="000A46A8" w:rsidRPr="004A5853" w:rsidRDefault="000A46A8" w:rsidP="000A46A8">
      <w:r w:rsidRPr="00482744">
        <w:rPr>
          <w:rStyle w:val="HideTWBExt"/>
        </w:rPr>
        <w:t>&lt;/Amend&gt;</w:t>
      </w:r>
    </w:p>
    <w:p w14:paraId="049EF6A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131</w:t>
      </w:r>
      <w:r w:rsidRPr="00482744">
        <w:rPr>
          <w:rStyle w:val="HideTWBExt"/>
          <w:b w:val="0"/>
        </w:rPr>
        <w:t>&lt;/NumAm&gt;</w:t>
      </w:r>
    </w:p>
    <w:p w14:paraId="616A5C48"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86325A6" w14:textId="77777777" w:rsidR="000A46A8" w:rsidRPr="004A5853" w:rsidRDefault="000A46A8" w:rsidP="000A46A8">
      <w:pPr>
        <w:pStyle w:val="NormalBold"/>
      </w:pPr>
      <w:r w:rsidRPr="00482744">
        <w:rPr>
          <w:rStyle w:val="HideTWBExt"/>
          <w:b w:val="0"/>
        </w:rPr>
        <w:t>&lt;/RepeatBlock-By&gt;</w:t>
      </w:r>
    </w:p>
    <w:p w14:paraId="1EA835F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629E97E" w14:textId="77777777" w:rsidR="000A46A8" w:rsidRPr="004A5853" w:rsidRDefault="000A46A8" w:rsidP="000A46A8">
      <w:pPr>
        <w:pStyle w:val="NormalBold"/>
      </w:pPr>
      <w:r w:rsidRPr="00482744">
        <w:rPr>
          <w:rStyle w:val="HideTWBExt"/>
          <w:b w:val="0"/>
        </w:rPr>
        <w:t>&lt;Article&gt;</w:t>
      </w:r>
      <w:r w:rsidRPr="004A5853">
        <w:t>Articolul 5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7971885" w14:textId="77777777" w:rsidTr="00A626A6">
        <w:trPr>
          <w:trHeight w:hRule="exact" w:val="240"/>
          <w:jc w:val="center"/>
        </w:trPr>
        <w:tc>
          <w:tcPr>
            <w:tcW w:w="9752" w:type="dxa"/>
            <w:gridSpan w:val="2"/>
            <w:tcBorders>
              <w:top w:val="nil"/>
              <w:left w:val="nil"/>
              <w:bottom w:val="nil"/>
              <w:right w:val="nil"/>
            </w:tcBorders>
          </w:tcPr>
          <w:p w14:paraId="00EF4E2F" w14:textId="77777777" w:rsidR="000A46A8" w:rsidRPr="004A5853" w:rsidRDefault="000A46A8" w:rsidP="00A626A6"/>
        </w:tc>
      </w:tr>
      <w:tr w:rsidR="00B60FA0" w:rsidRPr="004A5853" w14:paraId="70EFF121" w14:textId="77777777" w:rsidTr="00A626A6">
        <w:trPr>
          <w:trHeight w:val="240"/>
          <w:jc w:val="center"/>
        </w:trPr>
        <w:tc>
          <w:tcPr>
            <w:tcW w:w="4876" w:type="dxa"/>
            <w:tcBorders>
              <w:top w:val="nil"/>
              <w:left w:val="nil"/>
              <w:bottom w:val="nil"/>
              <w:right w:val="nil"/>
            </w:tcBorders>
          </w:tcPr>
          <w:p w14:paraId="7A94900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066C067" w14:textId="77777777" w:rsidR="000A46A8" w:rsidRPr="004A5853" w:rsidRDefault="000A46A8" w:rsidP="00A626A6">
            <w:pPr>
              <w:pStyle w:val="AmColumnHeading"/>
            </w:pPr>
            <w:r w:rsidRPr="004A5853">
              <w:t>Amendamentul</w:t>
            </w:r>
          </w:p>
        </w:tc>
      </w:tr>
      <w:tr w:rsidR="00B60FA0" w:rsidRPr="004A5853" w14:paraId="2582189A" w14:textId="77777777" w:rsidTr="00A626A6">
        <w:trPr>
          <w:jc w:val="center"/>
        </w:trPr>
        <w:tc>
          <w:tcPr>
            <w:tcW w:w="4876" w:type="dxa"/>
            <w:tcBorders>
              <w:top w:val="nil"/>
              <w:left w:val="nil"/>
              <w:bottom w:val="nil"/>
              <w:right w:val="nil"/>
            </w:tcBorders>
          </w:tcPr>
          <w:p w14:paraId="4002644B" w14:textId="77777777" w:rsidR="000A46A8" w:rsidRPr="004A5853" w:rsidRDefault="000A46A8" w:rsidP="00A626A6">
            <w:pPr>
              <w:pStyle w:val="Normal6a"/>
            </w:pPr>
            <w:r w:rsidRPr="004A5853">
              <w:t>3.</w:t>
            </w:r>
            <w:r w:rsidRPr="004A5853">
              <w:tab/>
              <w:t xml:space="preserve">Precursorii de droguri clasificați care sunt amestecuri ce conțin substanțe incluse în anexa III peste pragul de concentrație stabilit în anexa respectivă, </w:t>
            </w:r>
            <w:r w:rsidRPr="004A5853">
              <w:lastRenderedPageBreak/>
              <w:t>organisme sau substanțe prezente în natură care conțin astfel de substanțe și, în plus, care conțin substanțe incluse în anexa II fac obiectul cerințelor pentru precursorii de droguri din categoria 3.</w:t>
            </w:r>
          </w:p>
        </w:tc>
        <w:tc>
          <w:tcPr>
            <w:tcW w:w="4876" w:type="dxa"/>
            <w:tcBorders>
              <w:top w:val="nil"/>
              <w:left w:val="nil"/>
              <w:bottom w:val="nil"/>
              <w:right w:val="nil"/>
            </w:tcBorders>
          </w:tcPr>
          <w:p w14:paraId="36CE5AE7" w14:textId="77777777" w:rsidR="000A46A8" w:rsidRPr="004A5853" w:rsidRDefault="000A46A8" w:rsidP="00A626A6">
            <w:pPr>
              <w:pStyle w:val="Normal6a"/>
            </w:pPr>
            <w:r w:rsidRPr="004A5853">
              <w:lastRenderedPageBreak/>
              <w:t>3.</w:t>
            </w:r>
            <w:r w:rsidRPr="004A5853">
              <w:tab/>
              <w:t xml:space="preserve">Precursorii de droguri clasificați care sunt amestecuri ce conțin substanțe incluse în anexa III peste pragul de concentrație stabilit în anexa respectivă, </w:t>
            </w:r>
            <w:r w:rsidRPr="004A5853">
              <w:lastRenderedPageBreak/>
              <w:t>organisme sau substanțe prezente în natură care conțin astfel de substanțe și, în plus, care conțin substanțe incluse în anexa II fac obiectul cerințelor pentru precursorii de droguri din categoria 3</w:t>
            </w:r>
            <w:r w:rsidRPr="004A5853">
              <w:rPr>
                <w:b/>
                <w:bCs/>
                <w:i/>
                <w:iCs/>
              </w:rPr>
              <w:t>, cu excepția cazului în care autoritatea competentă stabilește altfel, pe baza unei utilizări legitime documentate</w:t>
            </w:r>
            <w:r w:rsidRPr="004A5853">
              <w:t>.</w:t>
            </w:r>
          </w:p>
        </w:tc>
      </w:tr>
    </w:tbl>
    <w:p w14:paraId="0AF686C5"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E9CD73C"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1F9DDF4" w14:textId="77777777" w:rsidR="000A46A8" w:rsidRPr="004A5853" w:rsidRDefault="000A46A8" w:rsidP="000A46A8">
      <w:pPr>
        <w:pStyle w:val="AmJustText"/>
      </w:pPr>
      <w:r w:rsidRPr="004A5853">
        <w:t>Propunerea permite un grad adecvat de flexibilitate în ceea ce privește amestecurile care conțin substanțe cu utilizări legitime dovedite.</w:t>
      </w:r>
    </w:p>
    <w:p w14:paraId="79C4CC94" w14:textId="77777777" w:rsidR="000A46A8" w:rsidRPr="004A5853" w:rsidRDefault="000A46A8" w:rsidP="000A46A8">
      <w:r w:rsidRPr="00482744">
        <w:rPr>
          <w:rStyle w:val="HideTWBExt"/>
        </w:rPr>
        <w:t>&lt;/Amend&gt;</w:t>
      </w:r>
    </w:p>
    <w:p w14:paraId="18C0539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132</w:t>
      </w:r>
      <w:r w:rsidRPr="00482744">
        <w:rPr>
          <w:rStyle w:val="HideTWBExt"/>
          <w:b w:val="0"/>
        </w:rPr>
        <w:t>&lt;/NumAm&gt;</w:t>
      </w:r>
    </w:p>
    <w:p w14:paraId="25533D25"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055D68E5" w14:textId="77777777" w:rsidR="000A46A8" w:rsidRPr="004A5853" w:rsidRDefault="000A46A8" w:rsidP="000A46A8">
      <w:pPr>
        <w:pStyle w:val="NormalBold"/>
      </w:pPr>
      <w:r w:rsidRPr="00482744">
        <w:rPr>
          <w:rStyle w:val="HideTWBExt"/>
          <w:b w:val="0"/>
        </w:rPr>
        <w:t>&lt;/RepeatBlock-By&gt;</w:t>
      </w:r>
    </w:p>
    <w:p w14:paraId="6B8DD25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ACC03F7" w14:textId="77777777" w:rsidR="000A46A8" w:rsidRPr="004A5853" w:rsidRDefault="000A46A8" w:rsidP="000A46A8">
      <w:pPr>
        <w:pStyle w:val="NormalBold"/>
      </w:pPr>
      <w:r w:rsidRPr="00482744">
        <w:rPr>
          <w:rStyle w:val="HideTWBExt"/>
          <w:b w:val="0"/>
        </w:rPr>
        <w:t>&lt;Article&gt;</w:t>
      </w:r>
      <w:r w:rsidRPr="004A5853">
        <w:t>Articolul 6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7766217" w14:textId="77777777" w:rsidTr="00A626A6">
        <w:trPr>
          <w:trHeight w:hRule="exact" w:val="240"/>
          <w:jc w:val="center"/>
        </w:trPr>
        <w:tc>
          <w:tcPr>
            <w:tcW w:w="9752" w:type="dxa"/>
            <w:gridSpan w:val="2"/>
            <w:tcBorders>
              <w:top w:val="nil"/>
              <w:left w:val="nil"/>
              <w:bottom w:val="nil"/>
              <w:right w:val="nil"/>
            </w:tcBorders>
          </w:tcPr>
          <w:p w14:paraId="3FC0EDFA" w14:textId="77777777" w:rsidR="000A46A8" w:rsidRPr="004A5853" w:rsidRDefault="000A46A8" w:rsidP="00A626A6"/>
        </w:tc>
      </w:tr>
      <w:tr w:rsidR="00B60FA0" w:rsidRPr="004A5853" w14:paraId="1338AF6D" w14:textId="77777777" w:rsidTr="00A626A6">
        <w:trPr>
          <w:trHeight w:val="240"/>
          <w:jc w:val="center"/>
        </w:trPr>
        <w:tc>
          <w:tcPr>
            <w:tcW w:w="4876" w:type="dxa"/>
            <w:tcBorders>
              <w:top w:val="nil"/>
              <w:left w:val="nil"/>
              <w:bottom w:val="nil"/>
              <w:right w:val="nil"/>
            </w:tcBorders>
          </w:tcPr>
          <w:p w14:paraId="439DF72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E1E809C" w14:textId="77777777" w:rsidR="000A46A8" w:rsidRPr="004A5853" w:rsidRDefault="000A46A8" w:rsidP="00A626A6">
            <w:pPr>
              <w:pStyle w:val="AmColumnHeading"/>
            </w:pPr>
            <w:r w:rsidRPr="004A5853">
              <w:t>Amendamentul</w:t>
            </w:r>
          </w:p>
        </w:tc>
      </w:tr>
      <w:tr w:rsidR="00B60FA0" w:rsidRPr="004A5853" w14:paraId="7DD9DA26" w14:textId="77777777" w:rsidTr="00A626A6">
        <w:trPr>
          <w:jc w:val="center"/>
        </w:trPr>
        <w:tc>
          <w:tcPr>
            <w:tcW w:w="4876" w:type="dxa"/>
            <w:tcBorders>
              <w:top w:val="nil"/>
              <w:left w:val="nil"/>
              <w:bottom w:val="nil"/>
              <w:right w:val="nil"/>
            </w:tcBorders>
          </w:tcPr>
          <w:p w14:paraId="00AE9868" w14:textId="77777777" w:rsidR="000A46A8" w:rsidRPr="004A5853" w:rsidRDefault="000A46A8" w:rsidP="00A626A6">
            <w:pPr>
              <w:pStyle w:val="Normal6a"/>
            </w:pPr>
            <w:r w:rsidRPr="004A5853">
              <w:t>2.</w:t>
            </w:r>
            <w:r w:rsidRPr="004A5853">
              <w:tab/>
              <w:t xml:space="preserve">În urma unei cereri motivate, operatorii furnizează fără întârziere, într-un mod prelucrabil automat și structurat, utilizând standarde deschise, printr-un canal de comunicare securizat fără dependență de furnizor, autorităților competente sau autorităților vamale informațiile și documentele </w:t>
            </w:r>
            <w:r w:rsidRPr="004A5853">
              <w:rPr>
                <w:b/>
                <w:bCs/>
                <w:i/>
                <w:iCs/>
              </w:rPr>
              <w:t>necesare</w:t>
            </w:r>
            <w:r w:rsidRPr="004A5853">
              <w:t xml:space="preserve"> pentru a demonstra că și-au îndeplinit obligațiile care le revin în temeiul prezentului regulament.</w:t>
            </w:r>
          </w:p>
        </w:tc>
        <w:tc>
          <w:tcPr>
            <w:tcW w:w="4876" w:type="dxa"/>
            <w:tcBorders>
              <w:top w:val="nil"/>
              <w:left w:val="nil"/>
              <w:bottom w:val="nil"/>
              <w:right w:val="nil"/>
            </w:tcBorders>
          </w:tcPr>
          <w:p w14:paraId="45197CE9" w14:textId="77777777" w:rsidR="000A46A8" w:rsidRPr="004A5853" w:rsidRDefault="000A46A8" w:rsidP="00A626A6">
            <w:pPr>
              <w:pStyle w:val="Normal6a"/>
            </w:pPr>
            <w:r w:rsidRPr="004A5853">
              <w:t>2.</w:t>
            </w:r>
            <w:r w:rsidRPr="004A5853">
              <w:tab/>
              <w:t xml:space="preserve">În urma unei cereri motivate, operatorii furnizează fără întârziere, într-un mod prelucrabil automat și structurat, utilizând standarde deschise, printr-un canal de comunicare securizat fără dependență de furnizor, autorităților competente sau autorităților vamale informațiile și documentele </w:t>
            </w:r>
            <w:r w:rsidRPr="004A5853">
              <w:rPr>
                <w:b/>
                <w:bCs/>
                <w:i/>
                <w:iCs/>
              </w:rPr>
              <w:t>esențiale și proporționale</w:t>
            </w:r>
            <w:r w:rsidRPr="004A5853">
              <w:t xml:space="preserve"> pentru a demonstra că și-au îndeplinit obligațiile care le revin în temeiul prezentului regulament. </w:t>
            </w:r>
            <w:r w:rsidRPr="004A5853">
              <w:rPr>
                <w:b/>
                <w:bCs/>
                <w:i/>
                <w:iCs/>
              </w:rPr>
              <w:t>Autoritățile competente asigură protecția informațiilor comerciale confidențiale obținute în temeiul prezentului alineat.</w:t>
            </w:r>
          </w:p>
        </w:tc>
      </w:tr>
    </w:tbl>
    <w:p w14:paraId="2992D18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07BF259"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2E0CE174" w14:textId="77777777" w:rsidR="000A46A8" w:rsidRPr="004A5853" w:rsidRDefault="000A46A8" w:rsidP="000A46A8">
      <w:pPr>
        <w:pStyle w:val="AmJustText"/>
      </w:pPr>
      <w:r w:rsidRPr="004A5853">
        <w:t>În prima parte, propunerea subliniază că principiul proporționalității impune autorităților să solicite numai informațiile necesare pentru îndeplinirea atribuțiilor care le revin. În cea de a doua parte, aceasta evidențiază că operatorii pot furniza date comerciale sensibile, inclusiv date privind lanțurile de aprovizionare și clienții.</w:t>
      </w:r>
    </w:p>
    <w:p w14:paraId="3F31DD8F" w14:textId="77777777" w:rsidR="000A46A8" w:rsidRPr="004A5853" w:rsidRDefault="000A46A8" w:rsidP="000A46A8">
      <w:r w:rsidRPr="00482744">
        <w:rPr>
          <w:rStyle w:val="HideTWBExt"/>
        </w:rPr>
        <w:lastRenderedPageBreak/>
        <w:t>&lt;/Amend&gt;</w:t>
      </w:r>
    </w:p>
    <w:p w14:paraId="5858637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133</w:t>
      </w:r>
      <w:r w:rsidRPr="00482744">
        <w:rPr>
          <w:rStyle w:val="HideTWBExt"/>
          <w:b w:val="0"/>
        </w:rPr>
        <w:t>&lt;/NumAm&gt;</w:t>
      </w:r>
    </w:p>
    <w:p w14:paraId="51EDCE1C"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B08F33F" w14:textId="77777777" w:rsidR="000A46A8" w:rsidRPr="004A5853" w:rsidRDefault="000A46A8" w:rsidP="000A46A8">
      <w:pPr>
        <w:pStyle w:val="NormalBold"/>
      </w:pPr>
      <w:r w:rsidRPr="00482744">
        <w:rPr>
          <w:rStyle w:val="HideTWBExt"/>
          <w:b w:val="0"/>
        </w:rPr>
        <w:t>&lt;/RepeatBlock-By&gt;</w:t>
      </w:r>
    </w:p>
    <w:p w14:paraId="1168810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12A5B14" w14:textId="77777777" w:rsidR="000A46A8" w:rsidRPr="004A5853" w:rsidRDefault="000A46A8" w:rsidP="000A46A8">
      <w:pPr>
        <w:pStyle w:val="NormalBold"/>
      </w:pPr>
      <w:r w:rsidRPr="00482744">
        <w:rPr>
          <w:rStyle w:val="HideTWBExt"/>
          <w:b w:val="0"/>
        </w:rPr>
        <w:t>&lt;Article&gt;</w:t>
      </w:r>
      <w:r w:rsidRPr="004A5853">
        <w:t>Articolul 6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3E5872A" w14:textId="77777777" w:rsidTr="00A626A6">
        <w:trPr>
          <w:trHeight w:hRule="exact" w:val="240"/>
          <w:jc w:val="center"/>
        </w:trPr>
        <w:tc>
          <w:tcPr>
            <w:tcW w:w="9752" w:type="dxa"/>
            <w:gridSpan w:val="2"/>
            <w:tcBorders>
              <w:top w:val="nil"/>
              <w:left w:val="nil"/>
              <w:bottom w:val="nil"/>
              <w:right w:val="nil"/>
            </w:tcBorders>
          </w:tcPr>
          <w:p w14:paraId="00F50C4D" w14:textId="77777777" w:rsidR="000A46A8" w:rsidRPr="004A5853" w:rsidRDefault="000A46A8" w:rsidP="00A626A6"/>
        </w:tc>
      </w:tr>
      <w:tr w:rsidR="00B60FA0" w:rsidRPr="004A5853" w14:paraId="144F6D96" w14:textId="77777777" w:rsidTr="00A626A6">
        <w:trPr>
          <w:trHeight w:val="240"/>
          <w:jc w:val="center"/>
        </w:trPr>
        <w:tc>
          <w:tcPr>
            <w:tcW w:w="4876" w:type="dxa"/>
            <w:tcBorders>
              <w:top w:val="nil"/>
              <w:left w:val="nil"/>
              <w:bottom w:val="nil"/>
              <w:right w:val="nil"/>
            </w:tcBorders>
          </w:tcPr>
          <w:p w14:paraId="277F420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8140D4F" w14:textId="77777777" w:rsidR="000A46A8" w:rsidRPr="004A5853" w:rsidRDefault="000A46A8" w:rsidP="00A626A6">
            <w:pPr>
              <w:pStyle w:val="AmColumnHeading"/>
            </w:pPr>
            <w:r w:rsidRPr="004A5853">
              <w:t>Amendamentul</w:t>
            </w:r>
          </w:p>
        </w:tc>
      </w:tr>
      <w:tr w:rsidR="00B60FA0" w:rsidRPr="004A5853" w14:paraId="6D05063E" w14:textId="77777777" w:rsidTr="00A626A6">
        <w:trPr>
          <w:jc w:val="center"/>
        </w:trPr>
        <w:tc>
          <w:tcPr>
            <w:tcW w:w="4876" w:type="dxa"/>
            <w:tcBorders>
              <w:top w:val="nil"/>
              <w:left w:val="nil"/>
              <w:bottom w:val="nil"/>
              <w:right w:val="nil"/>
            </w:tcBorders>
          </w:tcPr>
          <w:p w14:paraId="462BDDD2" w14:textId="77777777" w:rsidR="000A46A8" w:rsidRPr="004A5853" w:rsidRDefault="000A46A8" w:rsidP="00A626A6">
            <w:pPr>
              <w:pStyle w:val="Normal6a"/>
            </w:pPr>
            <w:r w:rsidRPr="004A5853">
              <w:t>2.</w:t>
            </w:r>
            <w:r w:rsidRPr="004A5853">
              <w:tab/>
              <w:t>În urma unei cereri motivate, operatorii furnizează fără</w:t>
            </w:r>
            <w:r w:rsidRPr="004A5853">
              <w:rPr>
                <w:b/>
                <w:bCs/>
                <w:i/>
                <w:iCs/>
              </w:rPr>
              <w:t xml:space="preserve"> întârziere</w:t>
            </w:r>
            <w:r w:rsidRPr="004A5853">
              <w:t>, într-un mod prelucrabil automat și structurat, utilizând standarde deschise, printr-un canal de comunicare securizat fără dependență de furnizor, autorităților competente sau autorităților vamale informațiile și documentele necesare pentru a demonstra că și-au îndeplinit obligațiile care le revin în temeiul prezentului regulament.</w:t>
            </w:r>
          </w:p>
        </w:tc>
        <w:tc>
          <w:tcPr>
            <w:tcW w:w="4876" w:type="dxa"/>
            <w:tcBorders>
              <w:top w:val="nil"/>
              <w:left w:val="nil"/>
              <w:bottom w:val="nil"/>
              <w:right w:val="nil"/>
            </w:tcBorders>
          </w:tcPr>
          <w:p w14:paraId="1BE9A253" w14:textId="77777777" w:rsidR="000A46A8" w:rsidRPr="004A5853" w:rsidRDefault="000A46A8" w:rsidP="00A626A6">
            <w:pPr>
              <w:pStyle w:val="Normal6a"/>
            </w:pPr>
            <w:r w:rsidRPr="004A5853">
              <w:t>2.</w:t>
            </w:r>
            <w:r w:rsidRPr="004A5853">
              <w:tab/>
              <w:t xml:space="preserve">În urma unei cereri motivate, operatorii furnizează fără </w:t>
            </w:r>
            <w:r w:rsidRPr="004A5853">
              <w:rPr>
                <w:b/>
                <w:bCs/>
                <w:i/>
                <w:iCs/>
              </w:rPr>
              <w:t>întârzieri</w:t>
            </w:r>
            <w:r w:rsidRPr="004A5853">
              <w:t xml:space="preserve"> </w:t>
            </w:r>
            <w:r w:rsidRPr="004A5853">
              <w:rPr>
                <w:b/>
                <w:bCs/>
                <w:i/>
                <w:iCs/>
              </w:rPr>
              <w:t>nejustificate</w:t>
            </w:r>
            <w:r w:rsidRPr="004A5853">
              <w:t>, într-un mod prelucrabil automat și structurat, utilizând standarde deschise, printr-un canal de comunicare securizat fără dependență de furnizor, autorităților competente sau autorităților vamale informațiile și documentele necesare pentru a demonstra că și-au îndeplinit obligațiile care le revin în temeiul prezentului regulament.</w:t>
            </w:r>
          </w:p>
        </w:tc>
      </w:tr>
    </w:tbl>
    <w:p w14:paraId="74CD6C4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7C01ECA" w14:textId="77777777" w:rsidR="000A46A8" w:rsidRPr="004A5853" w:rsidRDefault="000A46A8" w:rsidP="000A46A8">
      <w:r w:rsidRPr="00482744">
        <w:rPr>
          <w:rStyle w:val="HideTWBExt"/>
        </w:rPr>
        <w:t>&lt;/Amend&gt;</w:t>
      </w:r>
    </w:p>
    <w:p w14:paraId="587C3C2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134</w:t>
      </w:r>
      <w:r w:rsidRPr="00482744">
        <w:rPr>
          <w:rStyle w:val="HideTWBExt"/>
          <w:b w:val="0"/>
        </w:rPr>
        <w:t>&lt;/NumAm&gt;</w:t>
      </w:r>
    </w:p>
    <w:p w14:paraId="311C80C8"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D853F9D" w14:textId="77777777" w:rsidR="000A46A8" w:rsidRPr="004A5853" w:rsidRDefault="000A46A8" w:rsidP="000A46A8">
      <w:pPr>
        <w:pStyle w:val="NormalBold"/>
      </w:pPr>
      <w:r w:rsidRPr="00482744">
        <w:rPr>
          <w:rStyle w:val="HideTWBExt"/>
          <w:b w:val="0"/>
        </w:rPr>
        <w:t>&lt;/RepeatBlock-By&gt;</w:t>
      </w:r>
    </w:p>
    <w:p w14:paraId="6BE6446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BDAD923" w14:textId="77777777" w:rsidR="000A46A8" w:rsidRPr="004A5853" w:rsidRDefault="000A46A8" w:rsidP="000A46A8">
      <w:pPr>
        <w:pStyle w:val="NormalBold"/>
      </w:pPr>
      <w:r w:rsidRPr="00482744">
        <w:rPr>
          <w:rStyle w:val="HideTWBExt"/>
          <w:b w:val="0"/>
        </w:rPr>
        <w:t>&lt;Article&gt;</w:t>
      </w:r>
      <w:r w:rsidRPr="004A5853">
        <w:t>Articolul 6 – alineatul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F6CA057" w14:textId="77777777" w:rsidTr="00A626A6">
        <w:trPr>
          <w:trHeight w:hRule="exact" w:val="240"/>
          <w:jc w:val="center"/>
        </w:trPr>
        <w:tc>
          <w:tcPr>
            <w:tcW w:w="9752" w:type="dxa"/>
            <w:gridSpan w:val="2"/>
            <w:tcBorders>
              <w:top w:val="nil"/>
              <w:left w:val="nil"/>
              <w:bottom w:val="nil"/>
              <w:right w:val="nil"/>
            </w:tcBorders>
          </w:tcPr>
          <w:p w14:paraId="15C91D10" w14:textId="77777777" w:rsidR="000A46A8" w:rsidRPr="004A5853" w:rsidRDefault="000A46A8" w:rsidP="00A626A6"/>
        </w:tc>
      </w:tr>
      <w:tr w:rsidR="00B60FA0" w:rsidRPr="004A5853" w14:paraId="775411C5" w14:textId="77777777" w:rsidTr="00A626A6">
        <w:trPr>
          <w:trHeight w:val="240"/>
          <w:jc w:val="center"/>
        </w:trPr>
        <w:tc>
          <w:tcPr>
            <w:tcW w:w="4876" w:type="dxa"/>
            <w:tcBorders>
              <w:top w:val="nil"/>
              <w:left w:val="nil"/>
              <w:bottom w:val="nil"/>
              <w:right w:val="nil"/>
            </w:tcBorders>
          </w:tcPr>
          <w:p w14:paraId="655005E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9FFD9D1" w14:textId="77777777" w:rsidR="000A46A8" w:rsidRPr="004A5853" w:rsidRDefault="000A46A8" w:rsidP="00A626A6">
            <w:pPr>
              <w:pStyle w:val="AmColumnHeading"/>
            </w:pPr>
            <w:r w:rsidRPr="004A5853">
              <w:t>Amendamentul</w:t>
            </w:r>
          </w:p>
        </w:tc>
      </w:tr>
      <w:tr w:rsidR="00B60FA0" w:rsidRPr="004A5853" w14:paraId="09A45D68" w14:textId="77777777" w:rsidTr="00A626A6">
        <w:trPr>
          <w:jc w:val="center"/>
        </w:trPr>
        <w:tc>
          <w:tcPr>
            <w:tcW w:w="4876" w:type="dxa"/>
            <w:tcBorders>
              <w:top w:val="nil"/>
              <w:left w:val="nil"/>
              <w:bottom w:val="nil"/>
              <w:right w:val="nil"/>
            </w:tcBorders>
          </w:tcPr>
          <w:p w14:paraId="6F3AB384" w14:textId="77777777" w:rsidR="000A46A8" w:rsidRPr="004A5853" w:rsidRDefault="000A46A8" w:rsidP="00A626A6">
            <w:pPr>
              <w:pStyle w:val="Normal6a"/>
            </w:pPr>
          </w:p>
        </w:tc>
        <w:tc>
          <w:tcPr>
            <w:tcW w:w="4876" w:type="dxa"/>
            <w:tcBorders>
              <w:top w:val="nil"/>
              <w:left w:val="nil"/>
              <w:bottom w:val="nil"/>
              <w:right w:val="nil"/>
            </w:tcBorders>
          </w:tcPr>
          <w:p w14:paraId="3A05C005" w14:textId="77777777" w:rsidR="000A46A8" w:rsidRPr="004A5853" w:rsidRDefault="000A46A8" w:rsidP="00A626A6">
            <w:pPr>
              <w:pStyle w:val="Normal6a"/>
            </w:pPr>
            <w:r w:rsidRPr="004A5853">
              <w:rPr>
                <w:b/>
                <w:i/>
              </w:rPr>
              <w:t>2a.</w:t>
            </w:r>
            <w:r w:rsidRPr="004A5853">
              <w:tab/>
            </w:r>
            <w:r w:rsidRPr="004A5853">
              <w:rPr>
                <w:b/>
                <w:i/>
              </w:rPr>
              <w:t>Prelucrarea și transmiterea acestor documente se efectuează respectând strict secretul comercial, în conformitate cu legislația aplicabilă a Uniunii.</w:t>
            </w:r>
          </w:p>
        </w:tc>
      </w:tr>
    </w:tbl>
    <w:p w14:paraId="01A00D3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428A84F" w14:textId="77777777" w:rsidR="000A46A8" w:rsidRPr="004A5853" w:rsidRDefault="000A46A8" w:rsidP="000A46A8">
      <w:r w:rsidRPr="00482744">
        <w:rPr>
          <w:rStyle w:val="HideTWBExt"/>
        </w:rPr>
        <w:t>&lt;/Amend&gt;</w:t>
      </w:r>
    </w:p>
    <w:p w14:paraId="3EEC51D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135</w:t>
      </w:r>
      <w:r w:rsidRPr="00482744">
        <w:rPr>
          <w:rStyle w:val="HideTWBExt"/>
          <w:b w:val="0"/>
        </w:rPr>
        <w:t>&lt;/NumAm&gt;</w:t>
      </w:r>
    </w:p>
    <w:p w14:paraId="0B0C8FF5"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7BFB5E3A" w14:textId="77777777" w:rsidR="000A46A8" w:rsidRPr="004A5853" w:rsidRDefault="000A46A8" w:rsidP="000A46A8">
      <w:pPr>
        <w:pStyle w:val="NormalBold"/>
      </w:pPr>
      <w:r w:rsidRPr="00482744">
        <w:rPr>
          <w:rStyle w:val="HideTWBExt"/>
          <w:b w:val="0"/>
        </w:rPr>
        <w:t>&lt;/RepeatBlock-By&gt;</w:t>
      </w:r>
    </w:p>
    <w:p w14:paraId="755AC80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6B9E45B" w14:textId="77777777" w:rsidR="000A46A8" w:rsidRPr="004A5853" w:rsidRDefault="000A46A8" w:rsidP="000A46A8">
      <w:pPr>
        <w:pStyle w:val="NormalBold"/>
      </w:pPr>
      <w:r w:rsidRPr="00482744">
        <w:rPr>
          <w:rStyle w:val="HideTWBExt"/>
          <w:b w:val="0"/>
        </w:rPr>
        <w:t>&lt;Article&gt;</w:t>
      </w:r>
      <w:r w:rsidRPr="004A5853">
        <w:t>Articolul 6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25366AD" w14:textId="77777777" w:rsidTr="00A626A6">
        <w:trPr>
          <w:trHeight w:hRule="exact" w:val="240"/>
          <w:jc w:val="center"/>
        </w:trPr>
        <w:tc>
          <w:tcPr>
            <w:tcW w:w="9752" w:type="dxa"/>
            <w:gridSpan w:val="2"/>
            <w:tcBorders>
              <w:top w:val="nil"/>
              <w:left w:val="nil"/>
              <w:bottom w:val="nil"/>
              <w:right w:val="nil"/>
            </w:tcBorders>
          </w:tcPr>
          <w:p w14:paraId="147A491C" w14:textId="77777777" w:rsidR="000A46A8" w:rsidRPr="004A5853" w:rsidRDefault="000A46A8" w:rsidP="00A626A6"/>
        </w:tc>
      </w:tr>
      <w:tr w:rsidR="00B60FA0" w:rsidRPr="004A5853" w14:paraId="7D256618" w14:textId="77777777" w:rsidTr="00A626A6">
        <w:trPr>
          <w:trHeight w:val="240"/>
          <w:jc w:val="center"/>
        </w:trPr>
        <w:tc>
          <w:tcPr>
            <w:tcW w:w="4876" w:type="dxa"/>
            <w:tcBorders>
              <w:top w:val="nil"/>
              <w:left w:val="nil"/>
              <w:bottom w:val="nil"/>
              <w:right w:val="nil"/>
            </w:tcBorders>
          </w:tcPr>
          <w:p w14:paraId="4496DAD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A55EB01" w14:textId="77777777" w:rsidR="000A46A8" w:rsidRPr="004A5853" w:rsidRDefault="000A46A8" w:rsidP="00A626A6">
            <w:pPr>
              <w:pStyle w:val="AmColumnHeading"/>
            </w:pPr>
            <w:r w:rsidRPr="004A5853">
              <w:t>Amendamentul</w:t>
            </w:r>
          </w:p>
        </w:tc>
      </w:tr>
      <w:tr w:rsidR="00B60FA0" w:rsidRPr="004A5853" w14:paraId="11974A04" w14:textId="77777777" w:rsidTr="00A626A6">
        <w:trPr>
          <w:jc w:val="center"/>
        </w:trPr>
        <w:tc>
          <w:tcPr>
            <w:tcW w:w="4876" w:type="dxa"/>
            <w:tcBorders>
              <w:top w:val="nil"/>
              <w:left w:val="nil"/>
              <w:bottom w:val="nil"/>
              <w:right w:val="nil"/>
            </w:tcBorders>
          </w:tcPr>
          <w:p w14:paraId="1ECA93AB" w14:textId="77777777" w:rsidR="000A46A8" w:rsidRPr="004A5853" w:rsidRDefault="000A46A8" w:rsidP="00A626A6">
            <w:pPr>
              <w:pStyle w:val="Normal6a"/>
            </w:pPr>
            <w:r w:rsidRPr="004A5853">
              <w:t>3.</w:t>
            </w:r>
            <w:r w:rsidRPr="004A5853">
              <w:tab/>
              <w:t>Operatorii cooperează cu autoritățile respective</w:t>
            </w:r>
            <w:r w:rsidRPr="004A5853">
              <w:rPr>
                <w:b/>
                <w:i/>
              </w:rPr>
              <w:t>, la cerere,</w:t>
            </w:r>
            <w:r w:rsidRPr="004A5853">
              <w:t xml:space="preserve"> cu privire la orice acțiune întreprinsă pentru eliminarea riscurilor de deturnare a precursorilor de droguri clasificați către fabricarea ilicită de droguri.</w:t>
            </w:r>
          </w:p>
        </w:tc>
        <w:tc>
          <w:tcPr>
            <w:tcW w:w="4876" w:type="dxa"/>
            <w:tcBorders>
              <w:top w:val="nil"/>
              <w:left w:val="nil"/>
              <w:bottom w:val="nil"/>
              <w:right w:val="nil"/>
            </w:tcBorders>
          </w:tcPr>
          <w:p w14:paraId="5C8FBECB" w14:textId="77777777" w:rsidR="000A46A8" w:rsidRPr="004A5853" w:rsidRDefault="000A46A8" w:rsidP="00A626A6">
            <w:pPr>
              <w:pStyle w:val="Normal6a"/>
            </w:pPr>
            <w:r w:rsidRPr="004A5853">
              <w:t>3.</w:t>
            </w:r>
            <w:r w:rsidRPr="004A5853">
              <w:tab/>
              <w:t xml:space="preserve">Operatorii cooperează </w:t>
            </w:r>
            <w:r w:rsidRPr="004A5853">
              <w:rPr>
                <w:b/>
                <w:bCs/>
                <w:i/>
                <w:iCs/>
              </w:rPr>
              <w:t>pe deplin și în mod proactiv</w:t>
            </w:r>
            <w:r w:rsidRPr="004A5853">
              <w:t xml:space="preserve"> cu autoritățile respective cu privire la orice acțiune întreprinsă pentru eliminarea riscurilor de deturnare a precursorilor de droguri clasificați către fabricarea ilicită de droguri.</w:t>
            </w:r>
          </w:p>
        </w:tc>
      </w:tr>
    </w:tbl>
    <w:p w14:paraId="73FF2DE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F8FF3F2" w14:textId="77777777" w:rsidR="000A46A8" w:rsidRPr="004A5853" w:rsidRDefault="000A46A8" w:rsidP="000A46A8">
      <w:r w:rsidRPr="00482744">
        <w:rPr>
          <w:rStyle w:val="HideTWBExt"/>
        </w:rPr>
        <w:t>&lt;/Amend&gt;</w:t>
      </w:r>
    </w:p>
    <w:p w14:paraId="7E6DE76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136</w:t>
      </w:r>
      <w:r w:rsidRPr="00482744">
        <w:rPr>
          <w:rStyle w:val="HideTWBExt"/>
          <w:b w:val="0"/>
        </w:rPr>
        <w:t>&lt;/NumAm&gt;</w:t>
      </w:r>
    </w:p>
    <w:p w14:paraId="595414BE"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09AC9644" w14:textId="77777777" w:rsidR="000A46A8" w:rsidRPr="004A5853" w:rsidRDefault="000A46A8" w:rsidP="000A46A8">
      <w:pPr>
        <w:pStyle w:val="NormalBold"/>
      </w:pPr>
      <w:r w:rsidRPr="00482744">
        <w:rPr>
          <w:rStyle w:val="HideTWBExt"/>
          <w:b w:val="0"/>
        </w:rPr>
        <w:t>&lt;/RepeatBlock-By&gt;</w:t>
      </w:r>
    </w:p>
    <w:p w14:paraId="3D0D6EF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767DA45" w14:textId="77777777" w:rsidR="000A46A8" w:rsidRPr="004A5853" w:rsidRDefault="000A46A8" w:rsidP="000A46A8">
      <w:pPr>
        <w:pStyle w:val="NormalBold"/>
      </w:pPr>
      <w:r w:rsidRPr="00482744">
        <w:rPr>
          <w:rStyle w:val="HideTWBExt"/>
          <w:b w:val="0"/>
        </w:rPr>
        <w:t>&lt;Article&gt;</w:t>
      </w:r>
      <w:r w:rsidRPr="004A5853">
        <w:t>Articolul 6 – alineatul 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407A92C" w14:textId="77777777" w:rsidTr="00A626A6">
        <w:trPr>
          <w:trHeight w:hRule="exact" w:val="240"/>
          <w:jc w:val="center"/>
        </w:trPr>
        <w:tc>
          <w:tcPr>
            <w:tcW w:w="9752" w:type="dxa"/>
            <w:gridSpan w:val="2"/>
            <w:tcBorders>
              <w:top w:val="nil"/>
              <w:left w:val="nil"/>
              <w:bottom w:val="nil"/>
              <w:right w:val="nil"/>
            </w:tcBorders>
          </w:tcPr>
          <w:p w14:paraId="762D544B" w14:textId="77777777" w:rsidR="000A46A8" w:rsidRPr="004A5853" w:rsidRDefault="000A46A8" w:rsidP="00A626A6"/>
        </w:tc>
      </w:tr>
      <w:tr w:rsidR="00B60FA0" w:rsidRPr="004A5853" w14:paraId="50EFC331" w14:textId="77777777" w:rsidTr="00A626A6">
        <w:trPr>
          <w:trHeight w:val="240"/>
          <w:jc w:val="center"/>
        </w:trPr>
        <w:tc>
          <w:tcPr>
            <w:tcW w:w="4876" w:type="dxa"/>
            <w:tcBorders>
              <w:top w:val="nil"/>
              <w:left w:val="nil"/>
              <w:bottom w:val="nil"/>
              <w:right w:val="nil"/>
            </w:tcBorders>
          </w:tcPr>
          <w:p w14:paraId="74F1D46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C6F3276" w14:textId="77777777" w:rsidR="000A46A8" w:rsidRPr="004A5853" w:rsidRDefault="000A46A8" w:rsidP="00A626A6">
            <w:pPr>
              <w:pStyle w:val="AmColumnHeading"/>
            </w:pPr>
            <w:r w:rsidRPr="004A5853">
              <w:t>Amendamentul</w:t>
            </w:r>
          </w:p>
        </w:tc>
      </w:tr>
      <w:tr w:rsidR="00B60FA0" w:rsidRPr="004A5853" w14:paraId="398377A3" w14:textId="77777777" w:rsidTr="00A626A6">
        <w:trPr>
          <w:jc w:val="center"/>
        </w:trPr>
        <w:tc>
          <w:tcPr>
            <w:tcW w:w="4876" w:type="dxa"/>
            <w:tcBorders>
              <w:top w:val="nil"/>
              <w:left w:val="nil"/>
              <w:bottom w:val="nil"/>
              <w:right w:val="nil"/>
            </w:tcBorders>
          </w:tcPr>
          <w:p w14:paraId="191FFF0D" w14:textId="77777777" w:rsidR="000A46A8" w:rsidRPr="004A5853" w:rsidRDefault="000A46A8" w:rsidP="00A626A6">
            <w:pPr>
              <w:pStyle w:val="Normal6a"/>
            </w:pPr>
          </w:p>
        </w:tc>
        <w:tc>
          <w:tcPr>
            <w:tcW w:w="4876" w:type="dxa"/>
            <w:tcBorders>
              <w:top w:val="nil"/>
              <w:left w:val="nil"/>
              <w:bottom w:val="nil"/>
              <w:right w:val="nil"/>
            </w:tcBorders>
          </w:tcPr>
          <w:p w14:paraId="7B885DCD" w14:textId="77777777" w:rsidR="000A46A8" w:rsidRPr="004A5853" w:rsidRDefault="000A46A8" w:rsidP="00A626A6">
            <w:pPr>
              <w:pStyle w:val="Normal6a"/>
            </w:pPr>
            <w:r w:rsidRPr="004A5853">
              <w:rPr>
                <w:b/>
                <w:i/>
              </w:rPr>
              <w:t>3a.</w:t>
            </w:r>
            <w:r w:rsidRPr="004A5853">
              <w:tab/>
            </w:r>
            <w:r w:rsidRPr="004A5853">
              <w:rPr>
                <w:b/>
                <w:i/>
              </w:rPr>
              <w:t>Obligațiile prevăzute la prezentul articol se pun în aplicare în conformitate cu principiul proporționalității și nu generează o sarcină administrativă sau financiară disproporționată pentru operatori.</w:t>
            </w:r>
          </w:p>
        </w:tc>
      </w:tr>
    </w:tbl>
    <w:p w14:paraId="03916CE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D0C8939"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4F95AB2" w14:textId="77777777" w:rsidR="000A46A8" w:rsidRPr="004A5853" w:rsidRDefault="000A46A8" w:rsidP="000A46A8">
      <w:pPr>
        <w:pStyle w:val="AmJustText"/>
      </w:pPr>
      <w:r w:rsidRPr="004A5853">
        <w:t>Propunerea urmărește să consolideze proporționalitatea în exercitarea competențelor de control.</w:t>
      </w:r>
    </w:p>
    <w:p w14:paraId="4D195CC5" w14:textId="77777777" w:rsidR="000A46A8" w:rsidRPr="004A5853" w:rsidRDefault="000A46A8" w:rsidP="000A46A8">
      <w:r w:rsidRPr="00482744">
        <w:rPr>
          <w:rStyle w:val="HideTWBExt"/>
        </w:rPr>
        <w:t>&lt;/Amend&gt;</w:t>
      </w:r>
    </w:p>
    <w:p w14:paraId="03B69B5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137</w:t>
      </w:r>
      <w:r w:rsidRPr="00482744">
        <w:rPr>
          <w:rStyle w:val="HideTWBExt"/>
          <w:b w:val="0"/>
        </w:rPr>
        <w:t>&lt;/NumAm&gt;</w:t>
      </w:r>
    </w:p>
    <w:p w14:paraId="0F729D12"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3B00790E" w14:textId="77777777" w:rsidR="000A46A8" w:rsidRPr="004A5853" w:rsidRDefault="000A46A8" w:rsidP="000A46A8">
      <w:pPr>
        <w:pStyle w:val="NormalBold"/>
      </w:pPr>
      <w:r w:rsidRPr="00482744">
        <w:rPr>
          <w:rStyle w:val="HideTWBExt"/>
          <w:b w:val="0"/>
        </w:rPr>
        <w:t>&lt;/RepeatBlock-By&gt;</w:t>
      </w:r>
    </w:p>
    <w:p w14:paraId="1C30ECC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BF9185E" w14:textId="77777777" w:rsidR="000A46A8" w:rsidRPr="004A5853" w:rsidRDefault="000A46A8" w:rsidP="000A46A8">
      <w:pPr>
        <w:pStyle w:val="NormalBold"/>
      </w:pPr>
      <w:r w:rsidRPr="00482744">
        <w:rPr>
          <w:rStyle w:val="HideTWBExt"/>
          <w:b w:val="0"/>
        </w:rPr>
        <w:t>&lt;Article&gt;</w:t>
      </w:r>
      <w:r w:rsidRPr="004A5853">
        <w:t>Articolul 6 – alineatul 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30A4869" w14:textId="77777777" w:rsidTr="00A626A6">
        <w:trPr>
          <w:trHeight w:hRule="exact" w:val="240"/>
          <w:jc w:val="center"/>
        </w:trPr>
        <w:tc>
          <w:tcPr>
            <w:tcW w:w="9752" w:type="dxa"/>
            <w:gridSpan w:val="2"/>
            <w:tcBorders>
              <w:top w:val="nil"/>
              <w:left w:val="nil"/>
              <w:bottom w:val="nil"/>
              <w:right w:val="nil"/>
            </w:tcBorders>
          </w:tcPr>
          <w:p w14:paraId="3E2881D9" w14:textId="77777777" w:rsidR="000A46A8" w:rsidRPr="004A5853" w:rsidRDefault="000A46A8" w:rsidP="00A626A6"/>
        </w:tc>
      </w:tr>
      <w:tr w:rsidR="00B60FA0" w:rsidRPr="004A5853" w14:paraId="4370086E" w14:textId="77777777" w:rsidTr="00A626A6">
        <w:trPr>
          <w:trHeight w:val="240"/>
          <w:jc w:val="center"/>
        </w:trPr>
        <w:tc>
          <w:tcPr>
            <w:tcW w:w="4876" w:type="dxa"/>
            <w:tcBorders>
              <w:top w:val="nil"/>
              <w:left w:val="nil"/>
              <w:bottom w:val="nil"/>
              <w:right w:val="nil"/>
            </w:tcBorders>
          </w:tcPr>
          <w:p w14:paraId="2C88B12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301B456" w14:textId="77777777" w:rsidR="000A46A8" w:rsidRPr="004A5853" w:rsidRDefault="000A46A8" w:rsidP="00A626A6">
            <w:pPr>
              <w:pStyle w:val="AmColumnHeading"/>
            </w:pPr>
            <w:r w:rsidRPr="004A5853">
              <w:t>Amendamentul</w:t>
            </w:r>
          </w:p>
        </w:tc>
      </w:tr>
      <w:tr w:rsidR="00B60FA0" w:rsidRPr="004A5853" w14:paraId="4472364D" w14:textId="77777777" w:rsidTr="00A626A6">
        <w:trPr>
          <w:jc w:val="center"/>
        </w:trPr>
        <w:tc>
          <w:tcPr>
            <w:tcW w:w="4876" w:type="dxa"/>
            <w:tcBorders>
              <w:top w:val="nil"/>
              <w:left w:val="nil"/>
              <w:bottom w:val="nil"/>
              <w:right w:val="nil"/>
            </w:tcBorders>
          </w:tcPr>
          <w:p w14:paraId="3C003ED9" w14:textId="77777777" w:rsidR="000A46A8" w:rsidRPr="004A5853" w:rsidRDefault="000A46A8" w:rsidP="00A626A6">
            <w:pPr>
              <w:pStyle w:val="Normal6a"/>
            </w:pPr>
          </w:p>
        </w:tc>
        <w:tc>
          <w:tcPr>
            <w:tcW w:w="4876" w:type="dxa"/>
            <w:tcBorders>
              <w:top w:val="nil"/>
              <w:left w:val="nil"/>
              <w:bottom w:val="nil"/>
              <w:right w:val="nil"/>
            </w:tcBorders>
          </w:tcPr>
          <w:p w14:paraId="7077F155" w14:textId="77777777" w:rsidR="000A46A8" w:rsidRPr="004A5853" w:rsidRDefault="000A46A8" w:rsidP="00A626A6">
            <w:pPr>
              <w:pStyle w:val="Normal6a"/>
            </w:pPr>
            <w:r w:rsidRPr="004A5853">
              <w:rPr>
                <w:b/>
                <w:i/>
              </w:rPr>
              <w:t>3a.</w:t>
            </w:r>
            <w:r w:rsidRPr="004A5853">
              <w:tab/>
            </w:r>
            <w:r w:rsidRPr="004A5853">
              <w:rPr>
                <w:b/>
                <w:i/>
              </w:rPr>
              <w:t>Operatorii cooperează cu Agenția Uniunii Europene privind Drogurile.</w:t>
            </w:r>
          </w:p>
        </w:tc>
      </w:tr>
    </w:tbl>
    <w:p w14:paraId="6C99FB8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A52E518" w14:textId="77777777" w:rsidR="000A46A8" w:rsidRPr="004A5853" w:rsidRDefault="000A46A8" w:rsidP="000A46A8">
      <w:r w:rsidRPr="00482744">
        <w:rPr>
          <w:rStyle w:val="HideTWBExt"/>
        </w:rPr>
        <w:t>&lt;/Amend&gt;</w:t>
      </w:r>
    </w:p>
    <w:p w14:paraId="08BE77F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138</w:t>
      </w:r>
      <w:r w:rsidRPr="00482744">
        <w:rPr>
          <w:rStyle w:val="HideTWBExt"/>
          <w:b w:val="0"/>
        </w:rPr>
        <w:t>&lt;/NumAm&gt;</w:t>
      </w:r>
    </w:p>
    <w:p w14:paraId="0E0E1010"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4C8ADF8C" w14:textId="77777777" w:rsidR="000A46A8" w:rsidRPr="004A5853" w:rsidRDefault="000A46A8" w:rsidP="000A46A8">
      <w:pPr>
        <w:pStyle w:val="NormalBold"/>
      </w:pPr>
      <w:r w:rsidRPr="00482744">
        <w:rPr>
          <w:rStyle w:val="HideTWBExt"/>
          <w:b w:val="0"/>
        </w:rPr>
        <w:t>&lt;/RepeatBlock-By&gt;</w:t>
      </w:r>
    </w:p>
    <w:p w14:paraId="06AEDE5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D959430" w14:textId="77777777" w:rsidR="000A46A8" w:rsidRPr="004A5853" w:rsidRDefault="000A46A8" w:rsidP="000A46A8">
      <w:pPr>
        <w:pStyle w:val="NormalBold"/>
      </w:pPr>
      <w:r w:rsidRPr="00482744">
        <w:rPr>
          <w:rStyle w:val="HideTWBExt"/>
          <w:b w:val="0"/>
        </w:rPr>
        <w:t>&lt;Article&gt;</w:t>
      </w:r>
      <w:r w:rsidRPr="004A5853">
        <w:t>Articolul 7 – alineatul 1 – litera a</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22C2C4A" w14:textId="77777777" w:rsidTr="00A626A6">
        <w:trPr>
          <w:trHeight w:hRule="exact" w:val="240"/>
          <w:jc w:val="center"/>
        </w:trPr>
        <w:tc>
          <w:tcPr>
            <w:tcW w:w="9752" w:type="dxa"/>
            <w:gridSpan w:val="2"/>
            <w:tcBorders>
              <w:top w:val="nil"/>
              <w:left w:val="nil"/>
              <w:bottom w:val="nil"/>
              <w:right w:val="nil"/>
            </w:tcBorders>
          </w:tcPr>
          <w:p w14:paraId="6E62DFAF" w14:textId="77777777" w:rsidR="000A46A8" w:rsidRPr="004A5853" w:rsidRDefault="000A46A8" w:rsidP="00A626A6"/>
        </w:tc>
      </w:tr>
      <w:tr w:rsidR="00B60FA0" w:rsidRPr="004A5853" w14:paraId="553C60C5" w14:textId="77777777" w:rsidTr="00A626A6">
        <w:trPr>
          <w:trHeight w:val="240"/>
          <w:jc w:val="center"/>
        </w:trPr>
        <w:tc>
          <w:tcPr>
            <w:tcW w:w="4876" w:type="dxa"/>
            <w:tcBorders>
              <w:top w:val="nil"/>
              <w:left w:val="nil"/>
              <w:bottom w:val="nil"/>
              <w:right w:val="nil"/>
            </w:tcBorders>
          </w:tcPr>
          <w:p w14:paraId="53AC0C7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A68100C" w14:textId="77777777" w:rsidR="000A46A8" w:rsidRPr="004A5853" w:rsidRDefault="000A46A8" w:rsidP="00A626A6">
            <w:pPr>
              <w:pStyle w:val="AmColumnHeading"/>
            </w:pPr>
            <w:r w:rsidRPr="004A5853">
              <w:t>Amendamentul</w:t>
            </w:r>
          </w:p>
        </w:tc>
      </w:tr>
      <w:tr w:rsidR="00B60FA0" w:rsidRPr="004A5853" w14:paraId="5D7AC89B" w14:textId="77777777" w:rsidTr="00A626A6">
        <w:trPr>
          <w:jc w:val="center"/>
        </w:trPr>
        <w:tc>
          <w:tcPr>
            <w:tcW w:w="4876" w:type="dxa"/>
            <w:tcBorders>
              <w:top w:val="nil"/>
              <w:left w:val="nil"/>
              <w:bottom w:val="nil"/>
              <w:right w:val="nil"/>
            </w:tcBorders>
          </w:tcPr>
          <w:p w14:paraId="08593931" w14:textId="77777777" w:rsidR="000A46A8" w:rsidRPr="004A5853" w:rsidRDefault="000A46A8" w:rsidP="00A626A6">
            <w:pPr>
              <w:pStyle w:val="Normal6a"/>
            </w:pPr>
            <w:r w:rsidRPr="004A5853">
              <w:t>(a)</w:t>
            </w:r>
            <w:r w:rsidRPr="004A5853">
              <w:tab/>
              <w:t xml:space="preserve">denumirea substanței incluse în anexa I, anexa II sau anexa III sau, în cazul unui amestec, al unui organism sau al unei substanțe prezente în natură, denumirea acestora și denumirea substanței incluse în anexa I, anexa II sau anexa III și conținute în amestecul, organismul sau substanța prezentă în natură; în cazul importului, exportului sau activităților intermediare, denumirea </w:t>
            </w:r>
            <w:r w:rsidRPr="004A5853">
              <w:rPr>
                <w:b/>
                <w:bCs/>
                <w:i/>
                <w:iCs/>
              </w:rPr>
              <w:t>trebuie să fie</w:t>
            </w:r>
            <w:r w:rsidRPr="004A5853">
              <w:t xml:space="preserve"> urmată de termenul „DRUG PRECURSOR”;</w:t>
            </w:r>
          </w:p>
        </w:tc>
        <w:tc>
          <w:tcPr>
            <w:tcW w:w="4876" w:type="dxa"/>
            <w:tcBorders>
              <w:top w:val="nil"/>
              <w:left w:val="nil"/>
              <w:bottom w:val="nil"/>
              <w:right w:val="nil"/>
            </w:tcBorders>
          </w:tcPr>
          <w:p w14:paraId="61F3B52F" w14:textId="77777777" w:rsidR="000A46A8" w:rsidRPr="004A5853" w:rsidRDefault="000A46A8" w:rsidP="00A626A6">
            <w:pPr>
              <w:pStyle w:val="Normal6a"/>
            </w:pPr>
            <w:r w:rsidRPr="004A5853">
              <w:t>(a)</w:t>
            </w:r>
            <w:r w:rsidRPr="004A5853">
              <w:tab/>
              <w:t>denumirea substanței incluse în anexa I, anexa II sau anexa III</w:t>
            </w:r>
            <w:r w:rsidRPr="004A5853">
              <w:rPr>
                <w:b/>
                <w:bCs/>
                <w:i/>
                <w:iCs/>
              </w:rPr>
              <w:t>;</w:t>
            </w:r>
            <w:r w:rsidRPr="004A5853">
              <w:t xml:space="preserve"> în cazul unui amestec, al unui organism sau al unei substanțe prezente în natură, </w:t>
            </w:r>
            <w:r w:rsidRPr="004A5853">
              <w:rPr>
                <w:b/>
                <w:bCs/>
                <w:i/>
                <w:iCs/>
              </w:rPr>
              <w:t>această denumire este asociată, atunci când este disponibil, cu numărul CAS al acesteia;</w:t>
            </w:r>
            <w:r w:rsidRPr="004A5853">
              <w:t xml:space="preserve"> denumirea acestora și denumirea substanței incluse în anexa I, anexa II sau anexa III și conținute în amestecul, organismul sau substanța prezentă în natură; </w:t>
            </w:r>
            <w:r w:rsidRPr="004A5853">
              <w:rPr>
                <w:b/>
                <w:bCs/>
                <w:i/>
                <w:iCs/>
              </w:rPr>
              <w:t>această denumire este asociată, atunci când este disponibil, cu numărul CAS al acesteia;</w:t>
            </w:r>
            <w:r w:rsidRPr="004A5853">
              <w:t xml:space="preserve"> în cazul importului, exportului sau activităților intermediare, </w:t>
            </w:r>
            <w:r w:rsidRPr="004A5853">
              <w:rPr>
                <w:b/>
                <w:bCs/>
                <w:i/>
                <w:iCs/>
              </w:rPr>
              <w:t>această clasificare este integrată numeric în identificatorul standardizat, iar</w:t>
            </w:r>
            <w:r w:rsidRPr="004A5853">
              <w:t xml:space="preserve"> denumirea </w:t>
            </w:r>
            <w:r w:rsidRPr="004A5853">
              <w:rPr>
                <w:b/>
                <w:bCs/>
                <w:i/>
                <w:iCs/>
              </w:rPr>
              <w:t>este</w:t>
            </w:r>
            <w:r w:rsidRPr="004A5853">
              <w:t xml:space="preserve"> urmată de termenul „DRUG PRECURSOR”;</w:t>
            </w:r>
          </w:p>
        </w:tc>
      </w:tr>
    </w:tbl>
    <w:p w14:paraId="4A6EB7C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48E16FB" w14:textId="77777777" w:rsidR="000A46A8" w:rsidRPr="004A5853" w:rsidRDefault="000A46A8" w:rsidP="000A46A8">
      <w:r w:rsidRPr="00482744">
        <w:rPr>
          <w:rStyle w:val="HideTWBExt"/>
        </w:rPr>
        <w:t>&lt;/Amend&gt;</w:t>
      </w:r>
    </w:p>
    <w:p w14:paraId="37FEE52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139</w:t>
      </w:r>
      <w:r w:rsidRPr="00482744">
        <w:rPr>
          <w:rStyle w:val="HideTWBExt"/>
          <w:b w:val="0"/>
        </w:rPr>
        <w:t>&lt;/NumAm&gt;</w:t>
      </w:r>
    </w:p>
    <w:p w14:paraId="48A98E7D"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BCC2748" w14:textId="77777777" w:rsidR="000A46A8" w:rsidRPr="004A5853" w:rsidRDefault="000A46A8" w:rsidP="000A46A8">
      <w:pPr>
        <w:pStyle w:val="NormalBold"/>
      </w:pPr>
      <w:r w:rsidRPr="00482744">
        <w:rPr>
          <w:rStyle w:val="HideTWBExt"/>
          <w:b w:val="0"/>
        </w:rPr>
        <w:t>&lt;/RepeatBlock-By&gt;</w:t>
      </w:r>
    </w:p>
    <w:p w14:paraId="520BAEC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53CD5EC" w14:textId="77777777" w:rsidR="000A46A8" w:rsidRPr="004A5853" w:rsidRDefault="000A46A8" w:rsidP="000A46A8">
      <w:pPr>
        <w:pStyle w:val="NormalBold"/>
      </w:pPr>
      <w:r w:rsidRPr="00482744">
        <w:rPr>
          <w:rStyle w:val="HideTWBExt"/>
          <w:b w:val="0"/>
        </w:rPr>
        <w:t>&lt;Article&gt;</w:t>
      </w:r>
      <w:r w:rsidRPr="004A5853">
        <w:t>Articolul 7 – alineatul 1 – litera b</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01DC764" w14:textId="77777777" w:rsidTr="00A626A6">
        <w:trPr>
          <w:trHeight w:hRule="exact" w:val="240"/>
          <w:jc w:val="center"/>
        </w:trPr>
        <w:tc>
          <w:tcPr>
            <w:tcW w:w="9752" w:type="dxa"/>
            <w:gridSpan w:val="2"/>
            <w:tcBorders>
              <w:top w:val="nil"/>
              <w:left w:val="nil"/>
              <w:bottom w:val="nil"/>
              <w:right w:val="nil"/>
            </w:tcBorders>
          </w:tcPr>
          <w:p w14:paraId="29E7791B" w14:textId="77777777" w:rsidR="000A46A8" w:rsidRPr="004A5853" w:rsidRDefault="000A46A8" w:rsidP="00A626A6"/>
        </w:tc>
      </w:tr>
      <w:tr w:rsidR="00B60FA0" w:rsidRPr="004A5853" w14:paraId="48C9ACBB" w14:textId="77777777" w:rsidTr="00A626A6">
        <w:trPr>
          <w:trHeight w:val="240"/>
          <w:jc w:val="center"/>
        </w:trPr>
        <w:tc>
          <w:tcPr>
            <w:tcW w:w="4876" w:type="dxa"/>
            <w:tcBorders>
              <w:top w:val="nil"/>
              <w:left w:val="nil"/>
              <w:bottom w:val="nil"/>
              <w:right w:val="nil"/>
            </w:tcBorders>
          </w:tcPr>
          <w:p w14:paraId="0177253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2DB794F" w14:textId="77777777" w:rsidR="000A46A8" w:rsidRPr="004A5853" w:rsidRDefault="000A46A8" w:rsidP="00A626A6">
            <w:pPr>
              <w:pStyle w:val="AmColumnHeading"/>
            </w:pPr>
            <w:r w:rsidRPr="004A5853">
              <w:t>Amendamentul</w:t>
            </w:r>
          </w:p>
        </w:tc>
      </w:tr>
      <w:tr w:rsidR="00B60FA0" w:rsidRPr="004A5853" w14:paraId="58E2A42E" w14:textId="77777777" w:rsidTr="00A626A6">
        <w:trPr>
          <w:jc w:val="center"/>
        </w:trPr>
        <w:tc>
          <w:tcPr>
            <w:tcW w:w="4876" w:type="dxa"/>
            <w:tcBorders>
              <w:top w:val="nil"/>
              <w:left w:val="nil"/>
              <w:bottom w:val="nil"/>
              <w:right w:val="nil"/>
            </w:tcBorders>
          </w:tcPr>
          <w:p w14:paraId="7BF46FDA" w14:textId="77777777" w:rsidR="000A46A8" w:rsidRPr="004A5853" w:rsidRDefault="000A46A8" w:rsidP="00A626A6">
            <w:pPr>
              <w:pStyle w:val="Normal6a"/>
            </w:pPr>
            <w:r w:rsidRPr="004A5853">
              <w:t>(b)</w:t>
            </w:r>
            <w:r w:rsidRPr="004A5853">
              <w:tab/>
              <w:t>cantitatea din substanța inclusă în anexa I, anexa II sau anexa III și, în cazul unui amestec, al un organism sau al unei substanțe prezente în natură, cantitatea sau procentul din orice astfel de substanță conținută în acestea și</w:t>
            </w:r>
          </w:p>
        </w:tc>
        <w:tc>
          <w:tcPr>
            <w:tcW w:w="4876" w:type="dxa"/>
            <w:tcBorders>
              <w:top w:val="nil"/>
              <w:left w:val="nil"/>
              <w:bottom w:val="nil"/>
              <w:right w:val="nil"/>
            </w:tcBorders>
          </w:tcPr>
          <w:p w14:paraId="6B73E9F1" w14:textId="77777777" w:rsidR="000A46A8" w:rsidRPr="004A5853" w:rsidRDefault="000A46A8" w:rsidP="00A626A6">
            <w:pPr>
              <w:pStyle w:val="Normal6a"/>
            </w:pPr>
            <w:r w:rsidRPr="004A5853">
              <w:t>(b)</w:t>
            </w:r>
            <w:r w:rsidRPr="004A5853">
              <w:tab/>
              <w:t xml:space="preserve">cantitatea din substanța inclusă în anexa I, anexa II sau anexa III și </w:t>
            </w:r>
            <w:r w:rsidRPr="004A5853">
              <w:rPr>
                <w:b/>
                <w:bCs/>
                <w:i/>
                <w:iCs/>
              </w:rPr>
              <w:t>greutatea acesteia și</w:t>
            </w:r>
            <w:r w:rsidRPr="004A5853">
              <w:t>, în cazul unui amestec, al un organism sau al unei substanțe prezente în natură, cantitatea sau procentul din orice astfel de substanță conținută în acestea și</w:t>
            </w:r>
          </w:p>
        </w:tc>
      </w:tr>
    </w:tbl>
    <w:p w14:paraId="09C16CA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C710FE3" w14:textId="77777777" w:rsidR="000A46A8" w:rsidRPr="004A5853" w:rsidRDefault="000A46A8" w:rsidP="000A46A8">
      <w:r w:rsidRPr="00482744">
        <w:rPr>
          <w:rStyle w:val="HideTWBExt"/>
        </w:rPr>
        <w:t>&lt;/Amend&gt;</w:t>
      </w:r>
    </w:p>
    <w:p w14:paraId="370E62B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140</w:t>
      </w:r>
      <w:r w:rsidRPr="00482744">
        <w:rPr>
          <w:rStyle w:val="HideTWBExt"/>
          <w:b w:val="0"/>
        </w:rPr>
        <w:t>&lt;/NumAm&gt;</w:t>
      </w:r>
    </w:p>
    <w:p w14:paraId="3DEF1660"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183A2450" w14:textId="77777777" w:rsidR="000A46A8" w:rsidRPr="004A5853" w:rsidRDefault="000A46A8" w:rsidP="000A46A8">
      <w:pPr>
        <w:pStyle w:val="NormalBold"/>
      </w:pPr>
      <w:r w:rsidRPr="00482744">
        <w:rPr>
          <w:rStyle w:val="HideTWBExt"/>
          <w:b w:val="0"/>
        </w:rPr>
        <w:t>&lt;/RepeatBlock-By&gt;</w:t>
      </w:r>
    </w:p>
    <w:p w14:paraId="098FD6D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E31143F" w14:textId="77777777" w:rsidR="000A46A8" w:rsidRPr="004A5853" w:rsidRDefault="000A46A8" w:rsidP="000A46A8">
      <w:pPr>
        <w:pStyle w:val="NormalBold"/>
      </w:pPr>
      <w:r w:rsidRPr="00482744">
        <w:rPr>
          <w:rStyle w:val="HideTWBExt"/>
          <w:b w:val="0"/>
        </w:rPr>
        <w:t>&lt;Article&gt;</w:t>
      </w:r>
      <w:r w:rsidRPr="004A5853">
        <w:t>Articolul 7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20253D8" w14:textId="77777777" w:rsidTr="00A626A6">
        <w:trPr>
          <w:trHeight w:hRule="exact" w:val="240"/>
          <w:jc w:val="center"/>
        </w:trPr>
        <w:tc>
          <w:tcPr>
            <w:tcW w:w="9752" w:type="dxa"/>
            <w:gridSpan w:val="2"/>
            <w:tcBorders>
              <w:top w:val="nil"/>
              <w:left w:val="nil"/>
              <w:bottom w:val="nil"/>
              <w:right w:val="nil"/>
            </w:tcBorders>
          </w:tcPr>
          <w:p w14:paraId="6BE2AC8B" w14:textId="77777777" w:rsidR="000A46A8" w:rsidRPr="004A5853" w:rsidRDefault="000A46A8" w:rsidP="00A626A6"/>
        </w:tc>
      </w:tr>
      <w:tr w:rsidR="00B60FA0" w:rsidRPr="004A5853" w14:paraId="3F9C1960" w14:textId="77777777" w:rsidTr="00A626A6">
        <w:trPr>
          <w:trHeight w:val="240"/>
          <w:jc w:val="center"/>
        </w:trPr>
        <w:tc>
          <w:tcPr>
            <w:tcW w:w="4876" w:type="dxa"/>
            <w:tcBorders>
              <w:top w:val="nil"/>
              <w:left w:val="nil"/>
              <w:bottom w:val="nil"/>
              <w:right w:val="nil"/>
            </w:tcBorders>
          </w:tcPr>
          <w:p w14:paraId="5E576F5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B574FC5" w14:textId="77777777" w:rsidR="000A46A8" w:rsidRPr="004A5853" w:rsidRDefault="000A46A8" w:rsidP="00A626A6">
            <w:pPr>
              <w:pStyle w:val="AmColumnHeading"/>
            </w:pPr>
            <w:r w:rsidRPr="004A5853">
              <w:t>Amendamentul</w:t>
            </w:r>
          </w:p>
        </w:tc>
      </w:tr>
      <w:tr w:rsidR="00B60FA0" w:rsidRPr="004A5853" w14:paraId="410BFA7D" w14:textId="77777777" w:rsidTr="00A626A6">
        <w:trPr>
          <w:jc w:val="center"/>
        </w:trPr>
        <w:tc>
          <w:tcPr>
            <w:tcW w:w="4876" w:type="dxa"/>
            <w:tcBorders>
              <w:top w:val="nil"/>
              <w:left w:val="nil"/>
              <w:bottom w:val="nil"/>
              <w:right w:val="nil"/>
            </w:tcBorders>
          </w:tcPr>
          <w:p w14:paraId="6286456D" w14:textId="77777777" w:rsidR="000A46A8" w:rsidRPr="004A5853" w:rsidRDefault="000A46A8" w:rsidP="00A626A6">
            <w:pPr>
              <w:pStyle w:val="Normal6a"/>
            </w:pPr>
            <w:r w:rsidRPr="004A5853">
              <w:t>2.</w:t>
            </w:r>
            <w:r w:rsidRPr="004A5853">
              <w:tab/>
              <w:t>Operatorii trebuie să păstreze documentația menționată la alineatul (1) pentru o perioadă de 5 ani de la sfârșitul anului calendaristic în care a avut loc tranzacția.</w:t>
            </w:r>
          </w:p>
        </w:tc>
        <w:tc>
          <w:tcPr>
            <w:tcW w:w="4876" w:type="dxa"/>
            <w:tcBorders>
              <w:top w:val="nil"/>
              <w:left w:val="nil"/>
              <w:bottom w:val="nil"/>
              <w:right w:val="nil"/>
            </w:tcBorders>
          </w:tcPr>
          <w:p w14:paraId="5422405C" w14:textId="77777777" w:rsidR="000A46A8" w:rsidRPr="004A5853" w:rsidRDefault="000A46A8" w:rsidP="00A626A6">
            <w:pPr>
              <w:pStyle w:val="Normal6a"/>
            </w:pPr>
            <w:r w:rsidRPr="004A5853">
              <w:t>2.</w:t>
            </w:r>
            <w:r w:rsidRPr="004A5853">
              <w:tab/>
              <w:t xml:space="preserve">Operatorii trebuie să păstreze documentația menționată la alineatul (1) pentru o perioadă de </w:t>
            </w:r>
            <w:r w:rsidRPr="004A5853">
              <w:rPr>
                <w:b/>
                <w:bCs/>
                <w:i/>
                <w:iCs/>
              </w:rPr>
              <w:t>cel puțin</w:t>
            </w:r>
            <w:r w:rsidRPr="004A5853">
              <w:t xml:space="preserve"> 5 ani de la sfârșitul anului calendaristic în care a avut loc tranzacția</w:t>
            </w:r>
            <w:r w:rsidRPr="004A5853">
              <w:rPr>
                <w:b/>
                <w:bCs/>
                <w:i/>
                <w:iCs/>
              </w:rPr>
              <w:t>, iar aceasta trebuie să fie ușor accesibilă pentru inspecția realizată de către autoritățile competente, la cerere</w:t>
            </w:r>
            <w:r w:rsidRPr="004A5853">
              <w:t>.</w:t>
            </w:r>
          </w:p>
        </w:tc>
      </w:tr>
    </w:tbl>
    <w:p w14:paraId="03956AE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633AD96" w14:textId="77777777" w:rsidR="000A46A8" w:rsidRPr="004A5853" w:rsidRDefault="000A46A8" w:rsidP="000A46A8">
      <w:r w:rsidRPr="00482744">
        <w:rPr>
          <w:rStyle w:val="HideTWBExt"/>
        </w:rPr>
        <w:t>&lt;/Amend&gt;</w:t>
      </w:r>
    </w:p>
    <w:p w14:paraId="635E228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141</w:t>
      </w:r>
      <w:r w:rsidRPr="00482744">
        <w:rPr>
          <w:rStyle w:val="HideTWBExt"/>
          <w:b w:val="0"/>
        </w:rPr>
        <w:t>&lt;/NumAm&gt;</w:t>
      </w:r>
    </w:p>
    <w:p w14:paraId="2D5FDB61"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516FEA82" w14:textId="77777777" w:rsidR="000A46A8" w:rsidRPr="004A5853" w:rsidRDefault="000A46A8" w:rsidP="000A46A8">
      <w:pPr>
        <w:pStyle w:val="NormalBold"/>
      </w:pPr>
      <w:r w:rsidRPr="00482744">
        <w:rPr>
          <w:rStyle w:val="HideTWBExt"/>
          <w:b w:val="0"/>
        </w:rPr>
        <w:t>&lt;/RepeatBlock-By&gt;</w:t>
      </w:r>
    </w:p>
    <w:p w14:paraId="4D84680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B969B9E" w14:textId="77777777" w:rsidR="000A46A8" w:rsidRPr="004A5853" w:rsidRDefault="000A46A8" w:rsidP="000A46A8">
      <w:pPr>
        <w:pStyle w:val="NormalBold"/>
      </w:pPr>
      <w:r w:rsidRPr="00482744">
        <w:rPr>
          <w:rStyle w:val="HideTWBExt"/>
          <w:b w:val="0"/>
        </w:rPr>
        <w:t>&lt;Article&gt;</w:t>
      </w:r>
      <w:r w:rsidRPr="004A5853">
        <w:t>Articolul 7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62A04D5" w14:textId="77777777" w:rsidTr="00A626A6">
        <w:trPr>
          <w:trHeight w:hRule="exact" w:val="240"/>
          <w:jc w:val="center"/>
        </w:trPr>
        <w:tc>
          <w:tcPr>
            <w:tcW w:w="9752" w:type="dxa"/>
            <w:gridSpan w:val="2"/>
            <w:tcBorders>
              <w:top w:val="nil"/>
              <w:left w:val="nil"/>
              <w:bottom w:val="nil"/>
              <w:right w:val="nil"/>
            </w:tcBorders>
          </w:tcPr>
          <w:p w14:paraId="0BDCF184" w14:textId="77777777" w:rsidR="000A46A8" w:rsidRPr="004A5853" w:rsidRDefault="000A46A8" w:rsidP="00A626A6"/>
        </w:tc>
      </w:tr>
      <w:tr w:rsidR="00B60FA0" w:rsidRPr="004A5853" w14:paraId="37F04C04" w14:textId="77777777" w:rsidTr="00A626A6">
        <w:trPr>
          <w:trHeight w:val="240"/>
          <w:jc w:val="center"/>
        </w:trPr>
        <w:tc>
          <w:tcPr>
            <w:tcW w:w="4876" w:type="dxa"/>
            <w:tcBorders>
              <w:top w:val="nil"/>
              <w:left w:val="nil"/>
              <w:bottom w:val="nil"/>
              <w:right w:val="nil"/>
            </w:tcBorders>
          </w:tcPr>
          <w:p w14:paraId="05083BD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7EC867E" w14:textId="77777777" w:rsidR="000A46A8" w:rsidRPr="004A5853" w:rsidRDefault="000A46A8" w:rsidP="00A626A6">
            <w:pPr>
              <w:pStyle w:val="AmColumnHeading"/>
            </w:pPr>
            <w:r w:rsidRPr="004A5853">
              <w:t>Amendamentul</w:t>
            </w:r>
          </w:p>
        </w:tc>
      </w:tr>
      <w:tr w:rsidR="00B60FA0" w:rsidRPr="004A5853" w14:paraId="12093394" w14:textId="77777777" w:rsidTr="00A626A6">
        <w:trPr>
          <w:jc w:val="center"/>
        </w:trPr>
        <w:tc>
          <w:tcPr>
            <w:tcW w:w="4876" w:type="dxa"/>
            <w:tcBorders>
              <w:top w:val="nil"/>
              <w:left w:val="nil"/>
              <w:bottom w:val="nil"/>
              <w:right w:val="nil"/>
            </w:tcBorders>
          </w:tcPr>
          <w:p w14:paraId="18A110CB" w14:textId="77777777" w:rsidR="000A46A8" w:rsidRPr="004A5853" w:rsidRDefault="000A46A8" w:rsidP="00A626A6">
            <w:pPr>
              <w:pStyle w:val="Normal6a"/>
            </w:pPr>
            <w:r w:rsidRPr="004A5853">
              <w:t>2.</w:t>
            </w:r>
            <w:r w:rsidRPr="004A5853">
              <w:tab/>
              <w:t>Operatorii trebuie să păstreze documentația menționată la alineatul (1) pentru o perioadă de 5 ani de la sfârșitul anului calendaristic în care a avut loc tranzacția.</w:t>
            </w:r>
          </w:p>
        </w:tc>
        <w:tc>
          <w:tcPr>
            <w:tcW w:w="4876" w:type="dxa"/>
            <w:tcBorders>
              <w:top w:val="nil"/>
              <w:left w:val="nil"/>
              <w:bottom w:val="nil"/>
              <w:right w:val="nil"/>
            </w:tcBorders>
          </w:tcPr>
          <w:p w14:paraId="760DFF54" w14:textId="77777777" w:rsidR="000A46A8" w:rsidRPr="004A5853" w:rsidRDefault="000A46A8" w:rsidP="00A626A6">
            <w:pPr>
              <w:pStyle w:val="Normal6a"/>
            </w:pPr>
            <w:r w:rsidRPr="004A5853">
              <w:t>2.</w:t>
            </w:r>
            <w:r w:rsidRPr="004A5853">
              <w:tab/>
              <w:t>Operatorii trebuie să păstreze documentația menționată la alineatul (1) pentru o perioadă de 5 ani de la sfârșitul anului calendaristic în care a avut loc tranzacția</w:t>
            </w:r>
            <w:r w:rsidRPr="004A5853">
              <w:rPr>
                <w:b/>
                <w:bCs/>
                <w:i/>
                <w:iCs/>
              </w:rPr>
              <w:t>, cu excepția cazului în care dreptul Uniunii sau dreptul intern impune o perioadă de păstrare mai îndelungată</w:t>
            </w:r>
            <w:r w:rsidRPr="004A5853">
              <w:t>.</w:t>
            </w:r>
          </w:p>
        </w:tc>
      </w:tr>
    </w:tbl>
    <w:p w14:paraId="060C643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46CAB2E" w14:textId="77777777" w:rsidR="000A46A8" w:rsidRPr="004A5853" w:rsidRDefault="000A46A8" w:rsidP="000A46A8">
      <w:r w:rsidRPr="00482744">
        <w:rPr>
          <w:rStyle w:val="HideTWBExt"/>
        </w:rPr>
        <w:t>&lt;/Amend&gt;</w:t>
      </w:r>
    </w:p>
    <w:p w14:paraId="6CAB542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142</w:t>
      </w:r>
      <w:r w:rsidRPr="00482744">
        <w:rPr>
          <w:rStyle w:val="HideTWBExt"/>
          <w:b w:val="0"/>
        </w:rPr>
        <w:t>&lt;/NumAm&gt;</w:t>
      </w:r>
    </w:p>
    <w:p w14:paraId="03C89EB9"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427DD7C7" w14:textId="77777777" w:rsidR="000A46A8" w:rsidRPr="004A5853" w:rsidRDefault="000A46A8" w:rsidP="000A46A8">
      <w:pPr>
        <w:pStyle w:val="NormalBold"/>
      </w:pPr>
      <w:r w:rsidRPr="00482744">
        <w:rPr>
          <w:rStyle w:val="HideTWBExt"/>
          <w:b w:val="0"/>
        </w:rPr>
        <w:t>&lt;/RepeatBlock-By&gt;</w:t>
      </w:r>
    </w:p>
    <w:p w14:paraId="70CBCC7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56F4BD7" w14:textId="77777777" w:rsidR="000A46A8" w:rsidRPr="004A5853" w:rsidRDefault="000A46A8" w:rsidP="000A46A8">
      <w:pPr>
        <w:pStyle w:val="NormalBold"/>
      </w:pPr>
      <w:r w:rsidRPr="00482744">
        <w:rPr>
          <w:rStyle w:val="HideTWBExt"/>
          <w:b w:val="0"/>
        </w:rPr>
        <w:t>&lt;Article&gt;</w:t>
      </w:r>
      <w:r w:rsidRPr="004A5853">
        <w:t>Articolul 8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0EDCD88" w14:textId="77777777" w:rsidTr="00A626A6">
        <w:trPr>
          <w:trHeight w:hRule="exact" w:val="240"/>
          <w:jc w:val="center"/>
        </w:trPr>
        <w:tc>
          <w:tcPr>
            <w:tcW w:w="9752" w:type="dxa"/>
            <w:gridSpan w:val="2"/>
            <w:tcBorders>
              <w:top w:val="nil"/>
              <w:left w:val="nil"/>
              <w:bottom w:val="nil"/>
              <w:right w:val="nil"/>
            </w:tcBorders>
          </w:tcPr>
          <w:p w14:paraId="29BD5EE2" w14:textId="77777777" w:rsidR="000A46A8" w:rsidRPr="004A5853" w:rsidRDefault="000A46A8" w:rsidP="00A626A6"/>
        </w:tc>
      </w:tr>
      <w:tr w:rsidR="00B60FA0" w:rsidRPr="004A5853" w14:paraId="77913CE6" w14:textId="77777777" w:rsidTr="00A626A6">
        <w:trPr>
          <w:trHeight w:val="240"/>
          <w:jc w:val="center"/>
        </w:trPr>
        <w:tc>
          <w:tcPr>
            <w:tcW w:w="4876" w:type="dxa"/>
            <w:tcBorders>
              <w:top w:val="nil"/>
              <w:left w:val="nil"/>
              <w:bottom w:val="nil"/>
              <w:right w:val="nil"/>
            </w:tcBorders>
          </w:tcPr>
          <w:p w14:paraId="1DF2B48C"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0305260C" w14:textId="77777777" w:rsidR="000A46A8" w:rsidRPr="004A5853" w:rsidRDefault="000A46A8" w:rsidP="00A626A6">
            <w:pPr>
              <w:pStyle w:val="AmColumnHeading"/>
            </w:pPr>
            <w:r w:rsidRPr="004A5853">
              <w:t>Amendamentul</w:t>
            </w:r>
          </w:p>
        </w:tc>
      </w:tr>
      <w:tr w:rsidR="00B60FA0" w:rsidRPr="004A5853" w14:paraId="7A4B7B1E" w14:textId="77777777" w:rsidTr="00A626A6">
        <w:trPr>
          <w:jc w:val="center"/>
        </w:trPr>
        <w:tc>
          <w:tcPr>
            <w:tcW w:w="4876" w:type="dxa"/>
            <w:tcBorders>
              <w:top w:val="nil"/>
              <w:left w:val="nil"/>
              <w:bottom w:val="nil"/>
              <w:right w:val="nil"/>
            </w:tcBorders>
          </w:tcPr>
          <w:p w14:paraId="19DA39A6" w14:textId="77777777" w:rsidR="000A46A8" w:rsidRPr="004A5853" w:rsidRDefault="000A46A8" w:rsidP="00A626A6">
            <w:pPr>
              <w:pStyle w:val="Normal6a"/>
            </w:pPr>
            <w:r w:rsidRPr="004A5853">
              <w:t>1.</w:t>
            </w:r>
            <w:r w:rsidRPr="004A5853">
              <w:tab/>
              <w:t xml:space="preserve">Operatorii trebuie să raporteze </w:t>
            </w:r>
            <w:r w:rsidRPr="004A5853">
              <w:rPr>
                <w:b/>
                <w:i/>
              </w:rPr>
              <w:t>imediat</w:t>
            </w:r>
            <w:r w:rsidRPr="004A5853">
              <w:t xml:space="preserve"> autorităților competente tranzacțiile suspecte, disparițiile semnificative </w:t>
            </w:r>
            <w:r w:rsidRPr="004A5853">
              <w:rPr>
                <w:b/>
                <w:i/>
              </w:rPr>
              <w:t>și</w:t>
            </w:r>
            <w:r w:rsidRPr="004A5853">
              <w:t xml:space="preserve"> furturile de precursori de droguri clasificați. În cazul în care furnizorii de piețe online iau cunoștință de orice informații privind tranzacții suspecte, dispariții semnificative și furturi de precursori de droguri clasificați, aceștia trebuie să raporteze imediat informațiile respective autorităților competente.</w:t>
            </w:r>
          </w:p>
        </w:tc>
        <w:tc>
          <w:tcPr>
            <w:tcW w:w="4876" w:type="dxa"/>
            <w:tcBorders>
              <w:top w:val="nil"/>
              <w:left w:val="nil"/>
              <w:bottom w:val="nil"/>
              <w:right w:val="nil"/>
            </w:tcBorders>
          </w:tcPr>
          <w:p w14:paraId="63E243AF" w14:textId="77777777" w:rsidR="000A46A8" w:rsidRPr="004A5853" w:rsidRDefault="000A46A8" w:rsidP="00A626A6">
            <w:pPr>
              <w:pStyle w:val="Normal6a"/>
            </w:pPr>
            <w:r w:rsidRPr="004A5853">
              <w:t>1.</w:t>
            </w:r>
            <w:r w:rsidRPr="004A5853">
              <w:tab/>
              <w:t xml:space="preserve">Operatorii trebuie să raporteze </w:t>
            </w:r>
            <w:r w:rsidRPr="004A5853">
              <w:rPr>
                <w:b/>
                <w:i/>
              </w:rPr>
              <w:t>fără întârzieri nejustificate</w:t>
            </w:r>
            <w:r w:rsidRPr="004A5853">
              <w:t xml:space="preserve"> autorităților competente tranzacțiile suspecte, disparițiile semnificative </w:t>
            </w:r>
            <w:r w:rsidRPr="004A5853">
              <w:rPr>
                <w:b/>
                <w:bCs/>
                <w:i/>
                <w:iCs/>
              </w:rPr>
              <w:t>și/sau</w:t>
            </w:r>
            <w:r w:rsidRPr="004A5853">
              <w:t xml:space="preserve"> furturile de precursori de droguri clasificați</w:t>
            </w:r>
            <w:r w:rsidRPr="004A5853">
              <w:rPr>
                <w:b/>
                <w:bCs/>
                <w:i/>
                <w:iCs/>
              </w:rPr>
              <w:t>, precum și de precursori de droguri neclasificați, atunci când există motive întemeiate de a suspecta utilizarea lor la fabricarea ilicită de droguri</w:t>
            </w:r>
            <w:r w:rsidRPr="004A5853">
              <w:t xml:space="preserve">. În cazul în care furnizorii de piețe online iau cunoștință de orice informații privind tranzacții suspecte, dispariții semnificative și furturi de precursori de droguri clasificați </w:t>
            </w:r>
            <w:r w:rsidRPr="004A5853">
              <w:rPr>
                <w:b/>
                <w:bCs/>
                <w:i/>
                <w:iCs/>
              </w:rPr>
              <w:t>sau de precursori de droguri neclasificați</w:t>
            </w:r>
            <w:r w:rsidRPr="004A5853">
              <w:t>, aceștia trebuie să raporteze imediat informațiile respective autorităților competente.</w:t>
            </w:r>
          </w:p>
        </w:tc>
      </w:tr>
      <w:tr w:rsidR="00B60FA0" w:rsidRPr="004A5853" w14:paraId="31A3DCC2" w14:textId="77777777" w:rsidTr="00A626A6">
        <w:trPr>
          <w:jc w:val="center"/>
        </w:trPr>
        <w:tc>
          <w:tcPr>
            <w:tcW w:w="4876" w:type="dxa"/>
            <w:tcBorders>
              <w:top w:val="nil"/>
              <w:left w:val="nil"/>
              <w:bottom w:val="nil"/>
              <w:right w:val="nil"/>
            </w:tcBorders>
          </w:tcPr>
          <w:p w14:paraId="3CBF3957" w14:textId="77777777" w:rsidR="000A46A8" w:rsidRPr="004A5853" w:rsidRDefault="000A46A8" w:rsidP="00A626A6">
            <w:pPr>
              <w:pStyle w:val="Normal6a"/>
            </w:pPr>
          </w:p>
        </w:tc>
        <w:tc>
          <w:tcPr>
            <w:tcW w:w="4876" w:type="dxa"/>
            <w:tcBorders>
              <w:top w:val="nil"/>
              <w:left w:val="nil"/>
              <w:bottom w:val="nil"/>
              <w:right w:val="nil"/>
            </w:tcBorders>
          </w:tcPr>
          <w:p w14:paraId="0F0799CC" w14:textId="77777777" w:rsidR="000A46A8" w:rsidRPr="004A5853" w:rsidRDefault="000A46A8" w:rsidP="00A626A6">
            <w:pPr>
              <w:pStyle w:val="Normal6a"/>
            </w:pPr>
            <w:r w:rsidRPr="004A5853">
              <w:rPr>
                <w:b/>
                <w:i/>
              </w:rPr>
              <w:t>Furnizorii de piețe online iau măsuri adecvate și proporționale pentru a preveni deturnarea precursorilor de droguri și comerțul ilicit cu aceștia prin intermediul serviciilor lor. Astfel de măsuri includ mecanisme care permit detectarea și raportarea tranzacțiilor suspecte.</w:t>
            </w:r>
          </w:p>
        </w:tc>
      </w:tr>
    </w:tbl>
    <w:p w14:paraId="7658DA6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9BFE97A" w14:textId="77777777" w:rsidR="000A46A8" w:rsidRPr="004A5853" w:rsidRDefault="000A46A8" w:rsidP="000A46A8">
      <w:r w:rsidRPr="00482744">
        <w:rPr>
          <w:rStyle w:val="HideTWBExt"/>
        </w:rPr>
        <w:t>&lt;/Amend&gt;</w:t>
      </w:r>
    </w:p>
    <w:p w14:paraId="46A040D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143</w:t>
      </w:r>
      <w:r w:rsidRPr="00482744">
        <w:rPr>
          <w:rStyle w:val="HideTWBExt"/>
          <w:b w:val="0"/>
        </w:rPr>
        <w:t>&lt;/NumAm&gt;</w:t>
      </w:r>
    </w:p>
    <w:p w14:paraId="0CE4A305"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3A4EB6A8" w14:textId="77777777" w:rsidR="000A46A8" w:rsidRPr="004A5853" w:rsidRDefault="000A46A8" w:rsidP="000A46A8">
      <w:pPr>
        <w:pStyle w:val="NormalBold"/>
      </w:pPr>
      <w:r w:rsidRPr="00482744">
        <w:rPr>
          <w:rStyle w:val="HideTWBExt"/>
          <w:b w:val="0"/>
        </w:rPr>
        <w:t>&lt;/RepeatBlock-By&gt;</w:t>
      </w:r>
    </w:p>
    <w:p w14:paraId="78C21B9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9A8E0B8" w14:textId="77777777" w:rsidR="000A46A8" w:rsidRPr="004A5853" w:rsidRDefault="000A46A8" w:rsidP="000A46A8">
      <w:pPr>
        <w:pStyle w:val="NormalBold"/>
      </w:pPr>
      <w:r w:rsidRPr="00482744">
        <w:rPr>
          <w:rStyle w:val="HideTWBExt"/>
          <w:b w:val="0"/>
        </w:rPr>
        <w:t>&lt;Article&gt;</w:t>
      </w:r>
      <w:r w:rsidRPr="004A5853">
        <w:t>Articolul 8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DA2128E" w14:textId="77777777" w:rsidTr="00A626A6">
        <w:trPr>
          <w:trHeight w:hRule="exact" w:val="240"/>
          <w:jc w:val="center"/>
        </w:trPr>
        <w:tc>
          <w:tcPr>
            <w:tcW w:w="9752" w:type="dxa"/>
            <w:gridSpan w:val="2"/>
            <w:tcBorders>
              <w:top w:val="nil"/>
              <w:left w:val="nil"/>
              <w:bottom w:val="nil"/>
              <w:right w:val="nil"/>
            </w:tcBorders>
          </w:tcPr>
          <w:p w14:paraId="6EC1D8AB" w14:textId="77777777" w:rsidR="000A46A8" w:rsidRPr="004A5853" w:rsidRDefault="000A46A8" w:rsidP="00A626A6"/>
        </w:tc>
      </w:tr>
      <w:tr w:rsidR="00B60FA0" w:rsidRPr="004A5853" w14:paraId="5C5A418A" w14:textId="77777777" w:rsidTr="00A626A6">
        <w:trPr>
          <w:trHeight w:val="240"/>
          <w:jc w:val="center"/>
        </w:trPr>
        <w:tc>
          <w:tcPr>
            <w:tcW w:w="4876" w:type="dxa"/>
            <w:tcBorders>
              <w:top w:val="nil"/>
              <w:left w:val="nil"/>
              <w:bottom w:val="nil"/>
              <w:right w:val="nil"/>
            </w:tcBorders>
          </w:tcPr>
          <w:p w14:paraId="6DAEA3E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FD3D333" w14:textId="77777777" w:rsidR="000A46A8" w:rsidRPr="004A5853" w:rsidRDefault="000A46A8" w:rsidP="00A626A6">
            <w:pPr>
              <w:pStyle w:val="AmColumnHeading"/>
            </w:pPr>
            <w:r w:rsidRPr="004A5853">
              <w:t>Amendamentul</w:t>
            </w:r>
          </w:p>
        </w:tc>
      </w:tr>
      <w:tr w:rsidR="00B60FA0" w:rsidRPr="004A5853" w14:paraId="1DB132AE" w14:textId="77777777" w:rsidTr="00A626A6">
        <w:trPr>
          <w:jc w:val="center"/>
        </w:trPr>
        <w:tc>
          <w:tcPr>
            <w:tcW w:w="4876" w:type="dxa"/>
            <w:tcBorders>
              <w:top w:val="nil"/>
              <w:left w:val="nil"/>
              <w:bottom w:val="nil"/>
              <w:right w:val="nil"/>
            </w:tcBorders>
          </w:tcPr>
          <w:p w14:paraId="0D912832" w14:textId="77777777" w:rsidR="000A46A8" w:rsidRPr="004A5853" w:rsidRDefault="000A46A8" w:rsidP="00A626A6">
            <w:pPr>
              <w:pStyle w:val="Normal6a"/>
            </w:pPr>
            <w:r w:rsidRPr="004A5853">
              <w:t>1.</w:t>
            </w:r>
            <w:r w:rsidRPr="004A5853">
              <w:tab/>
              <w:t xml:space="preserve">Operatorii trebuie să raporteze imediat autorităților competente tranzacțiile suspecte, disparițiile semnificative și furturile de precursori de droguri clasificați. </w:t>
            </w:r>
            <w:r w:rsidRPr="004A5853">
              <w:rPr>
                <w:b/>
                <w:i/>
              </w:rPr>
              <w:t xml:space="preserve">În cazul în care furnizorii de piețe online iau cunoștință de orice informații privind tranzacții suspecte, dispariții semnificative și furturi de precursori de droguri clasificați, aceștia trebuie să raporteze imediat </w:t>
            </w:r>
            <w:r w:rsidRPr="004A5853">
              <w:rPr>
                <w:b/>
                <w:i/>
              </w:rPr>
              <w:lastRenderedPageBreak/>
              <w:t>informațiile respective autorităților competente.</w:t>
            </w:r>
          </w:p>
        </w:tc>
        <w:tc>
          <w:tcPr>
            <w:tcW w:w="4876" w:type="dxa"/>
            <w:tcBorders>
              <w:top w:val="nil"/>
              <w:left w:val="nil"/>
              <w:bottom w:val="nil"/>
              <w:right w:val="nil"/>
            </w:tcBorders>
          </w:tcPr>
          <w:p w14:paraId="14BFD092" w14:textId="77777777" w:rsidR="000A46A8" w:rsidRPr="004A5853" w:rsidRDefault="000A46A8" w:rsidP="00A626A6">
            <w:pPr>
              <w:pStyle w:val="Normal6a"/>
            </w:pPr>
            <w:r w:rsidRPr="004A5853">
              <w:lastRenderedPageBreak/>
              <w:t>1.</w:t>
            </w:r>
            <w:r w:rsidRPr="004A5853">
              <w:tab/>
              <w:t>Operatorii trebuie să raporteze imediat autorităților competente tranzacțiile suspecte, disparițiile semnificative și furturile de precursori de droguri clasificați. </w:t>
            </w:r>
          </w:p>
        </w:tc>
      </w:tr>
    </w:tbl>
    <w:p w14:paraId="31F1F52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A57D9DA" w14:textId="77777777" w:rsidR="000A46A8" w:rsidRPr="004A5853" w:rsidRDefault="000A46A8" w:rsidP="000A46A8">
      <w:r w:rsidRPr="00482744">
        <w:rPr>
          <w:rStyle w:val="HideTWBExt"/>
        </w:rPr>
        <w:t>&lt;/Amend&gt;</w:t>
      </w:r>
    </w:p>
    <w:p w14:paraId="565DF50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144</w:t>
      </w:r>
      <w:r w:rsidRPr="00482744">
        <w:rPr>
          <w:rStyle w:val="HideTWBExt"/>
          <w:b w:val="0"/>
        </w:rPr>
        <w:t>&lt;/NumAm&gt;</w:t>
      </w:r>
    </w:p>
    <w:p w14:paraId="6D8E99DC"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12B17839" w14:textId="77777777" w:rsidR="000A46A8" w:rsidRPr="004A5853" w:rsidRDefault="000A46A8" w:rsidP="000A46A8">
      <w:pPr>
        <w:pStyle w:val="NormalBold"/>
      </w:pPr>
      <w:r w:rsidRPr="00482744">
        <w:rPr>
          <w:rStyle w:val="HideTWBExt"/>
          <w:b w:val="0"/>
        </w:rPr>
        <w:t>&lt;/RepeatBlock-By&gt;</w:t>
      </w:r>
    </w:p>
    <w:p w14:paraId="3D5DDA6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48F9381" w14:textId="77777777" w:rsidR="000A46A8" w:rsidRPr="004A5853" w:rsidRDefault="000A46A8" w:rsidP="000A46A8">
      <w:pPr>
        <w:pStyle w:val="NormalBold"/>
      </w:pPr>
      <w:r w:rsidRPr="00482744">
        <w:rPr>
          <w:rStyle w:val="HideTWBExt"/>
          <w:b w:val="0"/>
        </w:rPr>
        <w:t>&lt;Article&gt;</w:t>
      </w:r>
      <w:r w:rsidRPr="004A5853">
        <w:t>Articolul 8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DC5ADDF" w14:textId="77777777" w:rsidTr="00A626A6">
        <w:trPr>
          <w:trHeight w:hRule="exact" w:val="240"/>
          <w:jc w:val="center"/>
        </w:trPr>
        <w:tc>
          <w:tcPr>
            <w:tcW w:w="9752" w:type="dxa"/>
            <w:gridSpan w:val="2"/>
            <w:tcBorders>
              <w:top w:val="nil"/>
              <w:left w:val="nil"/>
              <w:bottom w:val="nil"/>
              <w:right w:val="nil"/>
            </w:tcBorders>
          </w:tcPr>
          <w:p w14:paraId="231A94A8" w14:textId="77777777" w:rsidR="000A46A8" w:rsidRPr="004A5853" w:rsidRDefault="000A46A8" w:rsidP="00A626A6"/>
        </w:tc>
      </w:tr>
      <w:tr w:rsidR="00B60FA0" w:rsidRPr="004A5853" w14:paraId="0EF82B7D" w14:textId="77777777" w:rsidTr="00A626A6">
        <w:trPr>
          <w:trHeight w:val="240"/>
          <w:jc w:val="center"/>
        </w:trPr>
        <w:tc>
          <w:tcPr>
            <w:tcW w:w="4876" w:type="dxa"/>
            <w:tcBorders>
              <w:top w:val="nil"/>
              <w:left w:val="nil"/>
              <w:bottom w:val="nil"/>
              <w:right w:val="nil"/>
            </w:tcBorders>
          </w:tcPr>
          <w:p w14:paraId="33AC30B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FD66546" w14:textId="77777777" w:rsidR="000A46A8" w:rsidRPr="004A5853" w:rsidRDefault="000A46A8" w:rsidP="00A626A6">
            <w:pPr>
              <w:pStyle w:val="AmColumnHeading"/>
            </w:pPr>
            <w:r w:rsidRPr="004A5853">
              <w:t>Amendamentul</w:t>
            </w:r>
          </w:p>
        </w:tc>
      </w:tr>
      <w:tr w:rsidR="00B60FA0" w:rsidRPr="004A5853" w14:paraId="70BBF623" w14:textId="77777777" w:rsidTr="00A626A6">
        <w:trPr>
          <w:jc w:val="center"/>
        </w:trPr>
        <w:tc>
          <w:tcPr>
            <w:tcW w:w="4876" w:type="dxa"/>
            <w:tcBorders>
              <w:top w:val="nil"/>
              <w:left w:val="nil"/>
              <w:bottom w:val="nil"/>
              <w:right w:val="nil"/>
            </w:tcBorders>
          </w:tcPr>
          <w:p w14:paraId="61A91407" w14:textId="77777777" w:rsidR="000A46A8" w:rsidRPr="004A5853" w:rsidRDefault="000A46A8" w:rsidP="00A626A6">
            <w:pPr>
              <w:pStyle w:val="Normal6a"/>
            </w:pPr>
            <w:r w:rsidRPr="004A5853">
              <w:t>1.</w:t>
            </w:r>
            <w:r w:rsidRPr="004A5853">
              <w:tab/>
              <w:t>Operatorii trebuie să raporteze imediat autorităților competente tranzacțiile suspecte, disparițiile semnificative și furturile de precursori de droguri clasificați. În cazul în care furnizorii de piețe online iau cunoștință de orice informații privind tranzacții suspecte, dispariții semnificative și furturi de precursori de droguri clasificați, aceștia trebuie să raporteze imediat informațiile respective autorităților competente.</w:t>
            </w:r>
          </w:p>
        </w:tc>
        <w:tc>
          <w:tcPr>
            <w:tcW w:w="4876" w:type="dxa"/>
            <w:tcBorders>
              <w:top w:val="nil"/>
              <w:left w:val="nil"/>
              <w:bottom w:val="nil"/>
              <w:right w:val="nil"/>
            </w:tcBorders>
          </w:tcPr>
          <w:p w14:paraId="2E724489" w14:textId="77777777" w:rsidR="000A46A8" w:rsidRPr="004A5853" w:rsidRDefault="000A46A8" w:rsidP="00A626A6">
            <w:pPr>
              <w:pStyle w:val="Normal6a"/>
            </w:pPr>
            <w:r w:rsidRPr="004A5853">
              <w:t>1.</w:t>
            </w:r>
            <w:r w:rsidRPr="004A5853">
              <w:tab/>
              <w:t>Operatorii trebuie să raporteze imediat autorităților competente tranzacțiile suspecte, disparițiile semnificative și furturile de precursori de droguri clasificați</w:t>
            </w:r>
            <w:r w:rsidRPr="004A5853">
              <w:rPr>
                <w:b/>
                <w:bCs/>
                <w:i/>
                <w:iCs/>
              </w:rPr>
              <w:t>, stabilite pe baza unor criterii obiective și transparente prevăzute în temeiul prezentului regulament</w:t>
            </w:r>
            <w:r w:rsidRPr="004A5853">
              <w:t>. În cazul în care furnizorii de piețe online iau cunoștință de orice informații</w:t>
            </w:r>
            <w:r w:rsidRPr="004A5853">
              <w:rPr>
                <w:b/>
                <w:bCs/>
                <w:i/>
                <w:iCs/>
              </w:rPr>
              <w:t>, în cursul desfășurării activităților lor obișnuite,</w:t>
            </w:r>
            <w:r w:rsidRPr="004A5853">
              <w:t xml:space="preserve"> privind tranzacții suspecte, dispariții semnificative și furturi de precursori de droguri clasificați, aceștia trebuie să raporteze imediat informațiile respective autorităților competente.</w:t>
            </w:r>
          </w:p>
        </w:tc>
      </w:tr>
    </w:tbl>
    <w:p w14:paraId="75DE89A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553F66D"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121B24D" w14:textId="77777777" w:rsidR="000A46A8" w:rsidRPr="004A5853" w:rsidRDefault="000A46A8" w:rsidP="000A46A8">
      <w:pPr>
        <w:pStyle w:val="AmJustText"/>
      </w:pPr>
      <w:r w:rsidRPr="004A5853">
        <w:t>În prima parte, propunerea atrage atenția că nu este definită noțiunea de „cantitate semnificativă”. Stabilirea unor criterii uniforme va asigura securitatea juridică și aplicarea uniformă a regulamentului în toate statele membre. În a doua parte, propunerea precizează domeniul de aplicare al obligației și confirmă că dispoziția respectivă nu instituie o obligație generală de monitorizare.</w:t>
      </w:r>
    </w:p>
    <w:p w14:paraId="74C213CE" w14:textId="77777777" w:rsidR="000A46A8" w:rsidRPr="004A5853" w:rsidRDefault="000A46A8" w:rsidP="000A46A8">
      <w:r w:rsidRPr="00482744">
        <w:rPr>
          <w:rStyle w:val="HideTWBExt"/>
        </w:rPr>
        <w:t>&lt;/Amend&gt;</w:t>
      </w:r>
    </w:p>
    <w:p w14:paraId="61D8111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145</w:t>
      </w:r>
      <w:r w:rsidRPr="00482744">
        <w:rPr>
          <w:rStyle w:val="HideTWBExt"/>
          <w:b w:val="0"/>
        </w:rPr>
        <w:t>&lt;/NumAm&gt;</w:t>
      </w:r>
    </w:p>
    <w:p w14:paraId="3913FF70"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F3B36FD" w14:textId="77777777" w:rsidR="000A46A8" w:rsidRPr="004A5853" w:rsidRDefault="000A46A8" w:rsidP="000A46A8">
      <w:pPr>
        <w:pStyle w:val="NormalBold"/>
      </w:pPr>
      <w:r w:rsidRPr="00482744">
        <w:rPr>
          <w:rStyle w:val="HideTWBExt"/>
          <w:b w:val="0"/>
        </w:rPr>
        <w:t>&lt;/RepeatBlock-By&gt;</w:t>
      </w:r>
    </w:p>
    <w:p w14:paraId="2DB976C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F0F9015" w14:textId="77777777" w:rsidR="000A46A8" w:rsidRPr="004A5853" w:rsidRDefault="000A46A8" w:rsidP="000A46A8">
      <w:pPr>
        <w:pStyle w:val="NormalBold"/>
      </w:pPr>
      <w:r w:rsidRPr="00482744">
        <w:rPr>
          <w:rStyle w:val="HideTWBExt"/>
          <w:b w:val="0"/>
        </w:rPr>
        <w:t>&lt;Article&gt;</w:t>
      </w:r>
      <w:r w:rsidRPr="004A5853">
        <w:t>Articolul 8 – alineatul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F2E2D54" w14:textId="77777777" w:rsidTr="00A626A6">
        <w:trPr>
          <w:trHeight w:hRule="exact" w:val="240"/>
          <w:jc w:val="center"/>
        </w:trPr>
        <w:tc>
          <w:tcPr>
            <w:tcW w:w="9752" w:type="dxa"/>
            <w:gridSpan w:val="2"/>
            <w:tcBorders>
              <w:top w:val="nil"/>
              <w:left w:val="nil"/>
              <w:bottom w:val="nil"/>
              <w:right w:val="nil"/>
            </w:tcBorders>
          </w:tcPr>
          <w:p w14:paraId="531747E6" w14:textId="77777777" w:rsidR="000A46A8" w:rsidRPr="004A5853" w:rsidRDefault="000A46A8" w:rsidP="00A626A6"/>
        </w:tc>
      </w:tr>
      <w:tr w:rsidR="00B60FA0" w:rsidRPr="004A5853" w14:paraId="24E07F66" w14:textId="77777777" w:rsidTr="00A626A6">
        <w:trPr>
          <w:trHeight w:val="240"/>
          <w:jc w:val="center"/>
        </w:trPr>
        <w:tc>
          <w:tcPr>
            <w:tcW w:w="4876" w:type="dxa"/>
            <w:tcBorders>
              <w:top w:val="nil"/>
              <w:left w:val="nil"/>
              <w:bottom w:val="nil"/>
              <w:right w:val="nil"/>
            </w:tcBorders>
          </w:tcPr>
          <w:p w14:paraId="698DC322"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7E83E476" w14:textId="77777777" w:rsidR="000A46A8" w:rsidRPr="004A5853" w:rsidRDefault="000A46A8" w:rsidP="00A626A6">
            <w:pPr>
              <w:pStyle w:val="AmColumnHeading"/>
            </w:pPr>
            <w:r w:rsidRPr="004A5853">
              <w:t>Amendamentul</w:t>
            </w:r>
          </w:p>
        </w:tc>
      </w:tr>
      <w:tr w:rsidR="00B60FA0" w:rsidRPr="004A5853" w14:paraId="0FBD54CD" w14:textId="77777777" w:rsidTr="00A626A6">
        <w:trPr>
          <w:jc w:val="center"/>
        </w:trPr>
        <w:tc>
          <w:tcPr>
            <w:tcW w:w="4876" w:type="dxa"/>
            <w:tcBorders>
              <w:top w:val="nil"/>
              <w:left w:val="nil"/>
              <w:bottom w:val="nil"/>
              <w:right w:val="nil"/>
            </w:tcBorders>
          </w:tcPr>
          <w:p w14:paraId="538441B2" w14:textId="77777777" w:rsidR="000A46A8" w:rsidRPr="004A5853" w:rsidRDefault="000A46A8" w:rsidP="00A626A6">
            <w:pPr>
              <w:pStyle w:val="Normal6a"/>
            </w:pPr>
          </w:p>
        </w:tc>
        <w:tc>
          <w:tcPr>
            <w:tcW w:w="4876" w:type="dxa"/>
            <w:tcBorders>
              <w:top w:val="nil"/>
              <w:left w:val="nil"/>
              <w:bottom w:val="nil"/>
              <w:right w:val="nil"/>
            </w:tcBorders>
          </w:tcPr>
          <w:p w14:paraId="13D93B1C" w14:textId="77777777" w:rsidR="000A46A8" w:rsidRPr="004A5853" w:rsidRDefault="000A46A8" w:rsidP="00A626A6">
            <w:pPr>
              <w:pStyle w:val="Normal6a"/>
            </w:pPr>
            <w:r w:rsidRPr="004A5853">
              <w:rPr>
                <w:b/>
                <w:i/>
              </w:rPr>
              <w:t>1a.</w:t>
            </w:r>
            <w:r w:rsidRPr="004A5853">
              <w:tab/>
            </w:r>
            <w:r w:rsidRPr="004A5853">
              <w:rPr>
                <w:b/>
                <w:i/>
              </w:rPr>
              <w:t>Furnizorii desemnați ca platforme online foarte mari sau motoare de căutare online foarte mari în temeiul Regulamentului (UE) 2022/2065 iau în considerare, în evaluările riscurilor efectuate în temeiul articolului 34 din regulamentul respectiv, riscurile legate de deturnarea precursorilor de droguri și comerțul ilicit cu aceștia, atunci când este relevant pentru funcționarea și utilizarea serviciilor lor, și adoptă măsuri rezonabile, proporționale și eficace de atenuare în temeiul articolului 35 din regulamentul respectiv.</w:t>
            </w:r>
          </w:p>
        </w:tc>
      </w:tr>
    </w:tbl>
    <w:p w14:paraId="6D6AF5B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B6164FE" w14:textId="77777777" w:rsidR="000A46A8" w:rsidRPr="004A5853" w:rsidRDefault="000A46A8" w:rsidP="000A46A8">
      <w:r w:rsidRPr="00482744">
        <w:rPr>
          <w:rStyle w:val="HideTWBExt"/>
        </w:rPr>
        <w:t>&lt;/Amend&gt;</w:t>
      </w:r>
    </w:p>
    <w:p w14:paraId="6247292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146</w:t>
      </w:r>
      <w:r w:rsidRPr="00482744">
        <w:rPr>
          <w:rStyle w:val="HideTWBExt"/>
          <w:b w:val="0"/>
        </w:rPr>
        <w:t>&lt;/NumAm&gt;</w:t>
      </w:r>
    </w:p>
    <w:p w14:paraId="5F02B640"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0616A379" w14:textId="77777777" w:rsidR="000A46A8" w:rsidRPr="004A5853" w:rsidRDefault="000A46A8" w:rsidP="000A46A8">
      <w:pPr>
        <w:pStyle w:val="NormalBold"/>
      </w:pPr>
      <w:r w:rsidRPr="00482744">
        <w:rPr>
          <w:rStyle w:val="HideTWBExt"/>
          <w:b w:val="0"/>
        </w:rPr>
        <w:t>&lt;/RepeatBlock-By&gt;</w:t>
      </w:r>
    </w:p>
    <w:p w14:paraId="2D8A13D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5286332" w14:textId="77777777" w:rsidR="000A46A8" w:rsidRPr="004A5853" w:rsidRDefault="000A46A8" w:rsidP="000A46A8">
      <w:pPr>
        <w:pStyle w:val="NormalBold"/>
      </w:pPr>
      <w:r w:rsidRPr="00482744">
        <w:rPr>
          <w:rStyle w:val="HideTWBExt"/>
          <w:b w:val="0"/>
        </w:rPr>
        <w:t>&lt;Article&gt;</w:t>
      </w:r>
      <w:r w:rsidRPr="004A5853">
        <w:t>Articolul 8 – alineatul 2 – litera a</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D9635D7" w14:textId="77777777" w:rsidTr="00A626A6">
        <w:trPr>
          <w:trHeight w:hRule="exact" w:val="240"/>
          <w:jc w:val="center"/>
        </w:trPr>
        <w:tc>
          <w:tcPr>
            <w:tcW w:w="9752" w:type="dxa"/>
            <w:gridSpan w:val="2"/>
            <w:tcBorders>
              <w:top w:val="nil"/>
              <w:left w:val="nil"/>
              <w:bottom w:val="nil"/>
              <w:right w:val="nil"/>
            </w:tcBorders>
          </w:tcPr>
          <w:p w14:paraId="19723634" w14:textId="77777777" w:rsidR="000A46A8" w:rsidRPr="004A5853" w:rsidRDefault="000A46A8" w:rsidP="00A626A6"/>
        </w:tc>
      </w:tr>
      <w:tr w:rsidR="00B60FA0" w:rsidRPr="004A5853" w14:paraId="4B19BE60" w14:textId="77777777" w:rsidTr="00A626A6">
        <w:trPr>
          <w:trHeight w:val="240"/>
          <w:jc w:val="center"/>
        </w:trPr>
        <w:tc>
          <w:tcPr>
            <w:tcW w:w="4876" w:type="dxa"/>
            <w:tcBorders>
              <w:top w:val="nil"/>
              <w:left w:val="nil"/>
              <w:bottom w:val="nil"/>
              <w:right w:val="nil"/>
            </w:tcBorders>
          </w:tcPr>
          <w:p w14:paraId="169C67D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948DB82" w14:textId="77777777" w:rsidR="000A46A8" w:rsidRPr="004A5853" w:rsidRDefault="000A46A8" w:rsidP="00A626A6">
            <w:pPr>
              <w:pStyle w:val="AmColumnHeading"/>
            </w:pPr>
            <w:r w:rsidRPr="004A5853">
              <w:t>Amendamentul</w:t>
            </w:r>
          </w:p>
        </w:tc>
      </w:tr>
      <w:tr w:rsidR="00B60FA0" w:rsidRPr="004A5853" w14:paraId="52ED61F1" w14:textId="77777777" w:rsidTr="00A626A6">
        <w:trPr>
          <w:jc w:val="center"/>
        </w:trPr>
        <w:tc>
          <w:tcPr>
            <w:tcW w:w="4876" w:type="dxa"/>
            <w:tcBorders>
              <w:top w:val="nil"/>
              <w:left w:val="nil"/>
              <w:bottom w:val="nil"/>
              <w:right w:val="nil"/>
            </w:tcBorders>
          </w:tcPr>
          <w:p w14:paraId="35A952E6" w14:textId="77777777" w:rsidR="000A46A8" w:rsidRPr="004A5853" w:rsidRDefault="000A46A8" w:rsidP="00A626A6">
            <w:pPr>
              <w:pStyle w:val="Normal6a"/>
            </w:pPr>
            <w:r w:rsidRPr="004A5853">
              <w:t>(a)</w:t>
            </w:r>
            <w:r w:rsidRPr="004A5853">
              <w:tab/>
              <w:t xml:space="preserve">denumirea substanței incluse în anexa I, </w:t>
            </w:r>
            <w:r w:rsidRPr="004A5853">
              <w:rPr>
                <w:b/>
                <w:bCs/>
                <w:i/>
                <w:iCs/>
              </w:rPr>
              <w:t>a anexei</w:t>
            </w:r>
            <w:r w:rsidRPr="004A5853">
              <w:t xml:space="preserve"> II sau în anexa III;</w:t>
            </w:r>
          </w:p>
        </w:tc>
        <w:tc>
          <w:tcPr>
            <w:tcW w:w="4876" w:type="dxa"/>
            <w:tcBorders>
              <w:top w:val="nil"/>
              <w:left w:val="nil"/>
              <w:bottom w:val="nil"/>
              <w:right w:val="nil"/>
            </w:tcBorders>
          </w:tcPr>
          <w:p w14:paraId="3BDE1C38" w14:textId="77777777" w:rsidR="000A46A8" w:rsidRPr="004A5853" w:rsidRDefault="000A46A8" w:rsidP="00A626A6">
            <w:pPr>
              <w:pStyle w:val="Normal6a"/>
            </w:pPr>
            <w:r w:rsidRPr="004A5853">
              <w:t>(a)</w:t>
            </w:r>
            <w:r w:rsidRPr="004A5853">
              <w:tab/>
              <w:t xml:space="preserve">denumirea substanței incluse în anexa I, </w:t>
            </w:r>
            <w:r w:rsidRPr="004A5853">
              <w:rPr>
                <w:b/>
                <w:bCs/>
                <w:i/>
                <w:iCs/>
              </w:rPr>
              <w:t>în anexa</w:t>
            </w:r>
            <w:r w:rsidRPr="004A5853">
              <w:t xml:space="preserve"> II sau în anexa III</w:t>
            </w:r>
            <w:r w:rsidRPr="004A5853">
              <w:rPr>
                <w:b/>
                <w:bCs/>
                <w:i/>
                <w:iCs/>
              </w:rPr>
              <w:t xml:space="preserve"> și, atunci când este disponibil, numărul CAS al acesteia</w:t>
            </w:r>
            <w:r w:rsidRPr="004A5853">
              <w:t>;</w:t>
            </w:r>
          </w:p>
        </w:tc>
      </w:tr>
    </w:tbl>
    <w:p w14:paraId="77D32CF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B711ECD" w14:textId="77777777" w:rsidR="000A46A8" w:rsidRPr="004A5853" w:rsidRDefault="000A46A8" w:rsidP="000A46A8">
      <w:r w:rsidRPr="00482744">
        <w:rPr>
          <w:rStyle w:val="HideTWBExt"/>
        </w:rPr>
        <w:t>&lt;/Amend&gt;</w:t>
      </w:r>
    </w:p>
    <w:p w14:paraId="5BEEFFE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147</w:t>
      </w:r>
      <w:r w:rsidRPr="00482744">
        <w:rPr>
          <w:rStyle w:val="HideTWBExt"/>
          <w:b w:val="0"/>
        </w:rPr>
        <w:t>&lt;/NumAm&gt;</w:t>
      </w:r>
    </w:p>
    <w:p w14:paraId="7ADBAE55"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58BBF148" w14:textId="77777777" w:rsidR="000A46A8" w:rsidRPr="004A5853" w:rsidRDefault="000A46A8" w:rsidP="000A46A8">
      <w:pPr>
        <w:pStyle w:val="NormalBold"/>
      </w:pPr>
      <w:r w:rsidRPr="00482744">
        <w:rPr>
          <w:rStyle w:val="HideTWBExt"/>
          <w:b w:val="0"/>
        </w:rPr>
        <w:t>&lt;/RepeatBlock-By&gt;</w:t>
      </w:r>
    </w:p>
    <w:p w14:paraId="3D24417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2F0DBDC" w14:textId="77777777" w:rsidR="000A46A8" w:rsidRPr="004A5853" w:rsidRDefault="000A46A8" w:rsidP="000A46A8">
      <w:pPr>
        <w:pStyle w:val="NormalBold"/>
      </w:pPr>
      <w:r w:rsidRPr="00482744">
        <w:rPr>
          <w:rStyle w:val="HideTWBExt"/>
          <w:b w:val="0"/>
        </w:rPr>
        <w:t>&lt;Article&gt;</w:t>
      </w:r>
      <w:r w:rsidRPr="004A5853">
        <w:t>Articolul 8 – alineatul 2 – litera b</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9EB5530" w14:textId="77777777" w:rsidTr="00A626A6">
        <w:trPr>
          <w:trHeight w:hRule="exact" w:val="240"/>
          <w:jc w:val="center"/>
        </w:trPr>
        <w:tc>
          <w:tcPr>
            <w:tcW w:w="9752" w:type="dxa"/>
            <w:gridSpan w:val="2"/>
            <w:tcBorders>
              <w:top w:val="nil"/>
              <w:left w:val="nil"/>
              <w:bottom w:val="nil"/>
              <w:right w:val="nil"/>
            </w:tcBorders>
          </w:tcPr>
          <w:p w14:paraId="5D2F4808" w14:textId="77777777" w:rsidR="000A46A8" w:rsidRPr="004A5853" w:rsidRDefault="000A46A8" w:rsidP="00A626A6"/>
        </w:tc>
      </w:tr>
      <w:tr w:rsidR="00B60FA0" w:rsidRPr="004A5853" w14:paraId="7A7E02FF" w14:textId="77777777" w:rsidTr="00A626A6">
        <w:trPr>
          <w:trHeight w:val="240"/>
          <w:jc w:val="center"/>
        </w:trPr>
        <w:tc>
          <w:tcPr>
            <w:tcW w:w="4876" w:type="dxa"/>
            <w:tcBorders>
              <w:top w:val="nil"/>
              <w:left w:val="nil"/>
              <w:bottom w:val="nil"/>
              <w:right w:val="nil"/>
            </w:tcBorders>
          </w:tcPr>
          <w:p w14:paraId="542FFD0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00C1492" w14:textId="77777777" w:rsidR="000A46A8" w:rsidRPr="004A5853" w:rsidRDefault="000A46A8" w:rsidP="00A626A6">
            <w:pPr>
              <w:pStyle w:val="AmColumnHeading"/>
            </w:pPr>
            <w:r w:rsidRPr="004A5853">
              <w:t>Amendamentul</w:t>
            </w:r>
          </w:p>
        </w:tc>
      </w:tr>
      <w:tr w:rsidR="00B60FA0" w:rsidRPr="004A5853" w14:paraId="7E9E1904" w14:textId="77777777" w:rsidTr="00A626A6">
        <w:trPr>
          <w:jc w:val="center"/>
        </w:trPr>
        <w:tc>
          <w:tcPr>
            <w:tcW w:w="4876" w:type="dxa"/>
            <w:tcBorders>
              <w:top w:val="nil"/>
              <w:left w:val="nil"/>
              <w:bottom w:val="nil"/>
              <w:right w:val="nil"/>
            </w:tcBorders>
          </w:tcPr>
          <w:p w14:paraId="4F45E84C" w14:textId="77777777" w:rsidR="000A46A8" w:rsidRPr="004A5853" w:rsidRDefault="000A46A8" w:rsidP="00A626A6">
            <w:pPr>
              <w:pStyle w:val="Normal6a"/>
            </w:pPr>
            <w:r w:rsidRPr="004A5853">
              <w:t>(b)</w:t>
            </w:r>
            <w:r w:rsidRPr="004A5853">
              <w:tab/>
              <w:t>cantitatea de substanță;</w:t>
            </w:r>
          </w:p>
        </w:tc>
        <w:tc>
          <w:tcPr>
            <w:tcW w:w="4876" w:type="dxa"/>
            <w:tcBorders>
              <w:top w:val="nil"/>
              <w:left w:val="nil"/>
              <w:bottom w:val="nil"/>
              <w:right w:val="nil"/>
            </w:tcBorders>
          </w:tcPr>
          <w:p w14:paraId="47ED8898" w14:textId="77777777" w:rsidR="000A46A8" w:rsidRPr="004A5853" w:rsidRDefault="000A46A8" w:rsidP="00A626A6">
            <w:pPr>
              <w:pStyle w:val="Normal6a"/>
            </w:pPr>
            <w:r w:rsidRPr="004A5853">
              <w:t>(b)</w:t>
            </w:r>
            <w:r w:rsidRPr="004A5853">
              <w:tab/>
              <w:t xml:space="preserve">cantitatea de substanță </w:t>
            </w:r>
            <w:r w:rsidRPr="004A5853">
              <w:rPr>
                <w:b/>
                <w:bCs/>
                <w:i/>
                <w:iCs/>
              </w:rPr>
              <w:t>și greutatea acesteia</w:t>
            </w:r>
            <w:r w:rsidRPr="004A5853">
              <w:t>;</w:t>
            </w:r>
          </w:p>
        </w:tc>
      </w:tr>
    </w:tbl>
    <w:p w14:paraId="12329A9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A60D770" w14:textId="77777777" w:rsidR="000A46A8" w:rsidRPr="004A5853" w:rsidRDefault="000A46A8" w:rsidP="000A46A8">
      <w:r w:rsidRPr="00482744">
        <w:rPr>
          <w:rStyle w:val="HideTWBExt"/>
        </w:rPr>
        <w:t>&lt;/Amend&gt;</w:t>
      </w:r>
    </w:p>
    <w:p w14:paraId="2D6194F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148</w:t>
      </w:r>
      <w:r w:rsidRPr="00482744">
        <w:rPr>
          <w:rStyle w:val="HideTWBExt"/>
          <w:b w:val="0"/>
        </w:rPr>
        <w:t>&lt;/NumAm&gt;</w:t>
      </w:r>
    </w:p>
    <w:p w14:paraId="139CFF15"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8F28E51" w14:textId="77777777" w:rsidR="000A46A8" w:rsidRPr="004A5853" w:rsidRDefault="000A46A8" w:rsidP="000A46A8">
      <w:pPr>
        <w:pStyle w:val="NormalBold"/>
      </w:pPr>
      <w:r w:rsidRPr="00482744">
        <w:rPr>
          <w:rStyle w:val="HideTWBExt"/>
          <w:b w:val="0"/>
        </w:rPr>
        <w:t>&lt;/RepeatBlock-By&gt;</w:t>
      </w:r>
    </w:p>
    <w:p w14:paraId="5C4A6A0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DD37081" w14:textId="77777777" w:rsidR="000A46A8" w:rsidRPr="004A5853" w:rsidRDefault="000A46A8" w:rsidP="000A46A8">
      <w:pPr>
        <w:pStyle w:val="NormalBold"/>
      </w:pPr>
      <w:r w:rsidRPr="00482744">
        <w:rPr>
          <w:rStyle w:val="HideTWBExt"/>
          <w:b w:val="0"/>
        </w:rPr>
        <w:t>&lt;Article&gt;</w:t>
      </w:r>
      <w:r w:rsidRPr="004A5853">
        <w:t>Articolul 8 – alineatul 2 – litera c</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1C6EC68" w14:textId="77777777" w:rsidTr="00A626A6">
        <w:trPr>
          <w:trHeight w:hRule="exact" w:val="240"/>
          <w:jc w:val="center"/>
        </w:trPr>
        <w:tc>
          <w:tcPr>
            <w:tcW w:w="9752" w:type="dxa"/>
            <w:gridSpan w:val="2"/>
            <w:tcBorders>
              <w:top w:val="nil"/>
              <w:left w:val="nil"/>
              <w:bottom w:val="nil"/>
              <w:right w:val="nil"/>
            </w:tcBorders>
          </w:tcPr>
          <w:p w14:paraId="238FE167" w14:textId="77777777" w:rsidR="000A46A8" w:rsidRPr="004A5853" w:rsidRDefault="000A46A8" w:rsidP="00A626A6"/>
        </w:tc>
      </w:tr>
      <w:tr w:rsidR="00B60FA0" w:rsidRPr="004A5853" w14:paraId="0A81D4F0" w14:textId="77777777" w:rsidTr="00A626A6">
        <w:trPr>
          <w:trHeight w:val="240"/>
          <w:jc w:val="center"/>
        </w:trPr>
        <w:tc>
          <w:tcPr>
            <w:tcW w:w="4876" w:type="dxa"/>
            <w:tcBorders>
              <w:top w:val="nil"/>
              <w:left w:val="nil"/>
              <w:bottom w:val="nil"/>
              <w:right w:val="nil"/>
            </w:tcBorders>
          </w:tcPr>
          <w:p w14:paraId="2768304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3107C6A" w14:textId="77777777" w:rsidR="000A46A8" w:rsidRPr="004A5853" w:rsidRDefault="000A46A8" w:rsidP="00A626A6">
            <w:pPr>
              <w:pStyle w:val="AmColumnHeading"/>
            </w:pPr>
            <w:r w:rsidRPr="004A5853">
              <w:t>Amendamentul</w:t>
            </w:r>
          </w:p>
        </w:tc>
      </w:tr>
      <w:tr w:rsidR="00B60FA0" w:rsidRPr="004A5853" w14:paraId="66AB4F67" w14:textId="77777777" w:rsidTr="00A626A6">
        <w:trPr>
          <w:jc w:val="center"/>
        </w:trPr>
        <w:tc>
          <w:tcPr>
            <w:tcW w:w="4876" w:type="dxa"/>
            <w:tcBorders>
              <w:top w:val="nil"/>
              <w:left w:val="nil"/>
              <w:bottom w:val="nil"/>
              <w:right w:val="nil"/>
            </w:tcBorders>
          </w:tcPr>
          <w:p w14:paraId="31D2BA47" w14:textId="77777777" w:rsidR="000A46A8" w:rsidRPr="004A5853" w:rsidRDefault="000A46A8" w:rsidP="00A626A6">
            <w:pPr>
              <w:pStyle w:val="Normal6a"/>
            </w:pPr>
            <w:r w:rsidRPr="004A5853">
              <w:t>(c)</w:t>
            </w:r>
            <w:r w:rsidRPr="004A5853">
              <w:tab/>
              <w:t>numele și adresele operatorilor implicați în lanțul de aprovizionare.</w:t>
            </w:r>
          </w:p>
        </w:tc>
        <w:tc>
          <w:tcPr>
            <w:tcW w:w="4876" w:type="dxa"/>
            <w:tcBorders>
              <w:top w:val="nil"/>
              <w:left w:val="nil"/>
              <w:bottom w:val="nil"/>
              <w:right w:val="nil"/>
            </w:tcBorders>
          </w:tcPr>
          <w:p w14:paraId="7C410D61" w14:textId="77777777" w:rsidR="000A46A8" w:rsidRPr="004A5853" w:rsidRDefault="000A46A8" w:rsidP="00A626A6">
            <w:pPr>
              <w:pStyle w:val="Normal6a"/>
            </w:pPr>
            <w:r w:rsidRPr="004A5853">
              <w:t>(c)</w:t>
            </w:r>
            <w:r w:rsidRPr="004A5853">
              <w:tab/>
              <w:t xml:space="preserve">numele și adresele operatorilor implicați în lanțul de aprovizionare </w:t>
            </w:r>
            <w:r w:rsidRPr="004A5853">
              <w:rPr>
                <w:b/>
                <w:bCs/>
                <w:i/>
                <w:iCs/>
              </w:rPr>
              <w:t>și ale funcționarilor responsabili ai acestora</w:t>
            </w:r>
            <w:r w:rsidRPr="004A5853">
              <w:t>.</w:t>
            </w:r>
          </w:p>
        </w:tc>
      </w:tr>
    </w:tbl>
    <w:p w14:paraId="5512045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F3DB3AF" w14:textId="77777777" w:rsidR="000A46A8" w:rsidRPr="004A5853" w:rsidRDefault="000A46A8" w:rsidP="000A46A8">
      <w:r w:rsidRPr="00482744">
        <w:rPr>
          <w:rStyle w:val="HideTWBExt"/>
        </w:rPr>
        <w:t>&lt;/Amend&gt;</w:t>
      </w:r>
    </w:p>
    <w:p w14:paraId="02397EB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149</w:t>
      </w:r>
      <w:r w:rsidRPr="00482744">
        <w:rPr>
          <w:rStyle w:val="HideTWBExt"/>
          <w:b w:val="0"/>
        </w:rPr>
        <w:t>&lt;/NumAm&gt;</w:t>
      </w:r>
    </w:p>
    <w:p w14:paraId="72BEBC98"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1A560112" w14:textId="77777777" w:rsidR="000A46A8" w:rsidRPr="004A5853" w:rsidRDefault="000A46A8" w:rsidP="000A46A8">
      <w:pPr>
        <w:pStyle w:val="NormalBold"/>
      </w:pPr>
      <w:r w:rsidRPr="00482744">
        <w:rPr>
          <w:rStyle w:val="HideTWBExt"/>
          <w:b w:val="0"/>
        </w:rPr>
        <w:t>&lt;/RepeatBlock-By&gt;</w:t>
      </w:r>
    </w:p>
    <w:p w14:paraId="7073BEA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36689A1" w14:textId="77777777" w:rsidR="000A46A8" w:rsidRPr="004A5853" w:rsidRDefault="000A46A8" w:rsidP="000A46A8">
      <w:pPr>
        <w:pStyle w:val="NormalBold"/>
      </w:pPr>
      <w:r w:rsidRPr="00482744">
        <w:rPr>
          <w:rStyle w:val="HideTWBExt"/>
          <w:b w:val="0"/>
        </w:rPr>
        <w:t>&lt;Article&gt;</w:t>
      </w:r>
      <w:r w:rsidRPr="004A5853">
        <w:t>Articolul 8 – alineatul 2 – paragraful 1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5CCFEEB" w14:textId="77777777" w:rsidTr="00A626A6">
        <w:trPr>
          <w:trHeight w:hRule="exact" w:val="240"/>
          <w:jc w:val="center"/>
        </w:trPr>
        <w:tc>
          <w:tcPr>
            <w:tcW w:w="9752" w:type="dxa"/>
            <w:gridSpan w:val="2"/>
            <w:tcBorders>
              <w:top w:val="nil"/>
              <w:left w:val="nil"/>
              <w:bottom w:val="nil"/>
              <w:right w:val="nil"/>
            </w:tcBorders>
          </w:tcPr>
          <w:p w14:paraId="2FBAA15B" w14:textId="77777777" w:rsidR="000A46A8" w:rsidRPr="004A5853" w:rsidRDefault="000A46A8" w:rsidP="00A626A6"/>
        </w:tc>
      </w:tr>
      <w:tr w:rsidR="00B60FA0" w:rsidRPr="004A5853" w14:paraId="53F4CAAD" w14:textId="77777777" w:rsidTr="00A626A6">
        <w:trPr>
          <w:trHeight w:val="240"/>
          <w:jc w:val="center"/>
        </w:trPr>
        <w:tc>
          <w:tcPr>
            <w:tcW w:w="4876" w:type="dxa"/>
            <w:tcBorders>
              <w:top w:val="nil"/>
              <w:left w:val="nil"/>
              <w:bottom w:val="nil"/>
              <w:right w:val="nil"/>
            </w:tcBorders>
          </w:tcPr>
          <w:p w14:paraId="445C559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54B4723" w14:textId="77777777" w:rsidR="000A46A8" w:rsidRPr="004A5853" w:rsidRDefault="000A46A8" w:rsidP="00A626A6">
            <w:pPr>
              <w:pStyle w:val="AmColumnHeading"/>
            </w:pPr>
            <w:r w:rsidRPr="004A5853">
              <w:t>Amendamentul</w:t>
            </w:r>
          </w:p>
        </w:tc>
      </w:tr>
      <w:tr w:rsidR="00B60FA0" w:rsidRPr="004A5853" w14:paraId="3ACE9A21" w14:textId="77777777" w:rsidTr="00A626A6">
        <w:trPr>
          <w:jc w:val="center"/>
        </w:trPr>
        <w:tc>
          <w:tcPr>
            <w:tcW w:w="4876" w:type="dxa"/>
            <w:tcBorders>
              <w:top w:val="nil"/>
              <w:left w:val="nil"/>
              <w:bottom w:val="nil"/>
              <w:right w:val="nil"/>
            </w:tcBorders>
          </w:tcPr>
          <w:p w14:paraId="71103B31" w14:textId="77777777" w:rsidR="000A46A8" w:rsidRPr="004A5853" w:rsidRDefault="000A46A8" w:rsidP="00A626A6">
            <w:pPr>
              <w:pStyle w:val="Normal6a"/>
            </w:pPr>
          </w:p>
        </w:tc>
        <w:tc>
          <w:tcPr>
            <w:tcW w:w="4876" w:type="dxa"/>
            <w:tcBorders>
              <w:top w:val="nil"/>
              <w:left w:val="nil"/>
              <w:bottom w:val="nil"/>
              <w:right w:val="nil"/>
            </w:tcBorders>
          </w:tcPr>
          <w:p w14:paraId="16BBB9AB" w14:textId="77777777" w:rsidR="000A46A8" w:rsidRPr="004A5853" w:rsidRDefault="000A46A8" w:rsidP="00A626A6">
            <w:pPr>
              <w:pStyle w:val="Normal6a"/>
            </w:pPr>
            <w:r w:rsidRPr="004A5853">
              <w:rPr>
                <w:b/>
                <w:i/>
              </w:rPr>
              <w:t>Statele membre se asigură că raportarea cu bună-credință în temeiul prezentei dispoziții nu creează o răspundere civilă, administrativă sau penală pentru operatorul care realizează raportarea, furnizorul de piață sau persoana fizică care realizează raportarea în numele acestora.</w:t>
            </w:r>
          </w:p>
        </w:tc>
      </w:tr>
    </w:tbl>
    <w:p w14:paraId="22FBC8F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05A8C6B" w14:textId="77777777" w:rsidR="000A46A8" w:rsidRPr="004A5853" w:rsidRDefault="000A46A8" w:rsidP="000A46A8">
      <w:r w:rsidRPr="00482744">
        <w:rPr>
          <w:rStyle w:val="HideTWBExt"/>
        </w:rPr>
        <w:t>&lt;/Amend&gt;</w:t>
      </w:r>
    </w:p>
    <w:p w14:paraId="365FF74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150</w:t>
      </w:r>
      <w:r w:rsidRPr="00482744">
        <w:rPr>
          <w:rStyle w:val="HideTWBExt"/>
          <w:b w:val="0"/>
        </w:rPr>
        <w:t>&lt;/NumAm&gt;</w:t>
      </w:r>
    </w:p>
    <w:p w14:paraId="1A9E59D4"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7E8D73B" w14:textId="77777777" w:rsidR="000A46A8" w:rsidRPr="004A5853" w:rsidRDefault="000A46A8" w:rsidP="000A46A8">
      <w:pPr>
        <w:pStyle w:val="NormalBold"/>
      </w:pPr>
      <w:r w:rsidRPr="00482744">
        <w:rPr>
          <w:rStyle w:val="HideTWBExt"/>
          <w:b w:val="0"/>
        </w:rPr>
        <w:t>&lt;/RepeatBlock-By&gt;</w:t>
      </w:r>
    </w:p>
    <w:p w14:paraId="4A95DBA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217B096" w14:textId="77777777" w:rsidR="000A46A8" w:rsidRPr="004A5853" w:rsidRDefault="000A46A8" w:rsidP="000A46A8">
      <w:pPr>
        <w:pStyle w:val="NormalBold"/>
      </w:pPr>
      <w:r w:rsidRPr="00482744">
        <w:rPr>
          <w:rStyle w:val="HideTWBExt"/>
          <w:b w:val="0"/>
        </w:rPr>
        <w:t>&lt;Article&gt;</w:t>
      </w:r>
      <w:r w:rsidRPr="004A5853">
        <w:t>Articolul 9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C7F22B0" w14:textId="77777777" w:rsidTr="00A626A6">
        <w:trPr>
          <w:trHeight w:hRule="exact" w:val="240"/>
          <w:jc w:val="center"/>
        </w:trPr>
        <w:tc>
          <w:tcPr>
            <w:tcW w:w="9752" w:type="dxa"/>
            <w:gridSpan w:val="2"/>
            <w:tcBorders>
              <w:top w:val="nil"/>
              <w:left w:val="nil"/>
              <w:bottom w:val="nil"/>
              <w:right w:val="nil"/>
            </w:tcBorders>
          </w:tcPr>
          <w:p w14:paraId="11DE696D" w14:textId="77777777" w:rsidR="000A46A8" w:rsidRPr="004A5853" w:rsidRDefault="000A46A8" w:rsidP="00A626A6"/>
        </w:tc>
      </w:tr>
      <w:tr w:rsidR="00B60FA0" w:rsidRPr="004A5853" w14:paraId="29015B27" w14:textId="77777777" w:rsidTr="00A626A6">
        <w:trPr>
          <w:trHeight w:val="240"/>
          <w:jc w:val="center"/>
        </w:trPr>
        <w:tc>
          <w:tcPr>
            <w:tcW w:w="4876" w:type="dxa"/>
            <w:tcBorders>
              <w:top w:val="nil"/>
              <w:left w:val="nil"/>
              <w:bottom w:val="nil"/>
              <w:right w:val="nil"/>
            </w:tcBorders>
          </w:tcPr>
          <w:p w14:paraId="5462743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011E169" w14:textId="77777777" w:rsidR="000A46A8" w:rsidRPr="004A5853" w:rsidRDefault="000A46A8" w:rsidP="00A626A6">
            <w:pPr>
              <w:pStyle w:val="AmColumnHeading"/>
            </w:pPr>
            <w:r w:rsidRPr="004A5853">
              <w:t>Amendamentul</w:t>
            </w:r>
          </w:p>
        </w:tc>
      </w:tr>
      <w:tr w:rsidR="00B60FA0" w:rsidRPr="004A5853" w14:paraId="493AE0A0" w14:textId="77777777" w:rsidTr="00A626A6">
        <w:trPr>
          <w:jc w:val="center"/>
        </w:trPr>
        <w:tc>
          <w:tcPr>
            <w:tcW w:w="4876" w:type="dxa"/>
            <w:tcBorders>
              <w:top w:val="nil"/>
              <w:left w:val="nil"/>
              <w:bottom w:val="nil"/>
              <w:right w:val="nil"/>
            </w:tcBorders>
          </w:tcPr>
          <w:p w14:paraId="3412B120" w14:textId="77777777" w:rsidR="000A46A8" w:rsidRPr="004A5853" w:rsidRDefault="000A46A8" w:rsidP="00A626A6">
            <w:pPr>
              <w:pStyle w:val="Normal6a"/>
            </w:pPr>
            <w:r w:rsidRPr="004A5853">
              <w:lastRenderedPageBreak/>
              <w:t>2.</w:t>
            </w:r>
            <w:r w:rsidRPr="004A5853">
              <w:tab/>
              <w:t>Atunci când analizează dacă să acorde sau nu o licență, autoritățile competente trebuie să țină seama de condițiile prevăzute în anexa IV în ceea ce privește competența și integritatea solicitantului. Licența se refuză în cazul în care există motive întemeiate de îndoială cu privire la caracterul adecvat și fiabilitatea operatorului sau a funcționarului responsabil al acestuia.</w:t>
            </w:r>
          </w:p>
        </w:tc>
        <w:tc>
          <w:tcPr>
            <w:tcW w:w="4876" w:type="dxa"/>
            <w:tcBorders>
              <w:top w:val="nil"/>
              <w:left w:val="nil"/>
              <w:bottom w:val="nil"/>
              <w:right w:val="nil"/>
            </w:tcBorders>
          </w:tcPr>
          <w:p w14:paraId="4C21D6D1" w14:textId="77777777" w:rsidR="000A46A8" w:rsidRPr="004A5853" w:rsidRDefault="000A46A8" w:rsidP="00A626A6">
            <w:pPr>
              <w:pStyle w:val="Normal6a"/>
            </w:pPr>
            <w:r w:rsidRPr="004A5853">
              <w:t>2.</w:t>
            </w:r>
            <w:r w:rsidRPr="004A5853">
              <w:tab/>
              <w:t>Atunci când analizează dacă să acorde sau nu o licență, autoritățile competente trebuie să țină seama de condițiile prevăzute în anexa IV în ceea ce privește competența și integritatea solicitantului. Licența se refuză în cazul în care există motive întemeiate de îndoială cu privire la caracterul adecvat și fiabilitatea operatorului sau a funcționarului responsabil al acestuia</w:t>
            </w:r>
            <w:r w:rsidRPr="004A5853">
              <w:rPr>
                <w:b/>
                <w:bCs/>
                <w:i/>
                <w:iCs/>
              </w:rPr>
              <w:t>, cu condiția ca o astfel de decizie să fie motivată în mod corespunzător și să facă obiectul unui control efectiv în temeiul dreptului intern</w:t>
            </w:r>
            <w:r w:rsidRPr="004A5853">
              <w:t>.</w:t>
            </w:r>
          </w:p>
        </w:tc>
      </w:tr>
    </w:tbl>
    <w:p w14:paraId="72C825A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359551C"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1522B3C5" w14:textId="77777777" w:rsidR="000A46A8" w:rsidRPr="004A5853" w:rsidRDefault="000A46A8" w:rsidP="000A46A8">
      <w:pPr>
        <w:pStyle w:val="AmJustText"/>
      </w:pPr>
      <w:r w:rsidRPr="004A5853">
        <w:t>Termenii „caracter adecvat” și „fiabilitate” sunt termeni generali. Prin urmare, refuzul acordării autorizației ar trebui să fie justificat corespunzător și să poată face obiectul unei reexaminării, astfel încât să se asigure securitatea juridică pentru operatorii economici.</w:t>
      </w:r>
    </w:p>
    <w:p w14:paraId="6F574090" w14:textId="77777777" w:rsidR="000A46A8" w:rsidRPr="004A5853" w:rsidRDefault="000A46A8" w:rsidP="000A46A8">
      <w:r w:rsidRPr="00482744">
        <w:rPr>
          <w:rStyle w:val="HideTWBExt"/>
        </w:rPr>
        <w:t>&lt;/Amend&gt;</w:t>
      </w:r>
    </w:p>
    <w:p w14:paraId="254C4A8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151</w:t>
      </w:r>
      <w:r w:rsidRPr="00482744">
        <w:rPr>
          <w:rStyle w:val="HideTWBExt"/>
          <w:b w:val="0"/>
        </w:rPr>
        <w:t>&lt;/NumAm&gt;</w:t>
      </w:r>
    </w:p>
    <w:p w14:paraId="7AD4E85F"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54E38CF5" w14:textId="77777777" w:rsidR="000A46A8" w:rsidRPr="004A5853" w:rsidRDefault="000A46A8" w:rsidP="000A46A8">
      <w:pPr>
        <w:pStyle w:val="NormalBold"/>
      </w:pPr>
      <w:r w:rsidRPr="00482744">
        <w:rPr>
          <w:rStyle w:val="HideTWBExt"/>
          <w:b w:val="0"/>
        </w:rPr>
        <w:t>&lt;/RepeatBlock-By&gt;</w:t>
      </w:r>
    </w:p>
    <w:p w14:paraId="38A3640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F403B66" w14:textId="77777777" w:rsidR="000A46A8" w:rsidRPr="004A5853" w:rsidRDefault="000A46A8" w:rsidP="000A46A8">
      <w:pPr>
        <w:pStyle w:val="NormalBold"/>
      </w:pPr>
      <w:r w:rsidRPr="00482744">
        <w:rPr>
          <w:rStyle w:val="HideTWBExt"/>
          <w:b w:val="0"/>
        </w:rPr>
        <w:t>&lt;Article&gt;</w:t>
      </w:r>
      <w:r w:rsidRPr="004A5853">
        <w:t>Articolul 9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F4223F7" w14:textId="77777777" w:rsidTr="00A626A6">
        <w:trPr>
          <w:trHeight w:hRule="exact" w:val="240"/>
          <w:jc w:val="center"/>
        </w:trPr>
        <w:tc>
          <w:tcPr>
            <w:tcW w:w="9752" w:type="dxa"/>
            <w:gridSpan w:val="2"/>
            <w:tcBorders>
              <w:top w:val="nil"/>
              <w:left w:val="nil"/>
              <w:bottom w:val="nil"/>
              <w:right w:val="nil"/>
            </w:tcBorders>
          </w:tcPr>
          <w:p w14:paraId="0E33AB5F" w14:textId="77777777" w:rsidR="000A46A8" w:rsidRPr="004A5853" w:rsidRDefault="000A46A8" w:rsidP="00A626A6"/>
        </w:tc>
      </w:tr>
      <w:tr w:rsidR="00B60FA0" w:rsidRPr="004A5853" w14:paraId="7031A70E" w14:textId="77777777" w:rsidTr="00A626A6">
        <w:trPr>
          <w:trHeight w:val="240"/>
          <w:jc w:val="center"/>
        </w:trPr>
        <w:tc>
          <w:tcPr>
            <w:tcW w:w="4876" w:type="dxa"/>
            <w:tcBorders>
              <w:top w:val="nil"/>
              <w:left w:val="nil"/>
              <w:bottom w:val="nil"/>
              <w:right w:val="nil"/>
            </w:tcBorders>
          </w:tcPr>
          <w:p w14:paraId="576AAD5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289EC0E" w14:textId="77777777" w:rsidR="000A46A8" w:rsidRPr="004A5853" w:rsidRDefault="000A46A8" w:rsidP="00A626A6">
            <w:pPr>
              <w:pStyle w:val="AmColumnHeading"/>
            </w:pPr>
            <w:r w:rsidRPr="004A5853">
              <w:t>Amendamentul</w:t>
            </w:r>
          </w:p>
        </w:tc>
      </w:tr>
      <w:tr w:rsidR="00B60FA0" w:rsidRPr="004A5853" w14:paraId="46DBC8CF" w14:textId="77777777" w:rsidTr="00A626A6">
        <w:trPr>
          <w:jc w:val="center"/>
        </w:trPr>
        <w:tc>
          <w:tcPr>
            <w:tcW w:w="4876" w:type="dxa"/>
            <w:tcBorders>
              <w:top w:val="nil"/>
              <w:left w:val="nil"/>
              <w:bottom w:val="nil"/>
              <w:right w:val="nil"/>
            </w:tcBorders>
          </w:tcPr>
          <w:p w14:paraId="3BE2B959" w14:textId="77777777" w:rsidR="000A46A8" w:rsidRPr="004A5853" w:rsidRDefault="000A46A8" w:rsidP="00A626A6">
            <w:pPr>
              <w:pStyle w:val="Normal6a"/>
            </w:pPr>
            <w:r w:rsidRPr="004A5853">
              <w:t>2.</w:t>
            </w:r>
            <w:r w:rsidRPr="004A5853">
              <w:tab/>
              <w:t>Atunci când analizează dacă să acorde sau nu o licență, autoritățile competente trebuie să țină seama de condițiile prevăzute în anexa IV în ceea ce privește competența și integritatea solicitantului. Licența se refuză în cazul în care există motive întemeiate de îndoială cu privire la caracterul adecvat și fiabilitatea operatorului sau a funcționarului responsabil al acestuia.</w:t>
            </w:r>
          </w:p>
        </w:tc>
        <w:tc>
          <w:tcPr>
            <w:tcW w:w="4876" w:type="dxa"/>
            <w:tcBorders>
              <w:top w:val="nil"/>
              <w:left w:val="nil"/>
              <w:bottom w:val="nil"/>
              <w:right w:val="nil"/>
            </w:tcBorders>
          </w:tcPr>
          <w:p w14:paraId="03ED6F84" w14:textId="77777777" w:rsidR="000A46A8" w:rsidRPr="004A5853" w:rsidRDefault="000A46A8" w:rsidP="00A626A6">
            <w:pPr>
              <w:pStyle w:val="Normal6a"/>
            </w:pPr>
            <w:r w:rsidRPr="004A5853">
              <w:t>2.</w:t>
            </w:r>
            <w:r w:rsidRPr="004A5853">
              <w:tab/>
              <w:t>Atunci când analizează dacă să acorde sau nu o licență, autoritățile competente trebuie să țină seama de condițiile prevăzute în anexa IV în ceea ce privește competența și integritatea solicitantului</w:t>
            </w:r>
            <w:r w:rsidRPr="004A5853">
              <w:rPr>
                <w:b/>
                <w:bCs/>
                <w:i/>
                <w:iCs/>
              </w:rPr>
              <w:t>, precum și de informațiile referitoare la operatorul economic stocate în Platforma de date vamale</w:t>
            </w:r>
            <w:r w:rsidRPr="004A5853">
              <w:t>. Licența se refuză în cazul în care există motive întemeiate de îndoială cu privire la caracterul adecvat și fiabilitatea operatorului sau a funcționarului responsabil al acestuia.</w:t>
            </w:r>
          </w:p>
        </w:tc>
      </w:tr>
    </w:tbl>
    <w:p w14:paraId="78B38D5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B41D172" w14:textId="77777777" w:rsidR="000A46A8" w:rsidRPr="004A5853" w:rsidRDefault="000A46A8" w:rsidP="000A46A8">
      <w:r w:rsidRPr="00482744">
        <w:rPr>
          <w:rStyle w:val="HideTWBExt"/>
        </w:rPr>
        <w:lastRenderedPageBreak/>
        <w:t>&lt;/Amend&gt;</w:t>
      </w:r>
    </w:p>
    <w:p w14:paraId="77BE9A5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152</w:t>
      </w:r>
      <w:r w:rsidRPr="00482744">
        <w:rPr>
          <w:rStyle w:val="HideTWBExt"/>
          <w:b w:val="0"/>
        </w:rPr>
        <w:t>&lt;/NumAm&gt;</w:t>
      </w:r>
    </w:p>
    <w:p w14:paraId="663428C3"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7A0CB859" w14:textId="77777777" w:rsidR="000A46A8" w:rsidRPr="004A5853" w:rsidRDefault="000A46A8" w:rsidP="000A46A8">
      <w:pPr>
        <w:pStyle w:val="NormalBold"/>
      </w:pPr>
      <w:r w:rsidRPr="00482744">
        <w:rPr>
          <w:rStyle w:val="HideTWBExt"/>
          <w:b w:val="0"/>
        </w:rPr>
        <w:t>&lt;/RepeatBlock-By&gt;</w:t>
      </w:r>
    </w:p>
    <w:p w14:paraId="550923A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AAA4258" w14:textId="77777777" w:rsidR="000A46A8" w:rsidRPr="004A5853" w:rsidRDefault="000A46A8" w:rsidP="000A46A8">
      <w:pPr>
        <w:pStyle w:val="NormalBold"/>
      </w:pPr>
      <w:r w:rsidRPr="00482744">
        <w:rPr>
          <w:rStyle w:val="HideTWBExt"/>
          <w:b w:val="0"/>
        </w:rPr>
        <w:t>&lt;Article&gt;</w:t>
      </w:r>
      <w:r w:rsidRPr="004A5853">
        <w:t>Articolul 9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0F492A7" w14:textId="77777777" w:rsidTr="00A626A6">
        <w:trPr>
          <w:trHeight w:hRule="exact" w:val="240"/>
          <w:jc w:val="center"/>
        </w:trPr>
        <w:tc>
          <w:tcPr>
            <w:tcW w:w="9752" w:type="dxa"/>
            <w:gridSpan w:val="2"/>
            <w:tcBorders>
              <w:top w:val="nil"/>
              <w:left w:val="nil"/>
              <w:bottom w:val="nil"/>
              <w:right w:val="nil"/>
            </w:tcBorders>
          </w:tcPr>
          <w:p w14:paraId="50C00109" w14:textId="77777777" w:rsidR="000A46A8" w:rsidRPr="004A5853" w:rsidRDefault="000A46A8" w:rsidP="00A626A6"/>
        </w:tc>
      </w:tr>
      <w:tr w:rsidR="00B60FA0" w:rsidRPr="004A5853" w14:paraId="22C0931E" w14:textId="77777777" w:rsidTr="00A626A6">
        <w:trPr>
          <w:trHeight w:val="240"/>
          <w:jc w:val="center"/>
        </w:trPr>
        <w:tc>
          <w:tcPr>
            <w:tcW w:w="4876" w:type="dxa"/>
            <w:tcBorders>
              <w:top w:val="nil"/>
              <w:left w:val="nil"/>
              <w:bottom w:val="nil"/>
              <w:right w:val="nil"/>
            </w:tcBorders>
          </w:tcPr>
          <w:p w14:paraId="71AB0F7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A7C6F24" w14:textId="77777777" w:rsidR="000A46A8" w:rsidRPr="004A5853" w:rsidRDefault="000A46A8" w:rsidP="00A626A6">
            <w:pPr>
              <w:pStyle w:val="AmColumnHeading"/>
            </w:pPr>
            <w:r w:rsidRPr="004A5853">
              <w:t>Amendamentul</w:t>
            </w:r>
          </w:p>
        </w:tc>
      </w:tr>
      <w:tr w:rsidR="00B60FA0" w:rsidRPr="004A5853" w14:paraId="7365B06E" w14:textId="77777777" w:rsidTr="00A626A6">
        <w:trPr>
          <w:jc w:val="center"/>
        </w:trPr>
        <w:tc>
          <w:tcPr>
            <w:tcW w:w="4876" w:type="dxa"/>
            <w:tcBorders>
              <w:top w:val="nil"/>
              <w:left w:val="nil"/>
              <w:bottom w:val="nil"/>
              <w:right w:val="nil"/>
            </w:tcBorders>
          </w:tcPr>
          <w:p w14:paraId="50D8B3F9" w14:textId="77777777" w:rsidR="000A46A8" w:rsidRPr="004A5853" w:rsidRDefault="000A46A8" w:rsidP="00A626A6">
            <w:pPr>
              <w:pStyle w:val="Normal6a"/>
            </w:pPr>
            <w:r w:rsidRPr="004A5853">
              <w:t>3.</w:t>
            </w:r>
            <w:r w:rsidRPr="004A5853">
              <w:tab/>
              <w:t>Licența trebuie să includă informațiile prevăzute în anexa IV și se acordă pentru o perioadă de maximum trei ani, cu excepția cazului în care operatorul solicită o perioadă mai scurtă.</w:t>
            </w:r>
          </w:p>
        </w:tc>
        <w:tc>
          <w:tcPr>
            <w:tcW w:w="4876" w:type="dxa"/>
            <w:tcBorders>
              <w:top w:val="nil"/>
              <w:left w:val="nil"/>
              <w:bottom w:val="nil"/>
              <w:right w:val="nil"/>
            </w:tcBorders>
          </w:tcPr>
          <w:p w14:paraId="247D3BA3" w14:textId="77777777" w:rsidR="000A46A8" w:rsidRPr="004A5853" w:rsidRDefault="000A46A8" w:rsidP="00A626A6">
            <w:pPr>
              <w:pStyle w:val="Normal6a"/>
            </w:pPr>
            <w:r w:rsidRPr="004A5853">
              <w:t>3.</w:t>
            </w:r>
            <w:r w:rsidRPr="004A5853">
              <w:tab/>
              <w:t xml:space="preserve">Licența trebuie să includă informațiile prevăzute în anexa IV și se acordă pentru o perioadă de maximum trei ani, cu excepția cazului în care operatorul solicită o perioadă mai scurtă </w:t>
            </w:r>
            <w:r w:rsidRPr="004A5853">
              <w:rPr>
                <w:b/>
                <w:bCs/>
                <w:i/>
                <w:iCs/>
              </w:rPr>
              <w:t>și sub rezerva îndeplinirii în continuare a condițiilor de acordare a licenței</w:t>
            </w:r>
            <w:r w:rsidRPr="004A5853">
              <w:t xml:space="preserve">. </w:t>
            </w:r>
            <w:r w:rsidRPr="004A5853">
              <w:rPr>
                <w:b/>
                <w:i/>
              </w:rPr>
              <w:t>Cu toate acestea, pentru operatorii economici care demonstrează o performanță susținută în ceea ce privește conformitatea, această perioadă poate fi prelungită la cinci ani sau reînnoirea licenței poate face obiectul unei proceduri electronice simplificate.</w:t>
            </w:r>
          </w:p>
        </w:tc>
      </w:tr>
    </w:tbl>
    <w:p w14:paraId="1F2E727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3E9CE24" w14:textId="77777777" w:rsidR="000A46A8" w:rsidRPr="004A5853" w:rsidRDefault="000A46A8" w:rsidP="000A46A8">
      <w:r w:rsidRPr="00482744">
        <w:rPr>
          <w:rStyle w:val="HideTWBExt"/>
        </w:rPr>
        <w:t>&lt;/Amend&gt;</w:t>
      </w:r>
    </w:p>
    <w:p w14:paraId="302598B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153</w:t>
      </w:r>
      <w:r w:rsidRPr="00482744">
        <w:rPr>
          <w:rStyle w:val="HideTWBExt"/>
          <w:b w:val="0"/>
        </w:rPr>
        <w:t>&lt;/NumAm&gt;</w:t>
      </w:r>
    </w:p>
    <w:p w14:paraId="2D61694C"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0D114BE6" w14:textId="77777777" w:rsidR="000A46A8" w:rsidRPr="004A5853" w:rsidRDefault="000A46A8" w:rsidP="000A46A8">
      <w:pPr>
        <w:pStyle w:val="NormalBold"/>
      </w:pPr>
      <w:r w:rsidRPr="00482744">
        <w:rPr>
          <w:rStyle w:val="HideTWBExt"/>
          <w:b w:val="0"/>
        </w:rPr>
        <w:t>&lt;/RepeatBlock-By&gt;</w:t>
      </w:r>
    </w:p>
    <w:p w14:paraId="6B996E6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82C3F13" w14:textId="77777777" w:rsidR="000A46A8" w:rsidRPr="004A5853" w:rsidRDefault="000A46A8" w:rsidP="000A46A8">
      <w:pPr>
        <w:pStyle w:val="NormalBold"/>
      </w:pPr>
      <w:r w:rsidRPr="00482744">
        <w:rPr>
          <w:rStyle w:val="HideTWBExt"/>
          <w:b w:val="0"/>
        </w:rPr>
        <w:t>&lt;Article&gt;</w:t>
      </w:r>
      <w:r w:rsidRPr="004A5853">
        <w:t>Articolul 9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EE4B997" w14:textId="77777777" w:rsidTr="00A626A6">
        <w:trPr>
          <w:trHeight w:hRule="exact" w:val="240"/>
          <w:jc w:val="center"/>
        </w:trPr>
        <w:tc>
          <w:tcPr>
            <w:tcW w:w="9752" w:type="dxa"/>
            <w:gridSpan w:val="2"/>
            <w:tcBorders>
              <w:top w:val="nil"/>
              <w:left w:val="nil"/>
              <w:bottom w:val="nil"/>
              <w:right w:val="nil"/>
            </w:tcBorders>
          </w:tcPr>
          <w:p w14:paraId="547CB2D0" w14:textId="77777777" w:rsidR="000A46A8" w:rsidRPr="004A5853" w:rsidRDefault="000A46A8" w:rsidP="00A626A6"/>
        </w:tc>
      </w:tr>
      <w:tr w:rsidR="00B60FA0" w:rsidRPr="004A5853" w14:paraId="301CBC30" w14:textId="77777777" w:rsidTr="00A626A6">
        <w:trPr>
          <w:trHeight w:val="240"/>
          <w:jc w:val="center"/>
        </w:trPr>
        <w:tc>
          <w:tcPr>
            <w:tcW w:w="4876" w:type="dxa"/>
            <w:tcBorders>
              <w:top w:val="nil"/>
              <w:left w:val="nil"/>
              <w:bottom w:val="nil"/>
              <w:right w:val="nil"/>
            </w:tcBorders>
          </w:tcPr>
          <w:p w14:paraId="37B0C28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32290E1" w14:textId="77777777" w:rsidR="000A46A8" w:rsidRPr="004A5853" w:rsidRDefault="000A46A8" w:rsidP="00A626A6">
            <w:pPr>
              <w:pStyle w:val="AmColumnHeading"/>
            </w:pPr>
            <w:r w:rsidRPr="004A5853">
              <w:t>Amendamentul</w:t>
            </w:r>
          </w:p>
        </w:tc>
      </w:tr>
      <w:tr w:rsidR="00B60FA0" w:rsidRPr="004A5853" w14:paraId="4634EE4F" w14:textId="77777777" w:rsidTr="00A626A6">
        <w:trPr>
          <w:jc w:val="center"/>
        </w:trPr>
        <w:tc>
          <w:tcPr>
            <w:tcW w:w="4876" w:type="dxa"/>
            <w:tcBorders>
              <w:top w:val="nil"/>
              <w:left w:val="nil"/>
              <w:bottom w:val="nil"/>
              <w:right w:val="nil"/>
            </w:tcBorders>
          </w:tcPr>
          <w:p w14:paraId="596C5CF8" w14:textId="77777777" w:rsidR="000A46A8" w:rsidRPr="004A5853" w:rsidRDefault="000A46A8" w:rsidP="00A626A6">
            <w:pPr>
              <w:pStyle w:val="Normal6a"/>
            </w:pPr>
            <w:r w:rsidRPr="004A5853">
              <w:t>4.</w:t>
            </w:r>
            <w:r w:rsidRPr="004A5853">
              <w:tab/>
              <w:t>Autoritățile competente pot acorda licențe simplificate pentru o perioadă nelimitată, sub rezerva condițiilor prevăzute în anexa IV.</w:t>
            </w:r>
          </w:p>
        </w:tc>
        <w:tc>
          <w:tcPr>
            <w:tcW w:w="4876" w:type="dxa"/>
            <w:tcBorders>
              <w:top w:val="nil"/>
              <w:left w:val="nil"/>
              <w:bottom w:val="nil"/>
              <w:right w:val="nil"/>
            </w:tcBorders>
          </w:tcPr>
          <w:p w14:paraId="2D3786A3" w14:textId="77777777" w:rsidR="000A46A8" w:rsidRPr="004A5853" w:rsidRDefault="000A46A8" w:rsidP="00A626A6">
            <w:pPr>
              <w:pStyle w:val="Normal6a"/>
            </w:pPr>
            <w:r w:rsidRPr="004A5853">
              <w:t>4.</w:t>
            </w:r>
            <w:r w:rsidRPr="004A5853">
              <w:tab/>
              <w:t>Autoritățile competente pot acorda</w:t>
            </w:r>
            <w:r w:rsidRPr="004A5853">
              <w:rPr>
                <w:b/>
                <w:bCs/>
                <w:i/>
                <w:iCs/>
              </w:rPr>
              <w:t>, în principiu,</w:t>
            </w:r>
            <w:r w:rsidRPr="004A5853">
              <w:t xml:space="preserve"> licențe simplificate pentru o perioadă nelimitată, </w:t>
            </w:r>
            <w:r w:rsidRPr="004A5853">
              <w:rPr>
                <w:b/>
                <w:bCs/>
                <w:i/>
                <w:iCs/>
              </w:rPr>
              <w:t>dar care pot fi suspendate sau revocate de către autoritățile competente,</w:t>
            </w:r>
            <w:r w:rsidRPr="004A5853">
              <w:rPr>
                <w:b/>
                <w:bCs/>
              </w:rPr>
              <w:t xml:space="preserve"> </w:t>
            </w:r>
            <w:r w:rsidRPr="004A5853">
              <w:t>sub rezerva condițiilor prevăzute în anexa IV.</w:t>
            </w:r>
          </w:p>
        </w:tc>
      </w:tr>
    </w:tbl>
    <w:p w14:paraId="77A7376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50510B4" w14:textId="77777777" w:rsidR="000A46A8" w:rsidRPr="004A5853" w:rsidRDefault="000A46A8" w:rsidP="000A46A8">
      <w:r w:rsidRPr="00482744">
        <w:rPr>
          <w:rStyle w:val="HideTWBExt"/>
        </w:rPr>
        <w:t>&lt;/Amend&gt;</w:t>
      </w:r>
    </w:p>
    <w:p w14:paraId="2559195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154</w:t>
      </w:r>
      <w:r w:rsidRPr="00482744">
        <w:rPr>
          <w:rStyle w:val="HideTWBExt"/>
          <w:b w:val="0"/>
        </w:rPr>
        <w:t>&lt;/NumAm&gt;</w:t>
      </w:r>
    </w:p>
    <w:p w14:paraId="662DE8C8"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0A483A1E" w14:textId="77777777" w:rsidR="000A46A8" w:rsidRPr="004A5853" w:rsidRDefault="000A46A8" w:rsidP="000A46A8">
      <w:pPr>
        <w:pStyle w:val="NormalBold"/>
      </w:pPr>
      <w:r w:rsidRPr="00482744">
        <w:rPr>
          <w:rStyle w:val="HideTWBExt"/>
          <w:b w:val="0"/>
        </w:rPr>
        <w:lastRenderedPageBreak/>
        <w:t>&lt;/RepeatBlock-By&gt;</w:t>
      </w:r>
    </w:p>
    <w:p w14:paraId="0FEA553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BD4AB73" w14:textId="77777777" w:rsidR="000A46A8" w:rsidRPr="004A5853" w:rsidRDefault="000A46A8" w:rsidP="000A46A8">
      <w:pPr>
        <w:pStyle w:val="NormalBold"/>
      </w:pPr>
      <w:r w:rsidRPr="00482744">
        <w:rPr>
          <w:rStyle w:val="HideTWBExt"/>
          <w:b w:val="0"/>
        </w:rPr>
        <w:t>&lt;Article&gt;</w:t>
      </w:r>
      <w:r w:rsidRPr="004A5853">
        <w:t>Articolul 9 – alineatul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C5E0F18" w14:textId="77777777" w:rsidTr="00A626A6">
        <w:trPr>
          <w:trHeight w:hRule="exact" w:val="240"/>
          <w:jc w:val="center"/>
        </w:trPr>
        <w:tc>
          <w:tcPr>
            <w:tcW w:w="9752" w:type="dxa"/>
            <w:gridSpan w:val="2"/>
            <w:tcBorders>
              <w:top w:val="nil"/>
              <w:left w:val="nil"/>
              <w:bottom w:val="nil"/>
              <w:right w:val="nil"/>
            </w:tcBorders>
          </w:tcPr>
          <w:p w14:paraId="18C22DA7" w14:textId="77777777" w:rsidR="000A46A8" w:rsidRPr="004A5853" w:rsidRDefault="000A46A8" w:rsidP="00A626A6"/>
        </w:tc>
      </w:tr>
      <w:tr w:rsidR="00B60FA0" w:rsidRPr="004A5853" w14:paraId="445E9873" w14:textId="77777777" w:rsidTr="00A626A6">
        <w:trPr>
          <w:trHeight w:val="240"/>
          <w:jc w:val="center"/>
        </w:trPr>
        <w:tc>
          <w:tcPr>
            <w:tcW w:w="4876" w:type="dxa"/>
            <w:tcBorders>
              <w:top w:val="nil"/>
              <w:left w:val="nil"/>
              <w:bottom w:val="nil"/>
              <w:right w:val="nil"/>
            </w:tcBorders>
          </w:tcPr>
          <w:p w14:paraId="6F760B1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E948FD5" w14:textId="77777777" w:rsidR="000A46A8" w:rsidRPr="004A5853" w:rsidRDefault="000A46A8" w:rsidP="00A626A6">
            <w:pPr>
              <w:pStyle w:val="AmColumnHeading"/>
            </w:pPr>
            <w:r w:rsidRPr="004A5853">
              <w:t>Amendamentul</w:t>
            </w:r>
          </w:p>
        </w:tc>
      </w:tr>
      <w:tr w:rsidR="00B60FA0" w:rsidRPr="004A5853" w14:paraId="2BB5BECC" w14:textId="77777777" w:rsidTr="00A626A6">
        <w:trPr>
          <w:jc w:val="center"/>
        </w:trPr>
        <w:tc>
          <w:tcPr>
            <w:tcW w:w="4876" w:type="dxa"/>
            <w:tcBorders>
              <w:top w:val="nil"/>
              <w:left w:val="nil"/>
              <w:bottom w:val="nil"/>
              <w:right w:val="nil"/>
            </w:tcBorders>
          </w:tcPr>
          <w:p w14:paraId="7C0B44D9" w14:textId="77777777" w:rsidR="000A46A8" w:rsidRPr="004A5853" w:rsidRDefault="000A46A8" w:rsidP="00A626A6">
            <w:pPr>
              <w:pStyle w:val="Normal6a"/>
            </w:pPr>
            <w:r w:rsidRPr="004A5853">
              <w:t>6.</w:t>
            </w:r>
            <w:r w:rsidRPr="004A5853">
              <w:tab/>
              <w:t>Licența poate fi suspendată sau revocată de autoritățile competente în cazul în care condițiile acordării sale nu mai sunt îndeplinite sau în cazul în care există motive întemeiate de a suspecta existența unui risc de deturnare a precursorilor de droguri clasificați către fabricarea ilicită de droguri.</w:t>
            </w:r>
          </w:p>
        </w:tc>
        <w:tc>
          <w:tcPr>
            <w:tcW w:w="4876" w:type="dxa"/>
            <w:tcBorders>
              <w:top w:val="nil"/>
              <w:left w:val="nil"/>
              <w:bottom w:val="nil"/>
              <w:right w:val="nil"/>
            </w:tcBorders>
          </w:tcPr>
          <w:p w14:paraId="575D2733" w14:textId="77777777" w:rsidR="000A46A8" w:rsidRPr="004A5853" w:rsidRDefault="000A46A8" w:rsidP="00A626A6">
            <w:pPr>
              <w:pStyle w:val="Normal6a"/>
            </w:pPr>
            <w:r w:rsidRPr="004A5853">
              <w:t>6.</w:t>
            </w:r>
            <w:r w:rsidRPr="004A5853">
              <w:tab/>
              <w:t xml:space="preserve">Licența poate fi suspendată sau revocată de autoritățile competente în cazul în care condițiile acordării sale nu mai sunt îndeplinite sau în cazul în care există motive întemeiate de a suspecta existența unui risc de deturnare a precursorilor de droguri clasificați către fabricarea ilicită de droguri. </w:t>
            </w:r>
            <w:r w:rsidRPr="004A5853">
              <w:rPr>
                <w:b/>
                <w:i/>
              </w:rPr>
              <w:t>Înainte de adoptarea unei decizii de suspendare sau de revocare a autorizației, operatorului i se oferă posibilitatea de a-și prezenta observațiile, cu excepția cazului în care o astfel de amânare ar putea compromite în mod grav scopul măsurii.</w:t>
            </w:r>
          </w:p>
        </w:tc>
      </w:tr>
    </w:tbl>
    <w:p w14:paraId="766567D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B4D3A69"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4CC69480" w14:textId="77777777" w:rsidR="000A46A8" w:rsidRPr="004A5853" w:rsidRDefault="000A46A8" w:rsidP="000A46A8">
      <w:pPr>
        <w:pStyle w:val="AmJustText"/>
      </w:pPr>
      <w:r w:rsidRPr="004A5853">
        <w:t>Propunerea urmărește să consolideze drepturile procedurale ale entităților vizate și să sublinieze respectarea dreptului la apărare, fără a restrânge posibilitatea de a acționa în cazuri urgente.</w:t>
      </w:r>
    </w:p>
    <w:p w14:paraId="793BE1D7" w14:textId="77777777" w:rsidR="000A46A8" w:rsidRPr="004A5853" w:rsidRDefault="000A46A8" w:rsidP="000A46A8">
      <w:r w:rsidRPr="00482744">
        <w:rPr>
          <w:rStyle w:val="HideTWBExt"/>
        </w:rPr>
        <w:t>&lt;/Amend&gt;</w:t>
      </w:r>
    </w:p>
    <w:p w14:paraId="0048AE5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155</w:t>
      </w:r>
      <w:r w:rsidRPr="00482744">
        <w:rPr>
          <w:rStyle w:val="HideTWBExt"/>
          <w:b w:val="0"/>
        </w:rPr>
        <w:t>&lt;/NumAm&gt;</w:t>
      </w:r>
    </w:p>
    <w:p w14:paraId="7F55B96A"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16B707FB" w14:textId="77777777" w:rsidR="000A46A8" w:rsidRPr="004A5853" w:rsidRDefault="000A46A8" w:rsidP="000A46A8">
      <w:pPr>
        <w:pStyle w:val="NormalBold"/>
      </w:pPr>
      <w:r w:rsidRPr="00482744">
        <w:rPr>
          <w:rStyle w:val="HideTWBExt"/>
          <w:b w:val="0"/>
        </w:rPr>
        <w:t>&lt;/RepeatBlock-By&gt;</w:t>
      </w:r>
    </w:p>
    <w:p w14:paraId="06B9DC6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34972C6" w14:textId="77777777" w:rsidR="000A46A8" w:rsidRPr="004A5853" w:rsidRDefault="000A46A8" w:rsidP="000A46A8">
      <w:pPr>
        <w:pStyle w:val="NormalBold"/>
      </w:pPr>
      <w:r w:rsidRPr="00482744">
        <w:rPr>
          <w:rStyle w:val="HideTWBExt"/>
          <w:b w:val="0"/>
        </w:rPr>
        <w:t>&lt;Article&gt;</w:t>
      </w:r>
      <w:r w:rsidRPr="004A5853">
        <w:t>Articolul 9 – alineatul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4B0AFEE" w14:textId="77777777" w:rsidTr="00A626A6">
        <w:trPr>
          <w:trHeight w:hRule="exact" w:val="240"/>
          <w:jc w:val="center"/>
        </w:trPr>
        <w:tc>
          <w:tcPr>
            <w:tcW w:w="9752" w:type="dxa"/>
            <w:gridSpan w:val="2"/>
            <w:tcBorders>
              <w:top w:val="nil"/>
              <w:left w:val="nil"/>
              <w:bottom w:val="nil"/>
              <w:right w:val="nil"/>
            </w:tcBorders>
          </w:tcPr>
          <w:p w14:paraId="53C4EC79" w14:textId="77777777" w:rsidR="000A46A8" w:rsidRPr="004A5853" w:rsidRDefault="000A46A8" w:rsidP="00A626A6"/>
        </w:tc>
      </w:tr>
      <w:tr w:rsidR="00B60FA0" w:rsidRPr="004A5853" w14:paraId="700F4D4B" w14:textId="77777777" w:rsidTr="00A626A6">
        <w:trPr>
          <w:trHeight w:val="240"/>
          <w:jc w:val="center"/>
        </w:trPr>
        <w:tc>
          <w:tcPr>
            <w:tcW w:w="4876" w:type="dxa"/>
            <w:tcBorders>
              <w:top w:val="nil"/>
              <w:left w:val="nil"/>
              <w:bottom w:val="nil"/>
              <w:right w:val="nil"/>
            </w:tcBorders>
          </w:tcPr>
          <w:p w14:paraId="495A0C5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E990987" w14:textId="77777777" w:rsidR="000A46A8" w:rsidRPr="004A5853" w:rsidRDefault="000A46A8" w:rsidP="00A626A6">
            <w:pPr>
              <w:pStyle w:val="AmColumnHeading"/>
            </w:pPr>
            <w:r w:rsidRPr="004A5853">
              <w:t>Amendamentul</w:t>
            </w:r>
          </w:p>
        </w:tc>
      </w:tr>
      <w:tr w:rsidR="00B60FA0" w:rsidRPr="004A5853" w14:paraId="07E9AAB2" w14:textId="77777777" w:rsidTr="00A626A6">
        <w:trPr>
          <w:jc w:val="center"/>
        </w:trPr>
        <w:tc>
          <w:tcPr>
            <w:tcW w:w="4876" w:type="dxa"/>
            <w:tcBorders>
              <w:top w:val="nil"/>
              <w:left w:val="nil"/>
              <w:bottom w:val="nil"/>
              <w:right w:val="nil"/>
            </w:tcBorders>
          </w:tcPr>
          <w:p w14:paraId="16151A81" w14:textId="77777777" w:rsidR="000A46A8" w:rsidRPr="004A5853" w:rsidRDefault="000A46A8" w:rsidP="00A626A6">
            <w:pPr>
              <w:pStyle w:val="Normal6a"/>
            </w:pPr>
            <w:r w:rsidRPr="004A5853">
              <w:t>6.</w:t>
            </w:r>
            <w:r w:rsidRPr="004A5853">
              <w:tab/>
              <w:t>Licența</w:t>
            </w:r>
            <w:r w:rsidRPr="004A5853">
              <w:rPr>
                <w:b/>
                <w:bCs/>
                <w:i/>
                <w:iCs/>
              </w:rPr>
              <w:t xml:space="preserve"> poate</w:t>
            </w:r>
            <w:r w:rsidRPr="004A5853">
              <w:t xml:space="preserve"> </w:t>
            </w:r>
            <w:r w:rsidRPr="004A5853">
              <w:rPr>
                <w:b/>
                <w:bCs/>
                <w:i/>
                <w:iCs/>
              </w:rPr>
              <w:t>fi</w:t>
            </w:r>
            <w:r w:rsidRPr="004A5853">
              <w:t xml:space="preserve"> suspendată sau revocată de autoritățile competente în cazul în care condițiile acordării sale nu mai sunt îndeplinite sau în cazul în care există motive întemeiate de a suspecta existența unui risc de deturnare a precursorilor de droguri clasificați către fabricarea ilicită de droguri.</w:t>
            </w:r>
          </w:p>
        </w:tc>
        <w:tc>
          <w:tcPr>
            <w:tcW w:w="4876" w:type="dxa"/>
            <w:tcBorders>
              <w:top w:val="nil"/>
              <w:left w:val="nil"/>
              <w:bottom w:val="nil"/>
              <w:right w:val="nil"/>
            </w:tcBorders>
          </w:tcPr>
          <w:p w14:paraId="42A67BD6" w14:textId="77777777" w:rsidR="000A46A8" w:rsidRPr="004A5853" w:rsidRDefault="000A46A8" w:rsidP="00A626A6">
            <w:pPr>
              <w:pStyle w:val="Normal6a"/>
            </w:pPr>
            <w:r w:rsidRPr="004A5853">
              <w:t>6.</w:t>
            </w:r>
            <w:r w:rsidRPr="004A5853">
              <w:tab/>
              <w:t xml:space="preserve">Licența </w:t>
            </w:r>
            <w:r w:rsidRPr="004A5853">
              <w:rPr>
                <w:b/>
                <w:bCs/>
                <w:i/>
                <w:iCs/>
              </w:rPr>
              <w:t>este</w:t>
            </w:r>
            <w:r w:rsidRPr="004A5853">
              <w:t xml:space="preserve"> suspendată sau revocată de autoritățile competente în cazul în care condițiile acordării sale nu mai sunt îndeplinite sau în cazul în care există motive întemeiate de a suspecta existența unui risc de deturnare a precursorilor de droguri clasificați către fabricarea ilicită de droguri.</w:t>
            </w:r>
          </w:p>
        </w:tc>
      </w:tr>
    </w:tbl>
    <w:p w14:paraId="2A461BF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EACDB5A" w14:textId="77777777" w:rsidR="000A46A8" w:rsidRPr="004A5853" w:rsidRDefault="000A46A8" w:rsidP="000A46A8">
      <w:r w:rsidRPr="00482744">
        <w:rPr>
          <w:rStyle w:val="HideTWBExt"/>
        </w:rPr>
        <w:lastRenderedPageBreak/>
        <w:t>&lt;/Amend&gt;</w:t>
      </w:r>
    </w:p>
    <w:p w14:paraId="17FF2C1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156</w:t>
      </w:r>
      <w:r w:rsidRPr="00482744">
        <w:rPr>
          <w:rStyle w:val="HideTWBExt"/>
          <w:b w:val="0"/>
        </w:rPr>
        <w:t>&lt;/NumAm&gt;</w:t>
      </w:r>
    </w:p>
    <w:p w14:paraId="334AF1BA"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5D284D14" w14:textId="77777777" w:rsidR="000A46A8" w:rsidRPr="004A5853" w:rsidRDefault="000A46A8" w:rsidP="000A46A8">
      <w:pPr>
        <w:pStyle w:val="NormalBold"/>
      </w:pPr>
      <w:r w:rsidRPr="00482744">
        <w:rPr>
          <w:rStyle w:val="HideTWBExt"/>
          <w:b w:val="0"/>
        </w:rPr>
        <w:t>&lt;/RepeatBlock-By&gt;</w:t>
      </w:r>
    </w:p>
    <w:p w14:paraId="6E21D04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2412A96" w14:textId="77777777" w:rsidR="000A46A8" w:rsidRPr="004A5853" w:rsidRDefault="000A46A8" w:rsidP="000A46A8">
      <w:pPr>
        <w:pStyle w:val="NormalBold"/>
      </w:pPr>
      <w:r w:rsidRPr="00482744">
        <w:rPr>
          <w:rStyle w:val="HideTWBExt"/>
          <w:b w:val="0"/>
        </w:rPr>
        <w:t>&lt;Article&gt;</w:t>
      </w:r>
      <w:r w:rsidRPr="004A5853">
        <w:t>Articolul 9 – alineatul 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A1AA902" w14:textId="77777777" w:rsidTr="00A626A6">
        <w:trPr>
          <w:trHeight w:hRule="exact" w:val="240"/>
          <w:jc w:val="center"/>
        </w:trPr>
        <w:tc>
          <w:tcPr>
            <w:tcW w:w="9752" w:type="dxa"/>
            <w:gridSpan w:val="2"/>
            <w:tcBorders>
              <w:top w:val="nil"/>
              <w:left w:val="nil"/>
              <w:bottom w:val="nil"/>
              <w:right w:val="nil"/>
            </w:tcBorders>
          </w:tcPr>
          <w:p w14:paraId="390B85D9" w14:textId="77777777" w:rsidR="000A46A8" w:rsidRPr="004A5853" w:rsidRDefault="000A46A8" w:rsidP="00A626A6"/>
        </w:tc>
      </w:tr>
      <w:tr w:rsidR="00B60FA0" w:rsidRPr="004A5853" w14:paraId="172D27EB" w14:textId="77777777" w:rsidTr="00A626A6">
        <w:trPr>
          <w:trHeight w:val="240"/>
          <w:jc w:val="center"/>
        </w:trPr>
        <w:tc>
          <w:tcPr>
            <w:tcW w:w="4876" w:type="dxa"/>
            <w:tcBorders>
              <w:top w:val="nil"/>
              <w:left w:val="nil"/>
              <w:bottom w:val="nil"/>
              <w:right w:val="nil"/>
            </w:tcBorders>
          </w:tcPr>
          <w:p w14:paraId="3BD256A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F53A6A8" w14:textId="77777777" w:rsidR="000A46A8" w:rsidRPr="004A5853" w:rsidRDefault="000A46A8" w:rsidP="00A626A6">
            <w:pPr>
              <w:pStyle w:val="AmColumnHeading"/>
            </w:pPr>
            <w:r w:rsidRPr="004A5853">
              <w:t>Amendamentul</w:t>
            </w:r>
          </w:p>
        </w:tc>
      </w:tr>
      <w:tr w:rsidR="00B60FA0" w:rsidRPr="004A5853" w14:paraId="614F224B" w14:textId="77777777" w:rsidTr="00A626A6">
        <w:trPr>
          <w:jc w:val="center"/>
        </w:trPr>
        <w:tc>
          <w:tcPr>
            <w:tcW w:w="4876" w:type="dxa"/>
            <w:tcBorders>
              <w:top w:val="nil"/>
              <w:left w:val="nil"/>
              <w:bottom w:val="nil"/>
              <w:right w:val="nil"/>
            </w:tcBorders>
          </w:tcPr>
          <w:p w14:paraId="3A610E48" w14:textId="77777777" w:rsidR="000A46A8" w:rsidRPr="004A5853" w:rsidRDefault="000A46A8" w:rsidP="00A626A6">
            <w:pPr>
              <w:pStyle w:val="Normal6a"/>
            </w:pPr>
          </w:p>
        </w:tc>
        <w:tc>
          <w:tcPr>
            <w:tcW w:w="4876" w:type="dxa"/>
            <w:tcBorders>
              <w:top w:val="nil"/>
              <w:left w:val="nil"/>
              <w:bottom w:val="nil"/>
              <w:right w:val="nil"/>
            </w:tcBorders>
          </w:tcPr>
          <w:p w14:paraId="386DA491" w14:textId="77777777" w:rsidR="000A46A8" w:rsidRPr="004A5853" w:rsidRDefault="000A46A8" w:rsidP="00A626A6">
            <w:pPr>
              <w:pStyle w:val="Normal6a"/>
            </w:pPr>
            <w:r w:rsidRPr="004A5853">
              <w:rPr>
                <w:b/>
                <w:i/>
              </w:rPr>
              <w:t>6a.</w:t>
            </w:r>
            <w:r w:rsidRPr="004A5853">
              <w:tab/>
            </w:r>
            <w:r w:rsidRPr="004A5853">
              <w:rPr>
                <w:b/>
                <w:i/>
              </w:rPr>
              <w:t>Deturnarea precursorilor de droguri către fabricarea ilicită de droguri are consecințe semnificative pentru sănătatea publică în întreaga Uniune. Disponibilitatea crescută a drogurilor sintetice contribuie la decesele legate de droguri, la probleme grave de sănătate și la exploatarea persoanelor vulnerabile, inclusiv a femeilor și a copiilor. Prin urmare, prevenirea deturnării precursorilor de droguri constituie nu doar o chestiune de siguranță publică, ci și un element important al eforturilor Uniunii de a proteja sănătatea publică și a reduce efectele negative legate de droguri.</w:t>
            </w:r>
          </w:p>
        </w:tc>
      </w:tr>
    </w:tbl>
    <w:p w14:paraId="33E38C5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B8C7B97" w14:textId="77777777" w:rsidR="000A46A8" w:rsidRPr="004A5853" w:rsidRDefault="000A46A8" w:rsidP="000A46A8">
      <w:r w:rsidRPr="00482744">
        <w:rPr>
          <w:rStyle w:val="HideTWBExt"/>
        </w:rPr>
        <w:t>&lt;/Amend&gt;</w:t>
      </w:r>
    </w:p>
    <w:p w14:paraId="2A72191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157</w:t>
      </w:r>
      <w:r w:rsidRPr="00482744">
        <w:rPr>
          <w:rStyle w:val="HideTWBExt"/>
          <w:b w:val="0"/>
        </w:rPr>
        <w:t>&lt;/NumAm&gt;</w:t>
      </w:r>
    </w:p>
    <w:p w14:paraId="76390149"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3F33261" w14:textId="77777777" w:rsidR="000A46A8" w:rsidRPr="004A5853" w:rsidRDefault="000A46A8" w:rsidP="000A46A8">
      <w:pPr>
        <w:pStyle w:val="NormalBold"/>
      </w:pPr>
      <w:r w:rsidRPr="00482744">
        <w:rPr>
          <w:rStyle w:val="HideTWBExt"/>
          <w:b w:val="0"/>
        </w:rPr>
        <w:t>&lt;/RepeatBlock-By&gt;</w:t>
      </w:r>
    </w:p>
    <w:p w14:paraId="23E0533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FE5EDC6" w14:textId="77777777" w:rsidR="000A46A8" w:rsidRPr="004A5853" w:rsidRDefault="000A46A8" w:rsidP="000A46A8">
      <w:pPr>
        <w:pStyle w:val="NormalBold"/>
      </w:pPr>
      <w:r w:rsidRPr="00482744">
        <w:rPr>
          <w:rStyle w:val="HideTWBExt"/>
          <w:b w:val="0"/>
        </w:rPr>
        <w:t>&lt;Article&gt;</w:t>
      </w:r>
      <w:r w:rsidRPr="004A5853">
        <w:t>Articolul 9 – alineatul 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D21C088" w14:textId="77777777" w:rsidTr="00A626A6">
        <w:trPr>
          <w:trHeight w:hRule="exact" w:val="240"/>
          <w:jc w:val="center"/>
        </w:trPr>
        <w:tc>
          <w:tcPr>
            <w:tcW w:w="9752" w:type="dxa"/>
            <w:gridSpan w:val="2"/>
            <w:tcBorders>
              <w:top w:val="nil"/>
              <w:left w:val="nil"/>
              <w:bottom w:val="nil"/>
              <w:right w:val="nil"/>
            </w:tcBorders>
          </w:tcPr>
          <w:p w14:paraId="62DFC1FC" w14:textId="77777777" w:rsidR="000A46A8" w:rsidRPr="004A5853" w:rsidRDefault="000A46A8" w:rsidP="00A626A6"/>
        </w:tc>
      </w:tr>
      <w:tr w:rsidR="00B60FA0" w:rsidRPr="004A5853" w14:paraId="337DE829" w14:textId="77777777" w:rsidTr="00A626A6">
        <w:trPr>
          <w:trHeight w:val="240"/>
          <w:jc w:val="center"/>
        </w:trPr>
        <w:tc>
          <w:tcPr>
            <w:tcW w:w="4876" w:type="dxa"/>
            <w:tcBorders>
              <w:top w:val="nil"/>
              <w:left w:val="nil"/>
              <w:bottom w:val="nil"/>
              <w:right w:val="nil"/>
            </w:tcBorders>
          </w:tcPr>
          <w:p w14:paraId="52E3EF0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D55E6A4" w14:textId="77777777" w:rsidR="000A46A8" w:rsidRPr="004A5853" w:rsidRDefault="000A46A8" w:rsidP="00A626A6">
            <w:pPr>
              <w:pStyle w:val="AmColumnHeading"/>
            </w:pPr>
            <w:r w:rsidRPr="004A5853">
              <w:t>Amendamentul</w:t>
            </w:r>
          </w:p>
        </w:tc>
      </w:tr>
      <w:tr w:rsidR="00B60FA0" w:rsidRPr="004A5853" w14:paraId="31A33895" w14:textId="77777777" w:rsidTr="00A626A6">
        <w:trPr>
          <w:jc w:val="center"/>
        </w:trPr>
        <w:tc>
          <w:tcPr>
            <w:tcW w:w="4876" w:type="dxa"/>
            <w:tcBorders>
              <w:top w:val="nil"/>
              <w:left w:val="nil"/>
              <w:bottom w:val="nil"/>
              <w:right w:val="nil"/>
            </w:tcBorders>
          </w:tcPr>
          <w:p w14:paraId="00404AC9" w14:textId="77777777" w:rsidR="000A46A8" w:rsidRPr="004A5853" w:rsidRDefault="000A46A8" w:rsidP="00A626A6">
            <w:pPr>
              <w:pStyle w:val="Normal6a"/>
            </w:pPr>
            <w:r w:rsidRPr="004A5853">
              <w:rPr>
                <w:b/>
                <w:i/>
              </w:rPr>
              <w:t>7.</w:t>
            </w:r>
            <w:r w:rsidRPr="004A5853">
              <w:tab/>
            </w:r>
            <w:r w:rsidRPr="004A5853">
              <w:rPr>
                <w:b/>
                <w:i/>
              </w:rPr>
              <w:t>Comercianții externi care importă, exportă sau desfășoară activități intermediare cu precursori de droguri din categoria 1 în cantități care nu depășesc pragurile cantitative stabilite în anexa I pe parcursul unui an calendaristic fac obiectul obligațiilor aplicabile în temeiul articolului 15.</w:t>
            </w:r>
          </w:p>
        </w:tc>
        <w:tc>
          <w:tcPr>
            <w:tcW w:w="4876" w:type="dxa"/>
            <w:tcBorders>
              <w:top w:val="nil"/>
              <w:left w:val="nil"/>
              <w:bottom w:val="nil"/>
              <w:right w:val="nil"/>
            </w:tcBorders>
          </w:tcPr>
          <w:p w14:paraId="3D81A4FC" w14:textId="77777777" w:rsidR="000A46A8" w:rsidRPr="004A5853" w:rsidRDefault="000A46A8" w:rsidP="00A626A6">
            <w:pPr>
              <w:pStyle w:val="Normal6a"/>
            </w:pPr>
            <w:r w:rsidRPr="004A5853">
              <w:rPr>
                <w:b/>
                <w:i/>
              </w:rPr>
              <w:t>eliminat</w:t>
            </w:r>
          </w:p>
        </w:tc>
      </w:tr>
    </w:tbl>
    <w:p w14:paraId="5DBE769B"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ED90746" w14:textId="77777777" w:rsidR="000A46A8" w:rsidRPr="004A5853" w:rsidRDefault="000A46A8" w:rsidP="000A46A8">
      <w:r w:rsidRPr="00482744">
        <w:rPr>
          <w:rStyle w:val="HideTWBExt"/>
        </w:rPr>
        <w:lastRenderedPageBreak/>
        <w:t>&lt;/Amend&gt;</w:t>
      </w:r>
    </w:p>
    <w:p w14:paraId="51D8F8E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158</w:t>
      </w:r>
      <w:r w:rsidRPr="00482744">
        <w:rPr>
          <w:rStyle w:val="HideTWBExt"/>
          <w:b w:val="0"/>
        </w:rPr>
        <w:t>&lt;/NumAm&gt;</w:t>
      </w:r>
    </w:p>
    <w:p w14:paraId="0BD175AF"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7D9C8426" w14:textId="77777777" w:rsidR="000A46A8" w:rsidRPr="004A5853" w:rsidRDefault="000A46A8" w:rsidP="000A46A8">
      <w:pPr>
        <w:pStyle w:val="NormalBold"/>
      </w:pPr>
      <w:r w:rsidRPr="00482744">
        <w:rPr>
          <w:rStyle w:val="HideTWBExt"/>
          <w:b w:val="0"/>
        </w:rPr>
        <w:t>&lt;/RepeatBlock-By&gt;</w:t>
      </w:r>
    </w:p>
    <w:p w14:paraId="7886B43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2BD93E6" w14:textId="77777777" w:rsidR="000A46A8" w:rsidRPr="004A5853" w:rsidRDefault="000A46A8" w:rsidP="000A46A8">
      <w:pPr>
        <w:pStyle w:val="NormalBold"/>
      </w:pPr>
      <w:r w:rsidRPr="00482744">
        <w:rPr>
          <w:rStyle w:val="HideTWBExt"/>
          <w:b w:val="0"/>
        </w:rPr>
        <w:t>&lt;Article&gt;</w:t>
      </w:r>
      <w:r w:rsidRPr="004A5853">
        <w:t>Articolul 9 – alineatul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F12D9ED" w14:textId="77777777" w:rsidTr="00A626A6">
        <w:trPr>
          <w:trHeight w:hRule="exact" w:val="240"/>
          <w:jc w:val="center"/>
        </w:trPr>
        <w:tc>
          <w:tcPr>
            <w:tcW w:w="9752" w:type="dxa"/>
            <w:gridSpan w:val="2"/>
            <w:tcBorders>
              <w:top w:val="nil"/>
              <w:left w:val="nil"/>
              <w:bottom w:val="nil"/>
              <w:right w:val="nil"/>
            </w:tcBorders>
          </w:tcPr>
          <w:p w14:paraId="1DDFD59E" w14:textId="77777777" w:rsidR="000A46A8" w:rsidRPr="004A5853" w:rsidRDefault="000A46A8" w:rsidP="00A626A6"/>
        </w:tc>
      </w:tr>
      <w:tr w:rsidR="00B60FA0" w:rsidRPr="004A5853" w14:paraId="57529610" w14:textId="77777777" w:rsidTr="00A626A6">
        <w:trPr>
          <w:trHeight w:val="240"/>
          <w:jc w:val="center"/>
        </w:trPr>
        <w:tc>
          <w:tcPr>
            <w:tcW w:w="4876" w:type="dxa"/>
            <w:tcBorders>
              <w:top w:val="nil"/>
              <w:left w:val="nil"/>
              <w:bottom w:val="nil"/>
              <w:right w:val="nil"/>
            </w:tcBorders>
          </w:tcPr>
          <w:p w14:paraId="013F368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11BECA6" w14:textId="77777777" w:rsidR="000A46A8" w:rsidRPr="004A5853" w:rsidRDefault="000A46A8" w:rsidP="00A626A6">
            <w:pPr>
              <w:pStyle w:val="AmColumnHeading"/>
            </w:pPr>
            <w:r w:rsidRPr="004A5853">
              <w:t>Amendamentul</w:t>
            </w:r>
          </w:p>
        </w:tc>
      </w:tr>
      <w:tr w:rsidR="00B60FA0" w:rsidRPr="004A5853" w14:paraId="553505C1" w14:textId="77777777" w:rsidTr="00A626A6">
        <w:trPr>
          <w:jc w:val="center"/>
        </w:trPr>
        <w:tc>
          <w:tcPr>
            <w:tcW w:w="4876" w:type="dxa"/>
            <w:tcBorders>
              <w:top w:val="nil"/>
              <w:left w:val="nil"/>
              <w:bottom w:val="nil"/>
              <w:right w:val="nil"/>
            </w:tcBorders>
          </w:tcPr>
          <w:p w14:paraId="1653CFA3" w14:textId="77777777" w:rsidR="000A46A8" w:rsidRPr="004A5853" w:rsidRDefault="000A46A8" w:rsidP="00A626A6">
            <w:pPr>
              <w:pStyle w:val="Normal6a"/>
            </w:pPr>
            <w:r w:rsidRPr="004A5853">
              <w:t>8.</w:t>
            </w:r>
            <w:r w:rsidRPr="004A5853">
              <w:tab/>
              <w:t xml:space="preserve">Autoritățile competente le pot impune operatorilor plata unei taxe pentru prelucrarea cererii de acordare a licenței. În cazul în care se percepe o taxă, </w:t>
            </w:r>
            <w:r w:rsidRPr="004A5853">
              <w:rPr>
                <w:b/>
                <w:i/>
              </w:rPr>
              <w:t xml:space="preserve">autoritățile competente trebuie să ajusteze nivelul taxei stabilite pentru întreprinderile mici și mijlocii. </w:t>
            </w:r>
            <w:r w:rsidRPr="004A5853">
              <w:rPr>
                <w:b/>
                <w:bCs/>
                <w:i/>
                <w:iCs/>
              </w:rPr>
              <w:t>Astfel de taxe se percep într-un mod nediscriminatoriu</w:t>
            </w:r>
            <w:r w:rsidRPr="004A5853">
              <w:t xml:space="preserve">, iar valoarea </w:t>
            </w:r>
            <w:r w:rsidRPr="004A5853">
              <w:rPr>
                <w:b/>
                <w:i/>
              </w:rPr>
              <w:t>lor</w:t>
            </w:r>
            <w:r w:rsidRPr="004A5853">
              <w:t xml:space="preserve"> nu poate depăși costul prelucrării cererii.</w:t>
            </w:r>
          </w:p>
        </w:tc>
        <w:tc>
          <w:tcPr>
            <w:tcW w:w="4876" w:type="dxa"/>
            <w:tcBorders>
              <w:top w:val="nil"/>
              <w:left w:val="nil"/>
              <w:bottom w:val="nil"/>
              <w:right w:val="nil"/>
            </w:tcBorders>
          </w:tcPr>
          <w:p w14:paraId="2851624E" w14:textId="77777777" w:rsidR="000A46A8" w:rsidRPr="004A5853" w:rsidRDefault="000A46A8" w:rsidP="00A626A6">
            <w:pPr>
              <w:pStyle w:val="Normal6a"/>
            </w:pPr>
            <w:r w:rsidRPr="004A5853">
              <w:t>8.</w:t>
            </w:r>
            <w:r w:rsidRPr="004A5853">
              <w:tab/>
              <w:t xml:space="preserve">Autoritățile competente le pot impune operatorilor plata unei taxe pentru prelucrarea cererii de acordare a licenței. În cazul în care se percepe o taxă, </w:t>
            </w:r>
            <w:r w:rsidRPr="004A5853">
              <w:rPr>
                <w:b/>
                <w:i/>
              </w:rPr>
              <w:t>aceasta este proporțională, transparentă și nediscriminatorie</w:t>
            </w:r>
            <w:r w:rsidRPr="004A5853">
              <w:t xml:space="preserve">, iar valoarea </w:t>
            </w:r>
            <w:r w:rsidRPr="004A5853">
              <w:rPr>
                <w:b/>
                <w:bCs/>
                <w:i/>
                <w:iCs/>
              </w:rPr>
              <w:t>acesteia</w:t>
            </w:r>
            <w:r w:rsidRPr="004A5853">
              <w:rPr>
                <w:b/>
                <w:bCs/>
              </w:rPr>
              <w:t xml:space="preserve"> </w:t>
            </w:r>
            <w:r w:rsidRPr="004A5853">
              <w:t xml:space="preserve">nu poate depăși costul prelucrării cererii. </w:t>
            </w:r>
            <w:r w:rsidRPr="004A5853">
              <w:rPr>
                <w:b/>
                <w:i/>
              </w:rPr>
              <w:t>Autoritățile competente prevăd taxe reduse pentru microîntreprinderi și întreprinderile mici și mijlocii în sensul Recomandării 2003/361/CE a Comisiei și pot renunța complet la taxă atunci când acest lucru este justificat de dimensiunea, cifra de afaceri sau capacitatea economică a solicitantului. Se renunță la plata taxei în cazul universităților, al organizațiilor publice de cercetare, al institutelor de cercetare non-profit, al laboratoarelor de sănătate publică și al laboratoarelor criminalistice recunoscute, unde precursorii de droguri sunt utilizați exclusiv pentru cercetări științifice, medicale, criminalistice sau de sănătate publică documentate. Nivelul oricărei taxe nu constituie un obstacol în calea cercetării independente, a activităților de avertizare timpurie sau a inovării științifice de interes public.</w:t>
            </w:r>
          </w:p>
        </w:tc>
      </w:tr>
    </w:tbl>
    <w:p w14:paraId="6E2A988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32A3D98" w14:textId="77777777" w:rsidR="000A46A8" w:rsidRPr="004A5853" w:rsidRDefault="000A46A8" w:rsidP="000A46A8">
      <w:r w:rsidRPr="00482744">
        <w:rPr>
          <w:rStyle w:val="HideTWBExt"/>
        </w:rPr>
        <w:t>&lt;/Amend&gt;</w:t>
      </w:r>
    </w:p>
    <w:p w14:paraId="7B383F7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159</w:t>
      </w:r>
      <w:r w:rsidRPr="00482744">
        <w:rPr>
          <w:rStyle w:val="HideTWBExt"/>
          <w:b w:val="0"/>
        </w:rPr>
        <w:t>&lt;/NumAm&gt;</w:t>
      </w:r>
    </w:p>
    <w:p w14:paraId="37E6F911" w14:textId="77777777" w:rsidR="000A46A8" w:rsidRPr="004A5853" w:rsidRDefault="000A46A8" w:rsidP="000A46A8">
      <w:pPr>
        <w:pStyle w:val="NormalBold"/>
      </w:pPr>
      <w:r w:rsidRPr="00482744">
        <w:rPr>
          <w:rStyle w:val="HideTWBExt"/>
          <w:b w:val="0"/>
        </w:rPr>
        <w:t>&lt;RepeatBlock-By&gt;&lt;Members&gt;</w:t>
      </w:r>
      <w:r w:rsidRPr="004A5853">
        <w:t>Giuseppe Antoci</w:t>
      </w:r>
      <w:r w:rsidRPr="00482744">
        <w:rPr>
          <w:rStyle w:val="HideTWBExt"/>
          <w:b w:val="0"/>
        </w:rPr>
        <w:t>&lt;/Members&gt;</w:t>
      </w:r>
    </w:p>
    <w:p w14:paraId="32EDD65F" w14:textId="77777777" w:rsidR="000A46A8" w:rsidRPr="004A5853" w:rsidRDefault="000A46A8" w:rsidP="000A46A8">
      <w:pPr>
        <w:pStyle w:val="NormalBold"/>
      </w:pPr>
      <w:r w:rsidRPr="00482744">
        <w:rPr>
          <w:rStyle w:val="HideTWBExt"/>
          <w:b w:val="0"/>
        </w:rPr>
        <w:t>&lt;/RepeatBlock-By&gt;</w:t>
      </w:r>
    </w:p>
    <w:p w14:paraId="6945C22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435D1CB" w14:textId="77777777" w:rsidR="000A46A8" w:rsidRPr="004A5853" w:rsidRDefault="000A46A8" w:rsidP="000A46A8">
      <w:pPr>
        <w:pStyle w:val="NormalBold"/>
      </w:pPr>
      <w:r w:rsidRPr="00482744">
        <w:rPr>
          <w:rStyle w:val="HideTWBExt"/>
          <w:b w:val="0"/>
        </w:rPr>
        <w:t>&lt;Article&gt;</w:t>
      </w:r>
      <w:r w:rsidRPr="004A5853">
        <w:t>Articolul 9 – alineatul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F2E9017" w14:textId="77777777" w:rsidTr="00A626A6">
        <w:trPr>
          <w:trHeight w:hRule="exact" w:val="240"/>
          <w:jc w:val="center"/>
        </w:trPr>
        <w:tc>
          <w:tcPr>
            <w:tcW w:w="9752" w:type="dxa"/>
            <w:gridSpan w:val="2"/>
            <w:tcBorders>
              <w:top w:val="nil"/>
              <w:left w:val="nil"/>
              <w:bottom w:val="nil"/>
              <w:right w:val="nil"/>
            </w:tcBorders>
          </w:tcPr>
          <w:p w14:paraId="0FBE361C" w14:textId="77777777" w:rsidR="000A46A8" w:rsidRPr="004A5853" w:rsidRDefault="000A46A8" w:rsidP="00A626A6"/>
        </w:tc>
      </w:tr>
      <w:tr w:rsidR="00B60FA0" w:rsidRPr="004A5853" w14:paraId="663D7F80" w14:textId="77777777" w:rsidTr="00A626A6">
        <w:trPr>
          <w:trHeight w:val="240"/>
          <w:jc w:val="center"/>
        </w:trPr>
        <w:tc>
          <w:tcPr>
            <w:tcW w:w="4876" w:type="dxa"/>
            <w:tcBorders>
              <w:top w:val="nil"/>
              <w:left w:val="nil"/>
              <w:bottom w:val="nil"/>
              <w:right w:val="nil"/>
            </w:tcBorders>
          </w:tcPr>
          <w:p w14:paraId="085A7383"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110E2210" w14:textId="77777777" w:rsidR="000A46A8" w:rsidRPr="004A5853" w:rsidRDefault="000A46A8" w:rsidP="00A626A6">
            <w:pPr>
              <w:pStyle w:val="AmColumnHeading"/>
            </w:pPr>
            <w:r w:rsidRPr="004A5853">
              <w:t>Amendamentul</w:t>
            </w:r>
          </w:p>
        </w:tc>
      </w:tr>
      <w:tr w:rsidR="00B60FA0" w:rsidRPr="004A5853" w14:paraId="6F075D18" w14:textId="77777777" w:rsidTr="00A626A6">
        <w:trPr>
          <w:jc w:val="center"/>
        </w:trPr>
        <w:tc>
          <w:tcPr>
            <w:tcW w:w="4876" w:type="dxa"/>
            <w:tcBorders>
              <w:top w:val="nil"/>
              <w:left w:val="nil"/>
              <w:bottom w:val="nil"/>
              <w:right w:val="nil"/>
            </w:tcBorders>
          </w:tcPr>
          <w:p w14:paraId="60513A79" w14:textId="77777777" w:rsidR="000A46A8" w:rsidRPr="004A5853" w:rsidRDefault="000A46A8" w:rsidP="00A626A6">
            <w:pPr>
              <w:pStyle w:val="Normal6a"/>
            </w:pPr>
            <w:r w:rsidRPr="004A5853">
              <w:t>8.</w:t>
            </w:r>
            <w:r w:rsidRPr="004A5853">
              <w:tab/>
              <w:t>Autoritățile competente le pot impune operatorilor plata unei taxe pentru prelucrarea cererii de acordare a licenței. În cazul în care se percepe o taxă, autoritățile competente trebuie să ajusteze nivelul taxei stabilite pentru întreprinderile mici și mijlocii. Astfel de taxe se percep într-un mod nediscriminatoriu, iar valoarea lor nu poate depăși costul prelucrării cererii.</w:t>
            </w:r>
          </w:p>
        </w:tc>
        <w:tc>
          <w:tcPr>
            <w:tcW w:w="4876" w:type="dxa"/>
            <w:tcBorders>
              <w:top w:val="nil"/>
              <w:left w:val="nil"/>
              <w:bottom w:val="nil"/>
              <w:right w:val="nil"/>
            </w:tcBorders>
          </w:tcPr>
          <w:p w14:paraId="273D2028" w14:textId="77777777" w:rsidR="000A46A8" w:rsidRPr="004A5853" w:rsidRDefault="000A46A8" w:rsidP="00A626A6">
            <w:pPr>
              <w:pStyle w:val="Normal6a"/>
            </w:pPr>
            <w:r w:rsidRPr="004A5853">
              <w:t>8.</w:t>
            </w:r>
            <w:r w:rsidRPr="004A5853">
              <w:tab/>
              <w:t>Autoritățile competente le pot impune operatorilor plata unei taxe pentru prelucrarea cererii de acordare a licenței.</w:t>
            </w:r>
            <w:r w:rsidRPr="004A5853">
              <w:rPr>
                <w:b/>
                <w:i/>
              </w:rPr>
              <w:t xml:space="preserve"> </w:t>
            </w:r>
            <w:r w:rsidRPr="004A5853">
              <w:rPr>
                <w:b/>
                <w:bCs/>
                <w:i/>
                <w:iCs/>
              </w:rPr>
              <w:t>Această taxă poate fi redusă sau eliminată în cazul universităților, al institutelor publice de cercetare, al serviciilor publice de sănătate, al serviciilor de reducere a efectelor nocive și al organizațiilor non-profit care își desfășoară activitatea în domeniul sănătății publice sau al tratamentului dependențelor, cu condiția ca precursorii de droguri să fie utilizați exclusiv în scopuri de cercetare științifică, medicală sau de interes public, iar nu în scopuri comerciale.</w:t>
            </w:r>
            <w:r w:rsidRPr="004A5853">
              <w:t xml:space="preserve"> În cazul în care se percepe o taxă, autoritățile competente trebuie să ajusteze nivelul taxei stabilite pentru întreprinderile mici și mijlocii. Astfel de taxe se percep într-un mod nediscriminatoriu, iar valoarea lor nu poate depăși costul prelucrării cererii.</w:t>
            </w:r>
          </w:p>
        </w:tc>
      </w:tr>
    </w:tbl>
    <w:p w14:paraId="088B554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{IT}</w:t>
      </w:r>
      <w:r w:rsidRPr="004A5853">
        <w:t>it</w:t>
      </w:r>
      <w:r w:rsidRPr="00482744">
        <w:rPr>
          <w:rStyle w:val="HideTWBExt"/>
        </w:rPr>
        <w:t>&lt;/Original&gt;</w:t>
      </w:r>
    </w:p>
    <w:p w14:paraId="6452A269" w14:textId="77777777" w:rsidR="000A46A8" w:rsidRPr="004A5853" w:rsidRDefault="000A46A8" w:rsidP="000A46A8">
      <w:r w:rsidRPr="00482744">
        <w:rPr>
          <w:rStyle w:val="HideTWBExt"/>
        </w:rPr>
        <w:t>&lt;/Amend&gt;</w:t>
      </w:r>
    </w:p>
    <w:p w14:paraId="107B312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160</w:t>
      </w:r>
      <w:r w:rsidRPr="00482744">
        <w:rPr>
          <w:rStyle w:val="HideTWBExt"/>
          <w:b w:val="0"/>
        </w:rPr>
        <w:t>&lt;/NumAm&gt;</w:t>
      </w:r>
    </w:p>
    <w:p w14:paraId="61196DD9"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2797FF04" w14:textId="77777777" w:rsidR="000A46A8" w:rsidRPr="004A5853" w:rsidRDefault="000A46A8" w:rsidP="000A46A8">
      <w:pPr>
        <w:pStyle w:val="NormalBold"/>
      </w:pPr>
      <w:r w:rsidRPr="00482744">
        <w:rPr>
          <w:rStyle w:val="HideTWBExt"/>
          <w:b w:val="0"/>
        </w:rPr>
        <w:t>&lt;/RepeatBlock-By&gt;</w:t>
      </w:r>
    </w:p>
    <w:p w14:paraId="0D1F067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A488834" w14:textId="77777777" w:rsidR="000A46A8" w:rsidRPr="004A5853" w:rsidRDefault="000A46A8" w:rsidP="000A46A8">
      <w:pPr>
        <w:pStyle w:val="NormalBold"/>
      </w:pPr>
      <w:r w:rsidRPr="00482744">
        <w:rPr>
          <w:rStyle w:val="HideTWBExt"/>
          <w:b w:val="0"/>
        </w:rPr>
        <w:t>&lt;Article&gt;</w:t>
      </w:r>
      <w:r w:rsidRPr="004A5853">
        <w:t>Articolul 9 – alineatul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D1E286F" w14:textId="77777777" w:rsidTr="00A626A6">
        <w:trPr>
          <w:trHeight w:hRule="exact" w:val="240"/>
          <w:jc w:val="center"/>
        </w:trPr>
        <w:tc>
          <w:tcPr>
            <w:tcW w:w="9752" w:type="dxa"/>
            <w:gridSpan w:val="2"/>
            <w:tcBorders>
              <w:top w:val="nil"/>
              <w:left w:val="nil"/>
              <w:bottom w:val="nil"/>
              <w:right w:val="nil"/>
            </w:tcBorders>
          </w:tcPr>
          <w:p w14:paraId="4B9E25D5" w14:textId="77777777" w:rsidR="000A46A8" w:rsidRPr="004A5853" w:rsidRDefault="000A46A8" w:rsidP="00A626A6"/>
        </w:tc>
      </w:tr>
      <w:tr w:rsidR="00B60FA0" w:rsidRPr="004A5853" w14:paraId="236E6563" w14:textId="77777777" w:rsidTr="00A626A6">
        <w:trPr>
          <w:trHeight w:val="240"/>
          <w:jc w:val="center"/>
        </w:trPr>
        <w:tc>
          <w:tcPr>
            <w:tcW w:w="4876" w:type="dxa"/>
            <w:tcBorders>
              <w:top w:val="nil"/>
              <w:left w:val="nil"/>
              <w:bottom w:val="nil"/>
              <w:right w:val="nil"/>
            </w:tcBorders>
          </w:tcPr>
          <w:p w14:paraId="5901EBC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9C05AF6" w14:textId="77777777" w:rsidR="000A46A8" w:rsidRPr="004A5853" w:rsidRDefault="000A46A8" w:rsidP="00A626A6">
            <w:pPr>
              <w:pStyle w:val="AmColumnHeading"/>
            </w:pPr>
            <w:r w:rsidRPr="004A5853">
              <w:t>Amendamentul</w:t>
            </w:r>
          </w:p>
        </w:tc>
      </w:tr>
      <w:tr w:rsidR="00B60FA0" w:rsidRPr="004A5853" w14:paraId="5401B74B" w14:textId="77777777" w:rsidTr="00A626A6">
        <w:trPr>
          <w:jc w:val="center"/>
        </w:trPr>
        <w:tc>
          <w:tcPr>
            <w:tcW w:w="4876" w:type="dxa"/>
            <w:tcBorders>
              <w:top w:val="nil"/>
              <w:left w:val="nil"/>
              <w:bottom w:val="nil"/>
              <w:right w:val="nil"/>
            </w:tcBorders>
          </w:tcPr>
          <w:p w14:paraId="5D344E85" w14:textId="77777777" w:rsidR="000A46A8" w:rsidRPr="004A5853" w:rsidRDefault="000A46A8" w:rsidP="00A626A6">
            <w:pPr>
              <w:pStyle w:val="Normal6a"/>
            </w:pPr>
            <w:r w:rsidRPr="004A5853">
              <w:t>8.</w:t>
            </w:r>
            <w:r w:rsidRPr="004A5853">
              <w:tab/>
              <w:t>Autoritățile competente le pot impune operatorilor plata unei taxe pentru prelucrarea cererii de acordare a licenței. În cazul în care se percepe o taxă, autoritățile competente trebuie să ajusteze nivelul taxei stabilite pentru întreprinderile mici și mijlocii. Astfel de taxe se percep într-un mod nediscriminatoriu,</w:t>
            </w:r>
            <w:r w:rsidRPr="004A0959">
              <w:rPr>
                <w:b/>
                <w:bCs/>
                <w:i/>
                <w:iCs/>
              </w:rPr>
              <w:t xml:space="preserve"> iar</w:t>
            </w:r>
            <w:r w:rsidRPr="004A5853">
              <w:t xml:space="preserve"> valoarea lor nu poate depăși costul prelucrării cererii.</w:t>
            </w:r>
          </w:p>
        </w:tc>
        <w:tc>
          <w:tcPr>
            <w:tcW w:w="4876" w:type="dxa"/>
            <w:tcBorders>
              <w:top w:val="nil"/>
              <w:left w:val="nil"/>
              <w:bottom w:val="nil"/>
              <w:right w:val="nil"/>
            </w:tcBorders>
          </w:tcPr>
          <w:p w14:paraId="3AB53010" w14:textId="5516186B" w:rsidR="000A46A8" w:rsidRPr="004A5853" w:rsidRDefault="00394F51" w:rsidP="00A626A6">
            <w:pPr>
              <w:pStyle w:val="Normal6a"/>
            </w:pPr>
            <w:r w:rsidRPr="0030076F">
              <w:t>8.</w:t>
            </w:r>
            <w:r w:rsidRPr="0030076F">
              <w:tab/>
            </w:r>
            <w:r w:rsidR="004A0959" w:rsidRPr="004A5853">
              <w:t>Autoritățile competente le pot impune operatorilor plata unei taxe pentru prelucrarea cererii de acordare a licenței. În cazul în care se percepe o taxă, autoritățile competente trebuie să ajusteze nivelul taxei stabilite pentru întreprinderile mici și mijlocii. Astfel de taxe se percep într-un mod nediscriminatoriu</w:t>
            </w:r>
            <w:r w:rsidR="004A0959" w:rsidRPr="004A0959">
              <w:rPr>
                <w:b/>
                <w:bCs/>
                <w:i/>
                <w:iCs/>
              </w:rPr>
              <w:t>,</w:t>
            </w:r>
            <w:r w:rsidR="004A0959" w:rsidRPr="004A5853">
              <w:t xml:space="preserve"> valoarea lor nu poate depăși costul prelucrării cererii</w:t>
            </w:r>
            <w:r w:rsidR="004A0959">
              <w:t xml:space="preserve"> </w:t>
            </w:r>
            <w:r w:rsidR="004A0959">
              <w:rPr>
                <w:b/>
                <w:bCs/>
                <w:i/>
                <w:iCs/>
              </w:rPr>
              <w:t>și</w:t>
            </w:r>
            <w:r w:rsidRPr="004A18B0">
              <w:rPr>
                <w:b/>
                <w:bCs/>
                <w:i/>
                <w:iCs/>
              </w:rPr>
              <w:t xml:space="preserve"> </w:t>
            </w:r>
            <w:r w:rsidR="004A0959" w:rsidRPr="004A0959">
              <w:rPr>
                <w:b/>
                <w:bCs/>
                <w:i/>
                <w:iCs/>
              </w:rPr>
              <w:t>nu constituie un obstacol nejustificat în calea accesului pe piață al întreprinderilor mici și mijlocii.</w:t>
            </w:r>
            <w:r w:rsidRPr="004A18B0">
              <w:t>.</w:t>
            </w:r>
          </w:p>
        </w:tc>
      </w:tr>
    </w:tbl>
    <w:p w14:paraId="60E19E26"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4A7CF2D8"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67D168C" w14:textId="268A203A" w:rsidR="000A46A8" w:rsidRPr="004A5853" w:rsidRDefault="004A0959" w:rsidP="000A46A8">
      <w:pPr>
        <w:pStyle w:val="AmJustText"/>
      </w:pPr>
      <w:r w:rsidRPr="004A0959">
        <w:rPr>
          <w:iCs/>
        </w:rPr>
        <w:t>Propunerea sprijină competitivitatea întreprinderilor mici și mijlocii și contribuie totodată la obiectivul de reducere a sarcinilor administrative și financiare.</w:t>
      </w:r>
    </w:p>
    <w:p w14:paraId="77D6B6AC" w14:textId="77777777" w:rsidR="000A46A8" w:rsidRPr="004A5853" w:rsidRDefault="000A46A8" w:rsidP="000A46A8">
      <w:r w:rsidRPr="00482744">
        <w:rPr>
          <w:rStyle w:val="HideTWBExt"/>
        </w:rPr>
        <w:t>&lt;/Amend&gt;</w:t>
      </w:r>
    </w:p>
    <w:p w14:paraId="7ACDE97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161</w:t>
      </w:r>
      <w:r w:rsidRPr="00482744">
        <w:rPr>
          <w:rStyle w:val="HideTWBExt"/>
          <w:b w:val="0"/>
        </w:rPr>
        <w:t>&lt;/NumAm&gt;</w:t>
      </w:r>
    </w:p>
    <w:p w14:paraId="4882D4A5"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5E24AA5C" w14:textId="77777777" w:rsidR="000A46A8" w:rsidRPr="004A5853" w:rsidRDefault="000A46A8" w:rsidP="000A46A8">
      <w:pPr>
        <w:pStyle w:val="NormalBold"/>
      </w:pPr>
      <w:r w:rsidRPr="00482744">
        <w:rPr>
          <w:rStyle w:val="HideTWBExt"/>
          <w:b w:val="0"/>
        </w:rPr>
        <w:t>&lt;/RepeatBlock-By&gt;</w:t>
      </w:r>
    </w:p>
    <w:p w14:paraId="3FA8854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F0CF5CA" w14:textId="77777777" w:rsidR="000A46A8" w:rsidRPr="004A5853" w:rsidRDefault="000A46A8" w:rsidP="000A46A8">
      <w:pPr>
        <w:pStyle w:val="NormalBold"/>
      </w:pPr>
      <w:r w:rsidRPr="00482744">
        <w:rPr>
          <w:rStyle w:val="HideTWBExt"/>
          <w:b w:val="0"/>
        </w:rPr>
        <w:t>&lt;Article&gt;</w:t>
      </w:r>
      <w:r w:rsidRPr="004A5853">
        <w:t>Articolul 9 – alineatul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E16547E" w14:textId="77777777" w:rsidTr="00A626A6">
        <w:trPr>
          <w:trHeight w:hRule="exact" w:val="240"/>
          <w:jc w:val="center"/>
        </w:trPr>
        <w:tc>
          <w:tcPr>
            <w:tcW w:w="9752" w:type="dxa"/>
            <w:gridSpan w:val="2"/>
            <w:tcBorders>
              <w:top w:val="nil"/>
              <w:left w:val="nil"/>
              <w:bottom w:val="nil"/>
              <w:right w:val="nil"/>
            </w:tcBorders>
          </w:tcPr>
          <w:p w14:paraId="6F3E24CA" w14:textId="77777777" w:rsidR="000A46A8" w:rsidRPr="004A5853" w:rsidRDefault="000A46A8" w:rsidP="00A626A6"/>
        </w:tc>
      </w:tr>
      <w:tr w:rsidR="00B60FA0" w:rsidRPr="004A5853" w14:paraId="6F3D47C8" w14:textId="77777777" w:rsidTr="00A626A6">
        <w:trPr>
          <w:trHeight w:val="240"/>
          <w:jc w:val="center"/>
        </w:trPr>
        <w:tc>
          <w:tcPr>
            <w:tcW w:w="4876" w:type="dxa"/>
            <w:tcBorders>
              <w:top w:val="nil"/>
              <w:left w:val="nil"/>
              <w:bottom w:val="nil"/>
              <w:right w:val="nil"/>
            </w:tcBorders>
          </w:tcPr>
          <w:p w14:paraId="79B42A0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FBD60F5" w14:textId="77777777" w:rsidR="000A46A8" w:rsidRPr="004A5853" w:rsidRDefault="000A46A8" w:rsidP="00A626A6">
            <w:pPr>
              <w:pStyle w:val="AmColumnHeading"/>
            </w:pPr>
            <w:r w:rsidRPr="004A5853">
              <w:t>Amendamentul</w:t>
            </w:r>
          </w:p>
        </w:tc>
      </w:tr>
      <w:tr w:rsidR="00B60FA0" w:rsidRPr="004A5853" w14:paraId="153B4072" w14:textId="77777777" w:rsidTr="00A626A6">
        <w:trPr>
          <w:jc w:val="center"/>
        </w:trPr>
        <w:tc>
          <w:tcPr>
            <w:tcW w:w="4876" w:type="dxa"/>
            <w:tcBorders>
              <w:top w:val="nil"/>
              <w:left w:val="nil"/>
              <w:bottom w:val="nil"/>
              <w:right w:val="nil"/>
            </w:tcBorders>
          </w:tcPr>
          <w:p w14:paraId="1CF7A703" w14:textId="77777777" w:rsidR="000A46A8" w:rsidRPr="004A5853" w:rsidRDefault="000A46A8" w:rsidP="00A626A6">
            <w:pPr>
              <w:pStyle w:val="Normal6a"/>
            </w:pPr>
            <w:r w:rsidRPr="004A5853">
              <w:t>8.</w:t>
            </w:r>
            <w:r w:rsidRPr="004A5853">
              <w:tab/>
              <w:t xml:space="preserve">Autoritățile competente le pot impune operatorilor plata unei taxe pentru prelucrarea cererii de acordare a licenței. În cazul în care se percepe o taxă, autoritățile competente </w:t>
            </w:r>
            <w:r w:rsidRPr="004A5853">
              <w:rPr>
                <w:b/>
                <w:i/>
              </w:rPr>
              <w:t>trebuie să ajusteze nivelul taxei</w:t>
            </w:r>
            <w:r w:rsidRPr="004A5853">
              <w:t xml:space="preserve"> stabilite pentru întreprinderile mici și mijlocii. Astfel de taxe se percep într-un mod nediscriminatoriu, iar valoarea lor nu poate depăși costul prelucrării cererii.</w:t>
            </w:r>
          </w:p>
        </w:tc>
        <w:tc>
          <w:tcPr>
            <w:tcW w:w="4876" w:type="dxa"/>
            <w:tcBorders>
              <w:top w:val="nil"/>
              <w:left w:val="nil"/>
              <w:bottom w:val="nil"/>
              <w:right w:val="nil"/>
            </w:tcBorders>
          </w:tcPr>
          <w:p w14:paraId="63CEF288" w14:textId="77777777" w:rsidR="000A46A8" w:rsidRPr="004A5853" w:rsidRDefault="000A46A8" w:rsidP="00A626A6">
            <w:pPr>
              <w:pStyle w:val="Normal6a"/>
            </w:pPr>
            <w:r w:rsidRPr="004A5853">
              <w:t>8.</w:t>
            </w:r>
            <w:r w:rsidRPr="004A5853">
              <w:tab/>
              <w:t xml:space="preserve">Autoritățile competente le pot impune operatorilor plata unei taxe pentru prelucrarea cererii de acordare a licenței. În cazul în care se percepe o taxă, autoritățile competente </w:t>
            </w:r>
            <w:r w:rsidRPr="004A5853">
              <w:rPr>
                <w:b/>
                <w:bCs/>
                <w:i/>
                <w:iCs/>
              </w:rPr>
              <w:t>aplică taxe reduse și proporționale</w:t>
            </w:r>
            <w:r w:rsidRPr="004A5853">
              <w:t xml:space="preserve"> stabilite pentru întreprinderile mici și mijlocii</w:t>
            </w:r>
            <w:r w:rsidRPr="004A5853">
              <w:rPr>
                <w:b/>
                <w:bCs/>
                <w:i/>
                <w:iCs/>
              </w:rPr>
              <w:t>, pe baza dimensiunii și a cifrei de afaceri ale acestora</w:t>
            </w:r>
            <w:r w:rsidRPr="004A5853">
              <w:t>. Astfel de taxe se percep într-un mod nediscriminatoriu, iar valoarea lor nu poate depăși costul prelucrării cererii.</w:t>
            </w:r>
          </w:p>
        </w:tc>
      </w:tr>
    </w:tbl>
    <w:p w14:paraId="1D24249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E9D74A7" w14:textId="77777777" w:rsidR="000A46A8" w:rsidRPr="004A5853" w:rsidRDefault="000A46A8" w:rsidP="000A46A8">
      <w:r w:rsidRPr="00482744">
        <w:rPr>
          <w:rStyle w:val="HideTWBExt"/>
        </w:rPr>
        <w:t>&lt;/Amend&gt;</w:t>
      </w:r>
    </w:p>
    <w:p w14:paraId="5CFE62C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162</w:t>
      </w:r>
      <w:r w:rsidRPr="00482744">
        <w:rPr>
          <w:rStyle w:val="HideTWBExt"/>
          <w:b w:val="0"/>
        </w:rPr>
        <w:t>&lt;/NumAm&gt;</w:t>
      </w:r>
    </w:p>
    <w:p w14:paraId="261F3F5C"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17CE7D92" w14:textId="77777777" w:rsidR="000A46A8" w:rsidRPr="004A5853" w:rsidRDefault="000A46A8" w:rsidP="000A46A8">
      <w:pPr>
        <w:pStyle w:val="NormalBold"/>
      </w:pPr>
      <w:r w:rsidRPr="00482744">
        <w:rPr>
          <w:rStyle w:val="HideTWBExt"/>
          <w:b w:val="0"/>
        </w:rPr>
        <w:t>&lt;/RepeatBlock-By&gt;</w:t>
      </w:r>
    </w:p>
    <w:p w14:paraId="67B4190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330732B" w14:textId="77777777" w:rsidR="000A46A8" w:rsidRPr="004A5853" w:rsidRDefault="000A46A8" w:rsidP="000A46A8">
      <w:pPr>
        <w:pStyle w:val="NormalBold"/>
      </w:pPr>
      <w:r w:rsidRPr="00482744">
        <w:rPr>
          <w:rStyle w:val="HideTWBExt"/>
          <w:b w:val="0"/>
        </w:rPr>
        <w:t>&lt;Article&gt;</w:t>
      </w:r>
      <w:r w:rsidRPr="004A5853">
        <w:t>Articolul 9 – alineatul 8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8F34998" w14:textId="77777777" w:rsidTr="00A626A6">
        <w:trPr>
          <w:trHeight w:hRule="exact" w:val="240"/>
          <w:jc w:val="center"/>
        </w:trPr>
        <w:tc>
          <w:tcPr>
            <w:tcW w:w="9752" w:type="dxa"/>
            <w:gridSpan w:val="2"/>
            <w:tcBorders>
              <w:top w:val="nil"/>
              <w:left w:val="nil"/>
              <w:bottom w:val="nil"/>
              <w:right w:val="nil"/>
            </w:tcBorders>
          </w:tcPr>
          <w:p w14:paraId="74BEDB63" w14:textId="77777777" w:rsidR="000A46A8" w:rsidRPr="004A5853" w:rsidRDefault="000A46A8" w:rsidP="00A626A6"/>
        </w:tc>
      </w:tr>
      <w:tr w:rsidR="00B60FA0" w:rsidRPr="004A5853" w14:paraId="21267F42" w14:textId="77777777" w:rsidTr="00A626A6">
        <w:trPr>
          <w:trHeight w:val="240"/>
          <w:jc w:val="center"/>
        </w:trPr>
        <w:tc>
          <w:tcPr>
            <w:tcW w:w="4876" w:type="dxa"/>
            <w:tcBorders>
              <w:top w:val="nil"/>
              <w:left w:val="nil"/>
              <w:bottom w:val="nil"/>
              <w:right w:val="nil"/>
            </w:tcBorders>
          </w:tcPr>
          <w:p w14:paraId="085B3AE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EEEFB2B" w14:textId="77777777" w:rsidR="000A46A8" w:rsidRPr="004A5853" w:rsidRDefault="000A46A8" w:rsidP="00A626A6">
            <w:pPr>
              <w:pStyle w:val="AmColumnHeading"/>
            </w:pPr>
            <w:r w:rsidRPr="004A5853">
              <w:t>Amendamentul</w:t>
            </w:r>
          </w:p>
        </w:tc>
      </w:tr>
      <w:tr w:rsidR="00B60FA0" w:rsidRPr="004A5853" w14:paraId="55EFDCE2" w14:textId="77777777" w:rsidTr="00A626A6">
        <w:trPr>
          <w:jc w:val="center"/>
        </w:trPr>
        <w:tc>
          <w:tcPr>
            <w:tcW w:w="4876" w:type="dxa"/>
            <w:tcBorders>
              <w:top w:val="nil"/>
              <w:left w:val="nil"/>
              <w:bottom w:val="nil"/>
              <w:right w:val="nil"/>
            </w:tcBorders>
          </w:tcPr>
          <w:p w14:paraId="5CECCA43" w14:textId="77777777" w:rsidR="000A46A8" w:rsidRPr="004A5853" w:rsidRDefault="000A46A8" w:rsidP="00A626A6">
            <w:pPr>
              <w:pStyle w:val="Normal6a"/>
            </w:pPr>
          </w:p>
        </w:tc>
        <w:tc>
          <w:tcPr>
            <w:tcW w:w="4876" w:type="dxa"/>
            <w:tcBorders>
              <w:top w:val="nil"/>
              <w:left w:val="nil"/>
              <w:bottom w:val="nil"/>
              <w:right w:val="nil"/>
            </w:tcBorders>
          </w:tcPr>
          <w:p w14:paraId="03184A87" w14:textId="77777777" w:rsidR="000A46A8" w:rsidRPr="004A5853" w:rsidRDefault="000A46A8" w:rsidP="00A626A6">
            <w:pPr>
              <w:pStyle w:val="Normal6a"/>
            </w:pPr>
            <w:r w:rsidRPr="004A5853">
              <w:rPr>
                <w:b/>
                <w:i/>
              </w:rPr>
              <w:t>8a.</w:t>
            </w:r>
            <w:r w:rsidRPr="004A5853">
              <w:tab/>
            </w:r>
            <w:r w:rsidRPr="004A5853">
              <w:rPr>
                <w:b/>
                <w:i/>
              </w:rPr>
              <w:t xml:space="preserve">Comisia emite orientări privind aplicarea reducerilor de taxe pentru întreprinderile mici și mijlocii, inclusiv privind modelele de reducere treptată care reflectă categoria de dimensiune a întreprinderii, în conformitate cu Recomandarea 2003/361/CE a Comisiei, și privind criteriile obiective și transparente care pot fi luate în </w:t>
            </w:r>
            <w:r w:rsidRPr="004A5853">
              <w:rPr>
                <w:b/>
                <w:i/>
              </w:rPr>
              <w:lastRenderedPageBreak/>
              <w:t>considerare în scopul reflectării volumului de muncă administrativă asociat prelucrării cererilor.</w:t>
            </w:r>
          </w:p>
        </w:tc>
      </w:tr>
    </w:tbl>
    <w:p w14:paraId="6DF99AA6"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BAECD44" w14:textId="77777777" w:rsidR="000A46A8" w:rsidRPr="004A5853" w:rsidRDefault="000A46A8" w:rsidP="000A46A8">
      <w:r w:rsidRPr="00482744">
        <w:rPr>
          <w:rStyle w:val="HideTWBExt"/>
        </w:rPr>
        <w:t>&lt;/Amend&gt;</w:t>
      </w:r>
    </w:p>
    <w:p w14:paraId="41E95FC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163</w:t>
      </w:r>
      <w:r w:rsidRPr="00482744">
        <w:rPr>
          <w:rStyle w:val="HideTWBExt"/>
          <w:b w:val="0"/>
        </w:rPr>
        <w:t>&lt;/NumAm&gt;</w:t>
      </w:r>
    </w:p>
    <w:p w14:paraId="310B631A"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1CE5BD2E" w14:textId="77777777" w:rsidR="000A46A8" w:rsidRPr="004A5853" w:rsidRDefault="000A46A8" w:rsidP="000A46A8">
      <w:pPr>
        <w:pStyle w:val="NormalBold"/>
      </w:pPr>
      <w:r w:rsidRPr="00482744">
        <w:rPr>
          <w:rStyle w:val="HideTWBExt"/>
          <w:b w:val="0"/>
        </w:rPr>
        <w:t>&lt;/RepeatBlock-By&gt;</w:t>
      </w:r>
    </w:p>
    <w:p w14:paraId="3497544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C899F22" w14:textId="77777777" w:rsidR="000A46A8" w:rsidRPr="004A5853" w:rsidRDefault="000A46A8" w:rsidP="000A46A8">
      <w:pPr>
        <w:pStyle w:val="NormalBold"/>
      </w:pPr>
      <w:r w:rsidRPr="00482744">
        <w:rPr>
          <w:rStyle w:val="HideTWBExt"/>
          <w:b w:val="0"/>
        </w:rPr>
        <w:t>&lt;Article&gt;</w:t>
      </w:r>
      <w:r w:rsidRPr="004A5853">
        <w:t>Articolul 10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BA2E53E" w14:textId="77777777" w:rsidTr="00A626A6">
        <w:trPr>
          <w:trHeight w:hRule="exact" w:val="240"/>
          <w:jc w:val="center"/>
        </w:trPr>
        <w:tc>
          <w:tcPr>
            <w:tcW w:w="9752" w:type="dxa"/>
            <w:gridSpan w:val="2"/>
            <w:tcBorders>
              <w:top w:val="nil"/>
              <w:left w:val="nil"/>
              <w:bottom w:val="nil"/>
              <w:right w:val="nil"/>
            </w:tcBorders>
          </w:tcPr>
          <w:p w14:paraId="36AAA5AE" w14:textId="77777777" w:rsidR="000A46A8" w:rsidRPr="004A5853" w:rsidRDefault="000A46A8" w:rsidP="00A626A6"/>
        </w:tc>
      </w:tr>
      <w:tr w:rsidR="00B60FA0" w:rsidRPr="004A5853" w14:paraId="6B2ACD51" w14:textId="77777777" w:rsidTr="00A626A6">
        <w:trPr>
          <w:trHeight w:val="240"/>
          <w:jc w:val="center"/>
        </w:trPr>
        <w:tc>
          <w:tcPr>
            <w:tcW w:w="4876" w:type="dxa"/>
            <w:tcBorders>
              <w:top w:val="nil"/>
              <w:left w:val="nil"/>
              <w:bottom w:val="nil"/>
              <w:right w:val="nil"/>
            </w:tcBorders>
          </w:tcPr>
          <w:p w14:paraId="43415DF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DBF3396" w14:textId="77777777" w:rsidR="000A46A8" w:rsidRPr="004A5853" w:rsidRDefault="000A46A8" w:rsidP="00A626A6">
            <w:pPr>
              <w:pStyle w:val="AmColumnHeading"/>
            </w:pPr>
            <w:r w:rsidRPr="004A5853">
              <w:t>Amendamentul</w:t>
            </w:r>
          </w:p>
        </w:tc>
      </w:tr>
      <w:tr w:rsidR="00B60FA0" w:rsidRPr="004A5853" w14:paraId="43B13637" w14:textId="77777777" w:rsidTr="00A626A6">
        <w:trPr>
          <w:jc w:val="center"/>
        </w:trPr>
        <w:tc>
          <w:tcPr>
            <w:tcW w:w="4876" w:type="dxa"/>
            <w:tcBorders>
              <w:top w:val="nil"/>
              <w:left w:val="nil"/>
              <w:bottom w:val="nil"/>
              <w:right w:val="nil"/>
            </w:tcBorders>
          </w:tcPr>
          <w:p w14:paraId="641395BC" w14:textId="77777777" w:rsidR="000A46A8" w:rsidRPr="004A5853" w:rsidRDefault="000A46A8" w:rsidP="00A626A6">
            <w:pPr>
              <w:pStyle w:val="Normal6a"/>
            </w:pPr>
            <w:r w:rsidRPr="004A5853">
              <w:t>1.</w:t>
            </w:r>
            <w:r w:rsidRPr="004A5853">
              <w:tab/>
              <w:t>Operatorii menționați la articolul 9 alineatul (1) trebuie să numească un funcționar responsabil stabilit în Uniune, împuternicit să îi reprezinte în chestiuni legate de aplicarea prezentului regulament.</w:t>
            </w:r>
          </w:p>
        </w:tc>
        <w:tc>
          <w:tcPr>
            <w:tcW w:w="4876" w:type="dxa"/>
            <w:tcBorders>
              <w:top w:val="nil"/>
              <w:left w:val="nil"/>
              <w:bottom w:val="nil"/>
              <w:right w:val="nil"/>
            </w:tcBorders>
          </w:tcPr>
          <w:p w14:paraId="5E642A22" w14:textId="77777777" w:rsidR="000A46A8" w:rsidRPr="004A5853" w:rsidRDefault="000A46A8" w:rsidP="00A626A6">
            <w:pPr>
              <w:pStyle w:val="Normal6a"/>
            </w:pPr>
            <w:r w:rsidRPr="004A5853">
              <w:t>1.</w:t>
            </w:r>
            <w:r w:rsidRPr="004A5853">
              <w:tab/>
              <w:t xml:space="preserve">Operatorii menționați la articolul 9 alineatul (1) trebuie să numească un funcționar responsabil stabilit în Uniune, împuternicit să îi reprezinte în chestiuni legate de aplicarea prezentului regulament. </w:t>
            </w:r>
            <w:r w:rsidRPr="004A5853">
              <w:rPr>
                <w:b/>
                <w:i/>
              </w:rPr>
              <w:t>Această funcție poate fi îndeplinită și de o persoană care îndeplinește simultan alte funcții de conducere sau de asigurare a conformității în cadrul operatorului.</w:t>
            </w:r>
          </w:p>
        </w:tc>
      </w:tr>
    </w:tbl>
    <w:p w14:paraId="0079A9F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67ADF65"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42D8FE08" w14:textId="77777777" w:rsidR="000A46A8" w:rsidRPr="004A5853" w:rsidRDefault="000A46A8" w:rsidP="000A46A8">
      <w:pPr>
        <w:pStyle w:val="AmJustText"/>
      </w:pPr>
      <w:r w:rsidRPr="004A5853">
        <w:t>Propunerea menține obligația de a desemna o persoană responsabilă, dar clarifică totodată că aceasta nu reprezintă o cerință de a crea un nou post distinct. Numeroase întreprinderi mici și mijlocii dispun deja de personal responsabil cu asigurarea conformității cu cerințele de reglementare sau cu controlul intern. Posibilitatea ca această funcție să fie îndeplinită în cadrul structurilor existente reduce costurile administrative, fără a submina obiectivele regulamentului.</w:t>
      </w:r>
    </w:p>
    <w:p w14:paraId="19966422" w14:textId="77777777" w:rsidR="000A46A8" w:rsidRPr="004A5853" w:rsidRDefault="000A46A8" w:rsidP="000A46A8">
      <w:r w:rsidRPr="00482744">
        <w:rPr>
          <w:rStyle w:val="HideTWBExt"/>
        </w:rPr>
        <w:t>&lt;/Amend&gt;</w:t>
      </w:r>
    </w:p>
    <w:p w14:paraId="04AEEFC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164</w:t>
      </w:r>
      <w:r w:rsidRPr="00482744">
        <w:rPr>
          <w:rStyle w:val="HideTWBExt"/>
          <w:b w:val="0"/>
        </w:rPr>
        <w:t>&lt;/NumAm&gt;</w:t>
      </w:r>
    </w:p>
    <w:p w14:paraId="4630FC02"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6040AF58" w14:textId="77777777" w:rsidR="000A46A8" w:rsidRPr="004A5853" w:rsidRDefault="000A46A8" w:rsidP="000A46A8">
      <w:pPr>
        <w:pStyle w:val="NormalBold"/>
      </w:pPr>
      <w:r w:rsidRPr="00482744">
        <w:rPr>
          <w:rStyle w:val="HideTWBExt"/>
          <w:b w:val="0"/>
        </w:rPr>
        <w:t>&lt;/RepeatBlock-By&gt;</w:t>
      </w:r>
    </w:p>
    <w:p w14:paraId="2C939BE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5D1046D" w14:textId="77777777" w:rsidR="000A46A8" w:rsidRPr="004A5853" w:rsidRDefault="000A46A8" w:rsidP="000A46A8">
      <w:pPr>
        <w:pStyle w:val="NormalBold"/>
      </w:pPr>
      <w:r w:rsidRPr="00482744">
        <w:rPr>
          <w:rStyle w:val="HideTWBExt"/>
          <w:b w:val="0"/>
        </w:rPr>
        <w:t>&lt;Article&gt;</w:t>
      </w:r>
      <w:r w:rsidRPr="004A5853">
        <w:t>Articolul 10 – alineatul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29A4136" w14:textId="77777777" w:rsidTr="00A626A6">
        <w:trPr>
          <w:trHeight w:hRule="exact" w:val="240"/>
          <w:jc w:val="center"/>
        </w:trPr>
        <w:tc>
          <w:tcPr>
            <w:tcW w:w="9752" w:type="dxa"/>
            <w:gridSpan w:val="2"/>
            <w:tcBorders>
              <w:top w:val="nil"/>
              <w:left w:val="nil"/>
              <w:bottom w:val="nil"/>
              <w:right w:val="nil"/>
            </w:tcBorders>
          </w:tcPr>
          <w:p w14:paraId="2EA387B7" w14:textId="77777777" w:rsidR="000A46A8" w:rsidRPr="004A5853" w:rsidRDefault="000A46A8" w:rsidP="00A626A6"/>
        </w:tc>
      </w:tr>
      <w:tr w:rsidR="00B60FA0" w:rsidRPr="004A5853" w14:paraId="1C37869D" w14:textId="77777777" w:rsidTr="00A626A6">
        <w:trPr>
          <w:trHeight w:val="240"/>
          <w:jc w:val="center"/>
        </w:trPr>
        <w:tc>
          <w:tcPr>
            <w:tcW w:w="4876" w:type="dxa"/>
            <w:tcBorders>
              <w:top w:val="nil"/>
              <w:left w:val="nil"/>
              <w:bottom w:val="nil"/>
              <w:right w:val="nil"/>
            </w:tcBorders>
          </w:tcPr>
          <w:p w14:paraId="02C4844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81301C4" w14:textId="77777777" w:rsidR="000A46A8" w:rsidRPr="004A5853" w:rsidRDefault="000A46A8" w:rsidP="00A626A6">
            <w:pPr>
              <w:pStyle w:val="AmColumnHeading"/>
            </w:pPr>
            <w:r w:rsidRPr="004A5853">
              <w:t>Amendamentul</w:t>
            </w:r>
          </w:p>
        </w:tc>
      </w:tr>
      <w:tr w:rsidR="00B60FA0" w:rsidRPr="004A5853" w14:paraId="1695347B" w14:textId="77777777" w:rsidTr="00A626A6">
        <w:trPr>
          <w:jc w:val="center"/>
        </w:trPr>
        <w:tc>
          <w:tcPr>
            <w:tcW w:w="4876" w:type="dxa"/>
            <w:tcBorders>
              <w:top w:val="nil"/>
              <w:left w:val="nil"/>
              <w:bottom w:val="nil"/>
              <w:right w:val="nil"/>
            </w:tcBorders>
          </w:tcPr>
          <w:p w14:paraId="1933E751" w14:textId="77777777" w:rsidR="000A46A8" w:rsidRPr="004A5853" w:rsidRDefault="000A46A8" w:rsidP="00A626A6">
            <w:pPr>
              <w:pStyle w:val="Normal6a"/>
            </w:pPr>
          </w:p>
        </w:tc>
        <w:tc>
          <w:tcPr>
            <w:tcW w:w="4876" w:type="dxa"/>
            <w:tcBorders>
              <w:top w:val="nil"/>
              <w:left w:val="nil"/>
              <w:bottom w:val="nil"/>
              <w:right w:val="nil"/>
            </w:tcBorders>
          </w:tcPr>
          <w:p w14:paraId="773DBD54" w14:textId="77777777" w:rsidR="000A46A8" w:rsidRPr="004A5853" w:rsidRDefault="000A46A8" w:rsidP="00A626A6">
            <w:pPr>
              <w:pStyle w:val="Normal6a"/>
            </w:pPr>
            <w:r w:rsidRPr="004A5853">
              <w:rPr>
                <w:b/>
                <w:i/>
              </w:rPr>
              <w:t>1a.</w:t>
            </w:r>
            <w:r w:rsidRPr="004A5853">
              <w:tab/>
            </w:r>
            <w:r w:rsidRPr="004A5853">
              <w:rPr>
                <w:b/>
                <w:i/>
              </w:rPr>
              <w:t xml:space="preserve">În cazul în care furnizorul unei piețe online facilitează vânzări la distanță </w:t>
            </w:r>
            <w:r w:rsidRPr="004A5853">
              <w:rPr>
                <w:b/>
                <w:i/>
              </w:rPr>
              <w:lastRenderedPageBreak/>
              <w:t>de precursori de droguri clasificați importați din țări terțe în Uniune, furnizorul respectiv este considerat importatorul.</w:t>
            </w:r>
          </w:p>
        </w:tc>
      </w:tr>
      <w:tr w:rsidR="00B60FA0" w:rsidRPr="004A5853" w14:paraId="0516A5AC" w14:textId="77777777" w:rsidTr="00A626A6">
        <w:trPr>
          <w:jc w:val="center"/>
        </w:trPr>
        <w:tc>
          <w:tcPr>
            <w:tcW w:w="4876" w:type="dxa"/>
            <w:tcBorders>
              <w:top w:val="nil"/>
              <w:left w:val="nil"/>
              <w:bottom w:val="nil"/>
              <w:right w:val="nil"/>
            </w:tcBorders>
          </w:tcPr>
          <w:p w14:paraId="750B1AFD" w14:textId="77777777" w:rsidR="000A46A8" w:rsidRPr="004A5853" w:rsidRDefault="000A46A8" w:rsidP="00A626A6">
            <w:pPr>
              <w:pStyle w:val="Normal6a"/>
            </w:pPr>
          </w:p>
        </w:tc>
        <w:tc>
          <w:tcPr>
            <w:tcW w:w="4876" w:type="dxa"/>
            <w:tcBorders>
              <w:top w:val="nil"/>
              <w:left w:val="nil"/>
              <w:bottom w:val="nil"/>
              <w:right w:val="nil"/>
            </w:tcBorders>
          </w:tcPr>
          <w:p w14:paraId="4617409D" w14:textId="77777777" w:rsidR="000A46A8" w:rsidRPr="004A5853" w:rsidRDefault="000A46A8" w:rsidP="00A626A6">
            <w:pPr>
              <w:pStyle w:val="Normal6a"/>
            </w:pPr>
            <w:r w:rsidRPr="004A5853">
              <w:rPr>
                <w:b/>
                <w:i/>
              </w:rPr>
              <w:t>Acești furnizori numesc o persoană responsabilă stabilită în Uniune, împuternicită să îi reprezinte în chestiuni legate de aplicarea prezentului regulament.</w:t>
            </w:r>
          </w:p>
        </w:tc>
      </w:tr>
    </w:tbl>
    <w:p w14:paraId="50DE7AC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218B5C1" w14:textId="77777777" w:rsidR="000A46A8" w:rsidRPr="004A5853" w:rsidRDefault="000A46A8" w:rsidP="000A46A8">
      <w:r w:rsidRPr="00482744">
        <w:rPr>
          <w:rStyle w:val="HideTWBExt"/>
        </w:rPr>
        <w:t>&lt;/Amend&gt;</w:t>
      </w:r>
    </w:p>
    <w:p w14:paraId="48C3F37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165</w:t>
      </w:r>
      <w:r w:rsidRPr="00482744">
        <w:rPr>
          <w:rStyle w:val="HideTWBExt"/>
          <w:b w:val="0"/>
        </w:rPr>
        <w:t>&lt;/NumAm&gt;</w:t>
      </w:r>
    </w:p>
    <w:p w14:paraId="2060560E"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2AD21C8C" w14:textId="77777777" w:rsidR="000A46A8" w:rsidRPr="004A5853" w:rsidRDefault="000A46A8" w:rsidP="000A46A8">
      <w:pPr>
        <w:pStyle w:val="NormalBold"/>
      </w:pPr>
      <w:r w:rsidRPr="00482744">
        <w:rPr>
          <w:rStyle w:val="HideTWBExt"/>
          <w:b w:val="0"/>
        </w:rPr>
        <w:t>&lt;/RepeatBlock-By&gt;</w:t>
      </w:r>
    </w:p>
    <w:p w14:paraId="599DE8F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9FE6DB3" w14:textId="77777777" w:rsidR="000A46A8" w:rsidRPr="004A5853" w:rsidRDefault="000A46A8" w:rsidP="000A46A8">
      <w:pPr>
        <w:pStyle w:val="NormalBold"/>
      </w:pPr>
      <w:r w:rsidRPr="00482744">
        <w:rPr>
          <w:rStyle w:val="HideTWBExt"/>
          <w:b w:val="0"/>
        </w:rPr>
        <w:t>&lt;Article&gt;</w:t>
      </w:r>
      <w:r w:rsidRPr="004A5853">
        <w:t>Articolul 11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8D8C6D1" w14:textId="77777777" w:rsidTr="00A626A6">
        <w:trPr>
          <w:trHeight w:hRule="exact" w:val="240"/>
          <w:jc w:val="center"/>
        </w:trPr>
        <w:tc>
          <w:tcPr>
            <w:tcW w:w="9752" w:type="dxa"/>
            <w:gridSpan w:val="2"/>
            <w:tcBorders>
              <w:top w:val="nil"/>
              <w:left w:val="nil"/>
              <w:bottom w:val="nil"/>
              <w:right w:val="nil"/>
            </w:tcBorders>
          </w:tcPr>
          <w:p w14:paraId="50C32113" w14:textId="77777777" w:rsidR="000A46A8" w:rsidRPr="004A5853" w:rsidRDefault="000A46A8" w:rsidP="00A626A6"/>
        </w:tc>
      </w:tr>
      <w:tr w:rsidR="00B60FA0" w:rsidRPr="004A5853" w14:paraId="651F98C3" w14:textId="77777777" w:rsidTr="00A626A6">
        <w:trPr>
          <w:trHeight w:val="240"/>
          <w:jc w:val="center"/>
        </w:trPr>
        <w:tc>
          <w:tcPr>
            <w:tcW w:w="4876" w:type="dxa"/>
            <w:tcBorders>
              <w:top w:val="nil"/>
              <w:left w:val="nil"/>
              <w:bottom w:val="nil"/>
              <w:right w:val="nil"/>
            </w:tcBorders>
          </w:tcPr>
          <w:p w14:paraId="5F5035D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32F3561" w14:textId="77777777" w:rsidR="000A46A8" w:rsidRPr="004A5853" w:rsidRDefault="000A46A8" w:rsidP="00A626A6">
            <w:pPr>
              <w:pStyle w:val="AmColumnHeading"/>
            </w:pPr>
            <w:r w:rsidRPr="004A5853">
              <w:t>Amendamentul</w:t>
            </w:r>
          </w:p>
        </w:tc>
      </w:tr>
      <w:tr w:rsidR="00B60FA0" w:rsidRPr="004A5853" w14:paraId="4273C160" w14:textId="77777777" w:rsidTr="00A626A6">
        <w:trPr>
          <w:jc w:val="center"/>
        </w:trPr>
        <w:tc>
          <w:tcPr>
            <w:tcW w:w="4876" w:type="dxa"/>
            <w:tcBorders>
              <w:top w:val="nil"/>
              <w:left w:val="nil"/>
              <w:bottom w:val="nil"/>
              <w:right w:val="nil"/>
            </w:tcBorders>
          </w:tcPr>
          <w:p w14:paraId="08345878" w14:textId="77777777" w:rsidR="000A46A8" w:rsidRPr="004A5853" w:rsidRDefault="000A46A8" w:rsidP="00A626A6">
            <w:pPr>
              <w:pStyle w:val="Normal6a"/>
            </w:pPr>
            <w:r w:rsidRPr="004A5853">
              <w:t xml:space="preserve">Operatorii care pun la dispoziție pe piață, importă, exportă sau desfășoară activități intermediare cu precursori de droguri din categoria 1 trebuie să se asigure că denumirea substanței incluse în anexa I </w:t>
            </w:r>
            <w:r w:rsidRPr="004A5853">
              <w:rPr>
                <w:b/>
                <w:bCs/>
                <w:i/>
                <w:iCs/>
              </w:rPr>
              <w:t>este indicată</w:t>
            </w:r>
            <w:r w:rsidRPr="004A5853">
              <w:t xml:space="preserve"> pe ambalaj sau pe eticheta acestuia sau, în cazul produselor furnizate în vrac, în documentele însoțitoare.</w:t>
            </w:r>
          </w:p>
        </w:tc>
        <w:tc>
          <w:tcPr>
            <w:tcW w:w="4876" w:type="dxa"/>
            <w:tcBorders>
              <w:top w:val="nil"/>
              <w:left w:val="nil"/>
              <w:bottom w:val="nil"/>
              <w:right w:val="nil"/>
            </w:tcBorders>
          </w:tcPr>
          <w:p w14:paraId="5B32AF16" w14:textId="77777777" w:rsidR="000A46A8" w:rsidRPr="004A5853" w:rsidRDefault="000A46A8" w:rsidP="00A626A6">
            <w:pPr>
              <w:pStyle w:val="Normal6a"/>
            </w:pPr>
            <w:r w:rsidRPr="004A5853">
              <w:t xml:space="preserve">Operatorii care pun la dispoziție pe piață, importă, exportă sau desfășoară activități intermediare cu precursori de droguri din categoria 1 trebuie să se asigure că denumirea substanței incluse în anexa I </w:t>
            </w:r>
            <w:r w:rsidRPr="004A5853">
              <w:rPr>
                <w:b/>
                <w:bCs/>
                <w:i/>
                <w:iCs/>
              </w:rPr>
              <w:t>și numărul CAS corespunzător, atunci când este disponibil, sunt indicate</w:t>
            </w:r>
            <w:r w:rsidRPr="004A5853">
              <w:t xml:space="preserve"> pe ambalaj sau pe eticheta acestuia sau, în cazul produselor furnizate în vrac, în documentele însoțitoare.</w:t>
            </w:r>
          </w:p>
        </w:tc>
      </w:tr>
    </w:tbl>
    <w:p w14:paraId="6DCE464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D6C14A6" w14:textId="77777777" w:rsidR="000A46A8" w:rsidRPr="004A5853" w:rsidRDefault="000A46A8" w:rsidP="000A46A8">
      <w:r w:rsidRPr="00482744">
        <w:rPr>
          <w:rStyle w:val="HideTWBExt"/>
        </w:rPr>
        <w:t>&lt;/Amend&gt;</w:t>
      </w:r>
    </w:p>
    <w:p w14:paraId="0E1AF54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166</w:t>
      </w:r>
      <w:r w:rsidRPr="00482744">
        <w:rPr>
          <w:rStyle w:val="HideTWBExt"/>
          <w:b w:val="0"/>
        </w:rPr>
        <w:t>&lt;/NumAm&gt;</w:t>
      </w:r>
    </w:p>
    <w:p w14:paraId="3B41893A"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5C3A5261" w14:textId="77777777" w:rsidR="000A46A8" w:rsidRPr="004A5853" w:rsidRDefault="000A46A8" w:rsidP="000A46A8">
      <w:pPr>
        <w:pStyle w:val="NormalBold"/>
      </w:pPr>
      <w:r w:rsidRPr="00482744">
        <w:rPr>
          <w:rStyle w:val="HideTWBExt"/>
          <w:b w:val="0"/>
        </w:rPr>
        <w:t>&lt;/RepeatBlock-By&gt;</w:t>
      </w:r>
    </w:p>
    <w:p w14:paraId="44774B0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F86F635" w14:textId="77777777" w:rsidR="000A46A8" w:rsidRPr="004A5853" w:rsidRDefault="000A46A8" w:rsidP="000A46A8">
      <w:pPr>
        <w:pStyle w:val="NormalBold"/>
      </w:pPr>
      <w:r w:rsidRPr="00482744">
        <w:rPr>
          <w:rStyle w:val="HideTWBExt"/>
          <w:b w:val="0"/>
        </w:rPr>
        <w:t>&lt;Article&gt;</w:t>
      </w:r>
      <w:r w:rsidRPr="004A5853">
        <w:t>Articolul 12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6720E1A" w14:textId="77777777" w:rsidTr="00A626A6">
        <w:trPr>
          <w:trHeight w:hRule="exact" w:val="240"/>
          <w:jc w:val="center"/>
        </w:trPr>
        <w:tc>
          <w:tcPr>
            <w:tcW w:w="9752" w:type="dxa"/>
            <w:gridSpan w:val="2"/>
            <w:tcBorders>
              <w:top w:val="nil"/>
              <w:left w:val="nil"/>
              <w:bottom w:val="nil"/>
              <w:right w:val="nil"/>
            </w:tcBorders>
          </w:tcPr>
          <w:p w14:paraId="67A029D7" w14:textId="77777777" w:rsidR="000A46A8" w:rsidRPr="004A5853" w:rsidRDefault="000A46A8" w:rsidP="00A626A6"/>
        </w:tc>
      </w:tr>
      <w:tr w:rsidR="00B60FA0" w:rsidRPr="004A5853" w14:paraId="5BE6ECFB" w14:textId="77777777" w:rsidTr="00A626A6">
        <w:trPr>
          <w:trHeight w:val="240"/>
          <w:jc w:val="center"/>
        </w:trPr>
        <w:tc>
          <w:tcPr>
            <w:tcW w:w="4876" w:type="dxa"/>
            <w:tcBorders>
              <w:top w:val="nil"/>
              <w:left w:val="nil"/>
              <w:bottom w:val="nil"/>
              <w:right w:val="nil"/>
            </w:tcBorders>
          </w:tcPr>
          <w:p w14:paraId="6093AB9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C2BEB19" w14:textId="77777777" w:rsidR="000A46A8" w:rsidRPr="004A5853" w:rsidRDefault="000A46A8" w:rsidP="00A626A6">
            <w:pPr>
              <w:pStyle w:val="AmColumnHeading"/>
            </w:pPr>
            <w:r w:rsidRPr="004A5853">
              <w:t>Amendamentul</w:t>
            </w:r>
          </w:p>
        </w:tc>
      </w:tr>
      <w:tr w:rsidR="00B60FA0" w:rsidRPr="004A5853" w14:paraId="195EB59C" w14:textId="77777777" w:rsidTr="00A626A6">
        <w:trPr>
          <w:jc w:val="center"/>
        </w:trPr>
        <w:tc>
          <w:tcPr>
            <w:tcW w:w="4876" w:type="dxa"/>
            <w:tcBorders>
              <w:top w:val="nil"/>
              <w:left w:val="nil"/>
              <w:bottom w:val="nil"/>
              <w:right w:val="nil"/>
            </w:tcBorders>
          </w:tcPr>
          <w:p w14:paraId="451E3D4A" w14:textId="77777777" w:rsidR="000A46A8" w:rsidRPr="004A5853" w:rsidRDefault="000A46A8" w:rsidP="00A626A6">
            <w:pPr>
              <w:pStyle w:val="Normal6a"/>
            </w:pPr>
            <w:r w:rsidRPr="004A5853">
              <w:t>2.</w:t>
            </w:r>
            <w:r w:rsidRPr="004A5853">
              <w:tab/>
              <w:t xml:space="preserve">Operatorii menționați la alineatul (1) trebuie să păstreze documentația pentru o perioadă de 5 ani de la sfârșitul anului </w:t>
            </w:r>
            <w:r w:rsidRPr="004A5853">
              <w:lastRenderedPageBreak/>
              <w:t>calendaristic în care precursorul de droguri respectiv a fost deținut ultima dată.</w:t>
            </w:r>
          </w:p>
        </w:tc>
        <w:tc>
          <w:tcPr>
            <w:tcW w:w="4876" w:type="dxa"/>
            <w:tcBorders>
              <w:top w:val="nil"/>
              <w:left w:val="nil"/>
              <w:bottom w:val="nil"/>
              <w:right w:val="nil"/>
            </w:tcBorders>
          </w:tcPr>
          <w:p w14:paraId="34220D23" w14:textId="77777777" w:rsidR="000A46A8" w:rsidRPr="004A5853" w:rsidRDefault="000A46A8" w:rsidP="00A626A6">
            <w:pPr>
              <w:pStyle w:val="Normal6a"/>
            </w:pPr>
            <w:r w:rsidRPr="004A5853">
              <w:lastRenderedPageBreak/>
              <w:t>2.</w:t>
            </w:r>
            <w:r w:rsidRPr="004A5853">
              <w:tab/>
              <w:t xml:space="preserve">Operatorii menționați la alineatul (1) trebuie să păstreze documentația pentru o perioadă de </w:t>
            </w:r>
            <w:r w:rsidRPr="004A5853">
              <w:rPr>
                <w:b/>
                <w:bCs/>
                <w:i/>
                <w:iCs/>
              </w:rPr>
              <w:t>cel puțin</w:t>
            </w:r>
            <w:r w:rsidRPr="004A5853">
              <w:t xml:space="preserve"> 5 ani de la sfârșitul anului calendaristic în care precursorul de </w:t>
            </w:r>
            <w:r w:rsidRPr="004A5853">
              <w:lastRenderedPageBreak/>
              <w:t>droguri respectiv a fost deținut ultima dată</w:t>
            </w:r>
            <w:r w:rsidRPr="004A5853">
              <w:rPr>
                <w:b/>
                <w:bCs/>
                <w:i/>
                <w:iCs/>
              </w:rPr>
              <w:t>, iar aceasta trebuie să fie ușor accesibilă pentru inspecția realizată de către autoritățile competente, la cerere</w:t>
            </w:r>
            <w:r w:rsidRPr="004A5853">
              <w:t>.</w:t>
            </w:r>
          </w:p>
        </w:tc>
      </w:tr>
    </w:tbl>
    <w:p w14:paraId="6169D67F"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456A226" w14:textId="77777777" w:rsidR="000A46A8" w:rsidRPr="004A5853" w:rsidRDefault="000A46A8" w:rsidP="000A46A8">
      <w:r w:rsidRPr="00482744">
        <w:rPr>
          <w:rStyle w:val="HideTWBExt"/>
        </w:rPr>
        <w:t>&lt;/Amend&gt;</w:t>
      </w:r>
    </w:p>
    <w:p w14:paraId="34B879B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167</w:t>
      </w:r>
      <w:r w:rsidRPr="00482744">
        <w:rPr>
          <w:rStyle w:val="HideTWBExt"/>
          <w:b w:val="0"/>
        </w:rPr>
        <w:t>&lt;/NumAm&gt;</w:t>
      </w:r>
    </w:p>
    <w:p w14:paraId="2423744C"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7F314E43" w14:textId="77777777" w:rsidR="000A46A8" w:rsidRPr="004A5853" w:rsidRDefault="000A46A8" w:rsidP="000A46A8">
      <w:pPr>
        <w:pStyle w:val="NormalBold"/>
      </w:pPr>
      <w:r w:rsidRPr="00482744">
        <w:rPr>
          <w:rStyle w:val="HideTWBExt"/>
          <w:b w:val="0"/>
        </w:rPr>
        <w:t>&lt;/RepeatBlock-By&gt;</w:t>
      </w:r>
    </w:p>
    <w:p w14:paraId="21946B8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5EF134E" w14:textId="77777777" w:rsidR="000A46A8" w:rsidRPr="004A5853" w:rsidRDefault="000A46A8" w:rsidP="000A46A8">
      <w:pPr>
        <w:pStyle w:val="NormalBold"/>
      </w:pPr>
      <w:r w:rsidRPr="00482744">
        <w:rPr>
          <w:rStyle w:val="HideTWBExt"/>
          <w:b w:val="0"/>
        </w:rPr>
        <w:t>&lt;Article&gt;</w:t>
      </w:r>
      <w:r w:rsidRPr="004A5853">
        <w:t>Articolul 13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16F97E7" w14:textId="77777777" w:rsidTr="00A626A6">
        <w:trPr>
          <w:trHeight w:hRule="exact" w:val="240"/>
          <w:jc w:val="center"/>
        </w:trPr>
        <w:tc>
          <w:tcPr>
            <w:tcW w:w="9752" w:type="dxa"/>
            <w:gridSpan w:val="2"/>
            <w:tcBorders>
              <w:top w:val="nil"/>
              <w:left w:val="nil"/>
              <w:bottom w:val="nil"/>
              <w:right w:val="nil"/>
            </w:tcBorders>
          </w:tcPr>
          <w:p w14:paraId="4FC486AE" w14:textId="77777777" w:rsidR="000A46A8" w:rsidRPr="004A5853" w:rsidRDefault="000A46A8" w:rsidP="00A626A6"/>
        </w:tc>
      </w:tr>
      <w:tr w:rsidR="00B60FA0" w:rsidRPr="004A5853" w14:paraId="2BAF426A" w14:textId="77777777" w:rsidTr="00A626A6">
        <w:trPr>
          <w:trHeight w:val="240"/>
          <w:jc w:val="center"/>
        </w:trPr>
        <w:tc>
          <w:tcPr>
            <w:tcW w:w="4876" w:type="dxa"/>
            <w:tcBorders>
              <w:top w:val="nil"/>
              <w:left w:val="nil"/>
              <w:bottom w:val="nil"/>
              <w:right w:val="nil"/>
            </w:tcBorders>
          </w:tcPr>
          <w:p w14:paraId="712358D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41383AC" w14:textId="77777777" w:rsidR="000A46A8" w:rsidRPr="004A5853" w:rsidRDefault="000A46A8" w:rsidP="00A626A6">
            <w:pPr>
              <w:pStyle w:val="AmColumnHeading"/>
            </w:pPr>
            <w:r w:rsidRPr="004A5853">
              <w:t>Amendamentul</w:t>
            </w:r>
          </w:p>
        </w:tc>
      </w:tr>
      <w:tr w:rsidR="00B60FA0" w:rsidRPr="004A5853" w14:paraId="679FF045" w14:textId="77777777" w:rsidTr="00A626A6">
        <w:trPr>
          <w:jc w:val="center"/>
        </w:trPr>
        <w:tc>
          <w:tcPr>
            <w:tcW w:w="4876" w:type="dxa"/>
            <w:tcBorders>
              <w:top w:val="nil"/>
              <w:left w:val="nil"/>
              <w:bottom w:val="nil"/>
              <w:right w:val="nil"/>
            </w:tcBorders>
          </w:tcPr>
          <w:p w14:paraId="7D93A9C1" w14:textId="77777777" w:rsidR="000A46A8" w:rsidRPr="004A5853" w:rsidRDefault="000A46A8" w:rsidP="00A626A6">
            <w:pPr>
              <w:pStyle w:val="Normal6a"/>
            </w:pPr>
            <w:r w:rsidRPr="004A5853">
              <w:t>Operatorii trebuie să pună la dispoziție pe piață precursori de droguri din categoria 1 doar după ce au verificat că ceilalți operatori implicați în tranzacție dețin o licență valabilă.</w:t>
            </w:r>
          </w:p>
        </w:tc>
        <w:tc>
          <w:tcPr>
            <w:tcW w:w="4876" w:type="dxa"/>
            <w:tcBorders>
              <w:top w:val="nil"/>
              <w:left w:val="nil"/>
              <w:bottom w:val="nil"/>
              <w:right w:val="nil"/>
            </w:tcBorders>
          </w:tcPr>
          <w:p w14:paraId="24E45BBC" w14:textId="77777777" w:rsidR="000A46A8" w:rsidRPr="004A5853" w:rsidRDefault="000A46A8" w:rsidP="00A626A6">
            <w:pPr>
              <w:pStyle w:val="Normal6a"/>
            </w:pPr>
            <w:r w:rsidRPr="004A5853">
              <w:t>Operatorii trebuie să pună la dispoziție pe piață precursori de droguri din categoria 1 doar după ce au verificat</w:t>
            </w:r>
            <w:r w:rsidRPr="004A5853">
              <w:rPr>
                <w:b/>
                <w:bCs/>
                <w:i/>
                <w:iCs/>
              </w:rPr>
              <w:t>, printr-o consultare automată a sistemului electronic centralizat al Uniunii,</w:t>
            </w:r>
            <w:r w:rsidRPr="004A5853">
              <w:t xml:space="preserve"> că ceilalți operatori implicați în tranzacție dețin o licență valabilă.</w:t>
            </w:r>
          </w:p>
        </w:tc>
      </w:tr>
    </w:tbl>
    <w:p w14:paraId="7DD1710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6E97A25" w14:textId="77777777" w:rsidR="000A46A8" w:rsidRPr="004A5853" w:rsidRDefault="000A46A8" w:rsidP="000A46A8">
      <w:r w:rsidRPr="00482744">
        <w:rPr>
          <w:rStyle w:val="HideTWBExt"/>
        </w:rPr>
        <w:t>&lt;/Amend&gt;</w:t>
      </w:r>
    </w:p>
    <w:p w14:paraId="5F0EAF5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168</w:t>
      </w:r>
      <w:r w:rsidRPr="00482744">
        <w:rPr>
          <w:rStyle w:val="HideTWBExt"/>
          <w:b w:val="0"/>
        </w:rPr>
        <w:t>&lt;/NumAm&gt;</w:t>
      </w:r>
    </w:p>
    <w:p w14:paraId="516A6B02"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7A981EF7" w14:textId="77777777" w:rsidR="000A46A8" w:rsidRPr="004A5853" w:rsidRDefault="000A46A8" w:rsidP="000A46A8">
      <w:pPr>
        <w:pStyle w:val="NormalBold"/>
      </w:pPr>
      <w:r w:rsidRPr="00482744">
        <w:rPr>
          <w:rStyle w:val="HideTWBExt"/>
          <w:b w:val="0"/>
        </w:rPr>
        <w:t>&lt;/RepeatBlock-By&gt;</w:t>
      </w:r>
    </w:p>
    <w:p w14:paraId="38E8D18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6BA31BB" w14:textId="77777777" w:rsidR="000A46A8" w:rsidRPr="004A5853" w:rsidRDefault="000A46A8" w:rsidP="000A46A8">
      <w:pPr>
        <w:pStyle w:val="NormalBold"/>
      </w:pPr>
      <w:r w:rsidRPr="00482744">
        <w:rPr>
          <w:rStyle w:val="HideTWBExt"/>
          <w:b w:val="0"/>
        </w:rPr>
        <w:t>&lt;Article&gt;</w:t>
      </w:r>
      <w:r w:rsidRPr="004A5853">
        <w:t>Articolul 13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891CD0F" w14:textId="77777777" w:rsidTr="00A626A6">
        <w:trPr>
          <w:trHeight w:hRule="exact" w:val="240"/>
          <w:jc w:val="center"/>
        </w:trPr>
        <w:tc>
          <w:tcPr>
            <w:tcW w:w="9752" w:type="dxa"/>
            <w:gridSpan w:val="2"/>
            <w:tcBorders>
              <w:top w:val="nil"/>
              <w:left w:val="nil"/>
              <w:bottom w:val="nil"/>
              <w:right w:val="nil"/>
            </w:tcBorders>
          </w:tcPr>
          <w:p w14:paraId="4012B40A" w14:textId="77777777" w:rsidR="000A46A8" w:rsidRPr="004A5853" w:rsidRDefault="000A46A8" w:rsidP="00A626A6"/>
        </w:tc>
      </w:tr>
      <w:tr w:rsidR="00B60FA0" w:rsidRPr="004A5853" w14:paraId="01C8A138" w14:textId="77777777" w:rsidTr="00A626A6">
        <w:trPr>
          <w:trHeight w:val="240"/>
          <w:jc w:val="center"/>
        </w:trPr>
        <w:tc>
          <w:tcPr>
            <w:tcW w:w="4876" w:type="dxa"/>
            <w:tcBorders>
              <w:top w:val="nil"/>
              <w:left w:val="nil"/>
              <w:bottom w:val="nil"/>
              <w:right w:val="nil"/>
            </w:tcBorders>
          </w:tcPr>
          <w:p w14:paraId="7C7481B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CA1AF23" w14:textId="77777777" w:rsidR="000A46A8" w:rsidRPr="004A5853" w:rsidRDefault="000A46A8" w:rsidP="00A626A6">
            <w:pPr>
              <w:pStyle w:val="AmColumnHeading"/>
            </w:pPr>
            <w:r w:rsidRPr="004A5853">
              <w:t>Amendamentul</w:t>
            </w:r>
          </w:p>
        </w:tc>
      </w:tr>
      <w:tr w:rsidR="00B60FA0" w:rsidRPr="004A5853" w14:paraId="6C066062" w14:textId="77777777" w:rsidTr="00A626A6">
        <w:trPr>
          <w:jc w:val="center"/>
        </w:trPr>
        <w:tc>
          <w:tcPr>
            <w:tcW w:w="4876" w:type="dxa"/>
            <w:tcBorders>
              <w:top w:val="nil"/>
              <w:left w:val="nil"/>
              <w:bottom w:val="nil"/>
              <w:right w:val="nil"/>
            </w:tcBorders>
          </w:tcPr>
          <w:p w14:paraId="08DD8A1C" w14:textId="77777777" w:rsidR="000A46A8" w:rsidRPr="004A5853" w:rsidRDefault="000A46A8" w:rsidP="00A626A6">
            <w:pPr>
              <w:pStyle w:val="Normal6a"/>
            </w:pPr>
          </w:p>
        </w:tc>
        <w:tc>
          <w:tcPr>
            <w:tcW w:w="4876" w:type="dxa"/>
            <w:tcBorders>
              <w:top w:val="nil"/>
              <w:left w:val="nil"/>
              <w:bottom w:val="nil"/>
              <w:right w:val="nil"/>
            </w:tcBorders>
          </w:tcPr>
          <w:p w14:paraId="36080075" w14:textId="77777777" w:rsidR="000A46A8" w:rsidRPr="004A5853" w:rsidRDefault="000A46A8" w:rsidP="00A626A6">
            <w:pPr>
              <w:pStyle w:val="Normal6a"/>
              <w:jc w:val="center"/>
            </w:pPr>
            <w:r w:rsidRPr="004A5853">
              <w:rPr>
                <w:b/>
                <w:i/>
              </w:rPr>
              <w:t>Articolul 13a</w:t>
            </w:r>
            <w:r w:rsidRPr="004A5853">
              <w:tab/>
            </w:r>
          </w:p>
        </w:tc>
      </w:tr>
      <w:tr w:rsidR="00B60FA0" w:rsidRPr="004A5853" w14:paraId="4E25D050" w14:textId="77777777" w:rsidTr="00A626A6">
        <w:trPr>
          <w:jc w:val="center"/>
        </w:trPr>
        <w:tc>
          <w:tcPr>
            <w:tcW w:w="4876" w:type="dxa"/>
            <w:tcBorders>
              <w:top w:val="nil"/>
              <w:left w:val="nil"/>
              <w:bottom w:val="nil"/>
              <w:right w:val="nil"/>
            </w:tcBorders>
          </w:tcPr>
          <w:p w14:paraId="4BAC82FE" w14:textId="77777777" w:rsidR="000A46A8" w:rsidRPr="004A5853" w:rsidRDefault="000A46A8" w:rsidP="00A626A6">
            <w:pPr>
              <w:pStyle w:val="Normal6a"/>
            </w:pPr>
          </w:p>
        </w:tc>
        <w:tc>
          <w:tcPr>
            <w:tcW w:w="4876" w:type="dxa"/>
            <w:tcBorders>
              <w:top w:val="nil"/>
              <w:left w:val="nil"/>
              <w:bottom w:val="nil"/>
              <w:right w:val="nil"/>
            </w:tcBorders>
          </w:tcPr>
          <w:p w14:paraId="342A19A0" w14:textId="77777777" w:rsidR="000A46A8" w:rsidRPr="004A5853" w:rsidRDefault="000A46A8" w:rsidP="00A626A6">
            <w:pPr>
              <w:pStyle w:val="Normal6a"/>
              <w:jc w:val="center"/>
            </w:pPr>
            <w:r w:rsidRPr="004A5853">
              <w:rPr>
                <w:b/>
                <w:i/>
              </w:rPr>
              <w:t>Verificarea operatorilor de către furnizorii de piețe online</w:t>
            </w:r>
          </w:p>
        </w:tc>
      </w:tr>
      <w:tr w:rsidR="00B60FA0" w:rsidRPr="004A5853" w14:paraId="556DADB7" w14:textId="77777777" w:rsidTr="00A626A6">
        <w:trPr>
          <w:jc w:val="center"/>
        </w:trPr>
        <w:tc>
          <w:tcPr>
            <w:tcW w:w="4876" w:type="dxa"/>
            <w:tcBorders>
              <w:top w:val="nil"/>
              <w:left w:val="nil"/>
              <w:bottom w:val="nil"/>
              <w:right w:val="nil"/>
            </w:tcBorders>
          </w:tcPr>
          <w:p w14:paraId="1BB567F4" w14:textId="77777777" w:rsidR="000A46A8" w:rsidRPr="004A5853" w:rsidRDefault="000A46A8" w:rsidP="00A626A6">
            <w:pPr>
              <w:pStyle w:val="Normal6a"/>
            </w:pPr>
          </w:p>
        </w:tc>
        <w:tc>
          <w:tcPr>
            <w:tcW w:w="4876" w:type="dxa"/>
            <w:tcBorders>
              <w:top w:val="nil"/>
              <w:left w:val="nil"/>
              <w:bottom w:val="nil"/>
              <w:right w:val="nil"/>
            </w:tcBorders>
          </w:tcPr>
          <w:p w14:paraId="1961BBC8" w14:textId="77777777" w:rsidR="000A46A8" w:rsidRPr="004A5853" w:rsidRDefault="000A46A8" w:rsidP="00A626A6">
            <w:pPr>
              <w:pStyle w:val="Normal6a"/>
            </w:pPr>
            <w:r w:rsidRPr="004A5853">
              <w:rPr>
                <w:b/>
                <w:i/>
              </w:rPr>
              <w:t>Furnizorii de piețe online permit operatorilor să încheie contracte la distanță pentru vânzarea de precursori de droguri din categoria 1 numai după ce au verificat, prin intermediul sistemului electronic centralizat menționat la articolul 35, că operatorii implicați într-</w:t>
            </w:r>
            <w:r w:rsidRPr="004A5853">
              <w:rPr>
                <w:b/>
                <w:i/>
              </w:rPr>
              <w:lastRenderedPageBreak/>
              <w:t>un astfel de contract dețin o licență valabilă.</w:t>
            </w:r>
          </w:p>
        </w:tc>
      </w:tr>
    </w:tbl>
    <w:p w14:paraId="6BAE18F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1000975" w14:textId="77777777" w:rsidR="000A46A8" w:rsidRPr="004A5853" w:rsidRDefault="000A46A8" w:rsidP="000A46A8">
      <w:r w:rsidRPr="00482744">
        <w:rPr>
          <w:rStyle w:val="HideTWBExt"/>
        </w:rPr>
        <w:t>&lt;/Amend&gt;</w:t>
      </w:r>
    </w:p>
    <w:p w14:paraId="1B2DA53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169</w:t>
      </w:r>
      <w:r w:rsidRPr="00482744">
        <w:rPr>
          <w:rStyle w:val="HideTWBExt"/>
          <w:b w:val="0"/>
        </w:rPr>
        <w:t>&lt;/NumAm&gt;</w:t>
      </w:r>
    </w:p>
    <w:p w14:paraId="412888DF"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B17B4F1" w14:textId="77777777" w:rsidR="000A46A8" w:rsidRPr="004A5853" w:rsidRDefault="000A46A8" w:rsidP="000A46A8">
      <w:pPr>
        <w:pStyle w:val="NormalBold"/>
      </w:pPr>
      <w:r w:rsidRPr="00482744">
        <w:rPr>
          <w:rStyle w:val="HideTWBExt"/>
          <w:b w:val="0"/>
        </w:rPr>
        <w:t>&lt;/RepeatBlock-By&gt;</w:t>
      </w:r>
    </w:p>
    <w:p w14:paraId="67856AE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462E23C" w14:textId="77777777" w:rsidR="000A46A8" w:rsidRPr="004A5853" w:rsidRDefault="000A46A8" w:rsidP="000A46A8">
      <w:pPr>
        <w:pStyle w:val="NormalBold"/>
      </w:pPr>
      <w:r w:rsidRPr="00482744">
        <w:rPr>
          <w:rStyle w:val="HideTWBExt"/>
          <w:b w:val="0"/>
        </w:rPr>
        <w:t>&lt;Article&gt;</w:t>
      </w:r>
      <w:r w:rsidRPr="004A5853">
        <w:t>Articolul 14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94EFE87" w14:textId="77777777" w:rsidTr="00A626A6">
        <w:trPr>
          <w:trHeight w:hRule="exact" w:val="240"/>
          <w:jc w:val="center"/>
        </w:trPr>
        <w:tc>
          <w:tcPr>
            <w:tcW w:w="9752" w:type="dxa"/>
            <w:gridSpan w:val="2"/>
            <w:tcBorders>
              <w:top w:val="nil"/>
              <w:left w:val="nil"/>
              <w:bottom w:val="nil"/>
              <w:right w:val="nil"/>
            </w:tcBorders>
          </w:tcPr>
          <w:p w14:paraId="608DC1C1" w14:textId="77777777" w:rsidR="000A46A8" w:rsidRPr="004A5853" w:rsidRDefault="000A46A8" w:rsidP="00A626A6"/>
        </w:tc>
      </w:tr>
      <w:tr w:rsidR="00B60FA0" w:rsidRPr="004A5853" w14:paraId="52D594FC" w14:textId="77777777" w:rsidTr="00A626A6">
        <w:trPr>
          <w:trHeight w:val="240"/>
          <w:jc w:val="center"/>
        </w:trPr>
        <w:tc>
          <w:tcPr>
            <w:tcW w:w="4876" w:type="dxa"/>
            <w:tcBorders>
              <w:top w:val="nil"/>
              <w:left w:val="nil"/>
              <w:bottom w:val="nil"/>
              <w:right w:val="nil"/>
            </w:tcBorders>
          </w:tcPr>
          <w:p w14:paraId="26874CB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F971A38" w14:textId="77777777" w:rsidR="000A46A8" w:rsidRPr="004A5853" w:rsidRDefault="000A46A8" w:rsidP="00A626A6">
            <w:pPr>
              <w:pStyle w:val="AmColumnHeading"/>
            </w:pPr>
            <w:r w:rsidRPr="004A5853">
              <w:t>Amendamentul</w:t>
            </w:r>
          </w:p>
        </w:tc>
      </w:tr>
      <w:tr w:rsidR="00B60FA0" w:rsidRPr="004A5853" w14:paraId="2385AAEA" w14:textId="77777777" w:rsidTr="00A626A6">
        <w:trPr>
          <w:jc w:val="center"/>
        </w:trPr>
        <w:tc>
          <w:tcPr>
            <w:tcW w:w="4876" w:type="dxa"/>
            <w:tcBorders>
              <w:top w:val="nil"/>
              <w:left w:val="nil"/>
              <w:bottom w:val="nil"/>
              <w:right w:val="nil"/>
            </w:tcBorders>
          </w:tcPr>
          <w:p w14:paraId="66C15BB0" w14:textId="77777777" w:rsidR="000A46A8" w:rsidRPr="004A5853" w:rsidRDefault="000A46A8" w:rsidP="00A626A6">
            <w:pPr>
              <w:pStyle w:val="Normal6a"/>
            </w:pPr>
            <w:r w:rsidRPr="004A5853">
              <w:t>Operatorii trebuie să ia măsurile adecvate pentru a securiza spațiile comerciale și locurile de utilizare împotriva îndepărtării neautorizate a precursorilor de droguri din categoria 1.</w:t>
            </w:r>
          </w:p>
        </w:tc>
        <w:tc>
          <w:tcPr>
            <w:tcW w:w="4876" w:type="dxa"/>
            <w:tcBorders>
              <w:top w:val="nil"/>
              <w:left w:val="nil"/>
              <w:bottom w:val="nil"/>
              <w:right w:val="nil"/>
            </w:tcBorders>
          </w:tcPr>
          <w:p w14:paraId="22E76E78" w14:textId="77777777" w:rsidR="000A46A8" w:rsidRPr="004A5853" w:rsidRDefault="000A46A8" w:rsidP="00A626A6">
            <w:pPr>
              <w:pStyle w:val="Normal6a"/>
            </w:pPr>
            <w:r w:rsidRPr="004A5853">
              <w:t xml:space="preserve">Operatorii trebuie să ia măsurile adecvate </w:t>
            </w:r>
            <w:r w:rsidRPr="004A5853">
              <w:rPr>
                <w:b/>
                <w:bCs/>
                <w:i/>
                <w:iCs/>
              </w:rPr>
              <w:t>și proporționale, pe baza dimensiunii structurii lor, a naturii activităților lor și a volumelor substanțelor deținute,</w:t>
            </w:r>
            <w:r w:rsidRPr="004A5853">
              <w:t xml:space="preserve"> pentru a securiza spațiile comerciale și locurile de utilizare împotriva îndepărtării neautorizate a precursorilor de droguri din categoria 1. </w:t>
            </w:r>
            <w:r w:rsidRPr="004A5853">
              <w:rPr>
                <w:b/>
                <w:i/>
              </w:rPr>
              <w:t>Comisia emite orientări care specifică astfel de măsuri.</w:t>
            </w:r>
          </w:p>
        </w:tc>
      </w:tr>
    </w:tbl>
    <w:p w14:paraId="59FAAB1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083B57C" w14:textId="77777777" w:rsidR="000A46A8" w:rsidRPr="004A5853" w:rsidRDefault="000A46A8" w:rsidP="000A46A8">
      <w:r w:rsidRPr="00482744">
        <w:rPr>
          <w:rStyle w:val="HideTWBExt"/>
        </w:rPr>
        <w:t>&lt;/Amend&gt;</w:t>
      </w:r>
    </w:p>
    <w:p w14:paraId="19C8E7A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170</w:t>
      </w:r>
      <w:r w:rsidRPr="00482744">
        <w:rPr>
          <w:rStyle w:val="HideTWBExt"/>
          <w:b w:val="0"/>
        </w:rPr>
        <w:t>&lt;/NumAm&gt;</w:t>
      </w:r>
    </w:p>
    <w:p w14:paraId="4B6A9DEC"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5439346F" w14:textId="77777777" w:rsidR="000A46A8" w:rsidRPr="004A5853" w:rsidRDefault="000A46A8" w:rsidP="000A46A8">
      <w:pPr>
        <w:pStyle w:val="NormalBold"/>
      </w:pPr>
      <w:r w:rsidRPr="00482744">
        <w:rPr>
          <w:rStyle w:val="HideTWBExt"/>
          <w:b w:val="0"/>
        </w:rPr>
        <w:t>&lt;/RepeatBlock-By&gt;</w:t>
      </w:r>
    </w:p>
    <w:p w14:paraId="319D6E0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F92C500" w14:textId="77777777" w:rsidR="000A46A8" w:rsidRPr="004A5853" w:rsidRDefault="000A46A8" w:rsidP="000A46A8">
      <w:pPr>
        <w:pStyle w:val="NormalBold"/>
      </w:pPr>
      <w:r w:rsidRPr="00482744">
        <w:rPr>
          <w:rStyle w:val="HideTWBExt"/>
          <w:b w:val="0"/>
        </w:rPr>
        <w:t>&lt;Article&gt;</w:t>
      </w:r>
      <w:r w:rsidRPr="004A5853">
        <w:t>Articolul 14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E24E215" w14:textId="77777777" w:rsidTr="00A626A6">
        <w:trPr>
          <w:trHeight w:hRule="exact" w:val="240"/>
          <w:jc w:val="center"/>
        </w:trPr>
        <w:tc>
          <w:tcPr>
            <w:tcW w:w="9752" w:type="dxa"/>
            <w:gridSpan w:val="2"/>
            <w:tcBorders>
              <w:top w:val="nil"/>
              <w:left w:val="nil"/>
              <w:bottom w:val="nil"/>
              <w:right w:val="nil"/>
            </w:tcBorders>
          </w:tcPr>
          <w:p w14:paraId="3C9C95A0" w14:textId="77777777" w:rsidR="000A46A8" w:rsidRPr="004A5853" w:rsidRDefault="000A46A8" w:rsidP="00A626A6"/>
        </w:tc>
      </w:tr>
      <w:tr w:rsidR="00B60FA0" w:rsidRPr="004A5853" w14:paraId="48BD0954" w14:textId="77777777" w:rsidTr="00A626A6">
        <w:trPr>
          <w:trHeight w:val="240"/>
          <w:jc w:val="center"/>
        </w:trPr>
        <w:tc>
          <w:tcPr>
            <w:tcW w:w="4876" w:type="dxa"/>
            <w:tcBorders>
              <w:top w:val="nil"/>
              <w:left w:val="nil"/>
              <w:bottom w:val="nil"/>
              <w:right w:val="nil"/>
            </w:tcBorders>
          </w:tcPr>
          <w:p w14:paraId="480219F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3AC015D" w14:textId="77777777" w:rsidR="000A46A8" w:rsidRPr="004A5853" w:rsidRDefault="000A46A8" w:rsidP="00A626A6">
            <w:pPr>
              <w:pStyle w:val="AmColumnHeading"/>
            </w:pPr>
            <w:r w:rsidRPr="004A5853">
              <w:t>Amendamentul</w:t>
            </w:r>
          </w:p>
        </w:tc>
      </w:tr>
      <w:tr w:rsidR="00B60FA0" w:rsidRPr="004A5853" w14:paraId="545D7D71" w14:textId="77777777" w:rsidTr="00A626A6">
        <w:trPr>
          <w:jc w:val="center"/>
        </w:trPr>
        <w:tc>
          <w:tcPr>
            <w:tcW w:w="4876" w:type="dxa"/>
            <w:tcBorders>
              <w:top w:val="nil"/>
              <w:left w:val="nil"/>
              <w:bottom w:val="nil"/>
              <w:right w:val="nil"/>
            </w:tcBorders>
          </w:tcPr>
          <w:p w14:paraId="171BAC5E" w14:textId="77777777" w:rsidR="000A46A8" w:rsidRPr="004A5853" w:rsidRDefault="000A46A8" w:rsidP="00A626A6">
            <w:pPr>
              <w:pStyle w:val="Normal6a"/>
            </w:pPr>
            <w:r w:rsidRPr="004A5853">
              <w:t>Operatorii trebuie să ia măsurile adecvate pentru a securiza spațiile comerciale și locurile de utilizare împotriva îndepărtării neautorizate a precursorilor de droguri din categoria 1.</w:t>
            </w:r>
          </w:p>
        </w:tc>
        <w:tc>
          <w:tcPr>
            <w:tcW w:w="4876" w:type="dxa"/>
            <w:tcBorders>
              <w:top w:val="nil"/>
              <w:left w:val="nil"/>
              <w:bottom w:val="nil"/>
              <w:right w:val="nil"/>
            </w:tcBorders>
          </w:tcPr>
          <w:p w14:paraId="1BB04541" w14:textId="77777777" w:rsidR="000A46A8" w:rsidRPr="004A5853" w:rsidRDefault="000A46A8" w:rsidP="00A626A6">
            <w:pPr>
              <w:pStyle w:val="Normal6a"/>
            </w:pPr>
            <w:r w:rsidRPr="004A5853">
              <w:t>Operatorii trebuie să ia măsurile adecvate pentru a securiza spațiile comerciale și locurile de utilizare împotriva îndepărtării neautorizate a precursorilor de droguri din categoria 1</w:t>
            </w:r>
            <w:r w:rsidRPr="004A5853">
              <w:rPr>
                <w:b/>
                <w:bCs/>
                <w:i/>
                <w:iCs/>
              </w:rPr>
              <w:t>, iar aceste măsuri trebuie să fie proporționale cu natura activității desfășurate, cu cantitatea de precursori de droguri în cauză și cu nivelul riscului identificat</w:t>
            </w:r>
            <w:r w:rsidRPr="004A5853">
              <w:t>.</w:t>
            </w:r>
          </w:p>
        </w:tc>
      </w:tr>
    </w:tbl>
    <w:p w14:paraId="21A2460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696606B6" w14:textId="77777777" w:rsidR="000A46A8" w:rsidRPr="004A5853" w:rsidRDefault="000A46A8" w:rsidP="000A46A8">
      <w:pPr>
        <w:pStyle w:val="AmJustTitle"/>
      </w:pPr>
      <w:r w:rsidRPr="00482744">
        <w:rPr>
          <w:rStyle w:val="HideTWBExt"/>
          <w:i w:val="0"/>
        </w:rPr>
        <w:lastRenderedPageBreak/>
        <w:t>&lt;TitreJust&gt;</w:t>
      </w:r>
      <w:r w:rsidRPr="004A5853">
        <w:t>Justificare</w:t>
      </w:r>
      <w:r w:rsidRPr="00482744">
        <w:rPr>
          <w:rStyle w:val="HideTWBExt"/>
          <w:i w:val="0"/>
        </w:rPr>
        <w:t>&lt;/TitreJust&gt;</w:t>
      </w:r>
    </w:p>
    <w:p w14:paraId="0A1C517B" w14:textId="77777777" w:rsidR="000A46A8" w:rsidRPr="004A5853" w:rsidRDefault="000A46A8" w:rsidP="000A46A8">
      <w:pPr>
        <w:pStyle w:val="AmJustText"/>
      </w:pPr>
      <w:r w:rsidRPr="004A5853">
        <w:t>Propunerea Comisiei utilizează termenul „măsuri adecvate” fără a preciza criteriile în raport cu care urmează să fie evaluată proporționalitatea. Adăugarea factorilor esențiali de care autoritățile competente trebuie să țină seama sporește securitatea juridică și promovează aplicarea uniformă a regulamentului în statele membre. Totodată, se asigură că cerințele în materie de securitate corespund nivelului real de risc și nu impun obligații disproporționate entităților care lucrează cu cantități limitate de precursori de droguri.</w:t>
      </w:r>
    </w:p>
    <w:p w14:paraId="7B6E9B98" w14:textId="77777777" w:rsidR="000A46A8" w:rsidRPr="004A5853" w:rsidRDefault="000A46A8" w:rsidP="000A46A8">
      <w:r w:rsidRPr="00482744">
        <w:rPr>
          <w:rStyle w:val="HideTWBExt"/>
        </w:rPr>
        <w:t>&lt;/Amend&gt;</w:t>
      </w:r>
    </w:p>
    <w:p w14:paraId="506B846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171</w:t>
      </w:r>
      <w:r w:rsidRPr="00482744">
        <w:rPr>
          <w:rStyle w:val="HideTWBExt"/>
          <w:b w:val="0"/>
        </w:rPr>
        <w:t>&lt;/NumAm&gt;</w:t>
      </w:r>
    </w:p>
    <w:p w14:paraId="47C4314C"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4CA4196F" w14:textId="77777777" w:rsidR="000A46A8" w:rsidRPr="004A5853" w:rsidRDefault="000A46A8" w:rsidP="000A46A8">
      <w:pPr>
        <w:pStyle w:val="NormalBold"/>
      </w:pPr>
      <w:r w:rsidRPr="00482744">
        <w:rPr>
          <w:rStyle w:val="HideTWBExt"/>
          <w:b w:val="0"/>
        </w:rPr>
        <w:t>&lt;/RepeatBlock-By&gt;</w:t>
      </w:r>
    </w:p>
    <w:p w14:paraId="4E70959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027624C" w14:textId="77777777" w:rsidR="000A46A8" w:rsidRPr="004A5853" w:rsidRDefault="000A46A8" w:rsidP="000A46A8">
      <w:pPr>
        <w:pStyle w:val="NormalBold"/>
      </w:pPr>
      <w:r w:rsidRPr="00482744">
        <w:rPr>
          <w:rStyle w:val="HideTWBExt"/>
          <w:b w:val="0"/>
        </w:rPr>
        <w:t>&lt;Article&gt;</w:t>
      </w:r>
      <w:r w:rsidRPr="004A5853">
        <w:t>Articolul 15 – alineatul 1 – partea introductivă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FFD5D63" w14:textId="77777777" w:rsidTr="00A626A6">
        <w:trPr>
          <w:trHeight w:hRule="exact" w:val="240"/>
          <w:jc w:val="center"/>
        </w:trPr>
        <w:tc>
          <w:tcPr>
            <w:tcW w:w="9752" w:type="dxa"/>
            <w:gridSpan w:val="2"/>
            <w:tcBorders>
              <w:top w:val="nil"/>
              <w:left w:val="nil"/>
              <w:bottom w:val="nil"/>
              <w:right w:val="nil"/>
            </w:tcBorders>
          </w:tcPr>
          <w:p w14:paraId="11F2F067" w14:textId="77777777" w:rsidR="000A46A8" w:rsidRPr="004A5853" w:rsidRDefault="000A46A8" w:rsidP="00A626A6"/>
        </w:tc>
      </w:tr>
      <w:tr w:rsidR="00B60FA0" w:rsidRPr="004A5853" w14:paraId="0B5D9E77" w14:textId="77777777" w:rsidTr="00A626A6">
        <w:trPr>
          <w:trHeight w:val="240"/>
          <w:jc w:val="center"/>
        </w:trPr>
        <w:tc>
          <w:tcPr>
            <w:tcW w:w="4876" w:type="dxa"/>
            <w:tcBorders>
              <w:top w:val="nil"/>
              <w:left w:val="nil"/>
              <w:bottom w:val="nil"/>
              <w:right w:val="nil"/>
            </w:tcBorders>
          </w:tcPr>
          <w:p w14:paraId="25F45AC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A4A9C5E" w14:textId="77777777" w:rsidR="000A46A8" w:rsidRPr="004A5853" w:rsidRDefault="000A46A8" w:rsidP="00A626A6">
            <w:pPr>
              <w:pStyle w:val="AmColumnHeading"/>
            </w:pPr>
            <w:r w:rsidRPr="004A5853">
              <w:t>Amendamentul</w:t>
            </w:r>
          </w:p>
        </w:tc>
      </w:tr>
      <w:tr w:rsidR="00B60FA0" w:rsidRPr="004A5853" w14:paraId="0B3C463D" w14:textId="77777777" w:rsidTr="00A626A6">
        <w:trPr>
          <w:jc w:val="center"/>
        </w:trPr>
        <w:tc>
          <w:tcPr>
            <w:tcW w:w="4876" w:type="dxa"/>
            <w:tcBorders>
              <w:top w:val="nil"/>
              <w:left w:val="nil"/>
              <w:bottom w:val="nil"/>
              <w:right w:val="nil"/>
            </w:tcBorders>
          </w:tcPr>
          <w:p w14:paraId="2194E651" w14:textId="77777777" w:rsidR="000A46A8" w:rsidRPr="004A5853" w:rsidRDefault="000A46A8" w:rsidP="00A626A6">
            <w:pPr>
              <w:pStyle w:val="Normal6a"/>
            </w:pPr>
            <w:r w:rsidRPr="004A5853">
              <w:t>1.</w:t>
            </w:r>
            <w:r w:rsidRPr="004A5853">
              <w:tab/>
              <w:t xml:space="preserve">Comercianții externi care efectuează importuri, exporturi sau activități intermediare care implică precursori de droguri din categoria 2 trebuie să înregistreze informații cu privire la activitățile lor la autoritatea competentă din statul membru în care sunt stabiliți. </w:t>
            </w:r>
            <w:r w:rsidRPr="004A5853">
              <w:rPr>
                <w:b/>
                <w:i/>
              </w:rPr>
              <w:t>Această obligație nu se aplică:</w:t>
            </w:r>
          </w:p>
        </w:tc>
        <w:tc>
          <w:tcPr>
            <w:tcW w:w="4876" w:type="dxa"/>
            <w:tcBorders>
              <w:top w:val="nil"/>
              <w:left w:val="nil"/>
              <w:bottom w:val="nil"/>
              <w:right w:val="nil"/>
            </w:tcBorders>
          </w:tcPr>
          <w:p w14:paraId="685475E8" w14:textId="77777777" w:rsidR="000A46A8" w:rsidRPr="004A5853" w:rsidRDefault="000A46A8" w:rsidP="00A626A6">
            <w:pPr>
              <w:pStyle w:val="Normal6a"/>
            </w:pPr>
            <w:r w:rsidRPr="004A5853">
              <w:t>1.</w:t>
            </w:r>
            <w:r w:rsidRPr="004A5853">
              <w:tab/>
              <w:t>Comercianții externi care efectuează importuri, exporturi sau activități intermediare care implică precursori de droguri din categoria 2 trebuie să înregistreze informații cu privire la activitățile lor la autoritatea competentă din statul membru în care sunt stabiliți. </w:t>
            </w:r>
          </w:p>
        </w:tc>
      </w:tr>
    </w:tbl>
    <w:p w14:paraId="225F366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9B7CA24" w14:textId="77777777" w:rsidR="000A46A8" w:rsidRPr="004A5853" w:rsidRDefault="000A46A8" w:rsidP="000A46A8">
      <w:r w:rsidRPr="00482744">
        <w:rPr>
          <w:rStyle w:val="HideTWBExt"/>
        </w:rPr>
        <w:t>&lt;/Amend&gt;</w:t>
      </w:r>
    </w:p>
    <w:p w14:paraId="400317A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172</w:t>
      </w:r>
      <w:r w:rsidRPr="00482744">
        <w:rPr>
          <w:rStyle w:val="HideTWBExt"/>
          <w:b w:val="0"/>
        </w:rPr>
        <w:t>&lt;/NumAm&gt;</w:t>
      </w:r>
    </w:p>
    <w:p w14:paraId="51AEAE57"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35632F8D" w14:textId="77777777" w:rsidR="000A46A8" w:rsidRPr="004A5853" w:rsidRDefault="000A46A8" w:rsidP="000A46A8">
      <w:pPr>
        <w:pStyle w:val="NormalBold"/>
      </w:pPr>
      <w:r w:rsidRPr="00482744">
        <w:rPr>
          <w:rStyle w:val="HideTWBExt"/>
          <w:b w:val="0"/>
        </w:rPr>
        <w:t>&lt;/RepeatBlock-By&gt;</w:t>
      </w:r>
    </w:p>
    <w:p w14:paraId="3923F5E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39EB721" w14:textId="77777777" w:rsidR="000A46A8" w:rsidRPr="004A5853" w:rsidRDefault="000A46A8" w:rsidP="000A46A8">
      <w:pPr>
        <w:pStyle w:val="NormalBold"/>
      </w:pPr>
      <w:r w:rsidRPr="00482744">
        <w:rPr>
          <w:rStyle w:val="HideTWBExt"/>
          <w:b w:val="0"/>
        </w:rPr>
        <w:t>&lt;Article&gt;</w:t>
      </w:r>
      <w:r w:rsidRPr="004A5853">
        <w:t>Articolul 15 – alineatul 1 – litera a</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011209F" w14:textId="77777777" w:rsidTr="00A626A6">
        <w:trPr>
          <w:trHeight w:hRule="exact" w:val="240"/>
          <w:jc w:val="center"/>
        </w:trPr>
        <w:tc>
          <w:tcPr>
            <w:tcW w:w="9752" w:type="dxa"/>
            <w:gridSpan w:val="2"/>
            <w:tcBorders>
              <w:top w:val="nil"/>
              <w:left w:val="nil"/>
              <w:bottom w:val="nil"/>
              <w:right w:val="nil"/>
            </w:tcBorders>
          </w:tcPr>
          <w:p w14:paraId="6AE436A4" w14:textId="77777777" w:rsidR="000A46A8" w:rsidRPr="004A5853" w:rsidRDefault="000A46A8" w:rsidP="00A626A6"/>
        </w:tc>
      </w:tr>
      <w:tr w:rsidR="00B60FA0" w:rsidRPr="004A5853" w14:paraId="268889DB" w14:textId="77777777" w:rsidTr="00A626A6">
        <w:trPr>
          <w:trHeight w:val="240"/>
          <w:jc w:val="center"/>
        </w:trPr>
        <w:tc>
          <w:tcPr>
            <w:tcW w:w="4876" w:type="dxa"/>
            <w:tcBorders>
              <w:top w:val="nil"/>
              <w:left w:val="nil"/>
              <w:bottom w:val="nil"/>
              <w:right w:val="nil"/>
            </w:tcBorders>
          </w:tcPr>
          <w:p w14:paraId="3C1D551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C5651AF" w14:textId="77777777" w:rsidR="000A46A8" w:rsidRPr="004A5853" w:rsidRDefault="000A46A8" w:rsidP="00A626A6">
            <w:pPr>
              <w:pStyle w:val="AmColumnHeading"/>
            </w:pPr>
            <w:r w:rsidRPr="004A5853">
              <w:t>Amendamentul</w:t>
            </w:r>
          </w:p>
        </w:tc>
      </w:tr>
      <w:tr w:rsidR="00B60FA0" w:rsidRPr="004A5853" w14:paraId="2A180738" w14:textId="77777777" w:rsidTr="00A626A6">
        <w:trPr>
          <w:jc w:val="center"/>
        </w:trPr>
        <w:tc>
          <w:tcPr>
            <w:tcW w:w="4876" w:type="dxa"/>
            <w:tcBorders>
              <w:top w:val="nil"/>
              <w:left w:val="nil"/>
              <w:bottom w:val="nil"/>
              <w:right w:val="nil"/>
            </w:tcBorders>
          </w:tcPr>
          <w:p w14:paraId="5F1D63E2" w14:textId="77777777" w:rsidR="000A46A8" w:rsidRPr="004A5853" w:rsidRDefault="000A46A8" w:rsidP="00A626A6">
            <w:pPr>
              <w:pStyle w:val="Normal6a"/>
            </w:pPr>
            <w:r w:rsidRPr="004A5853">
              <w:rPr>
                <w:b/>
                <w:i/>
              </w:rPr>
              <w:t>(a)</w:t>
            </w:r>
            <w:r w:rsidRPr="004A5853">
              <w:tab/>
            </w:r>
            <w:r w:rsidRPr="004A5853">
              <w:rPr>
                <w:b/>
                <w:i/>
              </w:rPr>
              <w:t>reprezentanților vamali direcți, transportatorilor și altor transportatori, atunci când acționează exclusiv în aceste calități;</w:t>
            </w:r>
          </w:p>
        </w:tc>
        <w:tc>
          <w:tcPr>
            <w:tcW w:w="4876" w:type="dxa"/>
            <w:tcBorders>
              <w:top w:val="nil"/>
              <w:left w:val="nil"/>
              <w:bottom w:val="nil"/>
              <w:right w:val="nil"/>
            </w:tcBorders>
          </w:tcPr>
          <w:p w14:paraId="058DC054" w14:textId="77777777" w:rsidR="000A46A8" w:rsidRPr="004A5853" w:rsidRDefault="000A46A8" w:rsidP="00A626A6">
            <w:pPr>
              <w:pStyle w:val="Normal6a"/>
            </w:pPr>
            <w:r w:rsidRPr="004A5853">
              <w:rPr>
                <w:b/>
                <w:i/>
              </w:rPr>
              <w:t>eliminat</w:t>
            </w:r>
          </w:p>
        </w:tc>
      </w:tr>
    </w:tbl>
    <w:p w14:paraId="76D9CBB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C699D5A" w14:textId="77777777" w:rsidR="000A46A8" w:rsidRPr="004A5853" w:rsidRDefault="000A46A8" w:rsidP="000A46A8">
      <w:r w:rsidRPr="00482744">
        <w:rPr>
          <w:rStyle w:val="HideTWBExt"/>
        </w:rPr>
        <w:t>&lt;/Amend&gt;</w:t>
      </w:r>
    </w:p>
    <w:p w14:paraId="230F472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173</w:t>
      </w:r>
      <w:r w:rsidRPr="00482744">
        <w:rPr>
          <w:rStyle w:val="HideTWBExt"/>
          <w:b w:val="0"/>
        </w:rPr>
        <w:t>&lt;/NumAm&gt;</w:t>
      </w:r>
    </w:p>
    <w:p w14:paraId="1C28E0B6" w14:textId="77777777" w:rsidR="000A46A8" w:rsidRPr="004A5853" w:rsidRDefault="000A46A8" w:rsidP="000A46A8">
      <w:pPr>
        <w:pStyle w:val="NormalBold"/>
      </w:pPr>
      <w:r w:rsidRPr="00482744">
        <w:rPr>
          <w:rStyle w:val="HideTWBExt"/>
          <w:b w:val="0"/>
        </w:rPr>
        <w:lastRenderedPageBreak/>
        <w:t>&lt;RepeatBlock-By&gt;&lt;Members&gt;</w:t>
      </w:r>
      <w:r w:rsidRPr="004A5853">
        <w:t>Saskia Bricmont</w:t>
      </w:r>
      <w:r w:rsidRPr="00482744">
        <w:rPr>
          <w:rStyle w:val="HideTWBExt"/>
          <w:b w:val="0"/>
        </w:rPr>
        <w:t>&lt;/Members&gt;</w:t>
      </w:r>
    </w:p>
    <w:p w14:paraId="6741552C" w14:textId="77777777" w:rsidR="000A46A8" w:rsidRPr="004A5853" w:rsidRDefault="000A46A8" w:rsidP="000A46A8">
      <w:pPr>
        <w:pStyle w:val="NormalBold"/>
      </w:pPr>
      <w:r w:rsidRPr="00482744">
        <w:rPr>
          <w:rStyle w:val="HideTWBExt"/>
          <w:b w:val="0"/>
        </w:rPr>
        <w:t>&lt;/RepeatBlock-By&gt;</w:t>
      </w:r>
    </w:p>
    <w:p w14:paraId="506D558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D76B5AC" w14:textId="77777777" w:rsidR="000A46A8" w:rsidRPr="004A5853" w:rsidRDefault="000A46A8" w:rsidP="000A46A8">
      <w:pPr>
        <w:pStyle w:val="NormalBold"/>
      </w:pPr>
      <w:r w:rsidRPr="00482744">
        <w:rPr>
          <w:rStyle w:val="HideTWBExt"/>
          <w:b w:val="0"/>
        </w:rPr>
        <w:t>&lt;Article&gt;</w:t>
      </w:r>
      <w:r w:rsidRPr="004A5853">
        <w:t>Articolul 15 – alineatul 1 – litera b</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FA8F905" w14:textId="77777777" w:rsidTr="00A626A6">
        <w:trPr>
          <w:trHeight w:hRule="exact" w:val="240"/>
          <w:jc w:val="center"/>
        </w:trPr>
        <w:tc>
          <w:tcPr>
            <w:tcW w:w="9752" w:type="dxa"/>
            <w:gridSpan w:val="2"/>
            <w:tcBorders>
              <w:top w:val="nil"/>
              <w:left w:val="nil"/>
              <w:bottom w:val="nil"/>
              <w:right w:val="nil"/>
            </w:tcBorders>
          </w:tcPr>
          <w:p w14:paraId="1E243F9C" w14:textId="77777777" w:rsidR="000A46A8" w:rsidRPr="004A5853" w:rsidRDefault="000A46A8" w:rsidP="00A626A6"/>
        </w:tc>
      </w:tr>
      <w:tr w:rsidR="00B60FA0" w:rsidRPr="004A5853" w14:paraId="54587448" w14:textId="77777777" w:rsidTr="00A626A6">
        <w:trPr>
          <w:trHeight w:val="240"/>
          <w:jc w:val="center"/>
        </w:trPr>
        <w:tc>
          <w:tcPr>
            <w:tcW w:w="4876" w:type="dxa"/>
            <w:tcBorders>
              <w:top w:val="nil"/>
              <w:left w:val="nil"/>
              <w:bottom w:val="nil"/>
              <w:right w:val="nil"/>
            </w:tcBorders>
          </w:tcPr>
          <w:p w14:paraId="40661B3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82FFF0E" w14:textId="77777777" w:rsidR="000A46A8" w:rsidRPr="004A5853" w:rsidRDefault="000A46A8" w:rsidP="00A626A6">
            <w:pPr>
              <w:pStyle w:val="AmColumnHeading"/>
            </w:pPr>
            <w:r w:rsidRPr="004A5853">
              <w:t>Amendamentul</w:t>
            </w:r>
          </w:p>
        </w:tc>
      </w:tr>
      <w:tr w:rsidR="00B60FA0" w:rsidRPr="004A5853" w14:paraId="1687A631" w14:textId="77777777" w:rsidTr="00A626A6">
        <w:trPr>
          <w:jc w:val="center"/>
        </w:trPr>
        <w:tc>
          <w:tcPr>
            <w:tcW w:w="4876" w:type="dxa"/>
            <w:tcBorders>
              <w:top w:val="nil"/>
              <w:left w:val="nil"/>
              <w:bottom w:val="nil"/>
              <w:right w:val="nil"/>
            </w:tcBorders>
          </w:tcPr>
          <w:p w14:paraId="6071D0D6" w14:textId="77777777" w:rsidR="000A46A8" w:rsidRPr="004A5853" w:rsidRDefault="000A46A8" w:rsidP="00A626A6">
            <w:pPr>
              <w:pStyle w:val="Normal6a"/>
            </w:pPr>
            <w:r w:rsidRPr="004A5853">
              <w:rPr>
                <w:b/>
                <w:i/>
              </w:rPr>
              <w:t>(b)</w:t>
            </w:r>
            <w:r w:rsidRPr="004A5853">
              <w:tab/>
            </w:r>
            <w:r w:rsidRPr="004A5853">
              <w:rPr>
                <w:b/>
                <w:i/>
              </w:rPr>
              <w:t>Precursorilor de droguri din categoria 2 care sunt transbordați, plasați în depozitare temporară, depozitați într-o zonă liberă sau care părăsesc teritoriul vamal al Uniunii printr-o notificare de reexport.</w:t>
            </w:r>
          </w:p>
        </w:tc>
        <w:tc>
          <w:tcPr>
            <w:tcW w:w="4876" w:type="dxa"/>
            <w:tcBorders>
              <w:top w:val="nil"/>
              <w:left w:val="nil"/>
              <w:bottom w:val="nil"/>
              <w:right w:val="nil"/>
            </w:tcBorders>
          </w:tcPr>
          <w:p w14:paraId="0965840D" w14:textId="77777777" w:rsidR="000A46A8" w:rsidRPr="004A5853" w:rsidRDefault="000A46A8" w:rsidP="00A626A6">
            <w:pPr>
              <w:pStyle w:val="Normal6a"/>
            </w:pPr>
            <w:r w:rsidRPr="004A5853">
              <w:rPr>
                <w:b/>
                <w:i/>
              </w:rPr>
              <w:t>eliminat</w:t>
            </w:r>
          </w:p>
        </w:tc>
      </w:tr>
    </w:tbl>
    <w:p w14:paraId="6CFF538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A33746D" w14:textId="77777777" w:rsidR="000A46A8" w:rsidRPr="004A5853" w:rsidRDefault="000A46A8" w:rsidP="000A46A8">
      <w:r w:rsidRPr="00482744">
        <w:rPr>
          <w:rStyle w:val="HideTWBExt"/>
        </w:rPr>
        <w:t>&lt;/Amend&gt;</w:t>
      </w:r>
    </w:p>
    <w:p w14:paraId="09E18D4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174</w:t>
      </w:r>
      <w:r w:rsidRPr="00482744">
        <w:rPr>
          <w:rStyle w:val="HideTWBExt"/>
          <w:b w:val="0"/>
        </w:rPr>
        <w:t>&lt;/NumAm&gt;</w:t>
      </w:r>
    </w:p>
    <w:p w14:paraId="2CF69ADD"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B9FEC9A" w14:textId="77777777" w:rsidR="000A46A8" w:rsidRPr="004A5853" w:rsidRDefault="000A46A8" w:rsidP="000A46A8">
      <w:pPr>
        <w:pStyle w:val="NormalBold"/>
      </w:pPr>
      <w:r w:rsidRPr="00482744">
        <w:rPr>
          <w:rStyle w:val="HideTWBExt"/>
          <w:b w:val="0"/>
        </w:rPr>
        <w:t>&lt;/RepeatBlock-By&gt;</w:t>
      </w:r>
    </w:p>
    <w:p w14:paraId="11447B0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B30A665" w14:textId="77777777" w:rsidR="000A46A8" w:rsidRPr="004A5853" w:rsidRDefault="000A46A8" w:rsidP="000A46A8">
      <w:pPr>
        <w:pStyle w:val="NormalBold"/>
      </w:pPr>
      <w:r w:rsidRPr="00482744">
        <w:rPr>
          <w:rStyle w:val="HideTWBExt"/>
          <w:b w:val="0"/>
        </w:rPr>
        <w:t>&lt;Article&gt;</w:t>
      </w:r>
      <w:r w:rsidRPr="004A5853">
        <w:t>Articolul 15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3D11600" w14:textId="77777777" w:rsidTr="00A626A6">
        <w:trPr>
          <w:trHeight w:hRule="exact" w:val="240"/>
          <w:jc w:val="center"/>
        </w:trPr>
        <w:tc>
          <w:tcPr>
            <w:tcW w:w="9752" w:type="dxa"/>
            <w:gridSpan w:val="2"/>
            <w:tcBorders>
              <w:top w:val="nil"/>
              <w:left w:val="nil"/>
              <w:bottom w:val="nil"/>
              <w:right w:val="nil"/>
            </w:tcBorders>
          </w:tcPr>
          <w:p w14:paraId="646C24EA" w14:textId="77777777" w:rsidR="000A46A8" w:rsidRPr="004A5853" w:rsidRDefault="000A46A8" w:rsidP="00A626A6"/>
        </w:tc>
      </w:tr>
      <w:tr w:rsidR="00B60FA0" w:rsidRPr="004A5853" w14:paraId="04538C7F" w14:textId="77777777" w:rsidTr="00A626A6">
        <w:trPr>
          <w:trHeight w:val="240"/>
          <w:jc w:val="center"/>
        </w:trPr>
        <w:tc>
          <w:tcPr>
            <w:tcW w:w="4876" w:type="dxa"/>
            <w:tcBorders>
              <w:top w:val="nil"/>
              <w:left w:val="nil"/>
              <w:bottom w:val="nil"/>
              <w:right w:val="nil"/>
            </w:tcBorders>
          </w:tcPr>
          <w:p w14:paraId="2745D48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CF7AA78" w14:textId="77777777" w:rsidR="000A46A8" w:rsidRPr="004A5853" w:rsidRDefault="000A46A8" w:rsidP="00A626A6">
            <w:pPr>
              <w:pStyle w:val="AmColumnHeading"/>
            </w:pPr>
            <w:r w:rsidRPr="004A5853">
              <w:t>Amendamentul</w:t>
            </w:r>
          </w:p>
        </w:tc>
      </w:tr>
      <w:tr w:rsidR="00B60FA0" w:rsidRPr="004A5853" w14:paraId="5D152B2A" w14:textId="77777777" w:rsidTr="00A626A6">
        <w:trPr>
          <w:jc w:val="center"/>
        </w:trPr>
        <w:tc>
          <w:tcPr>
            <w:tcW w:w="4876" w:type="dxa"/>
            <w:tcBorders>
              <w:top w:val="nil"/>
              <w:left w:val="nil"/>
              <w:bottom w:val="nil"/>
              <w:right w:val="nil"/>
            </w:tcBorders>
          </w:tcPr>
          <w:p w14:paraId="1441A1E1" w14:textId="77777777" w:rsidR="000A46A8" w:rsidRPr="004A5853" w:rsidRDefault="000A46A8" w:rsidP="00A626A6">
            <w:pPr>
              <w:pStyle w:val="Normal6a"/>
            </w:pPr>
            <w:r w:rsidRPr="004A5853">
              <w:rPr>
                <w:b/>
                <w:i/>
              </w:rPr>
              <w:t>3.</w:t>
            </w:r>
            <w:r w:rsidRPr="004A5853">
              <w:tab/>
            </w:r>
            <w:r w:rsidRPr="004A5853">
              <w:rPr>
                <w:b/>
                <w:i/>
              </w:rPr>
              <w:t>Prin derogare de la alineatul (2), o înregistrare poate fi valabilă pe o perioadă nelimitată, sub rezerva condițiilor prevăzute în anexa V.</w:t>
            </w:r>
          </w:p>
        </w:tc>
        <w:tc>
          <w:tcPr>
            <w:tcW w:w="4876" w:type="dxa"/>
            <w:tcBorders>
              <w:top w:val="nil"/>
              <w:left w:val="nil"/>
              <w:bottom w:val="nil"/>
              <w:right w:val="nil"/>
            </w:tcBorders>
          </w:tcPr>
          <w:p w14:paraId="34EC01FE" w14:textId="77777777" w:rsidR="000A46A8" w:rsidRPr="004A5853" w:rsidRDefault="000A46A8" w:rsidP="00A626A6">
            <w:pPr>
              <w:pStyle w:val="Normal6a"/>
            </w:pPr>
            <w:r w:rsidRPr="004A5853">
              <w:rPr>
                <w:b/>
                <w:i/>
              </w:rPr>
              <w:t>eliminat</w:t>
            </w:r>
          </w:p>
        </w:tc>
      </w:tr>
    </w:tbl>
    <w:p w14:paraId="1025C57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414826E" w14:textId="77777777" w:rsidR="000A46A8" w:rsidRPr="004A5853" w:rsidRDefault="000A46A8" w:rsidP="000A46A8">
      <w:r w:rsidRPr="00482744">
        <w:rPr>
          <w:rStyle w:val="HideTWBExt"/>
        </w:rPr>
        <w:t>&lt;/Amend&gt;</w:t>
      </w:r>
    </w:p>
    <w:p w14:paraId="4248F99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175</w:t>
      </w:r>
      <w:r w:rsidRPr="00482744">
        <w:rPr>
          <w:rStyle w:val="HideTWBExt"/>
          <w:b w:val="0"/>
        </w:rPr>
        <w:t>&lt;/NumAm&gt;</w:t>
      </w:r>
    </w:p>
    <w:p w14:paraId="049AEA59"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61D146D" w14:textId="77777777" w:rsidR="000A46A8" w:rsidRPr="004A5853" w:rsidRDefault="000A46A8" w:rsidP="000A46A8">
      <w:pPr>
        <w:pStyle w:val="NormalBold"/>
      </w:pPr>
      <w:r w:rsidRPr="00482744">
        <w:rPr>
          <w:rStyle w:val="HideTWBExt"/>
          <w:b w:val="0"/>
        </w:rPr>
        <w:t>&lt;/RepeatBlock-By&gt;</w:t>
      </w:r>
    </w:p>
    <w:p w14:paraId="64A566F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86D36D4" w14:textId="77777777" w:rsidR="000A46A8" w:rsidRPr="004A5853" w:rsidRDefault="000A46A8" w:rsidP="000A46A8">
      <w:pPr>
        <w:pStyle w:val="NormalBold"/>
      </w:pPr>
      <w:r w:rsidRPr="00482744">
        <w:rPr>
          <w:rStyle w:val="HideTWBExt"/>
          <w:b w:val="0"/>
        </w:rPr>
        <w:t>&lt;Article&gt;</w:t>
      </w:r>
      <w:r w:rsidRPr="004A5853">
        <w:t>Articolul 15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16BFB21" w14:textId="77777777" w:rsidTr="00A626A6">
        <w:trPr>
          <w:trHeight w:hRule="exact" w:val="240"/>
          <w:jc w:val="center"/>
        </w:trPr>
        <w:tc>
          <w:tcPr>
            <w:tcW w:w="9752" w:type="dxa"/>
            <w:gridSpan w:val="2"/>
            <w:tcBorders>
              <w:top w:val="nil"/>
              <w:left w:val="nil"/>
              <w:bottom w:val="nil"/>
              <w:right w:val="nil"/>
            </w:tcBorders>
          </w:tcPr>
          <w:p w14:paraId="50DD35F6" w14:textId="77777777" w:rsidR="000A46A8" w:rsidRPr="004A5853" w:rsidRDefault="000A46A8" w:rsidP="00A626A6"/>
        </w:tc>
      </w:tr>
      <w:tr w:rsidR="00B60FA0" w:rsidRPr="004A5853" w14:paraId="5781B48B" w14:textId="77777777" w:rsidTr="00A626A6">
        <w:trPr>
          <w:trHeight w:val="240"/>
          <w:jc w:val="center"/>
        </w:trPr>
        <w:tc>
          <w:tcPr>
            <w:tcW w:w="4876" w:type="dxa"/>
            <w:tcBorders>
              <w:top w:val="nil"/>
              <w:left w:val="nil"/>
              <w:bottom w:val="nil"/>
              <w:right w:val="nil"/>
            </w:tcBorders>
          </w:tcPr>
          <w:p w14:paraId="368DF5E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F1EB138" w14:textId="77777777" w:rsidR="000A46A8" w:rsidRPr="004A5853" w:rsidRDefault="000A46A8" w:rsidP="00A626A6">
            <w:pPr>
              <w:pStyle w:val="AmColumnHeading"/>
            </w:pPr>
            <w:r w:rsidRPr="004A5853">
              <w:t>Amendamentul</w:t>
            </w:r>
          </w:p>
        </w:tc>
      </w:tr>
      <w:tr w:rsidR="00B60FA0" w:rsidRPr="004A5853" w14:paraId="37020556" w14:textId="77777777" w:rsidTr="00A626A6">
        <w:trPr>
          <w:jc w:val="center"/>
        </w:trPr>
        <w:tc>
          <w:tcPr>
            <w:tcW w:w="4876" w:type="dxa"/>
            <w:tcBorders>
              <w:top w:val="nil"/>
              <w:left w:val="nil"/>
              <w:bottom w:val="nil"/>
              <w:right w:val="nil"/>
            </w:tcBorders>
          </w:tcPr>
          <w:p w14:paraId="25F8146F" w14:textId="77777777" w:rsidR="000A46A8" w:rsidRPr="004A5853" w:rsidRDefault="000A46A8" w:rsidP="00A626A6">
            <w:pPr>
              <w:pStyle w:val="Normal6a"/>
            </w:pPr>
            <w:r w:rsidRPr="004A5853">
              <w:t>5.</w:t>
            </w:r>
            <w:r w:rsidRPr="004A5853">
              <w:tab/>
              <w:t>Autoritatea competentă din statul membru de stabilire al comerciantului extern poate dispune ca acesta să suspende sau să înceteze activitățile care fac obiectul înregistrării, în cazul în care înregistrarea nu este conformă cu prezentul regulament</w:t>
            </w:r>
            <w:r w:rsidRPr="004A5853">
              <w:rPr>
                <w:b/>
                <w:bCs/>
                <w:i/>
                <w:iCs/>
              </w:rPr>
              <w:t>;</w:t>
            </w:r>
            <w:r w:rsidRPr="004A5853">
              <w:t xml:space="preserve"> </w:t>
            </w:r>
            <w:r w:rsidRPr="004A5853">
              <w:lastRenderedPageBreak/>
              <w:t>condițiile declarate nu mai sunt îndeplinite sau în cazul în care există motive rezonabile de a suspecta că există un risc de deturnare a precursorilor de droguri clasificați către fabricarea ilicită de droguri.</w:t>
            </w:r>
          </w:p>
        </w:tc>
        <w:tc>
          <w:tcPr>
            <w:tcW w:w="4876" w:type="dxa"/>
            <w:tcBorders>
              <w:top w:val="nil"/>
              <w:left w:val="nil"/>
              <w:bottom w:val="nil"/>
              <w:right w:val="nil"/>
            </w:tcBorders>
          </w:tcPr>
          <w:p w14:paraId="3934BB4B" w14:textId="77777777" w:rsidR="000A46A8" w:rsidRPr="004A5853" w:rsidRDefault="000A46A8" w:rsidP="00A626A6">
            <w:pPr>
              <w:pStyle w:val="Normal6a"/>
            </w:pPr>
            <w:r w:rsidRPr="004A5853">
              <w:lastRenderedPageBreak/>
              <w:t>5.</w:t>
            </w:r>
            <w:r w:rsidRPr="004A5853">
              <w:tab/>
              <w:t xml:space="preserve">Autoritatea competentă din statul membru de stabilire al comerciantului extern poate dispune ca acesta să suspende sau să înceteze activitățile care fac obiectul înregistrării, în cazul în care înregistrarea nu este conformă cu prezentul regulament, </w:t>
            </w:r>
            <w:r w:rsidRPr="004A5853">
              <w:lastRenderedPageBreak/>
              <w:t xml:space="preserve">condițiile declarate nu mai sunt îndeplinite sau în cazul în care există motive rezonabile de a suspecta că există un risc de deturnare a precursorilor de droguri clasificați către fabricarea ilicită de droguri. </w:t>
            </w:r>
            <w:r w:rsidRPr="004A5853">
              <w:rPr>
                <w:b/>
                <w:i/>
              </w:rPr>
              <w:t>Înainte de adoptarea unei astfel de decizii, operatorului de comerț exterior i se oferă posibilitatea de a-și prezenta observațiile, cu excepția cazului în care o astfel de amânare ar putea compromite în mod grav scopul măsurii.</w:t>
            </w:r>
          </w:p>
        </w:tc>
      </w:tr>
    </w:tbl>
    <w:p w14:paraId="63938CF5"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E936F3E"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91F6800" w14:textId="77777777" w:rsidR="000A46A8" w:rsidRPr="004A5853" w:rsidRDefault="000A46A8" w:rsidP="000A46A8">
      <w:pPr>
        <w:pStyle w:val="AmJustText"/>
      </w:pPr>
      <w:r w:rsidRPr="004A5853">
        <w:t>O decizie de suspendare sau de încetare a unei activități poate avea consecințe economice semnificative. Prin urmare, este oportun să se asigure că entitatea vizată are posibilitatea de a fi ascultată înainte de adoptarea unei decizii, menținându-se posibilitatea unei intervenții imediate în cazuri urgente.</w:t>
      </w:r>
    </w:p>
    <w:p w14:paraId="74E5B6F7" w14:textId="77777777" w:rsidR="000A46A8" w:rsidRPr="004A5853" w:rsidRDefault="000A46A8" w:rsidP="000A46A8">
      <w:r w:rsidRPr="00482744">
        <w:rPr>
          <w:rStyle w:val="HideTWBExt"/>
        </w:rPr>
        <w:t>&lt;/Amend&gt;</w:t>
      </w:r>
    </w:p>
    <w:p w14:paraId="0FF2646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176</w:t>
      </w:r>
      <w:r w:rsidRPr="00482744">
        <w:rPr>
          <w:rStyle w:val="HideTWBExt"/>
          <w:b w:val="0"/>
        </w:rPr>
        <w:t>&lt;/NumAm&gt;</w:t>
      </w:r>
    </w:p>
    <w:p w14:paraId="6102CAE3"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432E4FE4" w14:textId="77777777" w:rsidR="000A46A8" w:rsidRPr="004A5853" w:rsidRDefault="000A46A8" w:rsidP="000A46A8">
      <w:pPr>
        <w:pStyle w:val="NormalBold"/>
      </w:pPr>
      <w:r w:rsidRPr="00482744">
        <w:rPr>
          <w:rStyle w:val="HideTWBExt"/>
          <w:b w:val="0"/>
        </w:rPr>
        <w:t>&lt;/RepeatBlock-By&gt;</w:t>
      </w:r>
    </w:p>
    <w:p w14:paraId="62BBA71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406A960" w14:textId="77777777" w:rsidR="000A46A8" w:rsidRPr="004A5853" w:rsidRDefault="000A46A8" w:rsidP="000A46A8">
      <w:pPr>
        <w:pStyle w:val="NormalBold"/>
      </w:pPr>
      <w:r w:rsidRPr="00482744">
        <w:rPr>
          <w:rStyle w:val="HideTWBExt"/>
          <w:b w:val="0"/>
        </w:rPr>
        <w:t>&lt;Article&gt;</w:t>
      </w:r>
      <w:r w:rsidRPr="004A5853">
        <w:t>Articolul 15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8652D20" w14:textId="77777777" w:rsidTr="00A626A6">
        <w:trPr>
          <w:trHeight w:hRule="exact" w:val="240"/>
          <w:jc w:val="center"/>
        </w:trPr>
        <w:tc>
          <w:tcPr>
            <w:tcW w:w="9752" w:type="dxa"/>
            <w:gridSpan w:val="2"/>
            <w:tcBorders>
              <w:top w:val="nil"/>
              <w:left w:val="nil"/>
              <w:bottom w:val="nil"/>
              <w:right w:val="nil"/>
            </w:tcBorders>
          </w:tcPr>
          <w:p w14:paraId="1E9C974D" w14:textId="77777777" w:rsidR="000A46A8" w:rsidRPr="004A5853" w:rsidRDefault="000A46A8" w:rsidP="00A626A6"/>
        </w:tc>
      </w:tr>
      <w:tr w:rsidR="00B60FA0" w:rsidRPr="004A5853" w14:paraId="4455C58D" w14:textId="77777777" w:rsidTr="00A626A6">
        <w:trPr>
          <w:trHeight w:val="240"/>
          <w:jc w:val="center"/>
        </w:trPr>
        <w:tc>
          <w:tcPr>
            <w:tcW w:w="4876" w:type="dxa"/>
            <w:tcBorders>
              <w:top w:val="nil"/>
              <w:left w:val="nil"/>
              <w:bottom w:val="nil"/>
              <w:right w:val="nil"/>
            </w:tcBorders>
          </w:tcPr>
          <w:p w14:paraId="5C8121C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0F8D023" w14:textId="77777777" w:rsidR="000A46A8" w:rsidRPr="004A5853" w:rsidRDefault="000A46A8" w:rsidP="00A626A6">
            <w:pPr>
              <w:pStyle w:val="AmColumnHeading"/>
            </w:pPr>
            <w:r w:rsidRPr="004A5853">
              <w:t>Amendamentul</w:t>
            </w:r>
          </w:p>
        </w:tc>
      </w:tr>
      <w:tr w:rsidR="00B60FA0" w:rsidRPr="004A5853" w14:paraId="28EFB4D9" w14:textId="77777777" w:rsidTr="00A626A6">
        <w:trPr>
          <w:jc w:val="center"/>
        </w:trPr>
        <w:tc>
          <w:tcPr>
            <w:tcW w:w="4876" w:type="dxa"/>
            <w:tcBorders>
              <w:top w:val="nil"/>
              <w:left w:val="nil"/>
              <w:bottom w:val="nil"/>
              <w:right w:val="nil"/>
            </w:tcBorders>
          </w:tcPr>
          <w:p w14:paraId="29888F36" w14:textId="77777777" w:rsidR="000A46A8" w:rsidRPr="004A5853" w:rsidRDefault="000A46A8" w:rsidP="00A626A6">
            <w:pPr>
              <w:pStyle w:val="Normal6a"/>
            </w:pPr>
            <w:r w:rsidRPr="004A5853">
              <w:t>5.</w:t>
            </w:r>
            <w:r w:rsidRPr="004A5853">
              <w:tab/>
              <w:t xml:space="preserve">Autoritatea competentă din statul membru de stabilire al comerciantului extern </w:t>
            </w:r>
            <w:r w:rsidRPr="004A5853">
              <w:rPr>
                <w:b/>
                <w:bCs/>
                <w:i/>
                <w:iCs/>
              </w:rPr>
              <w:t>poate</w:t>
            </w:r>
            <w:r w:rsidRPr="004A5853">
              <w:t xml:space="preserve"> dispune ca acesta să suspende sau să înceteze activitățile care fac obiectul înregistrării, în cazul în care înregistrarea nu este conformă cu prezentul regulament; condițiile declarate nu mai sunt îndeplinite sau în cazul în care există motive rezonabile de a suspecta că există un risc de deturnare a precursorilor de droguri clasificați către fabricarea ilicită de droguri.</w:t>
            </w:r>
          </w:p>
        </w:tc>
        <w:tc>
          <w:tcPr>
            <w:tcW w:w="4876" w:type="dxa"/>
            <w:tcBorders>
              <w:top w:val="nil"/>
              <w:left w:val="nil"/>
              <w:bottom w:val="nil"/>
              <w:right w:val="nil"/>
            </w:tcBorders>
          </w:tcPr>
          <w:p w14:paraId="76EACE0D" w14:textId="77777777" w:rsidR="000A46A8" w:rsidRPr="004A5853" w:rsidRDefault="000A46A8" w:rsidP="00A626A6">
            <w:pPr>
              <w:pStyle w:val="Normal6a"/>
            </w:pPr>
            <w:r w:rsidRPr="004A5853">
              <w:t>5.</w:t>
            </w:r>
            <w:r w:rsidRPr="004A5853">
              <w:tab/>
              <w:t>Autoritatea competentă din statul membru de stabilire al comerciantului extern dispune ca acesta să suspende sau să înceteze activitățile care fac obiectul înregistrării, în cazul în care înregistrarea nu este conformă cu prezentul regulament; condițiile declarate nu mai sunt îndeplinite sau în cazul în care există motive rezonabile de a suspecta că există un risc de deturnare a precursorilor de droguri clasificați către fabricarea ilicită de droguri.</w:t>
            </w:r>
          </w:p>
        </w:tc>
      </w:tr>
    </w:tbl>
    <w:p w14:paraId="0EF9A08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98F4D22" w14:textId="77777777" w:rsidR="000A46A8" w:rsidRPr="004A5853" w:rsidRDefault="000A46A8" w:rsidP="000A46A8">
      <w:r w:rsidRPr="00482744">
        <w:rPr>
          <w:rStyle w:val="HideTWBExt"/>
        </w:rPr>
        <w:t>&lt;/Amend&gt;</w:t>
      </w:r>
    </w:p>
    <w:p w14:paraId="5F5C375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177</w:t>
      </w:r>
      <w:r w:rsidRPr="00482744">
        <w:rPr>
          <w:rStyle w:val="HideTWBExt"/>
          <w:b w:val="0"/>
        </w:rPr>
        <w:t>&lt;/NumAm&gt;</w:t>
      </w:r>
    </w:p>
    <w:p w14:paraId="6FC37E29" w14:textId="77777777" w:rsidR="000A46A8" w:rsidRPr="004A5853" w:rsidRDefault="000A46A8" w:rsidP="000A46A8">
      <w:pPr>
        <w:pStyle w:val="NormalBold"/>
      </w:pPr>
      <w:r w:rsidRPr="00482744">
        <w:rPr>
          <w:rStyle w:val="HideTWBExt"/>
          <w:b w:val="0"/>
        </w:rPr>
        <w:lastRenderedPageBreak/>
        <w:t>&lt;RepeatBlock-By&gt;&lt;Members&gt;</w:t>
      </w:r>
      <w:r w:rsidRPr="004A5853">
        <w:t>Mika Aaltola</w:t>
      </w:r>
      <w:r w:rsidRPr="00482744">
        <w:rPr>
          <w:rStyle w:val="HideTWBExt"/>
          <w:b w:val="0"/>
        </w:rPr>
        <w:t>&lt;/Members&gt;</w:t>
      </w:r>
    </w:p>
    <w:p w14:paraId="39CBD345" w14:textId="77777777" w:rsidR="000A46A8" w:rsidRPr="004A5853" w:rsidRDefault="000A46A8" w:rsidP="000A46A8">
      <w:pPr>
        <w:pStyle w:val="NormalBold"/>
      </w:pPr>
      <w:r w:rsidRPr="00482744">
        <w:rPr>
          <w:rStyle w:val="HideTWBExt"/>
          <w:b w:val="0"/>
        </w:rPr>
        <w:t>&lt;/RepeatBlock-By&gt;</w:t>
      </w:r>
    </w:p>
    <w:p w14:paraId="5B74D8F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CB3EF25" w14:textId="77777777" w:rsidR="000A46A8" w:rsidRPr="004A5853" w:rsidRDefault="000A46A8" w:rsidP="000A46A8">
      <w:pPr>
        <w:pStyle w:val="NormalBold"/>
      </w:pPr>
      <w:r w:rsidRPr="00482744">
        <w:rPr>
          <w:rStyle w:val="HideTWBExt"/>
          <w:b w:val="0"/>
        </w:rPr>
        <w:t>&lt;Article&gt;</w:t>
      </w:r>
      <w:r w:rsidRPr="004A5853">
        <w:t>Articolul 15 – alineatul 5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A8715F8" w14:textId="77777777" w:rsidTr="00A626A6">
        <w:trPr>
          <w:trHeight w:hRule="exact" w:val="240"/>
          <w:jc w:val="center"/>
        </w:trPr>
        <w:tc>
          <w:tcPr>
            <w:tcW w:w="9752" w:type="dxa"/>
            <w:gridSpan w:val="2"/>
            <w:tcBorders>
              <w:top w:val="nil"/>
              <w:left w:val="nil"/>
              <w:bottom w:val="nil"/>
              <w:right w:val="nil"/>
            </w:tcBorders>
          </w:tcPr>
          <w:p w14:paraId="0DEA2481" w14:textId="77777777" w:rsidR="000A46A8" w:rsidRPr="004A5853" w:rsidRDefault="000A46A8" w:rsidP="00A626A6"/>
        </w:tc>
      </w:tr>
      <w:tr w:rsidR="00B60FA0" w:rsidRPr="004A5853" w14:paraId="50532010" w14:textId="77777777" w:rsidTr="00A626A6">
        <w:trPr>
          <w:trHeight w:val="240"/>
          <w:jc w:val="center"/>
        </w:trPr>
        <w:tc>
          <w:tcPr>
            <w:tcW w:w="4876" w:type="dxa"/>
            <w:tcBorders>
              <w:top w:val="nil"/>
              <w:left w:val="nil"/>
              <w:bottom w:val="nil"/>
              <w:right w:val="nil"/>
            </w:tcBorders>
          </w:tcPr>
          <w:p w14:paraId="5B62B24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45DDF79" w14:textId="77777777" w:rsidR="000A46A8" w:rsidRPr="004A5853" w:rsidRDefault="000A46A8" w:rsidP="00A626A6">
            <w:pPr>
              <w:pStyle w:val="AmColumnHeading"/>
            </w:pPr>
            <w:r w:rsidRPr="004A5853">
              <w:t>Amendamentul</w:t>
            </w:r>
          </w:p>
        </w:tc>
      </w:tr>
      <w:tr w:rsidR="00B60FA0" w:rsidRPr="004A5853" w14:paraId="77A11980" w14:textId="77777777" w:rsidTr="00A626A6">
        <w:trPr>
          <w:jc w:val="center"/>
        </w:trPr>
        <w:tc>
          <w:tcPr>
            <w:tcW w:w="4876" w:type="dxa"/>
            <w:tcBorders>
              <w:top w:val="nil"/>
              <w:left w:val="nil"/>
              <w:bottom w:val="nil"/>
              <w:right w:val="nil"/>
            </w:tcBorders>
          </w:tcPr>
          <w:p w14:paraId="2001F070" w14:textId="77777777" w:rsidR="000A46A8" w:rsidRPr="004A5853" w:rsidRDefault="000A46A8" w:rsidP="00A626A6">
            <w:pPr>
              <w:pStyle w:val="Normal6a"/>
            </w:pPr>
          </w:p>
        </w:tc>
        <w:tc>
          <w:tcPr>
            <w:tcW w:w="4876" w:type="dxa"/>
            <w:tcBorders>
              <w:top w:val="nil"/>
              <w:left w:val="nil"/>
              <w:bottom w:val="nil"/>
              <w:right w:val="nil"/>
            </w:tcBorders>
          </w:tcPr>
          <w:p w14:paraId="0571BE60" w14:textId="77777777" w:rsidR="000A46A8" w:rsidRPr="004A5853" w:rsidRDefault="000A46A8" w:rsidP="00A626A6">
            <w:pPr>
              <w:pStyle w:val="Normal6a"/>
            </w:pPr>
            <w:r w:rsidRPr="004A5853">
              <w:rPr>
                <w:b/>
                <w:i/>
              </w:rPr>
              <w:t>5a.</w:t>
            </w:r>
            <w:r w:rsidRPr="004A5853">
              <w:tab/>
            </w:r>
            <w:r w:rsidRPr="004A5853">
              <w:rPr>
                <w:b/>
                <w:i/>
              </w:rPr>
              <w:t>Pentru precursorii de droguri din categoria 2 care prezintă un risc ridicat de deturnare către fabricarea ilicită de droguri, care sunt enumerați în anexa II partea III, operatorii sunt supuși unei notificări electronice care să permită monitorizarea circulației în interiorul Uniunii, pentru a asigura un nivel adecvat de trasabilitate și a preveni deturnarea către fabricarea ilicită de droguri.</w:t>
            </w:r>
          </w:p>
        </w:tc>
      </w:tr>
    </w:tbl>
    <w:p w14:paraId="7A5C3F4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FF489B1" w14:textId="77777777" w:rsidR="000A46A8" w:rsidRPr="004A5853" w:rsidRDefault="000A46A8" w:rsidP="000A46A8">
      <w:r w:rsidRPr="00482744">
        <w:rPr>
          <w:rStyle w:val="HideTWBExt"/>
        </w:rPr>
        <w:t>&lt;/Amend&gt;</w:t>
      </w:r>
    </w:p>
    <w:p w14:paraId="4DFD549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178</w:t>
      </w:r>
      <w:r w:rsidRPr="00482744">
        <w:rPr>
          <w:rStyle w:val="HideTWBExt"/>
          <w:b w:val="0"/>
        </w:rPr>
        <w:t>&lt;/NumAm&gt;</w:t>
      </w:r>
    </w:p>
    <w:p w14:paraId="0AA41B5A"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54B9F907" w14:textId="77777777" w:rsidR="000A46A8" w:rsidRPr="004A5853" w:rsidRDefault="000A46A8" w:rsidP="000A46A8">
      <w:pPr>
        <w:pStyle w:val="NormalBold"/>
      </w:pPr>
      <w:r w:rsidRPr="00482744">
        <w:rPr>
          <w:rStyle w:val="HideTWBExt"/>
          <w:b w:val="0"/>
        </w:rPr>
        <w:t>&lt;/RepeatBlock-By&gt;</w:t>
      </w:r>
    </w:p>
    <w:p w14:paraId="7D93574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8877764" w14:textId="77777777" w:rsidR="000A46A8" w:rsidRPr="004A5853" w:rsidRDefault="000A46A8" w:rsidP="000A46A8">
      <w:pPr>
        <w:pStyle w:val="NormalBold"/>
      </w:pPr>
      <w:r w:rsidRPr="00482744">
        <w:rPr>
          <w:rStyle w:val="HideTWBExt"/>
          <w:b w:val="0"/>
        </w:rPr>
        <w:t>&lt;Article&gt;</w:t>
      </w:r>
      <w:r w:rsidRPr="004A5853">
        <w:t>Articolul 15 – alineatul 7 – paragraful 1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DD6393C" w14:textId="77777777" w:rsidTr="00A626A6">
        <w:trPr>
          <w:trHeight w:hRule="exact" w:val="240"/>
          <w:jc w:val="center"/>
        </w:trPr>
        <w:tc>
          <w:tcPr>
            <w:tcW w:w="9752" w:type="dxa"/>
            <w:gridSpan w:val="2"/>
            <w:tcBorders>
              <w:top w:val="nil"/>
              <w:left w:val="nil"/>
              <w:bottom w:val="nil"/>
              <w:right w:val="nil"/>
            </w:tcBorders>
          </w:tcPr>
          <w:p w14:paraId="1FFBE6E9" w14:textId="77777777" w:rsidR="000A46A8" w:rsidRPr="004A5853" w:rsidRDefault="000A46A8" w:rsidP="00A626A6"/>
        </w:tc>
      </w:tr>
      <w:tr w:rsidR="00B60FA0" w:rsidRPr="004A5853" w14:paraId="508C23B0" w14:textId="77777777" w:rsidTr="00A626A6">
        <w:trPr>
          <w:trHeight w:val="240"/>
          <w:jc w:val="center"/>
        </w:trPr>
        <w:tc>
          <w:tcPr>
            <w:tcW w:w="4876" w:type="dxa"/>
            <w:tcBorders>
              <w:top w:val="nil"/>
              <w:left w:val="nil"/>
              <w:bottom w:val="nil"/>
              <w:right w:val="nil"/>
            </w:tcBorders>
          </w:tcPr>
          <w:p w14:paraId="3E5E7C4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9D37714" w14:textId="77777777" w:rsidR="000A46A8" w:rsidRPr="004A5853" w:rsidRDefault="000A46A8" w:rsidP="00A626A6">
            <w:pPr>
              <w:pStyle w:val="AmColumnHeading"/>
            </w:pPr>
            <w:r w:rsidRPr="004A5853">
              <w:t>Amendamentul</w:t>
            </w:r>
          </w:p>
        </w:tc>
      </w:tr>
      <w:tr w:rsidR="00B60FA0" w:rsidRPr="004A5853" w14:paraId="5CE0E24D" w14:textId="77777777" w:rsidTr="00A626A6">
        <w:trPr>
          <w:jc w:val="center"/>
        </w:trPr>
        <w:tc>
          <w:tcPr>
            <w:tcW w:w="4876" w:type="dxa"/>
            <w:tcBorders>
              <w:top w:val="nil"/>
              <w:left w:val="nil"/>
              <w:bottom w:val="nil"/>
              <w:right w:val="nil"/>
            </w:tcBorders>
          </w:tcPr>
          <w:p w14:paraId="2B420695" w14:textId="77777777" w:rsidR="000A46A8" w:rsidRPr="004A5853" w:rsidRDefault="000A46A8" w:rsidP="00A626A6">
            <w:pPr>
              <w:pStyle w:val="Normal6a"/>
            </w:pPr>
          </w:p>
        </w:tc>
        <w:tc>
          <w:tcPr>
            <w:tcW w:w="4876" w:type="dxa"/>
            <w:tcBorders>
              <w:top w:val="nil"/>
              <w:left w:val="nil"/>
              <w:bottom w:val="nil"/>
              <w:right w:val="nil"/>
            </w:tcBorders>
          </w:tcPr>
          <w:p w14:paraId="1F034E55" w14:textId="77777777" w:rsidR="000A46A8" w:rsidRPr="004A5853" w:rsidRDefault="000A46A8" w:rsidP="00A626A6">
            <w:pPr>
              <w:pStyle w:val="Normal6a"/>
            </w:pPr>
            <w:r w:rsidRPr="004A5853">
              <w:rPr>
                <w:b/>
                <w:i/>
              </w:rPr>
              <w:t>Înregistrarea colectorilor, a instalațiilor de distrugere și a operatorilor din aval</w:t>
            </w:r>
          </w:p>
        </w:tc>
      </w:tr>
      <w:tr w:rsidR="00B60FA0" w:rsidRPr="004A5853" w14:paraId="50BA0F02" w14:textId="77777777" w:rsidTr="00A626A6">
        <w:trPr>
          <w:jc w:val="center"/>
        </w:trPr>
        <w:tc>
          <w:tcPr>
            <w:tcW w:w="4876" w:type="dxa"/>
            <w:tcBorders>
              <w:top w:val="nil"/>
              <w:left w:val="nil"/>
              <w:bottom w:val="nil"/>
              <w:right w:val="nil"/>
            </w:tcBorders>
          </w:tcPr>
          <w:p w14:paraId="3A56927E" w14:textId="77777777" w:rsidR="000A46A8" w:rsidRPr="004A5853" w:rsidRDefault="000A46A8" w:rsidP="00A626A6">
            <w:pPr>
              <w:pStyle w:val="Normal6a"/>
            </w:pPr>
          </w:p>
        </w:tc>
        <w:tc>
          <w:tcPr>
            <w:tcW w:w="4876" w:type="dxa"/>
            <w:tcBorders>
              <w:top w:val="nil"/>
              <w:left w:val="nil"/>
              <w:bottom w:val="nil"/>
              <w:right w:val="nil"/>
            </w:tcBorders>
          </w:tcPr>
          <w:p w14:paraId="263EC28B" w14:textId="77777777" w:rsidR="000A46A8" w:rsidRPr="004A5853" w:rsidRDefault="000A46A8" w:rsidP="00A626A6">
            <w:pPr>
              <w:pStyle w:val="Normal6a"/>
            </w:pPr>
            <w:r w:rsidRPr="004A5853">
              <w:rPr>
                <w:b/>
                <w:i/>
              </w:rPr>
              <w:t>1. Înainte de a desfășura astfel de activități, operatorii implicați în colectarea, distrugerea sau tratarea în aval a precursorilor de droguri clasificați înregistrează informații privind aceste activități la autoritatea competentă din statul membru în care sunt stabiliți.</w:t>
            </w:r>
          </w:p>
        </w:tc>
      </w:tr>
      <w:tr w:rsidR="00B60FA0" w:rsidRPr="004A5853" w14:paraId="457350BF" w14:textId="77777777" w:rsidTr="00A626A6">
        <w:trPr>
          <w:jc w:val="center"/>
        </w:trPr>
        <w:tc>
          <w:tcPr>
            <w:tcW w:w="4876" w:type="dxa"/>
            <w:tcBorders>
              <w:top w:val="nil"/>
              <w:left w:val="nil"/>
              <w:bottom w:val="nil"/>
              <w:right w:val="nil"/>
            </w:tcBorders>
          </w:tcPr>
          <w:p w14:paraId="0CDEA8A1" w14:textId="77777777" w:rsidR="000A46A8" w:rsidRPr="004A5853" w:rsidRDefault="000A46A8" w:rsidP="00A626A6">
            <w:pPr>
              <w:pStyle w:val="Normal6a"/>
            </w:pPr>
          </w:p>
        </w:tc>
        <w:tc>
          <w:tcPr>
            <w:tcW w:w="4876" w:type="dxa"/>
            <w:tcBorders>
              <w:top w:val="nil"/>
              <w:left w:val="nil"/>
              <w:bottom w:val="nil"/>
              <w:right w:val="nil"/>
            </w:tcBorders>
          </w:tcPr>
          <w:p w14:paraId="54F7E75A" w14:textId="77777777" w:rsidR="000A46A8" w:rsidRPr="004A5853" w:rsidRDefault="000A46A8" w:rsidP="00A626A6">
            <w:pPr>
              <w:pStyle w:val="Normal6a"/>
            </w:pPr>
            <w:r w:rsidRPr="004A5853">
              <w:rPr>
                <w:b/>
                <w:i/>
              </w:rPr>
              <w:t>2. Înregistrarea include cel puțin identitatea operatorului, locul unde se desfășoară activitățile, categoriile și cantitățile de precursori de droguri clasificați în cauză și, după caz, metoda de distrugere sau de tratare în aval utilizată.</w:t>
            </w:r>
          </w:p>
        </w:tc>
      </w:tr>
      <w:tr w:rsidR="00B60FA0" w:rsidRPr="004A5853" w14:paraId="4A0F2470" w14:textId="77777777" w:rsidTr="00A626A6">
        <w:trPr>
          <w:jc w:val="center"/>
        </w:trPr>
        <w:tc>
          <w:tcPr>
            <w:tcW w:w="4876" w:type="dxa"/>
            <w:tcBorders>
              <w:top w:val="nil"/>
              <w:left w:val="nil"/>
              <w:bottom w:val="nil"/>
              <w:right w:val="nil"/>
            </w:tcBorders>
          </w:tcPr>
          <w:p w14:paraId="73ED7C2F" w14:textId="77777777" w:rsidR="000A46A8" w:rsidRPr="004A5853" w:rsidRDefault="000A46A8" w:rsidP="00A626A6">
            <w:pPr>
              <w:pStyle w:val="Normal6a"/>
            </w:pPr>
          </w:p>
        </w:tc>
        <w:tc>
          <w:tcPr>
            <w:tcW w:w="4876" w:type="dxa"/>
            <w:tcBorders>
              <w:top w:val="nil"/>
              <w:left w:val="nil"/>
              <w:bottom w:val="nil"/>
              <w:right w:val="nil"/>
            </w:tcBorders>
          </w:tcPr>
          <w:p w14:paraId="78C21E3E" w14:textId="77777777" w:rsidR="000A46A8" w:rsidRPr="004A5853" w:rsidRDefault="000A46A8" w:rsidP="00A626A6">
            <w:pPr>
              <w:pStyle w:val="Normal6a"/>
            </w:pPr>
            <w:r w:rsidRPr="004A5853">
              <w:rPr>
                <w:b/>
                <w:i/>
              </w:rPr>
              <w:t xml:space="preserve">3. Operatorii menționați la alineatul (1) înregistrează fără întârziere în sistemul </w:t>
            </w:r>
            <w:r w:rsidRPr="004A5853">
              <w:rPr>
                <w:b/>
                <w:i/>
              </w:rPr>
              <w:lastRenderedPageBreak/>
              <w:t>electronic primirea, transferul, distrugerea sau tratarea în aval a precursorilor de droguri clasificați în cauză și încarcă sau pun la dispoziție documente justificative în acest sens, inclusiv, după caz, certificate de distrugere, documente de transport, fotografii sau înregistrări echivalente care permit trasabilitatea.</w:t>
            </w:r>
          </w:p>
        </w:tc>
      </w:tr>
      <w:tr w:rsidR="00B60FA0" w:rsidRPr="004A5853" w14:paraId="593B87DE" w14:textId="77777777" w:rsidTr="00A626A6">
        <w:trPr>
          <w:jc w:val="center"/>
        </w:trPr>
        <w:tc>
          <w:tcPr>
            <w:tcW w:w="4876" w:type="dxa"/>
            <w:tcBorders>
              <w:top w:val="nil"/>
              <w:left w:val="nil"/>
              <w:bottom w:val="nil"/>
              <w:right w:val="nil"/>
            </w:tcBorders>
          </w:tcPr>
          <w:p w14:paraId="41F5B687" w14:textId="77777777" w:rsidR="000A46A8" w:rsidRPr="004A5853" w:rsidRDefault="000A46A8" w:rsidP="00A626A6">
            <w:pPr>
              <w:pStyle w:val="Normal6a"/>
            </w:pPr>
          </w:p>
        </w:tc>
        <w:tc>
          <w:tcPr>
            <w:tcW w:w="4876" w:type="dxa"/>
            <w:tcBorders>
              <w:top w:val="nil"/>
              <w:left w:val="nil"/>
              <w:bottom w:val="nil"/>
              <w:right w:val="nil"/>
            </w:tcBorders>
          </w:tcPr>
          <w:p w14:paraId="0A682AB8" w14:textId="77777777" w:rsidR="000A46A8" w:rsidRPr="004A5853" w:rsidRDefault="000A46A8" w:rsidP="00A626A6">
            <w:pPr>
              <w:pStyle w:val="Normal6a"/>
            </w:pPr>
            <w:r w:rsidRPr="004A5853">
              <w:rPr>
                <w:b/>
                <w:i/>
              </w:rPr>
              <w:t>4. Informațiile și dovezile menționate la alineatul (3) se păstrează pentru o perioadă de cinci ani de la sfârșitul anului calendaristic în care a avut loc activitatea.</w:t>
            </w:r>
          </w:p>
        </w:tc>
      </w:tr>
      <w:tr w:rsidR="00B60FA0" w:rsidRPr="004A5853" w14:paraId="36A313FC" w14:textId="77777777" w:rsidTr="00A626A6">
        <w:trPr>
          <w:jc w:val="center"/>
        </w:trPr>
        <w:tc>
          <w:tcPr>
            <w:tcW w:w="4876" w:type="dxa"/>
            <w:tcBorders>
              <w:top w:val="nil"/>
              <w:left w:val="nil"/>
              <w:bottom w:val="nil"/>
              <w:right w:val="nil"/>
            </w:tcBorders>
          </w:tcPr>
          <w:p w14:paraId="5BD8443C" w14:textId="77777777" w:rsidR="000A46A8" w:rsidRPr="004A5853" w:rsidRDefault="000A46A8" w:rsidP="00A626A6">
            <w:pPr>
              <w:pStyle w:val="Normal6a"/>
            </w:pPr>
          </w:p>
        </w:tc>
        <w:tc>
          <w:tcPr>
            <w:tcW w:w="4876" w:type="dxa"/>
            <w:tcBorders>
              <w:top w:val="nil"/>
              <w:left w:val="nil"/>
              <w:bottom w:val="nil"/>
              <w:right w:val="nil"/>
            </w:tcBorders>
          </w:tcPr>
          <w:p w14:paraId="12BEA3EA" w14:textId="77777777" w:rsidR="000A46A8" w:rsidRPr="004A5853" w:rsidRDefault="000A46A8" w:rsidP="00A626A6">
            <w:pPr>
              <w:pStyle w:val="Normal6a"/>
            </w:pPr>
            <w:r w:rsidRPr="004A5853">
              <w:rPr>
                <w:b/>
                <w:i/>
              </w:rPr>
              <w:t>5. Autoritatea competentă din statul membru de stabilire poate dispune ca operatorul să suspende sau să înceteze activitățile care fac obiectul înregistrării în cazul în care înregistrarea nu este conformă cu prezentul regulament, condițiile declarate nu mai sunt îndeplinite sau există motive întemeiate să se suspecteze că există un risc de deturnare a precursorilor de droguri clasificați către fabricarea ilicită de droguri.</w:t>
            </w:r>
          </w:p>
        </w:tc>
      </w:tr>
    </w:tbl>
    <w:p w14:paraId="29428B6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8EBCF7A" w14:textId="77777777" w:rsidR="000A46A8" w:rsidRPr="004A5853" w:rsidRDefault="000A46A8" w:rsidP="000A46A8">
      <w:r w:rsidRPr="00482744">
        <w:rPr>
          <w:rStyle w:val="HideTWBExt"/>
        </w:rPr>
        <w:t>&lt;/Amend&gt;</w:t>
      </w:r>
    </w:p>
    <w:p w14:paraId="7FA6EA6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179</w:t>
      </w:r>
      <w:r w:rsidRPr="00482744">
        <w:rPr>
          <w:rStyle w:val="HideTWBExt"/>
          <w:b w:val="0"/>
        </w:rPr>
        <w:t>&lt;/NumAm&gt;</w:t>
      </w:r>
    </w:p>
    <w:p w14:paraId="417ACA4E" w14:textId="77777777" w:rsidR="000A46A8" w:rsidRPr="004A5853" w:rsidRDefault="000A46A8" w:rsidP="000A46A8">
      <w:pPr>
        <w:pStyle w:val="NormalBold"/>
      </w:pPr>
      <w:r w:rsidRPr="00482744">
        <w:rPr>
          <w:rStyle w:val="HideTWBExt"/>
          <w:b w:val="0"/>
        </w:rPr>
        <w:t>&lt;RepeatBlock-By&gt;&lt;Members&gt;</w:t>
      </w:r>
      <w:r w:rsidRPr="004A5853">
        <w:t>Jaroslav Bžoch</w:t>
      </w:r>
      <w:r w:rsidRPr="00482744">
        <w:rPr>
          <w:rStyle w:val="HideTWBExt"/>
          <w:b w:val="0"/>
        </w:rPr>
        <w:t>&lt;/Members&gt;</w:t>
      </w:r>
    </w:p>
    <w:p w14:paraId="1EAFF35F" w14:textId="77777777" w:rsidR="000A46A8" w:rsidRPr="004A5853" w:rsidRDefault="000A46A8" w:rsidP="000A46A8">
      <w:pPr>
        <w:pStyle w:val="NormalBold"/>
      </w:pPr>
      <w:r w:rsidRPr="00482744">
        <w:rPr>
          <w:rStyle w:val="HideTWBExt"/>
          <w:b w:val="0"/>
        </w:rPr>
        <w:t>&lt;/RepeatBlock-By&gt;</w:t>
      </w:r>
    </w:p>
    <w:p w14:paraId="5F183F9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04CEAB6" w14:textId="77777777" w:rsidR="000A46A8" w:rsidRPr="004A5853" w:rsidRDefault="000A46A8" w:rsidP="000A46A8">
      <w:pPr>
        <w:pStyle w:val="NormalBold"/>
      </w:pPr>
      <w:r w:rsidRPr="00482744">
        <w:rPr>
          <w:rStyle w:val="HideTWBExt"/>
          <w:b w:val="0"/>
        </w:rPr>
        <w:t>&lt;Article&gt;</w:t>
      </w:r>
      <w:r w:rsidRPr="004A5853">
        <w:t>Articolul 15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66AFDDC" w14:textId="77777777" w:rsidTr="00A626A6">
        <w:trPr>
          <w:trHeight w:hRule="exact" w:val="240"/>
          <w:jc w:val="center"/>
        </w:trPr>
        <w:tc>
          <w:tcPr>
            <w:tcW w:w="9752" w:type="dxa"/>
            <w:gridSpan w:val="2"/>
            <w:tcBorders>
              <w:top w:val="nil"/>
              <w:left w:val="nil"/>
              <w:bottom w:val="nil"/>
              <w:right w:val="nil"/>
            </w:tcBorders>
          </w:tcPr>
          <w:p w14:paraId="61D513F1" w14:textId="77777777" w:rsidR="000A46A8" w:rsidRPr="004A5853" w:rsidRDefault="000A46A8" w:rsidP="00A626A6"/>
        </w:tc>
      </w:tr>
      <w:tr w:rsidR="00B60FA0" w:rsidRPr="004A5853" w14:paraId="19A148B8" w14:textId="77777777" w:rsidTr="00A626A6">
        <w:trPr>
          <w:trHeight w:val="240"/>
          <w:jc w:val="center"/>
        </w:trPr>
        <w:tc>
          <w:tcPr>
            <w:tcW w:w="4876" w:type="dxa"/>
            <w:tcBorders>
              <w:top w:val="nil"/>
              <w:left w:val="nil"/>
              <w:bottom w:val="nil"/>
              <w:right w:val="nil"/>
            </w:tcBorders>
          </w:tcPr>
          <w:p w14:paraId="1199BDB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20EB778" w14:textId="77777777" w:rsidR="000A46A8" w:rsidRPr="004A5853" w:rsidRDefault="000A46A8" w:rsidP="00A626A6">
            <w:pPr>
              <w:pStyle w:val="AmColumnHeading"/>
            </w:pPr>
            <w:r w:rsidRPr="004A5853">
              <w:t>Amendamentul</w:t>
            </w:r>
          </w:p>
        </w:tc>
      </w:tr>
      <w:tr w:rsidR="00B60FA0" w:rsidRPr="004A5853" w14:paraId="08F340E3" w14:textId="77777777" w:rsidTr="00A626A6">
        <w:trPr>
          <w:jc w:val="center"/>
        </w:trPr>
        <w:tc>
          <w:tcPr>
            <w:tcW w:w="4876" w:type="dxa"/>
            <w:tcBorders>
              <w:top w:val="nil"/>
              <w:left w:val="nil"/>
              <w:bottom w:val="nil"/>
              <w:right w:val="nil"/>
            </w:tcBorders>
          </w:tcPr>
          <w:p w14:paraId="5B6F7151" w14:textId="77777777" w:rsidR="000A46A8" w:rsidRPr="004A5853" w:rsidRDefault="000A46A8" w:rsidP="00A626A6">
            <w:pPr>
              <w:pStyle w:val="Normal6a"/>
            </w:pPr>
          </w:p>
        </w:tc>
        <w:tc>
          <w:tcPr>
            <w:tcW w:w="4876" w:type="dxa"/>
            <w:tcBorders>
              <w:top w:val="nil"/>
              <w:left w:val="nil"/>
              <w:bottom w:val="nil"/>
              <w:right w:val="nil"/>
            </w:tcBorders>
          </w:tcPr>
          <w:p w14:paraId="5D5B0C49" w14:textId="77777777" w:rsidR="000A46A8" w:rsidRPr="004A5853" w:rsidRDefault="000A46A8" w:rsidP="00A626A6">
            <w:pPr>
              <w:pStyle w:val="Normal6a"/>
              <w:jc w:val="center"/>
            </w:pPr>
            <w:r w:rsidRPr="004A5853">
              <w:rPr>
                <w:b/>
                <w:i/>
              </w:rPr>
              <w:t>Articolul 15a</w:t>
            </w:r>
            <w:r w:rsidRPr="004A5853">
              <w:tab/>
            </w:r>
          </w:p>
        </w:tc>
      </w:tr>
      <w:tr w:rsidR="00B60FA0" w:rsidRPr="004A5853" w14:paraId="763FC340" w14:textId="77777777" w:rsidTr="00A626A6">
        <w:trPr>
          <w:jc w:val="center"/>
        </w:trPr>
        <w:tc>
          <w:tcPr>
            <w:tcW w:w="4876" w:type="dxa"/>
            <w:tcBorders>
              <w:top w:val="nil"/>
              <w:left w:val="nil"/>
              <w:bottom w:val="nil"/>
              <w:right w:val="nil"/>
            </w:tcBorders>
          </w:tcPr>
          <w:p w14:paraId="770CFB4F" w14:textId="77777777" w:rsidR="000A46A8" w:rsidRPr="004A5853" w:rsidRDefault="000A46A8" w:rsidP="00A626A6">
            <w:pPr>
              <w:pStyle w:val="Normal6a"/>
            </w:pPr>
          </w:p>
        </w:tc>
        <w:tc>
          <w:tcPr>
            <w:tcW w:w="4876" w:type="dxa"/>
            <w:tcBorders>
              <w:top w:val="nil"/>
              <w:left w:val="nil"/>
              <w:bottom w:val="nil"/>
              <w:right w:val="nil"/>
            </w:tcBorders>
          </w:tcPr>
          <w:p w14:paraId="48120467" w14:textId="77777777" w:rsidR="000A46A8" w:rsidRPr="004A5853" w:rsidRDefault="000A46A8" w:rsidP="00A626A6">
            <w:pPr>
              <w:pStyle w:val="Normal6a"/>
              <w:jc w:val="center"/>
            </w:pPr>
            <w:r w:rsidRPr="004A5853">
              <w:rPr>
                <w:b/>
                <w:i/>
              </w:rPr>
              <w:t>Obligația de notificare</w:t>
            </w:r>
          </w:p>
        </w:tc>
      </w:tr>
      <w:tr w:rsidR="00B60FA0" w:rsidRPr="004A5853" w14:paraId="0E8C4DDB" w14:textId="77777777" w:rsidTr="00A626A6">
        <w:trPr>
          <w:jc w:val="center"/>
        </w:trPr>
        <w:tc>
          <w:tcPr>
            <w:tcW w:w="4876" w:type="dxa"/>
            <w:tcBorders>
              <w:top w:val="nil"/>
              <w:left w:val="nil"/>
              <w:bottom w:val="nil"/>
              <w:right w:val="nil"/>
            </w:tcBorders>
          </w:tcPr>
          <w:p w14:paraId="0732544E" w14:textId="77777777" w:rsidR="000A46A8" w:rsidRPr="004A5853" w:rsidRDefault="000A46A8" w:rsidP="00A626A6">
            <w:pPr>
              <w:pStyle w:val="Normal6a"/>
            </w:pPr>
          </w:p>
        </w:tc>
        <w:tc>
          <w:tcPr>
            <w:tcW w:w="4876" w:type="dxa"/>
            <w:tcBorders>
              <w:top w:val="nil"/>
              <w:left w:val="nil"/>
              <w:bottom w:val="nil"/>
              <w:right w:val="nil"/>
            </w:tcBorders>
          </w:tcPr>
          <w:p w14:paraId="30D8F719" w14:textId="77777777" w:rsidR="000A46A8" w:rsidRPr="004A5853" w:rsidRDefault="000A46A8" w:rsidP="00A626A6">
            <w:pPr>
              <w:pStyle w:val="Normal6a"/>
            </w:pPr>
            <w:r w:rsidRPr="004A5853">
              <w:rPr>
                <w:b/>
                <w:i/>
              </w:rPr>
              <w:t>Pentru precursorii de droguri din categoria 2 care prezintă un risc ridicat de deturnare, operatorii sunt supuși obligației de notificare prin intermediul sistemului electronic cu privire la circulația în interiorul Uniunii a acestor precursori.</w:t>
            </w:r>
          </w:p>
        </w:tc>
      </w:tr>
    </w:tbl>
    <w:p w14:paraId="379380E2"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0C42C07" w14:textId="77777777" w:rsidR="000A46A8" w:rsidRPr="004A5853" w:rsidRDefault="000A46A8" w:rsidP="000A46A8">
      <w:r w:rsidRPr="00482744">
        <w:rPr>
          <w:rStyle w:val="HideTWBExt"/>
        </w:rPr>
        <w:t>&lt;/Amend&gt;</w:t>
      </w:r>
    </w:p>
    <w:p w14:paraId="2CA5B06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180</w:t>
      </w:r>
      <w:r w:rsidRPr="00482744">
        <w:rPr>
          <w:rStyle w:val="HideTWBExt"/>
          <w:b w:val="0"/>
        </w:rPr>
        <w:t>&lt;/NumAm&gt;</w:t>
      </w:r>
    </w:p>
    <w:p w14:paraId="6B6C3AF3"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321E6195" w14:textId="77777777" w:rsidR="000A46A8" w:rsidRPr="004A5853" w:rsidRDefault="000A46A8" w:rsidP="000A46A8">
      <w:pPr>
        <w:pStyle w:val="NormalBold"/>
      </w:pPr>
      <w:r w:rsidRPr="00482744">
        <w:rPr>
          <w:rStyle w:val="HideTWBExt"/>
          <w:b w:val="0"/>
        </w:rPr>
        <w:t>&lt;/RepeatBlock-By&gt;</w:t>
      </w:r>
    </w:p>
    <w:p w14:paraId="52925AC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3B199B3" w14:textId="77777777" w:rsidR="000A46A8" w:rsidRPr="004A5853" w:rsidRDefault="000A46A8" w:rsidP="000A46A8">
      <w:pPr>
        <w:pStyle w:val="NormalBold"/>
      </w:pPr>
      <w:r w:rsidRPr="00482744">
        <w:rPr>
          <w:rStyle w:val="HideTWBExt"/>
          <w:b w:val="0"/>
        </w:rPr>
        <w:t>&lt;Article&gt;</w:t>
      </w:r>
      <w:r w:rsidRPr="004A5853">
        <w:t>Capitolul 2 – secțiunea 3 a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89F66A5" w14:textId="77777777" w:rsidTr="00A626A6">
        <w:trPr>
          <w:trHeight w:hRule="exact" w:val="240"/>
          <w:jc w:val="center"/>
        </w:trPr>
        <w:tc>
          <w:tcPr>
            <w:tcW w:w="9752" w:type="dxa"/>
            <w:gridSpan w:val="2"/>
            <w:tcBorders>
              <w:top w:val="nil"/>
              <w:left w:val="nil"/>
              <w:bottom w:val="nil"/>
              <w:right w:val="nil"/>
            </w:tcBorders>
          </w:tcPr>
          <w:p w14:paraId="5F624935" w14:textId="77777777" w:rsidR="000A46A8" w:rsidRPr="004A5853" w:rsidRDefault="000A46A8" w:rsidP="00A626A6"/>
        </w:tc>
      </w:tr>
      <w:tr w:rsidR="00B60FA0" w:rsidRPr="004A5853" w14:paraId="0C5ED941" w14:textId="77777777" w:rsidTr="00A626A6">
        <w:trPr>
          <w:trHeight w:val="240"/>
          <w:jc w:val="center"/>
        </w:trPr>
        <w:tc>
          <w:tcPr>
            <w:tcW w:w="4876" w:type="dxa"/>
            <w:tcBorders>
              <w:top w:val="nil"/>
              <w:left w:val="nil"/>
              <w:bottom w:val="nil"/>
              <w:right w:val="nil"/>
            </w:tcBorders>
          </w:tcPr>
          <w:p w14:paraId="7631B37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BBEA8CE" w14:textId="77777777" w:rsidR="000A46A8" w:rsidRPr="004A5853" w:rsidRDefault="000A46A8" w:rsidP="00A626A6">
            <w:pPr>
              <w:pStyle w:val="AmColumnHeading"/>
            </w:pPr>
            <w:r w:rsidRPr="004A5853">
              <w:t>Amendamentul</w:t>
            </w:r>
          </w:p>
        </w:tc>
      </w:tr>
      <w:tr w:rsidR="00B60FA0" w:rsidRPr="004A5853" w14:paraId="2D325361" w14:textId="77777777" w:rsidTr="00A626A6">
        <w:trPr>
          <w:jc w:val="center"/>
        </w:trPr>
        <w:tc>
          <w:tcPr>
            <w:tcW w:w="4876" w:type="dxa"/>
            <w:tcBorders>
              <w:top w:val="nil"/>
              <w:left w:val="nil"/>
              <w:bottom w:val="nil"/>
              <w:right w:val="nil"/>
            </w:tcBorders>
          </w:tcPr>
          <w:p w14:paraId="2DC1542D" w14:textId="77777777" w:rsidR="000A46A8" w:rsidRPr="004A5853" w:rsidRDefault="000A46A8" w:rsidP="00A626A6">
            <w:pPr>
              <w:pStyle w:val="Normal6a"/>
            </w:pPr>
          </w:p>
        </w:tc>
        <w:tc>
          <w:tcPr>
            <w:tcW w:w="4876" w:type="dxa"/>
            <w:tcBorders>
              <w:top w:val="nil"/>
              <w:left w:val="nil"/>
              <w:bottom w:val="nil"/>
              <w:right w:val="nil"/>
            </w:tcBorders>
          </w:tcPr>
          <w:p w14:paraId="6CC719B6" w14:textId="77777777" w:rsidR="000A46A8" w:rsidRPr="004A5853" w:rsidRDefault="000A46A8" w:rsidP="00A626A6">
            <w:pPr>
              <w:pStyle w:val="Normal6a"/>
            </w:pPr>
            <w:r w:rsidRPr="004A5853">
              <w:rPr>
                <w:b/>
                <w:i/>
              </w:rPr>
              <w:t>3a</w:t>
            </w:r>
            <w:r w:rsidRPr="004A5853">
              <w:tab/>
            </w:r>
            <w:r w:rsidRPr="004A5853">
              <w:rPr>
                <w:b/>
                <w:i/>
              </w:rPr>
              <w:t>Precursorii de droguri din categoria 2A</w:t>
            </w:r>
          </w:p>
        </w:tc>
      </w:tr>
      <w:tr w:rsidR="00B60FA0" w:rsidRPr="004A5853" w14:paraId="3CC4489A" w14:textId="77777777" w:rsidTr="00A626A6">
        <w:trPr>
          <w:jc w:val="center"/>
        </w:trPr>
        <w:tc>
          <w:tcPr>
            <w:tcW w:w="4876" w:type="dxa"/>
            <w:tcBorders>
              <w:top w:val="nil"/>
              <w:left w:val="nil"/>
              <w:bottom w:val="nil"/>
              <w:right w:val="nil"/>
            </w:tcBorders>
          </w:tcPr>
          <w:p w14:paraId="7EB5783E" w14:textId="77777777" w:rsidR="000A46A8" w:rsidRPr="004A5853" w:rsidRDefault="000A46A8" w:rsidP="00A626A6">
            <w:pPr>
              <w:pStyle w:val="Normal6a"/>
            </w:pPr>
          </w:p>
        </w:tc>
        <w:tc>
          <w:tcPr>
            <w:tcW w:w="4876" w:type="dxa"/>
            <w:tcBorders>
              <w:top w:val="nil"/>
              <w:left w:val="nil"/>
              <w:bottom w:val="nil"/>
              <w:right w:val="nil"/>
            </w:tcBorders>
          </w:tcPr>
          <w:p w14:paraId="12D2D1B8" w14:textId="77777777" w:rsidR="000A46A8" w:rsidRPr="004A5853" w:rsidRDefault="000A46A8" w:rsidP="00A626A6">
            <w:pPr>
              <w:pStyle w:val="Normal6a"/>
            </w:pPr>
            <w:r w:rsidRPr="004A5853">
              <w:rPr>
                <w:b/>
                <w:i/>
              </w:rPr>
              <w:t>Articolul 15a</w:t>
            </w:r>
          </w:p>
        </w:tc>
      </w:tr>
      <w:tr w:rsidR="00B60FA0" w:rsidRPr="004A5853" w14:paraId="1B5945CA" w14:textId="77777777" w:rsidTr="00A626A6">
        <w:trPr>
          <w:jc w:val="center"/>
        </w:trPr>
        <w:tc>
          <w:tcPr>
            <w:tcW w:w="4876" w:type="dxa"/>
            <w:tcBorders>
              <w:top w:val="nil"/>
              <w:left w:val="nil"/>
              <w:bottom w:val="nil"/>
              <w:right w:val="nil"/>
            </w:tcBorders>
          </w:tcPr>
          <w:p w14:paraId="5121FDBB" w14:textId="77777777" w:rsidR="000A46A8" w:rsidRPr="004A5853" w:rsidRDefault="000A46A8" w:rsidP="00A626A6">
            <w:pPr>
              <w:pStyle w:val="Normal6a"/>
            </w:pPr>
          </w:p>
        </w:tc>
        <w:tc>
          <w:tcPr>
            <w:tcW w:w="4876" w:type="dxa"/>
            <w:tcBorders>
              <w:top w:val="nil"/>
              <w:left w:val="nil"/>
              <w:bottom w:val="nil"/>
              <w:right w:val="nil"/>
            </w:tcBorders>
          </w:tcPr>
          <w:p w14:paraId="200FDB35" w14:textId="77777777" w:rsidR="000A46A8" w:rsidRPr="004A5853" w:rsidRDefault="000A46A8" w:rsidP="00A626A6">
            <w:pPr>
              <w:pStyle w:val="Normal6a"/>
            </w:pPr>
            <w:r w:rsidRPr="004A5853">
              <w:rPr>
                <w:b/>
                <w:i/>
              </w:rPr>
              <w:t>Înregistrarea</w:t>
            </w:r>
          </w:p>
        </w:tc>
      </w:tr>
      <w:tr w:rsidR="00B60FA0" w:rsidRPr="004A5853" w14:paraId="114DD71F" w14:textId="77777777" w:rsidTr="00A626A6">
        <w:trPr>
          <w:jc w:val="center"/>
        </w:trPr>
        <w:tc>
          <w:tcPr>
            <w:tcW w:w="4876" w:type="dxa"/>
            <w:tcBorders>
              <w:top w:val="nil"/>
              <w:left w:val="nil"/>
              <w:bottom w:val="nil"/>
              <w:right w:val="nil"/>
            </w:tcBorders>
          </w:tcPr>
          <w:p w14:paraId="4AD71F70" w14:textId="77777777" w:rsidR="000A46A8" w:rsidRPr="004A5853" w:rsidRDefault="000A46A8" w:rsidP="00A626A6">
            <w:pPr>
              <w:pStyle w:val="Normal6a"/>
            </w:pPr>
          </w:p>
        </w:tc>
        <w:tc>
          <w:tcPr>
            <w:tcW w:w="4876" w:type="dxa"/>
            <w:tcBorders>
              <w:top w:val="nil"/>
              <w:left w:val="nil"/>
              <w:bottom w:val="nil"/>
              <w:right w:val="nil"/>
            </w:tcBorders>
          </w:tcPr>
          <w:p w14:paraId="39DDE959" w14:textId="77777777" w:rsidR="000A46A8" w:rsidRPr="004A5853" w:rsidRDefault="000A46A8" w:rsidP="00A626A6">
            <w:pPr>
              <w:pStyle w:val="Normal6a"/>
            </w:pPr>
            <w:r w:rsidRPr="004A5853">
              <w:rPr>
                <w:b/>
                <w:i/>
              </w:rPr>
              <w:t>1. Operatorii care pun la dispoziție pe piață precursori de droguri din categoria 2 (a) care depășesc pragurile cantitative stabilite în anexa II obțin înregistrarea de la autoritățile competente ale statului membru în care sunt stabiliți înainte de a introduce pe piață substanțe clasificate din categoria 2A din anexa II.</w:t>
            </w:r>
          </w:p>
        </w:tc>
      </w:tr>
      <w:tr w:rsidR="00B60FA0" w:rsidRPr="004A5853" w14:paraId="1440EACF" w14:textId="77777777" w:rsidTr="00A626A6">
        <w:trPr>
          <w:jc w:val="center"/>
        </w:trPr>
        <w:tc>
          <w:tcPr>
            <w:tcW w:w="4876" w:type="dxa"/>
            <w:tcBorders>
              <w:top w:val="nil"/>
              <w:left w:val="nil"/>
              <w:bottom w:val="nil"/>
              <w:right w:val="nil"/>
            </w:tcBorders>
          </w:tcPr>
          <w:p w14:paraId="7242874A" w14:textId="77777777" w:rsidR="000A46A8" w:rsidRPr="004A5853" w:rsidRDefault="000A46A8" w:rsidP="00A626A6">
            <w:pPr>
              <w:pStyle w:val="Normal6a"/>
            </w:pPr>
          </w:p>
        </w:tc>
        <w:tc>
          <w:tcPr>
            <w:tcW w:w="4876" w:type="dxa"/>
            <w:tcBorders>
              <w:top w:val="nil"/>
              <w:left w:val="nil"/>
              <w:bottom w:val="nil"/>
              <w:right w:val="nil"/>
            </w:tcBorders>
          </w:tcPr>
          <w:p w14:paraId="7D4D2993" w14:textId="77777777" w:rsidR="000A46A8" w:rsidRPr="004A5853" w:rsidRDefault="000A46A8" w:rsidP="00A626A6">
            <w:pPr>
              <w:pStyle w:val="Normal6a"/>
            </w:pPr>
            <w:r w:rsidRPr="004A5853">
              <w:rPr>
                <w:b/>
                <w:i/>
              </w:rPr>
              <w:t>2. Orice operator care deține o înregistrare furnizează substanțe clasificate în categoria 2A din anexa II numai altor operatori care dețin, de asemenea, o înregistrare.</w:t>
            </w:r>
          </w:p>
        </w:tc>
      </w:tr>
      <w:tr w:rsidR="00B60FA0" w:rsidRPr="004A5853" w14:paraId="5B2AD7A7" w14:textId="77777777" w:rsidTr="00A626A6">
        <w:trPr>
          <w:jc w:val="center"/>
        </w:trPr>
        <w:tc>
          <w:tcPr>
            <w:tcW w:w="4876" w:type="dxa"/>
            <w:tcBorders>
              <w:top w:val="nil"/>
              <w:left w:val="nil"/>
              <w:bottom w:val="nil"/>
              <w:right w:val="nil"/>
            </w:tcBorders>
          </w:tcPr>
          <w:p w14:paraId="197CCB29" w14:textId="77777777" w:rsidR="000A46A8" w:rsidRPr="004A5853" w:rsidRDefault="000A46A8" w:rsidP="00A626A6">
            <w:pPr>
              <w:pStyle w:val="Normal6a"/>
            </w:pPr>
          </w:p>
        </w:tc>
        <w:tc>
          <w:tcPr>
            <w:tcW w:w="4876" w:type="dxa"/>
            <w:tcBorders>
              <w:top w:val="nil"/>
              <w:left w:val="nil"/>
              <w:bottom w:val="nil"/>
              <w:right w:val="nil"/>
            </w:tcBorders>
          </w:tcPr>
          <w:p w14:paraId="638AB411" w14:textId="77777777" w:rsidR="000A46A8" w:rsidRPr="004A5853" w:rsidRDefault="000A46A8" w:rsidP="00A626A6">
            <w:pPr>
              <w:pStyle w:val="Normal6a"/>
            </w:pPr>
            <w:r w:rsidRPr="004A5853">
              <w:rPr>
                <w:b/>
                <w:i/>
              </w:rPr>
              <w:t>3. Atunci când au în vedere acordarea unei înregistrări, autoritățile competente iau în considerare în special competența și integritatea solicitantului. Autoritățile competente refuză înregistrarea dacă există motive rezonabile de îndoială privind caracterul adecvat și fiabilitatea solicitantului sau ale persoanei responsabile de comercializarea substanțelor clasificate. Autoritățile competente pot să revoce sau să suspende înregistrarea dacă există motive rezonabile pentru a crede că deținătorul nu mai este în măsură să dețină înregistrarea sau că nu mai îndeplinește cerințele pe baza cărora a fost acordată înregistrarea.</w:t>
            </w:r>
          </w:p>
        </w:tc>
      </w:tr>
    </w:tbl>
    <w:p w14:paraId="159FF597"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49D661E" w14:textId="77777777" w:rsidR="000A46A8" w:rsidRPr="004A5853" w:rsidRDefault="000A46A8" w:rsidP="000A46A8">
      <w:r w:rsidRPr="00482744">
        <w:rPr>
          <w:rStyle w:val="HideTWBExt"/>
        </w:rPr>
        <w:t>&lt;/Amend&gt;</w:t>
      </w:r>
    </w:p>
    <w:p w14:paraId="3753B00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181</w:t>
      </w:r>
      <w:r w:rsidRPr="00482744">
        <w:rPr>
          <w:rStyle w:val="HideTWBExt"/>
          <w:b w:val="0"/>
        </w:rPr>
        <w:t>&lt;/NumAm&gt;</w:t>
      </w:r>
    </w:p>
    <w:p w14:paraId="2093C4D2"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5FF282E8" w14:textId="77777777" w:rsidR="000A46A8" w:rsidRPr="004A5853" w:rsidRDefault="000A46A8" w:rsidP="000A46A8">
      <w:pPr>
        <w:pStyle w:val="NormalBold"/>
      </w:pPr>
      <w:r w:rsidRPr="00482744">
        <w:rPr>
          <w:rStyle w:val="HideTWBExt"/>
          <w:b w:val="0"/>
        </w:rPr>
        <w:t>&lt;/RepeatBlock-By&gt;</w:t>
      </w:r>
    </w:p>
    <w:p w14:paraId="7594D73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A11707C" w14:textId="77777777" w:rsidR="000A46A8" w:rsidRPr="004A5853" w:rsidRDefault="000A46A8" w:rsidP="000A46A8">
      <w:pPr>
        <w:pStyle w:val="NormalBold"/>
      </w:pPr>
      <w:r w:rsidRPr="00482744">
        <w:rPr>
          <w:rStyle w:val="HideTWBExt"/>
          <w:b w:val="0"/>
        </w:rPr>
        <w:t>&lt;Article&gt;</w:t>
      </w:r>
      <w:r w:rsidRPr="004A5853">
        <w:t>Articolul 17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8ECA983" w14:textId="77777777" w:rsidTr="00A626A6">
        <w:trPr>
          <w:trHeight w:hRule="exact" w:val="240"/>
          <w:jc w:val="center"/>
        </w:trPr>
        <w:tc>
          <w:tcPr>
            <w:tcW w:w="9752" w:type="dxa"/>
            <w:gridSpan w:val="2"/>
            <w:tcBorders>
              <w:top w:val="nil"/>
              <w:left w:val="nil"/>
              <w:bottom w:val="nil"/>
              <w:right w:val="nil"/>
            </w:tcBorders>
          </w:tcPr>
          <w:p w14:paraId="3A1529AD" w14:textId="77777777" w:rsidR="000A46A8" w:rsidRPr="004A5853" w:rsidRDefault="000A46A8" w:rsidP="00A626A6"/>
        </w:tc>
      </w:tr>
      <w:tr w:rsidR="00B60FA0" w:rsidRPr="004A5853" w14:paraId="5B590028" w14:textId="77777777" w:rsidTr="00A626A6">
        <w:trPr>
          <w:trHeight w:val="240"/>
          <w:jc w:val="center"/>
        </w:trPr>
        <w:tc>
          <w:tcPr>
            <w:tcW w:w="4876" w:type="dxa"/>
            <w:tcBorders>
              <w:top w:val="nil"/>
              <w:left w:val="nil"/>
              <w:bottom w:val="nil"/>
              <w:right w:val="nil"/>
            </w:tcBorders>
          </w:tcPr>
          <w:p w14:paraId="0A2FF45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CBE4B3B" w14:textId="77777777" w:rsidR="000A46A8" w:rsidRPr="004A5853" w:rsidRDefault="000A46A8" w:rsidP="00A626A6">
            <w:pPr>
              <w:pStyle w:val="AmColumnHeading"/>
            </w:pPr>
            <w:r w:rsidRPr="004A5853">
              <w:t>Amendamentul</w:t>
            </w:r>
          </w:p>
        </w:tc>
      </w:tr>
      <w:tr w:rsidR="00B60FA0" w:rsidRPr="004A5853" w14:paraId="15CB71D9" w14:textId="77777777" w:rsidTr="00A626A6">
        <w:trPr>
          <w:jc w:val="center"/>
        </w:trPr>
        <w:tc>
          <w:tcPr>
            <w:tcW w:w="4876" w:type="dxa"/>
            <w:tcBorders>
              <w:top w:val="nil"/>
              <w:left w:val="nil"/>
              <w:bottom w:val="nil"/>
              <w:right w:val="nil"/>
            </w:tcBorders>
          </w:tcPr>
          <w:p w14:paraId="0067E3C3" w14:textId="77777777" w:rsidR="000A46A8" w:rsidRPr="004A5853" w:rsidRDefault="000A46A8" w:rsidP="00A626A6">
            <w:pPr>
              <w:pStyle w:val="Normal6a"/>
            </w:pPr>
            <w:r w:rsidRPr="004A5853">
              <w:t>2.</w:t>
            </w:r>
            <w:r w:rsidRPr="004A5853">
              <w:tab/>
              <w:t>Operatorii care intenționează să pună la dispoziție pe piață, să importe, să exporte, să dețină, să utilizeze sau să desfășoare activități intermediare care implică precursori de droguri din categoria 3 pentru cercetare și inovare în cantități care nu depășesc pragul cantitativ maxim stabilit în partea I din anexa III trebuie să notifice activitățile pe care intenționează să le desfășoare într-o perioadă de maximum șase luni autorității competente din statul membru în care sunt stabiliți, cu 5 zile înainte de prima tranzacție sau deținere. Această obligație nu se aplică reprezentanților vamali direcți, transportatorilor și altor transportatori care acționează exclusiv în această calitate.</w:t>
            </w:r>
          </w:p>
        </w:tc>
        <w:tc>
          <w:tcPr>
            <w:tcW w:w="4876" w:type="dxa"/>
            <w:tcBorders>
              <w:top w:val="nil"/>
              <w:left w:val="nil"/>
              <w:bottom w:val="nil"/>
              <w:right w:val="nil"/>
            </w:tcBorders>
          </w:tcPr>
          <w:p w14:paraId="2C997287" w14:textId="77777777" w:rsidR="000A46A8" w:rsidRPr="004A5853" w:rsidRDefault="000A46A8" w:rsidP="00A626A6">
            <w:pPr>
              <w:pStyle w:val="Normal6a"/>
            </w:pPr>
            <w:r w:rsidRPr="004A5853">
              <w:t>2.</w:t>
            </w:r>
            <w:r w:rsidRPr="004A5853">
              <w:tab/>
              <w:t xml:space="preserve">Operatorii care intenționează să pună la dispoziție pe piață, să importe, să exporte, să dețină, să utilizeze sau să desfășoare activități intermediare care implică precursori de droguri din categoria 3 pentru cercetare și inovare în cantități care nu depășesc pragul cantitativ maxim stabilit în partea I din anexa III trebuie să notifice activitățile pe care intenționează să le desfășoare într-o perioadă de maximum șase luni autorității competente din statul membru în care sunt stabiliți, cu 5 zile înainte de prima tranzacție sau deținere. Această obligație nu se aplică reprezentanților vamali direcți, transportatorilor și altor transportatori care acționează exclusiv în această calitate. </w:t>
            </w:r>
            <w:r w:rsidRPr="004A5853">
              <w:rPr>
                <w:b/>
                <w:i/>
              </w:rPr>
              <w:t>Pentru astfel de tranzacții, procedura de notificare prealabilă este simplificată, eficientizată și complet digitalizată pentru a evita sarcina administrativă și birocratică excesivă pentru operatori.</w:t>
            </w:r>
          </w:p>
        </w:tc>
      </w:tr>
    </w:tbl>
    <w:p w14:paraId="38DB5AA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231F483"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17E2DBD" w14:textId="77777777" w:rsidR="000A46A8" w:rsidRPr="004A5853" w:rsidRDefault="000A46A8" w:rsidP="000A46A8">
      <w:pPr>
        <w:pStyle w:val="AmJustText"/>
      </w:pPr>
      <w:r w:rsidRPr="004A5853">
        <w:t>Deși monitorizarea precursorilor sintetici este puternic sprijinită pentru a aborda evoluția piețelor ilicite de droguri, tranzacțiile minore nu ar trebui să declanșeze blocaje birocratice majore care să îi sancționeze pe acești mici operatori.</w:t>
      </w:r>
    </w:p>
    <w:p w14:paraId="40AD97EF" w14:textId="77777777" w:rsidR="000A46A8" w:rsidRPr="004A5853" w:rsidRDefault="000A46A8" w:rsidP="000A46A8">
      <w:r w:rsidRPr="00482744">
        <w:rPr>
          <w:rStyle w:val="HideTWBExt"/>
        </w:rPr>
        <w:t>&lt;/Amend&gt;</w:t>
      </w:r>
    </w:p>
    <w:p w14:paraId="031D0A7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182</w:t>
      </w:r>
      <w:r w:rsidRPr="00482744">
        <w:rPr>
          <w:rStyle w:val="HideTWBExt"/>
          <w:b w:val="0"/>
        </w:rPr>
        <w:t>&lt;/NumAm&gt;</w:t>
      </w:r>
    </w:p>
    <w:p w14:paraId="0C274443"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59726754" w14:textId="77777777" w:rsidR="000A46A8" w:rsidRPr="004A5853" w:rsidRDefault="000A46A8" w:rsidP="000A46A8">
      <w:pPr>
        <w:pStyle w:val="NormalBold"/>
      </w:pPr>
      <w:r w:rsidRPr="00482744">
        <w:rPr>
          <w:rStyle w:val="HideTWBExt"/>
          <w:b w:val="0"/>
        </w:rPr>
        <w:t>&lt;/RepeatBlock-By&gt;</w:t>
      </w:r>
    </w:p>
    <w:p w14:paraId="14F2D9B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3966A90" w14:textId="77777777" w:rsidR="000A46A8" w:rsidRPr="004A5853" w:rsidRDefault="000A46A8" w:rsidP="000A46A8">
      <w:pPr>
        <w:pStyle w:val="NormalBold"/>
      </w:pPr>
      <w:r w:rsidRPr="00482744">
        <w:rPr>
          <w:rStyle w:val="HideTWBExt"/>
          <w:b w:val="0"/>
        </w:rPr>
        <w:lastRenderedPageBreak/>
        <w:t>&lt;Article&gt;</w:t>
      </w:r>
      <w:r w:rsidRPr="004A5853">
        <w:t>Articolul 17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7F8C62F" w14:textId="77777777" w:rsidTr="00A626A6">
        <w:trPr>
          <w:trHeight w:hRule="exact" w:val="240"/>
          <w:jc w:val="center"/>
        </w:trPr>
        <w:tc>
          <w:tcPr>
            <w:tcW w:w="9752" w:type="dxa"/>
            <w:gridSpan w:val="2"/>
            <w:tcBorders>
              <w:top w:val="nil"/>
              <w:left w:val="nil"/>
              <w:bottom w:val="nil"/>
              <w:right w:val="nil"/>
            </w:tcBorders>
          </w:tcPr>
          <w:p w14:paraId="7C82FB8A" w14:textId="77777777" w:rsidR="000A46A8" w:rsidRPr="004A5853" w:rsidRDefault="000A46A8" w:rsidP="00A626A6"/>
        </w:tc>
      </w:tr>
      <w:tr w:rsidR="00B60FA0" w:rsidRPr="004A5853" w14:paraId="0246C369" w14:textId="77777777" w:rsidTr="00A626A6">
        <w:trPr>
          <w:trHeight w:val="240"/>
          <w:jc w:val="center"/>
        </w:trPr>
        <w:tc>
          <w:tcPr>
            <w:tcW w:w="4876" w:type="dxa"/>
            <w:tcBorders>
              <w:top w:val="nil"/>
              <w:left w:val="nil"/>
              <w:bottom w:val="nil"/>
              <w:right w:val="nil"/>
            </w:tcBorders>
          </w:tcPr>
          <w:p w14:paraId="2DD7C60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9D4C2EC" w14:textId="77777777" w:rsidR="000A46A8" w:rsidRPr="004A5853" w:rsidRDefault="000A46A8" w:rsidP="00A626A6">
            <w:pPr>
              <w:pStyle w:val="AmColumnHeading"/>
            </w:pPr>
            <w:r w:rsidRPr="004A5853">
              <w:t>Amendamentul</w:t>
            </w:r>
          </w:p>
        </w:tc>
      </w:tr>
      <w:tr w:rsidR="00B60FA0" w:rsidRPr="004A5853" w14:paraId="6D6532BB" w14:textId="77777777" w:rsidTr="00A626A6">
        <w:trPr>
          <w:jc w:val="center"/>
        </w:trPr>
        <w:tc>
          <w:tcPr>
            <w:tcW w:w="4876" w:type="dxa"/>
            <w:tcBorders>
              <w:top w:val="nil"/>
              <w:left w:val="nil"/>
              <w:bottom w:val="nil"/>
              <w:right w:val="nil"/>
            </w:tcBorders>
          </w:tcPr>
          <w:p w14:paraId="6FC3474B" w14:textId="77777777" w:rsidR="000A46A8" w:rsidRPr="004A5853" w:rsidRDefault="000A46A8" w:rsidP="00A626A6">
            <w:pPr>
              <w:pStyle w:val="Normal6a"/>
            </w:pPr>
            <w:r w:rsidRPr="004A5853">
              <w:t>4.</w:t>
            </w:r>
            <w:r w:rsidRPr="004A5853">
              <w:tab/>
              <w:t>Autoritatea competentă poate solicita informații suplimentare și poate efectua inspecții pentru a verifica exactitatea informațiilor furnizate, inclusiv utilizarea precursorilor de droguri pentru cercetare și inovare.</w:t>
            </w:r>
          </w:p>
        </w:tc>
        <w:tc>
          <w:tcPr>
            <w:tcW w:w="4876" w:type="dxa"/>
            <w:tcBorders>
              <w:top w:val="nil"/>
              <w:left w:val="nil"/>
              <w:bottom w:val="nil"/>
              <w:right w:val="nil"/>
            </w:tcBorders>
          </w:tcPr>
          <w:p w14:paraId="3192F246" w14:textId="77777777" w:rsidR="000A46A8" w:rsidRPr="004A5853" w:rsidRDefault="000A46A8" w:rsidP="00A626A6">
            <w:pPr>
              <w:pStyle w:val="Normal6a"/>
            </w:pPr>
            <w:r w:rsidRPr="004A5853">
              <w:t>4.</w:t>
            </w:r>
            <w:r w:rsidRPr="004A5853">
              <w:tab/>
              <w:t xml:space="preserve">Autoritatea competentă poate solicita informații suplimentare și poate efectua inspecții pentru a verifica exactitatea informațiilor furnizate, inclusiv utilizarea precursorilor de droguri pentru cercetare și inovare. </w:t>
            </w:r>
            <w:r w:rsidRPr="004A5853">
              <w:rPr>
                <w:b/>
                <w:i/>
              </w:rPr>
              <w:t>Astfel de controale trebuie să fie proporționale cu anvergura activităților notificate și cu nivelul riscului identificat.</w:t>
            </w:r>
          </w:p>
        </w:tc>
      </w:tr>
    </w:tbl>
    <w:p w14:paraId="5E581ED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5A37E42"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1C2FA29D" w14:textId="77777777" w:rsidR="000A46A8" w:rsidRPr="004A5853" w:rsidRDefault="000A46A8" w:rsidP="000A46A8">
      <w:pPr>
        <w:pStyle w:val="AmJustText"/>
      </w:pPr>
      <w:r w:rsidRPr="004A5853">
        <w:t>Propunerea menține competențele de control necesare ale autorităților competente, dar asigură totodată că anvergura controalelor este proporțională cu riscul real și cu amploarea activităților desfășurate.</w:t>
      </w:r>
    </w:p>
    <w:p w14:paraId="6A7E2598" w14:textId="77777777" w:rsidR="000A46A8" w:rsidRPr="004A5853" w:rsidRDefault="000A46A8" w:rsidP="000A46A8">
      <w:r w:rsidRPr="00482744">
        <w:rPr>
          <w:rStyle w:val="HideTWBExt"/>
        </w:rPr>
        <w:t>&lt;/Amend&gt;</w:t>
      </w:r>
    </w:p>
    <w:p w14:paraId="45C3090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183</w:t>
      </w:r>
      <w:r w:rsidRPr="00482744">
        <w:rPr>
          <w:rStyle w:val="HideTWBExt"/>
          <w:b w:val="0"/>
        </w:rPr>
        <w:t>&lt;/NumAm&gt;</w:t>
      </w:r>
    </w:p>
    <w:p w14:paraId="663DBD3C"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69919E61" w14:textId="77777777" w:rsidR="000A46A8" w:rsidRPr="004A5853" w:rsidRDefault="000A46A8" w:rsidP="000A46A8">
      <w:pPr>
        <w:pStyle w:val="NormalBold"/>
      </w:pPr>
      <w:r w:rsidRPr="00482744">
        <w:rPr>
          <w:rStyle w:val="HideTWBExt"/>
          <w:b w:val="0"/>
        </w:rPr>
        <w:t>&lt;/RepeatBlock-By&gt;</w:t>
      </w:r>
    </w:p>
    <w:p w14:paraId="1275EB8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0DA1A72" w14:textId="77777777" w:rsidR="000A46A8" w:rsidRPr="004A5853" w:rsidRDefault="000A46A8" w:rsidP="000A46A8">
      <w:pPr>
        <w:pStyle w:val="NormalBold"/>
      </w:pPr>
      <w:r w:rsidRPr="00482744">
        <w:rPr>
          <w:rStyle w:val="HideTWBExt"/>
          <w:b w:val="0"/>
        </w:rPr>
        <w:t>&lt;Article&gt;</w:t>
      </w:r>
      <w:r w:rsidRPr="004A5853">
        <w:t>Articolul 17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02DE643" w14:textId="77777777" w:rsidTr="00A626A6">
        <w:trPr>
          <w:trHeight w:hRule="exact" w:val="240"/>
          <w:jc w:val="center"/>
        </w:trPr>
        <w:tc>
          <w:tcPr>
            <w:tcW w:w="9752" w:type="dxa"/>
            <w:gridSpan w:val="2"/>
            <w:tcBorders>
              <w:top w:val="nil"/>
              <w:left w:val="nil"/>
              <w:bottom w:val="nil"/>
              <w:right w:val="nil"/>
            </w:tcBorders>
          </w:tcPr>
          <w:p w14:paraId="5A357748" w14:textId="77777777" w:rsidR="000A46A8" w:rsidRPr="004A5853" w:rsidRDefault="000A46A8" w:rsidP="00A626A6"/>
        </w:tc>
      </w:tr>
      <w:tr w:rsidR="00B60FA0" w:rsidRPr="004A5853" w14:paraId="3D613240" w14:textId="77777777" w:rsidTr="00A626A6">
        <w:trPr>
          <w:trHeight w:val="240"/>
          <w:jc w:val="center"/>
        </w:trPr>
        <w:tc>
          <w:tcPr>
            <w:tcW w:w="4876" w:type="dxa"/>
            <w:tcBorders>
              <w:top w:val="nil"/>
              <w:left w:val="nil"/>
              <w:bottom w:val="nil"/>
              <w:right w:val="nil"/>
            </w:tcBorders>
          </w:tcPr>
          <w:p w14:paraId="0BE781C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B6A057C" w14:textId="77777777" w:rsidR="000A46A8" w:rsidRPr="004A5853" w:rsidRDefault="000A46A8" w:rsidP="00A626A6">
            <w:pPr>
              <w:pStyle w:val="AmColumnHeading"/>
            </w:pPr>
            <w:r w:rsidRPr="004A5853">
              <w:t>Amendamentul</w:t>
            </w:r>
          </w:p>
        </w:tc>
      </w:tr>
      <w:tr w:rsidR="00B60FA0" w:rsidRPr="004A5853" w14:paraId="76D4CE21" w14:textId="77777777" w:rsidTr="00A626A6">
        <w:trPr>
          <w:jc w:val="center"/>
        </w:trPr>
        <w:tc>
          <w:tcPr>
            <w:tcW w:w="4876" w:type="dxa"/>
            <w:tcBorders>
              <w:top w:val="nil"/>
              <w:left w:val="nil"/>
              <w:bottom w:val="nil"/>
              <w:right w:val="nil"/>
            </w:tcBorders>
          </w:tcPr>
          <w:p w14:paraId="54D190AC" w14:textId="77777777" w:rsidR="000A46A8" w:rsidRPr="004A5853" w:rsidRDefault="000A46A8" w:rsidP="00A626A6">
            <w:pPr>
              <w:pStyle w:val="Normal6a"/>
            </w:pPr>
            <w:r w:rsidRPr="004A5853">
              <w:t>5.</w:t>
            </w:r>
            <w:r w:rsidRPr="004A5853">
              <w:tab/>
              <w:t>Autoritatea competentă a statului membru de stabilire al operatorului poate dispune ca operatorul să suspende sau să înceteze activitățile incluse în notificarea prealabilă, în cazul în care aceasta nu respectă prezentul regulament</w:t>
            </w:r>
            <w:r w:rsidRPr="004A5853">
              <w:rPr>
                <w:b/>
                <w:bCs/>
                <w:i/>
                <w:iCs/>
              </w:rPr>
              <w:t>;</w:t>
            </w:r>
            <w:r w:rsidRPr="004A5853">
              <w:t xml:space="preserve"> condițiile declarate nu mai sunt îndeplinite sau există motive rezonabile de a suspecta că există un risc de deturnare a precursorului de droguri din categoria 3 către fabricarea ilicită de droguri.</w:t>
            </w:r>
          </w:p>
        </w:tc>
        <w:tc>
          <w:tcPr>
            <w:tcW w:w="4876" w:type="dxa"/>
            <w:tcBorders>
              <w:top w:val="nil"/>
              <w:left w:val="nil"/>
              <w:bottom w:val="nil"/>
              <w:right w:val="nil"/>
            </w:tcBorders>
          </w:tcPr>
          <w:p w14:paraId="06A80502" w14:textId="77777777" w:rsidR="000A46A8" w:rsidRPr="004A5853" w:rsidRDefault="000A46A8" w:rsidP="00A626A6">
            <w:pPr>
              <w:pStyle w:val="Normal6a"/>
            </w:pPr>
            <w:r w:rsidRPr="004A5853">
              <w:t>5.</w:t>
            </w:r>
            <w:r w:rsidRPr="004A5853">
              <w:tab/>
              <w:t>Autoritatea competentă a statului membru de stabilire al operatorului poate dispune ca operatorul să suspende sau să înceteze activitățile incluse în notificarea prealabilă, în cazul în care aceasta nu respectă prezentul regulament</w:t>
            </w:r>
            <w:r w:rsidRPr="004A5853">
              <w:rPr>
                <w:b/>
                <w:bCs/>
                <w:i/>
                <w:iCs/>
              </w:rPr>
              <w:t>,</w:t>
            </w:r>
            <w:r w:rsidRPr="004A5853">
              <w:t xml:space="preserve"> condițiile declarate nu mai sunt îndeplinite sau există motive rezonabile de a suspecta că există un risc de deturnare a precursorului de droguri din categoria 3 către fabricarea ilicită de droguri. </w:t>
            </w:r>
            <w:r w:rsidRPr="004A5853">
              <w:rPr>
                <w:b/>
                <w:i/>
              </w:rPr>
              <w:t>Înainte de adoptarea unei astfel de decizii, operatorului i se oferă posibilitatea de a-și prezenta observațiile, cu excepția cazului în care o astfel de amânare ar putea compromite în mod grav scopul măsurii.</w:t>
            </w:r>
          </w:p>
        </w:tc>
      </w:tr>
    </w:tbl>
    <w:p w14:paraId="5CF4AEDD"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31E53D43"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426BF92C" w14:textId="77777777" w:rsidR="000A46A8" w:rsidRPr="004A5853" w:rsidRDefault="000A46A8" w:rsidP="000A46A8">
      <w:pPr>
        <w:pStyle w:val="AmJustText"/>
      </w:pPr>
      <w:r w:rsidRPr="004A5853">
        <w:t>Aceleași garanții procedurale ar trebui să se aplice atât regimului de notificare prealabilă, cât și regimului de înregistrare sau autorizare. Acest lucru consolidează securitatea juridică și previzibilitatea procesului decizional.</w:t>
      </w:r>
    </w:p>
    <w:p w14:paraId="4342F1EA" w14:textId="77777777" w:rsidR="000A46A8" w:rsidRPr="004A5853" w:rsidRDefault="000A46A8" w:rsidP="000A46A8">
      <w:r w:rsidRPr="00482744">
        <w:rPr>
          <w:rStyle w:val="HideTWBExt"/>
        </w:rPr>
        <w:t>&lt;/Amend&gt;</w:t>
      </w:r>
    </w:p>
    <w:p w14:paraId="1C0CC91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184</w:t>
      </w:r>
      <w:r w:rsidRPr="00482744">
        <w:rPr>
          <w:rStyle w:val="HideTWBExt"/>
          <w:b w:val="0"/>
        </w:rPr>
        <w:t>&lt;/NumAm&gt;</w:t>
      </w:r>
    </w:p>
    <w:p w14:paraId="318A6565"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2560B3D4" w14:textId="77777777" w:rsidR="000A46A8" w:rsidRPr="004A5853" w:rsidRDefault="000A46A8" w:rsidP="000A46A8">
      <w:pPr>
        <w:pStyle w:val="NormalBold"/>
      </w:pPr>
      <w:r w:rsidRPr="00482744">
        <w:rPr>
          <w:rStyle w:val="HideTWBExt"/>
          <w:b w:val="0"/>
        </w:rPr>
        <w:t>&lt;/RepeatBlock-By&gt;</w:t>
      </w:r>
    </w:p>
    <w:p w14:paraId="09DF813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E6CF378" w14:textId="77777777" w:rsidR="000A46A8" w:rsidRPr="004A5853" w:rsidRDefault="000A46A8" w:rsidP="000A46A8">
      <w:pPr>
        <w:pStyle w:val="NormalBold"/>
      </w:pPr>
      <w:r w:rsidRPr="00482744">
        <w:rPr>
          <w:rStyle w:val="HideTWBExt"/>
          <w:b w:val="0"/>
        </w:rPr>
        <w:t>&lt;Article&gt;</w:t>
      </w:r>
      <w:r w:rsidRPr="004A5853">
        <w:t>Articolul 18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BDA5DB9" w14:textId="77777777" w:rsidTr="00A626A6">
        <w:trPr>
          <w:trHeight w:hRule="exact" w:val="240"/>
          <w:jc w:val="center"/>
        </w:trPr>
        <w:tc>
          <w:tcPr>
            <w:tcW w:w="9752" w:type="dxa"/>
            <w:gridSpan w:val="2"/>
            <w:tcBorders>
              <w:top w:val="nil"/>
              <w:left w:val="nil"/>
              <w:bottom w:val="nil"/>
              <w:right w:val="nil"/>
            </w:tcBorders>
          </w:tcPr>
          <w:p w14:paraId="14C5304B" w14:textId="77777777" w:rsidR="000A46A8" w:rsidRPr="004A5853" w:rsidRDefault="000A46A8" w:rsidP="00A626A6"/>
        </w:tc>
      </w:tr>
      <w:tr w:rsidR="00B60FA0" w:rsidRPr="004A5853" w14:paraId="6D95DED7" w14:textId="77777777" w:rsidTr="00A626A6">
        <w:trPr>
          <w:trHeight w:val="240"/>
          <w:jc w:val="center"/>
        </w:trPr>
        <w:tc>
          <w:tcPr>
            <w:tcW w:w="4876" w:type="dxa"/>
            <w:tcBorders>
              <w:top w:val="nil"/>
              <w:left w:val="nil"/>
              <w:bottom w:val="nil"/>
              <w:right w:val="nil"/>
            </w:tcBorders>
          </w:tcPr>
          <w:p w14:paraId="334A700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9B987A7" w14:textId="77777777" w:rsidR="000A46A8" w:rsidRPr="004A5853" w:rsidRDefault="000A46A8" w:rsidP="00A626A6">
            <w:pPr>
              <w:pStyle w:val="AmColumnHeading"/>
            </w:pPr>
            <w:r w:rsidRPr="004A5853">
              <w:t>Amendamentul</w:t>
            </w:r>
          </w:p>
        </w:tc>
      </w:tr>
      <w:tr w:rsidR="00B60FA0" w:rsidRPr="004A5853" w14:paraId="20E052BF" w14:textId="77777777" w:rsidTr="00A626A6">
        <w:trPr>
          <w:jc w:val="center"/>
        </w:trPr>
        <w:tc>
          <w:tcPr>
            <w:tcW w:w="4876" w:type="dxa"/>
            <w:tcBorders>
              <w:top w:val="nil"/>
              <w:left w:val="nil"/>
              <w:bottom w:val="nil"/>
              <w:right w:val="nil"/>
            </w:tcBorders>
          </w:tcPr>
          <w:p w14:paraId="2992E1C2" w14:textId="77777777" w:rsidR="000A46A8" w:rsidRPr="004A5853" w:rsidRDefault="000A46A8" w:rsidP="00A626A6">
            <w:pPr>
              <w:pStyle w:val="Normal6a"/>
            </w:pPr>
            <w:r w:rsidRPr="004A5853">
              <w:t>Prin derogare suplimentară de la articolul 16 alineatul (1), operatorii pot să pună la dispoziție pe piață, să importe, să exporte, să desfășoare activități intermediare, să dețină sau să utilizeze precursori de droguri din categoria 3 pentru cercetare și inovare în cantități care depășesc pragul cantitativ maxim stabilit în partea I din anexa III sau pentru alte utilizări legitime, cu condiția să obțină o licență în conformitate cu articolul 9 alineatele (1), (2) și (3). Articolul 9 alineatele (5), (6) și (8) se aplică, de asemenea, licenței respective.</w:t>
            </w:r>
          </w:p>
        </w:tc>
        <w:tc>
          <w:tcPr>
            <w:tcW w:w="4876" w:type="dxa"/>
            <w:tcBorders>
              <w:top w:val="nil"/>
              <w:left w:val="nil"/>
              <w:bottom w:val="nil"/>
              <w:right w:val="nil"/>
            </w:tcBorders>
          </w:tcPr>
          <w:p w14:paraId="02EB8880" w14:textId="77777777" w:rsidR="000A46A8" w:rsidRPr="004A5853" w:rsidRDefault="000A46A8" w:rsidP="00A626A6">
            <w:pPr>
              <w:pStyle w:val="Normal6a"/>
            </w:pPr>
            <w:r w:rsidRPr="004A5853">
              <w:t xml:space="preserve">Prin derogare suplimentară de la articolul 16 alineatul (1), operatorii pot să pună la dispoziție pe piață, să importe, să exporte, să desfășoare activități intermediare, să dețină sau să utilizeze precursori de droguri din categoria 3 pentru cercetare și inovare în cantități care depășesc pragul cantitativ maxim stabilit în partea I din anexa III sau pentru alte utilizări legitime, cu condiția să obțină o licență în conformitate cu articolul 9 alineatele (1), (2) și (3). Articolul 9 alineatele (5), (6) și (8) se aplică, de asemenea, licenței respective. </w:t>
            </w:r>
            <w:r w:rsidRPr="004A5853">
              <w:rPr>
                <w:b/>
                <w:i/>
              </w:rPr>
              <w:t>La evaluarea cererilor, autoritățile competente țin seama de scopul științific, de cercetare, farmaceutic sau industrial al utilizării preconizate.</w:t>
            </w:r>
          </w:p>
        </w:tc>
      </w:tr>
    </w:tbl>
    <w:p w14:paraId="58D31E5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3640B060"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ABB1D80" w14:textId="77777777" w:rsidR="000A46A8" w:rsidRPr="004A5853" w:rsidRDefault="000A46A8" w:rsidP="000A46A8">
      <w:pPr>
        <w:pStyle w:val="AmJustText"/>
      </w:pPr>
      <w:r w:rsidRPr="004A5853">
        <w:t>Regulamentul permite el însuși utilizarea legitimă a substanțelor din categoria 3. Prin urmare, este oportun să se prevadă în mod explicit că aceste scopuri legitime trebuie să fie luate în considerare în cadrul procedurii de autorizare.</w:t>
      </w:r>
    </w:p>
    <w:p w14:paraId="2767B468" w14:textId="77777777" w:rsidR="000A46A8" w:rsidRPr="004A5853" w:rsidRDefault="000A46A8" w:rsidP="000A46A8">
      <w:r w:rsidRPr="00482744">
        <w:rPr>
          <w:rStyle w:val="HideTWBExt"/>
        </w:rPr>
        <w:t>&lt;/Amend&gt;</w:t>
      </w:r>
    </w:p>
    <w:p w14:paraId="53BBBCB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185</w:t>
      </w:r>
      <w:r w:rsidRPr="00482744">
        <w:rPr>
          <w:rStyle w:val="HideTWBExt"/>
          <w:b w:val="0"/>
        </w:rPr>
        <w:t>&lt;/NumAm&gt;</w:t>
      </w:r>
    </w:p>
    <w:p w14:paraId="6443A0B4"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11790CA2" w14:textId="77777777" w:rsidR="000A46A8" w:rsidRPr="004A5853" w:rsidRDefault="000A46A8" w:rsidP="000A46A8">
      <w:pPr>
        <w:pStyle w:val="NormalBold"/>
      </w:pPr>
      <w:r w:rsidRPr="00482744">
        <w:rPr>
          <w:rStyle w:val="HideTWBExt"/>
          <w:b w:val="0"/>
        </w:rPr>
        <w:t>&lt;/RepeatBlock-By&gt;</w:t>
      </w:r>
    </w:p>
    <w:p w14:paraId="6BE6644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0A14E23" w14:textId="77777777" w:rsidR="000A46A8" w:rsidRPr="004A5853" w:rsidRDefault="000A46A8" w:rsidP="000A46A8">
      <w:pPr>
        <w:pStyle w:val="NormalBold"/>
      </w:pPr>
      <w:r w:rsidRPr="00482744">
        <w:rPr>
          <w:rStyle w:val="HideTWBExt"/>
          <w:b w:val="0"/>
        </w:rPr>
        <w:lastRenderedPageBreak/>
        <w:t>&lt;Article&gt;</w:t>
      </w:r>
      <w:r w:rsidRPr="004A5853">
        <w:t>Articolul 18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1CCD0F4" w14:textId="77777777" w:rsidTr="00A626A6">
        <w:trPr>
          <w:trHeight w:hRule="exact" w:val="240"/>
          <w:jc w:val="center"/>
        </w:trPr>
        <w:tc>
          <w:tcPr>
            <w:tcW w:w="9752" w:type="dxa"/>
            <w:gridSpan w:val="2"/>
            <w:tcBorders>
              <w:top w:val="nil"/>
              <w:left w:val="nil"/>
              <w:bottom w:val="nil"/>
              <w:right w:val="nil"/>
            </w:tcBorders>
          </w:tcPr>
          <w:p w14:paraId="473F487D" w14:textId="77777777" w:rsidR="000A46A8" w:rsidRPr="004A5853" w:rsidRDefault="000A46A8" w:rsidP="00A626A6"/>
        </w:tc>
      </w:tr>
      <w:tr w:rsidR="00B60FA0" w:rsidRPr="004A5853" w14:paraId="7A429C72" w14:textId="77777777" w:rsidTr="00A626A6">
        <w:trPr>
          <w:trHeight w:val="240"/>
          <w:jc w:val="center"/>
        </w:trPr>
        <w:tc>
          <w:tcPr>
            <w:tcW w:w="4876" w:type="dxa"/>
            <w:tcBorders>
              <w:top w:val="nil"/>
              <w:left w:val="nil"/>
              <w:bottom w:val="nil"/>
              <w:right w:val="nil"/>
            </w:tcBorders>
          </w:tcPr>
          <w:p w14:paraId="09791B6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61BF996" w14:textId="77777777" w:rsidR="000A46A8" w:rsidRPr="004A5853" w:rsidRDefault="000A46A8" w:rsidP="00A626A6">
            <w:pPr>
              <w:pStyle w:val="AmColumnHeading"/>
            </w:pPr>
            <w:r w:rsidRPr="004A5853">
              <w:t>Amendamentul</w:t>
            </w:r>
          </w:p>
        </w:tc>
      </w:tr>
      <w:tr w:rsidR="00B60FA0" w:rsidRPr="004A5853" w14:paraId="1C47C8AD" w14:textId="77777777" w:rsidTr="00A626A6">
        <w:trPr>
          <w:jc w:val="center"/>
        </w:trPr>
        <w:tc>
          <w:tcPr>
            <w:tcW w:w="4876" w:type="dxa"/>
            <w:tcBorders>
              <w:top w:val="nil"/>
              <w:left w:val="nil"/>
              <w:bottom w:val="nil"/>
              <w:right w:val="nil"/>
            </w:tcBorders>
          </w:tcPr>
          <w:p w14:paraId="6878C104" w14:textId="77777777" w:rsidR="000A46A8" w:rsidRPr="004A5853" w:rsidRDefault="000A46A8" w:rsidP="00A626A6">
            <w:pPr>
              <w:pStyle w:val="Normal6a"/>
            </w:pPr>
            <w:r w:rsidRPr="004A5853">
              <w:t xml:space="preserve">Prin derogare suplimentară de la articolul 16 alineatul (1), operatorii pot să pună la dispoziție pe piață, să importe, să exporte, să desfășoare activități intermediare, să dețină sau să utilizeze precursori de droguri din categoria 3 pentru cercetare și inovare în cantități care depășesc pragul cantitativ maxim stabilit în partea I din anexa III </w:t>
            </w:r>
            <w:r w:rsidRPr="004A5853">
              <w:rPr>
                <w:b/>
                <w:i/>
              </w:rPr>
              <w:t>sau pentru alte utilizări legitime</w:t>
            </w:r>
            <w:r w:rsidRPr="004A5853">
              <w:t>, cu condiția să obțină o licență în conformitate cu articolul 9 alineatele (1), (2) și (3). Articolul 9 alineatele (5), (6) și (8) se aplică, de asemenea, licenței respective.</w:t>
            </w:r>
          </w:p>
        </w:tc>
        <w:tc>
          <w:tcPr>
            <w:tcW w:w="4876" w:type="dxa"/>
            <w:tcBorders>
              <w:top w:val="nil"/>
              <w:left w:val="nil"/>
              <w:bottom w:val="nil"/>
              <w:right w:val="nil"/>
            </w:tcBorders>
          </w:tcPr>
          <w:p w14:paraId="7B919D2D" w14:textId="77777777" w:rsidR="000A46A8" w:rsidRPr="004A5853" w:rsidRDefault="000A46A8" w:rsidP="00A626A6">
            <w:pPr>
              <w:pStyle w:val="Normal6a"/>
            </w:pPr>
            <w:r w:rsidRPr="004A5853">
              <w:t>Prin derogare suplimentară de la articolul 16 alineatul (1), operatorii pot să pună la dispoziție pe piață, să importe, să exporte, să desfășoare activități intermediare, să dețină sau să utilizeze precursori de droguri din categoria 3 pentru cercetare și inovare în cantități care depășesc pragul cantitativ maxim stabilit în partea I din anexa III, cu condiția să obțină o licență în conformitate cu articolul 9 alineatele (1), (2) și (3). Articolul 9 alineatele (5), (6) și (8) se aplică, de asemenea, licenței respective.</w:t>
            </w:r>
          </w:p>
        </w:tc>
      </w:tr>
    </w:tbl>
    <w:p w14:paraId="08EA5C1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1DC47AF" w14:textId="77777777" w:rsidR="000A46A8" w:rsidRPr="004A5853" w:rsidRDefault="000A46A8" w:rsidP="000A46A8">
      <w:r w:rsidRPr="00482744">
        <w:rPr>
          <w:rStyle w:val="HideTWBExt"/>
        </w:rPr>
        <w:t>&lt;/Amend&gt;</w:t>
      </w:r>
    </w:p>
    <w:p w14:paraId="23A9367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186</w:t>
      </w:r>
      <w:r w:rsidRPr="00482744">
        <w:rPr>
          <w:rStyle w:val="HideTWBExt"/>
          <w:b w:val="0"/>
        </w:rPr>
        <w:t>&lt;/NumAm&gt;</w:t>
      </w:r>
    </w:p>
    <w:p w14:paraId="2D9A403A"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119ECD3C" w14:textId="77777777" w:rsidR="000A46A8" w:rsidRPr="004A5853" w:rsidRDefault="000A46A8" w:rsidP="000A46A8">
      <w:pPr>
        <w:pStyle w:val="NormalBold"/>
      </w:pPr>
      <w:r w:rsidRPr="00482744">
        <w:rPr>
          <w:rStyle w:val="HideTWBExt"/>
          <w:b w:val="0"/>
        </w:rPr>
        <w:t>&lt;/RepeatBlock-By&gt;</w:t>
      </w:r>
    </w:p>
    <w:p w14:paraId="14343A4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2ADB56D" w14:textId="77777777" w:rsidR="000A46A8" w:rsidRPr="004A5853" w:rsidRDefault="000A46A8" w:rsidP="000A46A8">
      <w:pPr>
        <w:pStyle w:val="NormalBold"/>
      </w:pPr>
      <w:r w:rsidRPr="00482744">
        <w:rPr>
          <w:rStyle w:val="HideTWBExt"/>
          <w:b w:val="0"/>
        </w:rPr>
        <w:t>&lt;Article&gt;</w:t>
      </w:r>
      <w:r w:rsidRPr="004A5853">
        <w:t>Articolul 19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DB5CA5C" w14:textId="77777777" w:rsidTr="00A626A6">
        <w:trPr>
          <w:trHeight w:hRule="exact" w:val="240"/>
          <w:jc w:val="center"/>
        </w:trPr>
        <w:tc>
          <w:tcPr>
            <w:tcW w:w="9752" w:type="dxa"/>
            <w:gridSpan w:val="2"/>
            <w:tcBorders>
              <w:top w:val="nil"/>
              <w:left w:val="nil"/>
              <w:bottom w:val="nil"/>
              <w:right w:val="nil"/>
            </w:tcBorders>
          </w:tcPr>
          <w:p w14:paraId="4D15F070" w14:textId="77777777" w:rsidR="000A46A8" w:rsidRPr="004A5853" w:rsidRDefault="000A46A8" w:rsidP="00A626A6"/>
        </w:tc>
      </w:tr>
      <w:tr w:rsidR="00B60FA0" w:rsidRPr="004A5853" w14:paraId="28FAAA23" w14:textId="77777777" w:rsidTr="00A626A6">
        <w:trPr>
          <w:trHeight w:val="240"/>
          <w:jc w:val="center"/>
        </w:trPr>
        <w:tc>
          <w:tcPr>
            <w:tcW w:w="4876" w:type="dxa"/>
            <w:tcBorders>
              <w:top w:val="nil"/>
              <w:left w:val="nil"/>
              <w:bottom w:val="nil"/>
              <w:right w:val="nil"/>
            </w:tcBorders>
          </w:tcPr>
          <w:p w14:paraId="222104D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7C26DC9" w14:textId="77777777" w:rsidR="000A46A8" w:rsidRPr="004A5853" w:rsidRDefault="000A46A8" w:rsidP="00A626A6">
            <w:pPr>
              <w:pStyle w:val="AmColumnHeading"/>
            </w:pPr>
            <w:r w:rsidRPr="004A5853">
              <w:t>Amendamentul</w:t>
            </w:r>
          </w:p>
        </w:tc>
      </w:tr>
      <w:tr w:rsidR="00B60FA0" w:rsidRPr="004A5853" w14:paraId="19EF7699" w14:textId="77777777" w:rsidTr="00A626A6">
        <w:trPr>
          <w:jc w:val="center"/>
        </w:trPr>
        <w:tc>
          <w:tcPr>
            <w:tcW w:w="4876" w:type="dxa"/>
            <w:tcBorders>
              <w:top w:val="nil"/>
              <w:left w:val="nil"/>
              <w:bottom w:val="nil"/>
              <w:right w:val="nil"/>
            </w:tcBorders>
          </w:tcPr>
          <w:p w14:paraId="335DCCB1" w14:textId="77777777" w:rsidR="000A46A8" w:rsidRPr="004A5853" w:rsidRDefault="000A46A8" w:rsidP="00A626A6">
            <w:pPr>
              <w:pStyle w:val="Normal6a"/>
            </w:pPr>
            <w:r w:rsidRPr="004A5853">
              <w:t>1.</w:t>
            </w:r>
            <w:r w:rsidRPr="004A5853">
              <w:tab/>
              <w:t>Operatorii menționați la articolul 17 sau la articolul 18 trebuie să pună la dispoziție pe piață precursori de droguri din categoria 3 doar după ce au verificat dacă operatorii implicați în tranzacție au efectuat o notificare prealabilă sau dețin o licență în conformitate cu articolul 17 sau, respectiv, cu articolul 18.</w:t>
            </w:r>
          </w:p>
        </w:tc>
        <w:tc>
          <w:tcPr>
            <w:tcW w:w="4876" w:type="dxa"/>
            <w:tcBorders>
              <w:top w:val="nil"/>
              <w:left w:val="nil"/>
              <w:bottom w:val="nil"/>
              <w:right w:val="nil"/>
            </w:tcBorders>
          </w:tcPr>
          <w:p w14:paraId="3082832F" w14:textId="77777777" w:rsidR="000A46A8" w:rsidRPr="004A5853" w:rsidRDefault="000A46A8" w:rsidP="00A626A6">
            <w:pPr>
              <w:pStyle w:val="Normal6a"/>
            </w:pPr>
            <w:r w:rsidRPr="004A5853">
              <w:t>1.</w:t>
            </w:r>
            <w:r w:rsidRPr="004A5853">
              <w:tab/>
              <w:t>Operatorii menționați la articolul 17 sau la articolul 18 trebuie să pună la dispoziție pe piață precursori de droguri din categoria 3 doar după ce au verificat</w:t>
            </w:r>
            <w:r w:rsidRPr="004A5853">
              <w:rPr>
                <w:b/>
                <w:bCs/>
                <w:i/>
                <w:iCs/>
              </w:rPr>
              <w:t>, printr-o verificare automată în sistemul electronic centralizat al Uniunii Europene,</w:t>
            </w:r>
            <w:r w:rsidRPr="004A5853">
              <w:t xml:space="preserve"> dacă operatorii implicați în tranzacție au efectuat o notificare prealabilă sau dețin o licență în conformitate cu articolul 17 sau, respectiv, cu articolul 18.</w:t>
            </w:r>
          </w:p>
        </w:tc>
      </w:tr>
    </w:tbl>
    <w:p w14:paraId="12A57AD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1673B5C" w14:textId="77777777" w:rsidR="000A46A8" w:rsidRPr="004A5853" w:rsidRDefault="000A46A8" w:rsidP="000A46A8">
      <w:r w:rsidRPr="00482744">
        <w:rPr>
          <w:rStyle w:val="HideTWBExt"/>
        </w:rPr>
        <w:t>&lt;/Amend&gt;</w:t>
      </w:r>
    </w:p>
    <w:p w14:paraId="14E60C7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187</w:t>
      </w:r>
      <w:r w:rsidRPr="00482744">
        <w:rPr>
          <w:rStyle w:val="HideTWBExt"/>
          <w:b w:val="0"/>
        </w:rPr>
        <w:t>&lt;/NumAm&gt;</w:t>
      </w:r>
    </w:p>
    <w:p w14:paraId="5879F2BF"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59627356" w14:textId="77777777" w:rsidR="000A46A8" w:rsidRPr="004A5853" w:rsidRDefault="000A46A8" w:rsidP="000A46A8">
      <w:pPr>
        <w:pStyle w:val="NormalBold"/>
      </w:pPr>
      <w:r w:rsidRPr="00482744">
        <w:rPr>
          <w:rStyle w:val="HideTWBExt"/>
          <w:b w:val="0"/>
        </w:rPr>
        <w:lastRenderedPageBreak/>
        <w:t>&lt;/RepeatBlock-By&gt;</w:t>
      </w:r>
    </w:p>
    <w:p w14:paraId="30EF7DF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EBF35E7" w14:textId="77777777" w:rsidR="000A46A8" w:rsidRPr="004A5853" w:rsidRDefault="000A46A8" w:rsidP="000A46A8">
      <w:pPr>
        <w:pStyle w:val="NormalBold"/>
      </w:pPr>
      <w:r w:rsidRPr="00482744">
        <w:rPr>
          <w:rStyle w:val="HideTWBExt"/>
          <w:b w:val="0"/>
        </w:rPr>
        <w:t>&lt;Article&gt;</w:t>
      </w:r>
      <w:r w:rsidRPr="004A5853">
        <w:t>Articolul 19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4E88776" w14:textId="77777777" w:rsidTr="00A626A6">
        <w:trPr>
          <w:trHeight w:hRule="exact" w:val="240"/>
          <w:jc w:val="center"/>
        </w:trPr>
        <w:tc>
          <w:tcPr>
            <w:tcW w:w="9752" w:type="dxa"/>
            <w:gridSpan w:val="2"/>
            <w:tcBorders>
              <w:top w:val="nil"/>
              <w:left w:val="nil"/>
              <w:bottom w:val="nil"/>
              <w:right w:val="nil"/>
            </w:tcBorders>
          </w:tcPr>
          <w:p w14:paraId="3883D754" w14:textId="77777777" w:rsidR="000A46A8" w:rsidRPr="004A5853" w:rsidRDefault="000A46A8" w:rsidP="00A626A6"/>
        </w:tc>
      </w:tr>
      <w:tr w:rsidR="00B60FA0" w:rsidRPr="004A5853" w14:paraId="0017C1D6" w14:textId="77777777" w:rsidTr="00A626A6">
        <w:trPr>
          <w:trHeight w:val="240"/>
          <w:jc w:val="center"/>
        </w:trPr>
        <w:tc>
          <w:tcPr>
            <w:tcW w:w="4876" w:type="dxa"/>
            <w:tcBorders>
              <w:top w:val="nil"/>
              <w:left w:val="nil"/>
              <w:bottom w:val="nil"/>
              <w:right w:val="nil"/>
            </w:tcBorders>
          </w:tcPr>
          <w:p w14:paraId="57A17A7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8E3A402" w14:textId="77777777" w:rsidR="000A46A8" w:rsidRPr="004A5853" w:rsidRDefault="000A46A8" w:rsidP="00A626A6">
            <w:pPr>
              <w:pStyle w:val="AmColumnHeading"/>
            </w:pPr>
            <w:r w:rsidRPr="004A5853">
              <w:t>Amendamentul</w:t>
            </w:r>
          </w:p>
        </w:tc>
      </w:tr>
      <w:tr w:rsidR="00B60FA0" w:rsidRPr="004A5853" w14:paraId="31D299BD" w14:textId="77777777" w:rsidTr="00A626A6">
        <w:trPr>
          <w:jc w:val="center"/>
        </w:trPr>
        <w:tc>
          <w:tcPr>
            <w:tcW w:w="4876" w:type="dxa"/>
            <w:tcBorders>
              <w:top w:val="nil"/>
              <w:left w:val="nil"/>
              <w:bottom w:val="nil"/>
              <w:right w:val="nil"/>
            </w:tcBorders>
          </w:tcPr>
          <w:p w14:paraId="2A73F1CE" w14:textId="77777777" w:rsidR="000A46A8" w:rsidRPr="004A5853" w:rsidRDefault="000A46A8" w:rsidP="00A626A6">
            <w:pPr>
              <w:pStyle w:val="Normal6a"/>
            </w:pPr>
            <w:r w:rsidRPr="004A5853">
              <w:t>4.</w:t>
            </w:r>
            <w:r w:rsidRPr="004A5853">
              <w:tab/>
              <w:t xml:space="preserve">Comercianții externi care importă, exportă sau desfășoară activități intermediare cu precursori de droguri din categoria 3 în conformitate cu articolul 17 și cu articolul 18 trebuie să se asigure că denumirea substanței incluse în anexa III </w:t>
            </w:r>
            <w:r w:rsidRPr="004A5853">
              <w:rPr>
                <w:b/>
                <w:bCs/>
                <w:i/>
                <w:iCs/>
              </w:rPr>
              <w:t>este indicată</w:t>
            </w:r>
            <w:r w:rsidRPr="004A5853">
              <w:t xml:space="preserve"> pe ambalaj sau pe eticheta acestuia sau, în cazul produselor furnizate în vrac, pe documentele de însoțire.</w:t>
            </w:r>
          </w:p>
        </w:tc>
        <w:tc>
          <w:tcPr>
            <w:tcW w:w="4876" w:type="dxa"/>
            <w:tcBorders>
              <w:top w:val="nil"/>
              <w:left w:val="nil"/>
              <w:bottom w:val="nil"/>
              <w:right w:val="nil"/>
            </w:tcBorders>
          </w:tcPr>
          <w:p w14:paraId="3D10351E" w14:textId="77777777" w:rsidR="000A46A8" w:rsidRPr="004A5853" w:rsidRDefault="000A46A8" w:rsidP="00A626A6">
            <w:pPr>
              <w:pStyle w:val="Normal6a"/>
            </w:pPr>
            <w:r w:rsidRPr="004A5853">
              <w:t>4.</w:t>
            </w:r>
            <w:r w:rsidRPr="004A5853">
              <w:tab/>
              <w:t xml:space="preserve">Comercianții externi care importă, exportă sau desfășoară activități intermediare cu precursori de droguri din categoria 3 în conformitate cu articolul 17 și cu articolul 18 trebuie să se asigure că denumirea substanței incluse în anexa III </w:t>
            </w:r>
            <w:r w:rsidRPr="004A5853">
              <w:rPr>
                <w:b/>
                <w:bCs/>
                <w:i/>
                <w:iCs/>
              </w:rPr>
              <w:t>și numărul CAS al acesteia sau formula structurală standardizată a acesteia sunt indicate în mod clar</w:t>
            </w:r>
            <w:r w:rsidRPr="004A5853">
              <w:t xml:space="preserve"> pe ambalaj sau pe eticheta acestuia sau, în cazul produselor furnizate în vrac, pe documentele de însoțire.</w:t>
            </w:r>
          </w:p>
        </w:tc>
      </w:tr>
    </w:tbl>
    <w:p w14:paraId="7760B95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4B2CB44" w14:textId="77777777" w:rsidR="000A46A8" w:rsidRPr="004A5853" w:rsidRDefault="000A46A8" w:rsidP="000A46A8">
      <w:r w:rsidRPr="00482744">
        <w:rPr>
          <w:rStyle w:val="HideTWBExt"/>
        </w:rPr>
        <w:t>&lt;/Amend&gt;</w:t>
      </w:r>
    </w:p>
    <w:p w14:paraId="782E7D9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188</w:t>
      </w:r>
      <w:r w:rsidRPr="00482744">
        <w:rPr>
          <w:rStyle w:val="HideTWBExt"/>
          <w:b w:val="0"/>
        </w:rPr>
        <w:t>&lt;/NumAm&gt;</w:t>
      </w:r>
    </w:p>
    <w:p w14:paraId="2A94DCBA"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2BE4A184" w14:textId="77777777" w:rsidR="000A46A8" w:rsidRPr="004A5853" w:rsidRDefault="000A46A8" w:rsidP="000A46A8">
      <w:pPr>
        <w:pStyle w:val="NormalBold"/>
      </w:pPr>
      <w:r w:rsidRPr="00482744">
        <w:rPr>
          <w:rStyle w:val="HideTWBExt"/>
          <w:b w:val="0"/>
        </w:rPr>
        <w:t>&lt;/RepeatBlock-By&gt;</w:t>
      </w:r>
    </w:p>
    <w:p w14:paraId="7D15058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A826F01" w14:textId="77777777" w:rsidR="000A46A8" w:rsidRPr="004A5853" w:rsidRDefault="000A46A8" w:rsidP="000A46A8">
      <w:pPr>
        <w:pStyle w:val="NormalBold"/>
      </w:pPr>
      <w:r w:rsidRPr="00482744">
        <w:rPr>
          <w:rStyle w:val="HideTWBExt"/>
          <w:b w:val="0"/>
        </w:rPr>
        <w:t>&lt;Article&gt;</w:t>
      </w:r>
      <w:r w:rsidRPr="004A5853">
        <w:t>Articolul 20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583B91A" w14:textId="77777777" w:rsidTr="00A626A6">
        <w:trPr>
          <w:trHeight w:hRule="exact" w:val="240"/>
          <w:jc w:val="center"/>
        </w:trPr>
        <w:tc>
          <w:tcPr>
            <w:tcW w:w="9752" w:type="dxa"/>
            <w:gridSpan w:val="2"/>
            <w:tcBorders>
              <w:top w:val="nil"/>
              <w:left w:val="nil"/>
              <w:bottom w:val="nil"/>
              <w:right w:val="nil"/>
            </w:tcBorders>
          </w:tcPr>
          <w:p w14:paraId="68E9342E" w14:textId="77777777" w:rsidR="000A46A8" w:rsidRPr="004A5853" w:rsidRDefault="000A46A8" w:rsidP="00A626A6"/>
        </w:tc>
      </w:tr>
      <w:tr w:rsidR="00B60FA0" w:rsidRPr="004A5853" w14:paraId="4FAEDD63" w14:textId="77777777" w:rsidTr="00A626A6">
        <w:trPr>
          <w:trHeight w:val="240"/>
          <w:jc w:val="center"/>
        </w:trPr>
        <w:tc>
          <w:tcPr>
            <w:tcW w:w="4876" w:type="dxa"/>
            <w:tcBorders>
              <w:top w:val="nil"/>
              <w:left w:val="nil"/>
              <w:bottom w:val="nil"/>
              <w:right w:val="nil"/>
            </w:tcBorders>
          </w:tcPr>
          <w:p w14:paraId="396105F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A2EC7AB" w14:textId="77777777" w:rsidR="000A46A8" w:rsidRPr="004A5853" w:rsidRDefault="000A46A8" w:rsidP="00A626A6">
            <w:pPr>
              <w:pStyle w:val="AmColumnHeading"/>
            </w:pPr>
            <w:r w:rsidRPr="004A5853">
              <w:t>Amendamentul</w:t>
            </w:r>
          </w:p>
        </w:tc>
      </w:tr>
      <w:tr w:rsidR="00B60FA0" w:rsidRPr="004A5853" w14:paraId="00676683" w14:textId="77777777" w:rsidTr="00A626A6">
        <w:trPr>
          <w:jc w:val="center"/>
        </w:trPr>
        <w:tc>
          <w:tcPr>
            <w:tcW w:w="4876" w:type="dxa"/>
            <w:tcBorders>
              <w:top w:val="nil"/>
              <w:left w:val="nil"/>
              <w:bottom w:val="nil"/>
              <w:right w:val="nil"/>
            </w:tcBorders>
          </w:tcPr>
          <w:p w14:paraId="026FF8E2" w14:textId="77777777" w:rsidR="000A46A8" w:rsidRPr="004A5853" w:rsidRDefault="000A46A8" w:rsidP="00A626A6">
            <w:pPr>
              <w:pStyle w:val="Normal6a"/>
            </w:pPr>
            <w:r w:rsidRPr="004A5853">
              <w:t>1.</w:t>
            </w:r>
            <w:r w:rsidRPr="004A5853">
              <w:tab/>
              <w:t>Importatorul trebuie să notifice autorității competente cantitatea totală a importurilor preconizate pentru fiecare substanță inclusă în anexa I sau în anexa II într-o anumită perioadă înainte de primul import. Cantitatea de substanțe importate în perioada respectivă nu trebuie să depășească cantitățile notificate.</w:t>
            </w:r>
          </w:p>
        </w:tc>
        <w:tc>
          <w:tcPr>
            <w:tcW w:w="4876" w:type="dxa"/>
            <w:tcBorders>
              <w:top w:val="nil"/>
              <w:left w:val="nil"/>
              <w:bottom w:val="nil"/>
              <w:right w:val="nil"/>
            </w:tcBorders>
          </w:tcPr>
          <w:p w14:paraId="1CABA862" w14:textId="77777777" w:rsidR="000A46A8" w:rsidRPr="004A5853" w:rsidRDefault="000A46A8" w:rsidP="00A626A6">
            <w:pPr>
              <w:pStyle w:val="Normal6a"/>
            </w:pPr>
            <w:r w:rsidRPr="004A5853">
              <w:t>1.</w:t>
            </w:r>
            <w:r w:rsidRPr="004A5853">
              <w:tab/>
              <w:t xml:space="preserve">Importatorul trebuie să notifice autorității competente cantitatea totală a importurilor preconizate pentru fiecare substanță inclusă în anexa I sau în anexa II într-o anumită perioadă înainte de primul import. Cantitatea de substanțe importate în perioada respectivă nu trebuie să depășească cantitățile notificate. </w:t>
            </w:r>
            <w:r w:rsidRPr="004A5853">
              <w:rPr>
                <w:b/>
                <w:i/>
              </w:rPr>
              <w:t>Autoritatea competentă permite actualizarea corespunzătoare a cantităților notificate pe parcursul perioadei relevante, atunci când modificările sunt justificate în mod corespunzător de necesități comerciale sau de producție legitime.</w:t>
            </w:r>
          </w:p>
        </w:tc>
      </w:tr>
    </w:tbl>
    <w:p w14:paraId="19D46ED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5ACA08C" w14:textId="77777777" w:rsidR="000A46A8" w:rsidRPr="004A5853" w:rsidRDefault="000A46A8" w:rsidP="000A46A8">
      <w:pPr>
        <w:pStyle w:val="AmJustTitle"/>
      </w:pPr>
      <w:r w:rsidRPr="00482744">
        <w:rPr>
          <w:rStyle w:val="HideTWBExt"/>
          <w:i w:val="0"/>
        </w:rPr>
        <w:lastRenderedPageBreak/>
        <w:t>&lt;TitreJust&gt;</w:t>
      </w:r>
      <w:r w:rsidRPr="004A5853">
        <w:t>Justificare</w:t>
      </w:r>
      <w:r w:rsidRPr="00482744">
        <w:rPr>
          <w:rStyle w:val="HideTWBExt"/>
          <w:i w:val="0"/>
        </w:rPr>
        <w:t>&lt;/TitreJust&gt;</w:t>
      </w:r>
    </w:p>
    <w:p w14:paraId="4A97E16C" w14:textId="77777777" w:rsidR="000A46A8" w:rsidRPr="004A5853" w:rsidRDefault="000A46A8" w:rsidP="000A46A8">
      <w:pPr>
        <w:pStyle w:val="AmJustText"/>
      </w:pPr>
      <w:r w:rsidRPr="004A5853">
        <w:t>Necesitățile comerciale, programele de producție și lanțurile de aprovizionare pot suferi modificări pe parcursul anului. Posibilitatea de a actualiza cantitățile notificate sporește flexibilitatea sistemului, fără a slăbi controlul efectuat de autoritățile competente.</w:t>
      </w:r>
    </w:p>
    <w:p w14:paraId="3FAFD1F8" w14:textId="77777777" w:rsidR="000A46A8" w:rsidRPr="004A5853" w:rsidRDefault="000A46A8" w:rsidP="000A46A8">
      <w:r w:rsidRPr="00482744">
        <w:rPr>
          <w:rStyle w:val="HideTWBExt"/>
        </w:rPr>
        <w:t>&lt;/Amend&gt;</w:t>
      </w:r>
    </w:p>
    <w:p w14:paraId="3BBE184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189</w:t>
      </w:r>
      <w:r w:rsidRPr="00482744">
        <w:rPr>
          <w:rStyle w:val="HideTWBExt"/>
          <w:b w:val="0"/>
        </w:rPr>
        <w:t>&lt;/NumAm&gt;</w:t>
      </w:r>
    </w:p>
    <w:p w14:paraId="06B61AD0"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132F47D3" w14:textId="77777777" w:rsidR="000A46A8" w:rsidRPr="004A5853" w:rsidRDefault="000A46A8" w:rsidP="000A46A8">
      <w:pPr>
        <w:pStyle w:val="NormalBold"/>
      </w:pPr>
      <w:r w:rsidRPr="00482744">
        <w:rPr>
          <w:rStyle w:val="HideTWBExt"/>
          <w:b w:val="0"/>
        </w:rPr>
        <w:t>&lt;/RepeatBlock-By&gt;</w:t>
      </w:r>
    </w:p>
    <w:p w14:paraId="17E32E3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170AF2E" w14:textId="77777777" w:rsidR="000A46A8" w:rsidRPr="004A5853" w:rsidRDefault="000A46A8" w:rsidP="000A46A8">
      <w:pPr>
        <w:pStyle w:val="NormalBold"/>
      </w:pPr>
      <w:r w:rsidRPr="00482744">
        <w:rPr>
          <w:rStyle w:val="HideTWBExt"/>
          <w:b w:val="0"/>
        </w:rPr>
        <w:t>&lt;Article&gt;</w:t>
      </w:r>
      <w:r w:rsidRPr="004A5853">
        <w:t>Articolul 20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A89037A" w14:textId="77777777" w:rsidTr="00A626A6">
        <w:trPr>
          <w:trHeight w:hRule="exact" w:val="240"/>
          <w:jc w:val="center"/>
        </w:trPr>
        <w:tc>
          <w:tcPr>
            <w:tcW w:w="9752" w:type="dxa"/>
            <w:gridSpan w:val="2"/>
            <w:tcBorders>
              <w:top w:val="nil"/>
              <w:left w:val="nil"/>
              <w:bottom w:val="nil"/>
              <w:right w:val="nil"/>
            </w:tcBorders>
          </w:tcPr>
          <w:p w14:paraId="5AFD17DB" w14:textId="77777777" w:rsidR="000A46A8" w:rsidRPr="004A5853" w:rsidRDefault="000A46A8" w:rsidP="00A626A6"/>
        </w:tc>
      </w:tr>
      <w:tr w:rsidR="00B60FA0" w:rsidRPr="004A5853" w14:paraId="7D611CF4" w14:textId="77777777" w:rsidTr="00A626A6">
        <w:trPr>
          <w:trHeight w:val="240"/>
          <w:jc w:val="center"/>
        </w:trPr>
        <w:tc>
          <w:tcPr>
            <w:tcW w:w="4876" w:type="dxa"/>
            <w:tcBorders>
              <w:top w:val="nil"/>
              <w:left w:val="nil"/>
              <w:bottom w:val="nil"/>
              <w:right w:val="nil"/>
            </w:tcBorders>
          </w:tcPr>
          <w:p w14:paraId="3557393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E3B8B6F" w14:textId="77777777" w:rsidR="000A46A8" w:rsidRPr="004A5853" w:rsidRDefault="000A46A8" w:rsidP="00A626A6">
            <w:pPr>
              <w:pStyle w:val="AmColumnHeading"/>
            </w:pPr>
            <w:r w:rsidRPr="004A5853">
              <w:t>Amendamentul</w:t>
            </w:r>
          </w:p>
        </w:tc>
      </w:tr>
      <w:tr w:rsidR="00B60FA0" w:rsidRPr="004A5853" w14:paraId="34E9F285" w14:textId="77777777" w:rsidTr="00A626A6">
        <w:trPr>
          <w:jc w:val="center"/>
        </w:trPr>
        <w:tc>
          <w:tcPr>
            <w:tcW w:w="4876" w:type="dxa"/>
            <w:tcBorders>
              <w:top w:val="nil"/>
              <w:left w:val="nil"/>
              <w:bottom w:val="nil"/>
              <w:right w:val="nil"/>
            </w:tcBorders>
          </w:tcPr>
          <w:p w14:paraId="11A0B1C2" w14:textId="77777777" w:rsidR="000A46A8" w:rsidRPr="004A5853" w:rsidRDefault="000A46A8" w:rsidP="00A626A6">
            <w:pPr>
              <w:pStyle w:val="Normal6a"/>
            </w:pPr>
            <w:r w:rsidRPr="004A5853">
              <w:t>1.</w:t>
            </w:r>
            <w:r w:rsidRPr="004A5853">
              <w:tab/>
              <w:t>Importatorul trebuie să notifice autorității competente cantitatea totală a importurilor preconizate pentru fiecare substanță inclusă în anexa I sau în anexa II într-o anumită perioadă înainte de primul import. Cantitatea de substanțe importate în perioada respectivă nu trebuie să depășească cantitățile notificate.</w:t>
            </w:r>
          </w:p>
        </w:tc>
        <w:tc>
          <w:tcPr>
            <w:tcW w:w="4876" w:type="dxa"/>
            <w:tcBorders>
              <w:top w:val="nil"/>
              <w:left w:val="nil"/>
              <w:bottom w:val="nil"/>
              <w:right w:val="nil"/>
            </w:tcBorders>
          </w:tcPr>
          <w:p w14:paraId="5CD00F5B" w14:textId="77777777" w:rsidR="000A46A8" w:rsidRPr="004A5853" w:rsidRDefault="000A46A8" w:rsidP="00A626A6">
            <w:pPr>
              <w:pStyle w:val="Normal6a"/>
            </w:pPr>
            <w:r w:rsidRPr="004A5853">
              <w:t>1.</w:t>
            </w:r>
            <w:r w:rsidRPr="004A5853">
              <w:tab/>
              <w:t>Importatorul trebuie să notifice autorității competente cantitatea totală a importurilor preconizate pentru fiecare substanță inclusă în anexa I sau în anexa II într-o anumită perioadă înainte de primul import. Cantitatea de substanțe importate în perioada respectivă nu trebuie să depășească cantitățile notificate</w:t>
            </w:r>
            <w:r w:rsidRPr="004A5853">
              <w:rPr>
                <w:b/>
                <w:bCs/>
                <w:i/>
                <w:iCs/>
              </w:rPr>
              <w:t>, luându-se în considerare variațiile care decurg din condițiile de transport și procesele industriale de cântărire</w:t>
            </w:r>
            <w:r w:rsidRPr="004A5853">
              <w:t>.</w:t>
            </w:r>
          </w:p>
        </w:tc>
      </w:tr>
    </w:tbl>
    <w:p w14:paraId="0E09B7B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5D930A3" w14:textId="77777777" w:rsidR="000A46A8" w:rsidRPr="004A5853" w:rsidRDefault="000A46A8" w:rsidP="000A46A8">
      <w:r w:rsidRPr="00482744">
        <w:rPr>
          <w:rStyle w:val="HideTWBExt"/>
        </w:rPr>
        <w:t>&lt;/Amend&gt;</w:t>
      </w:r>
    </w:p>
    <w:p w14:paraId="2F1202C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190</w:t>
      </w:r>
      <w:r w:rsidRPr="00482744">
        <w:rPr>
          <w:rStyle w:val="HideTWBExt"/>
          <w:b w:val="0"/>
        </w:rPr>
        <w:t>&lt;/NumAm&gt;</w:t>
      </w:r>
    </w:p>
    <w:p w14:paraId="6100C23E"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7528BAE8" w14:textId="77777777" w:rsidR="000A46A8" w:rsidRPr="004A5853" w:rsidRDefault="000A46A8" w:rsidP="000A46A8">
      <w:pPr>
        <w:pStyle w:val="NormalBold"/>
      </w:pPr>
      <w:r w:rsidRPr="00482744">
        <w:rPr>
          <w:rStyle w:val="HideTWBExt"/>
          <w:b w:val="0"/>
        </w:rPr>
        <w:t>&lt;/RepeatBlock-By&gt;</w:t>
      </w:r>
    </w:p>
    <w:p w14:paraId="3697562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6D2254F" w14:textId="77777777" w:rsidR="000A46A8" w:rsidRPr="004A5853" w:rsidRDefault="000A46A8" w:rsidP="000A46A8">
      <w:pPr>
        <w:pStyle w:val="NormalBold"/>
      </w:pPr>
      <w:r w:rsidRPr="00482744">
        <w:rPr>
          <w:rStyle w:val="HideTWBExt"/>
          <w:b w:val="0"/>
        </w:rPr>
        <w:t>&lt;Article&gt;</w:t>
      </w:r>
      <w:r w:rsidRPr="004A5853">
        <w:t>Articolul 21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BFBF51B" w14:textId="77777777" w:rsidTr="00A626A6">
        <w:trPr>
          <w:trHeight w:hRule="exact" w:val="240"/>
          <w:jc w:val="center"/>
        </w:trPr>
        <w:tc>
          <w:tcPr>
            <w:tcW w:w="9752" w:type="dxa"/>
            <w:gridSpan w:val="2"/>
            <w:tcBorders>
              <w:top w:val="nil"/>
              <w:left w:val="nil"/>
              <w:bottom w:val="nil"/>
              <w:right w:val="nil"/>
            </w:tcBorders>
          </w:tcPr>
          <w:p w14:paraId="26EE388B" w14:textId="77777777" w:rsidR="000A46A8" w:rsidRPr="004A5853" w:rsidRDefault="000A46A8" w:rsidP="00A626A6"/>
        </w:tc>
      </w:tr>
      <w:tr w:rsidR="00B60FA0" w:rsidRPr="004A5853" w14:paraId="115E7CA6" w14:textId="77777777" w:rsidTr="00A626A6">
        <w:trPr>
          <w:trHeight w:val="240"/>
          <w:jc w:val="center"/>
        </w:trPr>
        <w:tc>
          <w:tcPr>
            <w:tcW w:w="4876" w:type="dxa"/>
            <w:tcBorders>
              <w:top w:val="nil"/>
              <w:left w:val="nil"/>
              <w:bottom w:val="nil"/>
              <w:right w:val="nil"/>
            </w:tcBorders>
          </w:tcPr>
          <w:p w14:paraId="2BF6C0A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449E18C" w14:textId="77777777" w:rsidR="000A46A8" w:rsidRPr="004A5853" w:rsidRDefault="000A46A8" w:rsidP="00A626A6">
            <w:pPr>
              <w:pStyle w:val="AmColumnHeading"/>
            </w:pPr>
            <w:r w:rsidRPr="004A5853">
              <w:t>Amendamentul</w:t>
            </w:r>
          </w:p>
        </w:tc>
      </w:tr>
      <w:tr w:rsidR="00B60FA0" w:rsidRPr="004A5853" w14:paraId="6A9EE31E" w14:textId="77777777" w:rsidTr="00A626A6">
        <w:trPr>
          <w:jc w:val="center"/>
        </w:trPr>
        <w:tc>
          <w:tcPr>
            <w:tcW w:w="4876" w:type="dxa"/>
            <w:tcBorders>
              <w:top w:val="nil"/>
              <w:left w:val="nil"/>
              <w:bottom w:val="nil"/>
              <w:right w:val="nil"/>
            </w:tcBorders>
          </w:tcPr>
          <w:p w14:paraId="70E09609" w14:textId="77777777" w:rsidR="000A46A8" w:rsidRPr="004A5853" w:rsidRDefault="000A46A8" w:rsidP="00A626A6">
            <w:pPr>
              <w:pStyle w:val="Normal6a"/>
            </w:pPr>
            <w:r w:rsidRPr="004A5853">
              <w:t>1.</w:t>
            </w:r>
            <w:r w:rsidRPr="004A5853">
              <w:tab/>
              <w:t xml:space="preserve">Toate exporturile de precursori de droguri din categoria 1 și exporturile de precursori de droguri din categoria 2 către anumite țări de destinație, astfel cum se menționează în capitolul 2 din anexa VII, trebuie să fie precedate de o notificare prealabilă exportului din partea autorităților competente ale statului </w:t>
            </w:r>
            <w:r w:rsidRPr="004A5853">
              <w:lastRenderedPageBreak/>
              <w:t>membru în cauză către autoritățile competente ale țării de destinație.</w:t>
            </w:r>
          </w:p>
        </w:tc>
        <w:tc>
          <w:tcPr>
            <w:tcW w:w="4876" w:type="dxa"/>
            <w:tcBorders>
              <w:top w:val="nil"/>
              <w:left w:val="nil"/>
              <w:bottom w:val="nil"/>
              <w:right w:val="nil"/>
            </w:tcBorders>
          </w:tcPr>
          <w:p w14:paraId="72E8DE23" w14:textId="77777777" w:rsidR="000A46A8" w:rsidRPr="004A5853" w:rsidRDefault="000A46A8" w:rsidP="00A626A6">
            <w:pPr>
              <w:pStyle w:val="Normal6a"/>
            </w:pPr>
            <w:r w:rsidRPr="004A5853">
              <w:lastRenderedPageBreak/>
              <w:t>1.</w:t>
            </w:r>
            <w:r w:rsidRPr="004A5853">
              <w:tab/>
              <w:t xml:space="preserve">Toate exporturile de precursori de droguri din categoria 1 și exporturile de precursori de droguri din categoria 2 către anumite țări de destinație, astfel cum se menționează în capitolul 2 din anexa VII, trebuie să fie precedate de o notificare prealabilă exportului din partea autorităților competente ale statului </w:t>
            </w:r>
            <w:r w:rsidRPr="004A5853">
              <w:lastRenderedPageBreak/>
              <w:t>membru în cauză către autoritățile competente ale țării de destinație.</w:t>
            </w:r>
          </w:p>
        </w:tc>
      </w:tr>
      <w:tr w:rsidR="00B60FA0" w:rsidRPr="004A5853" w14:paraId="5EEF315D" w14:textId="77777777" w:rsidTr="00A626A6">
        <w:trPr>
          <w:jc w:val="center"/>
        </w:trPr>
        <w:tc>
          <w:tcPr>
            <w:tcW w:w="4876" w:type="dxa"/>
            <w:tcBorders>
              <w:top w:val="nil"/>
              <w:left w:val="nil"/>
              <w:bottom w:val="nil"/>
              <w:right w:val="nil"/>
            </w:tcBorders>
          </w:tcPr>
          <w:p w14:paraId="6C7BE038" w14:textId="77777777" w:rsidR="000A46A8" w:rsidRPr="004A5853" w:rsidRDefault="000A46A8" w:rsidP="00A626A6">
            <w:pPr>
              <w:pStyle w:val="Normal6a"/>
            </w:pPr>
          </w:p>
        </w:tc>
        <w:tc>
          <w:tcPr>
            <w:tcW w:w="4876" w:type="dxa"/>
            <w:tcBorders>
              <w:top w:val="nil"/>
              <w:left w:val="nil"/>
              <w:bottom w:val="nil"/>
              <w:right w:val="nil"/>
            </w:tcBorders>
          </w:tcPr>
          <w:p w14:paraId="6755BAE1" w14:textId="3DFF31D2" w:rsidR="000A46A8" w:rsidRPr="004A5853" w:rsidRDefault="000A46A8" w:rsidP="00A626A6">
            <w:pPr>
              <w:pStyle w:val="Normal6a"/>
            </w:pPr>
            <w:r w:rsidRPr="004A5853">
              <w:rPr>
                <w:b/>
                <w:i/>
              </w:rPr>
              <w:t>Țara de destinație poate răspunde în termen de șapte zile lucrătoare, după care operațiunea de export poate fi autorizată de către autoritățile competente din statul membru de export, în cazul în care nu s-a primit niciun aviz de la autoritățile competente din țara de destinație care să indice că această operațiune de export ar putea fi destinată fabricării ilicite de stupefiante sau de substanțe psihotrope.</w:t>
            </w:r>
          </w:p>
        </w:tc>
      </w:tr>
    </w:tbl>
    <w:p w14:paraId="19459EA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EE3DBF6" w14:textId="77777777" w:rsidR="000A46A8" w:rsidRPr="004A5853" w:rsidRDefault="000A46A8" w:rsidP="000A46A8">
      <w:r w:rsidRPr="00482744">
        <w:rPr>
          <w:rStyle w:val="HideTWBExt"/>
        </w:rPr>
        <w:t>&lt;/Amend&gt;</w:t>
      </w:r>
    </w:p>
    <w:p w14:paraId="3525B71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191</w:t>
      </w:r>
      <w:r w:rsidRPr="00482744">
        <w:rPr>
          <w:rStyle w:val="HideTWBExt"/>
          <w:b w:val="0"/>
        </w:rPr>
        <w:t>&lt;/NumAm&gt;</w:t>
      </w:r>
    </w:p>
    <w:p w14:paraId="02ED1758"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5CA52A5D" w14:textId="77777777" w:rsidR="000A46A8" w:rsidRPr="004A5853" w:rsidRDefault="000A46A8" w:rsidP="000A46A8">
      <w:pPr>
        <w:pStyle w:val="NormalBold"/>
      </w:pPr>
      <w:r w:rsidRPr="00482744">
        <w:rPr>
          <w:rStyle w:val="HideTWBExt"/>
          <w:b w:val="0"/>
        </w:rPr>
        <w:t>&lt;/RepeatBlock-By&gt;</w:t>
      </w:r>
    </w:p>
    <w:p w14:paraId="47570FB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203FAAF" w14:textId="77777777" w:rsidR="000A46A8" w:rsidRPr="004A5853" w:rsidRDefault="000A46A8" w:rsidP="000A46A8">
      <w:pPr>
        <w:pStyle w:val="NormalBold"/>
      </w:pPr>
      <w:r w:rsidRPr="00482744">
        <w:rPr>
          <w:rStyle w:val="HideTWBExt"/>
          <w:b w:val="0"/>
        </w:rPr>
        <w:t>&lt;Article&gt;</w:t>
      </w:r>
      <w:r w:rsidRPr="004A5853">
        <w:t>Articolul 22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4ABAD63" w14:textId="77777777" w:rsidTr="00A626A6">
        <w:trPr>
          <w:trHeight w:hRule="exact" w:val="240"/>
          <w:jc w:val="center"/>
        </w:trPr>
        <w:tc>
          <w:tcPr>
            <w:tcW w:w="9752" w:type="dxa"/>
            <w:gridSpan w:val="2"/>
            <w:tcBorders>
              <w:top w:val="nil"/>
              <w:left w:val="nil"/>
              <w:bottom w:val="nil"/>
              <w:right w:val="nil"/>
            </w:tcBorders>
          </w:tcPr>
          <w:p w14:paraId="1DB505C9" w14:textId="77777777" w:rsidR="000A46A8" w:rsidRPr="004A5853" w:rsidRDefault="000A46A8" w:rsidP="00A626A6"/>
        </w:tc>
      </w:tr>
      <w:tr w:rsidR="00B60FA0" w:rsidRPr="004A5853" w14:paraId="2E48FFD9" w14:textId="77777777" w:rsidTr="00A626A6">
        <w:trPr>
          <w:trHeight w:val="240"/>
          <w:jc w:val="center"/>
        </w:trPr>
        <w:tc>
          <w:tcPr>
            <w:tcW w:w="4876" w:type="dxa"/>
            <w:tcBorders>
              <w:top w:val="nil"/>
              <w:left w:val="nil"/>
              <w:bottom w:val="nil"/>
              <w:right w:val="nil"/>
            </w:tcBorders>
          </w:tcPr>
          <w:p w14:paraId="09277FB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B5C4828" w14:textId="77777777" w:rsidR="000A46A8" w:rsidRPr="004A5853" w:rsidRDefault="000A46A8" w:rsidP="00A626A6">
            <w:pPr>
              <w:pStyle w:val="AmColumnHeading"/>
            </w:pPr>
            <w:r w:rsidRPr="004A5853">
              <w:t>Amendamentul</w:t>
            </w:r>
          </w:p>
        </w:tc>
      </w:tr>
      <w:tr w:rsidR="00B60FA0" w:rsidRPr="004A5853" w14:paraId="711B4409" w14:textId="77777777" w:rsidTr="00A626A6">
        <w:trPr>
          <w:jc w:val="center"/>
        </w:trPr>
        <w:tc>
          <w:tcPr>
            <w:tcW w:w="4876" w:type="dxa"/>
            <w:tcBorders>
              <w:top w:val="nil"/>
              <w:left w:val="nil"/>
              <w:bottom w:val="nil"/>
              <w:right w:val="nil"/>
            </w:tcBorders>
          </w:tcPr>
          <w:p w14:paraId="418BEF17" w14:textId="77777777" w:rsidR="000A46A8" w:rsidRPr="004A5853" w:rsidRDefault="000A46A8" w:rsidP="00A626A6">
            <w:pPr>
              <w:pStyle w:val="Normal6a"/>
            </w:pPr>
            <w:r w:rsidRPr="004A5853">
              <w:t>1.</w:t>
            </w:r>
            <w:r w:rsidRPr="004A5853">
              <w:tab/>
              <w:t>Exportatorul trebuie să notifice autorității competente cantitatea totală a exporturilor preconizate pentru fiecare substanță inclusă în anexa I sau anexa II într-o anumită perioadă înainte de primul export. Cantitatea de substanțe exportate în această perioadă nu trebuie să depășească cantitatea notificată.</w:t>
            </w:r>
          </w:p>
        </w:tc>
        <w:tc>
          <w:tcPr>
            <w:tcW w:w="4876" w:type="dxa"/>
            <w:tcBorders>
              <w:top w:val="nil"/>
              <w:left w:val="nil"/>
              <w:bottom w:val="nil"/>
              <w:right w:val="nil"/>
            </w:tcBorders>
          </w:tcPr>
          <w:p w14:paraId="3060153B" w14:textId="77777777" w:rsidR="000A46A8" w:rsidRPr="004A5853" w:rsidRDefault="000A46A8" w:rsidP="00A626A6">
            <w:pPr>
              <w:pStyle w:val="Normal6a"/>
            </w:pPr>
            <w:r w:rsidRPr="004A5853">
              <w:t>1.</w:t>
            </w:r>
            <w:r w:rsidRPr="004A5853">
              <w:tab/>
              <w:t xml:space="preserve">Exportatorul trebuie să notifice autorității competente cantitatea totală a exporturilor preconizate pentru fiecare substanță inclusă în anexa I sau anexa II într-o anumită perioadă înainte de primul export. Cantitatea de substanțe exportate în această perioadă nu trebuie să depășească cantitatea notificată. </w:t>
            </w:r>
            <w:r w:rsidRPr="004A5853">
              <w:rPr>
                <w:b/>
                <w:i/>
              </w:rPr>
              <w:t>Autoritatea competentă permite actualizarea corespunzătoare a cantităților notificate pe parcursul perioadei relevante, atunci când modificările sunt justificate în mod corespunzător de necesități comerciale sau de producție legitime.</w:t>
            </w:r>
          </w:p>
        </w:tc>
      </w:tr>
    </w:tbl>
    <w:p w14:paraId="3E0DF1A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37FD3C9C"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090B0072" w14:textId="77777777" w:rsidR="000A46A8" w:rsidRPr="004A5853" w:rsidRDefault="000A46A8" w:rsidP="000A46A8">
      <w:pPr>
        <w:pStyle w:val="AmJustText"/>
      </w:pPr>
      <w:r w:rsidRPr="004A5853">
        <w:t>Aceleași norme ar trebui să se aplice atât importurilor, cât și exporturilor. Posibilitatea de a actualiza cantitățile notificate ține seama de funcționarea efectivă a comerțului internațional, menținând totodată trasabilitatea deplină a circulației precursorilor de droguri.</w:t>
      </w:r>
    </w:p>
    <w:p w14:paraId="061CCBBE" w14:textId="77777777" w:rsidR="000A46A8" w:rsidRPr="004A5853" w:rsidRDefault="000A46A8" w:rsidP="000A46A8">
      <w:r w:rsidRPr="00482744">
        <w:rPr>
          <w:rStyle w:val="HideTWBExt"/>
        </w:rPr>
        <w:t>&lt;/Amend&gt;</w:t>
      </w:r>
    </w:p>
    <w:p w14:paraId="72105C3B"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192</w:t>
      </w:r>
      <w:r w:rsidRPr="00482744">
        <w:rPr>
          <w:rStyle w:val="HideTWBExt"/>
          <w:b w:val="0"/>
        </w:rPr>
        <w:t>&lt;/NumAm&gt;</w:t>
      </w:r>
    </w:p>
    <w:p w14:paraId="78AF4309"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76AB96FE" w14:textId="77777777" w:rsidR="000A46A8" w:rsidRPr="004A5853" w:rsidRDefault="000A46A8" w:rsidP="000A46A8">
      <w:pPr>
        <w:pStyle w:val="NormalBold"/>
      </w:pPr>
      <w:r w:rsidRPr="00482744">
        <w:rPr>
          <w:rStyle w:val="HideTWBExt"/>
          <w:b w:val="0"/>
        </w:rPr>
        <w:t>&lt;/RepeatBlock-By&gt;</w:t>
      </w:r>
    </w:p>
    <w:p w14:paraId="2FCC8FA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5B0ADFF" w14:textId="77777777" w:rsidR="000A46A8" w:rsidRPr="004A5853" w:rsidRDefault="000A46A8" w:rsidP="000A46A8">
      <w:pPr>
        <w:pStyle w:val="NormalBold"/>
      </w:pPr>
      <w:r w:rsidRPr="00482744">
        <w:rPr>
          <w:rStyle w:val="HideTWBExt"/>
          <w:b w:val="0"/>
        </w:rPr>
        <w:t>&lt;Article&gt;</w:t>
      </w:r>
      <w:r w:rsidRPr="004A5853">
        <w:t>Articolul 22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E14C11E" w14:textId="77777777" w:rsidTr="00A626A6">
        <w:trPr>
          <w:trHeight w:hRule="exact" w:val="240"/>
          <w:jc w:val="center"/>
        </w:trPr>
        <w:tc>
          <w:tcPr>
            <w:tcW w:w="9752" w:type="dxa"/>
            <w:gridSpan w:val="2"/>
            <w:tcBorders>
              <w:top w:val="nil"/>
              <w:left w:val="nil"/>
              <w:bottom w:val="nil"/>
              <w:right w:val="nil"/>
            </w:tcBorders>
          </w:tcPr>
          <w:p w14:paraId="760FFAC8" w14:textId="77777777" w:rsidR="000A46A8" w:rsidRPr="004A5853" w:rsidRDefault="000A46A8" w:rsidP="00A626A6"/>
        </w:tc>
      </w:tr>
      <w:tr w:rsidR="00B60FA0" w:rsidRPr="004A5853" w14:paraId="2FEAC16E" w14:textId="77777777" w:rsidTr="00A626A6">
        <w:trPr>
          <w:trHeight w:val="240"/>
          <w:jc w:val="center"/>
        </w:trPr>
        <w:tc>
          <w:tcPr>
            <w:tcW w:w="4876" w:type="dxa"/>
            <w:tcBorders>
              <w:top w:val="nil"/>
              <w:left w:val="nil"/>
              <w:bottom w:val="nil"/>
              <w:right w:val="nil"/>
            </w:tcBorders>
          </w:tcPr>
          <w:p w14:paraId="5D417C7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45159B2" w14:textId="77777777" w:rsidR="000A46A8" w:rsidRPr="004A5853" w:rsidRDefault="000A46A8" w:rsidP="00A626A6">
            <w:pPr>
              <w:pStyle w:val="AmColumnHeading"/>
            </w:pPr>
            <w:r w:rsidRPr="004A5853">
              <w:t>Amendamentul</w:t>
            </w:r>
          </w:p>
        </w:tc>
      </w:tr>
      <w:tr w:rsidR="00B60FA0" w:rsidRPr="004A5853" w14:paraId="3CD6468F" w14:textId="77777777" w:rsidTr="00A626A6">
        <w:trPr>
          <w:jc w:val="center"/>
        </w:trPr>
        <w:tc>
          <w:tcPr>
            <w:tcW w:w="4876" w:type="dxa"/>
            <w:tcBorders>
              <w:top w:val="nil"/>
              <w:left w:val="nil"/>
              <w:bottom w:val="nil"/>
              <w:right w:val="nil"/>
            </w:tcBorders>
          </w:tcPr>
          <w:p w14:paraId="5C0B628A" w14:textId="77777777" w:rsidR="000A46A8" w:rsidRPr="004A5853" w:rsidRDefault="000A46A8" w:rsidP="00A626A6">
            <w:pPr>
              <w:pStyle w:val="Normal6a"/>
            </w:pPr>
            <w:r w:rsidRPr="004A5853">
              <w:t>1.</w:t>
            </w:r>
            <w:r w:rsidRPr="004A5853">
              <w:tab/>
              <w:t>Exportatorul trebuie să notifice autorității competente cantitatea totală a exporturilor preconizate pentru fiecare substanță inclusă în anexa I sau anexa II într-o anumită perioadă înainte de primul export. Cantitatea de substanțe exportate în această perioadă nu trebuie să depășească cantitatea notificată.</w:t>
            </w:r>
          </w:p>
        </w:tc>
        <w:tc>
          <w:tcPr>
            <w:tcW w:w="4876" w:type="dxa"/>
            <w:tcBorders>
              <w:top w:val="nil"/>
              <w:left w:val="nil"/>
              <w:bottom w:val="nil"/>
              <w:right w:val="nil"/>
            </w:tcBorders>
          </w:tcPr>
          <w:p w14:paraId="3BD03035" w14:textId="77777777" w:rsidR="000A46A8" w:rsidRPr="004A5853" w:rsidRDefault="000A46A8" w:rsidP="00A626A6">
            <w:pPr>
              <w:pStyle w:val="Normal6a"/>
            </w:pPr>
            <w:r w:rsidRPr="004A5853">
              <w:t>1.</w:t>
            </w:r>
            <w:r w:rsidRPr="004A5853">
              <w:tab/>
              <w:t>Exportatorul trebuie să notifice autorității competente cantitatea totală a exporturilor preconizate pentru fiecare substanță inclusă în anexa I sau anexa II într-o anumită perioadă înainte de primul export. Cantitatea de substanțe exportate în această perioadă nu trebuie să depășească cantitatea notificată</w:t>
            </w:r>
            <w:r w:rsidRPr="004A5853">
              <w:rPr>
                <w:b/>
                <w:bCs/>
                <w:i/>
                <w:iCs/>
              </w:rPr>
              <w:t>, luându-se în considerare variațiile care decurg din condițiile de transport și procesele industriale de cântărire</w:t>
            </w:r>
            <w:r w:rsidRPr="004A5853">
              <w:t>.</w:t>
            </w:r>
          </w:p>
        </w:tc>
      </w:tr>
    </w:tbl>
    <w:p w14:paraId="035DA59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AA6F3FD" w14:textId="77777777" w:rsidR="000A46A8" w:rsidRPr="004A5853" w:rsidRDefault="000A46A8" w:rsidP="000A46A8">
      <w:r w:rsidRPr="00482744">
        <w:rPr>
          <w:rStyle w:val="HideTWBExt"/>
        </w:rPr>
        <w:t>&lt;/Amend&gt;</w:t>
      </w:r>
    </w:p>
    <w:p w14:paraId="1D56E92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193</w:t>
      </w:r>
      <w:r w:rsidRPr="00482744">
        <w:rPr>
          <w:rStyle w:val="HideTWBExt"/>
          <w:b w:val="0"/>
        </w:rPr>
        <w:t>&lt;/NumAm&gt;</w:t>
      </w:r>
    </w:p>
    <w:p w14:paraId="2A3A64B1"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1D359BA4" w14:textId="77777777" w:rsidR="000A46A8" w:rsidRPr="004A5853" w:rsidRDefault="000A46A8" w:rsidP="000A46A8">
      <w:pPr>
        <w:pStyle w:val="NormalBold"/>
      </w:pPr>
      <w:r w:rsidRPr="00482744">
        <w:rPr>
          <w:rStyle w:val="HideTWBExt"/>
          <w:b w:val="0"/>
        </w:rPr>
        <w:t>&lt;/RepeatBlock-By&gt;</w:t>
      </w:r>
    </w:p>
    <w:p w14:paraId="2CA0A50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9E84EE5" w14:textId="77777777" w:rsidR="000A46A8" w:rsidRPr="004A5853" w:rsidRDefault="000A46A8" w:rsidP="000A46A8">
      <w:pPr>
        <w:pStyle w:val="NormalBold"/>
      </w:pPr>
      <w:r w:rsidRPr="00482744">
        <w:rPr>
          <w:rStyle w:val="HideTWBExt"/>
          <w:b w:val="0"/>
        </w:rPr>
        <w:t>&lt;Article&gt;</w:t>
      </w:r>
      <w:r w:rsidRPr="004A5853">
        <w:t>Articolul 22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3B3C26E" w14:textId="77777777" w:rsidTr="00A626A6">
        <w:trPr>
          <w:trHeight w:hRule="exact" w:val="240"/>
          <w:jc w:val="center"/>
        </w:trPr>
        <w:tc>
          <w:tcPr>
            <w:tcW w:w="9752" w:type="dxa"/>
            <w:gridSpan w:val="2"/>
            <w:tcBorders>
              <w:top w:val="nil"/>
              <w:left w:val="nil"/>
              <w:bottom w:val="nil"/>
              <w:right w:val="nil"/>
            </w:tcBorders>
          </w:tcPr>
          <w:p w14:paraId="50276DFF" w14:textId="77777777" w:rsidR="000A46A8" w:rsidRPr="004A5853" w:rsidRDefault="000A46A8" w:rsidP="00A626A6"/>
        </w:tc>
      </w:tr>
      <w:tr w:rsidR="00B60FA0" w:rsidRPr="004A5853" w14:paraId="46E92EA7" w14:textId="77777777" w:rsidTr="00A626A6">
        <w:trPr>
          <w:trHeight w:val="240"/>
          <w:jc w:val="center"/>
        </w:trPr>
        <w:tc>
          <w:tcPr>
            <w:tcW w:w="4876" w:type="dxa"/>
            <w:tcBorders>
              <w:top w:val="nil"/>
              <w:left w:val="nil"/>
              <w:bottom w:val="nil"/>
              <w:right w:val="nil"/>
            </w:tcBorders>
          </w:tcPr>
          <w:p w14:paraId="7236B3E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7A16D41" w14:textId="77777777" w:rsidR="000A46A8" w:rsidRPr="004A5853" w:rsidRDefault="000A46A8" w:rsidP="00A626A6">
            <w:pPr>
              <w:pStyle w:val="AmColumnHeading"/>
            </w:pPr>
            <w:r w:rsidRPr="004A5853">
              <w:t>Amendamentul</w:t>
            </w:r>
          </w:p>
        </w:tc>
      </w:tr>
      <w:tr w:rsidR="00B60FA0" w:rsidRPr="004A5853" w14:paraId="770A4912" w14:textId="77777777" w:rsidTr="00A626A6">
        <w:trPr>
          <w:jc w:val="center"/>
        </w:trPr>
        <w:tc>
          <w:tcPr>
            <w:tcW w:w="4876" w:type="dxa"/>
            <w:tcBorders>
              <w:top w:val="nil"/>
              <w:left w:val="nil"/>
              <w:bottom w:val="nil"/>
              <w:right w:val="nil"/>
            </w:tcBorders>
          </w:tcPr>
          <w:p w14:paraId="7AAFA6EA" w14:textId="77777777" w:rsidR="000A46A8" w:rsidRPr="004A5853" w:rsidRDefault="000A46A8" w:rsidP="00A626A6">
            <w:pPr>
              <w:pStyle w:val="Normal6a"/>
            </w:pPr>
            <w:r w:rsidRPr="004A5853">
              <w:t>2.</w:t>
            </w:r>
            <w:r w:rsidRPr="004A5853">
              <w:tab/>
              <w:t>Alineatul (1) se aplică și exporturilor de substanțe incluse în anexa III, sub rezerva condițiilor prevăzute la articolul 17 sau la articolul 18.</w:t>
            </w:r>
          </w:p>
        </w:tc>
        <w:tc>
          <w:tcPr>
            <w:tcW w:w="4876" w:type="dxa"/>
            <w:tcBorders>
              <w:top w:val="nil"/>
              <w:left w:val="nil"/>
              <w:bottom w:val="nil"/>
              <w:right w:val="nil"/>
            </w:tcBorders>
          </w:tcPr>
          <w:p w14:paraId="3FA34E94" w14:textId="77777777" w:rsidR="000A46A8" w:rsidRPr="004A5853" w:rsidRDefault="000A46A8" w:rsidP="00A626A6">
            <w:pPr>
              <w:pStyle w:val="Normal6a"/>
            </w:pPr>
            <w:r w:rsidRPr="004A5853">
              <w:t>2.</w:t>
            </w:r>
            <w:r w:rsidRPr="004A5853">
              <w:tab/>
              <w:t xml:space="preserve">Alineatul (1) se aplică și exporturilor de substanțe incluse în anexa III, sub rezerva condițiilor prevăzute la articolul 17 sau la articolul 18. </w:t>
            </w:r>
            <w:r w:rsidRPr="004A5853">
              <w:rPr>
                <w:b/>
                <w:i/>
              </w:rPr>
              <w:t>Cu toate acestea, exporturile efectuate de institutele publice de cercetare și centrele universitare care implică cantități de cercetare sub pragurile stabilite în anexa III sunt exceptate de la această cerință de notificare dublă.</w:t>
            </w:r>
          </w:p>
        </w:tc>
      </w:tr>
    </w:tbl>
    <w:p w14:paraId="60A2386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A5B2488" w14:textId="77777777" w:rsidR="000A46A8" w:rsidRPr="004A5853" w:rsidRDefault="000A46A8" w:rsidP="000A46A8">
      <w:r w:rsidRPr="00482744">
        <w:rPr>
          <w:rStyle w:val="HideTWBExt"/>
        </w:rPr>
        <w:t>&lt;/Amend&gt;</w:t>
      </w:r>
    </w:p>
    <w:p w14:paraId="2384F47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194</w:t>
      </w:r>
      <w:r w:rsidRPr="00482744">
        <w:rPr>
          <w:rStyle w:val="HideTWBExt"/>
          <w:b w:val="0"/>
        </w:rPr>
        <w:t>&lt;/NumAm&gt;</w:t>
      </w:r>
    </w:p>
    <w:p w14:paraId="3EA3E45B"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307C5073" w14:textId="77777777" w:rsidR="000A46A8" w:rsidRPr="004A5853" w:rsidRDefault="000A46A8" w:rsidP="000A46A8">
      <w:pPr>
        <w:pStyle w:val="NormalBold"/>
      </w:pPr>
      <w:r w:rsidRPr="00482744">
        <w:rPr>
          <w:rStyle w:val="HideTWBExt"/>
          <w:b w:val="0"/>
        </w:rPr>
        <w:lastRenderedPageBreak/>
        <w:t>&lt;/RepeatBlock-By&gt;</w:t>
      </w:r>
    </w:p>
    <w:p w14:paraId="2C271A0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31D641D" w14:textId="77777777" w:rsidR="000A46A8" w:rsidRPr="004A5853" w:rsidRDefault="000A46A8" w:rsidP="000A46A8">
      <w:pPr>
        <w:pStyle w:val="NormalBold"/>
      </w:pPr>
      <w:r w:rsidRPr="00482744">
        <w:rPr>
          <w:rStyle w:val="HideTWBExt"/>
          <w:b w:val="0"/>
        </w:rPr>
        <w:t>&lt;Article&gt;</w:t>
      </w:r>
      <w:r w:rsidRPr="004A5853">
        <w:t>Articolul 22 – alineatul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259D869" w14:textId="77777777" w:rsidTr="00A626A6">
        <w:trPr>
          <w:trHeight w:hRule="exact" w:val="240"/>
          <w:jc w:val="center"/>
        </w:trPr>
        <w:tc>
          <w:tcPr>
            <w:tcW w:w="9752" w:type="dxa"/>
            <w:gridSpan w:val="2"/>
            <w:tcBorders>
              <w:top w:val="nil"/>
              <w:left w:val="nil"/>
              <w:bottom w:val="nil"/>
              <w:right w:val="nil"/>
            </w:tcBorders>
          </w:tcPr>
          <w:p w14:paraId="49969EE0" w14:textId="77777777" w:rsidR="000A46A8" w:rsidRPr="004A5853" w:rsidRDefault="000A46A8" w:rsidP="00A626A6"/>
        </w:tc>
      </w:tr>
      <w:tr w:rsidR="00B60FA0" w:rsidRPr="004A5853" w14:paraId="3E545D24" w14:textId="77777777" w:rsidTr="00A626A6">
        <w:trPr>
          <w:trHeight w:val="240"/>
          <w:jc w:val="center"/>
        </w:trPr>
        <w:tc>
          <w:tcPr>
            <w:tcW w:w="4876" w:type="dxa"/>
            <w:tcBorders>
              <w:top w:val="nil"/>
              <w:left w:val="nil"/>
              <w:bottom w:val="nil"/>
              <w:right w:val="nil"/>
            </w:tcBorders>
          </w:tcPr>
          <w:p w14:paraId="3BCFF03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3402190" w14:textId="77777777" w:rsidR="000A46A8" w:rsidRPr="004A5853" w:rsidRDefault="000A46A8" w:rsidP="00A626A6">
            <w:pPr>
              <w:pStyle w:val="AmColumnHeading"/>
            </w:pPr>
            <w:r w:rsidRPr="004A5853">
              <w:t>Amendamentul</w:t>
            </w:r>
          </w:p>
        </w:tc>
      </w:tr>
      <w:tr w:rsidR="00B60FA0" w:rsidRPr="004A5853" w14:paraId="3DF03572" w14:textId="77777777" w:rsidTr="00A626A6">
        <w:trPr>
          <w:jc w:val="center"/>
        </w:trPr>
        <w:tc>
          <w:tcPr>
            <w:tcW w:w="4876" w:type="dxa"/>
            <w:tcBorders>
              <w:top w:val="nil"/>
              <w:left w:val="nil"/>
              <w:bottom w:val="nil"/>
              <w:right w:val="nil"/>
            </w:tcBorders>
          </w:tcPr>
          <w:p w14:paraId="45860106" w14:textId="77777777" w:rsidR="000A46A8" w:rsidRPr="004A5853" w:rsidRDefault="000A46A8" w:rsidP="00A626A6">
            <w:pPr>
              <w:pStyle w:val="Normal6a"/>
            </w:pPr>
            <w:r w:rsidRPr="004A5853">
              <w:t>6.</w:t>
            </w:r>
            <w:r w:rsidRPr="004A5853">
              <w:tab/>
              <w:t>În urma notificării menționate la articolul 21 alineatele (1) și (2), autoritățile competente sau autoritățile vamale ale statelor membre pot împiedica exportul dacă se primește din partea autorităților competente sau a autorităților vamale ale țării de destinație o obiecție care indică faptul că exportul respectiv ar putea fi destinat fabricării ilicite de droguri.</w:t>
            </w:r>
          </w:p>
        </w:tc>
        <w:tc>
          <w:tcPr>
            <w:tcW w:w="4876" w:type="dxa"/>
            <w:tcBorders>
              <w:top w:val="nil"/>
              <w:left w:val="nil"/>
              <w:bottom w:val="nil"/>
              <w:right w:val="nil"/>
            </w:tcBorders>
          </w:tcPr>
          <w:p w14:paraId="40E21FF1" w14:textId="77777777" w:rsidR="000A46A8" w:rsidRPr="004A5853" w:rsidRDefault="000A46A8" w:rsidP="00A626A6">
            <w:pPr>
              <w:pStyle w:val="Normal6a"/>
            </w:pPr>
            <w:r w:rsidRPr="004A5853">
              <w:t>6.</w:t>
            </w:r>
            <w:r w:rsidRPr="004A5853">
              <w:tab/>
              <w:t>În urma notificării menționate la articolul 21 alineatele (1) și (2), autoritățile competente sau autoritățile vamale ale statelor membre pot împiedica exportul dacă se primește din partea autorităților competente sau a autorităților vamale ale țării de destinație o obiecție care indică faptul că exportul respectiv ar putea fi destinat fabricării ilicite de droguri</w:t>
            </w:r>
            <w:r w:rsidRPr="004A5853">
              <w:rPr>
                <w:b/>
                <w:bCs/>
                <w:i/>
                <w:iCs/>
              </w:rPr>
              <w:t>, în termenul strict de șapte zile lucrătoare menționat la articolul 21 alineatul (5)</w:t>
            </w:r>
            <w:r w:rsidRPr="004A5853">
              <w:t>.</w:t>
            </w:r>
          </w:p>
        </w:tc>
      </w:tr>
    </w:tbl>
    <w:p w14:paraId="433F288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902EC9A" w14:textId="77777777" w:rsidR="000A46A8" w:rsidRPr="004A5853" w:rsidRDefault="000A46A8" w:rsidP="000A46A8">
      <w:r w:rsidRPr="00482744">
        <w:rPr>
          <w:rStyle w:val="HideTWBExt"/>
        </w:rPr>
        <w:t>&lt;/Amend&gt;</w:t>
      </w:r>
    </w:p>
    <w:p w14:paraId="5F8B7CA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195</w:t>
      </w:r>
      <w:r w:rsidRPr="00482744">
        <w:rPr>
          <w:rStyle w:val="HideTWBExt"/>
          <w:b w:val="0"/>
        </w:rPr>
        <w:t>&lt;/NumAm&gt;</w:t>
      </w:r>
    </w:p>
    <w:p w14:paraId="05394C77"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02371D24" w14:textId="77777777" w:rsidR="000A46A8" w:rsidRPr="004A5853" w:rsidRDefault="000A46A8" w:rsidP="000A46A8">
      <w:pPr>
        <w:pStyle w:val="NormalBold"/>
      </w:pPr>
      <w:r w:rsidRPr="00482744">
        <w:rPr>
          <w:rStyle w:val="HideTWBExt"/>
          <w:b w:val="0"/>
        </w:rPr>
        <w:t>&lt;/RepeatBlock-By&gt;</w:t>
      </w:r>
    </w:p>
    <w:p w14:paraId="1765B27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37D3909" w14:textId="77777777" w:rsidR="000A46A8" w:rsidRPr="004A5853" w:rsidRDefault="000A46A8" w:rsidP="000A46A8">
      <w:pPr>
        <w:pStyle w:val="NormalBold"/>
      </w:pPr>
      <w:r w:rsidRPr="00482744">
        <w:rPr>
          <w:rStyle w:val="HideTWBExt"/>
          <w:b w:val="0"/>
        </w:rPr>
        <w:t>&lt;Article&gt;</w:t>
      </w:r>
      <w:r w:rsidRPr="004A5853">
        <w:t>Articolul 23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E3B997E" w14:textId="77777777" w:rsidTr="00A626A6">
        <w:trPr>
          <w:trHeight w:hRule="exact" w:val="240"/>
          <w:jc w:val="center"/>
        </w:trPr>
        <w:tc>
          <w:tcPr>
            <w:tcW w:w="9752" w:type="dxa"/>
            <w:gridSpan w:val="2"/>
            <w:tcBorders>
              <w:top w:val="nil"/>
              <w:left w:val="nil"/>
              <w:bottom w:val="nil"/>
              <w:right w:val="nil"/>
            </w:tcBorders>
          </w:tcPr>
          <w:p w14:paraId="6601CDA8" w14:textId="77777777" w:rsidR="000A46A8" w:rsidRPr="004A5853" w:rsidRDefault="000A46A8" w:rsidP="00A626A6"/>
        </w:tc>
      </w:tr>
      <w:tr w:rsidR="00B60FA0" w:rsidRPr="004A5853" w14:paraId="39FD1861" w14:textId="77777777" w:rsidTr="00A626A6">
        <w:trPr>
          <w:trHeight w:val="240"/>
          <w:jc w:val="center"/>
        </w:trPr>
        <w:tc>
          <w:tcPr>
            <w:tcW w:w="4876" w:type="dxa"/>
            <w:tcBorders>
              <w:top w:val="nil"/>
              <w:left w:val="nil"/>
              <w:bottom w:val="nil"/>
              <w:right w:val="nil"/>
            </w:tcBorders>
          </w:tcPr>
          <w:p w14:paraId="7F7C737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4660C92" w14:textId="77777777" w:rsidR="000A46A8" w:rsidRPr="004A5853" w:rsidRDefault="000A46A8" w:rsidP="00A626A6">
            <w:pPr>
              <w:pStyle w:val="AmColumnHeading"/>
            </w:pPr>
            <w:r w:rsidRPr="004A5853">
              <w:t>Amendamentul</w:t>
            </w:r>
          </w:p>
        </w:tc>
      </w:tr>
      <w:tr w:rsidR="00B60FA0" w:rsidRPr="004A5853" w14:paraId="5B67BA0C" w14:textId="77777777" w:rsidTr="00A626A6">
        <w:trPr>
          <w:jc w:val="center"/>
        </w:trPr>
        <w:tc>
          <w:tcPr>
            <w:tcW w:w="4876" w:type="dxa"/>
            <w:tcBorders>
              <w:top w:val="nil"/>
              <w:left w:val="nil"/>
              <w:bottom w:val="nil"/>
              <w:right w:val="nil"/>
            </w:tcBorders>
          </w:tcPr>
          <w:p w14:paraId="3D9D04D3" w14:textId="77777777" w:rsidR="000A46A8" w:rsidRPr="004A5853" w:rsidRDefault="000A46A8" w:rsidP="00A626A6">
            <w:pPr>
              <w:pStyle w:val="Normal6a"/>
            </w:pPr>
            <w:r w:rsidRPr="004A5853">
              <w:t>2.</w:t>
            </w:r>
            <w:r w:rsidRPr="004A5853">
              <w:tab/>
              <w:t>Importatorul, exportatorul sau titularul unui regim de tranzit menționat la alineatul (1) trebuie să furnizeze sau să pună la dispoziția autorităților vamale: dovada deținerii unei licențe valabile, astfel cum se menționează la articolul 9 sau la articolul 18; înregistrarea menționată la articolul 9 alineatul (7) sau la articolul 15 sau notificarea prealabilă menționată la articolul 17, inclusiv, dacă este cazul, dovada notificării cantităților în conformitate cu articolele 20 și 22.</w:t>
            </w:r>
          </w:p>
        </w:tc>
        <w:tc>
          <w:tcPr>
            <w:tcW w:w="4876" w:type="dxa"/>
            <w:tcBorders>
              <w:top w:val="nil"/>
              <w:left w:val="nil"/>
              <w:bottom w:val="nil"/>
              <w:right w:val="nil"/>
            </w:tcBorders>
          </w:tcPr>
          <w:p w14:paraId="4BCEE659" w14:textId="77777777" w:rsidR="000A46A8" w:rsidRPr="004A5853" w:rsidRDefault="000A46A8" w:rsidP="00A626A6">
            <w:pPr>
              <w:pStyle w:val="Normal6a"/>
            </w:pPr>
            <w:r w:rsidRPr="004A5853">
              <w:t>2.</w:t>
            </w:r>
            <w:r w:rsidRPr="004A5853">
              <w:tab/>
              <w:t>Importatorul, exportatorul sau titularul unui regim de tranzit menționat la alineatul (1) trebuie să furnizeze sau să pună la dispoziția autorităților vamale</w:t>
            </w:r>
            <w:r w:rsidRPr="004A5853">
              <w:rPr>
                <w:b/>
                <w:bCs/>
                <w:i/>
                <w:iCs/>
              </w:rPr>
              <w:t>, în format electronic, prin intermediul mediului aferent ghișeului unic al UE pentru vămi</w:t>
            </w:r>
            <w:r w:rsidRPr="004A5853">
              <w:t>: dovada deținerii unei licențe valabile, astfel cum se menționează la articolul 9 sau la articolul 18; înregistrarea menționată la articolul 9 alineatul (7) sau la articolul 15 sau notificarea prealabilă menționată la articolul 17, inclusiv, dacă este cazul, dovada notificării cantităților în conformitate cu articolele 20 și 22.</w:t>
            </w:r>
          </w:p>
        </w:tc>
      </w:tr>
    </w:tbl>
    <w:p w14:paraId="355956C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F62996F" w14:textId="77777777" w:rsidR="000A46A8" w:rsidRPr="004A5853" w:rsidRDefault="000A46A8" w:rsidP="000A46A8">
      <w:r w:rsidRPr="00482744">
        <w:rPr>
          <w:rStyle w:val="HideTWBExt"/>
        </w:rPr>
        <w:t>&lt;/Amend&gt;</w:t>
      </w:r>
    </w:p>
    <w:p w14:paraId="6E4EB271"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196</w:t>
      </w:r>
      <w:r w:rsidRPr="00482744">
        <w:rPr>
          <w:rStyle w:val="HideTWBExt"/>
          <w:b w:val="0"/>
        </w:rPr>
        <w:t>&lt;/NumAm&gt;</w:t>
      </w:r>
    </w:p>
    <w:p w14:paraId="5C207835"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64B07D77" w14:textId="77777777" w:rsidR="000A46A8" w:rsidRPr="004A5853" w:rsidRDefault="000A46A8" w:rsidP="000A46A8">
      <w:pPr>
        <w:pStyle w:val="NormalBold"/>
      </w:pPr>
      <w:r w:rsidRPr="00482744">
        <w:rPr>
          <w:rStyle w:val="HideTWBExt"/>
          <w:b w:val="0"/>
        </w:rPr>
        <w:t>&lt;/RepeatBlock-By&gt;</w:t>
      </w:r>
    </w:p>
    <w:p w14:paraId="61CA33D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534AC3C" w14:textId="77777777" w:rsidR="000A46A8" w:rsidRPr="004A5853" w:rsidRDefault="000A46A8" w:rsidP="000A46A8">
      <w:pPr>
        <w:pStyle w:val="NormalBold"/>
      </w:pPr>
      <w:r w:rsidRPr="00482744">
        <w:rPr>
          <w:rStyle w:val="HideTWBExt"/>
          <w:b w:val="0"/>
        </w:rPr>
        <w:t>&lt;Article&gt;</w:t>
      </w:r>
      <w:r w:rsidRPr="004A5853">
        <w:t>Articolul 23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85BFF2E" w14:textId="77777777" w:rsidTr="00A626A6">
        <w:trPr>
          <w:trHeight w:hRule="exact" w:val="240"/>
          <w:jc w:val="center"/>
        </w:trPr>
        <w:tc>
          <w:tcPr>
            <w:tcW w:w="9752" w:type="dxa"/>
            <w:gridSpan w:val="2"/>
            <w:tcBorders>
              <w:top w:val="nil"/>
              <w:left w:val="nil"/>
              <w:bottom w:val="nil"/>
              <w:right w:val="nil"/>
            </w:tcBorders>
          </w:tcPr>
          <w:p w14:paraId="70C03271" w14:textId="77777777" w:rsidR="000A46A8" w:rsidRPr="004A5853" w:rsidRDefault="000A46A8" w:rsidP="00A626A6"/>
        </w:tc>
      </w:tr>
      <w:tr w:rsidR="00B60FA0" w:rsidRPr="004A5853" w14:paraId="12D0E533" w14:textId="77777777" w:rsidTr="00A626A6">
        <w:trPr>
          <w:trHeight w:val="240"/>
          <w:jc w:val="center"/>
        </w:trPr>
        <w:tc>
          <w:tcPr>
            <w:tcW w:w="4876" w:type="dxa"/>
            <w:tcBorders>
              <w:top w:val="nil"/>
              <w:left w:val="nil"/>
              <w:bottom w:val="nil"/>
              <w:right w:val="nil"/>
            </w:tcBorders>
          </w:tcPr>
          <w:p w14:paraId="1C59515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9934BD5" w14:textId="77777777" w:rsidR="000A46A8" w:rsidRPr="004A5853" w:rsidRDefault="000A46A8" w:rsidP="00A626A6">
            <w:pPr>
              <w:pStyle w:val="AmColumnHeading"/>
            </w:pPr>
            <w:r w:rsidRPr="004A5853">
              <w:t>Amendamentul</w:t>
            </w:r>
          </w:p>
        </w:tc>
      </w:tr>
      <w:tr w:rsidR="00B60FA0" w:rsidRPr="004A5853" w14:paraId="444C5CD3" w14:textId="77777777" w:rsidTr="00A626A6">
        <w:trPr>
          <w:jc w:val="center"/>
        </w:trPr>
        <w:tc>
          <w:tcPr>
            <w:tcW w:w="4876" w:type="dxa"/>
            <w:tcBorders>
              <w:top w:val="nil"/>
              <w:left w:val="nil"/>
              <w:bottom w:val="nil"/>
              <w:right w:val="nil"/>
            </w:tcBorders>
          </w:tcPr>
          <w:p w14:paraId="72F59F8E" w14:textId="77777777" w:rsidR="000A46A8" w:rsidRPr="004A5853" w:rsidRDefault="000A46A8" w:rsidP="00A626A6">
            <w:pPr>
              <w:pStyle w:val="Normal6a"/>
            </w:pPr>
            <w:r w:rsidRPr="004A5853">
              <w:t>4.</w:t>
            </w:r>
            <w:r w:rsidRPr="004A5853">
              <w:tab/>
              <w:t>În plus față de alineatul (3), autoritățile vamale trebuie să verifice dacă respectivele cantități se încadrează în pragurile notificate la articolul 20 și la articolul 22 înainte de acorda liberul de vamă substanțelor pentru punerea lor în liberă circulație, admiterea temporară, utilizarea finală, perfecționarea pasivă, exportul sau reexportul lor în cazul în care se depune o declarație de reexport.</w:t>
            </w:r>
          </w:p>
        </w:tc>
        <w:tc>
          <w:tcPr>
            <w:tcW w:w="4876" w:type="dxa"/>
            <w:tcBorders>
              <w:top w:val="nil"/>
              <w:left w:val="nil"/>
              <w:bottom w:val="nil"/>
              <w:right w:val="nil"/>
            </w:tcBorders>
          </w:tcPr>
          <w:p w14:paraId="53F6F61B" w14:textId="77777777" w:rsidR="000A46A8" w:rsidRPr="004A5853" w:rsidRDefault="000A46A8" w:rsidP="00A626A6">
            <w:pPr>
              <w:pStyle w:val="Normal6a"/>
            </w:pPr>
            <w:r w:rsidRPr="004A5853">
              <w:t>4.</w:t>
            </w:r>
            <w:r w:rsidRPr="004A5853">
              <w:tab/>
              <w:t>În plus față de alineatul (3), autoritățile vamale trebuie să verifice dacă respectivele cantități se încadrează în pragurile notificate la articolul 20 și la articolul 22</w:t>
            </w:r>
            <w:r w:rsidRPr="004A5853">
              <w:rPr>
                <w:b/>
                <w:bCs/>
                <w:i/>
                <w:iCs/>
              </w:rPr>
              <w:t>, luându-se în considerare variațiile care decurg din condițiile de transport și procesele industriale de cântărire,</w:t>
            </w:r>
            <w:r w:rsidRPr="004A5853">
              <w:t xml:space="preserve"> înainte de acorda liberul de vamă substanțelor pentru punerea lor în liberă circulație, admiterea temporară, utilizarea finală, perfecționarea pasivă, exportul sau reexportul lor în cazul în care se depune o declarație de reexport.</w:t>
            </w:r>
          </w:p>
        </w:tc>
      </w:tr>
    </w:tbl>
    <w:p w14:paraId="4091DD8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6EC3379" w14:textId="77777777" w:rsidR="000A46A8" w:rsidRPr="004A5853" w:rsidRDefault="000A46A8" w:rsidP="000A46A8">
      <w:r w:rsidRPr="00482744">
        <w:rPr>
          <w:rStyle w:val="HideTWBExt"/>
        </w:rPr>
        <w:t>&lt;/Amend&gt;</w:t>
      </w:r>
    </w:p>
    <w:p w14:paraId="6F7DDD2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197</w:t>
      </w:r>
      <w:r w:rsidRPr="00482744">
        <w:rPr>
          <w:rStyle w:val="HideTWBExt"/>
          <w:b w:val="0"/>
        </w:rPr>
        <w:t>&lt;/NumAm&gt;</w:t>
      </w:r>
    </w:p>
    <w:p w14:paraId="4A9A9296"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6F667ED" w14:textId="77777777" w:rsidR="000A46A8" w:rsidRPr="004A5853" w:rsidRDefault="000A46A8" w:rsidP="000A46A8">
      <w:pPr>
        <w:pStyle w:val="NormalBold"/>
      </w:pPr>
      <w:r w:rsidRPr="00482744">
        <w:rPr>
          <w:rStyle w:val="HideTWBExt"/>
          <w:b w:val="0"/>
        </w:rPr>
        <w:t>&lt;/RepeatBlock-By&gt;</w:t>
      </w:r>
    </w:p>
    <w:p w14:paraId="55FDA3F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E89509D" w14:textId="77777777" w:rsidR="000A46A8" w:rsidRPr="004A5853" w:rsidRDefault="000A46A8" w:rsidP="000A46A8">
      <w:pPr>
        <w:pStyle w:val="NormalBold"/>
      </w:pPr>
      <w:r w:rsidRPr="00482744">
        <w:rPr>
          <w:rStyle w:val="HideTWBExt"/>
          <w:b w:val="0"/>
        </w:rPr>
        <w:t>&lt;Article&gt;</w:t>
      </w:r>
      <w:r w:rsidRPr="004A5853">
        <w:t>Articolul 23 – alineatul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CF73453" w14:textId="77777777" w:rsidTr="00A626A6">
        <w:trPr>
          <w:trHeight w:hRule="exact" w:val="240"/>
          <w:jc w:val="center"/>
        </w:trPr>
        <w:tc>
          <w:tcPr>
            <w:tcW w:w="9752" w:type="dxa"/>
            <w:gridSpan w:val="2"/>
            <w:tcBorders>
              <w:top w:val="nil"/>
              <w:left w:val="nil"/>
              <w:bottom w:val="nil"/>
              <w:right w:val="nil"/>
            </w:tcBorders>
          </w:tcPr>
          <w:p w14:paraId="74E69536" w14:textId="77777777" w:rsidR="000A46A8" w:rsidRPr="004A5853" w:rsidRDefault="000A46A8" w:rsidP="00A626A6"/>
        </w:tc>
      </w:tr>
      <w:tr w:rsidR="00B60FA0" w:rsidRPr="004A5853" w14:paraId="50DF056D" w14:textId="77777777" w:rsidTr="00A626A6">
        <w:trPr>
          <w:trHeight w:val="240"/>
          <w:jc w:val="center"/>
        </w:trPr>
        <w:tc>
          <w:tcPr>
            <w:tcW w:w="4876" w:type="dxa"/>
            <w:tcBorders>
              <w:top w:val="nil"/>
              <w:left w:val="nil"/>
              <w:bottom w:val="nil"/>
              <w:right w:val="nil"/>
            </w:tcBorders>
          </w:tcPr>
          <w:p w14:paraId="429F29C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F13422F" w14:textId="77777777" w:rsidR="000A46A8" w:rsidRPr="004A5853" w:rsidRDefault="000A46A8" w:rsidP="00A626A6">
            <w:pPr>
              <w:pStyle w:val="AmColumnHeading"/>
            </w:pPr>
            <w:r w:rsidRPr="004A5853">
              <w:t>Amendamentul</w:t>
            </w:r>
          </w:p>
        </w:tc>
      </w:tr>
      <w:tr w:rsidR="00B60FA0" w:rsidRPr="004A5853" w14:paraId="490BD848" w14:textId="77777777" w:rsidTr="00A626A6">
        <w:trPr>
          <w:jc w:val="center"/>
        </w:trPr>
        <w:tc>
          <w:tcPr>
            <w:tcW w:w="4876" w:type="dxa"/>
            <w:tcBorders>
              <w:top w:val="nil"/>
              <w:left w:val="nil"/>
              <w:bottom w:val="nil"/>
              <w:right w:val="nil"/>
            </w:tcBorders>
          </w:tcPr>
          <w:p w14:paraId="16E00649" w14:textId="77777777" w:rsidR="000A46A8" w:rsidRPr="004A5853" w:rsidRDefault="000A46A8" w:rsidP="00A626A6">
            <w:pPr>
              <w:pStyle w:val="Normal6a"/>
            </w:pPr>
            <w:r w:rsidRPr="004A5853">
              <w:t>6.</w:t>
            </w:r>
            <w:r w:rsidRPr="004A5853">
              <w:tab/>
              <w:t>Verificarea menționată la alineatele (3) și (4) se efectuează electronic și automat prin intermediul interconectării menționate la articolul 35 alineatul (5) de la data la care interconectarea este operațională.</w:t>
            </w:r>
          </w:p>
        </w:tc>
        <w:tc>
          <w:tcPr>
            <w:tcW w:w="4876" w:type="dxa"/>
            <w:tcBorders>
              <w:top w:val="nil"/>
              <w:left w:val="nil"/>
              <w:bottom w:val="nil"/>
              <w:right w:val="nil"/>
            </w:tcBorders>
          </w:tcPr>
          <w:p w14:paraId="2B5DD046" w14:textId="77777777" w:rsidR="000A46A8" w:rsidRPr="004A5853" w:rsidRDefault="000A46A8" w:rsidP="00A626A6">
            <w:pPr>
              <w:pStyle w:val="Normal6a"/>
            </w:pPr>
            <w:r w:rsidRPr="004A5853">
              <w:t>6.</w:t>
            </w:r>
            <w:r w:rsidRPr="004A5853">
              <w:tab/>
              <w:t xml:space="preserve">Verificarea menționată la alineatele (3) și (4) se efectuează electronic și automat prin intermediul interconectării menționate la articolul 35 alineatul (5) de la data la care interconectarea este operațională. </w:t>
            </w:r>
            <w:r w:rsidRPr="004A5853">
              <w:rPr>
                <w:b/>
                <w:i/>
              </w:rPr>
              <w:t xml:space="preserve">Până când interconectarea menționată la articolul 35 va fi operațională sau în cazul în care sistemul electronic sau interconectarea respectivă este temporar indisponibil(ă), verificările menționate la alineatele (3) și (4) se efectuează prin intermediul sistemului electronic, prin alte mijloace electronice securizate sau, dacă este necesar, prin proceduri pentru asigurarea continuității </w:t>
            </w:r>
            <w:r w:rsidRPr="004A5853">
              <w:rPr>
                <w:b/>
                <w:i/>
              </w:rPr>
              <w:lastRenderedPageBreak/>
              <w:t>operaționale stabilite prin actul de punere în aplicare menționat la articolul 35 (...). Respectivele proceduri pentru asigurarea continuității operaționale asigură continuitatea activității, trasabilitatea verificărilor și un nivel echivalent de control.</w:t>
            </w:r>
          </w:p>
        </w:tc>
      </w:tr>
    </w:tbl>
    <w:p w14:paraId="66752D9A"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86358EB" w14:textId="77777777" w:rsidR="000A46A8" w:rsidRPr="004A5853" w:rsidRDefault="000A46A8" w:rsidP="000A46A8">
      <w:r w:rsidRPr="00482744">
        <w:rPr>
          <w:rStyle w:val="HideTWBExt"/>
        </w:rPr>
        <w:t>&lt;/Amend&gt;</w:t>
      </w:r>
    </w:p>
    <w:p w14:paraId="22ED9E9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198</w:t>
      </w:r>
      <w:r w:rsidRPr="00482744">
        <w:rPr>
          <w:rStyle w:val="HideTWBExt"/>
          <w:b w:val="0"/>
        </w:rPr>
        <w:t>&lt;/NumAm&gt;</w:t>
      </w:r>
    </w:p>
    <w:p w14:paraId="10E93111"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5D0C0D79" w14:textId="77777777" w:rsidR="000A46A8" w:rsidRPr="004A5853" w:rsidRDefault="000A46A8" w:rsidP="000A46A8">
      <w:pPr>
        <w:pStyle w:val="NormalBold"/>
      </w:pPr>
      <w:r w:rsidRPr="00482744">
        <w:rPr>
          <w:rStyle w:val="HideTWBExt"/>
          <w:b w:val="0"/>
        </w:rPr>
        <w:t>&lt;/RepeatBlock-By&gt;</w:t>
      </w:r>
    </w:p>
    <w:p w14:paraId="326DD2E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A4153CB" w14:textId="77777777" w:rsidR="000A46A8" w:rsidRPr="004A5853" w:rsidRDefault="000A46A8" w:rsidP="000A46A8">
      <w:pPr>
        <w:pStyle w:val="NormalBold"/>
      </w:pPr>
      <w:r w:rsidRPr="00482744">
        <w:rPr>
          <w:rStyle w:val="HideTWBExt"/>
          <w:b w:val="0"/>
        </w:rPr>
        <w:t>&lt;Article&gt;</w:t>
      </w:r>
      <w:r w:rsidRPr="004A5853">
        <w:t>Articolul 24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98B1519" w14:textId="77777777" w:rsidTr="00A626A6">
        <w:trPr>
          <w:trHeight w:hRule="exact" w:val="240"/>
          <w:jc w:val="center"/>
        </w:trPr>
        <w:tc>
          <w:tcPr>
            <w:tcW w:w="9752" w:type="dxa"/>
            <w:gridSpan w:val="2"/>
            <w:tcBorders>
              <w:top w:val="nil"/>
              <w:left w:val="nil"/>
              <w:bottom w:val="nil"/>
              <w:right w:val="nil"/>
            </w:tcBorders>
          </w:tcPr>
          <w:p w14:paraId="77386517" w14:textId="77777777" w:rsidR="000A46A8" w:rsidRPr="004A5853" w:rsidRDefault="000A46A8" w:rsidP="00A626A6"/>
        </w:tc>
      </w:tr>
      <w:tr w:rsidR="00B60FA0" w:rsidRPr="004A5853" w14:paraId="5C8E0230" w14:textId="77777777" w:rsidTr="00A626A6">
        <w:trPr>
          <w:trHeight w:val="240"/>
          <w:jc w:val="center"/>
        </w:trPr>
        <w:tc>
          <w:tcPr>
            <w:tcW w:w="4876" w:type="dxa"/>
            <w:tcBorders>
              <w:top w:val="nil"/>
              <w:left w:val="nil"/>
              <w:bottom w:val="nil"/>
              <w:right w:val="nil"/>
            </w:tcBorders>
          </w:tcPr>
          <w:p w14:paraId="77B52FB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CF4F5FE" w14:textId="77777777" w:rsidR="000A46A8" w:rsidRPr="004A5853" w:rsidRDefault="000A46A8" w:rsidP="00A626A6">
            <w:pPr>
              <w:pStyle w:val="AmColumnHeading"/>
            </w:pPr>
            <w:r w:rsidRPr="004A5853">
              <w:t>Amendamentul</w:t>
            </w:r>
          </w:p>
        </w:tc>
      </w:tr>
      <w:tr w:rsidR="00B60FA0" w:rsidRPr="004A5853" w14:paraId="0F9F6383" w14:textId="77777777" w:rsidTr="00A626A6">
        <w:trPr>
          <w:jc w:val="center"/>
        </w:trPr>
        <w:tc>
          <w:tcPr>
            <w:tcW w:w="4876" w:type="dxa"/>
            <w:tcBorders>
              <w:top w:val="nil"/>
              <w:left w:val="nil"/>
              <w:bottom w:val="nil"/>
              <w:right w:val="nil"/>
            </w:tcBorders>
          </w:tcPr>
          <w:p w14:paraId="4EF6E173" w14:textId="77777777" w:rsidR="000A46A8" w:rsidRPr="004A5853" w:rsidRDefault="000A46A8" w:rsidP="00A626A6">
            <w:pPr>
              <w:pStyle w:val="Normal6a"/>
            </w:pPr>
            <w:r w:rsidRPr="004A5853">
              <w:t>În cazul în care un precursor de droguri clasificat intră pe teritoriul vamal al Uniunii pentru transbordare, plasare în depozitare temporară sau depozitare într-o zonă liberă în scopuri licite, operatorul trebuie să demonstreze aceste scopuri licite în conformitate cu capitolul 4 din anexa VII, la cererea autorităților competente sau a autorităților vamale.</w:t>
            </w:r>
          </w:p>
        </w:tc>
        <w:tc>
          <w:tcPr>
            <w:tcW w:w="4876" w:type="dxa"/>
            <w:tcBorders>
              <w:top w:val="nil"/>
              <w:left w:val="nil"/>
              <w:bottom w:val="nil"/>
              <w:right w:val="nil"/>
            </w:tcBorders>
          </w:tcPr>
          <w:p w14:paraId="7033D5D6" w14:textId="77777777" w:rsidR="000A46A8" w:rsidRPr="004A5853" w:rsidRDefault="000A46A8" w:rsidP="00A626A6">
            <w:pPr>
              <w:pStyle w:val="Normal6a"/>
            </w:pPr>
            <w:r w:rsidRPr="004A5853">
              <w:t xml:space="preserve">În cazul în care un precursor de droguri clasificat intră pe teritoriul vamal al Uniunii pentru transbordare, plasare în depozitare temporară sau depozitare într-o zonă liberă în scopuri licite, operatorul trebuie să demonstreze aceste scopuri licite în conformitate cu capitolul 4 din anexa VII, la cererea autorităților competente sau a autorităților vamale. </w:t>
            </w:r>
            <w:r w:rsidRPr="004A5853">
              <w:rPr>
                <w:b/>
                <w:i/>
              </w:rPr>
              <w:t>Această solicitare este generată în principal automat, pe baza analizei riscurilor integrate în sistemul electronic centralizat al Uniunii, pentru a asigura aplicarea uniformă a controalelor la frontieră și a preveni orice strategii logistice de eludare.</w:t>
            </w:r>
          </w:p>
        </w:tc>
      </w:tr>
    </w:tbl>
    <w:p w14:paraId="70B95A4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1CA2147" w14:textId="77777777" w:rsidR="000A46A8" w:rsidRPr="004A5853" w:rsidRDefault="000A46A8" w:rsidP="000A46A8">
      <w:r w:rsidRPr="00482744">
        <w:rPr>
          <w:rStyle w:val="HideTWBExt"/>
        </w:rPr>
        <w:t>&lt;/Amend&gt;</w:t>
      </w:r>
    </w:p>
    <w:p w14:paraId="5CCCD74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199</w:t>
      </w:r>
      <w:r w:rsidRPr="00482744">
        <w:rPr>
          <w:rStyle w:val="HideTWBExt"/>
          <w:b w:val="0"/>
        </w:rPr>
        <w:t>&lt;/NumAm&gt;</w:t>
      </w:r>
    </w:p>
    <w:p w14:paraId="396B7D22"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6BAC5FFC" w14:textId="77777777" w:rsidR="000A46A8" w:rsidRPr="004A5853" w:rsidRDefault="000A46A8" w:rsidP="000A46A8">
      <w:pPr>
        <w:pStyle w:val="NormalBold"/>
      </w:pPr>
      <w:r w:rsidRPr="00482744">
        <w:rPr>
          <w:rStyle w:val="HideTWBExt"/>
          <w:b w:val="0"/>
        </w:rPr>
        <w:t>&lt;/RepeatBlock-By&gt;</w:t>
      </w:r>
    </w:p>
    <w:p w14:paraId="4EEB303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FA4CC80" w14:textId="77777777" w:rsidR="000A46A8" w:rsidRPr="004A5853" w:rsidRDefault="000A46A8" w:rsidP="000A46A8">
      <w:pPr>
        <w:pStyle w:val="NormalBold"/>
      </w:pPr>
      <w:r w:rsidRPr="00482744">
        <w:rPr>
          <w:rStyle w:val="HideTWBExt"/>
          <w:b w:val="0"/>
        </w:rPr>
        <w:t>&lt;Article&gt;</w:t>
      </w:r>
      <w:r w:rsidRPr="004A5853">
        <w:t>Articolul 24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C1E2418" w14:textId="77777777" w:rsidTr="00A626A6">
        <w:trPr>
          <w:trHeight w:hRule="exact" w:val="240"/>
          <w:jc w:val="center"/>
        </w:trPr>
        <w:tc>
          <w:tcPr>
            <w:tcW w:w="9752" w:type="dxa"/>
            <w:gridSpan w:val="2"/>
            <w:tcBorders>
              <w:top w:val="nil"/>
              <w:left w:val="nil"/>
              <w:bottom w:val="nil"/>
              <w:right w:val="nil"/>
            </w:tcBorders>
          </w:tcPr>
          <w:p w14:paraId="60461846" w14:textId="77777777" w:rsidR="000A46A8" w:rsidRPr="004A5853" w:rsidRDefault="000A46A8" w:rsidP="00A626A6"/>
        </w:tc>
      </w:tr>
      <w:tr w:rsidR="00B60FA0" w:rsidRPr="004A5853" w14:paraId="256F8852" w14:textId="77777777" w:rsidTr="00A626A6">
        <w:trPr>
          <w:trHeight w:val="240"/>
          <w:jc w:val="center"/>
        </w:trPr>
        <w:tc>
          <w:tcPr>
            <w:tcW w:w="4876" w:type="dxa"/>
            <w:tcBorders>
              <w:top w:val="nil"/>
              <w:left w:val="nil"/>
              <w:bottom w:val="nil"/>
              <w:right w:val="nil"/>
            </w:tcBorders>
          </w:tcPr>
          <w:p w14:paraId="2B5BB7C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8A678A7" w14:textId="77777777" w:rsidR="000A46A8" w:rsidRPr="004A5853" w:rsidRDefault="000A46A8" w:rsidP="00A626A6">
            <w:pPr>
              <w:pStyle w:val="AmColumnHeading"/>
            </w:pPr>
            <w:r w:rsidRPr="004A5853">
              <w:t>Amendamentul</w:t>
            </w:r>
          </w:p>
        </w:tc>
      </w:tr>
      <w:tr w:rsidR="00B60FA0" w:rsidRPr="004A5853" w14:paraId="271914B5" w14:textId="77777777" w:rsidTr="00A626A6">
        <w:trPr>
          <w:jc w:val="center"/>
        </w:trPr>
        <w:tc>
          <w:tcPr>
            <w:tcW w:w="4876" w:type="dxa"/>
            <w:tcBorders>
              <w:top w:val="nil"/>
              <w:left w:val="nil"/>
              <w:bottom w:val="nil"/>
              <w:right w:val="nil"/>
            </w:tcBorders>
          </w:tcPr>
          <w:p w14:paraId="42CD69C3" w14:textId="77777777" w:rsidR="000A46A8" w:rsidRPr="004A5853" w:rsidRDefault="000A46A8" w:rsidP="00A626A6">
            <w:pPr>
              <w:pStyle w:val="Normal6a"/>
            </w:pPr>
            <w:r w:rsidRPr="004A5853">
              <w:lastRenderedPageBreak/>
              <w:t>În cazul în care un precursor de droguri clasificat intră pe teritoriul vamal al Uniunii pentru transbordare, plasare în depozitare temporară sau depozitare într-o zonă liberă în scopuri licite, operatorul trebuie să demonstreze aceste scopuri licite în conformitate cu capitolul 4 din anexa VII, la cererea autorităților competente sau a autorităților vamale.</w:t>
            </w:r>
          </w:p>
        </w:tc>
        <w:tc>
          <w:tcPr>
            <w:tcW w:w="4876" w:type="dxa"/>
            <w:tcBorders>
              <w:top w:val="nil"/>
              <w:left w:val="nil"/>
              <w:bottom w:val="nil"/>
              <w:right w:val="nil"/>
            </w:tcBorders>
          </w:tcPr>
          <w:p w14:paraId="5D5F2B9D" w14:textId="77777777" w:rsidR="000A46A8" w:rsidRPr="004A5853" w:rsidRDefault="000A46A8" w:rsidP="00A626A6">
            <w:pPr>
              <w:pStyle w:val="Normal6a"/>
            </w:pPr>
            <w:r w:rsidRPr="004A5853">
              <w:t xml:space="preserve">În cazul în care un precursor de droguri clasificat intră pe teritoriul vamal al Uniunii pentru transbordare, plasare în depozitare temporară sau depozitare într-o zonă liberă în scopuri licite, operatorul trebuie să demonstreze aceste scopuri licite în conformitate cu capitolul 4 din anexa VII, la cererea autorităților competente sau a autorităților vamale. </w:t>
            </w:r>
            <w:r w:rsidRPr="004A5853">
              <w:rPr>
                <w:b/>
                <w:i/>
              </w:rPr>
              <w:t>O astfel de solicitare trebuie să fie proporțională și să se întemeieze pe elemente de fapt obiective care justifică necesitatea verificării.</w:t>
            </w:r>
          </w:p>
        </w:tc>
      </w:tr>
    </w:tbl>
    <w:p w14:paraId="083C221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5F4D15B"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1C105359" w14:textId="77777777" w:rsidR="000A46A8" w:rsidRPr="004A5853" w:rsidRDefault="000A46A8" w:rsidP="000A46A8">
      <w:pPr>
        <w:pStyle w:val="AmJustText"/>
      </w:pPr>
      <w:r w:rsidRPr="004A5853">
        <w:t>Obligația de a demonstra existența unui scop legitim este justificată, însă ar trebui aplicată pe baza unei abordări bazate pe riscuri. Astfel se evită impunerea unei sarcini nejustificate operatorilor economici legitimi.</w:t>
      </w:r>
    </w:p>
    <w:p w14:paraId="395A3528" w14:textId="77777777" w:rsidR="000A46A8" w:rsidRPr="004A5853" w:rsidRDefault="000A46A8" w:rsidP="000A46A8">
      <w:r w:rsidRPr="00482744">
        <w:rPr>
          <w:rStyle w:val="HideTWBExt"/>
        </w:rPr>
        <w:t>&lt;/Amend&gt;</w:t>
      </w:r>
    </w:p>
    <w:p w14:paraId="078B871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200</w:t>
      </w:r>
      <w:r w:rsidRPr="00482744">
        <w:rPr>
          <w:rStyle w:val="HideTWBExt"/>
          <w:b w:val="0"/>
        </w:rPr>
        <w:t>&lt;/NumAm&gt;</w:t>
      </w:r>
    </w:p>
    <w:p w14:paraId="0ECB3B48"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25ADE12B" w14:textId="77777777" w:rsidR="000A46A8" w:rsidRPr="004A5853" w:rsidRDefault="000A46A8" w:rsidP="000A46A8">
      <w:pPr>
        <w:pStyle w:val="NormalBold"/>
      </w:pPr>
      <w:r w:rsidRPr="00482744">
        <w:rPr>
          <w:rStyle w:val="HideTWBExt"/>
          <w:b w:val="0"/>
        </w:rPr>
        <w:t>&lt;/RepeatBlock-By&gt;</w:t>
      </w:r>
    </w:p>
    <w:p w14:paraId="1AA4085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1DFA8CD" w14:textId="77777777" w:rsidR="000A46A8" w:rsidRPr="004A5853" w:rsidRDefault="000A46A8" w:rsidP="000A46A8">
      <w:pPr>
        <w:pStyle w:val="NormalBold"/>
      </w:pPr>
      <w:r w:rsidRPr="00482744">
        <w:rPr>
          <w:rStyle w:val="HideTWBExt"/>
          <w:b w:val="0"/>
        </w:rPr>
        <w:t>&lt;Article&gt;</w:t>
      </w:r>
      <w:r w:rsidRPr="004A5853">
        <w:t>Articolul 25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CA6F57F" w14:textId="77777777" w:rsidTr="00A626A6">
        <w:trPr>
          <w:trHeight w:hRule="exact" w:val="240"/>
          <w:jc w:val="center"/>
        </w:trPr>
        <w:tc>
          <w:tcPr>
            <w:tcW w:w="9752" w:type="dxa"/>
            <w:gridSpan w:val="2"/>
            <w:tcBorders>
              <w:top w:val="nil"/>
              <w:left w:val="nil"/>
              <w:bottom w:val="nil"/>
              <w:right w:val="nil"/>
            </w:tcBorders>
          </w:tcPr>
          <w:p w14:paraId="1C5B7BBE" w14:textId="77777777" w:rsidR="000A46A8" w:rsidRPr="004A5853" w:rsidRDefault="000A46A8" w:rsidP="00A626A6"/>
        </w:tc>
      </w:tr>
      <w:tr w:rsidR="00B60FA0" w:rsidRPr="004A5853" w14:paraId="03DF1B56" w14:textId="77777777" w:rsidTr="00A626A6">
        <w:trPr>
          <w:trHeight w:val="240"/>
          <w:jc w:val="center"/>
        </w:trPr>
        <w:tc>
          <w:tcPr>
            <w:tcW w:w="4876" w:type="dxa"/>
            <w:tcBorders>
              <w:top w:val="nil"/>
              <w:left w:val="nil"/>
              <w:bottom w:val="nil"/>
              <w:right w:val="nil"/>
            </w:tcBorders>
          </w:tcPr>
          <w:p w14:paraId="2C25024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2D5EC83" w14:textId="77777777" w:rsidR="000A46A8" w:rsidRPr="004A5853" w:rsidRDefault="000A46A8" w:rsidP="00A626A6">
            <w:pPr>
              <w:pStyle w:val="AmColumnHeading"/>
            </w:pPr>
            <w:r w:rsidRPr="004A5853">
              <w:t>Amendamentul</w:t>
            </w:r>
          </w:p>
        </w:tc>
      </w:tr>
      <w:tr w:rsidR="00B60FA0" w:rsidRPr="004A5853" w14:paraId="4FB7C4B6" w14:textId="77777777" w:rsidTr="00A626A6">
        <w:trPr>
          <w:jc w:val="center"/>
        </w:trPr>
        <w:tc>
          <w:tcPr>
            <w:tcW w:w="4876" w:type="dxa"/>
            <w:tcBorders>
              <w:top w:val="nil"/>
              <w:left w:val="nil"/>
              <w:bottom w:val="nil"/>
              <w:right w:val="nil"/>
            </w:tcBorders>
          </w:tcPr>
          <w:p w14:paraId="21285922" w14:textId="77777777" w:rsidR="000A46A8" w:rsidRPr="004A5853" w:rsidRDefault="000A46A8" w:rsidP="00A626A6">
            <w:pPr>
              <w:pStyle w:val="Normal6a"/>
            </w:pPr>
            <w:r w:rsidRPr="004A5853">
              <w:t>1.</w:t>
            </w:r>
            <w:r w:rsidRPr="004A5853">
              <w:tab/>
              <w:t xml:space="preserve">Până la [OP este rugat să adauge data: </w:t>
            </w:r>
            <w:r w:rsidRPr="004A5853">
              <w:rPr>
                <w:b/>
                <w:bCs/>
                <w:i/>
                <w:iCs/>
              </w:rPr>
              <w:t>3 ani</w:t>
            </w:r>
            <w:r w:rsidRPr="004A5853">
              <w:t xml:space="preserve"> de la intrarea în vigoare a prezentului regulament], agenția trebuie să instituie un registru de informații privind precursorii de droguri („registrul”).</w:t>
            </w:r>
          </w:p>
        </w:tc>
        <w:tc>
          <w:tcPr>
            <w:tcW w:w="4876" w:type="dxa"/>
            <w:tcBorders>
              <w:top w:val="nil"/>
              <w:left w:val="nil"/>
              <w:bottom w:val="nil"/>
              <w:right w:val="nil"/>
            </w:tcBorders>
          </w:tcPr>
          <w:p w14:paraId="23F02B3F" w14:textId="77777777" w:rsidR="000A46A8" w:rsidRPr="004A5853" w:rsidRDefault="000A46A8" w:rsidP="00A626A6">
            <w:pPr>
              <w:pStyle w:val="Normal6a"/>
            </w:pPr>
            <w:r w:rsidRPr="004A5853">
              <w:t>1.</w:t>
            </w:r>
            <w:r w:rsidRPr="004A5853">
              <w:tab/>
              <w:t xml:space="preserve">Până la [OP este rugat să adauge data: </w:t>
            </w:r>
            <w:r w:rsidRPr="004A5853">
              <w:rPr>
                <w:b/>
                <w:bCs/>
                <w:i/>
                <w:iCs/>
              </w:rPr>
              <w:t>18 luni</w:t>
            </w:r>
            <w:r w:rsidRPr="004A5853">
              <w:t xml:space="preserve"> de la intrarea în vigoare a prezentului regulament], agenția trebuie să instituie un registru de informații privind precursorii de droguri („registrul”).</w:t>
            </w:r>
          </w:p>
        </w:tc>
      </w:tr>
    </w:tbl>
    <w:p w14:paraId="5802562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CAF0BEC" w14:textId="77777777" w:rsidR="000A46A8" w:rsidRPr="004A5853" w:rsidRDefault="000A46A8" w:rsidP="000A46A8">
      <w:r w:rsidRPr="00482744">
        <w:rPr>
          <w:rStyle w:val="HideTWBExt"/>
        </w:rPr>
        <w:t>&lt;/Amend&gt;</w:t>
      </w:r>
    </w:p>
    <w:p w14:paraId="6084DE8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201</w:t>
      </w:r>
      <w:r w:rsidRPr="00482744">
        <w:rPr>
          <w:rStyle w:val="HideTWBExt"/>
          <w:b w:val="0"/>
        </w:rPr>
        <w:t>&lt;/NumAm&gt;</w:t>
      </w:r>
    </w:p>
    <w:p w14:paraId="6459519B" w14:textId="77777777" w:rsidR="000A46A8" w:rsidRPr="004A5853" w:rsidRDefault="000A46A8" w:rsidP="000A46A8">
      <w:pPr>
        <w:pStyle w:val="NormalBold"/>
      </w:pPr>
      <w:r w:rsidRPr="00482744">
        <w:rPr>
          <w:rStyle w:val="HideTWBExt"/>
          <w:b w:val="0"/>
        </w:rPr>
        <w:t>&lt;RepeatBlock-By&gt;&lt;Members&gt;</w:t>
      </w:r>
      <w:r w:rsidRPr="004A5853">
        <w:t>Benoit Cassart, Sophie Wilmès, Hilde Vautmans, Fabienne Keller</w:t>
      </w:r>
      <w:r w:rsidRPr="00482744">
        <w:rPr>
          <w:rStyle w:val="HideTWBExt"/>
          <w:b w:val="0"/>
        </w:rPr>
        <w:t>&lt;/Members&gt;</w:t>
      </w:r>
    </w:p>
    <w:p w14:paraId="519C977A" w14:textId="77777777" w:rsidR="000A46A8" w:rsidRPr="004A5853" w:rsidRDefault="000A46A8" w:rsidP="000A46A8">
      <w:pPr>
        <w:pStyle w:val="NormalBold"/>
      </w:pPr>
      <w:r w:rsidRPr="00482744">
        <w:rPr>
          <w:rStyle w:val="HideTWBExt"/>
          <w:b w:val="0"/>
        </w:rPr>
        <w:t>&lt;/RepeatBlock-By&gt;</w:t>
      </w:r>
    </w:p>
    <w:p w14:paraId="7F6BF9E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C604520" w14:textId="77777777" w:rsidR="000A46A8" w:rsidRPr="004A5853" w:rsidRDefault="000A46A8" w:rsidP="000A46A8">
      <w:pPr>
        <w:pStyle w:val="NormalBold"/>
      </w:pPr>
      <w:r w:rsidRPr="00482744">
        <w:rPr>
          <w:rStyle w:val="HideTWBExt"/>
          <w:b w:val="0"/>
        </w:rPr>
        <w:t>&lt;Article&gt;</w:t>
      </w:r>
      <w:r w:rsidRPr="004A5853">
        <w:t>Articolul 25 – alineatul 2 – litera a</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80D9CA1" w14:textId="77777777" w:rsidTr="00A626A6">
        <w:trPr>
          <w:trHeight w:hRule="exact" w:val="240"/>
          <w:jc w:val="center"/>
        </w:trPr>
        <w:tc>
          <w:tcPr>
            <w:tcW w:w="9752" w:type="dxa"/>
            <w:gridSpan w:val="2"/>
            <w:tcBorders>
              <w:top w:val="nil"/>
              <w:left w:val="nil"/>
              <w:bottom w:val="nil"/>
              <w:right w:val="nil"/>
            </w:tcBorders>
          </w:tcPr>
          <w:p w14:paraId="4448CDD7" w14:textId="77777777" w:rsidR="000A46A8" w:rsidRPr="004A5853" w:rsidRDefault="000A46A8" w:rsidP="00A626A6"/>
        </w:tc>
      </w:tr>
      <w:tr w:rsidR="00B60FA0" w:rsidRPr="004A5853" w14:paraId="6ACDF241" w14:textId="77777777" w:rsidTr="00A626A6">
        <w:trPr>
          <w:trHeight w:val="240"/>
          <w:jc w:val="center"/>
        </w:trPr>
        <w:tc>
          <w:tcPr>
            <w:tcW w:w="4876" w:type="dxa"/>
            <w:tcBorders>
              <w:top w:val="nil"/>
              <w:left w:val="nil"/>
              <w:bottom w:val="nil"/>
              <w:right w:val="nil"/>
            </w:tcBorders>
          </w:tcPr>
          <w:p w14:paraId="7D3E991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582ED14" w14:textId="77777777" w:rsidR="000A46A8" w:rsidRPr="004A5853" w:rsidRDefault="000A46A8" w:rsidP="00A626A6">
            <w:pPr>
              <w:pStyle w:val="AmColumnHeading"/>
            </w:pPr>
            <w:r w:rsidRPr="004A5853">
              <w:t>Amendamentul</w:t>
            </w:r>
          </w:p>
        </w:tc>
      </w:tr>
      <w:tr w:rsidR="00B60FA0" w:rsidRPr="004A5853" w14:paraId="2831AE9C" w14:textId="77777777" w:rsidTr="00A626A6">
        <w:trPr>
          <w:jc w:val="center"/>
        </w:trPr>
        <w:tc>
          <w:tcPr>
            <w:tcW w:w="4876" w:type="dxa"/>
            <w:tcBorders>
              <w:top w:val="nil"/>
              <w:left w:val="nil"/>
              <w:bottom w:val="nil"/>
              <w:right w:val="nil"/>
            </w:tcBorders>
          </w:tcPr>
          <w:p w14:paraId="79D38738" w14:textId="77777777" w:rsidR="000A46A8" w:rsidRPr="004A5853" w:rsidRDefault="000A46A8" w:rsidP="00A626A6">
            <w:pPr>
              <w:pStyle w:val="Normal6a"/>
            </w:pPr>
            <w:r w:rsidRPr="004A5853">
              <w:lastRenderedPageBreak/>
              <w:t>(a)</w:t>
            </w:r>
            <w:r w:rsidRPr="004A5853">
              <w:tab/>
              <w:t>descrierea generală a substanței și a proprietăților sale chimice;</w:t>
            </w:r>
          </w:p>
        </w:tc>
        <w:tc>
          <w:tcPr>
            <w:tcW w:w="4876" w:type="dxa"/>
            <w:tcBorders>
              <w:top w:val="nil"/>
              <w:left w:val="nil"/>
              <w:bottom w:val="nil"/>
              <w:right w:val="nil"/>
            </w:tcBorders>
          </w:tcPr>
          <w:p w14:paraId="42F766DB" w14:textId="77777777" w:rsidR="000A46A8" w:rsidRPr="004A5853" w:rsidRDefault="000A46A8" w:rsidP="00A626A6">
            <w:pPr>
              <w:pStyle w:val="Normal6a"/>
            </w:pPr>
            <w:r w:rsidRPr="004A5853">
              <w:t>(a)</w:t>
            </w:r>
            <w:r w:rsidRPr="004A5853">
              <w:tab/>
              <w:t>descrierea generală a substanței și a proprietăților sale chimice</w:t>
            </w:r>
            <w:r w:rsidRPr="004A5853">
              <w:rPr>
                <w:b/>
                <w:bCs/>
                <w:i/>
                <w:iCs/>
              </w:rPr>
              <w:t>, inclusiv, atunci când este disponibil, numărul CAS și, în cazul substanțelor nou concepute, formula chimică structurală standardizată a acestora</w:t>
            </w:r>
            <w:r w:rsidRPr="004A5853">
              <w:t>;</w:t>
            </w:r>
          </w:p>
        </w:tc>
      </w:tr>
    </w:tbl>
    <w:p w14:paraId="1504625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43DDBB4" w14:textId="77777777" w:rsidR="000A46A8" w:rsidRPr="004A5853" w:rsidRDefault="000A46A8" w:rsidP="000A46A8">
      <w:r w:rsidRPr="00482744">
        <w:rPr>
          <w:rStyle w:val="HideTWBExt"/>
        </w:rPr>
        <w:t>&lt;/Amend&gt;</w:t>
      </w:r>
    </w:p>
    <w:p w14:paraId="1E9626A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202</w:t>
      </w:r>
      <w:r w:rsidRPr="00482744">
        <w:rPr>
          <w:rStyle w:val="HideTWBExt"/>
          <w:b w:val="0"/>
        </w:rPr>
        <w:t>&lt;/NumAm&gt;</w:t>
      </w:r>
    </w:p>
    <w:p w14:paraId="01548904"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3191D78" w14:textId="77777777" w:rsidR="000A46A8" w:rsidRPr="004A5853" w:rsidRDefault="000A46A8" w:rsidP="000A46A8">
      <w:pPr>
        <w:pStyle w:val="NormalBold"/>
      </w:pPr>
      <w:r w:rsidRPr="00482744">
        <w:rPr>
          <w:rStyle w:val="HideTWBExt"/>
          <w:b w:val="0"/>
        </w:rPr>
        <w:t>&lt;/RepeatBlock-By&gt;</w:t>
      </w:r>
    </w:p>
    <w:p w14:paraId="158C553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3AE1568" w14:textId="77777777" w:rsidR="000A46A8" w:rsidRPr="004A5853" w:rsidRDefault="000A46A8" w:rsidP="000A46A8">
      <w:pPr>
        <w:pStyle w:val="NormalBold"/>
      </w:pPr>
      <w:r w:rsidRPr="00482744">
        <w:rPr>
          <w:rStyle w:val="HideTWBExt"/>
          <w:b w:val="0"/>
        </w:rPr>
        <w:t>&lt;Article&gt;</w:t>
      </w:r>
      <w:r w:rsidRPr="004A5853">
        <w:t>Articolul 25 – alineatul 2 – litera ca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EBCC101" w14:textId="77777777" w:rsidTr="00A626A6">
        <w:trPr>
          <w:trHeight w:hRule="exact" w:val="240"/>
          <w:jc w:val="center"/>
        </w:trPr>
        <w:tc>
          <w:tcPr>
            <w:tcW w:w="9752" w:type="dxa"/>
            <w:gridSpan w:val="2"/>
            <w:tcBorders>
              <w:top w:val="nil"/>
              <w:left w:val="nil"/>
              <w:bottom w:val="nil"/>
              <w:right w:val="nil"/>
            </w:tcBorders>
          </w:tcPr>
          <w:p w14:paraId="087800A0" w14:textId="77777777" w:rsidR="000A46A8" w:rsidRPr="004A5853" w:rsidRDefault="000A46A8" w:rsidP="00A626A6"/>
        </w:tc>
      </w:tr>
      <w:tr w:rsidR="00B60FA0" w:rsidRPr="004A5853" w14:paraId="5BA2F3FE" w14:textId="77777777" w:rsidTr="00A626A6">
        <w:trPr>
          <w:trHeight w:val="240"/>
          <w:jc w:val="center"/>
        </w:trPr>
        <w:tc>
          <w:tcPr>
            <w:tcW w:w="4876" w:type="dxa"/>
            <w:tcBorders>
              <w:top w:val="nil"/>
              <w:left w:val="nil"/>
              <w:bottom w:val="nil"/>
              <w:right w:val="nil"/>
            </w:tcBorders>
          </w:tcPr>
          <w:p w14:paraId="2A453D2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D46AE8C" w14:textId="77777777" w:rsidR="000A46A8" w:rsidRPr="004A5853" w:rsidRDefault="000A46A8" w:rsidP="00A626A6">
            <w:pPr>
              <w:pStyle w:val="AmColumnHeading"/>
            </w:pPr>
            <w:r w:rsidRPr="004A5853">
              <w:t>Amendamentul</w:t>
            </w:r>
          </w:p>
        </w:tc>
      </w:tr>
      <w:tr w:rsidR="00B60FA0" w:rsidRPr="004A5853" w14:paraId="4EEE5BA8" w14:textId="77777777" w:rsidTr="00A626A6">
        <w:trPr>
          <w:jc w:val="center"/>
        </w:trPr>
        <w:tc>
          <w:tcPr>
            <w:tcW w:w="4876" w:type="dxa"/>
            <w:tcBorders>
              <w:top w:val="nil"/>
              <w:left w:val="nil"/>
              <w:bottom w:val="nil"/>
              <w:right w:val="nil"/>
            </w:tcBorders>
          </w:tcPr>
          <w:p w14:paraId="15774DE3" w14:textId="77777777" w:rsidR="000A46A8" w:rsidRPr="004A5853" w:rsidRDefault="000A46A8" w:rsidP="00A626A6">
            <w:pPr>
              <w:pStyle w:val="Normal6a"/>
            </w:pPr>
          </w:p>
        </w:tc>
        <w:tc>
          <w:tcPr>
            <w:tcW w:w="4876" w:type="dxa"/>
            <w:tcBorders>
              <w:top w:val="nil"/>
              <w:left w:val="nil"/>
              <w:bottom w:val="nil"/>
              <w:right w:val="nil"/>
            </w:tcBorders>
          </w:tcPr>
          <w:p w14:paraId="1CF3C58C" w14:textId="77777777" w:rsidR="000A46A8" w:rsidRPr="004A5853" w:rsidRDefault="000A46A8" w:rsidP="00A626A6">
            <w:pPr>
              <w:pStyle w:val="Normal6a"/>
            </w:pPr>
            <w:r w:rsidRPr="004A5853">
              <w:rPr>
                <w:b/>
                <w:i/>
              </w:rPr>
              <w:t>(ca)</w:t>
            </w:r>
            <w:r w:rsidRPr="004A5853">
              <w:tab/>
            </w:r>
            <w:r w:rsidRPr="004A5853">
              <w:rPr>
                <w:b/>
                <w:i/>
              </w:rPr>
              <w:t>informații privind mijloacele de recunoaștere și notificare a tranzacțiilor suspecte;</w:t>
            </w:r>
          </w:p>
        </w:tc>
      </w:tr>
    </w:tbl>
    <w:p w14:paraId="293F270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6C92011" w14:textId="77777777" w:rsidR="000A46A8" w:rsidRPr="004A5853" w:rsidRDefault="000A46A8" w:rsidP="000A46A8">
      <w:r w:rsidRPr="00482744">
        <w:rPr>
          <w:rStyle w:val="HideTWBExt"/>
        </w:rPr>
        <w:t>&lt;/Amend&gt;</w:t>
      </w:r>
    </w:p>
    <w:p w14:paraId="6BEA486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203</w:t>
      </w:r>
      <w:r w:rsidRPr="00482744">
        <w:rPr>
          <w:rStyle w:val="HideTWBExt"/>
          <w:b w:val="0"/>
        </w:rPr>
        <w:t>&lt;/NumAm&gt;</w:t>
      </w:r>
    </w:p>
    <w:p w14:paraId="15E7C1DA"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7704918C" w14:textId="77777777" w:rsidR="000A46A8" w:rsidRPr="004A5853" w:rsidRDefault="000A46A8" w:rsidP="000A46A8">
      <w:pPr>
        <w:pStyle w:val="NormalBold"/>
      </w:pPr>
      <w:r w:rsidRPr="00482744">
        <w:rPr>
          <w:rStyle w:val="HideTWBExt"/>
          <w:b w:val="0"/>
        </w:rPr>
        <w:t>&lt;/RepeatBlock-By&gt;</w:t>
      </w:r>
    </w:p>
    <w:p w14:paraId="0550A16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14C6B26" w14:textId="77777777" w:rsidR="000A46A8" w:rsidRPr="004A5853" w:rsidRDefault="000A46A8" w:rsidP="000A46A8">
      <w:pPr>
        <w:pStyle w:val="NormalBold"/>
      </w:pPr>
      <w:r w:rsidRPr="00482744">
        <w:rPr>
          <w:rStyle w:val="HideTWBExt"/>
          <w:b w:val="0"/>
        </w:rPr>
        <w:t>&lt;Article&gt;</w:t>
      </w:r>
      <w:r w:rsidRPr="004A5853">
        <w:t>Articolul 25 – alineatul 2 – litera ca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041F5A5" w14:textId="77777777" w:rsidTr="00A626A6">
        <w:trPr>
          <w:trHeight w:hRule="exact" w:val="240"/>
          <w:jc w:val="center"/>
        </w:trPr>
        <w:tc>
          <w:tcPr>
            <w:tcW w:w="9752" w:type="dxa"/>
            <w:gridSpan w:val="2"/>
            <w:tcBorders>
              <w:top w:val="nil"/>
              <w:left w:val="nil"/>
              <w:bottom w:val="nil"/>
              <w:right w:val="nil"/>
            </w:tcBorders>
          </w:tcPr>
          <w:p w14:paraId="6BB740E8" w14:textId="77777777" w:rsidR="000A46A8" w:rsidRPr="004A5853" w:rsidRDefault="000A46A8" w:rsidP="00A626A6"/>
        </w:tc>
      </w:tr>
      <w:tr w:rsidR="00B60FA0" w:rsidRPr="004A5853" w14:paraId="54CB26CC" w14:textId="77777777" w:rsidTr="00A626A6">
        <w:trPr>
          <w:trHeight w:val="240"/>
          <w:jc w:val="center"/>
        </w:trPr>
        <w:tc>
          <w:tcPr>
            <w:tcW w:w="4876" w:type="dxa"/>
            <w:tcBorders>
              <w:top w:val="nil"/>
              <w:left w:val="nil"/>
              <w:bottom w:val="nil"/>
              <w:right w:val="nil"/>
            </w:tcBorders>
          </w:tcPr>
          <w:p w14:paraId="2D79BFF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2C543EA" w14:textId="77777777" w:rsidR="000A46A8" w:rsidRPr="004A5853" w:rsidRDefault="000A46A8" w:rsidP="00A626A6">
            <w:pPr>
              <w:pStyle w:val="AmColumnHeading"/>
            </w:pPr>
            <w:r w:rsidRPr="004A5853">
              <w:t>Amendamentul</w:t>
            </w:r>
          </w:p>
        </w:tc>
      </w:tr>
      <w:tr w:rsidR="00B60FA0" w:rsidRPr="004A5853" w14:paraId="14D4F3A5" w14:textId="77777777" w:rsidTr="00A626A6">
        <w:trPr>
          <w:jc w:val="center"/>
        </w:trPr>
        <w:tc>
          <w:tcPr>
            <w:tcW w:w="4876" w:type="dxa"/>
            <w:tcBorders>
              <w:top w:val="nil"/>
              <w:left w:val="nil"/>
              <w:bottom w:val="nil"/>
              <w:right w:val="nil"/>
            </w:tcBorders>
          </w:tcPr>
          <w:p w14:paraId="109C4232" w14:textId="77777777" w:rsidR="000A46A8" w:rsidRPr="004A5853" w:rsidRDefault="000A46A8" w:rsidP="00A626A6">
            <w:pPr>
              <w:pStyle w:val="Normal6a"/>
            </w:pPr>
          </w:p>
        </w:tc>
        <w:tc>
          <w:tcPr>
            <w:tcW w:w="4876" w:type="dxa"/>
            <w:tcBorders>
              <w:top w:val="nil"/>
              <w:left w:val="nil"/>
              <w:bottom w:val="nil"/>
              <w:right w:val="nil"/>
            </w:tcBorders>
          </w:tcPr>
          <w:p w14:paraId="55A422B9" w14:textId="77777777" w:rsidR="000A46A8" w:rsidRPr="004A5853" w:rsidRDefault="000A46A8" w:rsidP="00A626A6">
            <w:pPr>
              <w:pStyle w:val="Normal6a"/>
            </w:pPr>
            <w:r w:rsidRPr="004A5853">
              <w:rPr>
                <w:b/>
                <w:i/>
              </w:rPr>
              <w:t>(ca)</w:t>
            </w:r>
            <w:r w:rsidRPr="004A5853">
              <w:tab/>
            </w:r>
            <w:r w:rsidRPr="004A5853">
              <w:rPr>
                <w:b/>
                <w:i/>
              </w:rPr>
              <w:t>informații privind volumele prezente pe piață;</w:t>
            </w:r>
          </w:p>
        </w:tc>
      </w:tr>
    </w:tbl>
    <w:p w14:paraId="4893ABA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42CEDAC"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2AA6CEAE" w14:textId="77777777" w:rsidR="000A46A8" w:rsidRPr="004A5853" w:rsidRDefault="000A46A8" w:rsidP="000A46A8">
      <w:pPr>
        <w:pStyle w:val="AmJustText"/>
      </w:pPr>
      <w:r w:rsidRPr="004A5853">
        <w:t>Registrul va conține, de asemenea, o funcție automată pentru agregarea și monitorizarea volumelor totale ale fiecărei substanțe clasificate prezente, importate, exportate sau introduse pe piața internă. Aceste date agregate privind volumul vor fi actualizate continuu pentru a permite autorităților naționale competente și Agenției Uniunii Europene privind Drogurile să efectueze analize ale riscurilor la nivel macro și să monitorizeze tendințele din lanțurile de aprovizionare cu substanțe chimice.</w:t>
      </w:r>
    </w:p>
    <w:p w14:paraId="5C53B1F7" w14:textId="77777777" w:rsidR="000A46A8" w:rsidRPr="004A5853" w:rsidRDefault="000A46A8" w:rsidP="000A46A8">
      <w:r w:rsidRPr="00482744">
        <w:rPr>
          <w:rStyle w:val="HideTWBExt"/>
        </w:rPr>
        <w:lastRenderedPageBreak/>
        <w:t>&lt;/Amend&gt;</w:t>
      </w:r>
    </w:p>
    <w:p w14:paraId="5553340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204</w:t>
      </w:r>
      <w:r w:rsidRPr="00482744">
        <w:rPr>
          <w:rStyle w:val="HideTWBExt"/>
          <w:b w:val="0"/>
        </w:rPr>
        <w:t>&lt;/NumAm&gt;</w:t>
      </w:r>
    </w:p>
    <w:p w14:paraId="7400214C"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40A4D41" w14:textId="77777777" w:rsidR="000A46A8" w:rsidRPr="004A5853" w:rsidRDefault="000A46A8" w:rsidP="000A46A8">
      <w:pPr>
        <w:pStyle w:val="NormalBold"/>
      </w:pPr>
      <w:r w:rsidRPr="00482744">
        <w:rPr>
          <w:rStyle w:val="HideTWBExt"/>
          <w:b w:val="0"/>
        </w:rPr>
        <w:t>&lt;/RepeatBlock-By&gt;</w:t>
      </w:r>
    </w:p>
    <w:p w14:paraId="5A429F2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8DFEA77" w14:textId="77777777" w:rsidR="000A46A8" w:rsidRPr="004A5853" w:rsidRDefault="000A46A8" w:rsidP="000A46A8">
      <w:pPr>
        <w:pStyle w:val="NormalBold"/>
      </w:pPr>
      <w:r w:rsidRPr="00482744">
        <w:rPr>
          <w:rStyle w:val="HideTWBExt"/>
          <w:b w:val="0"/>
        </w:rPr>
        <w:t>&lt;Article&gt;</w:t>
      </w:r>
      <w:r w:rsidRPr="004A5853">
        <w:t>Articolul 25 – alineatul 2 – litera cb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05E159C" w14:textId="77777777" w:rsidTr="00A626A6">
        <w:trPr>
          <w:trHeight w:hRule="exact" w:val="240"/>
          <w:jc w:val="center"/>
        </w:trPr>
        <w:tc>
          <w:tcPr>
            <w:tcW w:w="9752" w:type="dxa"/>
            <w:gridSpan w:val="2"/>
            <w:tcBorders>
              <w:top w:val="nil"/>
              <w:left w:val="nil"/>
              <w:bottom w:val="nil"/>
              <w:right w:val="nil"/>
            </w:tcBorders>
          </w:tcPr>
          <w:p w14:paraId="5132AE85" w14:textId="77777777" w:rsidR="000A46A8" w:rsidRPr="004A5853" w:rsidRDefault="000A46A8" w:rsidP="00A626A6"/>
        </w:tc>
      </w:tr>
      <w:tr w:rsidR="00B60FA0" w:rsidRPr="004A5853" w14:paraId="49D881D9" w14:textId="77777777" w:rsidTr="00A626A6">
        <w:trPr>
          <w:trHeight w:val="240"/>
          <w:jc w:val="center"/>
        </w:trPr>
        <w:tc>
          <w:tcPr>
            <w:tcW w:w="4876" w:type="dxa"/>
            <w:tcBorders>
              <w:top w:val="nil"/>
              <w:left w:val="nil"/>
              <w:bottom w:val="nil"/>
              <w:right w:val="nil"/>
            </w:tcBorders>
          </w:tcPr>
          <w:p w14:paraId="546FCDB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0341A0E" w14:textId="77777777" w:rsidR="000A46A8" w:rsidRPr="004A5853" w:rsidRDefault="000A46A8" w:rsidP="00A626A6">
            <w:pPr>
              <w:pStyle w:val="AmColumnHeading"/>
            </w:pPr>
            <w:r w:rsidRPr="004A5853">
              <w:t>Amendamentul</w:t>
            </w:r>
          </w:p>
        </w:tc>
      </w:tr>
      <w:tr w:rsidR="00B60FA0" w:rsidRPr="004A5853" w14:paraId="1AA84A80" w14:textId="77777777" w:rsidTr="00A626A6">
        <w:trPr>
          <w:jc w:val="center"/>
        </w:trPr>
        <w:tc>
          <w:tcPr>
            <w:tcW w:w="4876" w:type="dxa"/>
            <w:tcBorders>
              <w:top w:val="nil"/>
              <w:left w:val="nil"/>
              <w:bottom w:val="nil"/>
              <w:right w:val="nil"/>
            </w:tcBorders>
          </w:tcPr>
          <w:p w14:paraId="11FA37DA" w14:textId="77777777" w:rsidR="000A46A8" w:rsidRPr="004A5853" w:rsidRDefault="000A46A8" w:rsidP="00A626A6">
            <w:pPr>
              <w:pStyle w:val="Normal6a"/>
            </w:pPr>
          </w:p>
        </w:tc>
        <w:tc>
          <w:tcPr>
            <w:tcW w:w="4876" w:type="dxa"/>
            <w:tcBorders>
              <w:top w:val="nil"/>
              <w:left w:val="nil"/>
              <w:bottom w:val="nil"/>
              <w:right w:val="nil"/>
            </w:tcBorders>
          </w:tcPr>
          <w:p w14:paraId="473D6DC0" w14:textId="77777777" w:rsidR="000A46A8" w:rsidRPr="004A5853" w:rsidRDefault="000A46A8" w:rsidP="00A626A6">
            <w:pPr>
              <w:pStyle w:val="Normal6a"/>
            </w:pPr>
            <w:r w:rsidRPr="004A5853">
              <w:rPr>
                <w:b/>
                <w:i/>
              </w:rPr>
              <w:t>(cb)</w:t>
            </w:r>
            <w:r w:rsidRPr="004A5853">
              <w:tab/>
            </w:r>
            <w:r w:rsidRPr="004A5853">
              <w:rPr>
                <w:b/>
                <w:i/>
              </w:rPr>
              <w:t>informații privind amenințările emergente, tendințele de deturnare și bunele practici legate de monitorizarea și manipularea acestor substanțe;</w:t>
            </w:r>
          </w:p>
        </w:tc>
      </w:tr>
    </w:tbl>
    <w:p w14:paraId="453ECB9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516524E" w14:textId="77777777" w:rsidR="000A46A8" w:rsidRPr="004A5853" w:rsidRDefault="000A46A8" w:rsidP="000A46A8">
      <w:r w:rsidRPr="00482744">
        <w:rPr>
          <w:rStyle w:val="HideTWBExt"/>
        </w:rPr>
        <w:t>&lt;/Amend&gt;</w:t>
      </w:r>
    </w:p>
    <w:p w14:paraId="69E5631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205</w:t>
      </w:r>
      <w:r w:rsidRPr="00482744">
        <w:rPr>
          <w:rStyle w:val="HideTWBExt"/>
          <w:b w:val="0"/>
        </w:rPr>
        <w:t>&lt;/NumAm&gt;</w:t>
      </w:r>
    </w:p>
    <w:p w14:paraId="20180B8E"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55800D04" w14:textId="77777777" w:rsidR="000A46A8" w:rsidRPr="004A5853" w:rsidRDefault="000A46A8" w:rsidP="000A46A8">
      <w:pPr>
        <w:pStyle w:val="NormalBold"/>
      </w:pPr>
      <w:r w:rsidRPr="00482744">
        <w:rPr>
          <w:rStyle w:val="HideTWBExt"/>
          <w:b w:val="0"/>
        </w:rPr>
        <w:t>&lt;/RepeatBlock-By&gt;</w:t>
      </w:r>
    </w:p>
    <w:p w14:paraId="2C8048C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07459C6" w14:textId="77777777" w:rsidR="000A46A8" w:rsidRPr="004A5853" w:rsidRDefault="000A46A8" w:rsidP="000A46A8">
      <w:pPr>
        <w:pStyle w:val="NormalBold"/>
      </w:pPr>
      <w:r w:rsidRPr="00482744">
        <w:rPr>
          <w:rStyle w:val="HideTWBExt"/>
          <w:b w:val="0"/>
        </w:rPr>
        <w:t>&lt;Article&gt;</w:t>
      </w:r>
      <w:r w:rsidRPr="004A5853">
        <w:t>Articolul 25 – alineatul 2 – litera cc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260BE1E" w14:textId="77777777" w:rsidTr="00A626A6">
        <w:trPr>
          <w:trHeight w:hRule="exact" w:val="240"/>
          <w:jc w:val="center"/>
        </w:trPr>
        <w:tc>
          <w:tcPr>
            <w:tcW w:w="9752" w:type="dxa"/>
            <w:gridSpan w:val="2"/>
            <w:tcBorders>
              <w:top w:val="nil"/>
              <w:left w:val="nil"/>
              <w:bottom w:val="nil"/>
              <w:right w:val="nil"/>
            </w:tcBorders>
          </w:tcPr>
          <w:p w14:paraId="1AA4E137" w14:textId="77777777" w:rsidR="000A46A8" w:rsidRPr="004A5853" w:rsidRDefault="000A46A8" w:rsidP="00A626A6"/>
        </w:tc>
      </w:tr>
      <w:tr w:rsidR="00B60FA0" w:rsidRPr="004A5853" w14:paraId="22188644" w14:textId="77777777" w:rsidTr="00A626A6">
        <w:trPr>
          <w:trHeight w:val="240"/>
          <w:jc w:val="center"/>
        </w:trPr>
        <w:tc>
          <w:tcPr>
            <w:tcW w:w="4876" w:type="dxa"/>
            <w:tcBorders>
              <w:top w:val="nil"/>
              <w:left w:val="nil"/>
              <w:bottom w:val="nil"/>
              <w:right w:val="nil"/>
            </w:tcBorders>
          </w:tcPr>
          <w:p w14:paraId="146A552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E515AE3" w14:textId="77777777" w:rsidR="000A46A8" w:rsidRPr="004A5853" w:rsidRDefault="000A46A8" w:rsidP="00A626A6">
            <w:pPr>
              <w:pStyle w:val="AmColumnHeading"/>
            </w:pPr>
            <w:r w:rsidRPr="004A5853">
              <w:t>Amendamentul</w:t>
            </w:r>
          </w:p>
        </w:tc>
      </w:tr>
      <w:tr w:rsidR="00B60FA0" w:rsidRPr="004A5853" w14:paraId="0FBD01F5" w14:textId="77777777" w:rsidTr="00A626A6">
        <w:trPr>
          <w:jc w:val="center"/>
        </w:trPr>
        <w:tc>
          <w:tcPr>
            <w:tcW w:w="4876" w:type="dxa"/>
            <w:tcBorders>
              <w:top w:val="nil"/>
              <w:left w:val="nil"/>
              <w:bottom w:val="nil"/>
              <w:right w:val="nil"/>
            </w:tcBorders>
          </w:tcPr>
          <w:p w14:paraId="21E3A357" w14:textId="77777777" w:rsidR="000A46A8" w:rsidRPr="004A5853" w:rsidRDefault="000A46A8" w:rsidP="00A626A6">
            <w:pPr>
              <w:pStyle w:val="Normal6a"/>
            </w:pPr>
          </w:p>
        </w:tc>
        <w:tc>
          <w:tcPr>
            <w:tcW w:w="4876" w:type="dxa"/>
            <w:tcBorders>
              <w:top w:val="nil"/>
              <w:left w:val="nil"/>
              <w:bottom w:val="nil"/>
              <w:right w:val="nil"/>
            </w:tcBorders>
          </w:tcPr>
          <w:p w14:paraId="34FE02C5" w14:textId="77777777" w:rsidR="000A46A8" w:rsidRPr="004A5853" w:rsidRDefault="000A46A8" w:rsidP="00A626A6">
            <w:pPr>
              <w:pStyle w:val="Normal6a"/>
            </w:pPr>
            <w:r w:rsidRPr="004A5853">
              <w:rPr>
                <w:b/>
                <w:i/>
              </w:rPr>
              <w:t>(cc)</w:t>
            </w:r>
            <w:r w:rsidRPr="004A5853">
              <w:tab/>
            </w:r>
            <w:r w:rsidRPr="004A5853">
              <w:rPr>
                <w:b/>
                <w:i/>
              </w:rPr>
              <w:t>informații referitoare la incidentele legate de producția de droguri, inclusiv laboratoare clandestine, droguri sintetice și substanțe psihoactive noi, colectate prin intermediul unei baze de date europene care urmează să fie dezvoltată de agenție în cooperare cu statele membre afectate;</w:t>
            </w:r>
          </w:p>
        </w:tc>
      </w:tr>
    </w:tbl>
    <w:p w14:paraId="6100C4E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58FCFC0" w14:textId="77777777" w:rsidR="000A46A8" w:rsidRPr="004A5853" w:rsidRDefault="000A46A8" w:rsidP="000A46A8">
      <w:r w:rsidRPr="00482744">
        <w:rPr>
          <w:rStyle w:val="HideTWBExt"/>
        </w:rPr>
        <w:t>&lt;/Amend&gt;</w:t>
      </w:r>
    </w:p>
    <w:p w14:paraId="7976561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206</w:t>
      </w:r>
      <w:r w:rsidRPr="00482744">
        <w:rPr>
          <w:rStyle w:val="HideTWBExt"/>
          <w:b w:val="0"/>
        </w:rPr>
        <w:t>&lt;/NumAm&gt;</w:t>
      </w:r>
    </w:p>
    <w:p w14:paraId="4BD16661"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3B516FBB" w14:textId="77777777" w:rsidR="000A46A8" w:rsidRPr="004A5853" w:rsidRDefault="000A46A8" w:rsidP="000A46A8">
      <w:pPr>
        <w:pStyle w:val="NormalBold"/>
      </w:pPr>
      <w:r w:rsidRPr="00482744">
        <w:rPr>
          <w:rStyle w:val="HideTWBExt"/>
          <w:b w:val="0"/>
        </w:rPr>
        <w:t>&lt;/RepeatBlock-By&gt;</w:t>
      </w:r>
    </w:p>
    <w:p w14:paraId="3E38204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A3AA78C" w14:textId="77777777" w:rsidR="000A46A8" w:rsidRPr="004A5853" w:rsidRDefault="000A46A8" w:rsidP="000A46A8">
      <w:pPr>
        <w:pStyle w:val="NormalBold"/>
      </w:pPr>
      <w:r w:rsidRPr="00482744">
        <w:rPr>
          <w:rStyle w:val="HideTWBExt"/>
          <w:b w:val="0"/>
        </w:rPr>
        <w:t>&lt;Article&gt;</w:t>
      </w:r>
      <w:r w:rsidRPr="004A5853">
        <w:t>Articolul 25 – alineatul 2 – litera cd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7818762" w14:textId="77777777" w:rsidTr="00A626A6">
        <w:trPr>
          <w:trHeight w:hRule="exact" w:val="240"/>
          <w:jc w:val="center"/>
        </w:trPr>
        <w:tc>
          <w:tcPr>
            <w:tcW w:w="9752" w:type="dxa"/>
            <w:gridSpan w:val="2"/>
            <w:tcBorders>
              <w:top w:val="nil"/>
              <w:left w:val="nil"/>
              <w:bottom w:val="nil"/>
              <w:right w:val="nil"/>
            </w:tcBorders>
          </w:tcPr>
          <w:p w14:paraId="073A6D58" w14:textId="77777777" w:rsidR="000A46A8" w:rsidRPr="004A5853" w:rsidRDefault="000A46A8" w:rsidP="00A626A6"/>
        </w:tc>
      </w:tr>
      <w:tr w:rsidR="00B60FA0" w:rsidRPr="004A5853" w14:paraId="50697781" w14:textId="77777777" w:rsidTr="00A626A6">
        <w:trPr>
          <w:trHeight w:val="240"/>
          <w:jc w:val="center"/>
        </w:trPr>
        <w:tc>
          <w:tcPr>
            <w:tcW w:w="4876" w:type="dxa"/>
            <w:tcBorders>
              <w:top w:val="nil"/>
              <w:left w:val="nil"/>
              <w:bottom w:val="nil"/>
              <w:right w:val="nil"/>
            </w:tcBorders>
          </w:tcPr>
          <w:p w14:paraId="6F33A03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A95D06C" w14:textId="77777777" w:rsidR="000A46A8" w:rsidRPr="004A5853" w:rsidRDefault="000A46A8" w:rsidP="00A626A6">
            <w:pPr>
              <w:pStyle w:val="AmColumnHeading"/>
            </w:pPr>
            <w:r w:rsidRPr="004A5853">
              <w:t>Amendamentul</w:t>
            </w:r>
          </w:p>
        </w:tc>
      </w:tr>
      <w:tr w:rsidR="00B60FA0" w:rsidRPr="004A5853" w14:paraId="30F0B635" w14:textId="77777777" w:rsidTr="00A626A6">
        <w:trPr>
          <w:jc w:val="center"/>
        </w:trPr>
        <w:tc>
          <w:tcPr>
            <w:tcW w:w="4876" w:type="dxa"/>
            <w:tcBorders>
              <w:top w:val="nil"/>
              <w:left w:val="nil"/>
              <w:bottom w:val="nil"/>
              <w:right w:val="nil"/>
            </w:tcBorders>
          </w:tcPr>
          <w:p w14:paraId="791A7982" w14:textId="77777777" w:rsidR="000A46A8" w:rsidRPr="004A5853" w:rsidRDefault="000A46A8" w:rsidP="00A626A6">
            <w:pPr>
              <w:pStyle w:val="Normal6a"/>
            </w:pPr>
          </w:p>
        </w:tc>
        <w:tc>
          <w:tcPr>
            <w:tcW w:w="4876" w:type="dxa"/>
            <w:tcBorders>
              <w:top w:val="nil"/>
              <w:left w:val="nil"/>
              <w:bottom w:val="nil"/>
              <w:right w:val="nil"/>
            </w:tcBorders>
          </w:tcPr>
          <w:p w14:paraId="07B474C7" w14:textId="77777777" w:rsidR="000A46A8" w:rsidRPr="004A5853" w:rsidRDefault="000A46A8" w:rsidP="00A626A6">
            <w:pPr>
              <w:pStyle w:val="Normal6a"/>
            </w:pPr>
            <w:r w:rsidRPr="004A5853">
              <w:rPr>
                <w:b/>
                <w:i/>
              </w:rPr>
              <w:t>(cd)</w:t>
            </w:r>
            <w:r w:rsidRPr="004A5853">
              <w:tab/>
            </w:r>
            <w:r w:rsidRPr="004A5853">
              <w:rPr>
                <w:b/>
                <w:i/>
              </w:rPr>
              <w:t>alte informații considerate utile.</w:t>
            </w:r>
          </w:p>
        </w:tc>
      </w:tr>
    </w:tbl>
    <w:p w14:paraId="1D8AE6C6"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4C3F366" w14:textId="77777777" w:rsidR="000A46A8" w:rsidRPr="004A5853" w:rsidRDefault="000A46A8" w:rsidP="000A46A8">
      <w:r w:rsidRPr="00482744">
        <w:rPr>
          <w:rStyle w:val="HideTWBExt"/>
        </w:rPr>
        <w:t>&lt;/Amend&gt;</w:t>
      </w:r>
    </w:p>
    <w:p w14:paraId="0C13068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207</w:t>
      </w:r>
      <w:r w:rsidRPr="00482744">
        <w:rPr>
          <w:rStyle w:val="HideTWBExt"/>
          <w:b w:val="0"/>
        </w:rPr>
        <w:t>&lt;/NumAm&gt;</w:t>
      </w:r>
    </w:p>
    <w:p w14:paraId="50EDFE79"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55483FD9" w14:textId="77777777" w:rsidR="000A46A8" w:rsidRPr="004A5853" w:rsidRDefault="000A46A8" w:rsidP="000A46A8">
      <w:pPr>
        <w:pStyle w:val="NormalBold"/>
      </w:pPr>
      <w:r w:rsidRPr="00482744">
        <w:rPr>
          <w:rStyle w:val="HideTWBExt"/>
          <w:b w:val="0"/>
        </w:rPr>
        <w:t>&lt;/RepeatBlock-By&gt;</w:t>
      </w:r>
    </w:p>
    <w:p w14:paraId="4FC6442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43110E4" w14:textId="77777777" w:rsidR="000A46A8" w:rsidRPr="004A5853" w:rsidRDefault="000A46A8" w:rsidP="000A46A8">
      <w:pPr>
        <w:pStyle w:val="NormalBold"/>
      </w:pPr>
      <w:r w:rsidRPr="00482744">
        <w:rPr>
          <w:rStyle w:val="HideTWBExt"/>
          <w:b w:val="0"/>
        </w:rPr>
        <w:t>&lt;Article&gt;</w:t>
      </w:r>
      <w:r w:rsidRPr="004A5853">
        <w:t>Articolul 25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5F53AA6" w14:textId="77777777" w:rsidTr="00A626A6">
        <w:trPr>
          <w:trHeight w:hRule="exact" w:val="240"/>
          <w:jc w:val="center"/>
        </w:trPr>
        <w:tc>
          <w:tcPr>
            <w:tcW w:w="9752" w:type="dxa"/>
            <w:gridSpan w:val="2"/>
            <w:tcBorders>
              <w:top w:val="nil"/>
              <w:left w:val="nil"/>
              <w:bottom w:val="nil"/>
              <w:right w:val="nil"/>
            </w:tcBorders>
          </w:tcPr>
          <w:p w14:paraId="6961BF4F" w14:textId="77777777" w:rsidR="000A46A8" w:rsidRPr="004A5853" w:rsidRDefault="000A46A8" w:rsidP="00A626A6"/>
        </w:tc>
      </w:tr>
      <w:tr w:rsidR="00B60FA0" w:rsidRPr="004A5853" w14:paraId="1793F724" w14:textId="77777777" w:rsidTr="00A626A6">
        <w:trPr>
          <w:trHeight w:val="240"/>
          <w:jc w:val="center"/>
        </w:trPr>
        <w:tc>
          <w:tcPr>
            <w:tcW w:w="4876" w:type="dxa"/>
            <w:tcBorders>
              <w:top w:val="nil"/>
              <w:left w:val="nil"/>
              <w:bottom w:val="nil"/>
              <w:right w:val="nil"/>
            </w:tcBorders>
          </w:tcPr>
          <w:p w14:paraId="0BD7E34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437B126" w14:textId="77777777" w:rsidR="000A46A8" w:rsidRPr="004A5853" w:rsidRDefault="000A46A8" w:rsidP="00A626A6">
            <w:pPr>
              <w:pStyle w:val="AmColumnHeading"/>
            </w:pPr>
            <w:r w:rsidRPr="004A5853">
              <w:t>Amendamentul</w:t>
            </w:r>
          </w:p>
        </w:tc>
      </w:tr>
      <w:tr w:rsidR="00B60FA0" w:rsidRPr="004A5853" w14:paraId="3430B522" w14:textId="77777777" w:rsidTr="00A626A6">
        <w:trPr>
          <w:jc w:val="center"/>
        </w:trPr>
        <w:tc>
          <w:tcPr>
            <w:tcW w:w="4876" w:type="dxa"/>
            <w:tcBorders>
              <w:top w:val="nil"/>
              <w:left w:val="nil"/>
              <w:bottom w:val="nil"/>
              <w:right w:val="nil"/>
            </w:tcBorders>
          </w:tcPr>
          <w:p w14:paraId="227CEF21" w14:textId="77777777" w:rsidR="000A46A8" w:rsidRPr="004A5853" w:rsidRDefault="000A46A8" w:rsidP="00A626A6">
            <w:pPr>
              <w:pStyle w:val="Normal6a"/>
            </w:pPr>
            <w:r w:rsidRPr="004A5853">
              <w:t>3.</w:t>
            </w:r>
            <w:r w:rsidRPr="004A5853">
              <w:tab/>
              <w:t xml:space="preserve">În cazul în care substanțele fac parte dintr-un grup de substanțe identificate în mod generic în conformitate cu articolul 37 alineatul (1), registrul menționat la alineatul (1) trebuie să includă o listă </w:t>
            </w:r>
            <w:r w:rsidRPr="004A5853">
              <w:rPr>
                <w:b/>
                <w:i/>
              </w:rPr>
              <w:t>orientativă</w:t>
            </w:r>
            <w:r w:rsidRPr="004A5853">
              <w:t xml:space="preserve"> a celor mai relevante substanțe individuale incluse în respectivul grup de substanțe și o funcție specifică ce permite operatorilor să verifice dacă o anumită substanță trebuie considerată ca făcând parte din grup.</w:t>
            </w:r>
          </w:p>
        </w:tc>
        <w:tc>
          <w:tcPr>
            <w:tcW w:w="4876" w:type="dxa"/>
            <w:tcBorders>
              <w:top w:val="nil"/>
              <w:left w:val="nil"/>
              <w:bottom w:val="nil"/>
              <w:right w:val="nil"/>
            </w:tcBorders>
          </w:tcPr>
          <w:p w14:paraId="2DEE90AB" w14:textId="77777777" w:rsidR="000A46A8" w:rsidRPr="004A5853" w:rsidRDefault="000A46A8" w:rsidP="00A626A6">
            <w:pPr>
              <w:pStyle w:val="Normal6a"/>
            </w:pPr>
            <w:r w:rsidRPr="004A5853">
              <w:t>3.</w:t>
            </w:r>
            <w:r w:rsidRPr="004A5853">
              <w:tab/>
              <w:t xml:space="preserve">În cazul în care substanțele fac parte dintr-un grup de substanțe identificate în mod generic în conformitate cu articolul 37 alineatul (1), registrul menționat la alineatul (1) trebuie să includă o listă </w:t>
            </w:r>
            <w:r w:rsidRPr="004A5853">
              <w:rPr>
                <w:b/>
                <w:i/>
              </w:rPr>
              <w:t>exhaustivă</w:t>
            </w:r>
            <w:r w:rsidRPr="004A5853">
              <w:t xml:space="preserve"> a celor mai relevante substanțe individuale incluse în respectivul grup de substanțe</w:t>
            </w:r>
            <w:r w:rsidRPr="004A5853">
              <w:rPr>
                <w:b/>
                <w:bCs/>
                <w:i/>
                <w:iCs/>
              </w:rPr>
              <w:t>, împreună cu numerele CAS corespunzătoare ale acestora, atunci când sunt disponibile,</w:t>
            </w:r>
            <w:r w:rsidRPr="004A5853">
              <w:t xml:space="preserve"> și o funcție specifică ce permite operatorilor să verifice dacă o anumită substanță trebuie considerată ca făcând parte din grup.</w:t>
            </w:r>
          </w:p>
        </w:tc>
      </w:tr>
    </w:tbl>
    <w:p w14:paraId="4BA197F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150BF6C" w14:textId="77777777" w:rsidR="000A46A8" w:rsidRPr="004A5853" w:rsidRDefault="000A46A8" w:rsidP="000A46A8">
      <w:r w:rsidRPr="00482744">
        <w:rPr>
          <w:rStyle w:val="HideTWBExt"/>
        </w:rPr>
        <w:t>&lt;/Amend&gt;</w:t>
      </w:r>
    </w:p>
    <w:p w14:paraId="2B34564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208</w:t>
      </w:r>
      <w:r w:rsidRPr="00482744">
        <w:rPr>
          <w:rStyle w:val="HideTWBExt"/>
          <w:b w:val="0"/>
        </w:rPr>
        <w:t>&lt;/NumAm&gt;</w:t>
      </w:r>
    </w:p>
    <w:p w14:paraId="11DE9293"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22A9CE65" w14:textId="77777777" w:rsidR="000A46A8" w:rsidRPr="004A5853" w:rsidRDefault="000A46A8" w:rsidP="000A46A8">
      <w:pPr>
        <w:pStyle w:val="NormalBold"/>
      </w:pPr>
      <w:r w:rsidRPr="00482744">
        <w:rPr>
          <w:rStyle w:val="HideTWBExt"/>
          <w:b w:val="0"/>
        </w:rPr>
        <w:t>&lt;/RepeatBlock-By&gt;</w:t>
      </w:r>
    </w:p>
    <w:p w14:paraId="675FCCF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147C6A6" w14:textId="77777777" w:rsidR="000A46A8" w:rsidRPr="004A5853" w:rsidRDefault="000A46A8" w:rsidP="000A46A8">
      <w:pPr>
        <w:pStyle w:val="NormalBold"/>
      </w:pPr>
      <w:r w:rsidRPr="00482744">
        <w:rPr>
          <w:rStyle w:val="HideTWBExt"/>
          <w:b w:val="0"/>
        </w:rPr>
        <w:t>&lt;Article&gt;</w:t>
      </w:r>
      <w:r w:rsidRPr="004A5853">
        <w:t>Articolul 25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98F6941" w14:textId="77777777" w:rsidTr="00A626A6">
        <w:trPr>
          <w:trHeight w:hRule="exact" w:val="240"/>
          <w:jc w:val="center"/>
        </w:trPr>
        <w:tc>
          <w:tcPr>
            <w:tcW w:w="9752" w:type="dxa"/>
            <w:gridSpan w:val="2"/>
            <w:tcBorders>
              <w:top w:val="nil"/>
              <w:left w:val="nil"/>
              <w:bottom w:val="nil"/>
              <w:right w:val="nil"/>
            </w:tcBorders>
          </w:tcPr>
          <w:p w14:paraId="199CA5C0" w14:textId="77777777" w:rsidR="000A46A8" w:rsidRPr="004A5853" w:rsidRDefault="000A46A8" w:rsidP="00A626A6"/>
        </w:tc>
      </w:tr>
      <w:tr w:rsidR="00B60FA0" w:rsidRPr="004A5853" w14:paraId="4BE58C19" w14:textId="77777777" w:rsidTr="00A626A6">
        <w:trPr>
          <w:trHeight w:val="240"/>
          <w:jc w:val="center"/>
        </w:trPr>
        <w:tc>
          <w:tcPr>
            <w:tcW w:w="4876" w:type="dxa"/>
            <w:tcBorders>
              <w:top w:val="nil"/>
              <w:left w:val="nil"/>
              <w:bottom w:val="nil"/>
              <w:right w:val="nil"/>
            </w:tcBorders>
          </w:tcPr>
          <w:p w14:paraId="7DC5A66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28E65D6" w14:textId="77777777" w:rsidR="000A46A8" w:rsidRPr="004A5853" w:rsidRDefault="000A46A8" w:rsidP="00A626A6">
            <w:pPr>
              <w:pStyle w:val="AmColumnHeading"/>
            </w:pPr>
            <w:r w:rsidRPr="004A5853">
              <w:t>Amendamentul</w:t>
            </w:r>
          </w:p>
        </w:tc>
      </w:tr>
      <w:tr w:rsidR="00B60FA0" w:rsidRPr="004A5853" w14:paraId="6937C5E6" w14:textId="77777777" w:rsidTr="00A626A6">
        <w:trPr>
          <w:jc w:val="center"/>
        </w:trPr>
        <w:tc>
          <w:tcPr>
            <w:tcW w:w="4876" w:type="dxa"/>
            <w:tcBorders>
              <w:top w:val="nil"/>
              <w:left w:val="nil"/>
              <w:bottom w:val="nil"/>
              <w:right w:val="nil"/>
            </w:tcBorders>
          </w:tcPr>
          <w:p w14:paraId="403C6E41" w14:textId="77777777" w:rsidR="000A46A8" w:rsidRPr="004A5853" w:rsidRDefault="000A46A8" w:rsidP="00A626A6">
            <w:pPr>
              <w:pStyle w:val="Normal6a"/>
            </w:pPr>
            <w:r w:rsidRPr="004A5853">
              <w:t>3.</w:t>
            </w:r>
            <w:r w:rsidRPr="004A5853">
              <w:tab/>
              <w:t>În cazul în care substanțele fac parte dintr-un grup de substanțe identificate în mod generic în conformitate cu articolul 37 alineatul (1), registrul menționat la alineatul (1) trebuie să includă o listă orientativă a celor mai relevante substanțe individuale incluse în respectivul grup de substanțe și o funcție specifică ce permite operatorilor să verifice dacă o anumită substanță trebuie considerată ca făcând parte din grup.</w:t>
            </w:r>
          </w:p>
        </w:tc>
        <w:tc>
          <w:tcPr>
            <w:tcW w:w="4876" w:type="dxa"/>
            <w:tcBorders>
              <w:top w:val="nil"/>
              <w:left w:val="nil"/>
              <w:bottom w:val="nil"/>
              <w:right w:val="nil"/>
            </w:tcBorders>
          </w:tcPr>
          <w:p w14:paraId="695E7EEA" w14:textId="77777777" w:rsidR="000A46A8" w:rsidRPr="004A5853" w:rsidRDefault="000A46A8" w:rsidP="00A626A6">
            <w:pPr>
              <w:pStyle w:val="Normal6a"/>
            </w:pPr>
            <w:r w:rsidRPr="004A5853">
              <w:t>3.</w:t>
            </w:r>
            <w:r w:rsidRPr="004A5853">
              <w:tab/>
              <w:t>În cazul în care substanțele fac parte dintr-un grup de substanțe identificate în mod generic în conformitate cu articolul 37 alineatul (1), registrul menționat la alineatul (1) trebuie să includă o listă orientativă a celor mai relevante substanțe individuale</w:t>
            </w:r>
            <w:r w:rsidRPr="004A5853">
              <w:rPr>
                <w:b/>
                <w:bCs/>
                <w:i/>
                <w:iCs/>
              </w:rPr>
              <w:t>, alături de numerele CAS respective ale acestora,</w:t>
            </w:r>
            <w:r w:rsidRPr="004A5853">
              <w:t xml:space="preserve"> incluse în respectivul grup de substanțe și o funcție specifică ce permite operatorilor să verifice </w:t>
            </w:r>
            <w:r w:rsidRPr="004A5853">
              <w:lastRenderedPageBreak/>
              <w:t>dacă o anumită substanță trebuie considerată ca făcând parte din grup.</w:t>
            </w:r>
          </w:p>
        </w:tc>
      </w:tr>
    </w:tbl>
    <w:p w14:paraId="1BB0022A"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A4FD787" w14:textId="77777777" w:rsidR="000A46A8" w:rsidRPr="004A5853" w:rsidRDefault="000A46A8" w:rsidP="000A46A8">
      <w:r w:rsidRPr="00482744">
        <w:rPr>
          <w:rStyle w:val="HideTWBExt"/>
        </w:rPr>
        <w:t>&lt;/Amend&gt;</w:t>
      </w:r>
    </w:p>
    <w:p w14:paraId="53684C5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209</w:t>
      </w:r>
      <w:r w:rsidRPr="00482744">
        <w:rPr>
          <w:rStyle w:val="HideTWBExt"/>
          <w:b w:val="0"/>
        </w:rPr>
        <w:t>&lt;/NumAm&gt;</w:t>
      </w:r>
    </w:p>
    <w:p w14:paraId="6345D17D"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08829C7A" w14:textId="77777777" w:rsidR="000A46A8" w:rsidRPr="004A5853" w:rsidRDefault="000A46A8" w:rsidP="000A46A8">
      <w:pPr>
        <w:pStyle w:val="NormalBold"/>
      </w:pPr>
      <w:r w:rsidRPr="00482744">
        <w:rPr>
          <w:rStyle w:val="HideTWBExt"/>
          <w:b w:val="0"/>
        </w:rPr>
        <w:t>&lt;/RepeatBlock-By&gt;</w:t>
      </w:r>
    </w:p>
    <w:p w14:paraId="15B9B5A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07AD6DC" w14:textId="77777777" w:rsidR="000A46A8" w:rsidRPr="004A5853" w:rsidRDefault="000A46A8" w:rsidP="000A46A8">
      <w:pPr>
        <w:pStyle w:val="NormalBold"/>
      </w:pPr>
      <w:r w:rsidRPr="00482744">
        <w:rPr>
          <w:rStyle w:val="HideTWBExt"/>
          <w:b w:val="0"/>
        </w:rPr>
        <w:t>&lt;Article&gt;</w:t>
      </w:r>
      <w:r w:rsidRPr="004A5853">
        <w:t>Articolul 25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D2ED81A" w14:textId="77777777" w:rsidTr="00A626A6">
        <w:trPr>
          <w:trHeight w:hRule="exact" w:val="240"/>
          <w:jc w:val="center"/>
        </w:trPr>
        <w:tc>
          <w:tcPr>
            <w:tcW w:w="9752" w:type="dxa"/>
            <w:gridSpan w:val="2"/>
            <w:tcBorders>
              <w:top w:val="nil"/>
              <w:left w:val="nil"/>
              <w:bottom w:val="nil"/>
              <w:right w:val="nil"/>
            </w:tcBorders>
          </w:tcPr>
          <w:p w14:paraId="53916DD1" w14:textId="77777777" w:rsidR="000A46A8" w:rsidRPr="004A5853" w:rsidRDefault="000A46A8" w:rsidP="00A626A6"/>
        </w:tc>
      </w:tr>
      <w:tr w:rsidR="00B60FA0" w:rsidRPr="004A5853" w14:paraId="524507BE" w14:textId="77777777" w:rsidTr="00A626A6">
        <w:trPr>
          <w:trHeight w:val="240"/>
          <w:jc w:val="center"/>
        </w:trPr>
        <w:tc>
          <w:tcPr>
            <w:tcW w:w="4876" w:type="dxa"/>
            <w:tcBorders>
              <w:top w:val="nil"/>
              <w:left w:val="nil"/>
              <w:bottom w:val="nil"/>
              <w:right w:val="nil"/>
            </w:tcBorders>
          </w:tcPr>
          <w:p w14:paraId="5925038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C04768D" w14:textId="77777777" w:rsidR="000A46A8" w:rsidRPr="004A5853" w:rsidRDefault="000A46A8" w:rsidP="00A626A6">
            <w:pPr>
              <w:pStyle w:val="AmColumnHeading"/>
            </w:pPr>
            <w:r w:rsidRPr="004A5853">
              <w:t>Amendamentul</w:t>
            </w:r>
          </w:p>
        </w:tc>
      </w:tr>
      <w:tr w:rsidR="00B60FA0" w:rsidRPr="004A5853" w14:paraId="468DFB04" w14:textId="77777777" w:rsidTr="00A626A6">
        <w:trPr>
          <w:jc w:val="center"/>
        </w:trPr>
        <w:tc>
          <w:tcPr>
            <w:tcW w:w="4876" w:type="dxa"/>
            <w:tcBorders>
              <w:top w:val="nil"/>
              <w:left w:val="nil"/>
              <w:bottom w:val="nil"/>
              <w:right w:val="nil"/>
            </w:tcBorders>
          </w:tcPr>
          <w:p w14:paraId="3D46DC11" w14:textId="77777777" w:rsidR="000A46A8" w:rsidRPr="004A5853" w:rsidRDefault="000A46A8" w:rsidP="00A626A6">
            <w:pPr>
              <w:pStyle w:val="Normal6a"/>
            </w:pPr>
            <w:r w:rsidRPr="004A5853">
              <w:t>4.</w:t>
            </w:r>
            <w:r w:rsidRPr="004A5853">
              <w:tab/>
              <w:t>Informațiile menționate la alineatul (2) literele (a) și (b) și funcția specifică menționată la alineatul (3) trebuie să fie puse la dispoziția publicului în mod gratuit.</w:t>
            </w:r>
          </w:p>
        </w:tc>
        <w:tc>
          <w:tcPr>
            <w:tcW w:w="4876" w:type="dxa"/>
            <w:tcBorders>
              <w:top w:val="nil"/>
              <w:left w:val="nil"/>
              <w:bottom w:val="nil"/>
              <w:right w:val="nil"/>
            </w:tcBorders>
          </w:tcPr>
          <w:p w14:paraId="62753C0F" w14:textId="77777777" w:rsidR="000A46A8" w:rsidRPr="004A5853" w:rsidRDefault="000A46A8" w:rsidP="00A626A6">
            <w:pPr>
              <w:pStyle w:val="Normal6a"/>
            </w:pPr>
            <w:r w:rsidRPr="004A5853">
              <w:t>4.</w:t>
            </w:r>
            <w:r w:rsidRPr="004A5853">
              <w:tab/>
              <w:t>Informațiile menționate la alineatul (2) literele (a) și (b)</w:t>
            </w:r>
            <w:r w:rsidRPr="004A5853">
              <w:rPr>
                <w:b/>
                <w:bCs/>
                <w:i/>
                <w:iCs/>
              </w:rPr>
              <w:t xml:space="preserve">, în cazul în care divulgarea nu compromite siguranța publică, anchetele penale, confidențialitatea comercială sau prevenirea deturnării, </w:t>
            </w:r>
            <w:r w:rsidRPr="004A5853">
              <w:t xml:space="preserve">și </w:t>
            </w:r>
            <w:r w:rsidRPr="004A5853">
              <w:rPr>
                <w:b/>
                <w:bCs/>
                <w:i/>
                <w:iCs/>
              </w:rPr>
              <w:t>litera (c), precum</w:t>
            </w:r>
            <w:r w:rsidRPr="004A5853">
              <w:t xml:space="preserve"> </w:t>
            </w:r>
            <w:r w:rsidRPr="004A5853">
              <w:rPr>
                <w:b/>
                <w:bCs/>
                <w:i/>
                <w:iCs/>
              </w:rPr>
              <w:t>și</w:t>
            </w:r>
            <w:r w:rsidRPr="004A5853">
              <w:t xml:space="preserve"> funcția specifică menționată la alineatul (3) trebuie să fie puse la dispoziția publicului în mod gratuit </w:t>
            </w:r>
            <w:r w:rsidRPr="004A5853">
              <w:rPr>
                <w:b/>
                <w:bCs/>
                <w:i/>
                <w:iCs/>
              </w:rPr>
              <w:t>și accesibil, într-un format ușor de înțeles</w:t>
            </w:r>
            <w:r w:rsidRPr="004A5853">
              <w:t xml:space="preserve">. </w:t>
            </w:r>
            <w:r w:rsidRPr="004A5853">
              <w:rPr>
                <w:b/>
                <w:i/>
              </w:rPr>
              <w:t>Statele membre și agenția se asigură că autoritățile din domeniul sănătății publice și serviciile de reducere a efectelor negative, desemnate sau recunoscute de statele membre, au facilitat accesul la informațiile care nu sunt sensibile menționate la litera (c), în scopul monitorizării sănătății publice și al avertizării timpurii.</w:t>
            </w:r>
          </w:p>
        </w:tc>
      </w:tr>
    </w:tbl>
    <w:p w14:paraId="4FE3B40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D7F2A44" w14:textId="77777777" w:rsidR="000A46A8" w:rsidRPr="004A5853" w:rsidRDefault="000A46A8" w:rsidP="000A46A8">
      <w:r w:rsidRPr="00482744">
        <w:rPr>
          <w:rStyle w:val="HideTWBExt"/>
        </w:rPr>
        <w:t>&lt;/Amend&gt;</w:t>
      </w:r>
    </w:p>
    <w:p w14:paraId="716A108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210</w:t>
      </w:r>
      <w:r w:rsidRPr="00482744">
        <w:rPr>
          <w:rStyle w:val="HideTWBExt"/>
          <w:b w:val="0"/>
        </w:rPr>
        <w:t>&lt;/NumAm&gt;</w:t>
      </w:r>
    </w:p>
    <w:p w14:paraId="0D08C02C"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23C10338" w14:textId="77777777" w:rsidR="000A46A8" w:rsidRPr="004A5853" w:rsidRDefault="000A46A8" w:rsidP="000A46A8">
      <w:pPr>
        <w:pStyle w:val="NormalBold"/>
      </w:pPr>
      <w:r w:rsidRPr="00482744">
        <w:rPr>
          <w:rStyle w:val="HideTWBExt"/>
          <w:b w:val="0"/>
        </w:rPr>
        <w:t>&lt;/RepeatBlock-By&gt;</w:t>
      </w:r>
    </w:p>
    <w:p w14:paraId="3EA54DC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6A52A8C" w14:textId="77777777" w:rsidR="000A46A8" w:rsidRPr="004A5853" w:rsidRDefault="000A46A8" w:rsidP="000A46A8">
      <w:pPr>
        <w:pStyle w:val="NormalBold"/>
      </w:pPr>
      <w:r w:rsidRPr="00482744">
        <w:rPr>
          <w:rStyle w:val="HideTWBExt"/>
          <w:b w:val="0"/>
        </w:rPr>
        <w:t>&lt;Article&gt;</w:t>
      </w:r>
      <w:r w:rsidRPr="004A5853">
        <w:t>Articolul 25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D2E9971" w14:textId="77777777" w:rsidTr="00A626A6">
        <w:trPr>
          <w:trHeight w:hRule="exact" w:val="240"/>
          <w:jc w:val="center"/>
        </w:trPr>
        <w:tc>
          <w:tcPr>
            <w:tcW w:w="9752" w:type="dxa"/>
            <w:gridSpan w:val="2"/>
            <w:tcBorders>
              <w:top w:val="nil"/>
              <w:left w:val="nil"/>
              <w:bottom w:val="nil"/>
              <w:right w:val="nil"/>
            </w:tcBorders>
          </w:tcPr>
          <w:p w14:paraId="695E2E99" w14:textId="77777777" w:rsidR="000A46A8" w:rsidRPr="004A5853" w:rsidRDefault="000A46A8" w:rsidP="00A626A6"/>
        </w:tc>
      </w:tr>
      <w:tr w:rsidR="00B60FA0" w:rsidRPr="004A5853" w14:paraId="3B933A8B" w14:textId="77777777" w:rsidTr="00A626A6">
        <w:trPr>
          <w:trHeight w:val="240"/>
          <w:jc w:val="center"/>
        </w:trPr>
        <w:tc>
          <w:tcPr>
            <w:tcW w:w="4876" w:type="dxa"/>
            <w:tcBorders>
              <w:top w:val="nil"/>
              <w:left w:val="nil"/>
              <w:bottom w:val="nil"/>
              <w:right w:val="nil"/>
            </w:tcBorders>
          </w:tcPr>
          <w:p w14:paraId="5FC1798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C6075C8" w14:textId="77777777" w:rsidR="000A46A8" w:rsidRPr="004A5853" w:rsidRDefault="000A46A8" w:rsidP="00A626A6">
            <w:pPr>
              <w:pStyle w:val="AmColumnHeading"/>
            </w:pPr>
            <w:r w:rsidRPr="004A5853">
              <w:t>Amendamentul</w:t>
            </w:r>
          </w:p>
        </w:tc>
      </w:tr>
      <w:tr w:rsidR="00B60FA0" w:rsidRPr="004A5853" w14:paraId="14B1C190" w14:textId="77777777" w:rsidTr="00A626A6">
        <w:trPr>
          <w:jc w:val="center"/>
        </w:trPr>
        <w:tc>
          <w:tcPr>
            <w:tcW w:w="4876" w:type="dxa"/>
            <w:tcBorders>
              <w:top w:val="nil"/>
              <w:left w:val="nil"/>
              <w:bottom w:val="nil"/>
              <w:right w:val="nil"/>
            </w:tcBorders>
          </w:tcPr>
          <w:p w14:paraId="1A39CBE0" w14:textId="77777777" w:rsidR="000A46A8" w:rsidRPr="004A5853" w:rsidRDefault="000A46A8" w:rsidP="00A626A6">
            <w:pPr>
              <w:pStyle w:val="Normal6a"/>
            </w:pPr>
            <w:r w:rsidRPr="004A5853">
              <w:t>4.</w:t>
            </w:r>
            <w:r w:rsidRPr="004A5853">
              <w:tab/>
              <w:t xml:space="preserve">Informațiile menționate la alineatul (2) literele (a) </w:t>
            </w:r>
            <w:r w:rsidRPr="004A5853">
              <w:rPr>
                <w:b/>
                <w:bCs/>
                <w:i/>
                <w:iCs/>
              </w:rPr>
              <w:t>și</w:t>
            </w:r>
            <w:r w:rsidRPr="004A5853">
              <w:t xml:space="preserve"> (b) și funcția specifică </w:t>
            </w:r>
            <w:r w:rsidRPr="004A5853">
              <w:lastRenderedPageBreak/>
              <w:t>menționată la alineatul (3) trebuie să fie puse la dispoziția publicului în mod gratuit.</w:t>
            </w:r>
          </w:p>
        </w:tc>
        <w:tc>
          <w:tcPr>
            <w:tcW w:w="4876" w:type="dxa"/>
            <w:tcBorders>
              <w:top w:val="nil"/>
              <w:left w:val="nil"/>
              <w:bottom w:val="nil"/>
              <w:right w:val="nil"/>
            </w:tcBorders>
          </w:tcPr>
          <w:p w14:paraId="364F2100" w14:textId="77777777" w:rsidR="000A46A8" w:rsidRPr="004A5853" w:rsidRDefault="000A46A8" w:rsidP="00A626A6">
            <w:pPr>
              <w:pStyle w:val="Normal6a"/>
            </w:pPr>
            <w:r w:rsidRPr="004A5853">
              <w:lastRenderedPageBreak/>
              <w:t>4.</w:t>
            </w:r>
            <w:r w:rsidRPr="004A5853">
              <w:tab/>
              <w:t>Informațiile menționate la alineatul (2) literele (a)</w:t>
            </w:r>
            <w:r w:rsidRPr="004A5853">
              <w:rPr>
                <w:b/>
                <w:bCs/>
                <w:i/>
                <w:iCs/>
              </w:rPr>
              <w:t>,</w:t>
            </w:r>
            <w:r w:rsidRPr="004A5853">
              <w:t xml:space="preserve"> (b) </w:t>
            </w:r>
            <w:r w:rsidRPr="004A5853">
              <w:rPr>
                <w:b/>
                <w:bCs/>
                <w:i/>
                <w:iCs/>
              </w:rPr>
              <w:t>și (c) cu privire la tendințe și riscuri</w:t>
            </w:r>
            <w:r w:rsidRPr="004A5853">
              <w:t xml:space="preserve"> și funcția specifică </w:t>
            </w:r>
            <w:r w:rsidRPr="004A5853">
              <w:lastRenderedPageBreak/>
              <w:t>menționată la alineatul (3) trebuie să fie puse la dispoziția publicului în mod gratuit.</w:t>
            </w:r>
          </w:p>
        </w:tc>
      </w:tr>
    </w:tbl>
    <w:p w14:paraId="025B6C8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85E7DBD" w14:textId="77777777" w:rsidR="000A46A8" w:rsidRPr="004A5853" w:rsidRDefault="000A46A8" w:rsidP="000A46A8">
      <w:r w:rsidRPr="00482744">
        <w:rPr>
          <w:rStyle w:val="HideTWBExt"/>
        </w:rPr>
        <w:t>&lt;/Amend&gt;</w:t>
      </w:r>
    </w:p>
    <w:p w14:paraId="15096AC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211</w:t>
      </w:r>
      <w:r w:rsidRPr="00482744">
        <w:rPr>
          <w:rStyle w:val="HideTWBExt"/>
          <w:b w:val="0"/>
        </w:rPr>
        <w:t>&lt;/NumAm&gt;</w:t>
      </w:r>
    </w:p>
    <w:p w14:paraId="2551B98C"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B47E941" w14:textId="77777777" w:rsidR="000A46A8" w:rsidRPr="004A5853" w:rsidRDefault="000A46A8" w:rsidP="000A46A8">
      <w:pPr>
        <w:pStyle w:val="NormalBold"/>
      </w:pPr>
      <w:r w:rsidRPr="00482744">
        <w:rPr>
          <w:rStyle w:val="HideTWBExt"/>
          <w:b w:val="0"/>
        </w:rPr>
        <w:t>&lt;/RepeatBlock-By&gt;</w:t>
      </w:r>
    </w:p>
    <w:p w14:paraId="20CC41B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70136C2" w14:textId="77777777" w:rsidR="000A46A8" w:rsidRPr="004A5853" w:rsidRDefault="000A46A8" w:rsidP="000A46A8">
      <w:pPr>
        <w:pStyle w:val="NormalBold"/>
      </w:pPr>
      <w:r w:rsidRPr="00482744">
        <w:rPr>
          <w:rStyle w:val="HideTWBExt"/>
          <w:b w:val="0"/>
        </w:rPr>
        <w:t>&lt;Article&gt;</w:t>
      </w:r>
      <w:r w:rsidRPr="004A5853">
        <w:t>Articolul 25 – alineatul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3DEF80F" w14:textId="77777777" w:rsidTr="00A626A6">
        <w:trPr>
          <w:trHeight w:hRule="exact" w:val="240"/>
          <w:jc w:val="center"/>
        </w:trPr>
        <w:tc>
          <w:tcPr>
            <w:tcW w:w="9752" w:type="dxa"/>
            <w:gridSpan w:val="2"/>
            <w:tcBorders>
              <w:top w:val="nil"/>
              <w:left w:val="nil"/>
              <w:bottom w:val="nil"/>
              <w:right w:val="nil"/>
            </w:tcBorders>
          </w:tcPr>
          <w:p w14:paraId="649E9C4C" w14:textId="77777777" w:rsidR="000A46A8" w:rsidRPr="004A5853" w:rsidRDefault="000A46A8" w:rsidP="00A626A6"/>
        </w:tc>
      </w:tr>
      <w:tr w:rsidR="00B60FA0" w:rsidRPr="004A5853" w14:paraId="50D3BA63" w14:textId="77777777" w:rsidTr="00A626A6">
        <w:trPr>
          <w:trHeight w:val="240"/>
          <w:jc w:val="center"/>
        </w:trPr>
        <w:tc>
          <w:tcPr>
            <w:tcW w:w="4876" w:type="dxa"/>
            <w:tcBorders>
              <w:top w:val="nil"/>
              <w:left w:val="nil"/>
              <w:bottom w:val="nil"/>
              <w:right w:val="nil"/>
            </w:tcBorders>
          </w:tcPr>
          <w:p w14:paraId="0BDF393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DA367D9" w14:textId="77777777" w:rsidR="000A46A8" w:rsidRPr="004A5853" w:rsidRDefault="000A46A8" w:rsidP="00A626A6">
            <w:pPr>
              <w:pStyle w:val="AmColumnHeading"/>
            </w:pPr>
            <w:r w:rsidRPr="004A5853">
              <w:t>Amendamentul</w:t>
            </w:r>
          </w:p>
        </w:tc>
      </w:tr>
      <w:tr w:rsidR="00B60FA0" w:rsidRPr="004A5853" w14:paraId="07D2A299" w14:textId="77777777" w:rsidTr="00A626A6">
        <w:trPr>
          <w:jc w:val="center"/>
        </w:trPr>
        <w:tc>
          <w:tcPr>
            <w:tcW w:w="4876" w:type="dxa"/>
            <w:tcBorders>
              <w:top w:val="nil"/>
              <w:left w:val="nil"/>
              <w:bottom w:val="nil"/>
              <w:right w:val="nil"/>
            </w:tcBorders>
          </w:tcPr>
          <w:p w14:paraId="65A23789" w14:textId="77777777" w:rsidR="000A46A8" w:rsidRPr="004A5853" w:rsidRDefault="000A46A8" w:rsidP="00A626A6">
            <w:pPr>
              <w:pStyle w:val="Normal6a"/>
            </w:pPr>
            <w:r w:rsidRPr="004A5853">
              <w:t>6.</w:t>
            </w:r>
            <w:r w:rsidRPr="004A5853">
              <w:tab/>
              <w:t>Agenția menține și actualizează registrul.</w:t>
            </w:r>
          </w:p>
        </w:tc>
        <w:tc>
          <w:tcPr>
            <w:tcW w:w="4876" w:type="dxa"/>
            <w:tcBorders>
              <w:top w:val="nil"/>
              <w:left w:val="nil"/>
              <w:bottom w:val="nil"/>
              <w:right w:val="nil"/>
            </w:tcBorders>
          </w:tcPr>
          <w:p w14:paraId="1B397F3A" w14:textId="77777777" w:rsidR="000A46A8" w:rsidRPr="004A5853" w:rsidRDefault="000A46A8" w:rsidP="00A626A6">
            <w:pPr>
              <w:pStyle w:val="Normal6a"/>
            </w:pPr>
            <w:r w:rsidRPr="004A5853">
              <w:t>6.</w:t>
            </w:r>
            <w:r w:rsidRPr="004A5853">
              <w:tab/>
              <w:t xml:space="preserve">Agenția menține și actualizează registrul </w:t>
            </w:r>
            <w:r w:rsidRPr="004A5853">
              <w:rPr>
                <w:b/>
                <w:bCs/>
                <w:i/>
                <w:iCs/>
              </w:rPr>
              <w:t>în timp util și fără întârzieri nejustificate</w:t>
            </w:r>
            <w:r w:rsidRPr="004A5853">
              <w:t xml:space="preserve">. </w:t>
            </w:r>
            <w:r w:rsidRPr="004A5853">
              <w:rPr>
                <w:b/>
                <w:i/>
              </w:rPr>
              <w:t>Părțile interesate relevante, inclusiv reprezentanții industriei chimice, și agențiile Uniunii, inclusiv Europol, pot sprijini agenția în dezvoltarea și actualizarea acestor informații.</w:t>
            </w:r>
          </w:p>
        </w:tc>
      </w:tr>
    </w:tbl>
    <w:p w14:paraId="36B488D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6F2A853" w14:textId="77777777" w:rsidR="000A46A8" w:rsidRPr="004A5853" w:rsidRDefault="000A46A8" w:rsidP="000A46A8">
      <w:r w:rsidRPr="00482744">
        <w:rPr>
          <w:rStyle w:val="HideTWBExt"/>
        </w:rPr>
        <w:t>&lt;/Amend&gt;</w:t>
      </w:r>
    </w:p>
    <w:p w14:paraId="53E2B7A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212</w:t>
      </w:r>
      <w:r w:rsidRPr="00482744">
        <w:rPr>
          <w:rStyle w:val="HideTWBExt"/>
          <w:b w:val="0"/>
        </w:rPr>
        <w:t>&lt;/NumAm&gt;</w:t>
      </w:r>
    </w:p>
    <w:p w14:paraId="3BABCDAB"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8FDF0B6" w14:textId="77777777" w:rsidR="000A46A8" w:rsidRPr="004A5853" w:rsidRDefault="000A46A8" w:rsidP="000A46A8">
      <w:pPr>
        <w:pStyle w:val="NormalBold"/>
      </w:pPr>
      <w:r w:rsidRPr="00482744">
        <w:rPr>
          <w:rStyle w:val="HideTWBExt"/>
          <w:b w:val="0"/>
        </w:rPr>
        <w:t>&lt;/RepeatBlock-By&gt;</w:t>
      </w:r>
    </w:p>
    <w:p w14:paraId="51085CE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8E1854D" w14:textId="77777777" w:rsidR="000A46A8" w:rsidRPr="004A5853" w:rsidRDefault="000A46A8" w:rsidP="000A46A8">
      <w:pPr>
        <w:pStyle w:val="NormalBold"/>
      </w:pPr>
      <w:r w:rsidRPr="00482744">
        <w:rPr>
          <w:rStyle w:val="HideTWBExt"/>
          <w:b w:val="0"/>
        </w:rPr>
        <w:t>&lt;Article&gt;</w:t>
      </w:r>
      <w:r w:rsidRPr="004A5853">
        <w:t>Articolul 25 – alineatul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74F6678" w14:textId="77777777" w:rsidTr="00A626A6">
        <w:trPr>
          <w:trHeight w:hRule="exact" w:val="240"/>
          <w:jc w:val="center"/>
        </w:trPr>
        <w:tc>
          <w:tcPr>
            <w:tcW w:w="9752" w:type="dxa"/>
            <w:gridSpan w:val="2"/>
            <w:tcBorders>
              <w:top w:val="nil"/>
              <w:left w:val="nil"/>
              <w:bottom w:val="nil"/>
              <w:right w:val="nil"/>
            </w:tcBorders>
          </w:tcPr>
          <w:p w14:paraId="0EC3C453" w14:textId="77777777" w:rsidR="000A46A8" w:rsidRPr="004A5853" w:rsidRDefault="000A46A8" w:rsidP="00A626A6"/>
        </w:tc>
      </w:tr>
      <w:tr w:rsidR="00B60FA0" w:rsidRPr="004A5853" w14:paraId="49E8C1E4" w14:textId="77777777" w:rsidTr="00A626A6">
        <w:trPr>
          <w:trHeight w:val="240"/>
          <w:jc w:val="center"/>
        </w:trPr>
        <w:tc>
          <w:tcPr>
            <w:tcW w:w="4876" w:type="dxa"/>
            <w:tcBorders>
              <w:top w:val="nil"/>
              <w:left w:val="nil"/>
              <w:bottom w:val="nil"/>
              <w:right w:val="nil"/>
            </w:tcBorders>
          </w:tcPr>
          <w:p w14:paraId="0C1AB38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7671DA2" w14:textId="77777777" w:rsidR="000A46A8" w:rsidRPr="004A5853" w:rsidRDefault="000A46A8" w:rsidP="00A626A6">
            <w:pPr>
              <w:pStyle w:val="AmColumnHeading"/>
            </w:pPr>
            <w:r w:rsidRPr="004A5853">
              <w:t>Amendamentul</w:t>
            </w:r>
          </w:p>
        </w:tc>
      </w:tr>
      <w:tr w:rsidR="00B60FA0" w:rsidRPr="004A5853" w14:paraId="3B03D955" w14:textId="77777777" w:rsidTr="00A626A6">
        <w:trPr>
          <w:jc w:val="center"/>
        </w:trPr>
        <w:tc>
          <w:tcPr>
            <w:tcW w:w="4876" w:type="dxa"/>
            <w:tcBorders>
              <w:top w:val="nil"/>
              <w:left w:val="nil"/>
              <w:bottom w:val="nil"/>
              <w:right w:val="nil"/>
            </w:tcBorders>
          </w:tcPr>
          <w:p w14:paraId="0163335B" w14:textId="77777777" w:rsidR="000A46A8" w:rsidRPr="004A5853" w:rsidRDefault="000A46A8" w:rsidP="00A626A6">
            <w:pPr>
              <w:pStyle w:val="Normal6a"/>
            </w:pPr>
            <w:r w:rsidRPr="004A5853">
              <w:t>6.</w:t>
            </w:r>
            <w:r w:rsidRPr="004A5853">
              <w:tab/>
              <w:t>Agenția menține și actualizează registrul.</w:t>
            </w:r>
          </w:p>
        </w:tc>
        <w:tc>
          <w:tcPr>
            <w:tcW w:w="4876" w:type="dxa"/>
            <w:tcBorders>
              <w:top w:val="nil"/>
              <w:left w:val="nil"/>
              <w:bottom w:val="nil"/>
              <w:right w:val="nil"/>
            </w:tcBorders>
          </w:tcPr>
          <w:p w14:paraId="55B5D045" w14:textId="77777777" w:rsidR="000A46A8" w:rsidRPr="004A5853" w:rsidRDefault="000A46A8" w:rsidP="00A626A6">
            <w:pPr>
              <w:pStyle w:val="Normal6a"/>
            </w:pPr>
            <w:r w:rsidRPr="004A5853">
              <w:t>6.</w:t>
            </w:r>
            <w:r w:rsidRPr="004A5853">
              <w:tab/>
              <w:t xml:space="preserve">Agenția menține și actualizează registrul. </w:t>
            </w:r>
            <w:r w:rsidRPr="004A5853">
              <w:rPr>
                <w:b/>
                <w:i/>
              </w:rPr>
              <w:t>Agenția asigură actualizarea periodică a informațiilor și indicarea în mod transparent a datei ultimei revizuiri a acestora.</w:t>
            </w:r>
          </w:p>
        </w:tc>
      </w:tr>
    </w:tbl>
    <w:p w14:paraId="1DB5774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5ACEF99"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670AB81" w14:textId="77777777" w:rsidR="000A46A8" w:rsidRPr="004A5853" w:rsidRDefault="000A46A8" w:rsidP="000A46A8">
      <w:pPr>
        <w:pStyle w:val="AmJustText"/>
      </w:pPr>
      <w:r w:rsidRPr="004A5853">
        <w:t>Baza de date este destinată să servească drept sursă de referință atât pentru operatorii economici, cât și pentru autoritățile publice. Prin urmare, este important ca utilizatorii să poată verifica dacă informațiile pe care se bazează în îndeplinirea obligațiilor care le revin sunt actualizate.</w:t>
      </w:r>
    </w:p>
    <w:p w14:paraId="0B70556C" w14:textId="77777777" w:rsidR="000A46A8" w:rsidRPr="004A5853" w:rsidRDefault="000A46A8" w:rsidP="000A46A8">
      <w:r w:rsidRPr="00482744">
        <w:rPr>
          <w:rStyle w:val="HideTWBExt"/>
        </w:rPr>
        <w:lastRenderedPageBreak/>
        <w:t>&lt;/Amend&gt;</w:t>
      </w:r>
    </w:p>
    <w:p w14:paraId="0B71D4B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213</w:t>
      </w:r>
      <w:r w:rsidRPr="00482744">
        <w:rPr>
          <w:rStyle w:val="HideTWBExt"/>
          <w:b w:val="0"/>
        </w:rPr>
        <w:t>&lt;/NumAm&gt;</w:t>
      </w:r>
    </w:p>
    <w:p w14:paraId="28F9BE48"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10058F2D" w14:textId="77777777" w:rsidR="000A46A8" w:rsidRPr="004A5853" w:rsidRDefault="000A46A8" w:rsidP="000A46A8">
      <w:pPr>
        <w:pStyle w:val="NormalBold"/>
      </w:pPr>
      <w:r w:rsidRPr="00482744">
        <w:rPr>
          <w:rStyle w:val="HideTWBExt"/>
          <w:b w:val="0"/>
        </w:rPr>
        <w:t>&lt;/RepeatBlock-By&gt;</w:t>
      </w:r>
    </w:p>
    <w:p w14:paraId="40525B9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291343B" w14:textId="77777777" w:rsidR="000A46A8" w:rsidRPr="004A5853" w:rsidRDefault="000A46A8" w:rsidP="000A46A8">
      <w:pPr>
        <w:pStyle w:val="NormalBold"/>
      </w:pPr>
      <w:r w:rsidRPr="00482744">
        <w:rPr>
          <w:rStyle w:val="HideTWBExt"/>
          <w:b w:val="0"/>
        </w:rPr>
        <w:t>&lt;Article&gt;</w:t>
      </w:r>
      <w:r w:rsidRPr="004A5853">
        <w:t>Articolul 25 – alineatul 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ECC82C8" w14:textId="77777777" w:rsidTr="00A626A6">
        <w:trPr>
          <w:trHeight w:hRule="exact" w:val="240"/>
          <w:jc w:val="center"/>
        </w:trPr>
        <w:tc>
          <w:tcPr>
            <w:tcW w:w="9752" w:type="dxa"/>
            <w:gridSpan w:val="2"/>
            <w:tcBorders>
              <w:top w:val="nil"/>
              <w:left w:val="nil"/>
              <w:bottom w:val="nil"/>
              <w:right w:val="nil"/>
            </w:tcBorders>
          </w:tcPr>
          <w:p w14:paraId="078D9CFE" w14:textId="77777777" w:rsidR="000A46A8" w:rsidRPr="004A5853" w:rsidRDefault="000A46A8" w:rsidP="00A626A6"/>
        </w:tc>
      </w:tr>
      <w:tr w:rsidR="00B60FA0" w:rsidRPr="004A5853" w14:paraId="4870FDDA" w14:textId="77777777" w:rsidTr="00A626A6">
        <w:trPr>
          <w:trHeight w:val="240"/>
          <w:jc w:val="center"/>
        </w:trPr>
        <w:tc>
          <w:tcPr>
            <w:tcW w:w="4876" w:type="dxa"/>
            <w:tcBorders>
              <w:top w:val="nil"/>
              <w:left w:val="nil"/>
              <w:bottom w:val="nil"/>
              <w:right w:val="nil"/>
            </w:tcBorders>
          </w:tcPr>
          <w:p w14:paraId="66C2099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CF61ADA" w14:textId="77777777" w:rsidR="000A46A8" w:rsidRPr="004A5853" w:rsidRDefault="000A46A8" w:rsidP="00A626A6">
            <w:pPr>
              <w:pStyle w:val="AmColumnHeading"/>
            </w:pPr>
            <w:r w:rsidRPr="004A5853">
              <w:t>Amendamentul</w:t>
            </w:r>
          </w:p>
        </w:tc>
      </w:tr>
      <w:tr w:rsidR="00B60FA0" w:rsidRPr="004A5853" w14:paraId="35EC993B" w14:textId="77777777" w:rsidTr="00A626A6">
        <w:trPr>
          <w:jc w:val="center"/>
        </w:trPr>
        <w:tc>
          <w:tcPr>
            <w:tcW w:w="4876" w:type="dxa"/>
            <w:tcBorders>
              <w:top w:val="nil"/>
              <w:left w:val="nil"/>
              <w:bottom w:val="nil"/>
              <w:right w:val="nil"/>
            </w:tcBorders>
          </w:tcPr>
          <w:p w14:paraId="31C77A2D" w14:textId="77777777" w:rsidR="000A46A8" w:rsidRPr="004A5853" w:rsidRDefault="000A46A8" w:rsidP="00A626A6">
            <w:pPr>
              <w:pStyle w:val="Normal6a"/>
            </w:pPr>
          </w:p>
        </w:tc>
        <w:tc>
          <w:tcPr>
            <w:tcW w:w="4876" w:type="dxa"/>
            <w:tcBorders>
              <w:top w:val="nil"/>
              <w:left w:val="nil"/>
              <w:bottom w:val="nil"/>
              <w:right w:val="nil"/>
            </w:tcBorders>
          </w:tcPr>
          <w:p w14:paraId="4CA6CBFD" w14:textId="77777777" w:rsidR="000A46A8" w:rsidRPr="004A5853" w:rsidRDefault="000A46A8" w:rsidP="00A626A6">
            <w:pPr>
              <w:pStyle w:val="Normal6a"/>
            </w:pPr>
            <w:r w:rsidRPr="004A5853">
              <w:rPr>
                <w:b/>
                <w:i/>
              </w:rPr>
              <w:t>6a.</w:t>
            </w:r>
            <w:r w:rsidRPr="004A5853">
              <w:tab/>
            </w:r>
            <w:r w:rsidRPr="004A5853">
              <w:rPr>
                <w:b/>
                <w:i/>
              </w:rPr>
              <w:t>Agenția asigură implicarea părților interesate relevante, inclusiv a reprezentanților industriei chimice, în dezvoltarea și implementarea registrului de informații privind precursorii de droguri.</w:t>
            </w:r>
          </w:p>
        </w:tc>
      </w:tr>
    </w:tbl>
    <w:p w14:paraId="50BF2AA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0D30CD2" w14:textId="77777777" w:rsidR="000A46A8" w:rsidRPr="004A5853" w:rsidRDefault="000A46A8" w:rsidP="000A46A8">
      <w:r w:rsidRPr="00482744">
        <w:rPr>
          <w:rStyle w:val="HideTWBExt"/>
        </w:rPr>
        <w:t>&lt;/Amend&gt;</w:t>
      </w:r>
    </w:p>
    <w:p w14:paraId="5DAD63A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214</w:t>
      </w:r>
      <w:r w:rsidRPr="00482744">
        <w:rPr>
          <w:rStyle w:val="HideTWBExt"/>
          <w:b w:val="0"/>
        </w:rPr>
        <w:t>&lt;/NumAm&gt;</w:t>
      </w:r>
    </w:p>
    <w:p w14:paraId="5FD54EDE"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153F79E3" w14:textId="77777777" w:rsidR="000A46A8" w:rsidRPr="004A5853" w:rsidRDefault="000A46A8" w:rsidP="000A46A8">
      <w:pPr>
        <w:pStyle w:val="NormalBold"/>
      </w:pPr>
      <w:r w:rsidRPr="00482744">
        <w:rPr>
          <w:rStyle w:val="HideTWBExt"/>
          <w:b w:val="0"/>
        </w:rPr>
        <w:t>&lt;/RepeatBlock-By&gt;</w:t>
      </w:r>
    </w:p>
    <w:p w14:paraId="3F33A7C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BB81426" w14:textId="77777777" w:rsidR="000A46A8" w:rsidRPr="004A5853" w:rsidRDefault="000A46A8" w:rsidP="000A46A8">
      <w:pPr>
        <w:pStyle w:val="NormalBold"/>
      </w:pPr>
      <w:r w:rsidRPr="00482744">
        <w:rPr>
          <w:rStyle w:val="HideTWBExt"/>
          <w:b w:val="0"/>
        </w:rPr>
        <w:t>&lt;Article&gt;</w:t>
      </w:r>
      <w:r w:rsidRPr="004A5853">
        <w:t>Articolul 26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45D4650" w14:textId="77777777" w:rsidTr="00A626A6">
        <w:trPr>
          <w:trHeight w:hRule="exact" w:val="240"/>
          <w:jc w:val="center"/>
        </w:trPr>
        <w:tc>
          <w:tcPr>
            <w:tcW w:w="9752" w:type="dxa"/>
            <w:gridSpan w:val="2"/>
            <w:tcBorders>
              <w:top w:val="nil"/>
              <w:left w:val="nil"/>
              <w:bottom w:val="nil"/>
              <w:right w:val="nil"/>
            </w:tcBorders>
          </w:tcPr>
          <w:p w14:paraId="1FE9B8A5" w14:textId="77777777" w:rsidR="000A46A8" w:rsidRPr="004A5853" w:rsidRDefault="000A46A8" w:rsidP="00A626A6"/>
        </w:tc>
      </w:tr>
      <w:tr w:rsidR="00B60FA0" w:rsidRPr="004A5853" w14:paraId="0CFFF120" w14:textId="77777777" w:rsidTr="00A626A6">
        <w:trPr>
          <w:trHeight w:val="240"/>
          <w:jc w:val="center"/>
        </w:trPr>
        <w:tc>
          <w:tcPr>
            <w:tcW w:w="4876" w:type="dxa"/>
            <w:tcBorders>
              <w:top w:val="nil"/>
              <w:left w:val="nil"/>
              <w:bottom w:val="nil"/>
              <w:right w:val="nil"/>
            </w:tcBorders>
          </w:tcPr>
          <w:p w14:paraId="695F69F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C720394" w14:textId="77777777" w:rsidR="000A46A8" w:rsidRPr="004A5853" w:rsidRDefault="000A46A8" w:rsidP="00A626A6">
            <w:pPr>
              <w:pStyle w:val="AmColumnHeading"/>
            </w:pPr>
            <w:r w:rsidRPr="004A5853">
              <w:t>Amendamentul</w:t>
            </w:r>
          </w:p>
        </w:tc>
      </w:tr>
      <w:tr w:rsidR="00B60FA0" w:rsidRPr="004A5853" w14:paraId="5AE5C18C" w14:textId="77777777" w:rsidTr="00A626A6">
        <w:trPr>
          <w:jc w:val="center"/>
        </w:trPr>
        <w:tc>
          <w:tcPr>
            <w:tcW w:w="4876" w:type="dxa"/>
            <w:tcBorders>
              <w:top w:val="nil"/>
              <w:left w:val="nil"/>
              <w:bottom w:val="nil"/>
              <w:right w:val="nil"/>
            </w:tcBorders>
          </w:tcPr>
          <w:p w14:paraId="51D2207B" w14:textId="77777777" w:rsidR="000A46A8" w:rsidRPr="004A5853" w:rsidRDefault="000A46A8" w:rsidP="00A626A6">
            <w:pPr>
              <w:pStyle w:val="Normal6a"/>
            </w:pPr>
            <w:r w:rsidRPr="004A5853">
              <w:t>1.</w:t>
            </w:r>
            <w:r w:rsidRPr="004A5853">
              <w:tab/>
              <w:t>Statele membre trebuie să se asigure că autoritățile de aplicare a legii și autoritățile vamale beneficiază de formare, de exemplu de formare în domeniul gestionării riscurilor, pentru a detecta, în cursul exercitării atribuțiilor lor, precursorii de droguri clasificați sau neclasificați care pot fi utilizați la fabricarea ilicită de droguri și pentru a reacționa în timp util și în mod adecvat la o activitate suspectă.</w:t>
            </w:r>
          </w:p>
        </w:tc>
        <w:tc>
          <w:tcPr>
            <w:tcW w:w="4876" w:type="dxa"/>
            <w:tcBorders>
              <w:top w:val="nil"/>
              <w:left w:val="nil"/>
              <w:bottom w:val="nil"/>
              <w:right w:val="nil"/>
            </w:tcBorders>
          </w:tcPr>
          <w:p w14:paraId="0534EFF2" w14:textId="77777777" w:rsidR="000A46A8" w:rsidRPr="004A5853" w:rsidRDefault="000A46A8" w:rsidP="00A626A6">
            <w:pPr>
              <w:pStyle w:val="Normal6a"/>
            </w:pPr>
            <w:r w:rsidRPr="004A5853">
              <w:t>1.</w:t>
            </w:r>
            <w:r w:rsidRPr="004A5853">
              <w:tab/>
              <w:t xml:space="preserve">Statele membre trebuie să se asigure că autoritățile de aplicare a legii și autoritățile vamale beneficiază de formare, de exemplu de formare în domeniul gestionării riscurilor, pentru a detecta, în cursul exercitării atribuțiilor lor, precursorii de droguri clasificați sau neclasificați care pot fi utilizați la fabricarea ilicită de droguri și pentru a reacționa în timp util și în mod adecvat la o activitate suspectă. </w:t>
            </w:r>
            <w:r w:rsidRPr="004A5853">
              <w:rPr>
                <w:b/>
                <w:i/>
              </w:rPr>
              <w:t xml:space="preserve">O astfel de formare include, de asemenea, după caz, informații privind tendințele emergente de deturnare, inclusiv precursorii de droguri sintetice și alte substanțe psihoactive noi, precum și riscurile pentru sănătatea publică asociate cu fabricarea și consumul ilicite de droguri. În plus, o astfel de formare include, după caz, indicatori privind munca forțată și exploatarea prin muncă </w:t>
            </w:r>
            <w:r w:rsidRPr="004A5853">
              <w:rPr>
                <w:b/>
                <w:i/>
              </w:rPr>
              <w:lastRenderedPageBreak/>
              <w:t>legate de producția de droguri ilicite sau lanțurile de aprovizionare cu acestea.</w:t>
            </w:r>
          </w:p>
        </w:tc>
      </w:tr>
    </w:tbl>
    <w:p w14:paraId="3B3EFF4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AD37A4A" w14:textId="77777777" w:rsidR="000A46A8" w:rsidRPr="004A5853" w:rsidRDefault="000A46A8" w:rsidP="000A46A8">
      <w:r w:rsidRPr="00482744">
        <w:rPr>
          <w:rStyle w:val="HideTWBExt"/>
        </w:rPr>
        <w:t>&lt;/Amend&gt;</w:t>
      </w:r>
    </w:p>
    <w:p w14:paraId="3A5E505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215</w:t>
      </w:r>
      <w:r w:rsidRPr="00482744">
        <w:rPr>
          <w:rStyle w:val="HideTWBExt"/>
          <w:b w:val="0"/>
        </w:rPr>
        <w:t>&lt;/NumAm&gt;</w:t>
      </w:r>
    </w:p>
    <w:p w14:paraId="4F3CE3C9"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6DFB691D" w14:textId="77777777" w:rsidR="000A46A8" w:rsidRPr="004A5853" w:rsidRDefault="000A46A8" w:rsidP="000A46A8">
      <w:pPr>
        <w:pStyle w:val="NormalBold"/>
      </w:pPr>
      <w:r w:rsidRPr="00482744">
        <w:rPr>
          <w:rStyle w:val="HideTWBExt"/>
          <w:b w:val="0"/>
        </w:rPr>
        <w:t>&lt;/RepeatBlock-By&gt;</w:t>
      </w:r>
    </w:p>
    <w:p w14:paraId="60FC683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E379273" w14:textId="77777777" w:rsidR="000A46A8" w:rsidRPr="004A5853" w:rsidRDefault="000A46A8" w:rsidP="000A46A8">
      <w:pPr>
        <w:pStyle w:val="NormalBold"/>
      </w:pPr>
      <w:r w:rsidRPr="00482744">
        <w:rPr>
          <w:rStyle w:val="HideTWBExt"/>
          <w:b w:val="0"/>
        </w:rPr>
        <w:t>&lt;Article&gt;</w:t>
      </w:r>
      <w:r w:rsidRPr="004A5853">
        <w:t>Articolul 26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9906E19" w14:textId="77777777" w:rsidTr="00A626A6">
        <w:trPr>
          <w:trHeight w:hRule="exact" w:val="240"/>
          <w:jc w:val="center"/>
        </w:trPr>
        <w:tc>
          <w:tcPr>
            <w:tcW w:w="9752" w:type="dxa"/>
            <w:gridSpan w:val="2"/>
            <w:tcBorders>
              <w:top w:val="nil"/>
              <w:left w:val="nil"/>
              <w:bottom w:val="nil"/>
              <w:right w:val="nil"/>
            </w:tcBorders>
          </w:tcPr>
          <w:p w14:paraId="44FA18A6" w14:textId="77777777" w:rsidR="000A46A8" w:rsidRPr="004A5853" w:rsidRDefault="000A46A8" w:rsidP="00A626A6"/>
        </w:tc>
      </w:tr>
      <w:tr w:rsidR="00B60FA0" w:rsidRPr="004A5853" w14:paraId="3D927360" w14:textId="77777777" w:rsidTr="00A626A6">
        <w:trPr>
          <w:trHeight w:val="240"/>
          <w:jc w:val="center"/>
        </w:trPr>
        <w:tc>
          <w:tcPr>
            <w:tcW w:w="4876" w:type="dxa"/>
            <w:tcBorders>
              <w:top w:val="nil"/>
              <w:left w:val="nil"/>
              <w:bottom w:val="nil"/>
              <w:right w:val="nil"/>
            </w:tcBorders>
          </w:tcPr>
          <w:p w14:paraId="44DC8E1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C4426D4" w14:textId="77777777" w:rsidR="000A46A8" w:rsidRPr="004A5853" w:rsidRDefault="000A46A8" w:rsidP="00A626A6">
            <w:pPr>
              <w:pStyle w:val="AmColumnHeading"/>
            </w:pPr>
            <w:r w:rsidRPr="004A5853">
              <w:t>Amendamentul</w:t>
            </w:r>
          </w:p>
        </w:tc>
      </w:tr>
      <w:tr w:rsidR="00B60FA0" w:rsidRPr="004A5853" w14:paraId="0A84B586" w14:textId="77777777" w:rsidTr="00A626A6">
        <w:trPr>
          <w:jc w:val="center"/>
        </w:trPr>
        <w:tc>
          <w:tcPr>
            <w:tcW w:w="4876" w:type="dxa"/>
            <w:tcBorders>
              <w:top w:val="nil"/>
              <w:left w:val="nil"/>
              <w:bottom w:val="nil"/>
              <w:right w:val="nil"/>
            </w:tcBorders>
          </w:tcPr>
          <w:p w14:paraId="3660F3FB" w14:textId="77777777" w:rsidR="000A46A8" w:rsidRPr="004A5853" w:rsidRDefault="000A46A8" w:rsidP="00A626A6">
            <w:pPr>
              <w:pStyle w:val="Normal6a"/>
            </w:pPr>
            <w:r w:rsidRPr="004A5853">
              <w:t>1.</w:t>
            </w:r>
            <w:r w:rsidRPr="004A5853">
              <w:tab/>
              <w:t>Statele membre trebuie să se asigure că autoritățile de aplicare a legii și autoritățile vamale beneficiază de formare, de exemplu de formare în domeniul gestionării riscurilor, pentru a detecta, în cursul exercitării atribuțiilor lor, precursorii de droguri clasificați sau neclasificați care pot fi utilizați la fabricarea ilicită de droguri și pentru a reacționa în timp util și în mod adecvat la o activitate suspectă.</w:t>
            </w:r>
          </w:p>
        </w:tc>
        <w:tc>
          <w:tcPr>
            <w:tcW w:w="4876" w:type="dxa"/>
            <w:tcBorders>
              <w:top w:val="nil"/>
              <w:left w:val="nil"/>
              <w:bottom w:val="nil"/>
              <w:right w:val="nil"/>
            </w:tcBorders>
          </w:tcPr>
          <w:p w14:paraId="407CB050" w14:textId="77777777" w:rsidR="000A46A8" w:rsidRPr="004A5853" w:rsidRDefault="000A46A8" w:rsidP="00A626A6">
            <w:pPr>
              <w:pStyle w:val="Normal6a"/>
            </w:pPr>
            <w:r w:rsidRPr="004A5853">
              <w:t>1.</w:t>
            </w:r>
            <w:r w:rsidRPr="004A5853">
              <w:tab/>
              <w:t xml:space="preserve">Statele membre trebuie să se asigure că autoritățile de aplicare a legii și autoritățile vamale beneficiază de formare </w:t>
            </w:r>
            <w:r w:rsidRPr="004A5853">
              <w:rPr>
                <w:b/>
                <w:bCs/>
                <w:i/>
                <w:iCs/>
              </w:rPr>
              <w:t>periodică și actualizată, echipamente de detectare, capacități de evaluare a riscurilor și cele mai recente tehnologii</w:t>
            </w:r>
            <w:r w:rsidRPr="004A5853">
              <w:t xml:space="preserve">, de exemplu de formare în domeniul gestionării riscurilor, pentru a detecta, în cursul exercitării atribuțiilor lor, precursorii de droguri clasificați sau neclasificați care pot fi utilizați la fabricarea ilicită de droguri și pentru a reacționa în timp util și în mod adecvat la o activitate suspectă. </w:t>
            </w:r>
            <w:r w:rsidRPr="004A5853">
              <w:rPr>
                <w:b/>
                <w:i/>
              </w:rPr>
              <w:t>CEPOL sprijină statele membre în dezvoltarea și furnizarea unei astfel de formări.</w:t>
            </w:r>
          </w:p>
        </w:tc>
      </w:tr>
    </w:tbl>
    <w:p w14:paraId="20347B9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8764C9D" w14:textId="77777777" w:rsidR="000A46A8" w:rsidRPr="004A5853" w:rsidRDefault="000A46A8" w:rsidP="000A46A8">
      <w:r w:rsidRPr="00482744">
        <w:rPr>
          <w:rStyle w:val="HideTWBExt"/>
        </w:rPr>
        <w:t>&lt;/Amend&gt;</w:t>
      </w:r>
    </w:p>
    <w:p w14:paraId="460D54B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216</w:t>
      </w:r>
      <w:r w:rsidRPr="00482744">
        <w:rPr>
          <w:rStyle w:val="HideTWBExt"/>
          <w:b w:val="0"/>
        </w:rPr>
        <w:t>&lt;/NumAm&gt;</w:t>
      </w:r>
    </w:p>
    <w:p w14:paraId="08787B61"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1121EBDE" w14:textId="77777777" w:rsidR="000A46A8" w:rsidRPr="004A5853" w:rsidRDefault="000A46A8" w:rsidP="000A46A8">
      <w:pPr>
        <w:pStyle w:val="NormalBold"/>
      </w:pPr>
      <w:r w:rsidRPr="00482744">
        <w:rPr>
          <w:rStyle w:val="HideTWBExt"/>
          <w:b w:val="0"/>
        </w:rPr>
        <w:t>&lt;/RepeatBlock-By&gt;</w:t>
      </w:r>
    </w:p>
    <w:p w14:paraId="5D625CE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1928E57" w14:textId="77777777" w:rsidR="000A46A8" w:rsidRPr="004A5853" w:rsidRDefault="000A46A8" w:rsidP="000A46A8">
      <w:pPr>
        <w:pStyle w:val="NormalBold"/>
      </w:pPr>
      <w:r w:rsidRPr="00482744">
        <w:rPr>
          <w:rStyle w:val="HideTWBExt"/>
          <w:b w:val="0"/>
        </w:rPr>
        <w:t>&lt;Article&gt;</w:t>
      </w:r>
      <w:r w:rsidRPr="004A5853">
        <w:t>Articolul 26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A7E0ED6" w14:textId="77777777" w:rsidTr="00A626A6">
        <w:trPr>
          <w:trHeight w:hRule="exact" w:val="240"/>
          <w:jc w:val="center"/>
        </w:trPr>
        <w:tc>
          <w:tcPr>
            <w:tcW w:w="9752" w:type="dxa"/>
            <w:gridSpan w:val="2"/>
            <w:tcBorders>
              <w:top w:val="nil"/>
              <w:left w:val="nil"/>
              <w:bottom w:val="nil"/>
              <w:right w:val="nil"/>
            </w:tcBorders>
          </w:tcPr>
          <w:p w14:paraId="0E6B6E95" w14:textId="77777777" w:rsidR="000A46A8" w:rsidRPr="004A5853" w:rsidRDefault="000A46A8" w:rsidP="00A626A6"/>
        </w:tc>
      </w:tr>
      <w:tr w:rsidR="00B60FA0" w:rsidRPr="004A5853" w14:paraId="7A155643" w14:textId="77777777" w:rsidTr="00A626A6">
        <w:trPr>
          <w:trHeight w:val="240"/>
          <w:jc w:val="center"/>
        </w:trPr>
        <w:tc>
          <w:tcPr>
            <w:tcW w:w="4876" w:type="dxa"/>
            <w:tcBorders>
              <w:top w:val="nil"/>
              <w:left w:val="nil"/>
              <w:bottom w:val="nil"/>
              <w:right w:val="nil"/>
            </w:tcBorders>
          </w:tcPr>
          <w:p w14:paraId="610C173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7E43D6D" w14:textId="77777777" w:rsidR="000A46A8" w:rsidRPr="004A5853" w:rsidRDefault="000A46A8" w:rsidP="00A626A6">
            <w:pPr>
              <w:pStyle w:val="AmColumnHeading"/>
            </w:pPr>
            <w:r w:rsidRPr="004A5853">
              <w:t>Amendamentul</w:t>
            </w:r>
          </w:p>
        </w:tc>
      </w:tr>
      <w:tr w:rsidR="00B60FA0" w:rsidRPr="004A5853" w14:paraId="2A5D3FC8" w14:textId="77777777" w:rsidTr="00A626A6">
        <w:trPr>
          <w:jc w:val="center"/>
        </w:trPr>
        <w:tc>
          <w:tcPr>
            <w:tcW w:w="4876" w:type="dxa"/>
            <w:tcBorders>
              <w:top w:val="nil"/>
              <w:left w:val="nil"/>
              <w:bottom w:val="nil"/>
              <w:right w:val="nil"/>
            </w:tcBorders>
          </w:tcPr>
          <w:p w14:paraId="1F9B361D" w14:textId="77777777" w:rsidR="000A46A8" w:rsidRPr="004A5853" w:rsidRDefault="000A46A8" w:rsidP="00A626A6">
            <w:pPr>
              <w:pStyle w:val="Normal6a"/>
            </w:pPr>
            <w:r w:rsidRPr="004A5853">
              <w:t>1.</w:t>
            </w:r>
            <w:r w:rsidRPr="004A5853">
              <w:tab/>
              <w:t xml:space="preserve">Statele membre trebuie să se asigure că autoritățile de aplicare a legii și autoritățile vamale beneficiază de formare, de exemplu de formare în domeniul gestionării riscurilor, pentru a detecta, în </w:t>
            </w:r>
            <w:r w:rsidRPr="004A5853">
              <w:lastRenderedPageBreak/>
              <w:t>cursul exercitării atribuțiilor lor, precursorii de droguri clasificați sau neclasificați care pot fi utilizați la fabricarea ilicită de droguri și pentru a reacționa în timp util și în mod adecvat la o activitate suspectă.</w:t>
            </w:r>
          </w:p>
        </w:tc>
        <w:tc>
          <w:tcPr>
            <w:tcW w:w="4876" w:type="dxa"/>
            <w:tcBorders>
              <w:top w:val="nil"/>
              <w:left w:val="nil"/>
              <w:bottom w:val="nil"/>
              <w:right w:val="nil"/>
            </w:tcBorders>
          </w:tcPr>
          <w:p w14:paraId="2077AE0F" w14:textId="77777777" w:rsidR="000A46A8" w:rsidRPr="004A5853" w:rsidRDefault="000A46A8" w:rsidP="00A626A6">
            <w:pPr>
              <w:pStyle w:val="Normal6a"/>
            </w:pPr>
            <w:r w:rsidRPr="004A5853">
              <w:lastRenderedPageBreak/>
              <w:t>1.</w:t>
            </w:r>
            <w:r w:rsidRPr="004A5853">
              <w:tab/>
              <w:t xml:space="preserve">Statele membre trebuie să se asigure că autoritățile de aplicare a legii și autoritățile vamale beneficiază de formare, de exemplu de formare în domeniul gestionării riscurilor, pentru a detecta, în </w:t>
            </w:r>
            <w:r w:rsidRPr="004A5853">
              <w:lastRenderedPageBreak/>
              <w:t xml:space="preserve">cursul exercitării atribuțiilor lor, precursorii de droguri clasificați sau neclasificați care pot fi utilizați la fabricarea ilicită de droguri și pentru a reacționa în timp util și în mod adecvat la o activitate suspectă. </w:t>
            </w:r>
            <w:r w:rsidRPr="004A5853">
              <w:rPr>
                <w:b/>
                <w:i/>
              </w:rPr>
              <w:t>Formarea ar trebui să se bazeze, printre altele, pe experiența și expertiza Agenției.</w:t>
            </w:r>
          </w:p>
        </w:tc>
      </w:tr>
    </w:tbl>
    <w:p w14:paraId="5664965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BE7D09B" w14:textId="77777777" w:rsidR="000A46A8" w:rsidRPr="004A5853" w:rsidRDefault="000A46A8" w:rsidP="000A46A8">
      <w:r w:rsidRPr="00482744">
        <w:rPr>
          <w:rStyle w:val="HideTWBExt"/>
        </w:rPr>
        <w:t>&lt;/Amend&gt;</w:t>
      </w:r>
    </w:p>
    <w:p w14:paraId="57E5ACA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217</w:t>
      </w:r>
      <w:r w:rsidRPr="00482744">
        <w:rPr>
          <w:rStyle w:val="HideTWBExt"/>
          <w:b w:val="0"/>
        </w:rPr>
        <w:t>&lt;/NumAm&gt;</w:t>
      </w:r>
    </w:p>
    <w:p w14:paraId="211D2B82"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771ACD79" w14:textId="77777777" w:rsidR="000A46A8" w:rsidRPr="004A5853" w:rsidRDefault="000A46A8" w:rsidP="000A46A8">
      <w:pPr>
        <w:pStyle w:val="NormalBold"/>
      </w:pPr>
      <w:r w:rsidRPr="00482744">
        <w:rPr>
          <w:rStyle w:val="HideTWBExt"/>
          <w:b w:val="0"/>
        </w:rPr>
        <w:t>&lt;/RepeatBlock-By&gt;</w:t>
      </w:r>
    </w:p>
    <w:p w14:paraId="5A49A47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636B59B" w14:textId="77777777" w:rsidR="000A46A8" w:rsidRPr="004A5853" w:rsidRDefault="000A46A8" w:rsidP="000A46A8">
      <w:pPr>
        <w:pStyle w:val="NormalBold"/>
      </w:pPr>
      <w:r w:rsidRPr="00482744">
        <w:rPr>
          <w:rStyle w:val="HideTWBExt"/>
          <w:b w:val="0"/>
        </w:rPr>
        <w:t>&lt;Article&gt;</w:t>
      </w:r>
      <w:r w:rsidRPr="004A5853">
        <w:t>Articolul 26 – alineatul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0DD8E6F" w14:textId="77777777" w:rsidTr="00A626A6">
        <w:trPr>
          <w:trHeight w:hRule="exact" w:val="240"/>
          <w:jc w:val="center"/>
        </w:trPr>
        <w:tc>
          <w:tcPr>
            <w:tcW w:w="9752" w:type="dxa"/>
            <w:gridSpan w:val="2"/>
            <w:tcBorders>
              <w:top w:val="nil"/>
              <w:left w:val="nil"/>
              <w:bottom w:val="nil"/>
              <w:right w:val="nil"/>
            </w:tcBorders>
          </w:tcPr>
          <w:p w14:paraId="0BE1CF62" w14:textId="77777777" w:rsidR="000A46A8" w:rsidRPr="004A5853" w:rsidRDefault="000A46A8" w:rsidP="00A626A6"/>
        </w:tc>
      </w:tr>
      <w:tr w:rsidR="00B60FA0" w:rsidRPr="004A5853" w14:paraId="79D4D561" w14:textId="77777777" w:rsidTr="00A626A6">
        <w:trPr>
          <w:trHeight w:val="240"/>
          <w:jc w:val="center"/>
        </w:trPr>
        <w:tc>
          <w:tcPr>
            <w:tcW w:w="4876" w:type="dxa"/>
            <w:tcBorders>
              <w:top w:val="nil"/>
              <w:left w:val="nil"/>
              <w:bottom w:val="nil"/>
              <w:right w:val="nil"/>
            </w:tcBorders>
          </w:tcPr>
          <w:p w14:paraId="7EAE1C2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879F5BA" w14:textId="77777777" w:rsidR="000A46A8" w:rsidRPr="004A5853" w:rsidRDefault="000A46A8" w:rsidP="00A626A6">
            <w:pPr>
              <w:pStyle w:val="AmColumnHeading"/>
            </w:pPr>
            <w:r w:rsidRPr="004A5853">
              <w:t>Amendamentul</w:t>
            </w:r>
          </w:p>
        </w:tc>
      </w:tr>
      <w:tr w:rsidR="00B60FA0" w:rsidRPr="004A5853" w14:paraId="0B1BFA7D" w14:textId="77777777" w:rsidTr="00A626A6">
        <w:trPr>
          <w:jc w:val="center"/>
        </w:trPr>
        <w:tc>
          <w:tcPr>
            <w:tcW w:w="4876" w:type="dxa"/>
            <w:tcBorders>
              <w:top w:val="nil"/>
              <w:left w:val="nil"/>
              <w:bottom w:val="nil"/>
              <w:right w:val="nil"/>
            </w:tcBorders>
          </w:tcPr>
          <w:p w14:paraId="750AF155" w14:textId="77777777" w:rsidR="000A46A8" w:rsidRPr="004A5853" w:rsidRDefault="000A46A8" w:rsidP="00A626A6">
            <w:pPr>
              <w:pStyle w:val="Normal6a"/>
            </w:pPr>
          </w:p>
        </w:tc>
        <w:tc>
          <w:tcPr>
            <w:tcW w:w="4876" w:type="dxa"/>
            <w:tcBorders>
              <w:top w:val="nil"/>
              <w:left w:val="nil"/>
              <w:bottom w:val="nil"/>
              <w:right w:val="nil"/>
            </w:tcBorders>
          </w:tcPr>
          <w:p w14:paraId="3FD936E6" w14:textId="77777777" w:rsidR="000A46A8" w:rsidRPr="004A5853" w:rsidRDefault="000A46A8" w:rsidP="00A626A6">
            <w:pPr>
              <w:pStyle w:val="Normal6a"/>
            </w:pPr>
            <w:r w:rsidRPr="004A5853">
              <w:rPr>
                <w:b/>
                <w:i/>
              </w:rPr>
              <w:t>1a.</w:t>
            </w:r>
            <w:r w:rsidRPr="004A5853">
              <w:tab/>
            </w:r>
            <w:r w:rsidRPr="004A5853">
              <w:rPr>
                <w:b/>
                <w:i/>
              </w:rPr>
              <w:t>Comisia se asigură că materialele relevante de e-learning și de formare referitoare la precursorii de droguri sunt actualizate periodic și puse la dispoziția autorităților competente, a autorităților vamale și a părților interesate relevante.</w:t>
            </w:r>
          </w:p>
        </w:tc>
      </w:tr>
    </w:tbl>
    <w:p w14:paraId="4B65343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4914BFF" w14:textId="77777777" w:rsidR="000A46A8" w:rsidRPr="004A5853" w:rsidRDefault="000A46A8" w:rsidP="000A46A8">
      <w:r w:rsidRPr="00482744">
        <w:rPr>
          <w:rStyle w:val="HideTWBExt"/>
        </w:rPr>
        <w:t>&lt;/Amend&gt;</w:t>
      </w:r>
    </w:p>
    <w:p w14:paraId="482B976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218</w:t>
      </w:r>
      <w:r w:rsidRPr="00482744">
        <w:rPr>
          <w:rStyle w:val="HideTWBExt"/>
          <w:b w:val="0"/>
        </w:rPr>
        <w:t>&lt;/NumAm&gt;</w:t>
      </w:r>
    </w:p>
    <w:p w14:paraId="4B5C47C6" w14:textId="77777777" w:rsidR="000A46A8" w:rsidRPr="004A5853" w:rsidRDefault="000A46A8" w:rsidP="000A46A8">
      <w:pPr>
        <w:pStyle w:val="NormalBold"/>
      </w:pPr>
      <w:r w:rsidRPr="00482744">
        <w:rPr>
          <w:rStyle w:val="HideTWBExt"/>
          <w:b w:val="0"/>
        </w:rPr>
        <w:t>&lt;RepeatBlock-By&gt;&lt;Members&gt;</w:t>
      </w:r>
      <w:r w:rsidRPr="004A5853">
        <w:t>Giuseppe Antoci</w:t>
      </w:r>
      <w:r w:rsidRPr="00482744">
        <w:rPr>
          <w:rStyle w:val="HideTWBExt"/>
          <w:b w:val="0"/>
        </w:rPr>
        <w:t>&lt;/Members&gt;</w:t>
      </w:r>
    </w:p>
    <w:p w14:paraId="2E3A4C59" w14:textId="77777777" w:rsidR="000A46A8" w:rsidRPr="004A5853" w:rsidRDefault="000A46A8" w:rsidP="000A46A8">
      <w:pPr>
        <w:pStyle w:val="NormalBold"/>
      </w:pPr>
      <w:r w:rsidRPr="00482744">
        <w:rPr>
          <w:rStyle w:val="HideTWBExt"/>
          <w:b w:val="0"/>
        </w:rPr>
        <w:t>&lt;/RepeatBlock-By&gt;</w:t>
      </w:r>
    </w:p>
    <w:p w14:paraId="0D8FCED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1000100" w14:textId="77777777" w:rsidR="000A46A8" w:rsidRPr="004A5853" w:rsidRDefault="000A46A8" w:rsidP="000A46A8">
      <w:pPr>
        <w:pStyle w:val="NormalBold"/>
      </w:pPr>
      <w:r w:rsidRPr="00482744">
        <w:rPr>
          <w:rStyle w:val="HideTWBExt"/>
          <w:b w:val="0"/>
        </w:rPr>
        <w:t>&lt;Article&gt;</w:t>
      </w:r>
      <w:r w:rsidRPr="004A5853">
        <w:t>Articolul 26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07DDFC2" w14:textId="77777777" w:rsidTr="00A626A6">
        <w:trPr>
          <w:trHeight w:hRule="exact" w:val="240"/>
          <w:jc w:val="center"/>
        </w:trPr>
        <w:tc>
          <w:tcPr>
            <w:tcW w:w="9752" w:type="dxa"/>
            <w:gridSpan w:val="2"/>
            <w:tcBorders>
              <w:top w:val="nil"/>
              <w:left w:val="nil"/>
              <w:bottom w:val="nil"/>
              <w:right w:val="nil"/>
            </w:tcBorders>
          </w:tcPr>
          <w:p w14:paraId="58333B7C" w14:textId="77777777" w:rsidR="000A46A8" w:rsidRPr="004A5853" w:rsidRDefault="000A46A8" w:rsidP="00A626A6"/>
        </w:tc>
      </w:tr>
      <w:tr w:rsidR="00B60FA0" w:rsidRPr="004A5853" w14:paraId="4688BE1A" w14:textId="77777777" w:rsidTr="00A626A6">
        <w:trPr>
          <w:trHeight w:val="240"/>
          <w:jc w:val="center"/>
        </w:trPr>
        <w:tc>
          <w:tcPr>
            <w:tcW w:w="4876" w:type="dxa"/>
            <w:tcBorders>
              <w:top w:val="nil"/>
              <w:left w:val="nil"/>
              <w:bottom w:val="nil"/>
              <w:right w:val="nil"/>
            </w:tcBorders>
          </w:tcPr>
          <w:p w14:paraId="37FDFBE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5B5B25F" w14:textId="77777777" w:rsidR="000A46A8" w:rsidRPr="004A5853" w:rsidRDefault="000A46A8" w:rsidP="00A626A6">
            <w:pPr>
              <w:pStyle w:val="AmColumnHeading"/>
            </w:pPr>
            <w:r w:rsidRPr="004A5853">
              <w:t>Amendamentul</w:t>
            </w:r>
          </w:p>
        </w:tc>
      </w:tr>
      <w:tr w:rsidR="00B60FA0" w:rsidRPr="004A5853" w14:paraId="6C5BE746" w14:textId="77777777" w:rsidTr="00A626A6">
        <w:trPr>
          <w:jc w:val="center"/>
        </w:trPr>
        <w:tc>
          <w:tcPr>
            <w:tcW w:w="4876" w:type="dxa"/>
            <w:tcBorders>
              <w:top w:val="nil"/>
              <w:left w:val="nil"/>
              <w:bottom w:val="nil"/>
              <w:right w:val="nil"/>
            </w:tcBorders>
          </w:tcPr>
          <w:p w14:paraId="06F1D240" w14:textId="77777777" w:rsidR="000A46A8" w:rsidRPr="004A5853" w:rsidRDefault="000A46A8" w:rsidP="00A626A6">
            <w:pPr>
              <w:pStyle w:val="Normal6a"/>
            </w:pPr>
            <w:r w:rsidRPr="004A5853">
              <w:t>2.</w:t>
            </w:r>
            <w:r w:rsidRPr="004A5853">
              <w:tab/>
              <w:t>Statele membre trebuie să organizeze, cel puțin o dată pe an, acțiuni de sensibilizare pentru operatorii care pun la dispoziție pe piață, importă, exportă, desfășoară activități intermediare, dețin sau utilizează precursori de droguri.</w:t>
            </w:r>
          </w:p>
        </w:tc>
        <w:tc>
          <w:tcPr>
            <w:tcW w:w="4876" w:type="dxa"/>
            <w:tcBorders>
              <w:top w:val="nil"/>
              <w:left w:val="nil"/>
              <w:bottom w:val="nil"/>
              <w:right w:val="nil"/>
            </w:tcBorders>
          </w:tcPr>
          <w:p w14:paraId="061B9CD2" w14:textId="77777777" w:rsidR="000A46A8" w:rsidRPr="004A5853" w:rsidRDefault="000A46A8" w:rsidP="00A626A6">
            <w:pPr>
              <w:pStyle w:val="Normal6a"/>
            </w:pPr>
            <w:r w:rsidRPr="004A5853">
              <w:t>2.</w:t>
            </w:r>
            <w:r w:rsidRPr="004A5853">
              <w:tab/>
              <w:t xml:space="preserve">Statele membre trebuie să organizeze, cel puțin o dată pe an, acțiuni de sensibilizare </w:t>
            </w:r>
            <w:r w:rsidRPr="004A5853">
              <w:rPr>
                <w:b/>
                <w:bCs/>
                <w:i/>
                <w:iCs/>
              </w:rPr>
              <w:t xml:space="preserve">bazate pe date științifice și pe principiul reducerii efectelor nocive </w:t>
            </w:r>
            <w:r w:rsidRPr="004A5853">
              <w:t xml:space="preserve">pentru operatorii care pun la dispoziție pe piață, importă, exportă, desfășoară activități intermediare, dețin sau utilizează precursori de droguri. </w:t>
            </w:r>
            <w:r w:rsidRPr="004A5853">
              <w:rPr>
                <w:b/>
                <w:i/>
              </w:rPr>
              <w:t xml:space="preserve">Aceste acțiuni sunt concepute astfel încât să țină seama de particularitățile diferitelor sectoare vizate, </w:t>
            </w:r>
            <w:r w:rsidRPr="004A5853">
              <w:rPr>
                <w:b/>
                <w:i/>
              </w:rPr>
              <w:lastRenderedPageBreak/>
              <w:t>inclusiv ale serviciilor sociale și de sănătate care își desfășoară activitatea în domeniul dependențelor și al reducerii efectelor nocive.</w:t>
            </w:r>
          </w:p>
        </w:tc>
      </w:tr>
    </w:tbl>
    <w:p w14:paraId="1CC4511B"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{IT}</w:t>
      </w:r>
      <w:r w:rsidRPr="004A5853">
        <w:t>it</w:t>
      </w:r>
      <w:r w:rsidRPr="00482744">
        <w:rPr>
          <w:rStyle w:val="HideTWBExt"/>
        </w:rPr>
        <w:t>&lt;/Original&gt;</w:t>
      </w:r>
    </w:p>
    <w:p w14:paraId="32684935" w14:textId="77777777" w:rsidR="000A46A8" w:rsidRPr="004A5853" w:rsidRDefault="000A46A8" w:rsidP="000A46A8">
      <w:r w:rsidRPr="00482744">
        <w:rPr>
          <w:rStyle w:val="HideTWBExt"/>
        </w:rPr>
        <w:t>&lt;/Amend&gt;</w:t>
      </w:r>
    </w:p>
    <w:p w14:paraId="61F189C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219</w:t>
      </w:r>
      <w:r w:rsidRPr="00482744">
        <w:rPr>
          <w:rStyle w:val="HideTWBExt"/>
          <w:b w:val="0"/>
        </w:rPr>
        <w:t>&lt;/NumAm&gt;</w:t>
      </w:r>
    </w:p>
    <w:p w14:paraId="0A3EED7D"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B297A40" w14:textId="77777777" w:rsidR="000A46A8" w:rsidRPr="004A5853" w:rsidRDefault="000A46A8" w:rsidP="000A46A8">
      <w:pPr>
        <w:pStyle w:val="NormalBold"/>
      </w:pPr>
      <w:r w:rsidRPr="00482744">
        <w:rPr>
          <w:rStyle w:val="HideTWBExt"/>
          <w:b w:val="0"/>
        </w:rPr>
        <w:t>&lt;/RepeatBlock-By&gt;</w:t>
      </w:r>
    </w:p>
    <w:p w14:paraId="7143B8A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E108D01" w14:textId="77777777" w:rsidR="000A46A8" w:rsidRPr="004A5853" w:rsidRDefault="000A46A8" w:rsidP="000A46A8">
      <w:pPr>
        <w:pStyle w:val="NormalBold"/>
      </w:pPr>
      <w:r w:rsidRPr="00482744">
        <w:rPr>
          <w:rStyle w:val="HideTWBExt"/>
          <w:b w:val="0"/>
        </w:rPr>
        <w:t>&lt;Article&gt;</w:t>
      </w:r>
      <w:r w:rsidRPr="004A5853">
        <w:t>Articolul 26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27256BD" w14:textId="77777777" w:rsidTr="00A626A6">
        <w:trPr>
          <w:trHeight w:hRule="exact" w:val="240"/>
          <w:jc w:val="center"/>
        </w:trPr>
        <w:tc>
          <w:tcPr>
            <w:tcW w:w="9752" w:type="dxa"/>
            <w:gridSpan w:val="2"/>
            <w:tcBorders>
              <w:top w:val="nil"/>
              <w:left w:val="nil"/>
              <w:bottom w:val="nil"/>
              <w:right w:val="nil"/>
            </w:tcBorders>
          </w:tcPr>
          <w:p w14:paraId="6BFE3634" w14:textId="77777777" w:rsidR="000A46A8" w:rsidRPr="004A5853" w:rsidRDefault="000A46A8" w:rsidP="00A626A6"/>
        </w:tc>
      </w:tr>
      <w:tr w:rsidR="00B60FA0" w:rsidRPr="004A5853" w14:paraId="07D01B2D" w14:textId="77777777" w:rsidTr="00A626A6">
        <w:trPr>
          <w:trHeight w:val="240"/>
          <w:jc w:val="center"/>
        </w:trPr>
        <w:tc>
          <w:tcPr>
            <w:tcW w:w="4876" w:type="dxa"/>
            <w:tcBorders>
              <w:top w:val="nil"/>
              <w:left w:val="nil"/>
              <w:bottom w:val="nil"/>
              <w:right w:val="nil"/>
            </w:tcBorders>
          </w:tcPr>
          <w:p w14:paraId="47764F3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0CA3140" w14:textId="77777777" w:rsidR="000A46A8" w:rsidRPr="004A5853" w:rsidRDefault="000A46A8" w:rsidP="00A626A6">
            <w:pPr>
              <w:pStyle w:val="AmColumnHeading"/>
            </w:pPr>
            <w:r w:rsidRPr="004A5853">
              <w:t>Amendamentul</w:t>
            </w:r>
          </w:p>
        </w:tc>
      </w:tr>
      <w:tr w:rsidR="00B60FA0" w:rsidRPr="004A5853" w14:paraId="6DCB6B8F" w14:textId="77777777" w:rsidTr="00A626A6">
        <w:trPr>
          <w:jc w:val="center"/>
        </w:trPr>
        <w:tc>
          <w:tcPr>
            <w:tcW w:w="4876" w:type="dxa"/>
            <w:tcBorders>
              <w:top w:val="nil"/>
              <w:left w:val="nil"/>
              <w:bottom w:val="nil"/>
              <w:right w:val="nil"/>
            </w:tcBorders>
          </w:tcPr>
          <w:p w14:paraId="55AF464B" w14:textId="77777777" w:rsidR="000A46A8" w:rsidRPr="004A5853" w:rsidRDefault="000A46A8" w:rsidP="00A626A6">
            <w:pPr>
              <w:pStyle w:val="Normal6a"/>
            </w:pPr>
            <w:r w:rsidRPr="004A5853">
              <w:t>2.</w:t>
            </w:r>
            <w:r w:rsidRPr="004A5853">
              <w:tab/>
              <w:t>Statele membre trebuie să organizeze, cel puțin o dată pe an, acțiuni de sensibilizare pentru operatorii care pun la dispoziție pe piață, importă, exportă, desfășoară activități intermediare, dețin sau utilizează precursori de droguri.</w:t>
            </w:r>
          </w:p>
        </w:tc>
        <w:tc>
          <w:tcPr>
            <w:tcW w:w="4876" w:type="dxa"/>
            <w:tcBorders>
              <w:top w:val="nil"/>
              <w:left w:val="nil"/>
              <w:bottom w:val="nil"/>
              <w:right w:val="nil"/>
            </w:tcBorders>
          </w:tcPr>
          <w:p w14:paraId="402886E2" w14:textId="77777777" w:rsidR="000A46A8" w:rsidRPr="004A5853" w:rsidRDefault="000A46A8" w:rsidP="00A626A6">
            <w:pPr>
              <w:pStyle w:val="Normal6a"/>
            </w:pPr>
            <w:r w:rsidRPr="004A5853">
              <w:t>2.</w:t>
            </w:r>
            <w:r w:rsidRPr="004A5853">
              <w:tab/>
              <w:t>Statele membre trebuie să organizeze, cel puțin o dată pe an, acțiuni de sensibilizare pentru operatorii care pun la dispoziție pe piață, importă, exportă, desfășoară activități intermediare, dețin sau utilizează precursori de droguri</w:t>
            </w:r>
            <w:r w:rsidRPr="004A5853">
              <w:rPr>
                <w:b/>
                <w:bCs/>
                <w:i/>
                <w:iCs/>
              </w:rPr>
              <w:t>, cu participarea, după caz, a părților interesate relevante, inclusiv a reprezentanților industriei chimice și ai altor sectoare relevante</w:t>
            </w:r>
            <w:r w:rsidRPr="004A5853">
              <w:t>.</w:t>
            </w:r>
          </w:p>
        </w:tc>
      </w:tr>
    </w:tbl>
    <w:p w14:paraId="2FEA368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73A89F9" w14:textId="77777777" w:rsidR="000A46A8" w:rsidRPr="004A5853" w:rsidRDefault="000A46A8" w:rsidP="000A46A8">
      <w:r w:rsidRPr="00482744">
        <w:rPr>
          <w:rStyle w:val="HideTWBExt"/>
        </w:rPr>
        <w:t>&lt;/Amend&gt;</w:t>
      </w:r>
    </w:p>
    <w:p w14:paraId="393CB7F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220</w:t>
      </w:r>
      <w:r w:rsidRPr="00482744">
        <w:rPr>
          <w:rStyle w:val="HideTWBExt"/>
          <w:b w:val="0"/>
        </w:rPr>
        <w:t>&lt;/NumAm&gt;</w:t>
      </w:r>
    </w:p>
    <w:p w14:paraId="696AB840"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3E2B6590" w14:textId="77777777" w:rsidR="000A46A8" w:rsidRPr="004A5853" w:rsidRDefault="000A46A8" w:rsidP="000A46A8">
      <w:pPr>
        <w:pStyle w:val="NormalBold"/>
      </w:pPr>
      <w:r w:rsidRPr="00482744">
        <w:rPr>
          <w:rStyle w:val="HideTWBExt"/>
          <w:b w:val="0"/>
        </w:rPr>
        <w:t>&lt;/RepeatBlock-By&gt;</w:t>
      </w:r>
    </w:p>
    <w:p w14:paraId="21E417E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6751962" w14:textId="77777777" w:rsidR="000A46A8" w:rsidRPr="004A5853" w:rsidRDefault="000A46A8" w:rsidP="000A46A8">
      <w:pPr>
        <w:pStyle w:val="NormalBold"/>
      </w:pPr>
      <w:r w:rsidRPr="00482744">
        <w:rPr>
          <w:rStyle w:val="HideTWBExt"/>
          <w:b w:val="0"/>
        </w:rPr>
        <w:t>&lt;Article&gt;</w:t>
      </w:r>
      <w:r w:rsidRPr="004A5853">
        <w:t>Articolul 26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932EBB1" w14:textId="77777777" w:rsidTr="00A626A6">
        <w:trPr>
          <w:trHeight w:hRule="exact" w:val="240"/>
          <w:jc w:val="center"/>
        </w:trPr>
        <w:tc>
          <w:tcPr>
            <w:tcW w:w="9752" w:type="dxa"/>
            <w:gridSpan w:val="2"/>
            <w:tcBorders>
              <w:top w:val="nil"/>
              <w:left w:val="nil"/>
              <w:bottom w:val="nil"/>
              <w:right w:val="nil"/>
            </w:tcBorders>
          </w:tcPr>
          <w:p w14:paraId="155BAE1B" w14:textId="77777777" w:rsidR="000A46A8" w:rsidRPr="004A5853" w:rsidRDefault="000A46A8" w:rsidP="00A626A6"/>
        </w:tc>
      </w:tr>
      <w:tr w:rsidR="00B60FA0" w:rsidRPr="004A5853" w14:paraId="74D5B3CF" w14:textId="77777777" w:rsidTr="00A626A6">
        <w:trPr>
          <w:trHeight w:val="240"/>
          <w:jc w:val="center"/>
        </w:trPr>
        <w:tc>
          <w:tcPr>
            <w:tcW w:w="4876" w:type="dxa"/>
            <w:tcBorders>
              <w:top w:val="nil"/>
              <w:left w:val="nil"/>
              <w:bottom w:val="nil"/>
              <w:right w:val="nil"/>
            </w:tcBorders>
          </w:tcPr>
          <w:p w14:paraId="3188D3B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9301655" w14:textId="77777777" w:rsidR="000A46A8" w:rsidRPr="004A5853" w:rsidRDefault="000A46A8" w:rsidP="00A626A6">
            <w:pPr>
              <w:pStyle w:val="AmColumnHeading"/>
            </w:pPr>
            <w:r w:rsidRPr="004A5853">
              <w:t>Amendamentul</w:t>
            </w:r>
          </w:p>
        </w:tc>
      </w:tr>
      <w:tr w:rsidR="00B60FA0" w:rsidRPr="004A5853" w14:paraId="06E9C737" w14:textId="77777777" w:rsidTr="00A626A6">
        <w:trPr>
          <w:jc w:val="center"/>
        </w:trPr>
        <w:tc>
          <w:tcPr>
            <w:tcW w:w="4876" w:type="dxa"/>
            <w:tcBorders>
              <w:top w:val="nil"/>
              <w:left w:val="nil"/>
              <w:bottom w:val="nil"/>
              <w:right w:val="nil"/>
            </w:tcBorders>
          </w:tcPr>
          <w:p w14:paraId="456012D8" w14:textId="77777777" w:rsidR="000A46A8" w:rsidRPr="004A5853" w:rsidRDefault="000A46A8" w:rsidP="00A626A6">
            <w:pPr>
              <w:pStyle w:val="Normal6a"/>
            </w:pPr>
            <w:r w:rsidRPr="004A5853">
              <w:t>2.</w:t>
            </w:r>
            <w:r w:rsidRPr="004A5853">
              <w:tab/>
              <w:t>Statele membre trebuie să organizeze, cel puțin o dată pe an, acțiuni de sensibilizare pentru operatorii care pun la dispoziție pe piață, importă, exportă, desfășoară activități intermediare, dețin sau utilizează precursori de droguri.</w:t>
            </w:r>
          </w:p>
        </w:tc>
        <w:tc>
          <w:tcPr>
            <w:tcW w:w="4876" w:type="dxa"/>
            <w:tcBorders>
              <w:top w:val="nil"/>
              <w:left w:val="nil"/>
              <w:bottom w:val="nil"/>
              <w:right w:val="nil"/>
            </w:tcBorders>
          </w:tcPr>
          <w:p w14:paraId="11BFD20C" w14:textId="77777777" w:rsidR="000A46A8" w:rsidRPr="004A5853" w:rsidRDefault="000A46A8" w:rsidP="00A626A6">
            <w:pPr>
              <w:pStyle w:val="Normal6a"/>
            </w:pPr>
            <w:r w:rsidRPr="004A5853">
              <w:t>2.</w:t>
            </w:r>
            <w:r w:rsidRPr="004A5853">
              <w:tab/>
              <w:t xml:space="preserve">Statele membre trebuie să organizeze, cel puțin o dată pe an, acțiuni de sensibilizare pentru operatorii care pun la dispoziție pe piață, importă, exportă, desfășoară activități intermediare, dețin sau utilizează precursori de droguri. </w:t>
            </w:r>
            <w:r w:rsidRPr="004A5853">
              <w:rPr>
                <w:b/>
                <w:i/>
              </w:rPr>
              <w:t xml:space="preserve">Astfel de activități abordează, de asemenea, riscurile de deturnare către piețele ilicite de droguri și impactul mai larg al </w:t>
            </w:r>
            <w:r w:rsidRPr="004A5853">
              <w:rPr>
                <w:b/>
                <w:i/>
              </w:rPr>
              <w:lastRenderedPageBreak/>
              <w:t>acestora asupra societății și a sănătății publice.</w:t>
            </w:r>
          </w:p>
        </w:tc>
      </w:tr>
    </w:tbl>
    <w:p w14:paraId="518C4CF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E7089BA" w14:textId="77777777" w:rsidR="000A46A8" w:rsidRPr="004A5853" w:rsidRDefault="000A46A8" w:rsidP="000A46A8">
      <w:r w:rsidRPr="00482744">
        <w:rPr>
          <w:rStyle w:val="HideTWBExt"/>
        </w:rPr>
        <w:t>&lt;/Amend&gt;</w:t>
      </w:r>
    </w:p>
    <w:p w14:paraId="406D904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221</w:t>
      </w:r>
      <w:r w:rsidRPr="00482744">
        <w:rPr>
          <w:rStyle w:val="HideTWBExt"/>
          <w:b w:val="0"/>
        </w:rPr>
        <w:t>&lt;/NumAm&gt;</w:t>
      </w:r>
    </w:p>
    <w:p w14:paraId="464597A3"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76D734DC" w14:textId="77777777" w:rsidR="000A46A8" w:rsidRPr="004A5853" w:rsidRDefault="000A46A8" w:rsidP="000A46A8">
      <w:pPr>
        <w:pStyle w:val="NormalBold"/>
      </w:pPr>
      <w:r w:rsidRPr="00482744">
        <w:rPr>
          <w:rStyle w:val="HideTWBExt"/>
          <w:b w:val="0"/>
        </w:rPr>
        <w:t>&lt;/RepeatBlock-By&gt;</w:t>
      </w:r>
    </w:p>
    <w:p w14:paraId="3913C44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65E727F" w14:textId="77777777" w:rsidR="000A46A8" w:rsidRPr="004A5853" w:rsidRDefault="000A46A8" w:rsidP="000A46A8">
      <w:pPr>
        <w:pStyle w:val="NormalBold"/>
      </w:pPr>
      <w:r w:rsidRPr="00482744">
        <w:rPr>
          <w:rStyle w:val="HideTWBExt"/>
          <w:b w:val="0"/>
        </w:rPr>
        <w:t>&lt;Article&gt;</w:t>
      </w:r>
      <w:r w:rsidRPr="004A5853">
        <w:t>Articolul 26 – alineatul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B6451A3" w14:textId="77777777" w:rsidTr="00A626A6">
        <w:trPr>
          <w:trHeight w:hRule="exact" w:val="240"/>
          <w:jc w:val="center"/>
        </w:trPr>
        <w:tc>
          <w:tcPr>
            <w:tcW w:w="9752" w:type="dxa"/>
            <w:gridSpan w:val="2"/>
            <w:tcBorders>
              <w:top w:val="nil"/>
              <w:left w:val="nil"/>
              <w:bottom w:val="nil"/>
              <w:right w:val="nil"/>
            </w:tcBorders>
          </w:tcPr>
          <w:p w14:paraId="305B58A4" w14:textId="77777777" w:rsidR="000A46A8" w:rsidRPr="004A5853" w:rsidRDefault="000A46A8" w:rsidP="00A626A6"/>
        </w:tc>
      </w:tr>
      <w:tr w:rsidR="00B60FA0" w:rsidRPr="004A5853" w14:paraId="22DD1929" w14:textId="77777777" w:rsidTr="00A626A6">
        <w:trPr>
          <w:trHeight w:val="240"/>
          <w:jc w:val="center"/>
        </w:trPr>
        <w:tc>
          <w:tcPr>
            <w:tcW w:w="4876" w:type="dxa"/>
            <w:tcBorders>
              <w:top w:val="nil"/>
              <w:left w:val="nil"/>
              <w:bottom w:val="nil"/>
              <w:right w:val="nil"/>
            </w:tcBorders>
          </w:tcPr>
          <w:p w14:paraId="129CADB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FBFF9C1" w14:textId="77777777" w:rsidR="000A46A8" w:rsidRPr="004A5853" w:rsidRDefault="000A46A8" w:rsidP="00A626A6">
            <w:pPr>
              <w:pStyle w:val="AmColumnHeading"/>
            </w:pPr>
            <w:r w:rsidRPr="004A5853">
              <w:t>Amendamentul</w:t>
            </w:r>
          </w:p>
        </w:tc>
      </w:tr>
      <w:tr w:rsidR="00B60FA0" w:rsidRPr="004A5853" w14:paraId="1238B6EC" w14:textId="77777777" w:rsidTr="00A626A6">
        <w:trPr>
          <w:jc w:val="center"/>
        </w:trPr>
        <w:tc>
          <w:tcPr>
            <w:tcW w:w="4876" w:type="dxa"/>
            <w:tcBorders>
              <w:top w:val="nil"/>
              <w:left w:val="nil"/>
              <w:bottom w:val="nil"/>
              <w:right w:val="nil"/>
            </w:tcBorders>
          </w:tcPr>
          <w:p w14:paraId="171B0EA4" w14:textId="77777777" w:rsidR="000A46A8" w:rsidRPr="004A5853" w:rsidRDefault="000A46A8" w:rsidP="00A626A6">
            <w:pPr>
              <w:pStyle w:val="Normal6a"/>
            </w:pPr>
          </w:p>
        </w:tc>
        <w:tc>
          <w:tcPr>
            <w:tcW w:w="4876" w:type="dxa"/>
            <w:tcBorders>
              <w:top w:val="nil"/>
              <w:left w:val="nil"/>
              <w:bottom w:val="nil"/>
              <w:right w:val="nil"/>
            </w:tcBorders>
          </w:tcPr>
          <w:p w14:paraId="040D6DC4" w14:textId="77777777" w:rsidR="000A46A8" w:rsidRPr="004A5853" w:rsidRDefault="000A46A8" w:rsidP="00A626A6">
            <w:pPr>
              <w:pStyle w:val="Normal6a"/>
            </w:pPr>
            <w:r w:rsidRPr="004A5853">
              <w:rPr>
                <w:b/>
                <w:i/>
              </w:rPr>
              <w:t>2a.</w:t>
            </w:r>
            <w:r w:rsidRPr="004A5853">
              <w:tab/>
            </w:r>
            <w:r w:rsidRPr="004A5853">
              <w:rPr>
                <w:b/>
                <w:i/>
              </w:rPr>
              <w:t>Pentru a asigura o aplicare uniformă și consecventă a prezentului regulament în întreaga Uniune, agenția, în strânsă cooperare cu Comisia și autoritățile naționale competente, dezvoltă un cadru european armonizat de formare. Respectivul cadru include programe de studiu standardizate, orientări privind bunele practici și module de formare operațională comune. Respectivele module abordează în mod specific detectarea precursorilor sintetici și de sinteză emergenți, metodologiile de inspecție bazate pe riscuri și utilizarea sistemului informatic central.</w:t>
            </w:r>
          </w:p>
        </w:tc>
      </w:tr>
    </w:tbl>
    <w:p w14:paraId="24CE307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526DA18"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0E89846B" w14:textId="77777777" w:rsidR="000A46A8" w:rsidRPr="004A5853" w:rsidRDefault="000A46A8" w:rsidP="000A46A8">
      <w:pPr>
        <w:pStyle w:val="AmJustText"/>
      </w:pPr>
      <w:r w:rsidRPr="004A5853">
        <w:t>Traficanții de substanțe chimice exploatează căile cu cea mai mică rezistență. Dacă autoritățile competente ale unui stat membru nu dispun de cunoștințe tehnice specializate pentru a identifica metode sofisticate de deturnare, statul respectiv devine o poartă de acces țintă pentru comerțul ilicit. Standardizarea formării asigură un nivel ridicat de protecție de bază la toate frontierele externe și zonele pieței interne ale UE.</w:t>
      </w:r>
    </w:p>
    <w:p w14:paraId="4CA9AB1A" w14:textId="77777777" w:rsidR="000A46A8" w:rsidRPr="004A5853" w:rsidRDefault="000A46A8" w:rsidP="000A46A8">
      <w:r w:rsidRPr="00482744">
        <w:rPr>
          <w:rStyle w:val="HideTWBExt"/>
        </w:rPr>
        <w:t>&lt;/Amend&gt;</w:t>
      </w:r>
    </w:p>
    <w:p w14:paraId="11E5C52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222</w:t>
      </w:r>
      <w:r w:rsidRPr="00482744">
        <w:rPr>
          <w:rStyle w:val="HideTWBExt"/>
          <w:b w:val="0"/>
        </w:rPr>
        <w:t>&lt;/NumAm&gt;</w:t>
      </w:r>
    </w:p>
    <w:p w14:paraId="36C8FB9A"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576910A5" w14:textId="77777777" w:rsidR="000A46A8" w:rsidRPr="004A5853" w:rsidRDefault="000A46A8" w:rsidP="000A46A8">
      <w:pPr>
        <w:pStyle w:val="NormalBold"/>
      </w:pPr>
      <w:r w:rsidRPr="00482744">
        <w:rPr>
          <w:rStyle w:val="HideTWBExt"/>
          <w:b w:val="0"/>
        </w:rPr>
        <w:t>&lt;/RepeatBlock-By&gt;</w:t>
      </w:r>
    </w:p>
    <w:p w14:paraId="74B071A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0048967" w14:textId="77777777" w:rsidR="000A46A8" w:rsidRPr="004A5853" w:rsidRDefault="000A46A8" w:rsidP="000A46A8">
      <w:pPr>
        <w:pStyle w:val="NormalBold"/>
      </w:pPr>
      <w:r w:rsidRPr="00482744">
        <w:rPr>
          <w:rStyle w:val="HideTWBExt"/>
          <w:b w:val="0"/>
        </w:rPr>
        <w:t>&lt;Article&gt;</w:t>
      </w:r>
      <w:r w:rsidRPr="004A5853">
        <w:t>Articolul 26 – alineatul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B9443E3" w14:textId="77777777" w:rsidTr="00A626A6">
        <w:trPr>
          <w:trHeight w:hRule="exact" w:val="240"/>
          <w:jc w:val="center"/>
        </w:trPr>
        <w:tc>
          <w:tcPr>
            <w:tcW w:w="9752" w:type="dxa"/>
            <w:gridSpan w:val="2"/>
            <w:tcBorders>
              <w:top w:val="nil"/>
              <w:left w:val="nil"/>
              <w:bottom w:val="nil"/>
              <w:right w:val="nil"/>
            </w:tcBorders>
          </w:tcPr>
          <w:p w14:paraId="391812C1" w14:textId="77777777" w:rsidR="000A46A8" w:rsidRPr="004A5853" w:rsidRDefault="000A46A8" w:rsidP="00A626A6"/>
        </w:tc>
      </w:tr>
      <w:tr w:rsidR="00B60FA0" w:rsidRPr="004A5853" w14:paraId="11A9DA98" w14:textId="77777777" w:rsidTr="00A626A6">
        <w:trPr>
          <w:trHeight w:val="240"/>
          <w:jc w:val="center"/>
        </w:trPr>
        <w:tc>
          <w:tcPr>
            <w:tcW w:w="4876" w:type="dxa"/>
            <w:tcBorders>
              <w:top w:val="nil"/>
              <w:left w:val="nil"/>
              <w:bottom w:val="nil"/>
              <w:right w:val="nil"/>
            </w:tcBorders>
          </w:tcPr>
          <w:p w14:paraId="31FD4A23"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5D11DF21" w14:textId="77777777" w:rsidR="000A46A8" w:rsidRPr="004A5853" w:rsidRDefault="000A46A8" w:rsidP="00A626A6">
            <w:pPr>
              <w:pStyle w:val="AmColumnHeading"/>
            </w:pPr>
            <w:r w:rsidRPr="004A5853">
              <w:t>Amendamentul</w:t>
            </w:r>
          </w:p>
        </w:tc>
      </w:tr>
      <w:tr w:rsidR="00B60FA0" w:rsidRPr="004A5853" w14:paraId="469D1593" w14:textId="77777777" w:rsidTr="00A626A6">
        <w:trPr>
          <w:jc w:val="center"/>
        </w:trPr>
        <w:tc>
          <w:tcPr>
            <w:tcW w:w="4876" w:type="dxa"/>
            <w:tcBorders>
              <w:top w:val="nil"/>
              <w:left w:val="nil"/>
              <w:bottom w:val="nil"/>
              <w:right w:val="nil"/>
            </w:tcBorders>
          </w:tcPr>
          <w:p w14:paraId="3C33B862" w14:textId="77777777" w:rsidR="000A46A8" w:rsidRPr="004A5853" w:rsidRDefault="000A46A8" w:rsidP="00A626A6">
            <w:pPr>
              <w:pStyle w:val="Normal6a"/>
            </w:pPr>
          </w:p>
        </w:tc>
        <w:tc>
          <w:tcPr>
            <w:tcW w:w="4876" w:type="dxa"/>
            <w:tcBorders>
              <w:top w:val="nil"/>
              <w:left w:val="nil"/>
              <w:bottom w:val="nil"/>
              <w:right w:val="nil"/>
            </w:tcBorders>
          </w:tcPr>
          <w:p w14:paraId="2735662A" w14:textId="77777777" w:rsidR="000A46A8" w:rsidRPr="004A5853" w:rsidRDefault="000A46A8" w:rsidP="00A626A6">
            <w:pPr>
              <w:pStyle w:val="Normal6a"/>
            </w:pPr>
            <w:r w:rsidRPr="004A5853">
              <w:rPr>
                <w:b/>
                <w:i/>
              </w:rPr>
              <w:t>2a.</w:t>
            </w:r>
            <w:r w:rsidRPr="004A5853">
              <w:tab/>
            </w:r>
            <w:r w:rsidRPr="004A5853">
              <w:rPr>
                <w:b/>
                <w:i/>
              </w:rPr>
              <w:t>Comisia, în cooperare cu statele membre, Europol și CEPOL, facilitează schimbul de orientări, cunoștințe specializate și bune practici legate de detectarea și dezmembrarea laboratoarelor clandestine, inclusiv manipularea, transportul și eliminarea în siguranță a substanțelor chimice și a echipamentelor confiscate.</w:t>
            </w:r>
          </w:p>
        </w:tc>
      </w:tr>
    </w:tbl>
    <w:p w14:paraId="13518AB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A432795" w14:textId="77777777" w:rsidR="000A46A8" w:rsidRPr="004A5853" w:rsidRDefault="000A46A8" w:rsidP="000A46A8">
      <w:r w:rsidRPr="00482744">
        <w:rPr>
          <w:rStyle w:val="HideTWBExt"/>
        </w:rPr>
        <w:t>&lt;/Amend&gt;</w:t>
      </w:r>
    </w:p>
    <w:p w14:paraId="3AD757A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223</w:t>
      </w:r>
      <w:r w:rsidRPr="00482744">
        <w:rPr>
          <w:rStyle w:val="HideTWBExt"/>
          <w:b w:val="0"/>
        </w:rPr>
        <w:t>&lt;/NumAm&gt;</w:t>
      </w:r>
    </w:p>
    <w:p w14:paraId="724BA891"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5B8EB444" w14:textId="77777777" w:rsidR="000A46A8" w:rsidRPr="004A5853" w:rsidRDefault="000A46A8" w:rsidP="000A46A8">
      <w:pPr>
        <w:pStyle w:val="NormalBold"/>
      </w:pPr>
      <w:r w:rsidRPr="00482744">
        <w:rPr>
          <w:rStyle w:val="HideTWBExt"/>
          <w:b w:val="0"/>
        </w:rPr>
        <w:t>&lt;/RepeatBlock-By&gt;</w:t>
      </w:r>
    </w:p>
    <w:p w14:paraId="0CA67CA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A0803DA" w14:textId="77777777" w:rsidR="000A46A8" w:rsidRPr="004A5853" w:rsidRDefault="000A46A8" w:rsidP="000A46A8">
      <w:pPr>
        <w:pStyle w:val="NormalBold"/>
      </w:pPr>
      <w:r w:rsidRPr="00482744">
        <w:rPr>
          <w:rStyle w:val="HideTWBExt"/>
          <w:b w:val="0"/>
        </w:rPr>
        <w:t>&lt;Article&gt;</w:t>
      </w:r>
      <w:r w:rsidRPr="004A5853">
        <w:t>Articolul 26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865E270" w14:textId="77777777" w:rsidTr="00A626A6">
        <w:trPr>
          <w:trHeight w:hRule="exact" w:val="240"/>
          <w:jc w:val="center"/>
        </w:trPr>
        <w:tc>
          <w:tcPr>
            <w:tcW w:w="9752" w:type="dxa"/>
            <w:gridSpan w:val="2"/>
            <w:tcBorders>
              <w:top w:val="nil"/>
              <w:left w:val="nil"/>
              <w:bottom w:val="nil"/>
              <w:right w:val="nil"/>
            </w:tcBorders>
          </w:tcPr>
          <w:p w14:paraId="5088BA74" w14:textId="77777777" w:rsidR="000A46A8" w:rsidRPr="004A5853" w:rsidRDefault="000A46A8" w:rsidP="00A626A6"/>
        </w:tc>
      </w:tr>
      <w:tr w:rsidR="00B60FA0" w:rsidRPr="004A5853" w14:paraId="3758E0DC" w14:textId="77777777" w:rsidTr="00A626A6">
        <w:trPr>
          <w:trHeight w:val="240"/>
          <w:jc w:val="center"/>
        </w:trPr>
        <w:tc>
          <w:tcPr>
            <w:tcW w:w="4876" w:type="dxa"/>
            <w:tcBorders>
              <w:top w:val="nil"/>
              <w:left w:val="nil"/>
              <w:bottom w:val="nil"/>
              <w:right w:val="nil"/>
            </w:tcBorders>
          </w:tcPr>
          <w:p w14:paraId="67ACA48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5318219" w14:textId="77777777" w:rsidR="000A46A8" w:rsidRPr="004A5853" w:rsidRDefault="000A46A8" w:rsidP="00A626A6">
            <w:pPr>
              <w:pStyle w:val="AmColumnHeading"/>
            </w:pPr>
            <w:r w:rsidRPr="004A5853">
              <w:t>Amendamentul</w:t>
            </w:r>
          </w:p>
        </w:tc>
      </w:tr>
      <w:tr w:rsidR="00B60FA0" w:rsidRPr="004A5853" w14:paraId="1DA7FFED" w14:textId="77777777" w:rsidTr="00A626A6">
        <w:trPr>
          <w:jc w:val="center"/>
        </w:trPr>
        <w:tc>
          <w:tcPr>
            <w:tcW w:w="4876" w:type="dxa"/>
            <w:tcBorders>
              <w:top w:val="nil"/>
              <w:left w:val="nil"/>
              <w:bottom w:val="nil"/>
              <w:right w:val="nil"/>
            </w:tcBorders>
          </w:tcPr>
          <w:p w14:paraId="67B72159" w14:textId="77777777" w:rsidR="000A46A8" w:rsidRPr="004A5853" w:rsidRDefault="000A46A8" w:rsidP="00A626A6">
            <w:pPr>
              <w:pStyle w:val="Normal6a"/>
            </w:pPr>
            <w:r w:rsidRPr="004A5853">
              <w:t>3.</w:t>
            </w:r>
            <w:r w:rsidRPr="004A5853">
              <w:tab/>
              <w:t>Operatorii au responsabilitatea de a furniza informații personalului lor cu privire la obligațiile care le revin operatorilor în temeiul prezentului regulament și de a sensibiliza personalul în această privință.</w:t>
            </w:r>
          </w:p>
        </w:tc>
        <w:tc>
          <w:tcPr>
            <w:tcW w:w="4876" w:type="dxa"/>
            <w:tcBorders>
              <w:top w:val="nil"/>
              <w:left w:val="nil"/>
              <w:bottom w:val="nil"/>
              <w:right w:val="nil"/>
            </w:tcBorders>
          </w:tcPr>
          <w:p w14:paraId="778753D5" w14:textId="77777777" w:rsidR="000A46A8" w:rsidRPr="004A5853" w:rsidRDefault="000A46A8" w:rsidP="00A626A6">
            <w:pPr>
              <w:pStyle w:val="Normal6a"/>
            </w:pPr>
            <w:r w:rsidRPr="004A5853">
              <w:t>3.</w:t>
            </w:r>
            <w:r w:rsidRPr="004A5853">
              <w:tab/>
              <w:t xml:space="preserve">Operatorii au responsabilitatea de a furniza informații personalului lor cu privire la obligațiile care le revin operatorilor în temeiul prezentului regulament și de a sensibiliza personalul în această privință. </w:t>
            </w:r>
            <w:r w:rsidRPr="004A5853">
              <w:rPr>
                <w:b/>
                <w:i/>
              </w:rPr>
              <w:t>Pentru a reduce la minimum sarcina administrativă pentru întreprinderile mici și mijlocii (IMM-uri), autoritățile relevante furnizează operatorilor instrumente și module de formare online gratuite și standardizate.</w:t>
            </w:r>
          </w:p>
        </w:tc>
      </w:tr>
    </w:tbl>
    <w:p w14:paraId="5111F02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836E5D4" w14:textId="77777777" w:rsidR="000A46A8" w:rsidRPr="004A5853" w:rsidRDefault="000A46A8" w:rsidP="000A46A8">
      <w:r w:rsidRPr="00482744">
        <w:rPr>
          <w:rStyle w:val="HideTWBExt"/>
        </w:rPr>
        <w:t>&lt;/Amend&gt;</w:t>
      </w:r>
    </w:p>
    <w:p w14:paraId="38E201C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224</w:t>
      </w:r>
      <w:r w:rsidRPr="00482744">
        <w:rPr>
          <w:rStyle w:val="HideTWBExt"/>
          <w:b w:val="0"/>
        </w:rPr>
        <w:t>&lt;/NumAm&gt;</w:t>
      </w:r>
    </w:p>
    <w:p w14:paraId="516A3E4D"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73E4ED1B" w14:textId="77777777" w:rsidR="000A46A8" w:rsidRPr="004A5853" w:rsidRDefault="000A46A8" w:rsidP="000A46A8">
      <w:pPr>
        <w:pStyle w:val="NormalBold"/>
      </w:pPr>
      <w:r w:rsidRPr="00482744">
        <w:rPr>
          <w:rStyle w:val="HideTWBExt"/>
          <w:b w:val="0"/>
        </w:rPr>
        <w:t>&lt;/RepeatBlock-By&gt;</w:t>
      </w:r>
    </w:p>
    <w:p w14:paraId="30691C8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B78E486" w14:textId="77777777" w:rsidR="000A46A8" w:rsidRPr="004A5853" w:rsidRDefault="000A46A8" w:rsidP="000A46A8">
      <w:pPr>
        <w:pStyle w:val="NormalBold"/>
      </w:pPr>
      <w:r w:rsidRPr="00482744">
        <w:rPr>
          <w:rStyle w:val="HideTWBExt"/>
          <w:b w:val="0"/>
        </w:rPr>
        <w:t>&lt;Article&gt;</w:t>
      </w:r>
      <w:r w:rsidRPr="004A5853">
        <w:t>Articolul 26 – alineatul 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A7BB986" w14:textId="77777777" w:rsidTr="00A626A6">
        <w:trPr>
          <w:trHeight w:hRule="exact" w:val="240"/>
          <w:jc w:val="center"/>
        </w:trPr>
        <w:tc>
          <w:tcPr>
            <w:tcW w:w="9752" w:type="dxa"/>
            <w:gridSpan w:val="2"/>
            <w:tcBorders>
              <w:top w:val="nil"/>
              <w:left w:val="nil"/>
              <w:bottom w:val="nil"/>
              <w:right w:val="nil"/>
            </w:tcBorders>
          </w:tcPr>
          <w:p w14:paraId="77E3D553" w14:textId="77777777" w:rsidR="000A46A8" w:rsidRPr="004A5853" w:rsidRDefault="000A46A8" w:rsidP="00A626A6"/>
        </w:tc>
      </w:tr>
      <w:tr w:rsidR="00B60FA0" w:rsidRPr="004A5853" w14:paraId="1DA613BD" w14:textId="77777777" w:rsidTr="00A626A6">
        <w:trPr>
          <w:trHeight w:val="240"/>
          <w:jc w:val="center"/>
        </w:trPr>
        <w:tc>
          <w:tcPr>
            <w:tcW w:w="4876" w:type="dxa"/>
            <w:tcBorders>
              <w:top w:val="nil"/>
              <w:left w:val="nil"/>
              <w:bottom w:val="nil"/>
              <w:right w:val="nil"/>
            </w:tcBorders>
          </w:tcPr>
          <w:p w14:paraId="77894AE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90C7309" w14:textId="77777777" w:rsidR="000A46A8" w:rsidRPr="004A5853" w:rsidRDefault="000A46A8" w:rsidP="00A626A6">
            <w:pPr>
              <w:pStyle w:val="AmColumnHeading"/>
            </w:pPr>
            <w:r w:rsidRPr="004A5853">
              <w:t>Amendamentul</w:t>
            </w:r>
          </w:p>
        </w:tc>
      </w:tr>
      <w:tr w:rsidR="00B60FA0" w:rsidRPr="004A5853" w14:paraId="72D8237E" w14:textId="77777777" w:rsidTr="00A626A6">
        <w:trPr>
          <w:jc w:val="center"/>
        </w:trPr>
        <w:tc>
          <w:tcPr>
            <w:tcW w:w="4876" w:type="dxa"/>
            <w:tcBorders>
              <w:top w:val="nil"/>
              <w:left w:val="nil"/>
              <w:bottom w:val="nil"/>
              <w:right w:val="nil"/>
            </w:tcBorders>
          </w:tcPr>
          <w:p w14:paraId="074FE99E" w14:textId="77777777" w:rsidR="000A46A8" w:rsidRPr="004A5853" w:rsidRDefault="000A46A8" w:rsidP="00A626A6">
            <w:pPr>
              <w:pStyle w:val="Normal6a"/>
            </w:pPr>
          </w:p>
        </w:tc>
        <w:tc>
          <w:tcPr>
            <w:tcW w:w="4876" w:type="dxa"/>
            <w:tcBorders>
              <w:top w:val="nil"/>
              <w:left w:val="nil"/>
              <w:bottom w:val="nil"/>
              <w:right w:val="nil"/>
            </w:tcBorders>
          </w:tcPr>
          <w:p w14:paraId="1FC20F78" w14:textId="77777777" w:rsidR="000A46A8" w:rsidRPr="004A5853" w:rsidRDefault="000A46A8" w:rsidP="00A626A6">
            <w:pPr>
              <w:pStyle w:val="Normal6a"/>
            </w:pPr>
            <w:r w:rsidRPr="004A5853">
              <w:rPr>
                <w:b/>
                <w:i/>
              </w:rPr>
              <w:t>3a.</w:t>
            </w:r>
            <w:r w:rsidRPr="004A5853">
              <w:tab/>
            </w:r>
            <w:r w:rsidRPr="004A5853">
              <w:rPr>
                <w:b/>
                <w:i/>
              </w:rPr>
              <w:t>Cooperare sporită și sinergii</w:t>
            </w:r>
          </w:p>
        </w:tc>
      </w:tr>
      <w:tr w:rsidR="00B60FA0" w:rsidRPr="004A5853" w14:paraId="1A86C9AD" w14:textId="77777777" w:rsidTr="00A626A6">
        <w:trPr>
          <w:jc w:val="center"/>
        </w:trPr>
        <w:tc>
          <w:tcPr>
            <w:tcW w:w="4876" w:type="dxa"/>
            <w:tcBorders>
              <w:top w:val="nil"/>
              <w:left w:val="nil"/>
              <w:bottom w:val="nil"/>
              <w:right w:val="nil"/>
            </w:tcBorders>
          </w:tcPr>
          <w:p w14:paraId="68D67BC0" w14:textId="77777777" w:rsidR="000A46A8" w:rsidRPr="004A5853" w:rsidRDefault="000A46A8" w:rsidP="00A626A6">
            <w:pPr>
              <w:pStyle w:val="Normal6a"/>
            </w:pPr>
          </w:p>
        </w:tc>
        <w:tc>
          <w:tcPr>
            <w:tcW w:w="4876" w:type="dxa"/>
            <w:tcBorders>
              <w:top w:val="nil"/>
              <w:left w:val="nil"/>
              <w:bottom w:val="nil"/>
              <w:right w:val="nil"/>
            </w:tcBorders>
          </w:tcPr>
          <w:p w14:paraId="07567302" w14:textId="77777777" w:rsidR="000A46A8" w:rsidRPr="004A5853" w:rsidRDefault="000A46A8" w:rsidP="00A626A6">
            <w:pPr>
              <w:pStyle w:val="Normal6a"/>
            </w:pPr>
            <w:r w:rsidRPr="004A5853">
              <w:rPr>
                <w:b/>
                <w:i/>
              </w:rPr>
              <w:t>1. Statele membre, Comisia și agențiile relevante ale Uniunii, în limitele mandatelor lor respective, asigură o cooperare strânsă și promovează sinergii pentru a preveni deturnarea precursorilor de droguri din comerțul legal.</w:t>
            </w:r>
          </w:p>
        </w:tc>
      </w:tr>
      <w:tr w:rsidR="00B60FA0" w:rsidRPr="004A5853" w14:paraId="3322164F" w14:textId="77777777" w:rsidTr="00A626A6">
        <w:trPr>
          <w:jc w:val="center"/>
        </w:trPr>
        <w:tc>
          <w:tcPr>
            <w:tcW w:w="4876" w:type="dxa"/>
            <w:tcBorders>
              <w:top w:val="nil"/>
              <w:left w:val="nil"/>
              <w:bottom w:val="nil"/>
              <w:right w:val="nil"/>
            </w:tcBorders>
          </w:tcPr>
          <w:p w14:paraId="3FF3C34C" w14:textId="77777777" w:rsidR="000A46A8" w:rsidRPr="004A5853" w:rsidRDefault="000A46A8" w:rsidP="00A626A6">
            <w:pPr>
              <w:pStyle w:val="Normal6a"/>
            </w:pPr>
          </w:p>
        </w:tc>
        <w:tc>
          <w:tcPr>
            <w:tcW w:w="4876" w:type="dxa"/>
            <w:tcBorders>
              <w:top w:val="nil"/>
              <w:left w:val="nil"/>
              <w:bottom w:val="nil"/>
              <w:right w:val="nil"/>
            </w:tcBorders>
          </w:tcPr>
          <w:p w14:paraId="0597FF19" w14:textId="77777777" w:rsidR="000A46A8" w:rsidRPr="004A5853" w:rsidRDefault="000A46A8" w:rsidP="00A626A6">
            <w:pPr>
              <w:pStyle w:val="Normal6a"/>
            </w:pPr>
            <w:r w:rsidRPr="004A5853">
              <w:rPr>
                <w:b/>
                <w:i/>
              </w:rPr>
              <w:t>O astfel de cooperare include schimbul de informații și cunoștințe specializate relevante privind tendințele emergente, modelele suspecte și metodele de deturnare, precum și mecanisme de feedback care vizează consolidarea evaluării riscurilor, îmbunătățirea identificării vulnerabilităților din lanțul de aprovizionare și sprijinirea punerii eficace în aplicare a prezentului regulament.</w:t>
            </w:r>
          </w:p>
        </w:tc>
      </w:tr>
      <w:tr w:rsidR="00B60FA0" w:rsidRPr="004A5853" w14:paraId="1087816D" w14:textId="77777777" w:rsidTr="00A626A6">
        <w:trPr>
          <w:jc w:val="center"/>
        </w:trPr>
        <w:tc>
          <w:tcPr>
            <w:tcW w:w="4876" w:type="dxa"/>
            <w:tcBorders>
              <w:top w:val="nil"/>
              <w:left w:val="nil"/>
              <w:bottom w:val="nil"/>
              <w:right w:val="nil"/>
            </w:tcBorders>
          </w:tcPr>
          <w:p w14:paraId="3DBE9F54" w14:textId="77777777" w:rsidR="000A46A8" w:rsidRPr="004A5853" w:rsidRDefault="000A46A8" w:rsidP="00A626A6">
            <w:pPr>
              <w:pStyle w:val="Normal6a"/>
            </w:pPr>
          </w:p>
        </w:tc>
        <w:tc>
          <w:tcPr>
            <w:tcW w:w="4876" w:type="dxa"/>
            <w:tcBorders>
              <w:top w:val="nil"/>
              <w:left w:val="nil"/>
              <w:bottom w:val="nil"/>
              <w:right w:val="nil"/>
            </w:tcBorders>
          </w:tcPr>
          <w:p w14:paraId="54F3300F" w14:textId="77777777" w:rsidR="000A46A8" w:rsidRPr="004A5853" w:rsidRDefault="000A46A8" w:rsidP="00A626A6">
            <w:pPr>
              <w:pStyle w:val="Normal6a"/>
            </w:pPr>
            <w:r w:rsidRPr="004A5853">
              <w:rPr>
                <w:b/>
                <w:i/>
              </w:rPr>
              <w:t>Statele membre, Comisia, Europol și Agenția Uniunii Europene privind Drogurile, în conformitate cu mandatele lor respective, promovează cooperarea cu țările terțe, după caz, pentru a facilita schimbul de informații și bune practici legate de prevenirea deturnării precursorilor de droguri din comerțul legal. O astfel de cooperare se desfășoară într-un mod coerent și coordonat, asigurând coerența dintre instrumentele relevante ale Uniunii, acordurile internaționale și activitățile organismelor implicate ale Uniunii.</w:t>
            </w:r>
          </w:p>
        </w:tc>
      </w:tr>
    </w:tbl>
    <w:p w14:paraId="397CDB2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5EF8B76" w14:textId="77777777" w:rsidR="000A46A8" w:rsidRPr="004A5853" w:rsidRDefault="000A46A8" w:rsidP="000A46A8">
      <w:r w:rsidRPr="00482744">
        <w:rPr>
          <w:rStyle w:val="HideTWBExt"/>
        </w:rPr>
        <w:t>&lt;/Amend&gt;</w:t>
      </w:r>
    </w:p>
    <w:p w14:paraId="081D570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225</w:t>
      </w:r>
      <w:r w:rsidRPr="00482744">
        <w:rPr>
          <w:rStyle w:val="HideTWBExt"/>
          <w:b w:val="0"/>
        </w:rPr>
        <w:t>&lt;/NumAm&gt;</w:t>
      </w:r>
    </w:p>
    <w:p w14:paraId="68A01ACE"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61312F52" w14:textId="77777777" w:rsidR="000A46A8" w:rsidRPr="004A5853" w:rsidRDefault="000A46A8" w:rsidP="000A46A8">
      <w:pPr>
        <w:pStyle w:val="NormalBold"/>
      </w:pPr>
      <w:r w:rsidRPr="00482744">
        <w:rPr>
          <w:rStyle w:val="HideTWBExt"/>
          <w:b w:val="0"/>
        </w:rPr>
        <w:t>&lt;/RepeatBlock-By&gt;</w:t>
      </w:r>
    </w:p>
    <w:p w14:paraId="36F1388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F116CED" w14:textId="77777777" w:rsidR="000A46A8" w:rsidRPr="004A5853" w:rsidRDefault="000A46A8" w:rsidP="000A46A8">
      <w:pPr>
        <w:pStyle w:val="NormalBold"/>
      </w:pPr>
      <w:r w:rsidRPr="00482744">
        <w:rPr>
          <w:rStyle w:val="HideTWBExt"/>
          <w:b w:val="0"/>
        </w:rPr>
        <w:t>&lt;Article&gt;</w:t>
      </w:r>
      <w:r w:rsidRPr="004A5853">
        <w:t>Articolul 26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0B7E9D0" w14:textId="77777777" w:rsidTr="00A626A6">
        <w:trPr>
          <w:trHeight w:hRule="exact" w:val="240"/>
          <w:jc w:val="center"/>
        </w:trPr>
        <w:tc>
          <w:tcPr>
            <w:tcW w:w="9752" w:type="dxa"/>
            <w:gridSpan w:val="2"/>
            <w:tcBorders>
              <w:top w:val="nil"/>
              <w:left w:val="nil"/>
              <w:bottom w:val="nil"/>
              <w:right w:val="nil"/>
            </w:tcBorders>
          </w:tcPr>
          <w:p w14:paraId="3A8CA58D" w14:textId="77777777" w:rsidR="000A46A8" w:rsidRPr="004A5853" w:rsidRDefault="000A46A8" w:rsidP="00A626A6"/>
        </w:tc>
      </w:tr>
      <w:tr w:rsidR="00B60FA0" w:rsidRPr="004A5853" w14:paraId="386FF1D5" w14:textId="77777777" w:rsidTr="00A626A6">
        <w:trPr>
          <w:trHeight w:val="240"/>
          <w:jc w:val="center"/>
        </w:trPr>
        <w:tc>
          <w:tcPr>
            <w:tcW w:w="4876" w:type="dxa"/>
            <w:tcBorders>
              <w:top w:val="nil"/>
              <w:left w:val="nil"/>
              <w:bottom w:val="nil"/>
              <w:right w:val="nil"/>
            </w:tcBorders>
          </w:tcPr>
          <w:p w14:paraId="6A91B75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3344CB7" w14:textId="77777777" w:rsidR="000A46A8" w:rsidRPr="004A5853" w:rsidRDefault="000A46A8" w:rsidP="00A626A6">
            <w:pPr>
              <w:pStyle w:val="AmColumnHeading"/>
            </w:pPr>
            <w:r w:rsidRPr="004A5853">
              <w:t>Amendamentul</w:t>
            </w:r>
          </w:p>
        </w:tc>
      </w:tr>
      <w:tr w:rsidR="00B60FA0" w:rsidRPr="004A5853" w14:paraId="420464F5" w14:textId="77777777" w:rsidTr="00A626A6">
        <w:trPr>
          <w:jc w:val="center"/>
        </w:trPr>
        <w:tc>
          <w:tcPr>
            <w:tcW w:w="4876" w:type="dxa"/>
            <w:tcBorders>
              <w:top w:val="nil"/>
              <w:left w:val="nil"/>
              <w:bottom w:val="nil"/>
              <w:right w:val="nil"/>
            </w:tcBorders>
          </w:tcPr>
          <w:p w14:paraId="399D3AD7" w14:textId="77777777" w:rsidR="000A46A8" w:rsidRPr="004A5853" w:rsidRDefault="000A46A8" w:rsidP="00A626A6">
            <w:pPr>
              <w:pStyle w:val="Normal6a"/>
            </w:pPr>
          </w:p>
        </w:tc>
        <w:tc>
          <w:tcPr>
            <w:tcW w:w="4876" w:type="dxa"/>
            <w:tcBorders>
              <w:top w:val="nil"/>
              <w:left w:val="nil"/>
              <w:bottom w:val="nil"/>
              <w:right w:val="nil"/>
            </w:tcBorders>
          </w:tcPr>
          <w:p w14:paraId="5FE7285D" w14:textId="77777777" w:rsidR="000A46A8" w:rsidRPr="004A5853" w:rsidRDefault="000A46A8" w:rsidP="00A626A6">
            <w:pPr>
              <w:pStyle w:val="Normal6a"/>
              <w:jc w:val="center"/>
            </w:pPr>
            <w:r w:rsidRPr="004A5853">
              <w:rPr>
                <w:b/>
                <w:i/>
              </w:rPr>
              <w:t>Articolul 26a</w:t>
            </w:r>
            <w:r w:rsidRPr="004A5853">
              <w:tab/>
            </w:r>
          </w:p>
        </w:tc>
      </w:tr>
      <w:tr w:rsidR="00B60FA0" w:rsidRPr="004A5853" w14:paraId="19D0A80B" w14:textId="77777777" w:rsidTr="00A626A6">
        <w:trPr>
          <w:jc w:val="center"/>
        </w:trPr>
        <w:tc>
          <w:tcPr>
            <w:tcW w:w="4876" w:type="dxa"/>
            <w:tcBorders>
              <w:top w:val="nil"/>
              <w:left w:val="nil"/>
              <w:bottom w:val="nil"/>
              <w:right w:val="nil"/>
            </w:tcBorders>
          </w:tcPr>
          <w:p w14:paraId="3DA1D76E" w14:textId="77777777" w:rsidR="000A46A8" w:rsidRPr="004A5853" w:rsidRDefault="000A46A8" w:rsidP="00A626A6">
            <w:pPr>
              <w:pStyle w:val="Normal6a"/>
            </w:pPr>
          </w:p>
        </w:tc>
        <w:tc>
          <w:tcPr>
            <w:tcW w:w="4876" w:type="dxa"/>
            <w:tcBorders>
              <w:top w:val="nil"/>
              <w:left w:val="nil"/>
              <w:bottom w:val="nil"/>
              <w:right w:val="nil"/>
            </w:tcBorders>
          </w:tcPr>
          <w:p w14:paraId="04D27B4B" w14:textId="77777777" w:rsidR="000A46A8" w:rsidRPr="004A5853" w:rsidRDefault="000A46A8" w:rsidP="00A626A6">
            <w:pPr>
              <w:pStyle w:val="Normal6a"/>
              <w:jc w:val="center"/>
            </w:pPr>
            <w:r w:rsidRPr="004A5853">
              <w:rPr>
                <w:b/>
                <w:i/>
              </w:rPr>
              <w:t>Orientări</w:t>
            </w:r>
          </w:p>
        </w:tc>
      </w:tr>
      <w:tr w:rsidR="00B60FA0" w:rsidRPr="004A5853" w14:paraId="139AA8B9" w14:textId="77777777" w:rsidTr="00A626A6">
        <w:trPr>
          <w:jc w:val="center"/>
        </w:trPr>
        <w:tc>
          <w:tcPr>
            <w:tcW w:w="4876" w:type="dxa"/>
            <w:tcBorders>
              <w:top w:val="nil"/>
              <w:left w:val="nil"/>
              <w:bottom w:val="nil"/>
              <w:right w:val="nil"/>
            </w:tcBorders>
          </w:tcPr>
          <w:p w14:paraId="74CB5F85" w14:textId="77777777" w:rsidR="000A46A8" w:rsidRPr="004A5853" w:rsidRDefault="000A46A8" w:rsidP="00A626A6">
            <w:pPr>
              <w:pStyle w:val="Normal6a"/>
            </w:pPr>
          </w:p>
        </w:tc>
        <w:tc>
          <w:tcPr>
            <w:tcW w:w="4876" w:type="dxa"/>
            <w:tcBorders>
              <w:top w:val="nil"/>
              <w:left w:val="nil"/>
              <w:bottom w:val="nil"/>
              <w:right w:val="nil"/>
            </w:tcBorders>
          </w:tcPr>
          <w:p w14:paraId="391C73FE" w14:textId="77777777" w:rsidR="000A46A8" w:rsidRPr="004A5853" w:rsidRDefault="000A46A8" w:rsidP="00A626A6">
            <w:pPr>
              <w:pStyle w:val="Normal6a"/>
            </w:pPr>
            <w:r w:rsidRPr="004A5853">
              <w:rPr>
                <w:b/>
                <w:i/>
              </w:rPr>
              <w:t>1. Comisia, în strânsă cooperare cu statele membre și, după caz, cu agențiile și organele relevante ale Uniunii, elaborează și publică, până în iunie 2027, orientări pentru a sprijini aplicarea consecventă, eficace și proporțională a prezentului regulament.</w:t>
            </w:r>
          </w:p>
        </w:tc>
      </w:tr>
      <w:tr w:rsidR="00B60FA0" w:rsidRPr="004A5853" w14:paraId="78154274" w14:textId="77777777" w:rsidTr="00A626A6">
        <w:trPr>
          <w:jc w:val="center"/>
        </w:trPr>
        <w:tc>
          <w:tcPr>
            <w:tcW w:w="4876" w:type="dxa"/>
            <w:tcBorders>
              <w:top w:val="nil"/>
              <w:left w:val="nil"/>
              <w:bottom w:val="nil"/>
              <w:right w:val="nil"/>
            </w:tcBorders>
          </w:tcPr>
          <w:p w14:paraId="2F4785B1" w14:textId="77777777" w:rsidR="000A46A8" w:rsidRPr="004A5853" w:rsidRDefault="000A46A8" w:rsidP="00A626A6">
            <w:pPr>
              <w:pStyle w:val="Normal6a"/>
            </w:pPr>
          </w:p>
        </w:tc>
        <w:tc>
          <w:tcPr>
            <w:tcW w:w="4876" w:type="dxa"/>
            <w:tcBorders>
              <w:top w:val="nil"/>
              <w:left w:val="nil"/>
              <w:bottom w:val="nil"/>
              <w:right w:val="nil"/>
            </w:tcBorders>
          </w:tcPr>
          <w:p w14:paraId="65E0B1E3" w14:textId="77777777" w:rsidR="000A46A8" w:rsidRPr="004A5853" w:rsidRDefault="000A46A8" w:rsidP="00A626A6">
            <w:pPr>
              <w:pStyle w:val="Normal6a"/>
            </w:pPr>
            <w:r w:rsidRPr="004A5853">
              <w:rPr>
                <w:b/>
                <w:i/>
              </w:rPr>
              <w:t>2. Orientările menționate la alineatul (1) urmăresc să faciliteze un grad ridicat de armonizare în interpretarea și aplicarea practică a obligațiilor prevăzute în prezentul regulament, ținând seama, în același timp, de particularitățile operaționale naționale și de evoluția metodelor infracționale.</w:t>
            </w:r>
          </w:p>
        </w:tc>
      </w:tr>
      <w:tr w:rsidR="00B60FA0" w:rsidRPr="004A5853" w14:paraId="0CD5B2A7" w14:textId="77777777" w:rsidTr="00A626A6">
        <w:trPr>
          <w:jc w:val="center"/>
        </w:trPr>
        <w:tc>
          <w:tcPr>
            <w:tcW w:w="4876" w:type="dxa"/>
            <w:tcBorders>
              <w:top w:val="nil"/>
              <w:left w:val="nil"/>
              <w:bottom w:val="nil"/>
              <w:right w:val="nil"/>
            </w:tcBorders>
          </w:tcPr>
          <w:p w14:paraId="62A3590B" w14:textId="77777777" w:rsidR="000A46A8" w:rsidRPr="004A5853" w:rsidRDefault="000A46A8" w:rsidP="00A626A6">
            <w:pPr>
              <w:pStyle w:val="Normal6a"/>
            </w:pPr>
          </w:p>
        </w:tc>
        <w:tc>
          <w:tcPr>
            <w:tcW w:w="4876" w:type="dxa"/>
            <w:tcBorders>
              <w:top w:val="nil"/>
              <w:left w:val="nil"/>
              <w:bottom w:val="nil"/>
              <w:right w:val="nil"/>
            </w:tcBorders>
          </w:tcPr>
          <w:p w14:paraId="2F9BF368" w14:textId="77777777" w:rsidR="000A46A8" w:rsidRPr="004A5853" w:rsidRDefault="000A46A8" w:rsidP="00A626A6">
            <w:pPr>
              <w:pStyle w:val="Normal6a"/>
            </w:pPr>
            <w:r w:rsidRPr="004A5853">
              <w:rPr>
                <w:b/>
                <w:i/>
              </w:rPr>
              <w:t>3. Orientările pot include, după caz, exemple practice, indicatori și recomandări referitoare în special la:</w:t>
            </w:r>
          </w:p>
        </w:tc>
      </w:tr>
      <w:tr w:rsidR="00B60FA0" w:rsidRPr="004A5853" w14:paraId="574669F5" w14:textId="77777777" w:rsidTr="00A626A6">
        <w:trPr>
          <w:jc w:val="center"/>
        </w:trPr>
        <w:tc>
          <w:tcPr>
            <w:tcW w:w="4876" w:type="dxa"/>
            <w:tcBorders>
              <w:top w:val="nil"/>
              <w:left w:val="nil"/>
              <w:bottom w:val="nil"/>
              <w:right w:val="nil"/>
            </w:tcBorders>
          </w:tcPr>
          <w:p w14:paraId="7D336A49" w14:textId="77777777" w:rsidR="000A46A8" w:rsidRPr="004A5853" w:rsidRDefault="000A46A8" w:rsidP="00A626A6">
            <w:pPr>
              <w:pStyle w:val="Normal6a"/>
            </w:pPr>
          </w:p>
        </w:tc>
        <w:tc>
          <w:tcPr>
            <w:tcW w:w="4876" w:type="dxa"/>
            <w:tcBorders>
              <w:top w:val="nil"/>
              <w:left w:val="nil"/>
              <w:bottom w:val="nil"/>
              <w:right w:val="nil"/>
            </w:tcBorders>
          </w:tcPr>
          <w:p w14:paraId="38816682" w14:textId="77777777" w:rsidR="000A46A8" w:rsidRPr="004A5853" w:rsidRDefault="000A46A8" w:rsidP="00A626A6">
            <w:pPr>
              <w:pStyle w:val="Normal6a"/>
            </w:pPr>
            <w:r w:rsidRPr="004A5853">
              <w:rPr>
                <w:b/>
                <w:i/>
              </w:rPr>
              <w:t>(a) evaluarea motivelor întemeiate de suspiciune în temeiul prezentului regulament;</w:t>
            </w:r>
          </w:p>
        </w:tc>
      </w:tr>
      <w:tr w:rsidR="00B60FA0" w:rsidRPr="004A5853" w14:paraId="2A624597" w14:textId="77777777" w:rsidTr="00A626A6">
        <w:trPr>
          <w:jc w:val="center"/>
        </w:trPr>
        <w:tc>
          <w:tcPr>
            <w:tcW w:w="4876" w:type="dxa"/>
            <w:tcBorders>
              <w:top w:val="nil"/>
              <w:left w:val="nil"/>
              <w:bottom w:val="nil"/>
              <w:right w:val="nil"/>
            </w:tcBorders>
          </w:tcPr>
          <w:p w14:paraId="435BC8F3" w14:textId="77777777" w:rsidR="000A46A8" w:rsidRPr="004A5853" w:rsidRDefault="000A46A8" w:rsidP="00A626A6">
            <w:pPr>
              <w:pStyle w:val="Normal6a"/>
            </w:pPr>
          </w:p>
        </w:tc>
        <w:tc>
          <w:tcPr>
            <w:tcW w:w="4876" w:type="dxa"/>
            <w:tcBorders>
              <w:top w:val="nil"/>
              <w:left w:val="nil"/>
              <w:bottom w:val="nil"/>
              <w:right w:val="nil"/>
            </w:tcBorders>
          </w:tcPr>
          <w:p w14:paraId="3338F02A" w14:textId="77777777" w:rsidR="000A46A8" w:rsidRPr="004A5853" w:rsidRDefault="000A46A8" w:rsidP="00A626A6">
            <w:pPr>
              <w:pStyle w:val="Normal6a"/>
            </w:pPr>
            <w:r w:rsidRPr="004A5853">
              <w:rPr>
                <w:b/>
                <w:i/>
              </w:rPr>
              <w:t>(b) criteriile și pragurile orientative pentru identificarea confiscărilor semnificative și a tranzacțiilor suspecte;</w:t>
            </w:r>
          </w:p>
        </w:tc>
      </w:tr>
      <w:tr w:rsidR="00B60FA0" w:rsidRPr="004A5853" w14:paraId="217A931E" w14:textId="77777777" w:rsidTr="00A626A6">
        <w:trPr>
          <w:jc w:val="center"/>
        </w:trPr>
        <w:tc>
          <w:tcPr>
            <w:tcW w:w="4876" w:type="dxa"/>
            <w:tcBorders>
              <w:top w:val="nil"/>
              <w:left w:val="nil"/>
              <w:bottom w:val="nil"/>
              <w:right w:val="nil"/>
            </w:tcBorders>
          </w:tcPr>
          <w:p w14:paraId="17146C87" w14:textId="77777777" w:rsidR="000A46A8" w:rsidRPr="004A5853" w:rsidRDefault="000A46A8" w:rsidP="00A626A6">
            <w:pPr>
              <w:pStyle w:val="Normal6a"/>
            </w:pPr>
          </w:p>
        </w:tc>
        <w:tc>
          <w:tcPr>
            <w:tcW w:w="4876" w:type="dxa"/>
            <w:tcBorders>
              <w:top w:val="nil"/>
              <w:left w:val="nil"/>
              <w:bottom w:val="nil"/>
              <w:right w:val="nil"/>
            </w:tcBorders>
          </w:tcPr>
          <w:p w14:paraId="05943324" w14:textId="77777777" w:rsidR="000A46A8" w:rsidRPr="004A5853" w:rsidRDefault="000A46A8" w:rsidP="00A626A6">
            <w:pPr>
              <w:pStyle w:val="Normal6a"/>
            </w:pPr>
            <w:r w:rsidRPr="004A5853">
              <w:rPr>
                <w:b/>
                <w:i/>
              </w:rPr>
              <w:t>(c) exemple de scopuri legitime pentru introducerea pe piață, deținerea, importul, exportul sau utilizarea substanțelor clasificate și a amestecurilor care conțin astfel de substanțe;</w:t>
            </w:r>
          </w:p>
        </w:tc>
      </w:tr>
      <w:tr w:rsidR="00B60FA0" w:rsidRPr="004A5853" w14:paraId="50C747CA" w14:textId="77777777" w:rsidTr="00A626A6">
        <w:trPr>
          <w:jc w:val="center"/>
        </w:trPr>
        <w:tc>
          <w:tcPr>
            <w:tcW w:w="4876" w:type="dxa"/>
            <w:tcBorders>
              <w:top w:val="nil"/>
              <w:left w:val="nil"/>
              <w:bottom w:val="nil"/>
              <w:right w:val="nil"/>
            </w:tcBorders>
          </w:tcPr>
          <w:p w14:paraId="766AB1B9" w14:textId="77777777" w:rsidR="000A46A8" w:rsidRPr="004A5853" w:rsidRDefault="000A46A8" w:rsidP="00A626A6">
            <w:pPr>
              <w:pStyle w:val="Normal6a"/>
            </w:pPr>
          </w:p>
        </w:tc>
        <w:tc>
          <w:tcPr>
            <w:tcW w:w="4876" w:type="dxa"/>
            <w:tcBorders>
              <w:top w:val="nil"/>
              <w:left w:val="nil"/>
              <w:bottom w:val="nil"/>
              <w:right w:val="nil"/>
            </w:tcBorders>
          </w:tcPr>
          <w:p w14:paraId="7630FF83" w14:textId="77777777" w:rsidR="000A46A8" w:rsidRPr="004A5853" w:rsidRDefault="000A46A8" w:rsidP="00A626A6">
            <w:pPr>
              <w:pStyle w:val="Normal6a"/>
            </w:pPr>
            <w:r w:rsidRPr="004A5853">
              <w:rPr>
                <w:b/>
                <w:i/>
              </w:rPr>
              <w:t>(d) „alte utilizări legitime” care permit utilizarea precursorilor din categoria 3 și a precursorilor sintetici în afara domeniilor cercetării și inovării;</w:t>
            </w:r>
          </w:p>
        </w:tc>
      </w:tr>
      <w:tr w:rsidR="00B60FA0" w:rsidRPr="004A5853" w14:paraId="41541D91" w14:textId="77777777" w:rsidTr="00A626A6">
        <w:trPr>
          <w:jc w:val="center"/>
        </w:trPr>
        <w:tc>
          <w:tcPr>
            <w:tcW w:w="4876" w:type="dxa"/>
            <w:tcBorders>
              <w:top w:val="nil"/>
              <w:left w:val="nil"/>
              <w:bottom w:val="nil"/>
              <w:right w:val="nil"/>
            </w:tcBorders>
          </w:tcPr>
          <w:p w14:paraId="0819EC53" w14:textId="77777777" w:rsidR="000A46A8" w:rsidRPr="004A5853" w:rsidRDefault="000A46A8" w:rsidP="00A626A6">
            <w:pPr>
              <w:pStyle w:val="Normal6a"/>
            </w:pPr>
          </w:p>
        </w:tc>
        <w:tc>
          <w:tcPr>
            <w:tcW w:w="4876" w:type="dxa"/>
            <w:tcBorders>
              <w:top w:val="nil"/>
              <w:left w:val="nil"/>
              <w:bottom w:val="nil"/>
              <w:right w:val="nil"/>
            </w:tcBorders>
          </w:tcPr>
          <w:p w14:paraId="658BDAC1" w14:textId="77777777" w:rsidR="000A46A8" w:rsidRPr="004A5853" w:rsidRDefault="000A46A8" w:rsidP="00A626A6">
            <w:pPr>
              <w:pStyle w:val="Normal6a"/>
            </w:pPr>
            <w:r w:rsidRPr="004A5853">
              <w:rPr>
                <w:b/>
                <w:i/>
              </w:rPr>
              <w:t>(e) exemple de comportamente care pot constitui încălcări sau eludări ale prezentului regulament;</w:t>
            </w:r>
          </w:p>
        </w:tc>
      </w:tr>
      <w:tr w:rsidR="00B60FA0" w:rsidRPr="004A5853" w14:paraId="7C48F927" w14:textId="77777777" w:rsidTr="00A626A6">
        <w:trPr>
          <w:jc w:val="center"/>
        </w:trPr>
        <w:tc>
          <w:tcPr>
            <w:tcW w:w="4876" w:type="dxa"/>
            <w:tcBorders>
              <w:top w:val="nil"/>
              <w:left w:val="nil"/>
              <w:bottom w:val="nil"/>
              <w:right w:val="nil"/>
            </w:tcBorders>
          </w:tcPr>
          <w:p w14:paraId="52FF1C64" w14:textId="77777777" w:rsidR="000A46A8" w:rsidRPr="004A5853" w:rsidRDefault="000A46A8" w:rsidP="00A626A6">
            <w:pPr>
              <w:pStyle w:val="Normal6a"/>
            </w:pPr>
          </w:p>
        </w:tc>
        <w:tc>
          <w:tcPr>
            <w:tcW w:w="4876" w:type="dxa"/>
            <w:tcBorders>
              <w:top w:val="nil"/>
              <w:left w:val="nil"/>
              <w:bottom w:val="nil"/>
              <w:right w:val="nil"/>
            </w:tcBorders>
          </w:tcPr>
          <w:p w14:paraId="1FF10491" w14:textId="77777777" w:rsidR="000A46A8" w:rsidRPr="004A5853" w:rsidRDefault="000A46A8" w:rsidP="00A626A6">
            <w:pPr>
              <w:pStyle w:val="Normal6a"/>
            </w:pPr>
            <w:r w:rsidRPr="004A5853">
              <w:rPr>
                <w:b/>
                <w:i/>
              </w:rPr>
              <w:t>(f) nivelul adecvat al sancțiunilor;</w:t>
            </w:r>
          </w:p>
        </w:tc>
      </w:tr>
      <w:tr w:rsidR="00B60FA0" w:rsidRPr="004A5853" w14:paraId="62F42C7B" w14:textId="77777777" w:rsidTr="00A626A6">
        <w:trPr>
          <w:jc w:val="center"/>
        </w:trPr>
        <w:tc>
          <w:tcPr>
            <w:tcW w:w="4876" w:type="dxa"/>
            <w:tcBorders>
              <w:top w:val="nil"/>
              <w:left w:val="nil"/>
              <w:bottom w:val="nil"/>
              <w:right w:val="nil"/>
            </w:tcBorders>
          </w:tcPr>
          <w:p w14:paraId="168B3C24" w14:textId="77777777" w:rsidR="000A46A8" w:rsidRPr="004A5853" w:rsidRDefault="000A46A8" w:rsidP="00A626A6">
            <w:pPr>
              <w:pStyle w:val="Normal6a"/>
            </w:pPr>
          </w:p>
        </w:tc>
        <w:tc>
          <w:tcPr>
            <w:tcW w:w="4876" w:type="dxa"/>
            <w:tcBorders>
              <w:top w:val="nil"/>
              <w:left w:val="nil"/>
              <w:bottom w:val="nil"/>
              <w:right w:val="nil"/>
            </w:tcBorders>
          </w:tcPr>
          <w:p w14:paraId="768EE500" w14:textId="77777777" w:rsidR="000A46A8" w:rsidRPr="004A5853" w:rsidRDefault="000A46A8" w:rsidP="00A626A6">
            <w:pPr>
              <w:pStyle w:val="Normal6a"/>
            </w:pPr>
            <w:r w:rsidRPr="004A5853">
              <w:rPr>
                <w:b/>
                <w:i/>
              </w:rPr>
              <w:t>(g) măsuri operaționale referitoare la reținerea, confiscarea și eliminarea substanțelor clasificate și a amestecurilor care conțin astfel de substanțe;</w:t>
            </w:r>
          </w:p>
        </w:tc>
      </w:tr>
      <w:tr w:rsidR="00B60FA0" w:rsidRPr="004A5853" w14:paraId="397714D8" w14:textId="77777777" w:rsidTr="00A626A6">
        <w:trPr>
          <w:jc w:val="center"/>
        </w:trPr>
        <w:tc>
          <w:tcPr>
            <w:tcW w:w="4876" w:type="dxa"/>
            <w:tcBorders>
              <w:top w:val="nil"/>
              <w:left w:val="nil"/>
              <w:bottom w:val="nil"/>
              <w:right w:val="nil"/>
            </w:tcBorders>
          </w:tcPr>
          <w:p w14:paraId="4C5B51B6" w14:textId="77777777" w:rsidR="000A46A8" w:rsidRPr="004A5853" w:rsidRDefault="000A46A8" w:rsidP="00A626A6">
            <w:pPr>
              <w:pStyle w:val="Normal6a"/>
            </w:pPr>
          </w:p>
        </w:tc>
        <w:tc>
          <w:tcPr>
            <w:tcW w:w="4876" w:type="dxa"/>
            <w:tcBorders>
              <w:top w:val="nil"/>
              <w:left w:val="nil"/>
              <w:bottom w:val="nil"/>
              <w:right w:val="nil"/>
            </w:tcBorders>
          </w:tcPr>
          <w:p w14:paraId="665A8397" w14:textId="77777777" w:rsidR="000A46A8" w:rsidRPr="004A5853" w:rsidRDefault="000A46A8" w:rsidP="00A626A6">
            <w:pPr>
              <w:pStyle w:val="Normal6a"/>
            </w:pPr>
            <w:r w:rsidRPr="004A5853">
              <w:rPr>
                <w:b/>
                <w:i/>
              </w:rPr>
              <w:t xml:space="preserve">(h) măsuri operaționale și bune practici pentru securizarea sediilor, a instalațiilor și a locurilor de depozitare care implică </w:t>
            </w:r>
            <w:r w:rsidRPr="004A5853">
              <w:rPr>
                <w:b/>
                <w:i/>
              </w:rPr>
              <w:lastRenderedPageBreak/>
              <w:t>substanțe clasificate și amestecuri care conțin astfel de substanțe;</w:t>
            </w:r>
          </w:p>
        </w:tc>
      </w:tr>
      <w:tr w:rsidR="00B60FA0" w:rsidRPr="004A5853" w14:paraId="738ECC97" w14:textId="77777777" w:rsidTr="00A626A6">
        <w:trPr>
          <w:jc w:val="center"/>
        </w:trPr>
        <w:tc>
          <w:tcPr>
            <w:tcW w:w="4876" w:type="dxa"/>
            <w:tcBorders>
              <w:top w:val="nil"/>
              <w:left w:val="nil"/>
              <w:bottom w:val="nil"/>
              <w:right w:val="nil"/>
            </w:tcBorders>
          </w:tcPr>
          <w:p w14:paraId="286765E8" w14:textId="77777777" w:rsidR="000A46A8" w:rsidRPr="004A5853" w:rsidRDefault="000A46A8" w:rsidP="00A626A6">
            <w:pPr>
              <w:pStyle w:val="Normal6a"/>
            </w:pPr>
          </w:p>
        </w:tc>
        <w:tc>
          <w:tcPr>
            <w:tcW w:w="4876" w:type="dxa"/>
            <w:tcBorders>
              <w:top w:val="nil"/>
              <w:left w:val="nil"/>
              <w:bottom w:val="nil"/>
              <w:right w:val="nil"/>
            </w:tcBorders>
          </w:tcPr>
          <w:p w14:paraId="21BD3B0B" w14:textId="77777777" w:rsidR="000A46A8" w:rsidRPr="004A5853" w:rsidRDefault="000A46A8" w:rsidP="00A626A6">
            <w:pPr>
              <w:pStyle w:val="Normal6a"/>
            </w:pPr>
            <w:r w:rsidRPr="004A5853">
              <w:rPr>
                <w:b/>
                <w:i/>
              </w:rPr>
              <w:t>(i) măsuri de evaluare a riscurilor și de gestionare a riscurilor;</w:t>
            </w:r>
          </w:p>
        </w:tc>
      </w:tr>
      <w:tr w:rsidR="00B60FA0" w:rsidRPr="004A5853" w14:paraId="41B8C8FD" w14:textId="77777777" w:rsidTr="00A626A6">
        <w:trPr>
          <w:jc w:val="center"/>
        </w:trPr>
        <w:tc>
          <w:tcPr>
            <w:tcW w:w="4876" w:type="dxa"/>
            <w:tcBorders>
              <w:top w:val="nil"/>
              <w:left w:val="nil"/>
              <w:bottom w:val="nil"/>
              <w:right w:val="nil"/>
            </w:tcBorders>
          </w:tcPr>
          <w:p w14:paraId="484BB484" w14:textId="77777777" w:rsidR="000A46A8" w:rsidRPr="004A5853" w:rsidRDefault="000A46A8" w:rsidP="00A626A6">
            <w:pPr>
              <w:pStyle w:val="Normal6a"/>
            </w:pPr>
          </w:p>
        </w:tc>
        <w:tc>
          <w:tcPr>
            <w:tcW w:w="4876" w:type="dxa"/>
            <w:tcBorders>
              <w:top w:val="nil"/>
              <w:left w:val="nil"/>
              <w:bottom w:val="nil"/>
              <w:right w:val="nil"/>
            </w:tcBorders>
          </w:tcPr>
          <w:p w14:paraId="1B5908F1" w14:textId="77777777" w:rsidR="000A46A8" w:rsidRPr="004A5853" w:rsidRDefault="000A46A8" w:rsidP="00A626A6">
            <w:pPr>
              <w:pStyle w:val="Normal6a"/>
            </w:pPr>
            <w:r w:rsidRPr="004A5853">
              <w:rPr>
                <w:b/>
                <w:i/>
              </w:rPr>
              <w:t>(j) schimbul de informații și cooperarea dintre autoritățile competente și operatorii economici;</w:t>
            </w:r>
          </w:p>
        </w:tc>
      </w:tr>
      <w:tr w:rsidR="00B60FA0" w:rsidRPr="004A5853" w14:paraId="029A0BEE" w14:textId="77777777" w:rsidTr="00A626A6">
        <w:trPr>
          <w:jc w:val="center"/>
        </w:trPr>
        <w:tc>
          <w:tcPr>
            <w:tcW w:w="4876" w:type="dxa"/>
            <w:tcBorders>
              <w:top w:val="nil"/>
              <w:left w:val="nil"/>
              <w:bottom w:val="nil"/>
              <w:right w:val="nil"/>
            </w:tcBorders>
          </w:tcPr>
          <w:p w14:paraId="690357AB" w14:textId="77777777" w:rsidR="000A46A8" w:rsidRPr="004A5853" w:rsidRDefault="000A46A8" w:rsidP="00A626A6">
            <w:pPr>
              <w:pStyle w:val="Normal6a"/>
            </w:pPr>
          </w:p>
        </w:tc>
        <w:tc>
          <w:tcPr>
            <w:tcW w:w="4876" w:type="dxa"/>
            <w:tcBorders>
              <w:top w:val="nil"/>
              <w:left w:val="nil"/>
              <w:bottom w:val="nil"/>
              <w:right w:val="nil"/>
            </w:tcBorders>
          </w:tcPr>
          <w:p w14:paraId="40471915" w14:textId="77777777" w:rsidR="000A46A8" w:rsidRPr="004A5853" w:rsidRDefault="000A46A8" w:rsidP="00A626A6">
            <w:pPr>
              <w:pStyle w:val="Normal6a"/>
            </w:pPr>
            <w:r w:rsidRPr="004A5853">
              <w:rPr>
                <w:b/>
                <w:i/>
              </w:rPr>
              <w:t>(k) bune practici pentru activitățile de monitorizare, detectare și asigurare a respectării legislației.</w:t>
            </w:r>
          </w:p>
        </w:tc>
      </w:tr>
      <w:tr w:rsidR="00B60FA0" w:rsidRPr="004A5853" w14:paraId="4A19C1D5" w14:textId="77777777" w:rsidTr="00A626A6">
        <w:trPr>
          <w:jc w:val="center"/>
        </w:trPr>
        <w:tc>
          <w:tcPr>
            <w:tcW w:w="4876" w:type="dxa"/>
            <w:tcBorders>
              <w:top w:val="nil"/>
              <w:left w:val="nil"/>
              <w:bottom w:val="nil"/>
              <w:right w:val="nil"/>
            </w:tcBorders>
          </w:tcPr>
          <w:p w14:paraId="6AC86002" w14:textId="77777777" w:rsidR="000A46A8" w:rsidRPr="004A5853" w:rsidRDefault="000A46A8" w:rsidP="00A626A6">
            <w:pPr>
              <w:pStyle w:val="Normal6a"/>
            </w:pPr>
          </w:p>
        </w:tc>
        <w:tc>
          <w:tcPr>
            <w:tcW w:w="4876" w:type="dxa"/>
            <w:tcBorders>
              <w:top w:val="nil"/>
              <w:left w:val="nil"/>
              <w:bottom w:val="nil"/>
              <w:right w:val="nil"/>
            </w:tcBorders>
          </w:tcPr>
          <w:p w14:paraId="24180F90" w14:textId="77777777" w:rsidR="000A46A8" w:rsidRPr="004A5853" w:rsidRDefault="000A46A8" w:rsidP="00A626A6">
            <w:pPr>
              <w:pStyle w:val="Normal6a"/>
            </w:pPr>
            <w:r w:rsidRPr="004A5853">
              <w:rPr>
                <w:b/>
                <w:i/>
              </w:rPr>
              <w:t>4. Comisia revizuiește periodic și, după caz, actualizează orientările, ținând seama de evoluțiile tehnologice, de modelele care apar în materie de trafic de persoane, de jurisprudența relevantă și de experiența operațională dobândită de statele membre.</w:t>
            </w:r>
          </w:p>
        </w:tc>
      </w:tr>
    </w:tbl>
    <w:p w14:paraId="592DDCE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F803932" w14:textId="77777777" w:rsidR="000A46A8" w:rsidRPr="004A5853" w:rsidRDefault="000A46A8" w:rsidP="000A46A8">
      <w:r w:rsidRPr="00482744">
        <w:rPr>
          <w:rStyle w:val="HideTWBExt"/>
        </w:rPr>
        <w:t>&lt;/Amend&gt;</w:t>
      </w:r>
    </w:p>
    <w:p w14:paraId="516B0B9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226</w:t>
      </w:r>
      <w:r w:rsidRPr="00482744">
        <w:rPr>
          <w:rStyle w:val="HideTWBExt"/>
          <w:b w:val="0"/>
        </w:rPr>
        <w:t>&lt;/NumAm&gt;</w:t>
      </w:r>
    </w:p>
    <w:p w14:paraId="12A94461" w14:textId="77777777" w:rsidR="000A46A8" w:rsidRPr="004A5853" w:rsidRDefault="000A46A8" w:rsidP="000A46A8">
      <w:pPr>
        <w:pStyle w:val="NormalBold"/>
      </w:pPr>
      <w:r w:rsidRPr="00482744">
        <w:rPr>
          <w:rStyle w:val="HideTWBExt"/>
          <w:b w:val="0"/>
        </w:rPr>
        <w:t>&lt;RepeatBlock-By&gt;&lt;Members&gt;</w:t>
      </w:r>
      <w:r w:rsidRPr="004A5853">
        <w:t>Giuseppe Antoci</w:t>
      </w:r>
      <w:r w:rsidRPr="00482744">
        <w:rPr>
          <w:rStyle w:val="HideTWBExt"/>
          <w:b w:val="0"/>
        </w:rPr>
        <w:t>&lt;/Members&gt;</w:t>
      </w:r>
    </w:p>
    <w:p w14:paraId="02B0F583" w14:textId="77777777" w:rsidR="000A46A8" w:rsidRPr="004A5853" w:rsidRDefault="000A46A8" w:rsidP="000A46A8">
      <w:pPr>
        <w:pStyle w:val="NormalBold"/>
      </w:pPr>
      <w:r w:rsidRPr="00482744">
        <w:rPr>
          <w:rStyle w:val="HideTWBExt"/>
          <w:b w:val="0"/>
        </w:rPr>
        <w:t>&lt;/RepeatBlock-By&gt;</w:t>
      </w:r>
    </w:p>
    <w:p w14:paraId="59C765E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19C2090" w14:textId="77777777" w:rsidR="000A46A8" w:rsidRPr="004A5853" w:rsidRDefault="000A46A8" w:rsidP="000A46A8">
      <w:pPr>
        <w:pStyle w:val="NormalBold"/>
      </w:pPr>
      <w:r w:rsidRPr="00482744">
        <w:rPr>
          <w:rStyle w:val="HideTWBExt"/>
          <w:b w:val="0"/>
        </w:rPr>
        <w:t>&lt;Article&gt;</w:t>
      </w:r>
      <w:r w:rsidRPr="004A5853">
        <w:t>Articolul 26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9AAC503" w14:textId="77777777" w:rsidTr="00A626A6">
        <w:trPr>
          <w:trHeight w:hRule="exact" w:val="240"/>
          <w:jc w:val="center"/>
        </w:trPr>
        <w:tc>
          <w:tcPr>
            <w:tcW w:w="9752" w:type="dxa"/>
            <w:gridSpan w:val="2"/>
            <w:tcBorders>
              <w:top w:val="nil"/>
              <w:left w:val="nil"/>
              <w:bottom w:val="nil"/>
              <w:right w:val="nil"/>
            </w:tcBorders>
          </w:tcPr>
          <w:p w14:paraId="6D9A0B27" w14:textId="77777777" w:rsidR="000A46A8" w:rsidRPr="004A5853" w:rsidRDefault="000A46A8" w:rsidP="00A626A6"/>
        </w:tc>
      </w:tr>
      <w:tr w:rsidR="00B60FA0" w:rsidRPr="004A5853" w14:paraId="6A96BA8F" w14:textId="77777777" w:rsidTr="00A626A6">
        <w:trPr>
          <w:trHeight w:val="240"/>
          <w:jc w:val="center"/>
        </w:trPr>
        <w:tc>
          <w:tcPr>
            <w:tcW w:w="4876" w:type="dxa"/>
            <w:tcBorders>
              <w:top w:val="nil"/>
              <w:left w:val="nil"/>
              <w:bottom w:val="nil"/>
              <w:right w:val="nil"/>
            </w:tcBorders>
          </w:tcPr>
          <w:p w14:paraId="3754E90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F7C31FE" w14:textId="77777777" w:rsidR="000A46A8" w:rsidRPr="004A5853" w:rsidRDefault="000A46A8" w:rsidP="00A626A6">
            <w:pPr>
              <w:pStyle w:val="AmColumnHeading"/>
            </w:pPr>
            <w:r w:rsidRPr="004A5853">
              <w:t>Amendamentul</w:t>
            </w:r>
          </w:p>
        </w:tc>
      </w:tr>
      <w:tr w:rsidR="00B60FA0" w:rsidRPr="004A5853" w14:paraId="0ACAE07F" w14:textId="77777777" w:rsidTr="00A626A6">
        <w:trPr>
          <w:jc w:val="center"/>
        </w:trPr>
        <w:tc>
          <w:tcPr>
            <w:tcW w:w="4876" w:type="dxa"/>
            <w:tcBorders>
              <w:top w:val="nil"/>
              <w:left w:val="nil"/>
              <w:bottom w:val="nil"/>
              <w:right w:val="nil"/>
            </w:tcBorders>
          </w:tcPr>
          <w:p w14:paraId="337FDF42" w14:textId="77777777" w:rsidR="000A46A8" w:rsidRPr="004A5853" w:rsidRDefault="000A46A8" w:rsidP="00A626A6">
            <w:pPr>
              <w:pStyle w:val="Normal6a"/>
            </w:pPr>
          </w:p>
        </w:tc>
        <w:tc>
          <w:tcPr>
            <w:tcW w:w="4876" w:type="dxa"/>
            <w:tcBorders>
              <w:top w:val="nil"/>
              <w:left w:val="nil"/>
              <w:bottom w:val="nil"/>
              <w:right w:val="nil"/>
            </w:tcBorders>
          </w:tcPr>
          <w:p w14:paraId="4BA4C29D" w14:textId="77777777" w:rsidR="000A46A8" w:rsidRPr="004A5853" w:rsidRDefault="000A46A8" w:rsidP="00A626A6">
            <w:pPr>
              <w:pStyle w:val="Normal6a"/>
              <w:jc w:val="center"/>
            </w:pPr>
            <w:r w:rsidRPr="004A5853">
              <w:rPr>
                <w:b/>
                <w:i/>
              </w:rPr>
              <w:t>Articolul 26a</w:t>
            </w:r>
            <w:r w:rsidRPr="004A5853">
              <w:tab/>
            </w:r>
          </w:p>
        </w:tc>
      </w:tr>
      <w:tr w:rsidR="00B60FA0" w:rsidRPr="004A5853" w14:paraId="651E012E" w14:textId="77777777" w:rsidTr="00A626A6">
        <w:trPr>
          <w:jc w:val="center"/>
        </w:trPr>
        <w:tc>
          <w:tcPr>
            <w:tcW w:w="4876" w:type="dxa"/>
            <w:tcBorders>
              <w:top w:val="nil"/>
              <w:left w:val="nil"/>
              <w:bottom w:val="nil"/>
              <w:right w:val="nil"/>
            </w:tcBorders>
          </w:tcPr>
          <w:p w14:paraId="24132B59" w14:textId="77777777" w:rsidR="000A46A8" w:rsidRPr="004A5853" w:rsidRDefault="000A46A8" w:rsidP="00A626A6">
            <w:pPr>
              <w:pStyle w:val="Normal6a"/>
            </w:pPr>
          </w:p>
        </w:tc>
        <w:tc>
          <w:tcPr>
            <w:tcW w:w="4876" w:type="dxa"/>
            <w:tcBorders>
              <w:top w:val="nil"/>
              <w:left w:val="nil"/>
              <w:bottom w:val="nil"/>
              <w:right w:val="nil"/>
            </w:tcBorders>
          </w:tcPr>
          <w:p w14:paraId="0E72CC8D" w14:textId="77777777" w:rsidR="000A46A8" w:rsidRPr="004A5853" w:rsidRDefault="000A46A8" w:rsidP="00A626A6">
            <w:pPr>
              <w:pStyle w:val="Normal6a"/>
              <w:jc w:val="center"/>
            </w:pPr>
            <w:r w:rsidRPr="004A5853">
              <w:rPr>
                <w:b/>
                <w:i/>
              </w:rPr>
              <w:t>Orientări</w:t>
            </w:r>
          </w:p>
        </w:tc>
      </w:tr>
      <w:tr w:rsidR="00B60FA0" w:rsidRPr="004A5853" w14:paraId="50ECB3B4" w14:textId="77777777" w:rsidTr="00A626A6">
        <w:trPr>
          <w:jc w:val="center"/>
        </w:trPr>
        <w:tc>
          <w:tcPr>
            <w:tcW w:w="4876" w:type="dxa"/>
            <w:tcBorders>
              <w:top w:val="nil"/>
              <w:left w:val="nil"/>
              <w:bottom w:val="nil"/>
              <w:right w:val="nil"/>
            </w:tcBorders>
          </w:tcPr>
          <w:p w14:paraId="4B20383F" w14:textId="77777777" w:rsidR="000A46A8" w:rsidRPr="004A5853" w:rsidRDefault="000A46A8" w:rsidP="00A626A6">
            <w:pPr>
              <w:pStyle w:val="Normal6a"/>
            </w:pPr>
          </w:p>
        </w:tc>
        <w:tc>
          <w:tcPr>
            <w:tcW w:w="4876" w:type="dxa"/>
            <w:tcBorders>
              <w:top w:val="nil"/>
              <w:left w:val="nil"/>
              <w:bottom w:val="nil"/>
              <w:right w:val="nil"/>
            </w:tcBorders>
          </w:tcPr>
          <w:p w14:paraId="2E1AB05D" w14:textId="77777777" w:rsidR="000A46A8" w:rsidRPr="004A5853" w:rsidRDefault="000A46A8" w:rsidP="00A626A6">
            <w:pPr>
              <w:pStyle w:val="Normal6a"/>
            </w:pPr>
            <w:r w:rsidRPr="004A5853">
              <w:rPr>
                <w:b/>
                <w:i/>
              </w:rPr>
              <w:t>1. Comisia, în strânsă cooperare cu statele membre și, după caz, cu agențiile și organele relevante ale Uniunii, elaborează și publică orientări pentru a sprijini aplicarea consecventă, eficace și proporțională a prezentului regulament.</w:t>
            </w:r>
          </w:p>
        </w:tc>
      </w:tr>
      <w:tr w:rsidR="00B60FA0" w:rsidRPr="004A5853" w14:paraId="56251BB5" w14:textId="77777777" w:rsidTr="00A626A6">
        <w:trPr>
          <w:jc w:val="center"/>
        </w:trPr>
        <w:tc>
          <w:tcPr>
            <w:tcW w:w="4876" w:type="dxa"/>
            <w:tcBorders>
              <w:top w:val="nil"/>
              <w:left w:val="nil"/>
              <w:bottom w:val="nil"/>
              <w:right w:val="nil"/>
            </w:tcBorders>
          </w:tcPr>
          <w:p w14:paraId="23B6EB04" w14:textId="77777777" w:rsidR="000A46A8" w:rsidRPr="004A5853" w:rsidRDefault="000A46A8" w:rsidP="00A626A6">
            <w:pPr>
              <w:pStyle w:val="Normal6a"/>
            </w:pPr>
          </w:p>
        </w:tc>
        <w:tc>
          <w:tcPr>
            <w:tcW w:w="4876" w:type="dxa"/>
            <w:tcBorders>
              <w:top w:val="nil"/>
              <w:left w:val="nil"/>
              <w:bottom w:val="nil"/>
              <w:right w:val="nil"/>
            </w:tcBorders>
          </w:tcPr>
          <w:p w14:paraId="3B62BE23" w14:textId="77777777" w:rsidR="000A46A8" w:rsidRPr="004A5853" w:rsidRDefault="000A46A8" w:rsidP="00A626A6">
            <w:pPr>
              <w:pStyle w:val="Normal6a"/>
            </w:pPr>
            <w:r w:rsidRPr="004A5853">
              <w:rPr>
                <w:b/>
                <w:i/>
              </w:rPr>
              <w:t>2. Orientările menționate la alineatul (1) urmăresc să faciliteze cel mai înalt grad posibil de armonizare în interpretarea și aplicarea practică a obligațiilor prevăzute în prezentul regulament, ținând seama de particularitățile operaționale naționale și de evoluția metodologiilor infracționale.</w:t>
            </w:r>
          </w:p>
        </w:tc>
      </w:tr>
      <w:tr w:rsidR="00B60FA0" w:rsidRPr="004A5853" w14:paraId="5E7BDCAB" w14:textId="77777777" w:rsidTr="00A626A6">
        <w:trPr>
          <w:jc w:val="center"/>
        </w:trPr>
        <w:tc>
          <w:tcPr>
            <w:tcW w:w="4876" w:type="dxa"/>
            <w:tcBorders>
              <w:top w:val="nil"/>
              <w:left w:val="nil"/>
              <w:bottom w:val="nil"/>
              <w:right w:val="nil"/>
            </w:tcBorders>
          </w:tcPr>
          <w:p w14:paraId="68A4C42C" w14:textId="77777777" w:rsidR="000A46A8" w:rsidRPr="004A5853" w:rsidRDefault="000A46A8" w:rsidP="00A626A6">
            <w:pPr>
              <w:pStyle w:val="Normal6a"/>
            </w:pPr>
          </w:p>
        </w:tc>
        <w:tc>
          <w:tcPr>
            <w:tcW w:w="4876" w:type="dxa"/>
            <w:tcBorders>
              <w:top w:val="nil"/>
              <w:left w:val="nil"/>
              <w:bottom w:val="nil"/>
              <w:right w:val="nil"/>
            </w:tcBorders>
          </w:tcPr>
          <w:p w14:paraId="1406A886" w14:textId="77777777" w:rsidR="000A46A8" w:rsidRPr="004A5853" w:rsidRDefault="000A46A8" w:rsidP="00A626A6">
            <w:pPr>
              <w:pStyle w:val="Normal6a"/>
            </w:pPr>
            <w:r w:rsidRPr="004A5853">
              <w:rPr>
                <w:b/>
                <w:i/>
              </w:rPr>
              <w:t>3. Orientările pot include, după caz, exemple practice, indicatori și recomandări referitoare în special la:</w:t>
            </w:r>
          </w:p>
        </w:tc>
      </w:tr>
      <w:tr w:rsidR="00B60FA0" w:rsidRPr="004A5853" w14:paraId="00F7DE3F" w14:textId="77777777" w:rsidTr="00A626A6">
        <w:trPr>
          <w:jc w:val="center"/>
        </w:trPr>
        <w:tc>
          <w:tcPr>
            <w:tcW w:w="4876" w:type="dxa"/>
            <w:tcBorders>
              <w:top w:val="nil"/>
              <w:left w:val="nil"/>
              <w:bottom w:val="nil"/>
              <w:right w:val="nil"/>
            </w:tcBorders>
          </w:tcPr>
          <w:p w14:paraId="50CD6A9B" w14:textId="77777777" w:rsidR="000A46A8" w:rsidRPr="004A5853" w:rsidRDefault="000A46A8" w:rsidP="00A626A6">
            <w:pPr>
              <w:pStyle w:val="Normal6a"/>
            </w:pPr>
          </w:p>
        </w:tc>
        <w:tc>
          <w:tcPr>
            <w:tcW w:w="4876" w:type="dxa"/>
            <w:tcBorders>
              <w:top w:val="nil"/>
              <w:left w:val="nil"/>
              <w:bottom w:val="nil"/>
              <w:right w:val="nil"/>
            </w:tcBorders>
          </w:tcPr>
          <w:p w14:paraId="737F9805" w14:textId="77777777" w:rsidR="000A46A8" w:rsidRPr="004A5853" w:rsidRDefault="000A46A8" w:rsidP="00A626A6">
            <w:pPr>
              <w:pStyle w:val="Normal6a"/>
            </w:pPr>
            <w:r w:rsidRPr="004A5853">
              <w:rPr>
                <w:b/>
                <w:i/>
              </w:rPr>
              <w:t>(a) orientări specifice pentru a asigura că controalele prevăzute în prezentul regulament nu creează bariere disproporționate pentru serviciile de sănătate, serviciile de reducere a efectelor nocive, organizațiile non-profit și institutele de cercetare care utilizează precursori de droguri în scopuri de interes public;</w:t>
            </w:r>
          </w:p>
        </w:tc>
      </w:tr>
      <w:tr w:rsidR="00B60FA0" w:rsidRPr="004A5853" w14:paraId="3CA2AB4D" w14:textId="77777777" w:rsidTr="00A626A6">
        <w:trPr>
          <w:jc w:val="center"/>
        </w:trPr>
        <w:tc>
          <w:tcPr>
            <w:tcW w:w="4876" w:type="dxa"/>
            <w:tcBorders>
              <w:top w:val="nil"/>
              <w:left w:val="nil"/>
              <w:bottom w:val="nil"/>
              <w:right w:val="nil"/>
            </w:tcBorders>
          </w:tcPr>
          <w:p w14:paraId="4015D60D" w14:textId="77777777" w:rsidR="000A46A8" w:rsidRPr="004A5853" w:rsidRDefault="000A46A8" w:rsidP="00A626A6">
            <w:pPr>
              <w:pStyle w:val="Normal6a"/>
            </w:pPr>
          </w:p>
        </w:tc>
        <w:tc>
          <w:tcPr>
            <w:tcW w:w="4876" w:type="dxa"/>
            <w:tcBorders>
              <w:top w:val="nil"/>
              <w:left w:val="nil"/>
              <w:bottom w:val="nil"/>
              <w:right w:val="nil"/>
            </w:tcBorders>
          </w:tcPr>
          <w:p w14:paraId="20C18F49" w14:textId="77777777" w:rsidR="000A46A8" w:rsidRPr="004A5853" w:rsidRDefault="000A46A8" w:rsidP="00A626A6">
            <w:pPr>
              <w:pStyle w:val="Normal6a"/>
            </w:pPr>
            <w:r w:rsidRPr="004A5853">
              <w:rPr>
                <w:b/>
                <w:i/>
              </w:rPr>
              <w:t>(b) proporționalitatea măsurilor de control în ceea ce privește operatorii cu un profil de risc scăzut, ținând seama de natura și scopul activității lor.</w:t>
            </w:r>
          </w:p>
        </w:tc>
      </w:tr>
      <w:tr w:rsidR="00B60FA0" w:rsidRPr="004A5853" w14:paraId="71474D87" w14:textId="77777777" w:rsidTr="00A626A6">
        <w:trPr>
          <w:jc w:val="center"/>
        </w:trPr>
        <w:tc>
          <w:tcPr>
            <w:tcW w:w="4876" w:type="dxa"/>
            <w:tcBorders>
              <w:top w:val="nil"/>
              <w:left w:val="nil"/>
              <w:bottom w:val="nil"/>
              <w:right w:val="nil"/>
            </w:tcBorders>
          </w:tcPr>
          <w:p w14:paraId="47928343" w14:textId="77777777" w:rsidR="000A46A8" w:rsidRPr="004A5853" w:rsidRDefault="000A46A8" w:rsidP="00A626A6">
            <w:pPr>
              <w:pStyle w:val="Normal6a"/>
            </w:pPr>
          </w:p>
        </w:tc>
        <w:tc>
          <w:tcPr>
            <w:tcW w:w="4876" w:type="dxa"/>
            <w:tcBorders>
              <w:top w:val="nil"/>
              <w:left w:val="nil"/>
              <w:bottom w:val="nil"/>
              <w:right w:val="nil"/>
            </w:tcBorders>
          </w:tcPr>
          <w:p w14:paraId="5AC27675" w14:textId="77777777" w:rsidR="000A46A8" w:rsidRPr="004A5853" w:rsidRDefault="000A46A8" w:rsidP="00A626A6">
            <w:pPr>
              <w:pStyle w:val="Normal6a"/>
            </w:pPr>
            <w:r w:rsidRPr="004A5853">
              <w:rPr>
                <w:b/>
                <w:i/>
              </w:rPr>
              <w:t>4. La elaborarea orientărilor menționate la alineatul (1), Comisia consultă într-un mod structurat, pe lângă autoritățile competente ale statelor membre și asociațiile de operatori economici, organizațiile societății civile care își desfășoară activitatea în domeniul sănătății publice, al tratamentului dependențelor și al reducerii efectelor nocive, precum și reprezentanți ai instituțiilor publice de cercetare. Comisia se asigură că o astfel de consultare are loc în mod transparent și în timp util și pe poziții de egalitate cu celelalte părți consultate.</w:t>
            </w:r>
          </w:p>
        </w:tc>
      </w:tr>
      <w:tr w:rsidR="00B60FA0" w:rsidRPr="004A5853" w14:paraId="23DB20C0" w14:textId="77777777" w:rsidTr="00A626A6">
        <w:trPr>
          <w:jc w:val="center"/>
        </w:trPr>
        <w:tc>
          <w:tcPr>
            <w:tcW w:w="4876" w:type="dxa"/>
            <w:tcBorders>
              <w:top w:val="nil"/>
              <w:left w:val="nil"/>
              <w:bottom w:val="nil"/>
              <w:right w:val="nil"/>
            </w:tcBorders>
          </w:tcPr>
          <w:p w14:paraId="57762AE1" w14:textId="77777777" w:rsidR="000A46A8" w:rsidRPr="004A5853" w:rsidRDefault="000A46A8" w:rsidP="00A626A6">
            <w:pPr>
              <w:pStyle w:val="Normal6a"/>
            </w:pPr>
          </w:p>
        </w:tc>
        <w:tc>
          <w:tcPr>
            <w:tcW w:w="4876" w:type="dxa"/>
            <w:tcBorders>
              <w:top w:val="nil"/>
              <w:left w:val="nil"/>
              <w:bottom w:val="nil"/>
              <w:right w:val="nil"/>
            </w:tcBorders>
          </w:tcPr>
          <w:p w14:paraId="6B57D6DF" w14:textId="77777777" w:rsidR="000A46A8" w:rsidRPr="004A5853" w:rsidRDefault="000A46A8" w:rsidP="00A626A6">
            <w:pPr>
              <w:pStyle w:val="Normal6a"/>
            </w:pPr>
            <w:r w:rsidRPr="004A5853">
              <w:rPr>
                <w:b/>
                <w:i/>
              </w:rPr>
              <w:t>5. Comisia revizuiește periodic și, după caz, actualizează orientările.</w:t>
            </w:r>
          </w:p>
        </w:tc>
      </w:tr>
    </w:tbl>
    <w:p w14:paraId="2884236B"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{IT}</w:t>
      </w:r>
      <w:r w:rsidRPr="004A5853">
        <w:t>it</w:t>
      </w:r>
      <w:r w:rsidRPr="00482744">
        <w:rPr>
          <w:rStyle w:val="HideTWBExt"/>
        </w:rPr>
        <w:t>&lt;/Original&gt;</w:t>
      </w:r>
    </w:p>
    <w:p w14:paraId="3E83DA13" w14:textId="587076CE" w:rsidR="000A46A8" w:rsidRPr="004A5853" w:rsidRDefault="000A46A8" w:rsidP="000A46A8">
      <w:r w:rsidRPr="00482744">
        <w:rPr>
          <w:rStyle w:val="HideTWBExt"/>
        </w:rPr>
        <w:t>&lt;/Amend&gt;</w:t>
      </w:r>
    </w:p>
    <w:p w14:paraId="13DD64B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227</w:t>
      </w:r>
      <w:r w:rsidRPr="00482744">
        <w:rPr>
          <w:rStyle w:val="HideTWBExt"/>
          <w:b w:val="0"/>
        </w:rPr>
        <w:t>&lt;/NumAm&gt;</w:t>
      </w:r>
    </w:p>
    <w:p w14:paraId="2F6D9D51"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1B39084A" w14:textId="77777777" w:rsidR="000A46A8" w:rsidRPr="004A5853" w:rsidRDefault="000A46A8" w:rsidP="000A46A8">
      <w:pPr>
        <w:pStyle w:val="NormalBold"/>
      </w:pPr>
      <w:r w:rsidRPr="00482744">
        <w:rPr>
          <w:rStyle w:val="HideTWBExt"/>
          <w:b w:val="0"/>
        </w:rPr>
        <w:t>&lt;/RepeatBlock-By&gt;</w:t>
      </w:r>
    </w:p>
    <w:p w14:paraId="75FFCCE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163D74F" w14:textId="77777777" w:rsidR="000A46A8" w:rsidRPr="004A5853" w:rsidRDefault="000A46A8" w:rsidP="000A46A8">
      <w:pPr>
        <w:pStyle w:val="NormalBold"/>
      </w:pPr>
      <w:r w:rsidRPr="00482744">
        <w:rPr>
          <w:rStyle w:val="HideTWBExt"/>
          <w:b w:val="0"/>
        </w:rPr>
        <w:t>&lt;Article&gt;</w:t>
      </w:r>
      <w:r w:rsidRPr="004A5853">
        <w:t>Articolul 27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8DE7F40" w14:textId="77777777" w:rsidTr="00A626A6">
        <w:trPr>
          <w:trHeight w:hRule="exact" w:val="240"/>
          <w:jc w:val="center"/>
        </w:trPr>
        <w:tc>
          <w:tcPr>
            <w:tcW w:w="9752" w:type="dxa"/>
            <w:gridSpan w:val="2"/>
            <w:tcBorders>
              <w:top w:val="nil"/>
              <w:left w:val="nil"/>
              <w:bottom w:val="nil"/>
              <w:right w:val="nil"/>
            </w:tcBorders>
          </w:tcPr>
          <w:p w14:paraId="1E47F068" w14:textId="77777777" w:rsidR="000A46A8" w:rsidRPr="004A5853" w:rsidRDefault="000A46A8" w:rsidP="00A626A6"/>
        </w:tc>
      </w:tr>
      <w:tr w:rsidR="00B60FA0" w:rsidRPr="004A5853" w14:paraId="22803A1D" w14:textId="77777777" w:rsidTr="00A626A6">
        <w:trPr>
          <w:trHeight w:val="240"/>
          <w:jc w:val="center"/>
        </w:trPr>
        <w:tc>
          <w:tcPr>
            <w:tcW w:w="4876" w:type="dxa"/>
            <w:tcBorders>
              <w:top w:val="nil"/>
              <w:left w:val="nil"/>
              <w:bottom w:val="nil"/>
              <w:right w:val="nil"/>
            </w:tcBorders>
          </w:tcPr>
          <w:p w14:paraId="1AC4A04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44692F3" w14:textId="77777777" w:rsidR="000A46A8" w:rsidRPr="004A5853" w:rsidRDefault="000A46A8" w:rsidP="00A626A6">
            <w:pPr>
              <w:pStyle w:val="AmColumnHeading"/>
            </w:pPr>
            <w:r w:rsidRPr="004A5853">
              <w:t>Amendamentul</w:t>
            </w:r>
          </w:p>
        </w:tc>
      </w:tr>
      <w:tr w:rsidR="00B60FA0" w:rsidRPr="004A5853" w14:paraId="19D88C0D" w14:textId="77777777" w:rsidTr="00A626A6">
        <w:trPr>
          <w:jc w:val="center"/>
        </w:trPr>
        <w:tc>
          <w:tcPr>
            <w:tcW w:w="4876" w:type="dxa"/>
            <w:tcBorders>
              <w:top w:val="nil"/>
              <w:left w:val="nil"/>
              <w:bottom w:val="nil"/>
              <w:right w:val="nil"/>
            </w:tcBorders>
          </w:tcPr>
          <w:p w14:paraId="2C42291A" w14:textId="77777777" w:rsidR="000A46A8" w:rsidRPr="004A5853" w:rsidRDefault="000A46A8" w:rsidP="00A626A6">
            <w:pPr>
              <w:pStyle w:val="Normal6a"/>
            </w:pPr>
            <w:r w:rsidRPr="004A5853">
              <w:lastRenderedPageBreak/>
              <w:t>1.</w:t>
            </w:r>
            <w:r w:rsidRPr="004A5853">
              <w:tab/>
              <w:t>Fiecare stat membru trebuie să desemneze autoritatea sau autoritățile competente responsabile cu asigurarea aplicării prezentului regulament și să informeze Comisia, celelalte state membre și agenția în acest sens.</w:t>
            </w:r>
          </w:p>
        </w:tc>
        <w:tc>
          <w:tcPr>
            <w:tcW w:w="4876" w:type="dxa"/>
            <w:tcBorders>
              <w:top w:val="nil"/>
              <w:left w:val="nil"/>
              <w:bottom w:val="nil"/>
              <w:right w:val="nil"/>
            </w:tcBorders>
          </w:tcPr>
          <w:p w14:paraId="012F97A0" w14:textId="77777777" w:rsidR="000A46A8" w:rsidRPr="004A5853" w:rsidRDefault="000A46A8" w:rsidP="00A626A6">
            <w:pPr>
              <w:pStyle w:val="Normal6a"/>
            </w:pPr>
            <w:r w:rsidRPr="004A5853">
              <w:t>1.</w:t>
            </w:r>
            <w:r w:rsidRPr="004A5853">
              <w:tab/>
              <w:t>Fiecare stat membru trebuie să desemneze autoritatea sau autoritățile competente responsabile cu asigurarea aplicării prezentului regulament și să informeze Comisia, celelalte state membre și agenția în acest sens.</w:t>
            </w:r>
            <w:r w:rsidRPr="004A5853">
              <w:rPr>
                <w:b/>
                <w:i/>
              </w:rPr>
              <w:t> Fiecare stat membru cooperează cu agenția.</w:t>
            </w:r>
          </w:p>
        </w:tc>
      </w:tr>
    </w:tbl>
    <w:p w14:paraId="238187A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B3E9243" w14:textId="77777777" w:rsidR="000A46A8" w:rsidRPr="004A5853" w:rsidRDefault="000A46A8" w:rsidP="000A46A8">
      <w:r w:rsidRPr="00482744">
        <w:rPr>
          <w:rStyle w:val="HideTWBExt"/>
        </w:rPr>
        <w:t>&lt;/Amend&gt;</w:t>
      </w:r>
    </w:p>
    <w:p w14:paraId="31BEA9B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228</w:t>
      </w:r>
      <w:r w:rsidRPr="00482744">
        <w:rPr>
          <w:rStyle w:val="HideTWBExt"/>
          <w:b w:val="0"/>
        </w:rPr>
        <w:t>&lt;/NumAm&gt;</w:t>
      </w:r>
    </w:p>
    <w:p w14:paraId="7A81C64A"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5FA10BE7" w14:textId="77777777" w:rsidR="000A46A8" w:rsidRPr="004A5853" w:rsidRDefault="000A46A8" w:rsidP="000A46A8">
      <w:pPr>
        <w:pStyle w:val="NormalBold"/>
      </w:pPr>
      <w:r w:rsidRPr="00482744">
        <w:rPr>
          <w:rStyle w:val="HideTWBExt"/>
          <w:b w:val="0"/>
        </w:rPr>
        <w:t>&lt;/RepeatBlock-By&gt;</w:t>
      </w:r>
    </w:p>
    <w:p w14:paraId="4052830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87A2CF1" w14:textId="77777777" w:rsidR="000A46A8" w:rsidRPr="004A5853" w:rsidRDefault="000A46A8" w:rsidP="000A46A8">
      <w:pPr>
        <w:pStyle w:val="NormalBold"/>
      </w:pPr>
      <w:r w:rsidRPr="00482744">
        <w:rPr>
          <w:rStyle w:val="HideTWBExt"/>
          <w:b w:val="0"/>
        </w:rPr>
        <w:t>&lt;Article&gt;</w:t>
      </w:r>
      <w:r w:rsidRPr="004A5853">
        <w:t>Articolul 27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B5A7EA5" w14:textId="77777777" w:rsidTr="00A626A6">
        <w:trPr>
          <w:trHeight w:hRule="exact" w:val="240"/>
          <w:jc w:val="center"/>
        </w:trPr>
        <w:tc>
          <w:tcPr>
            <w:tcW w:w="9752" w:type="dxa"/>
            <w:gridSpan w:val="2"/>
            <w:tcBorders>
              <w:top w:val="nil"/>
              <w:left w:val="nil"/>
              <w:bottom w:val="nil"/>
              <w:right w:val="nil"/>
            </w:tcBorders>
          </w:tcPr>
          <w:p w14:paraId="421ADB43" w14:textId="77777777" w:rsidR="000A46A8" w:rsidRPr="004A5853" w:rsidRDefault="000A46A8" w:rsidP="00A626A6"/>
        </w:tc>
      </w:tr>
      <w:tr w:rsidR="00B60FA0" w:rsidRPr="004A5853" w14:paraId="18735AAD" w14:textId="77777777" w:rsidTr="00A626A6">
        <w:trPr>
          <w:trHeight w:val="240"/>
          <w:jc w:val="center"/>
        </w:trPr>
        <w:tc>
          <w:tcPr>
            <w:tcW w:w="4876" w:type="dxa"/>
            <w:tcBorders>
              <w:top w:val="nil"/>
              <w:left w:val="nil"/>
              <w:bottom w:val="nil"/>
              <w:right w:val="nil"/>
            </w:tcBorders>
          </w:tcPr>
          <w:p w14:paraId="79B9499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4493B43" w14:textId="77777777" w:rsidR="000A46A8" w:rsidRPr="004A5853" w:rsidRDefault="000A46A8" w:rsidP="00A626A6">
            <w:pPr>
              <w:pStyle w:val="AmColumnHeading"/>
            </w:pPr>
            <w:r w:rsidRPr="004A5853">
              <w:t>Amendamentul</w:t>
            </w:r>
          </w:p>
        </w:tc>
      </w:tr>
      <w:tr w:rsidR="00B60FA0" w:rsidRPr="004A5853" w14:paraId="6A231FC6" w14:textId="77777777" w:rsidTr="00A626A6">
        <w:trPr>
          <w:jc w:val="center"/>
        </w:trPr>
        <w:tc>
          <w:tcPr>
            <w:tcW w:w="4876" w:type="dxa"/>
            <w:tcBorders>
              <w:top w:val="nil"/>
              <w:left w:val="nil"/>
              <w:bottom w:val="nil"/>
              <w:right w:val="nil"/>
            </w:tcBorders>
          </w:tcPr>
          <w:p w14:paraId="1C6A5074" w14:textId="77777777" w:rsidR="000A46A8" w:rsidRPr="004A5853" w:rsidRDefault="000A46A8" w:rsidP="00A626A6">
            <w:pPr>
              <w:pStyle w:val="Normal6a"/>
            </w:pPr>
            <w:r w:rsidRPr="004A5853">
              <w:t>2.</w:t>
            </w:r>
            <w:r w:rsidRPr="004A5853">
              <w:tab/>
              <w:t>În scopul aplicării prezentului regulament, dispozițiile Regulamentului (CE) nr. 515/97 se aplică cu adaptările necesare. Autoritățile competente desemnate în temeiul alineatului (1) trebuie să acționeze ca autorități competente în sensul articolului 2 alineatul (2) din Regulamentul (CE) nr. 515/97.</w:t>
            </w:r>
          </w:p>
        </w:tc>
        <w:tc>
          <w:tcPr>
            <w:tcW w:w="4876" w:type="dxa"/>
            <w:tcBorders>
              <w:top w:val="nil"/>
              <w:left w:val="nil"/>
              <w:bottom w:val="nil"/>
              <w:right w:val="nil"/>
            </w:tcBorders>
          </w:tcPr>
          <w:p w14:paraId="359D2F0F" w14:textId="77777777" w:rsidR="000A46A8" w:rsidRPr="004A5853" w:rsidRDefault="000A46A8" w:rsidP="00A626A6">
            <w:pPr>
              <w:pStyle w:val="Normal6a"/>
            </w:pPr>
            <w:r w:rsidRPr="004A5853">
              <w:t>2.</w:t>
            </w:r>
            <w:r w:rsidRPr="004A5853">
              <w:tab/>
              <w:t xml:space="preserve">În scopul aplicării prezentului regulament, dispozițiile Regulamentului (CE) nr. 515/97 se aplică cu adaptările necesare. Autoritățile competente desemnate în temeiul alineatului (1) trebuie să acționeze ca autorități competente în sensul articolului 2 alineatul (2) din Regulamentul (CE) nr. 515/97. </w:t>
            </w:r>
            <w:r w:rsidRPr="004A5853">
              <w:rPr>
                <w:b/>
                <w:i/>
              </w:rPr>
              <w:t>Aceste autorități fac schimb de informații operaționale și profiluri de risc într-un mod automatizat și instantaneu prin intermediul sistemului electronic centralizat menționat în prezentul regulament, fără a aduce atingere procedurilor tradiționale de asistență reciprocă.</w:t>
            </w:r>
          </w:p>
        </w:tc>
      </w:tr>
    </w:tbl>
    <w:p w14:paraId="6086DA2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06BE13C" w14:textId="77777777" w:rsidR="000A46A8" w:rsidRPr="004A5853" w:rsidRDefault="000A46A8" w:rsidP="000A46A8">
      <w:r w:rsidRPr="00482744">
        <w:rPr>
          <w:rStyle w:val="HideTWBExt"/>
        </w:rPr>
        <w:t>&lt;/Amend&gt;</w:t>
      </w:r>
    </w:p>
    <w:p w14:paraId="0E018A0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229</w:t>
      </w:r>
      <w:r w:rsidRPr="00482744">
        <w:rPr>
          <w:rStyle w:val="HideTWBExt"/>
          <w:b w:val="0"/>
        </w:rPr>
        <w:t>&lt;/NumAm&gt;</w:t>
      </w:r>
    </w:p>
    <w:p w14:paraId="6C187A3E"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02167E9C" w14:textId="77777777" w:rsidR="000A46A8" w:rsidRPr="004A5853" w:rsidRDefault="000A46A8" w:rsidP="000A46A8">
      <w:pPr>
        <w:pStyle w:val="NormalBold"/>
      </w:pPr>
      <w:r w:rsidRPr="00482744">
        <w:rPr>
          <w:rStyle w:val="HideTWBExt"/>
          <w:b w:val="0"/>
        </w:rPr>
        <w:t>&lt;/RepeatBlock-By&gt;</w:t>
      </w:r>
    </w:p>
    <w:p w14:paraId="3403D14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18184BE" w14:textId="77777777" w:rsidR="000A46A8" w:rsidRPr="004A5853" w:rsidRDefault="000A46A8" w:rsidP="000A46A8">
      <w:pPr>
        <w:pStyle w:val="NormalBold"/>
      </w:pPr>
      <w:r w:rsidRPr="00482744">
        <w:rPr>
          <w:rStyle w:val="HideTWBExt"/>
          <w:b w:val="0"/>
        </w:rPr>
        <w:t>&lt;Article&gt;</w:t>
      </w:r>
      <w:r w:rsidRPr="004A5853">
        <w:t>Articolul 27 – alineatul 2 – paragraful 1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045AEB6" w14:textId="77777777" w:rsidTr="00A626A6">
        <w:trPr>
          <w:trHeight w:hRule="exact" w:val="240"/>
          <w:jc w:val="center"/>
        </w:trPr>
        <w:tc>
          <w:tcPr>
            <w:tcW w:w="9752" w:type="dxa"/>
            <w:gridSpan w:val="2"/>
            <w:tcBorders>
              <w:top w:val="nil"/>
              <w:left w:val="nil"/>
              <w:bottom w:val="nil"/>
              <w:right w:val="nil"/>
            </w:tcBorders>
          </w:tcPr>
          <w:p w14:paraId="30CE2A9E" w14:textId="77777777" w:rsidR="000A46A8" w:rsidRPr="004A5853" w:rsidRDefault="000A46A8" w:rsidP="00A626A6"/>
        </w:tc>
      </w:tr>
      <w:tr w:rsidR="00B60FA0" w:rsidRPr="004A5853" w14:paraId="3681EA03" w14:textId="77777777" w:rsidTr="00A626A6">
        <w:trPr>
          <w:trHeight w:val="240"/>
          <w:jc w:val="center"/>
        </w:trPr>
        <w:tc>
          <w:tcPr>
            <w:tcW w:w="4876" w:type="dxa"/>
            <w:tcBorders>
              <w:top w:val="nil"/>
              <w:left w:val="nil"/>
              <w:bottom w:val="nil"/>
              <w:right w:val="nil"/>
            </w:tcBorders>
          </w:tcPr>
          <w:p w14:paraId="3C4C689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A562979" w14:textId="77777777" w:rsidR="000A46A8" w:rsidRPr="004A5853" w:rsidRDefault="000A46A8" w:rsidP="00A626A6">
            <w:pPr>
              <w:pStyle w:val="AmColumnHeading"/>
            </w:pPr>
            <w:r w:rsidRPr="004A5853">
              <w:t>Amendamentul</w:t>
            </w:r>
          </w:p>
        </w:tc>
      </w:tr>
      <w:tr w:rsidR="00B60FA0" w:rsidRPr="004A5853" w14:paraId="4C248886" w14:textId="77777777" w:rsidTr="00A626A6">
        <w:trPr>
          <w:jc w:val="center"/>
        </w:trPr>
        <w:tc>
          <w:tcPr>
            <w:tcW w:w="4876" w:type="dxa"/>
            <w:tcBorders>
              <w:top w:val="nil"/>
              <w:left w:val="nil"/>
              <w:bottom w:val="nil"/>
              <w:right w:val="nil"/>
            </w:tcBorders>
          </w:tcPr>
          <w:p w14:paraId="30FB53E0" w14:textId="77777777" w:rsidR="000A46A8" w:rsidRPr="004A5853" w:rsidRDefault="000A46A8" w:rsidP="00A626A6">
            <w:pPr>
              <w:pStyle w:val="Normal6a"/>
            </w:pPr>
          </w:p>
        </w:tc>
        <w:tc>
          <w:tcPr>
            <w:tcW w:w="4876" w:type="dxa"/>
            <w:tcBorders>
              <w:top w:val="nil"/>
              <w:left w:val="nil"/>
              <w:bottom w:val="nil"/>
              <w:right w:val="nil"/>
            </w:tcBorders>
          </w:tcPr>
          <w:p w14:paraId="34CD8999" w14:textId="77777777" w:rsidR="000A46A8" w:rsidRPr="004A5853" w:rsidRDefault="000A46A8" w:rsidP="00A626A6">
            <w:pPr>
              <w:pStyle w:val="Normal6a"/>
            </w:pPr>
            <w:r w:rsidRPr="004A5853">
              <w:rPr>
                <w:b/>
                <w:i/>
              </w:rPr>
              <w:t>3a. Pentru a facilita punerea în aplicare și asigurarea eficace a respectării prezentului regulament, Comisia cooperează și face schimb de informații, după caz, cu autoritățile țărilor terțe, organizațiile internaționale, organizațiile patronale și alte părți interesate relevante.</w:t>
            </w:r>
          </w:p>
        </w:tc>
      </w:tr>
      <w:tr w:rsidR="00B60FA0" w:rsidRPr="004A5853" w14:paraId="021C0F2B" w14:textId="77777777" w:rsidTr="00A626A6">
        <w:trPr>
          <w:jc w:val="center"/>
        </w:trPr>
        <w:tc>
          <w:tcPr>
            <w:tcW w:w="4876" w:type="dxa"/>
            <w:tcBorders>
              <w:top w:val="nil"/>
              <w:left w:val="nil"/>
              <w:bottom w:val="nil"/>
              <w:right w:val="nil"/>
            </w:tcBorders>
          </w:tcPr>
          <w:p w14:paraId="309663A2" w14:textId="77777777" w:rsidR="000A46A8" w:rsidRPr="004A5853" w:rsidRDefault="000A46A8" w:rsidP="00A626A6">
            <w:pPr>
              <w:pStyle w:val="Normal6a"/>
            </w:pPr>
          </w:p>
        </w:tc>
        <w:tc>
          <w:tcPr>
            <w:tcW w:w="4876" w:type="dxa"/>
            <w:tcBorders>
              <w:top w:val="nil"/>
              <w:left w:val="nil"/>
              <w:bottom w:val="nil"/>
              <w:right w:val="nil"/>
            </w:tcBorders>
          </w:tcPr>
          <w:p w14:paraId="1479075C" w14:textId="77777777" w:rsidR="000A46A8" w:rsidRPr="004A5853" w:rsidRDefault="000A46A8" w:rsidP="00A626A6">
            <w:pPr>
              <w:pStyle w:val="Normal6a"/>
            </w:pPr>
            <w:r w:rsidRPr="004A5853">
              <w:rPr>
                <w:b/>
                <w:i/>
              </w:rPr>
              <w:t>3b. Cooperarea internațională cu autoritățile țărilor terțe se desfășoară într-un mod structurat, de exemplu în contextul unor organisme internaționale, precum Consiliul Internațional de Control al Stupefiantelor (INCB) și Organizația Mondială a Vămilor (OMV), și prin intermediul unor acorduri bilaterale de cooperare privind controlul precursorilor.</w:t>
            </w:r>
          </w:p>
        </w:tc>
      </w:tr>
      <w:tr w:rsidR="00B60FA0" w:rsidRPr="004A5853" w14:paraId="51618DC1" w14:textId="77777777" w:rsidTr="00A626A6">
        <w:trPr>
          <w:jc w:val="center"/>
        </w:trPr>
        <w:tc>
          <w:tcPr>
            <w:tcW w:w="4876" w:type="dxa"/>
            <w:tcBorders>
              <w:top w:val="nil"/>
              <w:left w:val="nil"/>
              <w:bottom w:val="nil"/>
              <w:right w:val="nil"/>
            </w:tcBorders>
          </w:tcPr>
          <w:p w14:paraId="097EA7B0" w14:textId="77777777" w:rsidR="000A46A8" w:rsidRPr="004A5853" w:rsidRDefault="000A46A8" w:rsidP="00A626A6">
            <w:pPr>
              <w:pStyle w:val="Normal6a"/>
            </w:pPr>
          </w:p>
        </w:tc>
        <w:tc>
          <w:tcPr>
            <w:tcW w:w="4876" w:type="dxa"/>
            <w:tcBorders>
              <w:top w:val="nil"/>
              <w:left w:val="nil"/>
              <w:bottom w:val="nil"/>
              <w:right w:val="nil"/>
            </w:tcBorders>
          </w:tcPr>
          <w:p w14:paraId="5AF3ADDB" w14:textId="77777777" w:rsidR="000A46A8" w:rsidRPr="004A5853" w:rsidRDefault="000A46A8" w:rsidP="00A626A6">
            <w:pPr>
              <w:pStyle w:val="Normal6a"/>
            </w:pPr>
            <w:r w:rsidRPr="004A5853">
              <w:rPr>
                <w:b/>
                <w:i/>
              </w:rPr>
              <w:t>3c. Cooperarea internațională poate implica schimbul de informații, bune practici, informații privind deciziile de control al precursorilor și cunoștințe specializate operaționale.</w:t>
            </w:r>
          </w:p>
        </w:tc>
      </w:tr>
    </w:tbl>
    <w:p w14:paraId="2688028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AD6A21B" w14:textId="77777777" w:rsidR="000A46A8" w:rsidRPr="004A5853" w:rsidRDefault="000A46A8" w:rsidP="000A46A8">
      <w:r w:rsidRPr="00482744">
        <w:rPr>
          <w:rStyle w:val="HideTWBExt"/>
        </w:rPr>
        <w:t>&lt;/Amend&gt;</w:t>
      </w:r>
    </w:p>
    <w:p w14:paraId="0E21CDF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230</w:t>
      </w:r>
      <w:r w:rsidRPr="00482744">
        <w:rPr>
          <w:rStyle w:val="HideTWBExt"/>
          <w:b w:val="0"/>
        </w:rPr>
        <w:t>&lt;/NumAm&gt;</w:t>
      </w:r>
    </w:p>
    <w:p w14:paraId="41E7646E"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6504B8C9" w14:textId="77777777" w:rsidR="000A46A8" w:rsidRPr="004A5853" w:rsidRDefault="000A46A8" w:rsidP="000A46A8">
      <w:pPr>
        <w:pStyle w:val="NormalBold"/>
      </w:pPr>
      <w:r w:rsidRPr="00482744">
        <w:rPr>
          <w:rStyle w:val="HideTWBExt"/>
          <w:b w:val="0"/>
        </w:rPr>
        <w:t>&lt;/RepeatBlock-By&gt;</w:t>
      </w:r>
    </w:p>
    <w:p w14:paraId="0131D54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FCFF1F6" w14:textId="77777777" w:rsidR="000A46A8" w:rsidRPr="004A5853" w:rsidRDefault="000A46A8" w:rsidP="000A46A8">
      <w:pPr>
        <w:pStyle w:val="NormalBold"/>
      </w:pPr>
      <w:r w:rsidRPr="00482744">
        <w:rPr>
          <w:rStyle w:val="HideTWBExt"/>
          <w:b w:val="0"/>
        </w:rPr>
        <w:t>&lt;Article&gt;</w:t>
      </w:r>
      <w:r w:rsidRPr="004A5853">
        <w:t>Articolul 27 – alineatul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F3CB765" w14:textId="77777777" w:rsidTr="00A626A6">
        <w:trPr>
          <w:trHeight w:hRule="exact" w:val="240"/>
          <w:jc w:val="center"/>
        </w:trPr>
        <w:tc>
          <w:tcPr>
            <w:tcW w:w="9752" w:type="dxa"/>
            <w:gridSpan w:val="2"/>
            <w:tcBorders>
              <w:top w:val="nil"/>
              <w:left w:val="nil"/>
              <w:bottom w:val="nil"/>
              <w:right w:val="nil"/>
            </w:tcBorders>
          </w:tcPr>
          <w:p w14:paraId="17825D29" w14:textId="77777777" w:rsidR="000A46A8" w:rsidRPr="004A5853" w:rsidRDefault="000A46A8" w:rsidP="00A626A6"/>
        </w:tc>
      </w:tr>
      <w:tr w:rsidR="00B60FA0" w:rsidRPr="004A5853" w14:paraId="6F5FB611" w14:textId="77777777" w:rsidTr="00A626A6">
        <w:trPr>
          <w:trHeight w:val="240"/>
          <w:jc w:val="center"/>
        </w:trPr>
        <w:tc>
          <w:tcPr>
            <w:tcW w:w="4876" w:type="dxa"/>
            <w:tcBorders>
              <w:top w:val="nil"/>
              <w:left w:val="nil"/>
              <w:bottom w:val="nil"/>
              <w:right w:val="nil"/>
            </w:tcBorders>
          </w:tcPr>
          <w:p w14:paraId="5754A52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550FF51" w14:textId="77777777" w:rsidR="000A46A8" w:rsidRPr="004A5853" w:rsidRDefault="000A46A8" w:rsidP="00A626A6">
            <w:pPr>
              <w:pStyle w:val="AmColumnHeading"/>
            </w:pPr>
            <w:r w:rsidRPr="004A5853">
              <w:t>Amendamentul</w:t>
            </w:r>
          </w:p>
        </w:tc>
      </w:tr>
      <w:tr w:rsidR="00B60FA0" w:rsidRPr="004A5853" w14:paraId="400E87CE" w14:textId="77777777" w:rsidTr="00A626A6">
        <w:trPr>
          <w:jc w:val="center"/>
        </w:trPr>
        <w:tc>
          <w:tcPr>
            <w:tcW w:w="4876" w:type="dxa"/>
            <w:tcBorders>
              <w:top w:val="nil"/>
              <w:left w:val="nil"/>
              <w:bottom w:val="nil"/>
              <w:right w:val="nil"/>
            </w:tcBorders>
          </w:tcPr>
          <w:p w14:paraId="45D89CBE" w14:textId="77777777" w:rsidR="000A46A8" w:rsidRPr="004A5853" w:rsidRDefault="000A46A8" w:rsidP="00A626A6">
            <w:pPr>
              <w:pStyle w:val="Normal6a"/>
            </w:pPr>
          </w:p>
        </w:tc>
        <w:tc>
          <w:tcPr>
            <w:tcW w:w="4876" w:type="dxa"/>
            <w:tcBorders>
              <w:top w:val="nil"/>
              <w:left w:val="nil"/>
              <w:bottom w:val="nil"/>
              <w:right w:val="nil"/>
            </w:tcBorders>
          </w:tcPr>
          <w:p w14:paraId="2201F486" w14:textId="77777777" w:rsidR="000A46A8" w:rsidRPr="004A5853" w:rsidRDefault="000A46A8" w:rsidP="00A626A6">
            <w:pPr>
              <w:pStyle w:val="Normal6a"/>
            </w:pPr>
            <w:r w:rsidRPr="004A5853">
              <w:rPr>
                <w:b/>
                <w:i/>
              </w:rPr>
              <w:t>2a.</w:t>
            </w:r>
            <w:r w:rsidRPr="004A5853">
              <w:tab/>
            </w:r>
            <w:r w:rsidRPr="004A5853">
              <w:rPr>
                <w:b/>
                <w:i/>
              </w:rPr>
              <w:t>1. Autoritatea Vamală a Uniunii Europene (EUCA), înființată în temeiul Regulamentului 2023/0156/COD, îndeplinește următoarele funcții de coordonare în ceea ce privește controlul precursorilor de droguri:</w:t>
            </w:r>
          </w:p>
        </w:tc>
      </w:tr>
      <w:tr w:rsidR="00B60FA0" w:rsidRPr="004A5853" w14:paraId="20EC3334" w14:textId="77777777" w:rsidTr="00A626A6">
        <w:trPr>
          <w:jc w:val="center"/>
        </w:trPr>
        <w:tc>
          <w:tcPr>
            <w:tcW w:w="4876" w:type="dxa"/>
            <w:tcBorders>
              <w:top w:val="nil"/>
              <w:left w:val="nil"/>
              <w:bottom w:val="nil"/>
              <w:right w:val="nil"/>
            </w:tcBorders>
          </w:tcPr>
          <w:p w14:paraId="087CBC7C" w14:textId="77777777" w:rsidR="000A46A8" w:rsidRPr="004A5853" w:rsidRDefault="000A46A8" w:rsidP="00A626A6">
            <w:pPr>
              <w:pStyle w:val="Normal6a"/>
            </w:pPr>
          </w:p>
        </w:tc>
        <w:tc>
          <w:tcPr>
            <w:tcW w:w="4876" w:type="dxa"/>
            <w:tcBorders>
              <w:top w:val="nil"/>
              <w:left w:val="nil"/>
              <w:bottom w:val="nil"/>
              <w:right w:val="nil"/>
            </w:tcBorders>
          </w:tcPr>
          <w:p w14:paraId="3457A1F0" w14:textId="77777777" w:rsidR="000A46A8" w:rsidRPr="004A5853" w:rsidRDefault="000A46A8" w:rsidP="00A626A6">
            <w:pPr>
              <w:pStyle w:val="Normal6a"/>
            </w:pPr>
            <w:r w:rsidRPr="004A5853">
              <w:rPr>
                <w:b/>
                <w:i/>
              </w:rPr>
              <w:t xml:space="preserve">(a) coordonarea acțiunilor transfrontaliere de asigurare a respectării legii care implică autoritățile competente și administrațiile vamale ale două sau mai multor state membre în cazurile de </w:t>
            </w:r>
            <w:r w:rsidRPr="004A5853">
              <w:rPr>
                <w:b/>
                <w:i/>
              </w:rPr>
              <w:lastRenderedPageBreak/>
              <w:t>suspiciuni sau confirmare a deturnării precursorilor de droguri;</w:t>
            </w:r>
          </w:p>
        </w:tc>
      </w:tr>
      <w:tr w:rsidR="00B60FA0" w:rsidRPr="004A5853" w14:paraId="1ECD1126" w14:textId="77777777" w:rsidTr="00A626A6">
        <w:trPr>
          <w:jc w:val="center"/>
        </w:trPr>
        <w:tc>
          <w:tcPr>
            <w:tcW w:w="4876" w:type="dxa"/>
            <w:tcBorders>
              <w:top w:val="nil"/>
              <w:left w:val="nil"/>
              <w:bottom w:val="nil"/>
              <w:right w:val="nil"/>
            </w:tcBorders>
          </w:tcPr>
          <w:p w14:paraId="20752284" w14:textId="77777777" w:rsidR="000A46A8" w:rsidRPr="004A5853" w:rsidRDefault="000A46A8" w:rsidP="00A626A6">
            <w:pPr>
              <w:pStyle w:val="Normal6a"/>
            </w:pPr>
          </w:p>
        </w:tc>
        <w:tc>
          <w:tcPr>
            <w:tcW w:w="4876" w:type="dxa"/>
            <w:tcBorders>
              <w:top w:val="nil"/>
              <w:left w:val="nil"/>
              <w:bottom w:val="nil"/>
              <w:right w:val="nil"/>
            </w:tcBorders>
          </w:tcPr>
          <w:p w14:paraId="48B9E683" w14:textId="77777777" w:rsidR="000A46A8" w:rsidRPr="004A5853" w:rsidRDefault="000A46A8" w:rsidP="00A626A6">
            <w:pPr>
              <w:pStyle w:val="Normal6a"/>
            </w:pPr>
            <w:r w:rsidRPr="004A5853">
              <w:rPr>
                <w:b/>
                <w:i/>
              </w:rPr>
              <w:t>(b) monitorizarea și analizarea evidențelor sancțiunilor păstrate în sistemul electronic privind precursorii de droguri în temeiul articolului 31 și raportarea anuală către Comisie; (c) emiterea de orientări privind interpretarea coerentă a circumstanțelor atenuante și agravante în temeiul articolului 31 pentru a reduce divergențele în materie de asigurare a respectării legislației între statele membre;</w:t>
            </w:r>
          </w:p>
        </w:tc>
      </w:tr>
      <w:tr w:rsidR="00B60FA0" w:rsidRPr="004A5853" w14:paraId="60EA9FA2" w14:textId="77777777" w:rsidTr="00A626A6">
        <w:trPr>
          <w:jc w:val="center"/>
        </w:trPr>
        <w:tc>
          <w:tcPr>
            <w:tcW w:w="4876" w:type="dxa"/>
            <w:tcBorders>
              <w:top w:val="nil"/>
              <w:left w:val="nil"/>
              <w:bottom w:val="nil"/>
              <w:right w:val="nil"/>
            </w:tcBorders>
          </w:tcPr>
          <w:p w14:paraId="3C17A550" w14:textId="77777777" w:rsidR="000A46A8" w:rsidRPr="004A5853" w:rsidRDefault="000A46A8" w:rsidP="00A626A6">
            <w:pPr>
              <w:pStyle w:val="Normal6a"/>
            </w:pPr>
          </w:p>
        </w:tc>
        <w:tc>
          <w:tcPr>
            <w:tcW w:w="4876" w:type="dxa"/>
            <w:tcBorders>
              <w:top w:val="nil"/>
              <w:left w:val="nil"/>
              <w:bottom w:val="nil"/>
              <w:right w:val="nil"/>
            </w:tcBorders>
          </w:tcPr>
          <w:p w14:paraId="722DC4FA" w14:textId="77777777" w:rsidR="000A46A8" w:rsidRPr="004A5853" w:rsidRDefault="000A46A8" w:rsidP="00A626A6">
            <w:pPr>
              <w:pStyle w:val="Normal6a"/>
            </w:pPr>
            <w:r w:rsidRPr="004A5853">
              <w:rPr>
                <w:b/>
                <w:i/>
              </w:rPr>
              <w:t>(d) facilitarea și sprijinirea grupurilor operative comune cu Europol și EUDA.</w:t>
            </w:r>
          </w:p>
        </w:tc>
      </w:tr>
      <w:tr w:rsidR="00B60FA0" w:rsidRPr="004A5853" w14:paraId="47480DCA" w14:textId="77777777" w:rsidTr="00A626A6">
        <w:trPr>
          <w:jc w:val="center"/>
        </w:trPr>
        <w:tc>
          <w:tcPr>
            <w:tcW w:w="4876" w:type="dxa"/>
            <w:tcBorders>
              <w:top w:val="nil"/>
              <w:left w:val="nil"/>
              <w:bottom w:val="nil"/>
              <w:right w:val="nil"/>
            </w:tcBorders>
          </w:tcPr>
          <w:p w14:paraId="23FAEA96" w14:textId="77777777" w:rsidR="000A46A8" w:rsidRPr="004A5853" w:rsidRDefault="000A46A8" w:rsidP="00A626A6">
            <w:pPr>
              <w:pStyle w:val="Normal6a"/>
            </w:pPr>
          </w:p>
        </w:tc>
        <w:tc>
          <w:tcPr>
            <w:tcW w:w="4876" w:type="dxa"/>
            <w:tcBorders>
              <w:top w:val="nil"/>
              <w:left w:val="nil"/>
              <w:bottom w:val="nil"/>
              <w:right w:val="nil"/>
            </w:tcBorders>
          </w:tcPr>
          <w:p w14:paraId="6C064313" w14:textId="77777777" w:rsidR="000A46A8" w:rsidRPr="004A5853" w:rsidRDefault="000A46A8" w:rsidP="00A626A6">
            <w:pPr>
              <w:pStyle w:val="Normal6a"/>
            </w:pPr>
            <w:r w:rsidRPr="004A5853">
              <w:rPr>
                <w:b/>
                <w:i/>
              </w:rPr>
              <w:t>2. EUCA acționează ca punct focal al Uniunii pentru cooperarea în materie de asigurare a respectării legislației privind precursorii de droguri cu autoritățile vamale ale țărilor terțe și cu organizațiile internaționale, inclusiv OMV și INCB.</w:t>
            </w:r>
          </w:p>
        </w:tc>
      </w:tr>
      <w:tr w:rsidR="00B60FA0" w:rsidRPr="004A5853" w14:paraId="122B3127" w14:textId="77777777" w:rsidTr="00A626A6">
        <w:trPr>
          <w:jc w:val="center"/>
        </w:trPr>
        <w:tc>
          <w:tcPr>
            <w:tcW w:w="4876" w:type="dxa"/>
            <w:tcBorders>
              <w:top w:val="nil"/>
              <w:left w:val="nil"/>
              <w:bottom w:val="nil"/>
              <w:right w:val="nil"/>
            </w:tcBorders>
          </w:tcPr>
          <w:p w14:paraId="3245C8CA" w14:textId="77777777" w:rsidR="000A46A8" w:rsidRPr="004A5853" w:rsidRDefault="000A46A8" w:rsidP="00A626A6">
            <w:pPr>
              <w:pStyle w:val="Normal6a"/>
            </w:pPr>
          </w:p>
        </w:tc>
        <w:tc>
          <w:tcPr>
            <w:tcW w:w="4876" w:type="dxa"/>
            <w:tcBorders>
              <w:top w:val="nil"/>
              <w:left w:val="nil"/>
              <w:bottom w:val="nil"/>
              <w:right w:val="nil"/>
            </w:tcBorders>
          </w:tcPr>
          <w:p w14:paraId="3A34AF05" w14:textId="77777777" w:rsidR="000A46A8" w:rsidRPr="004A5853" w:rsidRDefault="000A46A8" w:rsidP="00A626A6">
            <w:pPr>
              <w:pStyle w:val="Normal6a"/>
            </w:pPr>
            <w:r w:rsidRPr="004A5853">
              <w:rPr>
                <w:b/>
                <w:i/>
              </w:rPr>
              <w:t>3. Pentru punerea în aplicare a acestor sarcini, se asigură resurse financiare și umane adecvate pentru EUCA, astfel cum prevede Regulamentul 2023/0156/COD.</w:t>
            </w:r>
          </w:p>
        </w:tc>
      </w:tr>
    </w:tbl>
    <w:p w14:paraId="1E0972F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B8B7638" w14:textId="77777777" w:rsidR="000A46A8" w:rsidRPr="004A5853" w:rsidRDefault="000A46A8" w:rsidP="000A46A8">
      <w:r w:rsidRPr="00482744">
        <w:rPr>
          <w:rStyle w:val="HideTWBExt"/>
        </w:rPr>
        <w:t>&lt;/Amend&gt;</w:t>
      </w:r>
    </w:p>
    <w:p w14:paraId="0DD51DA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231</w:t>
      </w:r>
      <w:r w:rsidRPr="00482744">
        <w:rPr>
          <w:rStyle w:val="HideTWBExt"/>
          <w:b w:val="0"/>
        </w:rPr>
        <w:t>&lt;/NumAm&gt;</w:t>
      </w:r>
    </w:p>
    <w:p w14:paraId="43E0718E"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14712A28" w14:textId="77777777" w:rsidR="000A46A8" w:rsidRPr="004A5853" w:rsidRDefault="000A46A8" w:rsidP="000A46A8">
      <w:pPr>
        <w:pStyle w:val="NormalBold"/>
      </w:pPr>
      <w:r w:rsidRPr="00482744">
        <w:rPr>
          <w:rStyle w:val="HideTWBExt"/>
          <w:b w:val="0"/>
        </w:rPr>
        <w:t>&lt;/RepeatBlock-By&gt;</w:t>
      </w:r>
    </w:p>
    <w:p w14:paraId="546B04A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89DE5B1" w14:textId="77777777" w:rsidR="000A46A8" w:rsidRPr="004A5853" w:rsidRDefault="000A46A8" w:rsidP="000A46A8">
      <w:pPr>
        <w:pStyle w:val="NormalBold"/>
      </w:pPr>
      <w:r w:rsidRPr="00482744">
        <w:rPr>
          <w:rStyle w:val="HideTWBExt"/>
          <w:b w:val="0"/>
        </w:rPr>
        <w:t>&lt;Article&gt;</w:t>
      </w:r>
      <w:r w:rsidRPr="004A5853">
        <w:t>Articolul 27 – alineatul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CB91CA8" w14:textId="77777777" w:rsidTr="00A626A6">
        <w:trPr>
          <w:trHeight w:hRule="exact" w:val="240"/>
          <w:jc w:val="center"/>
        </w:trPr>
        <w:tc>
          <w:tcPr>
            <w:tcW w:w="9752" w:type="dxa"/>
            <w:gridSpan w:val="2"/>
            <w:tcBorders>
              <w:top w:val="nil"/>
              <w:left w:val="nil"/>
              <w:bottom w:val="nil"/>
              <w:right w:val="nil"/>
            </w:tcBorders>
          </w:tcPr>
          <w:p w14:paraId="4C81702C" w14:textId="77777777" w:rsidR="000A46A8" w:rsidRPr="004A5853" w:rsidRDefault="000A46A8" w:rsidP="00A626A6"/>
        </w:tc>
      </w:tr>
      <w:tr w:rsidR="00B60FA0" w:rsidRPr="004A5853" w14:paraId="698F1EBA" w14:textId="77777777" w:rsidTr="00A626A6">
        <w:trPr>
          <w:trHeight w:val="240"/>
          <w:jc w:val="center"/>
        </w:trPr>
        <w:tc>
          <w:tcPr>
            <w:tcW w:w="4876" w:type="dxa"/>
            <w:tcBorders>
              <w:top w:val="nil"/>
              <w:left w:val="nil"/>
              <w:bottom w:val="nil"/>
              <w:right w:val="nil"/>
            </w:tcBorders>
          </w:tcPr>
          <w:p w14:paraId="048D164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39B5816" w14:textId="77777777" w:rsidR="000A46A8" w:rsidRPr="004A5853" w:rsidRDefault="000A46A8" w:rsidP="00A626A6">
            <w:pPr>
              <w:pStyle w:val="AmColumnHeading"/>
            </w:pPr>
            <w:r w:rsidRPr="004A5853">
              <w:t>Amendamentul</w:t>
            </w:r>
          </w:p>
        </w:tc>
      </w:tr>
      <w:tr w:rsidR="00B60FA0" w:rsidRPr="004A5853" w14:paraId="6F69FB31" w14:textId="77777777" w:rsidTr="00A626A6">
        <w:trPr>
          <w:jc w:val="center"/>
        </w:trPr>
        <w:tc>
          <w:tcPr>
            <w:tcW w:w="4876" w:type="dxa"/>
            <w:tcBorders>
              <w:top w:val="nil"/>
              <w:left w:val="nil"/>
              <w:bottom w:val="nil"/>
              <w:right w:val="nil"/>
            </w:tcBorders>
          </w:tcPr>
          <w:p w14:paraId="329AC480" w14:textId="77777777" w:rsidR="000A46A8" w:rsidRPr="004A5853" w:rsidRDefault="000A46A8" w:rsidP="00A626A6">
            <w:pPr>
              <w:pStyle w:val="Normal6a"/>
            </w:pPr>
          </w:p>
        </w:tc>
        <w:tc>
          <w:tcPr>
            <w:tcW w:w="4876" w:type="dxa"/>
            <w:tcBorders>
              <w:top w:val="nil"/>
              <w:left w:val="nil"/>
              <w:bottom w:val="nil"/>
              <w:right w:val="nil"/>
            </w:tcBorders>
          </w:tcPr>
          <w:p w14:paraId="767130CC" w14:textId="77777777" w:rsidR="000A46A8" w:rsidRPr="004A5853" w:rsidRDefault="000A46A8" w:rsidP="00A626A6">
            <w:pPr>
              <w:pStyle w:val="Normal6a"/>
            </w:pPr>
            <w:r w:rsidRPr="004A5853">
              <w:rPr>
                <w:b/>
                <w:i/>
              </w:rPr>
              <w:t>2a.</w:t>
            </w:r>
            <w:r w:rsidRPr="004A5853">
              <w:tab/>
            </w:r>
            <w:r w:rsidRPr="004A5853">
              <w:rPr>
                <w:b/>
                <w:i/>
              </w:rPr>
              <w:t xml:space="preserve">În vederea atingerii obiectivului general al prezentului regulament, Comisia, autoritățile vamale și Autoritatea vamală a UE pot face schimb de date prelucrate și le pot partaja, în mod sistematic și automatizat, în conformitate cu prezentul regulament [...], cu autoritățile vamale și alte autorități din țări terțe în scopul cooperării vamale. </w:t>
            </w:r>
            <w:r w:rsidRPr="004A5853">
              <w:rPr>
                <w:b/>
                <w:i/>
              </w:rPr>
              <w:lastRenderedPageBreak/>
              <w:t>Schimbul are loc în conformitate cu articolul 244 din Codul vamal al Uniunii și poate viza, în special, următoarele categorii de date:</w:t>
            </w:r>
          </w:p>
        </w:tc>
      </w:tr>
      <w:tr w:rsidR="00B60FA0" w:rsidRPr="004A5853" w14:paraId="43AEE3C5" w14:textId="77777777" w:rsidTr="00A626A6">
        <w:trPr>
          <w:jc w:val="center"/>
        </w:trPr>
        <w:tc>
          <w:tcPr>
            <w:tcW w:w="4876" w:type="dxa"/>
            <w:tcBorders>
              <w:top w:val="nil"/>
              <w:left w:val="nil"/>
              <w:bottom w:val="nil"/>
              <w:right w:val="nil"/>
            </w:tcBorders>
          </w:tcPr>
          <w:p w14:paraId="4FD67505" w14:textId="77777777" w:rsidR="000A46A8" w:rsidRPr="004A5853" w:rsidRDefault="000A46A8" w:rsidP="00A626A6">
            <w:pPr>
              <w:pStyle w:val="Normal6a"/>
            </w:pPr>
          </w:p>
        </w:tc>
        <w:tc>
          <w:tcPr>
            <w:tcW w:w="4876" w:type="dxa"/>
            <w:tcBorders>
              <w:top w:val="nil"/>
              <w:left w:val="nil"/>
              <w:bottom w:val="nil"/>
              <w:right w:val="nil"/>
            </w:tcBorders>
          </w:tcPr>
          <w:p w14:paraId="71542225" w14:textId="77777777" w:rsidR="000A46A8" w:rsidRPr="004A5853" w:rsidRDefault="000A46A8" w:rsidP="00A626A6">
            <w:pPr>
              <w:pStyle w:val="Normal6a"/>
            </w:pPr>
            <w:r w:rsidRPr="004A5853">
              <w:rPr>
                <w:b/>
                <w:i/>
              </w:rPr>
              <w:t>(a) elemente de date incluse în deciziile luate de autoritățile vamale sau în decizii similare luate în țări terțe;</w:t>
            </w:r>
          </w:p>
        </w:tc>
      </w:tr>
      <w:tr w:rsidR="00B60FA0" w:rsidRPr="004A5853" w14:paraId="59189E89" w14:textId="77777777" w:rsidTr="00A626A6">
        <w:trPr>
          <w:jc w:val="center"/>
        </w:trPr>
        <w:tc>
          <w:tcPr>
            <w:tcW w:w="4876" w:type="dxa"/>
            <w:tcBorders>
              <w:top w:val="nil"/>
              <w:left w:val="nil"/>
              <w:bottom w:val="nil"/>
              <w:right w:val="nil"/>
            </w:tcBorders>
          </w:tcPr>
          <w:p w14:paraId="2764E000" w14:textId="77777777" w:rsidR="000A46A8" w:rsidRPr="004A5853" w:rsidRDefault="000A46A8" w:rsidP="00A626A6">
            <w:pPr>
              <w:pStyle w:val="Normal6a"/>
            </w:pPr>
          </w:p>
        </w:tc>
        <w:tc>
          <w:tcPr>
            <w:tcW w:w="4876" w:type="dxa"/>
            <w:tcBorders>
              <w:top w:val="nil"/>
              <w:left w:val="nil"/>
              <w:bottom w:val="nil"/>
              <w:right w:val="nil"/>
            </w:tcBorders>
          </w:tcPr>
          <w:p w14:paraId="63F214E6" w14:textId="77777777" w:rsidR="000A46A8" w:rsidRPr="004A5853" w:rsidRDefault="000A46A8" w:rsidP="00A626A6">
            <w:pPr>
              <w:pStyle w:val="Normal6a"/>
            </w:pPr>
            <w:r w:rsidRPr="004A5853">
              <w:rPr>
                <w:b/>
                <w:i/>
              </w:rPr>
              <w:t>(b) elemente de date incluse în declarații, licențe și notificări;</w:t>
            </w:r>
          </w:p>
        </w:tc>
      </w:tr>
      <w:tr w:rsidR="00B60FA0" w:rsidRPr="004A5853" w14:paraId="38FC4750" w14:textId="77777777" w:rsidTr="00A626A6">
        <w:trPr>
          <w:jc w:val="center"/>
        </w:trPr>
        <w:tc>
          <w:tcPr>
            <w:tcW w:w="4876" w:type="dxa"/>
            <w:tcBorders>
              <w:top w:val="nil"/>
              <w:left w:val="nil"/>
              <w:bottom w:val="nil"/>
              <w:right w:val="nil"/>
            </w:tcBorders>
          </w:tcPr>
          <w:p w14:paraId="2086C596" w14:textId="77777777" w:rsidR="000A46A8" w:rsidRPr="004A5853" w:rsidRDefault="000A46A8" w:rsidP="00A626A6">
            <w:pPr>
              <w:pStyle w:val="Normal6a"/>
            </w:pPr>
          </w:p>
        </w:tc>
        <w:tc>
          <w:tcPr>
            <w:tcW w:w="4876" w:type="dxa"/>
            <w:tcBorders>
              <w:top w:val="nil"/>
              <w:left w:val="nil"/>
              <w:bottom w:val="nil"/>
              <w:right w:val="nil"/>
            </w:tcBorders>
          </w:tcPr>
          <w:p w14:paraId="6D56E0D5" w14:textId="77777777" w:rsidR="000A46A8" w:rsidRPr="004A5853" w:rsidRDefault="000A46A8" w:rsidP="00A626A6">
            <w:pPr>
              <w:pStyle w:val="Normal6a"/>
            </w:pPr>
            <w:r w:rsidRPr="004A5853">
              <w:rPr>
                <w:b/>
                <w:i/>
              </w:rPr>
              <w:t>(c) date privind riscurile identificate, constatările formulate și rezultatele obținute de autoritățile vamale ale statelor membre sau de Comisie, pe de o parte, și de autoritățile țărilor terțe competente în domeniul vamal, pe de altă parte, în cursul efectuării analizelor riscurilor și a controalelor lor.</w:t>
            </w:r>
          </w:p>
        </w:tc>
      </w:tr>
    </w:tbl>
    <w:p w14:paraId="41488C5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73C11D7" w14:textId="77777777" w:rsidR="000A46A8" w:rsidRPr="004A5853" w:rsidRDefault="000A46A8" w:rsidP="000A46A8">
      <w:r w:rsidRPr="00482744">
        <w:rPr>
          <w:rStyle w:val="HideTWBExt"/>
        </w:rPr>
        <w:t>&lt;/Amend&gt;</w:t>
      </w:r>
    </w:p>
    <w:p w14:paraId="3405FBD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232</w:t>
      </w:r>
      <w:r w:rsidRPr="00482744">
        <w:rPr>
          <w:rStyle w:val="HideTWBExt"/>
          <w:b w:val="0"/>
        </w:rPr>
        <w:t>&lt;/NumAm&gt;</w:t>
      </w:r>
    </w:p>
    <w:p w14:paraId="649A3F7D"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C8291F4" w14:textId="77777777" w:rsidR="000A46A8" w:rsidRPr="004A5853" w:rsidRDefault="000A46A8" w:rsidP="000A46A8">
      <w:pPr>
        <w:pStyle w:val="NormalBold"/>
      </w:pPr>
      <w:r w:rsidRPr="00482744">
        <w:rPr>
          <w:rStyle w:val="HideTWBExt"/>
          <w:b w:val="0"/>
        </w:rPr>
        <w:t>&lt;/RepeatBlock-By&gt;</w:t>
      </w:r>
    </w:p>
    <w:p w14:paraId="0825F49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324179F" w14:textId="77777777" w:rsidR="000A46A8" w:rsidRPr="004A5853" w:rsidRDefault="000A46A8" w:rsidP="000A46A8">
      <w:pPr>
        <w:pStyle w:val="NormalBold"/>
      </w:pPr>
      <w:r w:rsidRPr="00482744">
        <w:rPr>
          <w:rStyle w:val="HideTWBExt"/>
          <w:b w:val="0"/>
        </w:rPr>
        <w:t>&lt;Article&gt;</w:t>
      </w:r>
      <w:r w:rsidRPr="004A5853">
        <w:t>Articolul 27 – alineatul 2 b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EBACA83" w14:textId="77777777" w:rsidTr="00A626A6">
        <w:trPr>
          <w:trHeight w:hRule="exact" w:val="240"/>
          <w:jc w:val="center"/>
        </w:trPr>
        <w:tc>
          <w:tcPr>
            <w:tcW w:w="9752" w:type="dxa"/>
            <w:gridSpan w:val="2"/>
            <w:tcBorders>
              <w:top w:val="nil"/>
              <w:left w:val="nil"/>
              <w:bottom w:val="nil"/>
              <w:right w:val="nil"/>
            </w:tcBorders>
          </w:tcPr>
          <w:p w14:paraId="0AAB0A67" w14:textId="77777777" w:rsidR="000A46A8" w:rsidRPr="004A5853" w:rsidRDefault="000A46A8" w:rsidP="00A626A6"/>
        </w:tc>
      </w:tr>
      <w:tr w:rsidR="00B60FA0" w:rsidRPr="004A5853" w14:paraId="15C07B48" w14:textId="77777777" w:rsidTr="00A626A6">
        <w:trPr>
          <w:trHeight w:val="240"/>
          <w:jc w:val="center"/>
        </w:trPr>
        <w:tc>
          <w:tcPr>
            <w:tcW w:w="4876" w:type="dxa"/>
            <w:tcBorders>
              <w:top w:val="nil"/>
              <w:left w:val="nil"/>
              <w:bottom w:val="nil"/>
              <w:right w:val="nil"/>
            </w:tcBorders>
          </w:tcPr>
          <w:p w14:paraId="3EF7ED2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8523B79" w14:textId="77777777" w:rsidR="000A46A8" w:rsidRPr="004A5853" w:rsidRDefault="000A46A8" w:rsidP="00A626A6">
            <w:pPr>
              <w:pStyle w:val="AmColumnHeading"/>
            </w:pPr>
            <w:r w:rsidRPr="004A5853">
              <w:t>Amendamentul</w:t>
            </w:r>
          </w:p>
        </w:tc>
      </w:tr>
      <w:tr w:rsidR="00B60FA0" w:rsidRPr="004A5853" w14:paraId="02179E32" w14:textId="77777777" w:rsidTr="00A626A6">
        <w:trPr>
          <w:jc w:val="center"/>
        </w:trPr>
        <w:tc>
          <w:tcPr>
            <w:tcW w:w="4876" w:type="dxa"/>
            <w:tcBorders>
              <w:top w:val="nil"/>
              <w:left w:val="nil"/>
              <w:bottom w:val="nil"/>
              <w:right w:val="nil"/>
            </w:tcBorders>
          </w:tcPr>
          <w:p w14:paraId="14464955" w14:textId="77777777" w:rsidR="000A46A8" w:rsidRPr="004A5853" w:rsidRDefault="000A46A8" w:rsidP="00A626A6">
            <w:pPr>
              <w:pStyle w:val="Normal6a"/>
            </w:pPr>
          </w:p>
        </w:tc>
        <w:tc>
          <w:tcPr>
            <w:tcW w:w="4876" w:type="dxa"/>
            <w:tcBorders>
              <w:top w:val="nil"/>
              <w:left w:val="nil"/>
              <w:bottom w:val="nil"/>
              <w:right w:val="nil"/>
            </w:tcBorders>
          </w:tcPr>
          <w:p w14:paraId="677802FD" w14:textId="77777777" w:rsidR="000A46A8" w:rsidRPr="004A5853" w:rsidRDefault="000A46A8" w:rsidP="00A626A6">
            <w:pPr>
              <w:pStyle w:val="Normal6a"/>
            </w:pPr>
            <w:r w:rsidRPr="004A5853">
              <w:rPr>
                <w:b/>
                <w:i/>
              </w:rPr>
              <w:t>2b.</w:t>
            </w:r>
            <w:r w:rsidRPr="004A5853">
              <w:tab/>
            </w:r>
            <w:r w:rsidRPr="004A5853">
              <w:rPr>
                <w:b/>
                <w:i/>
              </w:rPr>
              <w:t>În vederea atingerii obiectivului general al prezentului regulament, fără a aduce atingere autonomiei bugetare a statelor membre, statele membre asigură resurse umane și financiare suficiente pentru aplicarea eficace a măsurilor prevăzute în prezentul regulament.</w:t>
            </w:r>
          </w:p>
        </w:tc>
      </w:tr>
    </w:tbl>
    <w:p w14:paraId="5F1CA86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9762348" w14:textId="77777777" w:rsidR="000A46A8" w:rsidRPr="004A5853" w:rsidRDefault="000A46A8" w:rsidP="000A46A8">
      <w:r w:rsidRPr="00482744">
        <w:rPr>
          <w:rStyle w:val="HideTWBExt"/>
        </w:rPr>
        <w:t>&lt;/Amend&gt;</w:t>
      </w:r>
    </w:p>
    <w:p w14:paraId="76806DF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233</w:t>
      </w:r>
      <w:r w:rsidRPr="00482744">
        <w:rPr>
          <w:rStyle w:val="HideTWBExt"/>
          <w:b w:val="0"/>
        </w:rPr>
        <w:t>&lt;/NumAm&gt;</w:t>
      </w:r>
    </w:p>
    <w:p w14:paraId="3808CD98"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4C400BB" w14:textId="77777777" w:rsidR="000A46A8" w:rsidRPr="004A5853" w:rsidRDefault="000A46A8" w:rsidP="000A46A8">
      <w:pPr>
        <w:pStyle w:val="NormalBold"/>
      </w:pPr>
      <w:r w:rsidRPr="00482744">
        <w:rPr>
          <w:rStyle w:val="HideTWBExt"/>
          <w:b w:val="0"/>
        </w:rPr>
        <w:t>&lt;/RepeatBlock-By&gt;</w:t>
      </w:r>
    </w:p>
    <w:p w14:paraId="2E5CEED6"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E43469C" w14:textId="77777777" w:rsidR="000A46A8" w:rsidRPr="004A5853" w:rsidRDefault="000A46A8" w:rsidP="000A46A8">
      <w:pPr>
        <w:pStyle w:val="NormalBold"/>
      </w:pPr>
      <w:r w:rsidRPr="00482744">
        <w:rPr>
          <w:rStyle w:val="HideTWBExt"/>
          <w:b w:val="0"/>
        </w:rPr>
        <w:t>&lt;Article&gt;</w:t>
      </w:r>
      <w:r w:rsidRPr="004A5853">
        <w:t>Articolul 28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BED433A" w14:textId="77777777" w:rsidTr="00A626A6">
        <w:trPr>
          <w:trHeight w:hRule="exact" w:val="240"/>
          <w:jc w:val="center"/>
        </w:trPr>
        <w:tc>
          <w:tcPr>
            <w:tcW w:w="9752" w:type="dxa"/>
            <w:gridSpan w:val="2"/>
            <w:tcBorders>
              <w:top w:val="nil"/>
              <w:left w:val="nil"/>
              <w:bottom w:val="nil"/>
              <w:right w:val="nil"/>
            </w:tcBorders>
          </w:tcPr>
          <w:p w14:paraId="35F8915C" w14:textId="77777777" w:rsidR="000A46A8" w:rsidRPr="004A5853" w:rsidRDefault="000A46A8" w:rsidP="00A626A6"/>
        </w:tc>
      </w:tr>
      <w:tr w:rsidR="00B60FA0" w:rsidRPr="004A5853" w14:paraId="55DEA1B4" w14:textId="77777777" w:rsidTr="00A626A6">
        <w:trPr>
          <w:trHeight w:val="240"/>
          <w:jc w:val="center"/>
        </w:trPr>
        <w:tc>
          <w:tcPr>
            <w:tcW w:w="4876" w:type="dxa"/>
            <w:tcBorders>
              <w:top w:val="nil"/>
              <w:left w:val="nil"/>
              <w:bottom w:val="nil"/>
              <w:right w:val="nil"/>
            </w:tcBorders>
          </w:tcPr>
          <w:p w14:paraId="7838C283"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348B0F81" w14:textId="77777777" w:rsidR="000A46A8" w:rsidRPr="004A5853" w:rsidRDefault="000A46A8" w:rsidP="00A626A6">
            <w:pPr>
              <w:pStyle w:val="AmColumnHeading"/>
            </w:pPr>
            <w:r w:rsidRPr="004A5853">
              <w:t>Amendamentul</w:t>
            </w:r>
          </w:p>
        </w:tc>
      </w:tr>
      <w:tr w:rsidR="00B60FA0" w:rsidRPr="004A5853" w14:paraId="2937041E" w14:textId="77777777" w:rsidTr="00A626A6">
        <w:trPr>
          <w:jc w:val="center"/>
        </w:trPr>
        <w:tc>
          <w:tcPr>
            <w:tcW w:w="4876" w:type="dxa"/>
            <w:tcBorders>
              <w:top w:val="nil"/>
              <w:left w:val="nil"/>
              <w:bottom w:val="nil"/>
              <w:right w:val="nil"/>
            </w:tcBorders>
          </w:tcPr>
          <w:p w14:paraId="58EE4810" w14:textId="77777777" w:rsidR="000A46A8" w:rsidRPr="004A5853" w:rsidRDefault="000A46A8" w:rsidP="00A626A6">
            <w:pPr>
              <w:pStyle w:val="Normal6a"/>
            </w:pPr>
            <w:r w:rsidRPr="004A5853">
              <w:t>1.</w:t>
            </w:r>
            <w:r w:rsidRPr="004A5853">
              <w:tab/>
              <w:t>Autoritățile competente trebuie să efectueze controale pentru a stabili dacă operatorii îndeplinesc obligațiile prevăzute în prezentul regulament. Atunci când există motive să se creadă că un precursor de droguri ar putea fi deturnat către fabricarea ilicită de droguri, autoritatea competentă trebuie să efectueze fără întârziere controale suplimentare în condițiile prevăzute la articolul 29 și la articolul 30.</w:t>
            </w:r>
          </w:p>
        </w:tc>
        <w:tc>
          <w:tcPr>
            <w:tcW w:w="4876" w:type="dxa"/>
            <w:tcBorders>
              <w:top w:val="nil"/>
              <w:left w:val="nil"/>
              <w:bottom w:val="nil"/>
              <w:right w:val="nil"/>
            </w:tcBorders>
          </w:tcPr>
          <w:p w14:paraId="484F6734" w14:textId="77777777" w:rsidR="000A46A8" w:rsidRPr="004A5853" w:rsidRDefault="000A46A8" w:rsidP="00A626A6">
            <w:pPr>
              <w:pStyle w:val="Normal6a"/>
            </w:pPr>
            <w:r w:rsidRPr="004A5853">
              <w:t>1.</w:t>
            </w:r>
            <w:r w:rsidRPr="004A5853">
              <w:tab/>
              <w:t xml:space="preserve">Autoritățile competente trebuie să efectueze controale pentru a stabili dacă operatorii îndeplinesc obligațiile prevăzute în prezentul regulament. Atunci când există motive să se creadă că un precursor de droguri ar putea fi deturnat către fabricarea ilicită de droguri, autoritatea competentă trebuie să efectueze fără întârziere controale suplimentare în condițiile prevăzute la articolul 29 și la articolul 30. </w:t>
            </w:r>
            <w:r w:rsidRPr="004A5853">
              <w:rPr>
                <w:b/>
                <w:i/>
              </w:rPr>
              <w:t>Controalele se efectuează pe baza unei abordări bazate pe riscuri și sunt proporționale cu natura, amploarea și profilul de risc al activităților în cauză.</w:t>
            </w:r>
          </w:p>
        </w:tc>
      </w:tr>
    </w:tbl>
    <w:p w14:paraId="3EA5BEA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78FD8A4"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47712D2" w14:textId="77777777" w:rsidR="000A46A8" w:rsidRPr="004A5853" w:rsidRDefault="000A46A8" w:rsidP="000A46A8">
      <w:pPr>
        <w:pStyle w:val="AmJustText"/>
      </w:pPr>
      <w:r w:rsidRPr="004A5853">
        <w:t>O abordare bazată pe riscuri reprezintă un element standard al reglementării moderne și permite o utilizare mai eficientă a resurselor publice, limitând totodată sarcinile administrative inutile pentru entitățile cu un profil de risc scăzut.</w:t>
      </w:r>
    </w:p>
    <w:p w14:paraId="4719FD3F" w14:textId="77777777" w:rsidR="000A46A8" w:rsidRPr="004A5853" w:rsidRDefault="000A46A8" w:rsidP="000A46A8">
      <w:r w:rsidRPr="00482744">
        <w:rPr>
          <w:rStyle w:val="HideTWBExt"/>
        </w:rPr>
        <w:t>&lt;/Amend&gt;</w:t>
      </w:r>
    </w:p>
    <w:p w14:paraId="450C010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234</w:t>
      </w:r>
      <w:r w:rsidRPr="00482744">
        <w:rPr>
          <w:rStyle w:val="HideTWBExt"/>
          <w:b w:val="0"/>
        </w:rPr>
        <w:t>&lt;/NumAm&gt;</w:t>
      </w:r>
    </w:p>
    <w:p w14:paraId="788F24D9"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68598D0" w14:textId="77777777" w:rsidR="000A46A8" w:rsidRPr="004A5853" w:rsidRDefault="000A46A8" w:rsidP="000A46A8">
      <w:pPr>
        <w:pStyle w:val="NormalBold"/>
      </w:pPr>
      <w:r w:rsidRPr="00482744">
        <w:rPr>
          <w:rStyle w:val="HideTWBExt"/>
          <w:b w:val="0"/>
        </w:rPr>
        <w:t>&lt;/RepeatBlock-By&gt;</w:t>
      </w:r>
    </w:p>
    <w:p w14:paraId="6E44205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6991C45" w14:textId="77777777" w:rsidR="000A46A8" w:rsidRPr="004A5853" w:rsidRDefault="000A46A8" w:rsidP="000A46A8">
      <w:pPr>
        <w:pStyle w:val="NormalBold"/>
      </w:pPr>
      <w:r w:rsidRPr="00482744">
        <w:rPr>
          <w:rStyle w:val="HideTWBExt"/>
          <w:b w:val="0"/>
        </w:rPr>
        <w:t>&lt;Article&gt;</w:t>
      </w:r>
      <w:r w:rsidRPr="004A5853">
        <w:t>Articolul 28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DBC17AE" w14:textId="77777777" w:rsidTr="00A626A6">
        <w:trPr>
          <w:trHeight w:hRule="exact" w:val="240"/>
          <w:jc w:val="center"/>
        </w:trPr>
        <w:tc>
          <w:tcPr>
            <w:tcW w:w="9752" w:type="dxa"/>
            <w:gridSpan w:val="2"/>
            <w:tcBorders>
              <w:top w:val="nil"/>
              <w:left w:val="nil"/>
              <w:bottom w:val="nil"/>
              <w:right w:val="nil"/>
            </w:tcBorders>
          </w:tcPr>
          <w:p w14:paraId="7ADE5050" w14:textId="77777777" w:rsidR="000A46A8" w:rsidRPr="004A5853" w:rsidRDefault="000A46A8" w:rsidP="00A626A6"/>
        </w:tc>
      </w:tr>
      <w:tr w:rsidR="00B60FA0" w:rsidRPr="004A5853" w14:paraId="3B3EFE0B" w14:textId="77777777" w:rsidTr="00A626A6">
        <w:trPr>
          <w:trHeight w:val="240"/>
          <w:jc w:val="center"/>
        </w:trPr>
        <w:tc>
          <w:tcPr>
            <w:tcW w:w="4876" w:type="dxa"/>
            <w:tcBorders>
              <w:top w:val="nil"/>
              <w:left w:val="nil"/>
              <w:bottom w:val="nil"/>
              <w:right w:val="nil"/>
            </w:tcBorders>
          </w:tcPr>
          <w:p w14:paraId="73E5498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E4369CF" w14:textId="77777777" w:rsidR="000A46A8" w:rsidRPr="004A5853" w:rsidRDefault="000A46A8" w:rsidP="00A626A6">
            <w:pPr>
              <w:pStyle w:val="AmColumnHeading"/>
            </w:pPr>
            <w:r w:rsidRPr="004A5853">
              <w:t>Amendamentul</w:t>
            </w:r>
          </w:p>
        </w:tc>
      </w:tr>
      <w:tr w:rsidR="00B60FA0" w:rsidRPr="004A5853" w14:paraId="7DF50FA5" w14:textId="77777777" w:rsidTr="00A626A6">
        <w:trPr>
          <w:jc w:val="center"/>
        </w:trPr>
        <w:tc>
          <w:tcPr>
            <w:tcW w:w="4876" w:type="dxa"/>
            <w:tcBorders>
              <w:top w:val="nil"/>
              <w:left w:val="nil"/>
              <w:bottom w:val="nil"/>
              <w:right w:val="nil"/>
            </w:tcBorders>
          </w:tcPr>
          <w:p w14:paraId="7AA4CFA6" w14:textId="77777777" w:rsidR="000A46A8" w:rsidRPr="004A5853" w:rsidRDefault="000A46A8" w:rsidP="00A626A6">
            <w:pPr>
              <w:pStyle w:val="Normal6a"/>
            </w:pPr>
            <w:r w:rsidRPr="004A5853">
              <w:t>1.</w:t>
            </w:r>
            <w:r w:rsidRPr="004A5853">
              <w:tab/>
              <w:t xml:space="preserve">Autoritățile competente trebuie să efectueze controale pentru a stabili dacă operatorii îndeplinesc obligațiile prevăzute în prezentul regulament. Atunci când există motive </w:t>
            </w:r>
            <w:r w:rsidRPr="004A5853">
              <w:rPr>
                <w:b/>
                <w:i/>
              </w:rPr>
              <w:t>să se creadă că</w:t>
            </w:r>
            <w:r w:rsidRPr="004A5853">
              <w:t xml:space="preserve"> un precursor de droguri ar putea fi deturnat către fabricarea ilicită de droguri, autoritatea competentă trebuie să efectueze fără întârziere controale suplimentare în condițiile prevăzute la articolul 29 și la articolul 30.</w:t>
            </w:r>
          </w:p>
        </w:tc>
        <w:tc>
          <w:tcPr>
            <w:tcW w:w="4876" w:type="dxa"/>
            <w:tcBorders>
              <w:top w:val="nil"/>
              <w:left w:val="nil"/>
              <w:bottom w:val="nil"/>
              <w:right w:val="nil"/>
            </w:tcBorders>
          </w:tcPr>
          <w:p w14:paraId="1FBF037A" w14:textId="77777777" w:rsidR="000A46A8" w:rsidRPr="004A5853" w:rsidRDefault="000A46A8" w:rsidP="00A626A6">
            <w:pPr>
              <w:pStyle w:val="Normal6a"/>
            </w:pPr>
            <w:r w:rsidRPr="004A5853">
              <w:t>1.</w:t>
            </w:r>
            <w:r w:rsidRPr="004A5853">
              <w:tab/>
              <w:t xml:space="preserve">Autoritățile competente trebuie să efectueze controale pentru a stabili dacă operatorii îndeplinesc obligațiile prevăzute în prezentul regulament. Atunci când există motive </w:t>
            </w:r>
            <w:r w:rsidRPr="004A5853">
              <w:rPr>
                <w:b/>
                <w:bCs/>
                <w:i/>
                <w:iCs/>
              </w:rPr>
              <w:t>întemeiate bazate pe elemente obiective și factuale, potrivit cărora</w:t>
            </w:r>
            <w:r w:rsidRPr="004A5853">
              <w:t xml:space="preserve"> un precursor de droguri ar putea fi deturnat către fabricarea ilicită de droguri, autoritatea competentă trebuie să efectueze fără întârziere controale suplimentare în condițiile prevăzute la articolul 29 și la articolul 30.</w:t>
            </w:r>
          </w:p>
        </w:tc>
      </w:tr>
    </w:tbl>
    <w:p w14:paraId="3D66333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4C78BA4" w14:textId="77777777" w:rsidR="000A46A8" w:rsidRPr="004A5853" w:rsidRDefault="000A46A8" w:rsidP="000A46A8">
      <w:r w:rsidRPr="00482744">
        <w:rPr>
          <w:rStyle w:val="HideTWBExt"/>
        </w:rPr>
        <w:lastRenderedPageBreak/>
        <w:t>&lt;/Amend&gt;</w:t>
      </w:r>
    </w:p>
    <w:p w14:paraId="526904A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235</w:t>
      </w:r>
      <w:r w:rsidRPr="00482744">
        <w:rPr>
          <w:rStyle w:val="HideTWBExt"/>
          <w:b w:val="0"/>
        </w:rPr>
        <w:t>&lt;/NumAm&gt;</w:t>
      </w:r>
    </w:p>
    <w:p w14:paraId="21E48523"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56D45CF7" w14:textId="77777777" w:rsidR="000A46A8" w:rsidRPr="004A5853" w:rsidRDefault="000A46A8" w:rsidP="000A46A8">
      <w:pPr>
        <w:pStyle w:val="NormalBold"/>
      </w:pPr>
      <w:r w:rsidRPr="00482744">
        <w:rPr>
          <w:rStyle w:val="HideTWBExt"/>
          <w:b w:val="0"/>
        </w:rPr>
        <w:t>&lt;/RepeatBlock-By&gt;</w:t>
      </w:r>
    </w:p>
    <w:p w14:paraId="2BFF53F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D45C5BB" w14:textId="77777777" w:rsidR="000A46A8" w:rsidRPr="004A5853" w:rsidRDefault="000A46A8" w:rsidP="000A46A8">
      <w:pPr>
        <w:pStyle w:val="NormalBold"/>
      </w:pPr>
      <w:r w:rsidRPr="00482744">
        <w:rPr>
          <w:rStyle w:val="HideTWBExt"/>
          <w:b w:val="0"/>
        </w:rPr>
        <w:t>&lt;Article&gt;</w:t>
      </w:r>
      <w:r w:rsidRPr="004A5853">
        <w:t>Articolul 28 – alineatul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96947A2" w14:textId="77777777" w:rsidTr="00A626A6">
        <w:trPr>
          <w:trHeight w:hRule="exact" w:val="240"/>
          <w:jc w:val="center"/>
        </w:trPr>
        <w:tc>
          <w:tcPr>
            <w:tcW w:w="9752" w:type="dxa"/>
            <w:gridSpan w:val="2"/>
            <w:tcBorders>
              <w:top w:val="nil"/>
              <w:left w:val="nil"/>
              <w:bottom w:val="nil"/>
              <w:right w:val="nil"/>
            </w:tcBorders>
          </w:tcPr>
          <w:p w14:paraId="78BF994E" w14:textId="77777777" w:rsidR="000A46A8" w:rsidRPr="004A5853" w:rsidRDefault="000A46A8" w:rsidP="00A626A6"/>
        </w:tc>
      </w:tr>
      <w:tr w:rsidR="00B60FA0" w:rsidRPr="004A5853" w14:paraId="36EC96DD" w14:textId="77777777" w:rsidTr="00A626A6">
        <w:trPr>
          <w:trHeight w:val="240"/>
          <w:jc w:val="center"/>
        </w:trPr>
        <w:tc>
          <w:tcPr>
            <w:tcW w:w="4876" w:type="dxa"/>
            <w:tcBorders>
              <w:top w:val="nil"/>
              <w:left w:val="nil"/>
              <w:bottom w:val="nil"/>
              <w:right w:val="nil"/>
            </w:tcBorders>
          </w:tcPr>
          <w:p w14:paraId="06EE0D4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57F7D08" w14:textId="77777777" w:rsidR="000A46A8" w:rsidRPr="004A5853" w:rsidRDefault="000A46A8" w:rsidP="00A626A6">
            <w:pPr>
              <w:pStyle w:val="AmColumnHeading"/>
            </w:pPr>
            <w:r w:rsidRPr="004A5853">
              <w:t>Amendamentul</w:t>
            </w:r>
          </w:p>
        </w:tc>
      </w:tr>
      <w:tr w:rsidR="00B60FA0" w:rsidRPr="004A5853" w14:paraId="453EA3D8" w14:textId="77777777" w:rsidTr="00A626A6">
        <w:trPr>
          <w:jc w:val="center"/>
        </w:trPr>
        <w:tc>
          <w:tcPr>
            <w:tcW w:w="4876" w:type="dxa"/>
            <w:tcBorders>
              <w:top w:val="nil"/>
              <w:left w:val="nil"/>
              <w:bottom w:val="nil"/>
              <w:right w:val="nil"/>
            </w:tcBorders>
          </w:tcPr>
          <w:p w14:paraId="2D6478F9" w14:textId="77777777" w:rsidR="000A46A8" w:rsidRPr="004A5853" w:rsidRDefault="000A46A8" w:rsidP="00A626A6">
            <w:pPr>
              <w:pStyle w:val="Normal6a"/>
            </w:pPr>
          </w:p>
        </w:tc>
        <w:tc>
          <w:tcPr>
            <w:tcW w:w="4876" w:type="dxa"/>
            <w:tcBorders>
              <w:top w:val="nil"/>
              <w:left w:val="nil"/>
              <w:bottom w:val="nil"/>
              <w:right w:val="nil"/>
            </w:tcBorders>
          </w:tcPr>
          <w:p w14:paraId="0281B663" w14:textId="77777777" w:rsidR="000A46A8" w:rsidRPr="004A5853" w:rsidRDefault="000A46A8" w:rsidP="00A626A6">
            <w:pPr>
              <w:pStyle w:val="Normal6a"/>
            </w:pPr>
            <w:r w:rsidRPr="004A5853">
              <w:rPr>
                <w:b/>
                <w:i/>
              </w:rPr>
              <w:t>1a.</w:t>
            </w:r>
            <w:r w:rsidRPr="004A5853">
              <w:tab/>
            </w:r>
            <w:r w:rsidRPr="004A5853">
              <w:rPr>
                <w:b/>
                <w:i/>
              </w:rPr>
              <w:t>Consolidarea controalelor este esențială, cu condiția ca aceste controale să fie strict bazate pe riscuri și să fie coordonate sistematic între autoritățile naționale competente pentru a evita suprapunerile administrative și operaționale. Autoritățile utilizează sistemul informatic central și registrul pentru a compara datele înainte de a iniția inspecții la fața locului. Operatorii nu sunt supuși unor solicitări duble de informații sau unor proceduri de verificare din partea diferitelor autorități naționale sau ale Uniunii pentru aceeași tranzacție sau același interval de timp subiacent, cu excepția cazului în care acest lucru este justificat de un risc imediat și dovedit de deturnare a precursorilor de droguri.</w:t>
            </w:r>
          </w:p>
        </w:tc>
      </w:tr>
    </w:tbl>
    <w:p w14:paraId="0F2071F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ABFADD8"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67D375F" w14:textId="77777777" w:rsidR="000A46A8" w:rsidRPr="004A5853" w:rsidRDefault="000A46A8" w:rsidP="000A46A8">
      <w:pPr>
        <w:pStyle w:val="AmJustText"/>
      </w:pPr>
      <w:r w:rsidRPr="004A5853">
        <w:t>Dacă o întreprindere a transmis deja datele privind volumul, facturile comerciale și informațiile despre operatori în sistemul informatic central, este o utilizare ineficientă a resurselor publice ca două entități separate (de exemplu, inspectoratele vamale și inspectoratele pentru securitate chimică) să solicite exact aceleași documente în audituri separate.</w:t>
      </w:r>
    </w:p>
    <w:p w14:paraId="1CC213AD" w14:textId="77777777" w:rsidR="000A46A8" w:rsidRPr="004A5853" w:rsidRDefault="000A46A8" w:rsidP="000A46A8">
      <w:r w:rsidRPr="00482744">
        <w:rPr>
          <w:rStyle w:val="HideTWBExt"/>
        </w:rPr>
        <w:t>&lt;/Amend&gt;</w:t>
      </w:r>
    </w:p>
    <w:p w14:paraId="134D74E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236</w:t>
      </w:r>
      <w:r w:rsidRPr="00482744">
        <w:rPr>
          <w:rStyle w:val="HideTWBExt"/>
          <w:b w:val="0"/>
        </w:rPr>
        <w:t>&lt;/NumAm&gt;</w:t>
      </w:r>
    </w:p>
    <w:p w14:paraId="1D8ABE3A"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6EB077A8" w14:textId="77777777" w:rsidR="000A46A8" w:rsidRPr="004A5853" w:rsidRDefault="000A46A8" w:rsidP="000A46A8">
      <w:pPr>
        <w:pStyle w:val="NormalBold"/>
      </w:pPr>
      <w:r w:rsidRPr="00482744">
        <w:rPr>
          <w:rStyle w:val="HideTWBExt"/>
          <w:b w:val="0"/>
        </w:rPr>
        <w:t>&lt;/RepeatBlock-By&gt;</w:t>
      </w:r>
    </w:p>
    <w:p w14:paraId="02EB57E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997F3BD" w14:textId="77777777" w:rsidR="000A46A8" w:rsidRPr="004A5853" w:rsidRDefault="000A46A8" w:rsidP="000A46A8">
      <w:pPr>
        <w:pStyle w:val="NormalBold"/>
      </w:pPr>
      <w:r w:rsidRPr="00482744">
        <w:rPr>
          <w:rStyle w:val="HideTWBExt"/>
          <w:b w:val="0"/>
        </w:rPr>
        <w:t>&lt;Article&gt;</w:t>
      </w:r>
      <w:r w:rsidRPr="004A5853">
        <w:t>Articolul 28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6F35977" w14:textId="77777777" w:rsidTr="00A626A6">
        <w:trPr>
          <w:trHeight w:hRule="exact" w:val="240"/>
          <w:jc w:val="center"/>
        </w:trPr>
        <w:tc>
          <w:tcPr>
            <w:tcW w:w="9752" w:type="dxa"/>
            <w:gridSpan w:val="2"/>
            <w:tcBorders>
              <w:top w:val="nil"/>
              <w:left w:val="nil"/>
              <w:bottom w:val="nil"/>
              <w:right w:val="nil"/>
            </w:tcBorders>
          </w:tcPr>
          <w:p w14:paraId="756E63B0" w14:textId="77777777" w:rsidR="000A46A8" w:rsidRPr="004A5853" w:rsidRDefault="000A46A8" w:rsidP="00A626A6"/>
        </w:tc>
      </w:tr>
      <w:tr w:rsidR="00B60FA0" w:rsidRPr="004A5853" w14:paraId="7A78995E" w14:textId="77777777" w:rsidTr="00A626A6">
        <w:trPr>
          <w:trHeight w:val="240"/>
          <w:jc w:val="center"/>
        </w:trPr>
        <w:tc>
          <w:tcPr>
            <w:tcW w:w="4876" w:type="dxa"/>
            <w:tcBorders>
              <w:top w:val="nil"/>
              <w:left w:val="nil"/>
              <w:bottom w:val="nil"/>
              <w:right w:val="nil"/>
            </w:tcBorders>
          </w:tcPr>
          <w:p w14:paraId="60BBEDE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4A21E7E" w14:textId="77777777" w:rsidR="000A46A8" w:rsidRPr="004A5853" w:rsidRDefault="000A46A8" w:rsidP="00A626A6">
            <w:pPr>
              <w:pStyle w:val="AmColumnHeading"/>
            </w:pPr>
            <w:r w:rsidRPr="004A5853">
              <w:t>Amendamentul</w:t>
            </w:r>
          </w:p>
        </w:tc>
      </w:tr>
      <w:tr w:rsidR="00B60FA0" w:rsidRPr="004A5853" w14:paraId="1E679571" w14:textId="77777777" w:rsidTr="00A626A6">
        <w:trPr>
          <w:jc w:val="center"/>
        </w:trPr>
        <w:tc>
          <w:tcPr>
            <w:tcW w:w="4876" w:type="dxa"/>
            <w:tcBorders>
              <w:top w:val="nil"/>
              <w:left w:val="nil"/>
              <w:bottom w:val="nil"/>
              <w:right w:val="nil"/>
            </w:tcBorders>
          </w:tcPr>
          <w:p w14:paraId="7FA0A3EE" w14:textId="77777777" w:rsidR="000A46A8" w:rsidRPr="004A5853" w:rsidRDefault="000A46A8" w:rsidP="00A626A6">
            <w:pPr>
              <w:pStyle w:val="Normal6a"/>
            </w:pPr>
            <w:r w:rsidRPr="004A5853">
              <w:lastRenderedPageBreak/>
              <w:t>2.</w:t>
            </w:r>
            <w:r w:rsidRPr="004A5853">
              <w:tab/>
              <w:t>Autoritățile competente trebuie să respecte principiul confidențialității și al secretului profesional și comercial și să protejeze datele cu caracter personal în conformitate cu dreptul Uniunii și cu dreptul intern.</w:t>
            </w:r>
          </w:p>
        </w:tc>
        <w:tc>
          <w:tcPr>
            <w:tcW w:w="4876" w:type="dxa"/>
            <w:tcBorders>
              <w:top w:val="nil"/>
              <w:left w:val="nil"/>
              <w:bottom w:val="nil"/>
              <w:right w:val="nil"/>
            </w:tcBorders>
          </w:tcPr>
          <w:p w14:paraId="50BDDA2B" w14:textId="77777777" w:rsidR="000A46A8" w:rsidRPr="004A5853" w:rsidRDefault="000A46A8" w:rsidP="00A626A6">
            <w:pPr>
              <w:pStyle w:val="Normal6a"/>
            </w:pPr>
            <w:r w:rsidRPr="004A5853">
              <w:t>2.</w:t>
            </w:r>
            <w:r w:rsidRPr="004A5853">
              <w:tab/>
              <w:t>Autoritățile competente trebuie să respecte principiul confidențialității și al secretului profesional și comercial și să protejeze datele cu caracter personal în conformitate cu dreptul Uniunii și cu dreptul intern</w:t>
            </w:r>
            <w:r w:rsidRPr="004A5853">
              <w:rPr>
                <w:b/>
                <w:bCs/>
                <w:i/>
                <w:iCs/>
              </w:rPr>
              <w:t>, în special la accesarea, copierea sau prelucrarea datelor computerizate ale operatorului în timpul inspecțiilor</w:t>
            </w:r>
            <w:r w:rsidRPr="004A5853">
              <w:t>.</w:t>
            </w:r>
          </w:p>
        </w:tc>
      </w:tr>
    </w:tbl>
    <w:p w14:paraId="06DCC02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DC48988" w14:textId="77777777" w:rsidR="000A46A8" w:rsidRPr="004A5853" w:rsidRDefault="000A46A8" w:rsidP="000A46A8">
      <w:r w:rsidRPr="00482744">
        <w:rPr>
          <w:rStyle w:val="HideTWBExt"/>
        </w:rPr>
        <w:t>&lt;/Amend&gt;</w:t>
      </w:r>
    </w:p>
    <w:p w14:paraId="0E2BB39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237</w:t>
      </w:r>
      <w:r w:rsidRPr="00482744">
        <w:rPr>
          <w:rStyle w:val="HideTWBExt"/>
          <w:b w:val="0"/>
        </w:rPr>
        <w:t>&lt;/NumAm&gt;</w:t>
      </w:r>
    </w:p>
    <w:p w14:paraId="3D959BC5"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F85AE55" w14:textId="77777777" w:rsidR="000A46A8" w:rsidRPr="004A5853" w:rsidRDefault="000A46A8" w:rsidP="000A46A8">
      <w:pPr>
        <w:pStyle w:val="NormalBold"/>
      </w:pPr>
      <w:r w:rsidRPr="00482744">
        <w:rPr>
          <w:rStyle w:val="HideTWBExt"/>
          <w:b w:val="0"/>
        </w:rPr>
        <w:t>&lt;/RepeatBlock-By&gt;</w:t>
      </w:r>
    </w:p>
    <w:p w14:paraId="367DBD9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0DEDAA5" w14:textId="77777777" w:rsidR="000A46A8" w:rsidRPr="004A5853" w:rsidRDefault="000A46A8" w:rsidP="000A46A8">
      <w:pPr>
        <w:pStyle w:val="NormalBold"/>
      </w:pPr>
      <w:r w:rsidRPr="00482744">
        <w:rPr>
          <w:rStyle w:val="HideTWBExt"/>
          <w:b w:val="0"/>
        </w:rPr>
        <w:t>&lt;Article&gt;</w:t>
      </w:r>
      <w:r w:rsidRPr="004A5853">
        <w:t>Articolul 28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002B23C" w14:textId="77777777" w:rsidTr="00A626A6">
        <w:trPr>
          <w:trHeight w:hRule="exact" w:val="240"/>
          <w:jc w:val="center"/>
        </w:trPr>
        <w:tc>
          <w:tcPr>
            <w:tcW w:w="9752" w:type="dxa"/>
            <w:gridSpan w:val="2"/>
            <w:tcBorders>
              <w:top w:val="nil"/>
              <w:left w:val="nil"/>
              <w:bottom w:val="nil"/>
              <w:right w:val="nil"/>
            </w:tcBorders>
          </w:tcPr>
          <w:p w14:paraId="5076936E" w14:textId="77777777" w:rsidR="000A46A8" w:rsidRPr="004A5853" w:rsidRDefault="000A46A8" w:rsidP="00A626A6"/>
        </w:tc>
      </w:tr>
      <w:tr w:rsidR="00B60FA0" w:rsidRPr="004A5853" w14:paraId="11ACC6E3" w14:textId="77777777" w:rsidTr="00A626A6">
        <w:trPr>
          <w:trHeight w:val="240"/>
          <w:jc w:val="center"/>
        </w:trPr>
        <w:tc>
          <w:tcPr>
            <w:tcW w:w="4876" w:type="dxa"/>
            <w:tcBorders>
              <w:top w:val="nil"/>
              <w:left w:val="nil"/>
              <w:bottom w:val="nil"/>
              <w:right w:val="nil"/>
            </w:tcBorders>
          </w:tcPr>
          <w:p w14:paraId="327C886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E88D052" w14:textId="77777777" w:rsidR="000A46A8" w:rsidRPr="004A5853" w:rsidRDefault="000A46A8" w:rsidP="00A626A6">
            <w:pPr>
              <w:pStyle w:val="AmColumnHeading"/>
            </w:pPr>
            <w:r w:rsidRPr="004A5853">
              <w:t>Amendamentul</w:t>
            </w:r>
          </w:p>
        </w:tc>
      </w:tr>
      <w:tr w:rsidR="00B60FA0" w:rsidRPr="004A5853" w14:paraId="043209DC" w14:textId="77777777" w:rsidTr="00A626A6">
        <w:trPr>
          <w:jc w:val="center"/>
        </w:trPr>
        <w:tc>
          <w:tcPr>
            <w:tcW w:w="4876" w:type="dxa"/>
            <w:tcBorders>
              <w:top w:val="nil"/>
              <w:left w:val="nil"/>
              <w:bottom w:val="nil"/>
              <w:right w:val="nil"/>
            </w:tcBorders>
          </w:tcPr>
          <w:p w14:paraId="2C56B7ED" w14:textId="77777777" w:rsidR="000A46A8" w:rsidRPr="004A5853" w:rsidRDefault="000A46A8" w:rsidP="00A626A6">
            <w:pPr>
              <w:pStyle w:val="Normal6a"/>
            </w:pPr>
            <w:r w:rsidRPr="004A5853">
              <w:t>3.</w:t>
            </w:r>
            <w:r w:rsidRPr="004A5853">
              <w:tab/>
              <w:t>Statele membre trebuie să se asigure că autoritățile competente dispun de resursele necesare pentru a asigura buna administrare a sarcinilor care le revin în temeiul prezentului regulament.</w:t>
            </w:r>
          </w:p>
        </w:tc>
        <w:tc>
          <w:tcPr>
            <w:tcW w:w="4876" w:type="dxa"/>
            <w:tcBorders>
              <w:top w:val="nil"/>
              <w:left w:val="nil"/>
              <w:bottom w:val="nil"/>
              <w:right w:val="nil"/>
            </w:tcBorders>
          </w:tcPr>
          <w:p w14:paraId="15DAC130" w14:textId="77777777" w:rsidR="000A46A8" w:rsidRPr="004A5853" w:rsidRDefault="000A46A8" w:rsidP="00A626A6">
            <w:pPr>
              <w:pStyle w:val="Normal6a"/>
            </w:pPr>
            <w:r w:rsidRPr="004A5853">
              <w:t>3.</w:t>
            </w:r>
            <w:r w:rsidRPr="004A5853">
              <w:tab/>
              <w:t xml:space="preserve">Statele membre trebuie să se asigure că autoritățile competente dispun de resursele </w:t>
            </w:r>
            <w:r w:rsidRPr="004A5853">
              <w:rPr>
                <w:b/>
                <w:bCs/>
                <w:i/>
                <w:iCs/>
              </w:rPr>
              <w:t xml:space="preserve">financiare, umane și tehnologice </w:t>
            </w:r>
            <w:r w:rsidRPr="004A5853">
              <w:t>necesare pentru a asigura buna administrare a sarcinilor care le revin în temeiul prezentului regulament.</w:t>
            </w:r>
          </w:p>
        </w:tc>
      </w:tr>
    </w:tbl>
    <w:p w14:paraId="0EB0F1F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53FA803" w14:textId="77777777" w:rsidR="000A46A8" w:rsidRPr="004A5853" w:rsidRDefault="000A46A8" w:rsidP="000A46A8">
      <w:r w:rsidRPr="00482744">
        <w:rPr>
          <w:rStyle w:val="HideTWBExt"/>
        </w:rPr>
        <w:t>&lt;/Amend&gt;</w:t>
      </w:r>
    </w:p>
    <w:p w14:paraId="1727734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238</w:t>
      </w:r>
      <w:r w:rsidRPr="00482744">
        <w:rPr>
          <w:rStyle w:val="HideTWBExt"/>
          <w:b w:val="0"/>
        </w:rPr>
        <w:t>&lt;/NumAm&gt;</w:t>
      </w:r>
    </w:p>
    <w:p w14:paraId="5F7DFA60"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7EFB2CAF" w14:textId="77777777" w:rsidR="000A46A8" w:rsidRPr="004A5853" w:rsidRDefault="000A46A8" w:rsidP="000A46A8">
      <w:pPr>
        <w:pStyle w:val="NormalBold"/>
      </w:pPr>
      <w:r w:rsidRPr="00482744">
        <w:rPr>
          <w:rStyle w:val="HideTWBExt"/>
          <w:b w:val="0"/>
        </w:rPr>
        <w:t>&lt;/RepeatBlock-By&gt;</w:t>
      </w:r>
    </w:p>
    <w:p w14:paraId="04EE206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E5EA9F9" w14:textId="77777777" w:rsidR="000A46A8" w:rsidRPr="004A5853" w:rsidRDefault="000A46A8" w:rsidP="000A46A8">
      <w:pPr>
        <w:pStyle w:val="NormalBold"/>
      </w:pPr>
      <w:r w:rsidRPr="00482744">
        <w:rPr>
          <w:rStyle w:val="HideTWBExt"/>
          <w:b w:val="0"/>
        </w:rPr>
        <w:t>&lt;Article&gt;</w:t>
      </w:r>
      <w:r w:rsidRPr="004A5853">
        <w:t>Articolul 28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0744A7A" w14:textId="77777777" w:rsidTr="00A626A6">
        <w:trPr>
          <w:trHeight w:hRule="exact" w:val="240"/>
          <w:jc w:val="center"/>
        </w:trPr>
        <w:tc>
          <w:tcPr>
            <w:tcW w:w="9752" w:type="dxa"/>
            <w:gridSpan w:val="2"/>
            <w:tcBorders>
              <w:top w:val="nil"/>
              <w:left w:val="nil"/>
              <w:bottom w:val="nil"/>
              <w:right w:val="nil"/>
            </w:tcBorders>
          </w:tcPr>
          <w:p w14:paraId="50AB8E06" w14:textId="77777777" w:rsidR="000A46A8" w:rsidRPr="004A5853" w:rsidRDefault="000A46A8" w:rsidP="00A626A6"/>
        </w:tc>
      </w:tr>
      <w:tr w:rsidR="00B60FA0" w:rsidRPr="004A5853" w14:paraId="41DD9279" w14:textId="77777777" w:rsidTr="00A626A6">
        <w:trPr>
          <w:trHeight w:val="240"/>
          <w:jc w:val="center"/>
        </w:trPr>
        <w:tc>
          <w:tcPr>
            <w:tcW w:w="4876" w:type="dxa"/>
            <w:tcBorders>
              <w:top w:val="nil"/>
              <w:left w:val="nil"/>
              <w:bottom w:val="nil"/>
              <w:right w:val="nil"/>
            </w:tcBorders>
          </w:tcPr>
          <w:p w14:paraId="685A236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50D14A3" w14:textId="77777777" w:rsidR="000A46A8" w:rsidRPr="004A5853" w:rsidRDefault="000A46A8" w:rsidP="00A626A6">
            <w:pPr>
              <w:pStyle w:val="AmColumnHeading"/>
            </w:pPr>
            <w:r w:rsidRPr="004A5853">
              <w:t>Amendamentul</w:t>
            </w:r>
          </w:p>
        </w:tc>
      </w:tr>
      <w:tr w:rsidR="00B60FA0" w:rsidRPr="004A5853" w14:paraId="3F30E6F3" w14:textId="77777777" w:rsidTr="00A626A6">
        <w:trPr>
          <w:jc w:val="center"/>
        </w:trPr>
        <w:tc>
          <w:tcPr>
            <w:tcW w:w="4876" w:type="dxa"/>
            <w:tcBorders>
              <w:top w:val="nil"/>
              <w:left w:val="nil"/>
              <w:bottom w:val="nil"/>
              <w:right w:val="nil"/>
            </w:tcBorders>
          </w:tcPr>
          <w:p w14:paraId="6C48FCF4" w14:textId="77777777" w:rsidR="000A46A8" w:rsidRPr="004A5853" w:rsidRDefault="000A46A8" w:rsidP="00A626A6">
            <w:pPr>
              <w:pStyle w:val="Normal6a"/>
            </w:pPr>
          </w:p>
        </w:tc>
        <w:tc>
          <w:tcPr>
            <w:tcW w:w="4876" w:type="dxa"/>
            <w:tcBorders>
              <w:top w:val="nil"/>
              <w:left w:val="nil"/>
              <w:bottom w:val="nil"/>
              <w:right w:val="nil"/>
            </w:tcBorders>
          </w:tcPr>
          <w:p w14:paraId="471D040B" w14:textId="77777777" w:rsidR="000A46A8" w:rsidRPr="004A5853" w:rsidRDefault="000A46A8" w:rsidP="00A626A6">
            <w:pPr>
              <w:pStyle w:val="Normal6a"/>
              <w:jc w:val="center"/>
            </w:pPr>
            <w:r w:rsidRPr="004A5853">
              <w:rPr>
                <w:b/>
                <w:i/>
              </w:rPr>
              <w:t>Articolul 28a</w:t>
            </w:r>
            <w:r w:rsidRPr="004A5853">
              <w:tab/>
            </w:r>
          </w:p>
        </w:tc>
      </w:tr>
      <w:tr w:rsidR="00B60FA0" w:rsidRPr="004A5853" w14:paraId="1ABD4BE8" w14:textId="77777777" w:rsidTr="00A626A6">
        <w:trPr>
          <w:jc w:val="center"/>
        </w:trPr>
        <w:tc>
          <w:tcPr>
            <w:tcW w:w="4876" w:type="dxa"/>
            <w:tcBorders>
              <w:top w:val="nil"/>
              <w:left w:val="nil"/>
              <w:bottom w:val="nil"/>
              <w:right w:val="nil"/>
            </w:tcBorders>
          </w:tcPr>
          <w:p w14:paraId="5218C0A8" w14:textId="77777777" w:rsidR="000A46A8" w:rsidRPr="004A5853" w:rsidRDefault="000A46A8" w:rsidP="00A626A6">
            <w:pPr>
              <w:pStyle w:val="Normal6a"/>
            </w:pPr>
          </w:p>
        </w:tc>
        <w:tc>
          <w:tcPr>
            <w:tcW w:w="4876" w:type="dxa"/>
            <w:tcBorders>
              <w:top w:val="nil"/>
              <w:left w:val="nil"/>
              <w:bottom w:val="nil"/>
              <w:right w:val="nil"/>
            </w:tcBorders>
          </w:tcPr>
          <w:p w14:paraId="1AA3D8B5" w14:textId="77777777" w:rsidR="000A46A8" w:rsidRPr="004A5853" w:rsidRDefault="000A46A8" w:rsidP="00A626A6">
            <w:pPr>
              <w:pStyle w:val="Normal6a"/>
            </w:pPr>
            <w:r w:rsidRPr="004A5853">
              <w:rPr>
                <w:b/>
                <w:i/>
              </w:rPr>
              <w:t xml:space="preserve">Orice persoană fizică sau juridică afectată în mod direct de o decizie sau măsură adoptată în temeiul prezentului regulament are dreptul la o cale de atac efectivă în fața unei autorități judiciare sau administrative independente competente, în conformitate cu dreptul </w:t>
            </w:r>
            <w:r w:rsidRPr="004A5853">
              <w:rPr>
                <w:b/>
                <w:i/>
              </w:rPr>
              <w:lastRenderedPageBreak/>
              <w:t>intern și cu dreptul Uniunii. În acest scop, statele membre se asigură că orice astfel de decizie sau măsură este motivată, proporțională și notificată fără întârzieri nejustificate persoanei în cauză. Informațiile privind căile de atac disponibile și termenele aplicabile se comunică odată cu decizia sau măsura.</w:t>
            </w:r>
          </w:p>
        </w:tc>
      </w:tr>
    </w:tbl>
    <w:p w14:paraId="6B15C6F0"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D7DE637" w14:textId="77777777" w:rsidR="000A46A8" w:rsidRPr="004A5853" w:rsidRDefault="000A46A8" w:rsidP="000A46A8">
      <w:r w:rsidRPr="00482744">
        <w:rPr>
          <w:rStyle w:val="HideTWBExt"/>
        </w:rPr>
        <w:t>&lt;/Amend&gt;</w:t>
      </w:r>
    </w:p>
    <w:p w14:paraId="64B3BE9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239</w:t>
      </w:r>
      <w:r w:rsidRPr="00482744">
        <w:rPr>
          <w:rStyle w:val="HideTWBExt"/>
          <w:b w:val="0"/>
        </w:rPr>
        <w:t>&lt;/NumAm&gt;</w:t>
      </w:r>
    </w:p>
    <w:p w14:paraId="5EA426A9"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5A6BFFE1" w14:textId="77777777" w:rsidR="000A46A8" w:rsidRPr="004A5853" w:rsidRDefault="000A46A8" w:rsidP="000A46A8">
      <w:pPr>
        <w:pStyle w:val="NormalBold"/>
      </w:pPr>
      <w:r w:rsidRPr="00482744">
        <w:rPr>
          <w:rStyle w:val="HideTWBExt"/>
          <w:b w:val="0"/>
        </w:rPr>
        <w:t>&lt;/RepeatBlock-By&gt;</w:t>
      </w:r>
    </w:p>
    <w:p w14:paraId="7C44367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FE9C034" w14:textId="77777777" w:rsidR="000A46A8" w:rsidRPr="004A5853" w:rsidRDefault="000A46A8" w:rsidP="000A46A8">
      <w:pPr>
        <w:pStyle w:val="NormalBold"/>
      </w:pPr>
      <w:r w:rsidRPr="00482744">
        <w:rPr>
          <w:rStyle w:val="HideTWBExt"/>
          <w:b w:val="0"/>
        </w:rPr>
        <w:t>&lt;Article&gt;</w:t>
      </w:r>
      <w:r w:rsidRPr="004A5853">
        <w:t>Articolul 29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508976F" w14:textId="77777777" w:rsidTr="00A626A6">
        <w:trPr>
          <w:trHeight w:hRule="exact" w:val="240"/>
          <w:jc w:val="center"/>
        </w:trPr>
        <w:tc>
          <w:tcPr>
            <w:tcW w:w="9752" w:type="dxa"/>
            <w:gridSpan w:val="2"/>
            <w:tcBorders>
              <w:top w:val="nil"/>
              <w:left w:val="nil"/>
              <w:bottom w:val="nil"/>
              <w:right w:val="nil"/>
            </w:tcBorders>
          </w:tcPr>
          <w:p w14:paraId="257F706C" w14:textId="77777777" w:rsidR="000A46A8" w:rsidRPr="004A5853" w:rsidRDefault="000A46A8" w:rsidP="00A626A6"/>
        </w:tc>
      </w:tr>
      <w:tr w:rsidR="00B60FA0" w:rsidRPr="004A5853" w14:paraId="05C005EF" w14:textId="77777777" w:rsidTr="00A626A6">
        <w:trPr>
          <w:trHeight w:val="240"/>
          <w:jc w:val="center"/>
        </w:trPr>
        <w:tc>
          <w:tcPr>
            <w:tcW w:w="4876" w:type="dxa"/>
            <w:tcBorders>
              <w:top w:val="nil"/>
              <w:left w:val="nil"/>
              <w:bottom w:val="nil"/>
              <w:right w:val="nil"/>
            </w:tcBorders>
          </w:tcPr>
          <w:p w14:paraId="55A639A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4FE2AE2" w14:textId="77777777" w:rsidR="000A46A8" w:rsidRPr="004A5853" w:rsidRDefault="000A46A8" w:rsidP="00A626A6">
            <w:pPr>
              <w:pStyle w:val="AmColumnHeading"/>
            </w:pPr>
            <w:r w:rsidRPr="004A5853">
              <w:t>Amendamentul</w:t>
            </w:r>
          </w:p>
        </w:tc>
      </w:tr>
      <w:tr w:rsidR="00B60FA0" w:rsidRPr="004A5853" w14:paraId="4B8685C0" w14:textId="77777777" w:rsidTr="00A626A6">
        <w:trPr>
          <w:jc w:val="center"/>
        </w:trPr>
        <w:tc>
          <w:tcPr>
            <w:tcW w:w="4876" w:type="dxa"/>
            <w:tcBorders>
              <w:top w:val="nil"/>
              <w:left w:val="nil"/>
              <w:bottom w:val="nil"/>
              <w:right w:val="nil"/>
            </w:tcBorders>
          </w:tcPr>
          <w:p w14:paraId="32B04F88" w14:textId="77777777" w:rsidR="000A46A8" w:rsidRPr="004A5853" w:rsidRDefault="000A46A8" w:rsidP="00A626A6">
            <w:pPr>
              <w:pStyle w:val="Normal6a"/>
            </w:pPr>
            <w:r w:rsidRPr="004A5853">
              <w:t xml:space="preserve">Autoritățile competente pot confisca precursori de droguri clasificați pentru o perioadă de până la </w:t>
            </w:r>
            <w:r w:rsidRPr="004A5853">
              <w:rPr>
                <w:b/>
                <w:bCs/>
                <w:i/>
                <w:iCs/>
              </w:rPr>
              <w:t>30 de</w:t>
            </w:r>
            <w:r w:rsidRPr="004A5853">
              <w:t xml:space="preserve"> zile, sub rezerva condițiilor prevăzute în dreptul intern, pentru a verifica identificarea precursorilor de droguri și respectarea prezentului regulament.</w:t>
            </w:r>
          </w:p>
        </w:tc>
        <w:tc>
          <w:tcPr>
            <w:tcW w:w="4876" w:type="dxa"/>
            <w:tcBorders>
              <w:top w:val="nil"/>
              <w:left w:val="nil"/>
              <w:bottom w:val="nil"/>
              <w:right w:val="nil"/>
            </w:tcBorders>
          </w:tcPr>
          <w:p w14:paraId="30E7E69B" w14:textId="77777777" w:rsidR="000A46A8" w:rsidRPr="004A5853" w:rsidRDefault="000A46A8" w:rsidP="00A626A6">
            <w:pPr>
              <w:pStyle w:val="Normal6a"/>
            </w:pPr>
            <w:r w:rsidRPr="004A5853">
              <w:t xml:space="preserve">Autoritățile competente pot confisca precursori de droguri clasificați pentru o perioadă de până la </w:t>
            </w:r>
            <w:r w:rsidRPr="004A5853">
              <w:rPr>
                <w:b/>
                <w:bCs/>
                <w:i/>
                <w:iCs/>
              </w:rPr>
              <w:t>șapte</w:t>
            </w:r>
            <w:r w:rsidRPr="004A5853">
              <w:t xml:space="preserve"> zile, sub rezerva condițiilor prevăzute în dreptul intern, pentru a verifica identificarea precursorilor de droguri și respectarea prezentului regulament.</w:t>
            </w:r>
          </w:p>
        </w:tc>
      </w:tr>
      <w:tr w:rsidR="00B60FA0" w:rsidRPr="004A5853" w14:paraId="09D35980" w14:textId="77777777" w:rsidTr="00A626A6">
        <w:trPr>
          <w:jc w:val="center"/>
        </w:trPr>
        <w:tc>
          <w:tcPr>
            <w:tcW w:w="4876" w:type="dxa"/>
            <w:tcBorders>
              <w:top w:val="nil"/>
              <w:left w:val="nil"/>
              <w:bottom w:val="nil"/>
              <w:right w:val="nil"/>
            </w:tcBorders>
          </w:tcPr>
          <w:p w14:paraId="02C5EE7F" w14:textId="77777777" w:rsidR="000A46A8" w:rsidRPr="004A5853" w:rsidRDefault="000A46A8" w:rsidP="00A626A6">
            <w:pPr>
              <w:pStyle w:val="Normal6a"/>
            </w:pPr>
          </w:p>
        </w:tc>
        <w:tc>
          <w:tcPr>
            <w:tcW w:w="4876" w:type="dxa"/>
            <w:tcBorders>
              <w:top w:val="nil"/>
              <w:left w:val="nil"/>
              <w:bottom w:val="nil"/>
              <w:right w:val="nil"/>
            </w:tcBorders>
          </w:tcPr>
          <w:p w14:paraId="7E5B2625" w14:textId="77777777" w:rsidR="000A46A8" w:rsidRPr="004A5853" w:rsidRDefault="000A46A8" w:rsidP="00A626A6">
            <w:pPr>
              <w:pStyle w:val="Normal6a"/>
            </w:pPr>
            <w:r w:rsidRPr="004A5853">
              <w:rPr>
                <w:b/>
                <w:i/>
              </w:rPr>
              <w:t>În cazul în care acest lucru este justificat de complexitatea verificării sau de necesitatea de a preveni un risc iminent de deturnare, perioada menționată la alineatul (1) poate fi prelungită o singură dată cu o perioadă suplimentară de cel mult 15 zile, în condițiile prevăzute în dreptul intern.</w:t>
            </w:r>
          </w:p>
        </w:tc>
      </w:tr>
    </w:tbl>
    <w:p w14:paraId="0C1D37E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7F564F0" w14:textId="77777777" w:rsidR="000A46A8" w:rsidRPr="004A5853" w:rsidRDefault="000A46A8" w:rsidP="000A46A8">
      <w:r w:rsidRPr="00482744">
        <w:rPr>
          <w:rStyle w:val="HideTWBExt"/>
        </w:rPr>
        <w:t>&lt;/Amend&gt;</w:t>
      </w:r>
    </w:p>
    <w:p w14:paraId="66D3CC0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240</w:t>
      </w:r>
      <w:r w:rsidRPr="00482744">
        <w:rPr>
          <w:rStyle w:val="HideTWBExt"/>
          <w:b w:val="0"/>
        </w:rPr>
        <w:t>&lt;/NumAm&gt;</w:t>
      </w:r>
    </w:p>
    <w:p w14:paraId="6647C7D1"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6AC9867F" w14:textId="77777777" w:rsidR="000A46A8" w:rsidRPr="004A5853" w:rsidRDefault="000A46A8" w:rsidP="000A46A8">
      <w:pPr>
        <w:pStyle w:val="NormalBold"/>
      </w:pPr>
      <w:r w:rsidRPr="00482744">
        <w:rPr>
          <w:rStyle w:val="HideTWBExt"/>
          <w:b w:val="0"/>
        </w:rPr>
        <w:t>&lt;/RepeatBlock-By&gt;</w:t>
      </w:r>
    </w:p>
    <w:p w14:paraId="5039B3B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0B05DCE" w14:textId="77777777" w:rsidR="000A46A8" w:rsidRPr="004A5853" w:rsidRDefault="000A46A8" w:rsidP="000A46A8">
      <w:pPr>
        <w:pStyle w:val="NormalBold"/>
      </w:pPr>
      <w:r w:rsidRPr="00482744">
        <w:rPr>
          <w:rStyle w:val="HideTWBExt"/>
          <w:b w:val="0"/>
        </w:rPr>
        <w:t>&lt;Article&gt;</w:t>
      </w:r>
      <w:r w:rsidRPr="004A5853">
        <w:t>Articolul 29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807CC33" w14:textId="77777777" w:rsidTr="00A626A6">
        <w:trPr>
          <w:trHeight w:hRule="exact" w:val="240"/>
          <w:jc w:val="center"/>
        </w:trPr>
        <w:tc>
          <w:tcPr>
            <w:tcW w:w="9752" w:type="dxa"/>
            <w:gridSpan w:val="2"/>
            <w:tcBorders>
              <w:top w:val="nil"/>
              <w:left w:val="nil"/>
              <w:bottom w:val="nil"/>
              <w:right w:val="nil"/>
            </w:tcBorders>
          </w:tcPr>
          <w:p w14:paraId="190B7803" w14:textId="77777777" w:rsidR="000A46A8" w:rsidRPr="004A5853" w:rsidRDefault="000A46A8" w:rsidP="00A626A6"/>
        </w:tc>
      </w:tr>
      <w:tr w:rsidR="00B60FA0" w:rsidRPr="004A5853" w14:paraId="20F94156" w14:textId="77777777" w:rsidTr="00A626A6">
        <w:trPr>
          <w:trHeight w:val="240"/>
          <w:jc w:val="center"/>
        </w:trPr>
        <w:tc>
          <w:tcPr>
            <w:tcW w:w="4876" w:type="dxa"/>
            <w:tcBorders>
              <w:top w:val="nil"/>
              <w:left w:val="nil"/>
              <w:bottom w:val="nil"/>
              <w:right w:val="nil"/>
            </w:tcBorders>
          </w:tcPr>
          <w:p w14:paraId="0E31BAD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4D881D3" w14:textId="77777777" w:rsidR="000A46A8" w:rsidRPr="004A5853" w:rsidRDefault="000A46A8" w:rsidP="00A626A6">
            <w:pPr>
              <w:pStyle w:val="AmColumnHeading"/>
            </w:pPr>
            <w:r w:rsidRPr="004A5853">
              <w:t>Amendamentul</w:t>
            </w:r>
          </w:p>
        </w:tc>
      </w:tr>
      <w:tr w:rsidR="00B60FA0" w:rsidRPr="004A5853" w14:paraId="2D801085" w14:textId="77777777" w:rsidTr="00A626A6">
        <w:trPr>
          <w:jc w:val="center"/>
        </w:trPr>
        <w:tc>
          <w:tcPr>
            <w:tcW w:w="4876" w:type="dxa"/>
            <w:tcBorders>
              <w:top w:val="nil"/>
              <w:left w:val="nil"/>
              <w:bottom w:val="nil"/>
              <w:right w:val="nil"/>
            </w:tcBorders>
          </w:tcPr>
          <w:p w14:paraId="154C573D" w14:textId="77777777" w:rsidR="000A46A8" w:rsidRPr="004A5853" w:rsidRDefault="000A46A8" w:rsidP="00A626A6">
            <w:pPr>
              <w:pStyle w:val="Normal6a"/>
            </w:pPr>
            <w:r w:rsidRPr="004A5853">
              <w:lastRenderedPageBreak/>
              <w:t>Autoritățile competente pot confisca precursori de droguri clasificați pentru o perioadă de până la 30 de zile, sub rezerva condițiilor prevăzute în dreptul intern, pentru a verifica identificarea precursorilor de droguri și respectarea prezentului regulament.</w:t>
            </w:r>
          </w:p>
        </w:tc>
        <w:tc>
          <w:tcPr>
            <w:tcW w:w="4876" w:type="dxa"/>
            <w:tcBorders>
              <w:top w:val="nil"/>
              <w:left w:val="nil"/>
              <w:bottom w:val="nil"/>
              <w:right w:val="nil"/>
            </w:tcBorders>
          </w:tcPr>
          <w:p w14:paraId="2CBB6E37" w14:textId="77777777" w:rsidR="000A46A8" w:rsidRPr="004A5853" w:rsidRDefault="000A46A8" w:rsidP="00A626A6">
            <w:pPr>
              <w:pStyle w:val="Normal6a"/>
            </w:pPr>
            <w:r w:rsidRPr="004A5853">
              <w:t xml:space="preserve">Autoritățile competente pot confisca precursori de droguri clasificați pentru o perioadă de până la 30 de zile, sub rezerva condițiilor prevăzute în dreptul intern, pentru a verifica identificarea precursorilor de droguri și respectarea prezentului regulament. </w:t>
            </w:r>
            <w:r w:rsidRPr="004A5853">
              <w:rPr>
                <w:b/>
                <w:i/>
              </w:rPr>
              <w:t>În cazul în care motivele care au justificat confiscarea încetează să mai existe înainte de expirarea perioadei menționate anterior, precursorii de droguri confiscați se eliberează fără întârziere.</w:t>
            </w:r>
          </w:p>
        </w:tc>
      </w:tr>
    </w:tbl>
    <w:p w14:paraId="25067E4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52854D3"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774AD800" w14:textId="77777777" w:rsidR="000A46A8" w:rsidRPr="004A5853" w:rsidRDefault="000A46A8" w:rsidP="000A46A8">
      <w:pPr>
        <w:pStyle w:val="AmJustText"/>
      </w:pPr>
      <w:r w:rsidRPr="004A5853">
        <w:t>Confiscarea trebuie să servească exclusiv efectuării verificărilor necesare. Dacă nu mai există motivele pentru menținerea acesteia, continuarea restricțiilor privind manipularea mărfurilor nu mai este justificată.</w:t>
      </w:r>
    </w:p>
    <w:p w14:paraId="0D4D5E6E" w14:textId="77777777" w:rsidR="000A46A8" w:rsidRPr="004A5853" w:rsidRDefault="000A46A8" w:rsidP="000A46A8">
      <w:r w:rsidRPr="00482744">
        <w:rPr>
          <w:rStyle w:val="HideTWBExt"/>
        </w:rPr>
        <w:t>&lt;/Amend&gt;</w:t>
      </w:r>
    </w:p>
    <w:p w14:paraId="5A07204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241</w:t>
      </w:r>
      <w:r w:rsidRPr="00482744">
        <w:rPr>
          <w:rStyle w:val="HideTWBExt"/>
          <w:b w:val="0"/>
        </w:rPr>
        <w:t>&lt;/NumAm&gt;</w:t>
      </w:r>
    </w:p>
    <w:p w14:paraId="5E6DC451"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34113BAE" w14:textId="77777777" w:rsidR="000A46A8" w:rsidRPr="004A5853" w:rsidRDefault="000A46A8" w:rsidP="000A46A8">
      <w:pPr>
        <w:pStyle w:val="NormalBold"/>
      </w:pPr>
      <w:r w:rsidRPr="00482744">
        <w:rPr>
          <w:rStyle w:val="HideTWBExt"/>
          <w:b w:val="0"/>
        </w:rPr>
        <w:t>&lt;/RepeatBlock-By&gt;</w:t>
      </w:r>
    </w:p>
    <w:p w14:paraId="142B5D6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EAAEE11" w14:textId="77777777" w:rsidR="000A46A8" w:rsidRPr="004A5853" w:rsidRDefault="000A46A8" w:rsidP="000A46A8">
      <w:pPr>
        <w:pStyle w:val="NormalBold"/>
      </w:pPr>
      <w:r w:rsidRPr="00482744">
        <w:rPr>
          <w:rStyle w:val="HideTWBExt"/>
          <w:b w:val="0"/>
        </w:rPr>
        <w:t>&lt;Article&gt;</w:t>
      </w:r>
      <w:r w:rsidRPr="004A5853">
        <w:t>Articolul 29 – paragraful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104D381" w14:textId="77777777" w:rsidTr="00A626A6">
        <w:trPr>
          <w:trHeight w:hRule="exact" w:val="240"/>
          <w:jc w:val="center"/>
        </w:trPr>
        <w:tc>
          <w:tcPr>
            <w:tcW w:w="9752" w:type="dxa"/>
            <w:gridSpan w:val="2"/>
            <w:tcBorders>
              <w:top w:val="nil"/>
              <w:left w:val="nil"/>
              <w:bottom w:val="nil"/>
              <w:right w:val="nil"/>
            </w:tcBorders>
          </w:tcPr>
          <w:p w14:paraId="5E7BDE1C" w14:textId="77777777" w:rsidR="000A46A8" w:rsidRPr="004A5853" w:rsidRDefault="000A46A8" w:rsidP="00A626A6"/>
        </w:tc>
      </w:tr>
      <w:tr w:rsidR="00B60FA0" w:rsidRPr="004A5853" w14:paraId="3510184C" w14:textId="77777777" w:rsidTr="00A626A6">
        <w:trPr>
          <w:trHeight w:val="240"/>
          <w:jc w:val="center"/>
        </w:trPr>
        <w:tc>
          <w:tcPr>
            <w:tcW w:w="4876" w:type="dxa"/>
            <w:tcBorders>
              <w:top w:val="nil"/>
              <w:left w:val="nil"/>
              <w:bottom w:val="nil"/>
              <w:right w:val="nil"/>
            </w:tcBorders>
          </w:tcPr>
          <w:p w14:paraId="4132D4F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6206D5B" w14:textId="77777777" w:rsidR="000A46A8" w:rsidRPr="004A5853" w:rsidRDefault="000A46A8" w:rsidP="00A626A6">
            <w:pPr>
              <w:pStyle w:val="AmColumnHeading"/>
            </w:pPr>
            <w:r w:rsidRPr="004A5853">
              <w:t>Amendamentul</w:t>
            </w:r>
          </w:p>
        </w:tc>
      </w:tr>
      <w:tr w:rsidR="00B60FA0" w:rsidRPr="004A5853" w14:paraId="2EB55F95" w14:textId="77777777" w:rsidTr="00A626A6">
        <w:trPr>
          <w:jc w:val="center"/>
        </w:trPr>
        <w:tc>
          <w:tcPr>
            <w:tcW w:w="4876" w:type="dxa"/>
            <w:tcBorders>
              <w:top w:val="nil"/>
              <w:left w:val="nil"/>
              <w:bottom w:val="nil"/>
              <w:right w:val="nil"/>
            </w:tcBorders>
          </w:tcPr>
          <w:p w14:paraId="4580E617" w14:textId="77777777" w:rsidR="000A46A8" w:rsidRPr="004A5853" w:rsidRDefault="000A46A8" w:rsidP="00A626A6">
            <w:pPr>
              <w:pStyle w:val="Normal6a"/>
            </w:pPr>
          </w:p>
        </w:tc>
        <w:tc>
          <w:tcPr>
            <w:tcW w:w="4876" w:type="dxa"/>
            <w:tcBorders>
              <w:top w:val="nil"/>
              <w:left w:val="nil"/>
              <w:bottom w:val="nil"/>
              <w:right w:val="nil"/>
            </w:tcBorders>
          </w:tcPr>
          <w:p w14:paraId="7D07C8F5" w14:textId="77777777" w:rsidR="000A46A8" w:rsidRPr="004A5853" w:rsidRDefault="000A46A8" w:rsidP="00A626A6">
            <w:pPr>
              <w:pStyle w:val="Normal6a"/>
            </w:pPr>
            <w:r w:rsidRPr="004A5853">
              <w:rPr>
                <w:b/>
                <w:i/>
              </w:rPr>
              <w:t>În cazul în care autoritățile competente nu pot respecta termenul limită pentru luarea unei decizii, inclusiv în cazul în care o astfel de întârziere se datorează consultărilor în curs cu alte autorități competente sau organisme internaționale, autoritățile vamale aduc acest fapt la cunoștința solicitantului înainte de expirarea termenului limită, precizând motivele și indicând perioada suplimentară pe care o consideră necesară pentru a lua o decizie. Cu excepția cazului în care există dispoziții contrare, acest nou termen nu depășește 30 de zile calendaristice.</w:t>
            </w:r>
          </w:p>
        </w:tc>
      </w:tr>
    </w:tbl>
    <w:p w14:paraId="7F20A54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2717FF1" w14:textId="77777777" w:rsidR="000A46A8" w:rsidRPr="004A5853" w:rsidRDefault="000A46A8" w:rsidP="000A46A8">
      <w:r w:rsidRPr="00482744">
        <w:rPr>
          <w:rStyle w:val="HideTWBExt"/>
        </w:rPr>
        <w:lastRenderedPageBreak/>
        <w:t>&lt;/Amend&gt;</w:t>
      </w:r>
    </w:p>
    <w:p w14:paraId="1CCC35B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242</w:t>
      </w:r>
      <w:r w:rsidRPr="00482744">
        <w:rPr>
          <w:rStyle w:val="HideTWBExt"/>
          <w:b w:val="0"/>
        </w:rPr>
        <w:t>&lt;/NumAm&gt;</w:t>
      </w:r>
    </w:p>
    <w:p w14:paraId="61349274"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38E34D19" w14:textId="77777777" w:rsidR="000A46A8" w:rsidRPr="004A5853" w:rsidRDefault="000A46A8" w:rsidP="000A46A8">
      <w:pPr>
        <w:pStyle w:val="NormalBold"/>
      </w:pPr>
      <w:r w:rsidRPr="00482744">
        <w:rPr>
          <w:rStyle w:val="HideTWBExt"/>
          <w:b w:val="0"/>
        </w:rPr>
        <w:t>&lt;/RepeatBlock-By&gt;</w:t>
      </w:r>
    </w:p>
    <w:p w14:paraId="0311939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457198F" w14:textId="77777777" w:rsidR="000A46A8" w:rsidRPr="004A5853" w:rsidRDefault="000A46A8" w:rsidP="000A46A8">
      <w:pPr>
        <w:pStyle w:val="NormalBold"/>
      </w:pPr>
      <w:r w:rsidRPr="00482744">
        <w:rPr>
          <w:rStyle w:val="HideTWBExt"/>
          <w:b w:val="0"/>
        </w:rPr>
        <w:t>&lt;Article&gt;</w:t>
      </w:r>
      <w:r w:rsidRPr="004A5853">
        <w:t>Articolul 30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D9870AD" w14:textId="77777777" w:rsidTr="00A626A6">
        <w:trPr>
          <w:trHeight w:hRule="exact" w:val="240"/>
          <w:jc w:val="center"/>
        </w:trPr>
        <w:tc>
          <w:tcPr>
            <w:tcW w:w="9752" w:type="dxa"/>
            <w:gridSpan w:val="2"/>
            <w:tcBorders>
              <w:top w:val="nil"/>
              <w:left w:val="nil"/>
              <w:bottom w:val="nil"/>
              <w:right w:val="nil"/>
            </w:tcBorders>
          </w:tcPr>
          <w:p w14:paraId="2C7C74C5" w14:textId="77777777" w:rsidR="000A46A8" w:rsidRPr="004A5853" w:rsidRDefault="000A46A8" w:rsidP="00A626A6"/>
        </w:tc>
      </w:tr>
      <w:tr w:rsidR="00B60FA0" w:rsidRPr="004A5853" w14:paraId="2702B9F1" w14:textId="77777777" w:rsidTr="00A626A6">
        <w:trPr>
          <w:trHeight w:val="240"/>
          <w:jc w:val="center"/>
        </w:trPr>
        <w:tc>
          <w:tcPr>
            <w:tcW w:w="4876" w:type="dxa"/>
            <w:tcBorders>
              <w:top w:val="nil"/>
              <w:left w:val="nil"/>
              <w:bottom w:val="nil"/>
              <w:right w:val="nil"/>
            </w:tcBorders>
          </w:tcPr>
          <w:p w14:paraId="1C275EC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D6C18DE" w14:textId="77777777" w:rsidR="000A46A8" w:rsidRPr="004A5853" w:rsidRDefault="000A46A8" w:rsidP="00A626A6">
            <w:pPr>
              <w:pStyle w:val="AmColumnHeading"/>
            </w:pPr>
            <w:r w:rsidRPr="004A5853">
              <w:t>Amendamentul</w:t>
            </w:r>
          </w:p>
        </w:tc>
      </w:tr>
      <w:tr w:rsidR="00B60FA0" w:rsidRPr="004A5853" w14:paraId="0D40B6CA" w14:textId="77777777" w:rsidTr="00A626A6">
        <w:trPr>
          <w:jc w:val="center"/>
        </w:trPr>
        <w:tc>
          <w:tcPr>
            <w:tcW w:w="4876" w:type="dxa"/>
            <w:tcBorders>
              <w:top w:val="nil"/>
              <w:left w:val="nil"/>
              <w:bottom w:val="nil"/>
              <w:right w:val="nil"/>
            </w:tcBorders>
          </w:tcPr>
          <w:p w14:paraId="2EA41C5B" w14:textId="77777777" w:rsidR="000A46A8" w:rsidRPr="004A5853" w:rsidRDefault="000A46A8" w:rsidP="00A626A6">
            <w:pPr>
              <w:pStyle w:val="Normal6a"/>
            </w:pPr>
            <w:r w:rsidRPr="004A5853">
              <w:t>2.</w:t>
            </w:r>
            <w:r w:rsidRPr="004A5853">
              <w:tab/>
              <w:t>Autoritățile competente din fiecare stat membru trebuie să interzică introducerea pe teritoriul vamal al Uniunii sau ieșirea de pe acesta a precursorilor de droguri neclasificați, în cazul în care există suficiente dovezi că sunt destinați fabricării ilicite de droguri.</w:t>
            </w:r>
          </w:p>
        </w:tc>
        <w:tc>
          <w:tcPr>
            <w:tcW w:w="4876" w:type="dxa"/>
            <w:tcBorders>
              <w:top w:val="nil"/>
              <w:left w:val="nil"/>
              <w:bottom w:val="nil"/>
              <w:right w:val="nil"/>
            </w:tcBorders>
          </w:tcPr>
          <w:p w14:paraId="68E0A5AC" w14:textId="77777777" w:rsidR="000A46A8" w:rsidRPr="004A5853" w:rsidRDefault="000A46A8" w:rsidP="00A626A6">
            <w:pPr>
              <w:pStyle w:val="Normal6a"/>
            </w:pPr>
            <w:r w:rsidRPr="004A5853">
              <w:t>2.</w:t>
            </w:r>
            <w:r w:rsidRPr="004A5853">
              <w:tab/>
              <w:t xml:space="preserve">Autoritățile competente din fiecare stat membru trebuie să interzică introducerea pe teritoriul vamal al Uniunii sau ieșirea de pe acesta a precursorilor de droguri neclasificați, în cazul în care există suficiente dovezi că sunt destinați fabricării ilicite de droguri. </w:t>
            </w:r>
            <w:r w:rsidRPr="004A5853">
              <w:rPr>
                <w:b/>
                <w:i/>
              </w:rPr>
              <w:t>Comisia emite orientări care specifică criteriile și indicatorii care trebuie luați în considerare la evaluarea existenței unor dovezi suficiente în temeiul prezentului alineat.</w:t>
            </w:r>
          </w:p>
        </w:tc>
      </w:tr>
    </w:tbl>
    <w:p w14:paraId="06B12E2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644BF5F" w14:textId="77777777" w:rsidR="000A46A8" w:rsidRPr="004A5853" w:rsidRDefault="000A46A8" w:rsidP="000A46A8">
      <w:r w:rsidRPr="00482744">
        <w:rPr>
          <w:rStyle w:val="HideTWBExt"/>
        </w:rPr>
        <w:t>&lt;/Amend&gt;</w:t>
      </w:r>
    </w:p>
    <w:p w14:paraId="518CCB3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243</w:t>
      </w:r>
      <w:r w:rsidRPr="00482744">
        <w:rPr>
          <w:rStyle w:val="HideTWBExt"/>
          <w:b w:val="0"/>
        </w:rPr>
        <w:t>&lt;/NumAm&gt;</w:t>
      </w:r>
    </w:p>
    <w:p w14:paraId="215C5A24"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6EFADF28" w14:textId="77777777" w:rsidR="000A46A8" w:rsidRPr="004A5853" w:rsidRDefault="000A46A8" w:rsidP="000A46A8">
      <w:pPr>
        <w:pStyle w:val="NormalBold"/>
      </w:pPr>
      <w:r w:rsidRPr="00482744">
        <w:rPr>
          <w:rStyle w:val="HideTWBExt"/>
          <w:b w:val="0"/>
        </w:rPr>
        <w:t>&lt;/RepeatBlock-By&gt;</w:t>
      </w:r>
    </w:p>
    <w:p w14:paraId="294FF7B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BDE2C5F" w14:textId="77777777" w:rsidR="000A46A8" w:rsidRPr="004A5853" w:rsidRDefault="000A46A8" w:rsidP="000A46A8">
      <w:pPr>
        <w:pStyle w:val="NormalBold"/>
      </w:pPr>
      <w:r w:rsidRPr="00482744">
        <w:rPr>
          <w:rStyle w:val="HideTWBExt"/>
          <w:b w:val="0"/>
        </w:rPr>
        <w:t>&lt;Article&gt;</w:t>
      </w:r>
      <w:r w:rsidRPr="004A5853">
        <w:t>Articolul 30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86092FF" w14:textId="77777777" w:rsidTr="00A626A6">
        <w:trPr>
          <w:trHeight w:hRule="exact" w:val="240"/>
          <w:jc w:val="center"/>
        </w:trPr>
        <w:tc>
          <w:tcPr>
            <w:tcW w:w="9752" w:type="dxa"/>
            <w:gridSpan w:val="2"/>
            <w:tcBorders>
              <w:top w:val="nil"/>
              <w:left w:val="nil"/>
              <w:bottom w:val="nil"/>
              <w:right w:val="nil"/>
            </w:tcBorders>
          </w:tcPr>
          <w:p w14:paraId="15592802" w14:textId="77777777" w:rsidR="000A46A8" w:rsidRPr="004A5853" w:rsidRDefault="000A46A8" w:rsidP="00A626A6"/>
        </w:tc>
      </w:tr>
      <w:tr w:rsidR="00B60FA0" w:rsidRPr="004A5853" w14:paraId="4841A1D0" w14:textId="77777777" w:rsidTr="00A626A6">
        <w:trPr>
          <w:trHeight w:val="240"/>
          <w:jc w:val="center"/>
        </w:trPr>
        <w:tc>
          <w:tcPr>
            <w:tcW w:w="4876" w:type="dxa"/>
            <w:tcBorders>
              <w:top w:val="nil"/>
              <w:left w:val="nil"/>
              <w:bottom w:val="nil"/>
              <w:right w:val="nil"/>
            </w:tcBorders>
          </w:tcPr>
          <w:p w14:paraId="4BF3F1F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89571F5" w14:textId="77777777" w:rsidR="000A46A8" w:rsidRPr="004A5853" w:rsidRDefault="000A46A8" w:rsidP="00A626A6">
            <w:pPr>
              <w:pStyle w:val="AmColumnHeading"/>
            </w:pPr>
            <w:r w:rsidRPr="004A5853">
              <w:t>Amendamentul</w:t>
            </w:r>
          </w:p>
        </w:tc>
      </w:tr>
      <w:tr w:rsidR="00B60FA0" w:rsidRPr="004A5853" w14:paraId="6A9AAB90" w14:textId="77777777" w:rsidTr="00A626A6">
        <w:trPr>
          <w:jc w:val="center"/>
        </w:trPr>
        <w:tc>
          <w:tcPr>
            <w:tcW w:w="4876" w:type="dxa"/>
            <w:tcBorders>
              <w:top w:val="nil"/>
              <w:left w:val="nil"/>
              <w:bottom w:val="nil"/>
              <w:right w:val="nil"/>
            </w:tcBorders>
          </w:tcPr>
          <w:p w14:paraId="18E9924A" w14:textId="77777777" w:rsidR="000A46A8" w:rsidRPr="004A5853" w:rsidRDefault="000A46A8" w:rsidP="00A626A6">
            <w:pPr>
              <w:pStyle w:val="Normal6a"/>
            </w:pPr>
            <w:r w:rsidRPr="004A5853">
              <w:t>5.</w:t>
            </w:r>
            <w:r w:rsidRPr="004A5853">
              <w:tab/>
              <w:t>Perioada de reținere temporară menționată la alineatul (4) nu trebuie să depășească 30 de zile.</w:t>
            </w:r>
          </w:p>
        </w:tc>
        <w:tc>
          <w:tcPr>
            <w:tcW w:w="4876" w:type="dxa"/>
            <w:tcBorders>
              <w:top w:val="nil"/>
              <w:left w:val="nil"/>
              <w:bottom w:val="nil"/>
              <w:right w:val="nil"/>
            </w:tcBorders>
          </w:tcPr>
          <w:p w14:paraId="539DDFAC" w14:textId="77777777" w:rsidR="000A46A8" w:rsidRPr="004A5853" w:rsidRDefault="000A46A8" w:rsidP="00A626A6">
            <w:pPr>
              <w:pStyle w:val="Normal6a"/>
            </w:pPr>
            <w:r w:rsidRPr="004A5853">
              <w:t>5.</w:t>
            </w:r>
            <w:r w:rsidRPr="004A5853">
              <w:tab/>
              <w:t xml:space="preserve">Perioada de reținere temporară menționată la alineatul (4) nu trebuie să depășească 30 de zile. </w:t>
            </w:r>
            <w:r w:rsidRPr="004A5853">
              <w:rPr>
                <w:b/>
                <w:i/>
              </w:rPr>
              <w:t xml:space="preserve">În cazul în care autoritățile competente nu pot respecta termenul limită pentru luarea unei decizii, inclusiv în cazul în care o astfel de întârziere se datorează consultărilor în curs cu alte autorități competente sau organisme internaționale, autoritățile vamale aduc acest fapt la cunoștința solicitantului înainte de expirarea termenului limită, precizând motivele și indicând perioada suplimentară pe care o consideră necesară pentru a lua o decizie. Cu excepția cazului în care există </w:t>
            </w:r>
            <w:r w:rsidRPr="004A5853">
              <w:rPr>
                <w:b/>
                <w:i/>
              </w:rPr>
              <w:lastRenderedPageBreak/>
              <w:t>dispoziții contrare, acest nou termen nu depășește 30 de zile calendaristice.</w:t>
            </w:r>
          </w:p>
        </w:tc>
      </w:tr>
    </w:tbl>
    <w:p w14:paraId="4AB4AA99"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0019005" w14:textId="77777777" w:rsidR="000A46A8" w:rsidRPr="004A5853" w:rsidRDefault="000A46A8" w:rsidP="000A46A8">
      <w:r w:rsidRPr="00482744">
        <w:rPr>
          <w:rStyle w:val="HideTWBExt"/>
        </w:rPr>
        <w:t>&lt;/Amend&gt;</w:t>
      </w:r>
    </w:p>
    <w:p w14:paraId="324F7E0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244</w:t>
      </w:r>
      <w:r w:rsidRPr="00482744">
        <w:rPr>
          <w:rStyle w:val="HideTWBExt"/>
          <w:b w:val="0"/>
        </w:rPr>
        <w:t>&lt;/NumAm&gt;</w:t>
      </w:r>
    </w:p>
    <w:p w14:paraId="2EA28904"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2C6F3A51" w14:textId="77777777" w:rsidR="000A46A8" w:rsidRPr="004A5853" w:rsidRDefault="000A46A8" w:rsidP="000A46A8">
      <w:pPr>
        <w:pStyle w:val="NormalBold"/>
      </w:pPr>
      <w:r w:rsidRPr="00482744">
        <w:rPr>
          <w:rStyle w:val="HideTWBExt"/>
          <w:b w:val="0"/>
        </w:rPr>
        <w:t>&lt;/RepeatBlock-By&gt;</w:t>
      </w:r>
    </w:p>
    <w:p w14:paraId="421D036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E1949CE" w14:textId="77777777" w:rsidR="000A46A8" w:rsidRPr="004A5853" w:rsidRDefault="000A46A8" w:rsidP="000A46A8">
      <w:pPr>
        <w:pStyle w:val="NormalBold"/>
      </w:pPr>
      <w:r w:rsidRPr="00482744">
        <w:rPr>
          <w:rStyle w:val="HideTWBExt"/>
          <w:b w:val="0"/>
        </w:rPr>
        <w:t>&lt;Article&gt;</w:t>
      </w:r>
      <w:r w:rsidRPr="004A5853">
        <w:t>Articolul 30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09E27F8" w14:textId="77777777" w:rsidTr="00A626A6">
        <w:trPr>
          <w:trHeight w:hRule="exact" w:val="240"/>
          <w:jc w:val="center"/>
        </w:trPr>
        <w:tc>
          <w:tcPr>
            <w:tcW w:w="9752" w:type="dxa"/>
            <w:gridSpan w:val="2"/>
            <w:tcBorders>
              <w:top w:val="nil"/>
              <w:left w:val="nil"/>
              <w:bottom w:val="nil"/>
              <w:right w:val="nil"/>
            </w:tcBorders>
          </w:tcPr>
          <w:p w14:paraId="5B31628A" w14:textId="77777777" w:rsidR="000A46A8" w:rsidRPr="004A5853" w:rsidRDefault="000A46A8" w:rsidP="00A626A6"/>
        </w:tc>
      </w:tr>
      <w:tr w:rsidR="00B60FA0" w:rsidRPr="004A5853" w14:paraId="67E27DAF" w14:textId="77777777" w:rsidTr="00A626A6">
        <w:trPr>
          <w:trHeight w:val="240"/>
          <w:jc w:val="center"/>
        </w:trPr>
        <w:tc>
          <w:tcPr>
            <w:tcW w:w="4876" w:type="dxa"/>
            <w:tcBorders>
              <w:top w:val="nil"/>
              <w:left w:val="nil"/>
              <w:bottom w:val="nil"/>
              <w:right w:val="nil"/>
            </w:tcBorders>
          </w:tcPr>
          <w:p w14:paraId="1E7014C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CDA25A1" w14:textId="77777777" w:rsidR="000A46A8" w:rsidRPr="004A5853" w:rsidRDefault="000A46A8" w:rsidP="00A626A6">
            <w:pPr>
              <w:pStyle w:val="AmColumnHeading"/>
            </w:pPr>
            <w:r w:rsidRPr="004A5853">
              <w:t>Amendamentul</w:t>
            </w:r>
          </w:p>
        </w:tc>
      </w:tr>
      <w:tr w:rsidR="00B60FA0" w:rsidRPr="004A5853" w14:paraId="4FB7B611" w14:textId="77777777" w:rsidTr="00A626A6">
        <w:trPr>
          <w:jc w:val="center"/>
        </w:trPr>
        <w:tc>
          <w:tcPr>
            <w:tcW w:w="4876" w:type="dxa"/>
            <w:tcBorders>
              <w:top w:val="nil"/>
              <w:left w:val="nil"/>
              <w:bottom w:val="nil"/>
              <w:right w:val="nil"/>
            </w:tcBorders>
          </w:tcPr>
          <w:p w14:paraId="76FC8780" w14:textId="77777777" w:rsidR="000A46A8" w:rsidRPr="004A5853" w:rsidRDefault="000A46A8" w:rsidP="00A626A6">
            <w:pPr>
              <w:pStyle w:val="Normal6a"/>
            </w:pPr>
            <w:r w:rsidRPr="004A5853">
              <w:t>5.</w:t>
            </w:r>
            <w:r w:rsidRPr="004A5853">
              <w:tab/>
              <w:t xml:space="preserve">Perioada de reținere temporară menționată la alineatul (4) nu trebuie să depășească </w:t>
            </w:r>
            <w:r w:rsidRPr="004A5853">
              <w:rPr>
                <w:b/>
                <w:bCs/>
                <w:i/>
                <w:iCs/>
              </w:rPr>
              <w:t>30</w:t>
            </w:r>
            <w:r w:rsidRPr="004A5853">
              <w:t xml:space="preserve"> </w:t>
            </w:r>
            <w:r w:rsidRPr="004A5853">
              <w:rPr>
                <w:b/>
                <w:bCs/>
                <w:i/>
                <w:iCs/>
              </w:rPr>
              <w:t>de</w:t>
            </w:r>
            <w:r w:rsidRPr="004A5853">
              <w:t xml:space="preserve"> zile.</w:t>
            </w:r>
          </w:p>
        </w:tc>
        <w:tc>
          <w:tcPr>
            <w:tcW w:w="4876" w:type="dxa"/>
            <w:tcBorders>
              <w:top w:val="nil"/>
              <w:left w:val="nil"/>
              <w:bottom w:val="nil"/>
              <w:right w:val="nil"/>
            </w:tcBorders>
          </w:tcPr>
          <w:p w14:paraId="50E72D0A" w14:textId="77777777" w:rsidR="000A46A8" w:rsidRPr="004A5853" w:rsidRDefault="000A46A8" w:rsidP="00A626A6">
            <w:pPr>
              <w:pStyle w:val="Normal6a"/>
            </w:pPr>
            <w:r w:rsidRPr="004A5853">
              <w:t>5.</w:t>
            </w:r>
            <w:r w:rsidRPr="004A5853">
              <w:tab/>
              <w:t xml:space="preserve">Perioada de reținere temporară menționată la alineatul (4) nu trebuie să depășească </w:t>
            </w:r>
            <w:r w:rsidRPr="004A5853">
              <w:rPr>
                <w:b/>
                <w:bCs/>
                <w:i/>
                <w:iCs/>
              </w:rPr>
              <w:t>șapte</w:t>
            </w:r>
            <w:r w:rsidRPr="004A5853">
              <w:t xml:space="preserve"> zile.</w:t>
            </w:r>
          </w:p>
        </w:tc>
      </w:tr>
      <w:tr w:rsidR="00B60FA0" w:rsidRPr="004A5853" w14:paraId="4C3C49B2" w14:textId="77777777" w:rsidTr="00A626A6">
        <w:trPr>
          <w:jc w:val="center"/>
        </w:trPr>
        <w:tc>
          <w:tcPr>
            <w:tcW w:w="4876" w:type="dxa"/>
            <w:tcBorders>
              <w:top w:val="nil"/>
              <w:left w:val="nil"/>
              <w:bottom w:val="nil"/>
              <w:right w:val="nil"/>
            </w:tcBorders>
          </w:tcPr>
          <w:p w14:paraId="55D0976C" w14:textId="77777777" w:rsidR="000A46A8" w:rsidRPr="004A5853" w:rsidRDefault="000A46A8" w:rsidP="00A626A6">
            <w:pPr>
              <w:pStyle w:val="Normal6a"/>
            </w:pPr>
          </w:p>
        </w:tc>
        <w:tc>
          <w:tcPr>
            <w:tcW w:w="4876" w:type="dxa"/>
            <w:tcBorders>
              <w:top w:val="nil"/>
              <w:left w:val="nil"/>
              <w:bottom w:val="nil"/>
              <w:right w:val="nil"/>
            </w:tcBorders>
          </w:tcPr>
          <w:p w14:paraId="3E4DDDA1" w14:textId="77777777" w:rsidR="000A46A8" w:rsidRPr="004A5853" w:rsidRDefault="000A46A8" w:rsidP="00A626A6">
            <w:pPr>
              <w:pStyle w:val="Normal6a"/>
            </w:pPr>
            <w:r w:rsidRPr="004A5853">
              <w:rPr>
                <w:b/>
                <w:i/>
              </w:rPr>
              <w:t>Fără a aduce atingere alineatului (5), perioada de reținere temporară poate fi prelungită cu o perioadă suplimentară de reținere temporară, atunci când autoritățile vamale au motive întemeiate să procedeze astfel. Perioada suplimentară de reținere temporară nu depășește 15 zile.</w:t>
            </w:r>
          </w:p>
        </w:tc>
      </w:tr>
    </w:tbl>
    <w:p w14:paraId="3FE4143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BE79689" w14:textId="77777777" w:rsidR="000A46A8" w:rsidRPr="004A5853" w:rsidRDefault="000A46A8" w:rsidP="000A46A8">
      <w:r w:rsidRPr="00482744">
        <w:rPr>
          <w:rStyle w:val="HideTWBExt"/>
        </w:rPr>
        <w:t>&lt;/Amend&gt;</w:t>
      </w:r>
    </w:p>
    <w:p w14:paraId="64345F3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245</w:t>
      </w:r>
      <w:r w:rsidRPr="00482744">
        <w:rPr>
          <w:rStyle w:val="HideTWBExt"/>
          <w:b w:val="0"/>
        </w:rPr>
        <w:t>&lt;/NumAm&gt;</w:t>
      </w:r>
    </w:p>
    <w:p w14:paraId="4834D30F"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2D91D4BF" w14:textId="77777777" w:rsidR="000A46A8" w:rsidRPr="004A5853" w:rsidRDefault="000A46A8" w:rsidP="000A46A8">
      <w:pPr>
        <w:pStyle w:val="NormalBold"/>
      </w:pPr>
      <w:r w:rsidRPr="00482744">
        <w:rPr>
          <w:rStyle w:val="HideTWBExt"/>
          <w:b w:val="0"/>
        </w:rPr>
        <w:t>&lt;/RepeatBlock-By&gt;</w:t>
      </w:r>
    </w:p>
    <w:p w14:paraId="4E9B654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A881521" w14:textId="77777777" w:rsidR="000A46A8" w:rsidRPr="004A5853" w:rsidRDefault="000A46A8" w:rsidP="000A46A8">
      <w:pPr>
        <w:pStyle w:val="NormalBold"/>
      </w:pPr>
      <w:r w:rsidRPr="00482744">
        <w:rPr>
          <w:rStyle w:val="HideTWBExt"/>
          <w:b w:val="0"/>
        </w:rPr>
        <w:t>&lt;Article&gt;</w:t>
      </w:r>
      <w:r w:rsidRPr="004A5853">
        <w:t>Articolul 30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875BCD9" w14:textId="77777777" w:rsidTr="00A626A6">
        <w:trPr>
          <w:trHeight w:hRule="exact" w:val="240"/>
          <w:jc w:val="center"/>
        </w:trPr>
        <w:tc>
          <w:tcPr>
            <w:tcW w:w="9752" w:type="dxa"/>
            <w:gridSpan w:val="2"/>
            <w:tcBorders>
              <w:top w:val="nil"/>
              <w:left w:val="nil"/>
              <w:bottom w:val="nil"/>
              <w:right w:val="nil"/>
            </w:tcBorders>
          </w:tcPr>
          <w:p w14:paraId="119F5467" w14:textId="77777777" w:rsidR="000A46A8" w:rsidRPr="004A5853" w:rsidRDefault="000A46A8" w:rsidP="00A626A6"/>
        </w:tc>
      </w:tr>
      <w:tr w:rsidR="00B60FA0" w:rsidRPr="004A5853" w14:paraId="1BF3317C" w14:textId="77777777" w:rsidTr="00A626A6">
        <w:trPr>
          <w:trHeight w:val="240"/>
          <w:jc w:val="center"/>
        </w:trPr>
        <w:tc>
          <w:tcPr>
            <w:tcW w:w="4876" w:type="dxa"/>
            <w:tcBorders>
              <w:top w:val="nil"/>
              <w:left w:val="nil"/>
              <w:bottom w:val="nil"/>
              <w:right w:val="nil"/>
            </w:tcBorders>
          </w:tcPr>
          <w:p w14:paraId="47DAAAF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ADDD9A4" w14:textId="77777777" w:rsidR="000A46A8" w:rsidRPr="004A5853" w:rsidRDefault="000A46A8" w:rsidP="00A626A6">
            <w:pPr>
              <w:pStyle w:val="AmColumnHeading"/>
            </w:pPr>
            <w:r w:rsidRPr="004A5853">
              <w:t>Amendamentul</w:t>
            </w:r>
          </w:p>
        </w:tc>
      </w:tr>
      <w:tr w:rsidR="00B60FA0" w:rsidRPr="004A5853" w14:paraId="46A351DD" w14:textId="77777777" w:rsidTr="00A626A6">
        <w:trPr>
          <w:jc w:val="center"/>
        </w:trPr>
        <w:tc>
          <w:tcPr>
            <w:tcW w:w="4876" w:type="dxa"/>
            <w:tcBorders>
              <w:top w:val="nil"/>
              <w:left w:val="nil"/>
              <w:bottom w:val="nil"/>
              <w:right w:val="nil"/>
            </w:tcBorders>
          </w:tcPr>
          <w:p w14:paraId="5BBE31C5" w14:textId="77777777" w:rsidR="000A46A8" w:rsidRPr="004A5853" w:rsidRDefault="000A46A8" w:rsidP="00A626A6">
            <w:pPr>
              <w:pStyle w:val="Normal6a"/>
            </w:pPr>
            <w:r w:rsidRPr="004A5853">
              <w:t>5.</w:t>
            </w:r>
            <w:r w:rsidRPr="004A5853">
              <w:tab/>
              <w:t>Perioada de reținere temporară menționată la alineatul (4) nu trebuie să depășească 30 de zile.</w:t>
            </w:r>
          </w:p>
        </w:tc>
        <w:tc>
          <w:tcPr>
            <w:tcW w:w="4876" w:type="dxa"/>
            <w:tcBorders>
              <w:top w:val="nil"/>
              <w:left w:val="nil"/>
              <w:bottom w:val="nil"/>
              <w:right w:val="nil"/>
            </w:tcBorders>
          </w:tcPr>
          <w:p w14:paraId="2A883699" w14:textId="77777777" w:rsidR="000A46A8" w:rsidRPr="004A5853" w:rsidRDefault="000A46A8" w:rsidP="00A626A6">
            <w:pPr>
              <w:pStyle w:val="Normal6a"/>
            </w:pPr>
            <w:r w:rsidRPr="004A5853">
              <w:t>5.</w:t>
            </w:r>
            <w:r w:rsidRPr="004A5853">
              <w:tab/>
              <w:t>Perioada de reținere temporară menționată la alineatul (4) nu trebuie să depășească 30 de zile</w:t>
            </w:r>
            <w:r w:rsidRPr="004A5853">
              <w:rPr>
                <w:b/>
                <w:bCs/>
                <w:i/>
                <w:iCs/>
              </w:rPr>
              <w:t>;</w:t>
            </w:r>
            <w:r w:rsidRPr="004A5853">
              <w:rPr>
                <w:b/>
                <w:i/>
              </w:rPr>
              <w:t xml:space="preserve"> în cazuri justificate corespunzător, perioada poate fi prelungită cu încă 30 de zile</w:t>
            </w:r>
            <w:r w:rsidRPr="004A5853">
              <w:t>.</w:t>
            </w:r>
          </w:p>
        </w:tc>
      </w:tr>
    </w:tbl>
    <w:p w14:paraId="028873A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7C9F535" w14:textId="77777777" w:rsidR="000A46A8" w:rsidRPr="004A5853" w:rsidRDefault="000A46A8" w:rsidP="000A46A8">
      <w:r w:rsidRPr="00482744">
        <w:rPr>
          <w:rStyle w:val="HideTWBExt"/>
        </w:rPr>
        <w:t>&lt;/Amend&gt;</w:t>
      </w:r>
    </w:p>
    <w:p w14:paraId="7B59B5A3"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246</w:t>
      </w:r>
      <w:r w:rsidRPr="00482744">
        <w:rPr>
          <w:rStyle w:val="HideTWBExt"/>
          <w:b w:val="0"/>
        </w:rPr>
        <w:t>&lt;/NumAm&gt;</w:t>
      </w:r>
    </w:p>
    <w:p w14:paraId="3B9A16BE"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167397D" w14:textId="77777777" w:rsidR="000A46A8" w:rsidRPr="004A5853" w:rsidRDefault="000A46A8" w:rsidP="000A46A8">
      <w:pPr>
        <w:pStyle w:val="NormalBold"/>
      </w:pPr>
      <w:r w:rsidRPr="00482744">
        <w:rPr>
          <w:rStyle w:val="HideTWBExt"/>
          <w:b w:val="0"/>
        </w:rPr>
        <w:t>&lt;/RepeatBlock-By&gt;</w:t>
      </w:r>
    </w:p>
    <w:p w14:paraId="1015284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6B82582" w14:textId="77777777" w:rsidR="000A46A8" w:rsidRPr="004A5853" w:rsidRDefault="000A46A8" w:rsidP="000A46A8">
      <w:pPr>
        <w:pStyle w:val="NormalBold"/>
      </w:pPr>
      <w:r w:rsidRPr="00482744">
        <w:rPr>
          <w:rStyle w:val="HideTWBExt"/>
          <w:b w:val="0"/>
        </w:rPr>
        <w:t>&lt;Article&gt;</w:t>
      </w:r>
      <w:r w:rsidRPr="004A5853">
        <w:t>Articolul 30 – alineatul 6 – litera b</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54FC300" w14:textId="77777777" w:rsidTr="00A626A6">
        <w:trPr>
          <w:trHeight w:hRule="exact" w:val="240"/>
          <w:jc w:val="center"/>
        </w:trPr>
        <w:tc>
          <w:tcPr>
            <w:tcW w:w="9752" w:type="dxa"/>
            <w:gridSpan w:val="2"/>
            <w:tcBorders>
              <w:top w:val="nil"/>
              <w:left w:val="nil"/>
              <w:bottom w:val="nil"/>
              <w:right w:val="nil"/>
            </w:tcBorders>
          </w:tcPr>
          <w:p w14:paraId="3183B8A8" w14:textId="77777777" w:rsidR="000A46A8" w:rsidRPr="004A5853" w:rsidRDefault="000A46A8" w:rsidP="00A626A6"/>
        </w:tc>
      </w:tr>
      <w:tr w:rsidR="00B60FA0" w:rsidRPr="004A5853" w14:paraId="51C3429A" w14:textId="77777777" w:rsidTr="00A626A6">
        <w:trPr>
          <w:trHeight w:val="240"/>
          <w:jc w:val="center"/>
        </w:trPr>
        <w:tc>
          <w:tcPr>
            <w:tcW w:w="4876" w:type="dxa"/>
            <w:tcBorders>
              <w:top w:val="nil"/>
              <w:left w:val="nil"/>
              <w:bottom w:val="nil"/>
              <w:right w:val="nil"/>
            </w:tcBorders>
          </w:tcPr>
          <w:p w14:paraId="7FF892C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E244DA2" w14:textId="77777777" w:rsidR="000A46A8" w:rsidRPr="004A5853" w:rsidRDefault="000A46A8" w:rsidP="00A626A6">
            <w:pPr>
              <w:pStyle w:val="AmColumnHeading"/>
            </w:pPr>
            <w:r w:rsidRPr="004A5853">
              <w:t>Amendamentul</w:t>
            </w:r>
          </w:p>
        </w:tc>
      </w:tr>
      <w:tr w:rsidR="00B60FA0" w:rsidRPr="004A5853" w14:paraId="4AFB7CA8" w14:textId="77777777" w:rsidTr="00A626A6">
        <w:trPr>
          <w:jc w:val="center"/>
        </w:trPr>
        <w:tc>
          <w:tcPr>
            <w:tcW w:w="4876" w:type="dxa"/>
            <w:tcBorders>
              <w:top w:val="nil"/>
              <w:left w:val="nil"/>
              <w:bottom w:val="nil"/>
              <w:right w:val="nil"/>
            </w:tcBorders>
          </w:tcPr>
          <w:p w14:paraId="4ADEE66F" w14:textId="77777777" w:rsidR="000A46A8" w:rsidRPr="004A5853" w:rsidRDefault="000A46A8" w:rsidP="00A626A6">
            <w:pPr>
              <w:pStyle w:val="Normal6a"/>
            </w:pPr>
            <w:r w:rsidRPr="004A5853">
              <w:t>(b)</w:t>
            </w:r>
            <w:r w:rsidRPr="004A5853">
              <w:tab/>
              <w:t>intrarea în spațiile comerciale ale operatorilor pentru a obține dovezi privind neregulile;</w:t>
            </w:r>
          </w:p>
        </w:tc>
        <w:tc>
          <w:tcPr>
            <w:tcW w:w="4876" w:type="dxa"/>
            <w:tcBorders>
              <w:top w:val="nil"/>
              <w:left w:val="nil"/>
              <w:bottom w:val="nil"/>
              <w:right w:val="nil"/>
            </w:tcBorders>
          </w:tcPr>
          <w:p w14:paraId="643B1E04" w14:textId="77777777" w:rsidR="000A46A8" w:rsidRPr="004A5853" w:rsidRDefault="000A46A8" w:rsidP="00A626A6">
            <w:pPr>
              <w:pStyle w:val="Normal6a"/>
            </w:pPr>
            <w:r w:rsidRPr="004A5853">
              <w:t>(b)</w:t>
            </w:r>
            <w:r w:rsidRPr="004A5853">
              <w:tab/>
              <w:t>intrarea în spațiile comerciale ale operatorilor pentru a obține dovezi privind neregulile</w:t>
            </w:r>
            <w:r w:rsidRPr="004A5853">
              <w:rPr>
                <w:b/>
                <w:bCs/>
                <w:i/>
                <w:iCs/>
              </w:rPr>
              <w:t>, respectând pe deplin secretele comerciale și procedurile juridice naționale</w:t>
            </w:r>
            <w:r w:rsidRPr="004A5853">
              <w:t>;</w:t>
            </w:r>
          </w:p>
        </w:tc>
      </w:tr>
    </w:tbl>
    <w:p w14:paraId="2CEA26E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DE24428" w14:textId="77777777" w:rsidR="000A46A8" w:rsidRPr="004A5853" w:rsidRDefault="000A46A8" w:rsidP="000A46A8">
      <w:r w:rsidRPr="00482744">
        <w:rPr>
          <w:rStyle w:val="HideTWBExt"/>
        </w:rPr>
        <w:t>&lt;/Amend&gt;</w:t>
      </w:r>
    </w:p>
    <w:p w14:paraId="77562FC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247</w:t>
      </w:r>
      <w:r w:rsidRPr="00482744">
        <w:rPr>
          <w:rStyle w:val="HideTWBExt"/>
          <w:b w:val="0"/>
        </w:rPr>
        <w:t>&lt;/NumAm&gt;</w:t>
      </w:r>
    </w:p>
    <w:p w14:paraId="4073339E"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1E8FFDE8" w14:textId="77777777" w:rsidR="000A46A8" w:rsidRPr="004A5853" w:rsidRDefault="000A46A8" w:rsidP="000A46A8">
      <w:pPr>
        <w:pStyle w:val="NormalBold"/>
      </w:pPr>
      <w:r w:rsidRPr="00482744">
        <w:rPr>
          <w:rStyle w:val="HideTWBExt"/>
          <w:b w:val="0"/>
        </w:rPr>
        <w:t>&lt;/RepeatBlock-By&gt;</w:t>
      </w:r>
    </w:p>
    <w:p w14:paraId="150C680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7FF979B" w14:textId="77777777" w:rsidR="000A46A8" w:rsidRPr="004A5853" w:rsidRDefault="000A46A8" w:rsidP="000A46A8">
      <w:pPr>
        <w:pStyle w:val="NormalBold"/>
      </w:pPr>
      <w:r w:rsidRPr="00482744">
        <w:rPr>
          <w:rStyle w:val="HideTWBExt"/>
          <w:b w:val="0"/>
        </w:rPr>
        <w:t>&lt;Article&gt;</w:t>
      </w:r>
      <w:r w:rsidRPr="004A5853">
        <w:t>Articolul 30 – alineatul 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2D31310" w14:textId="77777777" w:rsidTr="00A626A6">
        <w:trPr>
          <w:trHeight w:hRule="exact" w:val="240"/>
          <w:jc w:val="center"/>
        </w:trPr>
        <w:tc>
          <w:tcPr>
            <w:tcW w:w="9752" w:type="dxa"/>
            <w:gridSpan w:val="2"/>
            <w:tcBorders>
              <w:top w:val="nil"/>
              <w:left w:val="nil"/>
              <w:bottom w:val="nil"/>
              <w:right w:val="nil"/>
            </w:tcBorders>
          </w:tcPr>
          <w:p w14:paraId="4367DE97" w14:textId="77777777" w:rsidR="000A46A8" w:rsidRPr="004A5853" w:rsidRDefault="000A46A8" w:rsidP="00A626A6"/>
        </w:tc>
      </w:tr>
      <w:tr w:rsidR="00B60FA0" w:rsidRPr="004A5853" w14:paraId="484D012D" w14:textId="77777777" w:rsidTr="00A626A6">
        <w:trPr>
          <w:trHeight w:val="240"/>
          <w:jc w:val="center"/>
        </w:trPr>
        <w:tc>
          <w:tcPr>
            <w:tcW w:w="4876" w:type="dxa"/>
            <w:tcBorders>
              <w:top w:val="nil"/>
              <w:left w:val="nil"/>
              <w:bottom w:val="nil"/>
              <w:right w:val="nil"/>
            </w:tcBorders>
          </w:tcPr>
          <w:p w14:paraId="768EF5D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57B5A88" w14:textId="77777777" w:rsidR="000A46A8" w:rsidRPr="004A5853" w:rsidRDefault="000A46A8" w:rsidP="00A626A6">
            <w:pPr>
              <w:pStyle w:val="AmColumnHeading"/>
            </w:pPr>
            <w:r w:rsidRPr="004A5853">
              <w:t>Amendamentul</w:t>
            </w:r>
          </w:p>
        </w:tc>
      </w:tr>
      <w:tr w:rsidR="00B60FA0" w:rsidRPr="004A5853" w14:paraId="453F6BC4" w14:textId="77777777" w:rsidTr="00A626A6">
        <w:trPr>
          <w:jc w:val="center"/>
        </w:trPr>
        <w:tc>
          <w:tcPr>
            <w:tcW w:w="4876" w:type="dxa"/>
            <w:tcBorders>
              <w:top w:val="nil"/>
              <w:left w:val="nil"/>
              <w:bottom w:val="nil"/>
              <w:right w:val="nil"/>
            </w:tcBorders>
          </w:tcPr>
          <w:p w14:paraId="4D32F928" w14:textId="77777777" w:rsidR="000A46A8" w:rsidRPr="004A5853" w:rsidRDefault="000A46A8" w:rsidP="00A626A6">
            <w:pPr>
              <w:pStyle w:val="Normal6a"/>
            </w:pPr>
            <w:r w:rsidRPr="004A5853">
              <w:t>7.</w:t>
            </w:r>
            <w:r w:rsidRPr="004A5853">
              <w:tab/>
              <w:t>Atunci când stabilesc dacă există suspiciunea că precursorii de droguri clasificați sau neclasificați sunt destinați utilizării la fabricarea ilicită de droguri, autoritățile vamale sau autoritățile competente trebuie să utilizeze criteriile prevăzute în capitolul 5 din anexa VII. În cazul în care sunt îndeplinite criteriile prevăzute în capitolul 5 punctul 8 litera (b) din anexa VII, comerciantul extern care importă, exportă sau desfășoară activități intermediare cu substanța neclasificată respectivă trebuie să demonstreze că substanța este destinată utilizării legitime.</w:t>
            </w:r>
          </w:p>
        </w:tc>
        <w:tc>
          <w:tcPr>
            <w:tcW w:w="4876" w:type="dxa"/>
            <w:tcBorders>
              <w:top w:val="nil"/>
              <w:left w:val="nil"/>
              <w:bottom w:val="nil"/>
              <w:right w:val="nil"/>
            </w:tcBorders>
          </w:tcPr>
          <w:p w14:paraId="378D5D42" w14:textId="77777777" w:rsidR="000A46A8" w:rsidRPr="004A5853" w:rsidRDefault="000A46A8" w:rsidP="00A626A6">
            <w:pPr>
              <w:pStyle w:val="Normal6a"/>
            </w:pPr>
            <w:r w:rsidRPr="004A5853">
              <w:t>7.</w:t>
            </w:r>
            <w:r w:rsidRPr="004A5853">
              <w:tab/>
              <w:t xml:space="preserve">Atunci când stabilesc dacă există suspiciunea că precursorii de droguri clasificați sau neclasificați sunt destinați utilizării la fabricarea ilicită de droguri, autoritățile vamale sau autoritățile competente trebuie să utilizeze criteriile prevăzute în capitolul 5 din anexa VII. În cazul în care sunt îndeplinite criteriile prevăzute în capitolul 5 punctul 8 litera (b) din anexa VII, comerciantul extern care importă, exportă sau desfășoară activități intermediare cu substanța neclasificată respectivă trebuie să demonstreze că substanța este destinată utilizării legitime. </w:t>
            </w:r>
            <w:r w:rsidRPr="004A5853">
              <w:rPr>
                <w:b/>
                <w:i/>
              </w:rPr>
              <w:t>Această dovadă se furnizează într-un mod simplificat prin transmiterea electronică, prin intermediul sistemului centralizat al Uniunii, a declarației de utilizare certificate a utilizatorului final sau a oricărui document comercial echivalent.</w:t>
            </w:r>
          </w:p>
        </w:tc>
      </w:tr>
    </w:tbl>
    <w:p w14:paraId="2D16204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4E16171" w14:textId="77777777" w:rsidR="000A46A8" w:rsidRPr="004A5853" w:rsidRDefault="000A46A8" w:rsidP="000A46A8">
      <w:r w:rsidRPr="00482744">
        <w:rPr>
          <w:rStyle w:val="HideTWBExt"/>
        </w:rPr>
        <w:lastRenderedPageBreak/>
        <w:t>&lt;/Amend&gt;</w:t>
      </w:r>
    </w:p>
    <w:p w14:paraId="632350E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248</w:t>
      </w:r>
      <w:r w:rsidRPr="00482744">
        <w:rPr>
          <w:rStyle w:val="HideTWBExt"/>
          <w:b w:val="0"/>
        </w:rPr>
        <w:t>&lt;/NumAm&gt;</w:t>
      </w:r>
    </w:p>
    <w:p w14:paraId="5CE2A22D"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D747B66" w14:textId="77777777" w:rsidR="000A46A8" w:rsidRPr="004A5853" w:rsidRDefault="000A46A8" w:rsidP="000A46A8">
      <w:pPr>
        <w:pStyle w:val="NormalBold"/>
      </w:pPr>
      <w:r w:rsidRPr="00482744">
        <w:rPr>
          <w:rStyle w:val="HideTWBExt"/>
          <w:b w:val="0"/>
        </w:rPr>
        <w:t>&lt;/RepeatBlock-By&gt;</w:t>
      </w:r>
    </w:p>
    <w:p w14:paraId="78AEFD3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C34852F" w14:textId="77777777" w:rsidR="000A46A8" w:rsidRPr="004A5853" w:rsidRDefault="000A46A8" w:rsidP="000A46A8">
      <w:pPr>
        <w:pStyle w:val="NormalBold"/>
      </w:pPr>
      <w:r w:rsidRPr="00482744">
        <w:rPr>
          <w:rStyle w:val="HideTWBExt"/>
          <w:b w:val="0"/>
        </w:rPr>
        <w:t>&lt;Article&gt;</w:t>
      </w:r>
      <w:r w:rsidRPr="004A5853">
        <w:t>Articolul 30 – alineatul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1E79C1B" w14:textId="77777777" w:rsidTr="00A626A6">
        <w:trPr>
          <w:trHeight w:hRule="exact" w:val="240"/>
          <w:jc w:val="center"/>
        </w:trPr>
        <w:tc>
          <w:tcPr>
            <w:tcW w:w="9752" w:type="dxa"/>
            <w:gridSpan w:val="2"/>
            <w:tcBorders>
              <w:top w:val="nil"/>
              <w:left w:val="nil"/>
              <w:bottom w:val="nil"/>
              <w:right w:val="nil"/>
            </w:tcBorders>
          </w:tcPr>
          <w:p w14:paraId="35E65F6D" w14:textId="77777777" w:rsidR="000A46A8" w:rsidRPr="004A5853" w:rsidRDefault="000A46A8" w:rsidP="00A626A6"/>
        </w:tc>
      </w:tr>
      <w:tr w:rsidR="00B60FA0" w:rsidRPr="004A5853" w14:paraId="3E95DB5D" w14:textId="77777777" w:rsidTr="00A626A6">
        <w:trPr>
          <w:trHeight w:val="240"/>
          <w:jc w:val="center"/>
        </w:trPr>
        <w:tc>
          <w:tcPr>
            <w:tcW w:w="4876" w:type="dxa"/>
            <w:tcBorders>
              <w:top w:val="nil"/>
              <w:left w:val="nil"/>
              <w:bottom w:val="nil"/>
              <w:right w:val="nil"/>
            </w:tcBorders>
          </w:tcPr>
          <w:p w14:paraId="0D5CAAE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7151365" w14:textId="77777777" w:rsidR="000A46A8" w:rsidRPr="004A5853" w:rsidRDefault="000A46A8" w:rsidP="00A626A6">
            <w:pPr>
              <w:pStyle w:val="AmColumnHeading"/>
            </w:pPr>
            <w:r w:rsidRPr="004A5853">
              <w:t>Amendamentul</w:t>
            </w:r>
          </w:p>
        </w:tc>
      </w:tr>
      <w:tr w:rsidR="00B60FA0" w:rsidRPr="004A5853" w14:paraId="2A76C728" w14:textId="77777777" w:rsidTr="00A626A6">
        <w:trPr>
          <w:jc w:val="center"/>
        </w:trPr>
        <w:tc>
          <w:tcPr>
            <w:tcW w:w="4876" w:type="dxa"/>
            <w:tcBorders>
              <w:top w:val="nil"/>
              <w:left w:val="nil"/>
              <w:bottom w:val="nil"/>
              <w:right w:val="nil"/>
            </w:tcBorders>
          </w:tcPr>
          <w:p w14:paraId="160D582D" w14:textId="77777777" w:rsidR="000A46A8" w:rsidRPr="004A5853" w:rsidRDefault="000A46A8" w:rsidP="00A626A6">
            <w:pPr>
              <w:pStyle w:val="Normal6a"/>
            </w:pPr>
            <w:r w:rsidRPr="004A5853">
              <w:t>8.</w:t>
            </w:r>
            <w:r w:rsidRPr="004A5853">
              <w:tab/>
              <w:t>În vederea prevenirii riscurilor specifice de deturnare a precursorilor de droguri stocați în zone libere și aflați în depozitare temporară, precum și în alte zone sensibile, cum ar fi antrepozitele vamale, statele membre trebuie să asigure efectuarea de controale eficiente activităților realizate în aceste zone în fiecare etapă și să se asigure că aceste controale nu sunt mai puțin stricte decât cele efectuate în alte părți ale teritoriului vamal.</w:t>
            </w:r>
          </w:p>
        </w:tc>
        <w:tc>
          <w:tcPr>
            <w:tcW w:w="4876" w:type="dxa"/>
            <w:tcBorders>
              <w:top w:val="nil"/>
              <w:left w:val="nil"/>
              <w:bottom w:val="nil"/>
              <w:right w:val="nil"/>
            </w:tcBorders>
          </w:tcPr>
          <w:p w14:paraId="18FC8493" w14:textId="77777777" w:rsidR="000A46A8" w:rsidRPr="004A5853" w:rsidRDefault="000A46A8" w:rsidP="00A626A6">
            <w:pPr>
              <w:pStyle w:val="Normal6a"/>
            </w:pPr>
            <w:r w:rsidRPr="004A5853">
              <w:t>8.</w:t>
            </w:r>
            <w:r w:rsidRPr="004A5853">
              <w:tab/>
              <w:t xml:space="preserve">În vederea prevenirii riscurilor specifice de deturnare a precursorilor de droguri stocați în zone libere și aflați în depozitare temporară, precum și în alte zone sensibile, cum ar fi antrepozitele vamale, statele membre trebuie să asigure efectuarea de controale eficiente activităților realizate în aceste zone în fiecare etapă și să se asigure că aceste controale nu sunt mai puțin stricte decât cele efectuate în alte părți ale teritoriului vamal. </w:t>
            </w:r>
            <w:r w:rsidRPr="004A5853">
              <w:rPr>
                <w:b/>
                <w:i/>
              </w:rPr>
              <w:t>La organizarea acestor controale, statele membre țin seama de principiile eficacității, proporționalității și gestionării riscurilor.</w:t>
            </w:r>
          </w:p>
        </w:tc>
      </w:tr>
    </w:tbl>
    <w:p w14:paraId="29C3158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3C1CFD1C"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F26EFB1" w14:textId="77777777" w:rsidR="000A46A8" w:rsidRPr="004A5853" w:rsidRDefault="000A46A8" w:rsidP="000A46A8">
      <w:pPr>
        <w:pStyle w:val="AmJustText"/>
      </w:pPr>
      <w:r w:rsidRPr="004A5853">
        <w:t>Același nivel de protecție nu impune aceeași intensitate a controalelor în toate cazurile. O abordare bazată pe riscuri permite orientarea mai eficace a capacităților de control către operațiunile cele mai riscante.</w:t>
      </w:r>
    </w:p>
    <w:p w14:paraId="53C62EF1" w14:textId="77777777" w:rsidR="000A46A8" w:rsidRPr="004A5853" w:rsidRDefault="000A46A8" w:rsidP="000A46A8">
      <w:r w:rsidRPr="00482744">
        <w:rPr>
          <w:rStyle w:val="HideTWBExt"/>
        </w:rPr>
        <w:t>&lt;/Amend&gt;</w:t>
      </w:r>
    </w:p>
    <w:p w14:paraId="531BE55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249</w:t>
      </w:r>
      <w:r w:rsidRPr="00482744">
        <w:rPr>
          <w:rStyle w:val="HideTWBExt"/>
          <w:b w:val="0"/>
        </w:rPr>
        <w:t>&lt;/NumAm&gt;</w:t>
      </w:r>
    </w:p>
    <w:p w14:paraId="703B27CE"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87306D1" w14:textId="77777777" w:rsidR="000A46A8" w:rsidRPr="004A5853" w:rsidRDefault="000A46A8" w:rsidP="000A46A8">
      <w:pPr>
        <w:pStyle w:val="NormalBold"/>
      </w:pPr>
      <w:r w:rsidRPr="00482744">
        <w:rPr>
          <w:rStyle w:val="HideTWBExt"/>
          <w:b w:val="0"/>
        </w:rPr>
        <w:t>&lt;/RepeatBlock-By&gt;</w:t>
      </w:r>
    </w:p>
    <w:p w14:paraId="5FD958D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033076E" w14:textId="77777777" w:rsidR="000A46A8" w:rsidRPr="004A5853" w:rsidRDefault="000A46A8" w:rsidP="000A46A8">
      <w:pPr>
        <w:pStyle w:val="NormalBold"/>
      </w:pPr>
      <w:r w:rsidRPr="00482744">
        <w:rPr>
          <w:rStyle w:val="HideTWBExt"/>
          <w:b w:val="0"/>
        </w:rPr>
        <w:t>&lt;Article&gt;</w:t>
      </w:r>
      <w:r w:rsidRPr="004A5853">
        <w:t>Articolul 30 – alineatul 8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8855A00" w14:textId="77777777" w:rsidTr="00A626A6">
        <w:trPr>
          <w:trHeight w:hRule="exact" w:val="240"/>
          <w:jc w:val="center"/>
        </w:trPr>
        <w:tc>
          <w:tcPr>
            <w:tcW w:w="9752" w:type="dxa"/>
            <w:gridSpan w:val="2"/>
            <w:tcBorders>
              <w:top w:val="nil"/>
              <w:left w:val="nil"/>
              <w:bottom w:val="nil"/>
              <w:right w:val="nil"/>
            </w:tcBorders>
          </w:tcPr>
          <w:p w14:paraId="30B0C514" w14:textId="77777777" w:rsidR="000A46A8" w:rsidRPr="004A5853" w:rsidRDefault="000A46A8" w:rsidP="00A626A6"/>
        </w:tc>
      </w:tr>
      <w:tr w:rsidR="00B60FA0" w:rsidRPr="004A5853" w14:paraId="2ED70AAF" w14:textId="77777777" w:rsidTr="00A626A6">
        <w:trPr>
          <w:trHeight w:val="240"/>
          <w:jc w:val="center"/>
        </w:trPr>
        <w:tc>
          <w:tcPr>
            <w:tcW w:w="4876" w:type="dxa"/>
            <w:tcBorders>
              <w:top w:val="nil"/>
              <w:left w:val="nil"/>
              <w:bottom w:val="nil"/>
              <w:right w:val="nil"/>
            </w:tcBorders>
          </w:tcPr>
          <w:p w14:paraId="7EDA5B4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9ECDC95" w14:textId="77777777" w:rsidR="000A46A8" w:rsidRPr="004A5853" w:rsidRDefault="000A46A8" w:rsidP="00A626A6">
            <w:pPr>
              <w:pStyle w:val="AmColumnHeading"/>
            </w:pPr>
            <w:r w:rsidRPr="004A5853">
              <w:t>Amendamentul</w:t>
            </w:r>
          </w:p>
        </w:tc>
      </w:tr>
      <w:tr w:rsidR="00B60FA0" w:rsidRPr="004A5853" w14:paraId="33429415" w14:textId="77777777" w:rsidTr="00A626A6">
        <w:trPr>
          <w:jc w:val="center"/>
        </w:trPr>
        <w:tc>
          <w:tcPr>
            <w:tcW w:w="4876" w:type="dxa"/>
            <w:tcBorders>
              <w:top w:val="nil"/>
              <w:left w:val="nil"/>
              <w:bottom w:val="nil"/>
              <w:right w:val="nil"/>
            </w:tcBorders>
          </w:tcPr>
          <w:p w14:paraId="0AC1AB27" w14:textId="77777777" w:rsidR="000A46A8" w:rsidRPr="004A5853" w:rsidRDefault="000A46A8" w:rsidP="00A626A6">
            <w:pPr>
              <w:pStyle w:val="Normal6a"/>
            </w:pPr>
          </w:p>
        </w:tc>
        <w:tc>
          <w:tcPr>
            <w:tcW w:w="4876" w:type="dxa"/>
            <w:tcBorders>
              <w:top w:val="nil"/>
              <w:left w:val="nil"/>
              <w:bottom w:val="nil"/>
              <w:right w:val="nil"/>
            </w:tcBorders>
          </w:tcPr>
          <w:p w14:paraId="42CFA6E6" w14:textId="77777777" w:rsidR="000A46A8" w:rsidRPr="004A5853" w:rsidRDefault="000A46A8" w:rsidP="00A626A6">
            <w:pPr>
              <w:pStyle w:val="Normal6a"/>
            </w:pPr>
            <w:r w:rsidRPr="004A5853">
              <w:rPr>
                <w:b/>
                <w:i/>
              </w:rPr>
              <w:t>8a.</w:t>
            </w:r>
            <w:r w:rsidRPr="004A5853">
              <w:tab/>
            </w:r>
            <w:r w:rsidRPr="004A5853">
              <w:rPr>
                <w:b/>
                <w:i/>
              </w:rPr>
              <w:t>Clauza de salvgardare</w:t>
            </w:r>
          </w:p>
        </w:tc>
      </w:tr>
      <w:tr w:rsidR="00B60FA0" w:rsidRPr="004A5853" w14:paraId="0D3CF1F5" w14:textId="77777777" w:rsidTr="00A626A6">
        <w:trPr>
          <w:jc w:val="center"/>
        </w:trPr>
        <w:tc>
          <w:tcPr>
            <w:tcW w:w="4876" w:type="dxa"/>
            <w:tcBorders>
              <w:top w:val="nil"/>
              <w:left w:val="nil"/>
              <w:bottom w:val="nil"/>
              <w:right w:val="nil"/>
            </w:tcBorders>
          </w:tcPr>
          <w:p w14:paraId="1C37AAE5" w14:textId="77777777" w:rsidR="000A46A8" w:rsidRPr="004A5853" w:rsidRDefault="000A46A8" w:rsidP="00A626A6">
            <w:pPr>
              <w:pStyle w:val="Normal6a"/>
            </w:pPr>
          </w:p>
        </w:tc>
        <w:tc>
          <w:tcPr>
            <w:tcW w:w="4876" w:type="dxa"/>
            <w:tcBorders>
              <w:top w:val="nil"/>
              <w:left w:val="nil"/>
              <w:bottom w:val="nil"/>
              <w:right w:val="nil"/>
            </w:tcBorders>
          </w:tcPr>
          <w:p w14:paraId="1EA3CEB0" w14:textId="77777777" w:rsidR="000A46A8" w:rsidRPr="004A5853" w:rsidRDefault="000A46A8" w:rsidP="00A626A6">
            <w:pPr>
              <w:pStyle w:val="Normal6a"/>
            </w:pPr>
            <w:r w:rsidRPr="004A5853">
              <w:rPr>
                <w:b/>
                <w:i/>
              </w:rPr>
              <w:t xml:space="preserve">În cazul în care un stat membru identifică o substanță emergentă, inclusiv un precursor de droguri neclasificat sau o combinație de substanțe, care ar putea fi </w:t>
            </w:r>
            <w:r w:rsidRPr="004A5853">
              <w:rPr>
                <w:b/>
                <w:i/>
              </w:rPr>
              <w:lastRenderedPageBreak/>
              <w:t>utilizată pentru fabricarea ilicită de droguri și care generează îngrijorări serioase cu privire la riscul de deturnare, acesta poate, în așteptarea adoptării unor măsuri la nivelul Uniunii, să ia măsuri de precauție proporționale și temporare în conformitate cu dreptul Uniunii.</w:t>
            </w:r>
          </w:p>
        </w:tc>
      </w:tr>
      <w:tr w:rsidR="00B60FA0" w:rsidRPr="004A5853" w14:paraId="011251DD" w14:textId="77777777" w:rsidTr="00A626A6">
        <w:trPr>
          <w:jc w:val="center"/>
        </w:trPr>
        <w:tc>
          <w:tcPr>
            <w:tcW w:w="4876" w:type="dxa"/>
            <w:tcBorders>
              <w:top w:val="nil"/>
              <w:left w:val="nil"/>
              <w:bottom w:val="nil"/>
              <w:right w:val="nil"/>
            </w:tcBorders>
          </w:tcPr>
          <w:p w14:paraId="761B0A6F" w14:textId="77777777" w:rsidR="000A46A8" w:rsidRPr="004A5853" w:rsidRDefault="000A46A8" w:rsidP="00A626A6">
            <w:pPr>
              <w:pStyle w:val="Normal6a"/>
            </w:pPr>
          </w:p>
        </w:tc>
        <w:tc>
          <w:tcPr>
            <w:tcW w:w="4876" w:type="dxa"/>
            <w:tcBorders>
              <w:top w:val="nil"/>
              <w:left w:val="nil"/>
              <w:bottom w:val="nil"/>
              <w:right w:val="nil"/>
            </w:tcBorders>
          </w:tcPr>
          <w:p w14:paraId="066C3AA4" w14:textId="77777777" w:rsidR="000A46A8" w:rsidRPr="004A5853" w:rsidRDefault="000A46A8" w:rsidP="00A626A6">
            <w:pPr>
              <w:pStyle w:val="Normal6a"/>
            </w:pPr>
            <w:r w:rsidRPr="004A5853">
              <w:rPr>
                <w:b/>
                <w:i/>
              </w:rPr>
              <w:t>Statul membru în cauză notifică imediat Comisiei și Agenției Uniunii Europene privind Drogurile măsurile luate și furnizează motivele care justifică evaluarea sa, împreună cu orice informații științifice, tehnice sau operaționale relevante disponibile.</w:t>
            </w:r>
          </w:p>
        </w:tc>
      </w:tr>
      <w:tr w:rsidR="00B60FA0" w:rsidRPr="004A5853" w14:paraId="0307E0E0" w14:textId="77777777" w:rsidTr="00A626A6">
        <w:trPr>
          <w:jc w:val="center"/>
        </w:trPr>
        <w:tc>
          <w:tcPr>
            <w:tcW w:w="4876" w:type="dxa"/>
            <w:tcBorders>
              <w:top w:val="nil"/>
              <w:left w:val="nil"/>
              <w:bottom w:val="nil"/>
              <w:right w:val="nil"/>
            </w:tcBorders>
          </w:tcPr>
          <w:p w14:paraId="36DB4C2D" w14:textId="77777777" w:rsidR="000A46A8" w:rsidRPr="004A5853" w:rsidRDefault="000A46A8" w:rsidP="00A626A6">
            <w:pPr>
              <w:pStyle w:val="Normal6a"/>
            </w:pPr>
          </w:p>
        </w:tc>
        <w:tc>
          <w:tcPr>
            <w:tcW w:w="4876" w:type="dxa"/>
            <w:tcBorders>
              <w:top w:val="nil"/>
              <w:left w:val="nil"/>
              <w:bottom w:val="nil"/>
              <w:right w:val="nil"/>
            </w:tcBorders>
          </w:tcPr>
          <w:p w14:paraId="1606195E" w14:textId="77777777" w:rsidR="000A46A8" w:rsidRPr="004A5853" w:rsidRDefault="000A46A8" w:rsidP="00A626A6">
            <w:pPr>
              <w:pStyle w:val="Normal6a"/>
            </w:pPr>
            <w:r w:rsidRPr="004A5853">
              <w:rPr>
                <w:b/>
                <w:i/>
              </w:rPr>
              <w:t>Comisia examinează, fără întârzieri nejustificate, dacă sunt adecvate măsuri suplimentare la nivelul Uniunii în temeiul prezentului regulament, inclusiv, dacă este necesar, prin utilizarea competențelor care îi sunt conferite prin prezentul regulament.</w:t>
            </w:r>
          </w:p>
        </w:tc>
      </w:tr>
      <w:tr w:rsidR="00B60FA0" w:rsidRPr="004A5853" w14:paraId="6C1311CF" w14:textId="77777777" w:rsidTr="00A626A6">
        <w:trPr>
          <w:jc w:val="center"/>
        </w:trPr>
        <w:tc>
          <w:tcPr>
            <w:tcW w:w="4876" w:type="dxa"/>
            <w:tcBorders>
              <w:top w:val="nil"/>
              <w:left w:val="nil"/>
              <w:bottom w:val="nil"/>
              <w:right w:val="nil"/>
            </w:tcBorders>
          </w:tcPr>
          <w:p w14:paraId="604AADEA" w14:textId="77777777" w:rsidR="000A46A8" w:rsidRPr="004A5853" w:rsidRDefault="000A46A8" w:rsidP="00A626A6">
            <w:pPr>
              <w:pStyle w:val="Normal6a"/>
            </w:pPr>
          </w:p>
        </w:tc>
        <w:tc>
          <w:tcPr>
            <w:tcW w:w="4876" w:type="dxa"/>
            <w:tcBorders>
              <w:top w:val="nil"/>
              <w:left w:val="nil"/>
              <w:bottom w:val="nil"/>
              <w:right w:val="nil"/>
            </w:tcBorders>
          </w:tcPr>
          <w:p w14:paraId="2BFEE139" w14:textId="77777777" w:rsidR="000A46A8" w:rsidRPr="004A5853" w:rsidRDefault="000A46A8" w:rsidP="00A626A6">
            <w:pPr>
              <w:pStyle w:val="Normal6a"/>
            </w:pPr>
            <w:r w:rsidRPr="004A5853">
              <w:rPr>
                <w:b/>
                <w:i/>
              </w:rPr>
              <w:t>Orice măsuri adoptate în temeiul prezentului articol sunt limitate ca domeniu de aplicare și durată la ceea ce este strict necesar și nu constituie un mijloc de discriminare arbitrară sau o restricționare disimulată a comerțului în cadrul pieței interne.</w:t>
            </w:r>
          </w:p>
        </w:tc>
      </w:tr>
    </w:tbl>
    <w:p w14:paraId="329F24B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E4F62C2" w14:textId="77777777" w:rsidR="000A46A8" w:rsidRPr="004A5853" w:rsidRDefault="000A46A8" w:rsidP="000A46A8">
      <w:r w:rsidRPr="00482744">
        <w:rPr>
          <w:rStyle w:val="HideTWBExt"/>
        </w:rPr>
        <w:t>&lt;/Amend&gt;</w:t>
      </w:r>
    </w:p>
    <w:p w14:paraId="11DDCE5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250</w:t>
      </w:r>
      <w:r w:rsidRPr="00482744">
        <w:rPr>
          <w:rStyle w:val="HideTWBExt"/>
          <w:b w:val="0"/>
        </w:rPr>
        <w:t>&lt;/NumAm&gt;</w:t>
      </w:r>
    </w:p>
    <w:p w14:paraId="05407CBA"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15FD9EC0" w14:textId="77777777" w:rsidR="000A46A8" w:rsidRPr="004A5853" w:rsidRDefault="000A46A8" w:rsidP="000A46A8">
      <w:pPr>
        <w:pStyle w:val="NormalBold"/>
      </w:pPr>
      <w:r w:rsidRPr="00482744">
        <w:rPr>
          <w:rStyle w:val="HideTWBExt"/>
          <w:b w:val="0"/>
        </w:rPr>
        <w:t>&lt;/RepeatBlock-By&gt;</w:t>
      </w:r>
    </w:p>
    <w:p w14:paraId="3DBFE18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53CA1BD" w14:textId="77777777" w:rsidR="000A46A8" w:rsidRPr="004A5853" w:rsidRDefault="000A46A8" w:rsidP="000A46A8">
      <w:pPr>
        <w:pStyle w:val="NormalBold"/>
      </w:pPr>
      <w:r w:rsidRPr="00482744">
        <w:rPr>
          <w:rStyle w:val="HideTWBExt"/>
          <w:b w:val="0"/>
        </w:rPr>
        <w:t>&lt;Article&gt;</w:t>
      </w:r>
      <w:r w:rsidRPr="004A5853">
        <w:t>Articolul 30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C5D9E06" w14:textId="77777777" w:rsidTr="00A626A6">
        <w:trPr>
          <w:trHeight w:hRule="exact" w:val="240"/>
          <w:jc w:val="center"/>
        </w:trPr>
        <w:tc>
          <w:tcPr>
            <w:tcW w:w="9752" w:type="dxa"/>
            <w:gridSpan w:val="2"/>
            <w:tcBorders>
              <w:top w:val="nil"/>
              <w:left w:val="nil"/>
              <w:bottom w:val="nil"/>
              <w:right w:val="nil"/>
            </w:tcBorders>
          </w:tcPr>
          <w:p w14:paraId="02157607" w14:textId="77777777" w:rsidR="000A46A8" w:rsidRPr="004A5853" w:rsidRDefault="000A46A8" w:rsidP="00A626A6"/>
        </w:tc>
      </w:tr>
      <w:tr w:rsidR="00B60FA0" w:rsidRPr="004A5853" w14:paraId="35065622" w14:textId="77777777" w:rsidTr="00A626A6">
        <w:trPr>
          <w:trHeight w:val="240"/>
          <w:jc w:val="center"/>
        </w:trPr>
        <w:tc>
          <w:tcPr>
            <w:tcW w:w="4876" w:type="dxa"/>
            <w:tcBorders>
              <w:top w:val="nil"/>
              <w:left w:val="nil"/>
              <w:bottom w:val="nil"/>
              <w:right w:val="nil"/>
            </w:tcBorders>
          </w:tcPr>
          <w:p w14:paraId="7E83F77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7BA66CC" w14:textId="77777777" w:rsidR="000A46A8" w:rsidRPr="004A5853" w:rsidRDefault="000A46A8" w:rsidP="00A626A6">
            <w:pPr>
              <w:pStyle w:val="AmColumnHeading"/>
            </w:pPr>
            <w:r w:rsidRPr="004A5853">
              <w:t>Amendamentul</w:t>
            </w:r>
          </w:p>
        </w:tc>
      </w:tr>
      <w:tr w:rsidR="00B60FA0" w:rsidRPr="004A5853" w14:paraId="2D5EB46D" w14:textId="77777777" w:rsidTr="00A626A6">
        <w:trPr>
          <w:jc w:val="center"/>
        </w:trPr>
        <w:tc>
          <w:tcPr>
            <w:tcW w:w="4876" w:type="dxa"/>
            <w:tcBorders>
              <w:top w:val="nil"/>
              <w:left w:val="nil"/>
              <w:bottom w:val="nil"/>
              <w:right w:val="nil"/>
            </w:tcBorders>
          </w:tcPr>
          <w:p w14:paraId="4F232EC4" w14:textId="77777777" w:rsidR="000A46A8" w:rsidRPr="004A5853" w:rsidRDefault="000A46A8" w:rsidP="00A626A6">
            <w:pPr>
              <w:pStyle w:val="Normal6a"/>
            </w:pPr>
          </w:p>
        </w:tc>
        <w:tc>
          <w:tcPr>
            <w:tcW w:w="4876" w:type="dxa"/>
            <w:tcBorders>
              <w:top w:val="nil"/>
              <w:left w:val="nil"/>
              <w:bottom w:val="nil"/>
              <w:right w:val="nil"/>
            </w:tcBorders>
          </w:tcPr>
          <w:p w14:paraId="13C5FBEF" w14:textId="77777777" w:rsidR="000A46A8" w:rsidRPr="004A5853" w:rsidRDefault="000A46A8" w:rsidP="00A626A6">
            <w:pPr>
              <w:pStyle w:val="Normal6a"/>
              <w:jc w:val="center"/>
            </w:pPr>
            <w:r w:rsidRPr="004A5853">
              <w:rPr>
                <w:b/>
                <w:i/>
              </w:rPr>
              <w:t>Articolul 30a</w:t>
            </w:r>
            <w:r w:rsidRPr="004A5853">
              <w:tab/>
            </w:r>
          </w:p>
        </w:tc>
      </w:tr>
      <w:tr w:rsidR="00B60FA0" w:rsidRPr="004A5853" w14:paraId="4B0A9725" w14:textId="77777777" w:rsidTr="00A626A6">
        <w:trPr>
          <w:jc w:val="center"/>
        </w:trPr>
        <w:tc>
          <w:tcPr>
            <w:tcW w:w="4876" w:type="dxa"/>
            <w:tcBorders>
              <w:top w:val="nil"/>
              <w:left w:val="nil"/>
              <w:bottom w:val="nil"/>
              <w:right w:val="nil"/>
            </w:tcBorders>
          </w:tcPr>
          <w:p w14:paraId="253C80B5" w14:textId="77777777" w:rsidR="000A46A8" w:rsidRPr="004A5853" w:rsidRDefault="000A46A8" w:rsidP="00A626A6">
            <w:pPr>
              <w:pStyle w:val="Normal6a"/>
            </w:pPr>
          </w:p>
        </w:tc>
        <w:tc>
          <w:tcPr>
            <w:tcW w:w="4876" w:type="dxa"/>
            <w:tcBorders>
              <w:top w:val="nil"/>
              <w:left w:val="nil"/>
              <w:bottom w:val="nil"/>
              <w:right w:val="nil"/>
            </w:tcBorders>
          </w:tcPr>
          <w:p w14:paraId="1D2261B1" w14:textId="77777777" w:rsidR="000A46A8" w:rsidRPr="004A5853" w:rsidRDefault="000A46A8" w:rsidP="00A626A6">
            <w:pPr>
              <w:pStyle w:val="Normal6a"/>
              <w:jc w:val="center"/>
            </w:pPr>
            <w:r w:rsidRPr="004A5853">
              <w:rPr>
                <w:b/>
                <w:i/>
              </w:rPr>
              <w:t>Clauza de salvgardare</w:t>
            </w:r>
          </w:p>
        </w:tc>
      </w:tr>
      <w:tr w:rsidR="00B60FA0" w:rsidRPr="004A5853" w14:paraId="44F95D28" w14:textId="77777777" w:rsidTr="00A626A6">
        <w:trPr>
          <w:jc w:val="center"/>
        </w:trPr>
        <w:tc>
          <w:tcPr>
            <w:tcW w:w="4876" w:type="dxa"/>
            <w:tcBorders>
              <w:top w:val="nil"/>
              <w:left w:val="nil"/>
              <w:bottom w:val="nil"/>
              <w:right w:val="nil"/>
            </w:tcBorders>
          </w:tcPr>
          <w:p w14:paraId="70554A18" w14:textId="77777777" w:rsidR="000A46A8" w:rsidRPr="004A5853" w:rsidRDefault="000A46A8" w:rsidP="00A626A6">
            <w:pPr>
              <w:pStyle w:val="Normal6a"/>
            </w:pPr>
          </w:p>
        </w:tc>
        <w:tc>
          <w:tcPr>
            <w:tcW w:w="4876" w:type="dxa"/>
            <w:tcBorders>
              <w:top w:val="nil"/>
              <w:left w:val="nil"/>
              <w:bottom w:val="nil"/>
              <w:right w:val="nil"/>
            </w:tcBorders>
          </w:tcPr>
          <w:p w14:paraId="13086AE4" w14:textId="77777777" w:rsidR="000A46A8" w:rsidRPr="004A5853" w:rsidRDefault="000A46A8" w:rsidP="00A626A6">
            <w:pPr>
              <w:pStyle w:val="Normal6a"/>
            </w:pPr>
            <w:r w:rsidRPr="004A5853">
              <w:rPr>
                <w:b/>
                <w:i/>
              </w:rPr>
              <w:t xml:space="preserve">1. Dacă un stat membru identifică o substanță nou apărută, cum ar fi un precursor de droguri neclasificat sau o combinație de substanțe care pot fi </w:t>
            </w:r>
            <w:r w:rsidRPr="004A5853">
              <w:rPr>
                <w:b/>
                <w:i/>
              </w:rPr>
              <w:lastRenderedPageBreak/>
              <w:t>utilizate pentru fabricarea ilicită de droguri și care reprezintă o amenințare gravă sau iminentă la adresa securității publice, sănătății publice sau siguranței publice și dacă niciun act delegat adoptat în temeiul prezentului regulament nu a intrat încă în vigoare în ceea ce privește substanța respectivă, statul membru poate adopta măsuri naționale temporare care sunt necesare și proporționale pentru a preveni deturnarea, traficul sau utilizarea ilicită a substanței respective.</w:t>
            </w:r>
          </w:p>
        </w:tc>
      </w:tr>
      <w:tr w:rsidR="00B60FA0" w:rsidRPr="004A5853" w14:paraId="000DE49D" w14:textId="77777777" w:rsidTr="00A626A6">
        <w:trPr>
          <w:jc w:val="center"/>
        </w:trPr>
        <w:tc>
          <w:tcPr>
            <w:tcW w:w="4876" w:type="dxa"/>
            <w:tcBorders>
              <w:top w:val="nil"/>
              <w:left w:val="nil"/>
              <w:bottom w:val="nil"/>
              <w:right w:val="nil"/>
            </w:tcBorders>
          </w:tcPr>
          <w:p w14:paraId="2D77A771" w14:textId="77777777" w:rsidR="000A46A8" w:rsidRPr="004A5853" w:rsidRDefault="000A46A8" w:rsidP="00A626A6">
            <w:pPr>
              <w:pStyle w:val="Normal6a"/>
            </w:pPr>
          </w:p>
        </w:tc>
        <w:tc>
          <w:tcPr>
            <w:tcW w:w="4876" w:type="dxa"/>
            <w:tcBorders>
              <w:top w:val="nil"/>
              <w:left w:val="nil"/>
              <w:bottom w:val="nil"/>
              <w:right w:val="nil"/>
            </w:tcBorders>
          </w:tcPr>
          <w:p w14:paraId="625F60B5" w14:textId="77777777" w:rsidR="000A46A8" w:rsidRPr="004A5853" w:rsidRDefault="000A46A8" w:rsidP="00A626A6">
            <w:pPr>
              <w:pStyle w:val="Normal6a"/>
            </w:pPr>
            <w:r w:rsidRPr="004A5853">
              <w:rPr>
                <w:b/>
                <w:i/>
              </w:rPr>
              <w:t>2. Măsurile menționate la alineatul (1) pot include restricții privind producerea, importul, exportul, introducerea pe piață, deținerea, distribuția, transportul sau utilizarea substanței în cauză, precum și obligații sporite în materie de monitorizare, raportare sau înregistrare pentru operatori.</w:t>
            </w:r>
          </w:p>
        </w:tc>
      </w:tr>
      <w:tr w:rsidR="00B60FA0" w:rsidRPr="004A5853" w14:paraId="058B5704" w14:textId="77777777" w:rsidTr="00A626A6">
        <w:trPr>
          <w:jc w:val="center"/>
        </w:trPr>
        <w:tc>
          <w:tcPr>
            <w:tcW w:w="4876" w:type="dxa"/>
            <w:tcBorders>
              <w:top w:val="nil"/>
              <w:left w:val="nil"/>
              <w:bottom w:val="nil"/>
              <w:right w:val="nil"/>
            </w:tcBorders>
          </w:tcPr>
          <w:p w14:paraId="3007FAE2" w14:textId="77777777" w:rsidR="000A46A8" w:rsidRPr="004A5853" w:rsidRDefault="000A46A8" w:rsidP="00A626A6">
            <w:pPr>
              <w:pStyle w:val="Normal6a"/>
            </w:pPr>
          </w:p>
        </w:tc>
        <w:tc>
          <w:tcPr>
            <w:tcW w:w="4876" w:type="dxa"/>
            <w:tcBorders>
              <w:top w:val="nil"/>
              <w:left w:val="nil"/>
              <w:bottom w:val="nil"/>
              <w:right w:val="nil"/>
            </w:tcBorders>
          </w:tcPr>
          <w:p w14:paraId="3D306B26" w14:textId="77777777" w:rsidR="000A46A8" w:rsidRPr="004A5853" w:rsidRDefault="000A46A8" w:rsidP="00A626A6">
            <w:pPr>
              <w:pStyle w:val="Normal6a"/>
            </w:pPr>
            <w:r w:rsidRPr="004A5853">
              <w:rPr>
                <w:b/>
                <w:i/>
              </w:rPr>
              <w:t>3. Statul membru menționat la alineatul (1) notifică imediat Comisiei și agenției măsurile adoptate în temeiul alineatului respectiv, împreună cu motivele care justifică măsurile și cu orice informații științifice, tehnice sau operative disponibile care ajută la evaluarea amenințării respective.</w:t>
            </w:r>
          </w:p>
        </w:tc>
      </w:tr>
      <w:tr w:rsidR="00B60FA0" w:rsidRPr="004A5853" w14:paraId="1F1C23B3" w14:textId="77777777" w:rsidTr="00A626A6">
        <w:trPr>
          <w:jc w:val="center"/>
        </w:trPr>
        <w:tc>
          <w:tcPr>
            <w:tcW w:w="4876" w:type="dxa"/>
            <w:tcBorders>
              <w:top w:val="nil"/>
              <w:left w:val="nil"/>
              <w:bottom w:val="nil"/>
              <w:right w:val="nil"/>
            </w:tcBorders>
          </w:tcPr>
          <w:p w14:paraId="4D95EF7F" w14:textId="77777777" w:rsidR="000A46A8" w:rsidRPr="004A5853" w:rsidRDefault="000A46A8" w:rsidP="00A626A6">
            <w:pPr>
              <w:pStyle w:val="Normal6a"/>
            </w:pPr>
          </w:p>
        </w:tc>
        <w:tc>
          <w:tcPr>
            <w:tcW w:w="4876" w:type="dxa"/>
            <w:tcBorders>
              <w:top w:val="nil"/>
              <w:left w:val="nil"/>
              <w:bottom w:val="nil"/>
              <w:right w:val="nil"/>
            </w:tcBorders>
          </w:tcPr>
          <w:p w14:paraId="0C11BA13" w14:textId="77777777" w:rsidR="000A46A8" w:rsidRPr="004A5853" w:rsidRDefault="000A46A8" w:rsidP="00A626A6">
            <w:pPr>
              <w:pStyle w:val="Normal6a"/>
            </w:pPr>
            <w:r w:rsidRPr="004A5853">
              <w:rPr>
                <w:b/>
                <w:i/>
              </w:rPr>
              <w:t>4. Comisia, fără întârzieri nejustificate, evaluează dacă substanța în cauză ar trebui să facă obiectul unor măsuri la nivelul Uniunii, inclusiv prin adoptarea unui act delegat în temeiul prezentului regulament. Comisia Europeană ar trebui să informeze în mod corespunzător celelalte state membre pentru ca acestea să pună și ele în aplicare imediat măsuri temporare.</w:t>
            </w:r>
          </w:p>
        </w:tc>
      </w:tr>
      <w:tr w:rsidR="00B60FA0" w:rsidRPr="004A5853" w14:paraId="6992D9E4" w14:textId="77777777" w:rsidTr="00A626A6">
        <w:trPr>
          <w:jc w:val="center"/>
        </w:trPr>
        <w:tc>
          <w:tcPr>
            <w:tcW w:w="4876" w:type="dxa"/>
            <w:tcBorders>
              <w:top w:val="nil"/>
              <w:left w:val="nil"/>
              <w:bottom w:val="nil"/>
              <w:right w:val="nil"/>
            </w:tcBorders>
          </w:tcPr>
          <w:p w14:paraId="159257BB" w14:textId="77777777" w:rsidR="000A46A8" w:rsidRPr="004A5853" w:rsidRDefault="000A46A8" w:rsidP="00A626A6">
            <w:pPr>
              <w:pStyle w:val="Normal6a"/>
            </w:pPr>
          </w:p>
        </w:tc>
        <w:tc>
          <w:tcPr>
            <w:tcW w:w="4876" w:type="dxa"/>
            <w:tcBorders>
              <w:top w:val="nil"/>
              <w:left w:val="nil"/>
              <w:bottom w:val="nil"/>
              <w:right w:val="nil"/>
            </w:tcBorders>
          </w:tcPr>
          <w:p w14:paraId="2A3C6246" w14:textId="77777777" w:rsidR="000A46A8" w:rsidRPr="004A5853" w:rsidRDefault="000A46A8" w:rsidP="00A626A6">
            <w:pPr>
              <w:pStyle w:val="Normal6a"/>
            </w:pPr>
            <w:r w:rsidRPr="004A5853">
              <w:rPr>
                <w:b/>
                <w:i/>
              </w:rPr>
              <w:t xml:space="preserve">5. Măsurile adoptate în temeiul alineatului (1) au caracter temporar și rămân aplicabile numai până la intrarea în vigoare a măsurilor relevante ale Uniunii sau până când statul membru stabilește că amenințarea nu mai justifică menținerea lor. Aceste măsuri trebuie să fie conforme cu dreptul Uniunii și să nu constituie un mijloc de discriminare </w:t>
            </w:r>
            <w:r w:rsidRPr="004A5853">
              <w:rPr>
                <w:b/>
                <w:i/>
              </w:rPr>
              <w:lastRenderedPageBreak/>
              <w:t>arbitrară sau o restricționare disimulată a comerțului în cadrul pieței interne.</w:t>
            </w:r>
          </w:p>
        </w:tc>
      </w:tr>
    </w:tbl>
    <w:p w14:paraId="41BDDE17"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BFDDF2A" w14:textId="77777777" w:rsidR="000A46A8" w:rsidRPr="004A5853" w:rsidRDefault="000A46A8" w:rsidP="000A46A8">
      <w:r w:rsidRPr="00482744">
        <w:rPr>
          <w:rStyle w:val="HideTWBExt"/>
        </w:rPr>
        <w:t>&lt;/Amend&gt;</w:t>
      </w:r>
    </w:p>
    <w:p w14:paraId="0AE58E8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251</w:t>
      </w:r>
      <w:r w:rsidRPr="00482744">
        <w:rPr>
          <w:rStyle w:val="HideTWBExt"/>
          <w:b w:val="0"/>
        </w:rPr>
        <w:t>&lt;/NumAm&gt;</w:t>
      </w:r>
    </w:p>
    <w:p w14:paraId="2398EFDD"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3D36B492" w14:textId="77777777" w:rsidR="000A46A8" w:rsidRPr="004A5853" w:rsidRDefault="000A46A8" w:rsidP="000A46A8">
      <w:pPr>
        <w:pStyle w:val="NormalBold"/>
      </w:pPr>
      <w:r w:rsidRPr="00482744">
        <w:rPr>
          <w:rStyle w:val="HideTWBExt"/>
          <w:b w:val="0"/>
        </w:rPr>
        <w:t>&lt;/RepeatBlock-By&gt;</w:t>
      </w:r>
    </w:p>
    <w:p w14:paraId="76BA233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DE627E8" w14:textId="77777777" w:rsidR="000A46A8" w:rsidRPr="004A5853" w:rsidRDefault="000A46A8" w:rsidP="000A46A8">
      <w:pPr>
        <w:pStyle w:val="NormalBold"/>
      </w:pPr>
      <w:r w:rsidRPr="00482744">
        <w:rPr>
          <w:rStyle w:val="HideTWBExt"/>
          <w:b w:val="0"/>
        </w:rPr>
        <w:t>&lt;Article&gt;</w:t>
      </w:r>
      <w:r w:rsidRPr="004A5853">
        <w:t>Articolul 30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EACC9C1" w14:textId="77777777" w:rsidTr="00A626A6">
        <w:trPr>
          <w:trHeight w:hRule="exact" w:val="240"/>
          <w:jc w:val="center"/>
        </w:trPr>
        <w:tc>
          <w:tcPr>
            <w:tcW w:w="9752" w:type="dxa"/>
            <w:gridSpan w:val="2"/>
            <w:tcBorders>
              <w:top w:val="nil"/>
              <w:left w:val="nil"/>
              <w:bottom w:val="nil"/>
              <w:right w:val="nil"/>
            </w:tcBorders>
          </w:tcPr>
          <w:p w14:paraId="6195E631" w14:textId="77777777" w:rsidR="000A46A8" w:rsidRPr="004A5853" w:rsidRDefault="000A46A8" w:rsidP="00A626A6"/>
        </w:tc>
      </w:tr>
      <w:tr w:rsidR="00B60FA0" w:rsidRPr="004A5853" w14:paraId="36AF652D" w14:textId="77777777" w:rsidTr="00A626A6">
        <w:trPr>
          <w:trHeight w:val="240"/>
          <w:jc w:val="center"/>
        </w:trPr>
        <w:tc>
          <w:tcPr>
            <w:tcW w:w="4876" w:type="dxa"/>
            <w:tcBorders>
              <w:top w:val="nil"/>
              <w:left w:val="nil"/>
              <w:bottom w:val="nil"/>
              <w:right w:val="nil"/>
            </w:tcBorders>
          </w:tcPr>
          <w:p w14:paraId="55C4D6C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B70EFE0" w14:textId="77777777" w:rsidR="000A46A8" w:rsidRPr="004A5853" w:rsidRDefault="000A46A8" w:rsidP="00A626A6">
            <w:pPr>
              <w:pStyle w:val="AmColumnHeading"/>
            </w:pPr>
            <w:r w:rsidRPr="004A5853">
              <w:t>Amendamentul</w:t>
            </w:r>
          </w:p>
        </w:tc>
      </w:tr>
      <w:tr w:rsidR="00B60FA0" w:rsidRPr="004A5853" w14:paraId="4CD2BE01" w14:textId="77777777" w:rsidTr="00A626A6">
        <w:trPr>
          <w:jc w:val="center"/>
        </w:trPr>
        <w:tc>
          <w:tcPr>
            <w:tcW w:w="4876" w:type="dxa"/>
            <w:tcBorders>
              <w:top w:val="nil"/>
              <w:left w:val="nil"/>
              <w:bottom w:val="nil"/>
              <w:right w:val="nil"/>
            </w:tcBorders>
          </w:tcPr>
          <w:p w14:paraId="01C9527B" w14:textId="77777777" w:rsidR="000A46A8" w:rsidRPr="004A5853" w:rsidRDefault="000A46A8" w:rsidP="00A626A6">
            <w:pPr>
              <w:pStyle w:val="Normal6a"/>
            </w:pPr>
          </w:p>
        </w:tc>
        <w:tc>
          <w:tcPr>
            <w:tcW w:w="4876" w:type="dxa"/>
            <w:tcBorders>
              <w:top w:val="nil"/>
              <w:left w:val="nil"/>
              <w:bottom w:val="nil"/>
              <w:right w:val="nil"/>
            </w:tcBorders>
          </w:tcPr>
          <w:p w14:paraId="236DF813" w14:textId="77777777" w:rsidR="000A46A8" w:rsidRPr="004A5853" w:rsidRDefault="000A46A8" w:rsidP="00A626A6">
            <w:pPr>
              <w:pStyle w:val="Normal6a"/>
              <w:jc w:val="center"/>
            </w:pPr>
            <w:r w:rsidRPr="004A5853">
              <w:rPr>
                <w:b/>
                <w:i/>
              </w:rPr>
              <w:t>Articolul 30a</w:t>
            </w:r>
            <w:r w:rsidRPr="004A5853">
              <w:tab/>
            </w:r>
          </w:p>
        </w:tc>
      </w:tr>
      <w:tr w:rsidR="00B60FA0" w:rsidRPr="004A5853" w14:paraId="150D5B47" w14:textId="77777777" w:rsidTr="00A626A6">
        <w:trPr>
          <w:jc w:val="center"/>
        </w:trPr>
        <w:tc>
          <w:tcPr>
            <w:tcW w:w="4876" w:type="dxa"/>
            <w:tcBorders>
              <w:top w:val="nil"/>
              <w:left w:val="nil"/>
              <w:bottom w:val="nil"/>
              <w:right w:val="nil"/>
            </w:tcBorders>
          </w:tcPr>
          <w:p w14:paraId="4BD019AF" w14:textId="77777777" w:rsidR="000A46A8" w:rsidRPr="004A5853" w:rsidRDefault="000A46A8" w:rsidP="00A626A6">
            <w:pPr>
              <w:pStyle w:val="Normal6a"/>
            </w:pPr>
          </w:p>
        </w:tc>
        <w:tc>
          <w:tcPr>
            <w:tcW w:w="4876" w:type="dxa"/>
            <w:tcBorders>
              <w:top w:val="nil"/>
              <w:left w:val="nil"/>
              <w:bottom w:val="nil"/>
              <w:right w:val="nil"/>
            </w:tcBorders>
          </w:tcPr>
          <w:p w14:paraId="097628F1" w14:textId="77777777" w:rsidR="000A46A8" w:rsidRPr="004A5853" w:rsidRDefault="000A46A8" w:rsidP="00A626A6">
            <w:pPr>
              <w:pStyle w:val="Normal6a"/>
              <w:jc w:val="center"/>
            </w:pPr>
            <w:r w:rsidRPr="004A5853">
              <w:rPr>
                <w:b/>
                <w:i/>
              </w:rPr>
              <w:t>Gestionarea precursorilor de droguri confiscați și reținuți</w:t>
            </w:r>
          </w:p>
        </w:tc>
      </w:tr>
      <w:tr w:rsidR="00B60FA0" w:rsidRPr="004A5853" w14:paraId="44B3D6D2" w14:textId="77777777" w:rsidTr="00A626A6">
        <w:trPr>
          <w:jc w:val="center"/>
        </w:trPr>
        <w:tc>
          <w:tcPr>
            <w:tcW w:w="4876" w:type="dxa"/>
            <w:tcBorders>
              <w:top w:val="nil"/>
              <w:left w:val="nil"/>
              <w:bottom w:val="nil"/>
              <w:right w:val="nil"/>
            </w:tcBorders>
          </w:tcPr>
          <w:p w14:paraId="3C736F56" w14:textId="77777777" w:rsidR="000A46A8" w:rsidRPr="004A5853" w:rsidRDefault="000A46A8" w:rsidP="00A626A6">
            <w:pPr>
              <w:pStyle w:val="Normal6a"/>
            </w:pPr>
          </w:p>
        </w:tc>
        <w:tc>
          <w:tcPr>
            <w:tcW w:w="4876" w:type="dxa"/>
            <w:tcBorders>
              <w:top w:val="nil"/>
              <w:left w:val="nil"/>
              <w:bottom w:val="nil"/>
              <w:right w:val="nil"/>
            </w:tcBorders>
          </w:tcPr>
          <w:p w14:paraId="33830717" w14:textId="77777777" w:rsidR="000A46A8" w:rsidRPr="004A5853" w:rsidRDefault="000A46A8" w:rsidP="00A626A6">
            <w:pPr>
              <w:pStyle w:val="Normal6a"/>
            </w:pPr>
            <w:r w:rsidRPr="004A5853">
              <w:rPr>
                <w:b/>
                <w:i/>
              </w:rPr>
              <w:t>1. Statele membre iau măsurile necesare pentru a asigura gestionarea adecvată a precursorilor de droguri confiscați sau reținuți în temeiul articolului 29 sau al articolului 30, inclusiv depozitarea securizată și lanțul de custodie, în așa fel încât să se prevină deturnarea, furtul și riscurile pentru lucrători, sănătatea publică și mediu.</w:t>
            </w:r>
          </w:p>
        </w:tc>
      </w:tr>
      <w:tr w:rsidR="00B60FA0" w:rsidRPr="004A5853" w14:paraId="5387EE90" w14:textId="77777777" w:rsidTr="00A626A6">
        <w:trPr>
          <w:jc w:val="center"/>
        </w:trPr>
        <w:tc>
          <w:tcPr>
            <w:tcW w:w="4876" w:type="dxa"/>
            <w:tcBorders>
              <w:top w:val="nil"/>
              <w:left w:val="nil"/>
              <w:bottom w:val="nil"/>
              <w:right w:val="nil"/>
            </w:tcBorders>
          </w:tcPr>
          <w:p w14:paraId="42450B7C" w14:textId="77777777" w:rsidR="000A46A8" w:rsidRPr="004A5853" w:rsidRDefault="000A46A8" w:rsidP="00A626A6">
            <w:pPr>
              <w:pStyle w:val="Normal6a"/>
            </w:pPr>
          </w:p>
        </w:tc>
        <w:tc>
          <w:tcPr>
            <w:tcW w:w="4876" w:type="dxa"/>
            <w:tcBorders>
              <w:top w:val="nil"/>
              <w:left w:val="nil"/>
              <w:bottom w:val="nil"/>
              <w:right w:val="nil"/>
            </w:tcBorders>
          </w:tcPr>
          <w:p w14:paraId="6DD65BAD" w14:textId="77777777" w:rsidR="000A46A8" w:rsidRPr="004A5853" w:rsidRDefault="000A46A8" w:rsidP="00A626A6">
            <w:pPr>
              <w:pStyle w:val="Normal6a"/>
            </w:pPr>
            <w:r w:rsidRPr="004A5853">
              <w:rPr>
                <w:b/>
                <w:i/>
              </w:rPr>
              <w:t>2. Precursorii de droguri care nu sunt reținuți în temeiul unei decizii administrative definitive în temeiul legislației naționale la expirarea perioadei menționate la articolul 29 sau la articolul 30 se returnează imediat. Persoana în cauză are posibilitatea efectivă de a contesta confiscarea, reținerea sau orice decizie luată în temeiul prezentului articol, în fața unei instanțe, în conformitate cu articolul 28a.</w:t>
            </w:r>
          </w:p>
        </w:tc>
      </w:tr>
      <w:tr w:rsidR="00B60FA0" w:rsidRPr="004A5853" w14:paraId="2C145540" w14:textId="77777777" w:rsidTr="00A626A6">
        <w:trPr>
          <w:jc w:val="center"/>
        </w:trPr>
        <w:tc>
          <w:tcPr>
            <w:tcW w:w="4876" w:type="dxa"/>
            <w:tcBorders>
              <w:top w:val="nil"/>
              <w:left w:val="nil"/>
              <w:bottom w:val="nil"/>
              <w:right w:val="nil"/>
            </w:tcBorders>
          </w:tcPr>
          <w:p w14:paraId="20D7E7C0" w14:textId="77777777" w:rsidR="000A46A8" w:rsidRPr="004A5853" w:rsidRDefault="000A46A8" w:rsidP="00A626A6">
            <w:pPr>
              <w:pStyle w:val="Normal6a"/>
            </w:pPr>
          </w:p>
        </w:tc>
        <w:tc>
          <w:tcPr>
            <w:tcW w:w="4876" w:type="dxa"/>
            <w:tcBorders>
              <w:top w:val="nil"/>
              <w:left w:val="nil"/>
              <w:bottom w:val="nil"/>
              <w:right w:val="nil"/>
            </w:tcBorders>
          </w:tcPr>
          <w:p w14:paraId="15E277A3" w14:textId="77777777" w:rsidR="000A46A8" w:rsidRPr="004A5853" w:rsidRDefault="000A46A8" w:rsidP="00A626A6">
            <w:pPr>
              <w:pStyle w:val="Normal6a"/>
            </w:pPr>
            <w:r w:rsidRPr="004A5853">
              <w:rPr>
                <w:b/>
                <w:i/>
              </w:rPr>
              <w:t xml:space="preserve">3. Precursorii de droguri reținuți în temeiul unei decizii administrative definitive se distrug, se transformă ireversibil sau se elimină altfel, într-un mod ecologic, în conformitate cu legislația Uniunii și cu legislația națională privind deșeurile, cu excepția cazului în care păstrarea lor ulterioară este necesară în scopuri probatorii, </w:t>
            </w:r>
            <w:r w:rsidRPr="004A5853">
              <w:rPr>
                <w:b/>
                <w:i/>
              </w:rPr>
              <w:lastRenderedPageBreak/>
              <w:t>criminalistice și de cercetare sau în alte scopuri de interes public.</w:t>
            </w:r>
          </w:p>
        </w:tc>
      </w:tr>
    </w:tbl>
    <w:p w14:paraId="23173219"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BE9A540" w14:textId="77777777" w:rsidR="000A46A8" w:rsidRPr="004A5853" w:rsidRDefault="000A46A8" w:rsidP="000A46A8">
      <w:r w:rsidRPr="00482744">
        <w:rPr>
          <w:rStyle w:val="HideTWBExt"/>
        </w:rPr>
        <w:t>&lt;/Amend&gt;</w:t>
      </w:r>
    </w:p>
    <w:p w14:paraId="7098A83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252</w:t>
      </w:r>
      <w:r w:rsidRPr="00482744">
        <w:rPr>
          <w:rStyle w:val="HideTWBExt"/>
          <w:b w:val="0"/>
        </w:rPr>
        <w:t>&lt;/NumAm&gt;</w:t>
      </w:r>
    </w:p>
    <w:p w14:paraId="2B7B586C"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35FBF17D" w14:textId="77777777" w:rsidR="000A46A8" w:rsidRPr="004A5853" w:rsidRDefault="000A46A8" w:rsidP="000A46A8">
      <w:pPr>
        <w:pStyle w:val="NormalBold"/>
      </w:pPr>
      <w:r w:rsidRPr="00482744">
        <w:rPr>
          <w:rStyle w:val="HideTWBExt"/>
          <w:b w:val="0"/>
        </w:rPr>
        <w:t>&lt;/RepeatBlock-By&gt;</w:t>
      </w:r>
    </w:p>
    <w:p w14:paraId="1D6C227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8736288" w14:textId="77777777" w:rsidR="000A46A8" w:rsidRPr="004A5853" w:rsidRDefault="000A46A8" w:rsidP="000A46A8">
      <w:pPr>
        <w:pStyle w:val="NormalBold"/>
      </w:pPr>
      <w:r w:rsidRPr="00482744">
        <w:rPr>
          <w:rStyle w:val="HideTWBExt"/>
          <w:b w:val="0"/>
        </w:rPr>
        <w:t>&lt;Article&gt;</w:t>
      </w:r>
      <w:r w:rsidRPr="004A5853">
        <w:t>Articolul 31 – paragraful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8B0D776" w14:textId="77777777" w:rsidTr="00A626A6">
        <w:trPr>
          <w:trHeight w:hRule="exact" w:val="240"/>
          <w:jc w:val="center"/>
        </w:trPr>
        <w:tc>
          <w:tcPr>
            <w:tcW w:w="9752" w:type="dxa"/>
            <w:gridSpan w:val="2"/>
            <w:tcBorders>
              <w:top w:val="nil"/>
              <w:left w:val="nil"/>
              <w:bottom w:val="nil"/>
              <w:right w:val="nil"/>
            </w:tcBorders>
          </w:tcPr>
          <w:p w14:paraId="5D97EECB" w14:textId="77777777" w:rsidR="000A46A8" w:rsidRPr="004A5853" w:rsidRDefault="000A46A8" w:rsidP="00A626A6"/>
        </w:tc>
      </w:tr>
      <w:tr w:rsidR="00B60FA0" w:rsidRPr="004A5853" w14:paraId="23B4A0F6" w14:textId="77777777" w:rsidTr="00A626A6">
        <w:trPr>
          <w:trHeight w:val="240"/>
          <w:jc w:val="center"/>
        </w:trPr>
        <w:tc>
          <w:tcPr>
            <w:tcW w:w="4876" w:type="dxa"/>
            <w:tcBorders>
              <w:top w:val="nil"/>
              <w:left w:val="nil"/>
              <w:bottom w:val="nil"/>
              <w:right w:val="nil"/>
            </w:tcBorders>
          </w:tcPr>
          <w:p w14:paraId="23468B0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45172F9" w14:textId="77777777" w:rsidR="000A46A8" w:rsidRPr="004A5853" w:rsidRDefault="000A46A8" w:rsidP="00A626A6">
            <w:pPr>
              <w:pStyle w:val="AmColumnHeading"/>
            </w:pPr>
            <w:r w:rsidRPr="004A5853">
              <w:t>Amendamentul</w:t>
            </w:r>
          </w:p>
        </w:tc>
      </w:tr>
      <w:tr w:rsidR="00B60FA0" w:rsidRPr="004A5853" w14:paraId="1494735B" w14:textId="77777777" w:rsidTr="00A626A6">
        <w:trPr>
          <w:jc w:val="center"/>
        </w:trPr>
        <w:tc>
          <w:tcPr>
            <w:tcW w:w="4876" w:type="dxa"/>
            <w:tcBorders>
              <w:top w:val="nil"/>
              <w:left w:val="nil"/>
              <w:bottom w:val="nil"/>
              <w:right w:val="nil"/>
            </w:tcBorders>
          </w:tcPr>
          <w:p w14:paraId="638FC36C" w14:textId="77777777" w:rsidR="000A46A8" w:rsidRPr="004A5853" w:rsidRDefault="000A46A8" w:rsidP="00A626A6">
            <w:pPr>
              <w:pStyle w:val="Normal6a"/>
            </w:pPr>
            <w:r w:rsidRPr="004A5853">
              <w:t>Aceste sancțiuni trebuie să fie efective, proporționale și disuasive.</w:t>
            </w:r>
          </w:p>
        </w:tc>
        <w:tc>
          <w:tcPr>
            <w:tcW w:w="4876" w:type="dxa"/>
            <w:tcBorders>
              <w:top w:val="nil"/>
              <w:left w:val="nil"/>
              <w:bottom w:val="nil"/>
              <w:right w:val="nil"/>
            </w:tcBorders>
          </w:tcPr>
          <w:p w14:paraId="1D490012" w14:textId="77777777" w:rsidR="000A46A8" w:rsidRPr="004A5853" w:rsidRDefault="000A46A8" w:rsidP="00A626A6">
            <w:pPr>
              <w:pStyle w:val="Normal6a"/>
            </w:pPr>
            <w:r w:rsidRPr="004A5853">
              <w:t>Aceste sancțiuni trebuie să fie efective, proporționale și disuasive.</w:t>
            </w:r>
          </w:p>
        </w:tc>
      </w:tr>
      <w:tr w:rsidR="00B60FA0" w:rsidRPr="004A5853" w14:paraId="3D221DC5" w14:textId="77777777" w:rsidTr="00A626A6">
        <w:trPr>
          <w:jc w:val="center"/>
        </w:trPr>
        <w:tc>
          <w:tcPr>
            <w:tcW w:w="4876" w:type="dxa"/>
            <w:tcBorders>
              <w:top w:val="nil"/>
              <w:left w:val="nil"/>
              <w:bottom w:val="nil"/>
              <w:right w:val="nil"/>
            </w:tcBorders>
          </w:tcPr>
          <w:p w14:paraId="1E1A221B" w14:textId="77777777" w:rsidR="000A46A8" w:rsidRPr="004A5853" w:rsidRDefault="000A46A8" w:rsidP="00A626A6">
            <w:pPr>
              <w:pStyle w:val="Normal6a"/>
            </w:pPr>
          </w:p>
        </w:tc>
        <w:tc>
          <w:tcPr>
            <w:tcW w:w="4876" w:type="dxa"/>
            <w:tcBorders>
              <w:top w:val="nil"/>
              <w:left w:val="nil"/>
              <w:bottom w:val="nil"/>
              <w:right w:val="nil"/>
            </w:tcBorders>
          </w:tcPr>
          <w:p w14:paraId="6B9B3A8D" w14:textId="77777777" w:rsidR="000A46A8" w:rsidRPr="004A5853" w:rsidRDefault="000A46A8" w:rsidP="00A626A6">
            <w:pPr>
              <w:pStyle w:val="Normal6a"/>
            </w:pPr>
            <w:r w:rsidRPr="004A5853">
              <w:rPr>
                <w:b/>
                <w:i/>
              </w:rPr>
              <w:t>Autoritățile competente se asigură că, în ceea ce privește sancțiunile menționate la alineatul (1), se ține seama în mod corespunzător de următoarele aspecte, după caz:</w:t>
            </w:r>
          </w:p>
        </w:tc>
      </w:tr>
      <w:tr w:rsidR="00B60FA0" w:rsidRPr="004A5853" w14:paraId="6242ADE9" w14:textId="77777777" w:rsidTr="00A626A6">
        <w:trPr>
          <w:jc w:val="center"/>
        </w:trPr>
        <w:tc>
          <w:tcPr>
            <w:tcW w:w="4876" w:type="dxa"/>
            <w:tcBorders>
              <w:top w:val="nil"/>
              <w:left w:val="nil"/>
              <w:bottom w:val="nil"/>
              <w:right w:val="nil"/>
            </w:tcBorders>
          </w:tcPr>
          <w:p w14:paraId="60DCF3CB" w14:textId="77777777" w:rsidR="000A46A8" w:rsidRPr="004A5853" w:rsidRDefault="000A46A8" w:rsidP="00A626A6">
            <w:pPr>
              <w:pStyle w:val="Normal6a"/>
            </w:pPr>
          </w:p>
        </w:tc>
        <w:tc>
          <w:tcPr>
            <w:tcW w:w="4876" w:type="dxa"/>
            <w:tcBorders>
              <w:top w:val="nil"/>
              <w:left w:val="nil"/>
              <w:bottom w:val="nil"/>
              <w:right w:val="nil"/>
            </w:tcBorders>
          </w:tcPr>
          <w:p w14:paraId="17819BCC" w14:textId="77777777" w:rsidR="000A46A8" w:rsidRPr="004A5853" w:rsidRDefault="000A46A8" w:rsidP="00A626A6">
            <w:pPr>
              <w:pStyle w:val="Normal6a"/>
            </w:pPr>
            <w:r w:rsidRPr="004A5853">
              <w:rPr>
                <w:b/>
                <w:i/>
              </w:rPr>
              <w:t>(a) gravitatea și durata încălcării;</w:t>
            </w:r>
          </w:p>
        </w:tc>
      </w:tr>
      <w:tr w:rsidR="00B60FA0" w:rsidRPr="004A5853" w14:paraId="1FF33711" w14:textId="77777777" w:rsidTr="00A626A6">
        <w:trPr>
          <w:jc w:val="center"/>
        </w:trPr>
        <w:tc>
          <w:tcPr>
            <w:tcW w:w="4876" w:type="dxa"/>
            <w:tcBorders>
              <w:top w:val="nil"/>
              <w:left w:val="nil"/>
              <w:bottom w:val="nil"/>
              <w:right w:val="nil"/>
            </w:tcBorders>
          </w:tcPr>
          <w:p w14:paraId="3316A474" w14:textId="77777777" w:rsidR="000A46A8" w:rsidRPr="004A5853" w:rsidRDefault="000A46A8" w:rsidP="00A626A6">
            <w:pPr>
              <w:pStyle w:val="Normal6a"/>
            </w:pPr>
          </w:p>
        </w:tc>
        <w:tc>
          <w:tcPr>
            <w:tcW w:w="4876" w:type="dxa"/>
            <w:tcBorders>
              <w:top w:val="nil"/>
              <w:left w:val="nil"/>
              <w:bottom w:val="nil"/>
              <w:right w:val="nil"/>
            </w:tcBorders>
          </w:tcPr>
          <w:p w14:paraId="06AFC3B2" w14:textId="77777777" w:rsidR="000A46A8" w:rsidRPr="004A5853" w:rsidRDefault="000A46A8" w:rsidP="00A626A6">
            <w:pPr>
              <w:pStyle w:val="Normal6a"/>
            </w:pPr>
            <w:r w:rsidRPr="004A5853">
              <w:rPr>
                <w:b/>
                <w:i/>
              </w:rPr>
              <w:t>(b) orice încălcare anterioară relevantă comisă de operatorul economic;</w:t>
            </w:r>
          </w:p>
        </w:tc>
      </w:tr>
      <w:tr w:rsidR="00B60FA0" w:rsidRPr="004A5853" w14:paraId="18611F1A" w14:textId="77777777" w:rsidTr="00A626A6">
        <w:trPr>
          <w:jc w:val="center"/>
        </w:trPr>
        <w:tc>
          <w:tcPr>
            <w:tcW w:w="4876" w:type="dxa"/>
            <w:tcBorders>
              <w:top w:val="nil"/>
              <w:left w:val="nil"/>
              <w:bottom w:val="nil"/>
              <w:right w:val="nil"/>
            </w:tcBorders>
          </w:tcPr>
          <w:p w14:paraId="509451E1" w14:textId="77777777" w:rsidR="000A46A8" w:rsidRPr="004A5853" w:rsidRDefault="000A46A8" w:rsidP="00A626A6">
            <w:pPr>
              <w:pStyle w:val="Normal6a"/>
            </w:pPr>
          </w:p>
        </w:tc>
        <w:tc>
          <w:tcPr>
            <w:tcW w:w="4876" w:type="dxa"/>
            <w:tcBorders>
              <w:top w:val="nil"/>
              <w:left w:val="nil"/>
              <w:bottom w:val="nil"/>
              <w:right w:val="nil"/>
            </w:tcBorders>
          </w:tcPr>
          <w:p w14:paraId="6516023F" w14:textId="77777777" w:rsidR="000A46A8" w:rsidRPr="004A5853" w:rsidRDefault="000A46A8" w:rsidP="00A626A6">
            <w:pPr>
              <w:pStyle w:val="Normal6a"/>
            </w:pPr>
            <w:r w:rsidRPr="004A5853">
              <w:rPr>
                <w:b/>
                <w:i/>
              </w:rPr>
              <w:t>(c) gradul de cooperare cu autoritățile competente;</w:t>
            </w:r>
          </w:p>
        </w:tc>
      </w:tr>
      <w:tr w:rsidR="00B60FA0" w:rsidRPr="004A5853" w14:paraId="41FFEA9B" w14:textId="77777777" w:rsidTr="00A626A6">
        <w:trPr>
          <w:jc w:val="center"/>
        </w:trPr>
        <w:tc>
          <w:tcPr>
            <w:tcW w:w="4876" w:type="dxa"/>
            <w:tcBorders>
              <w:top w:val="nil"/>
              <w:left w:val="nil"/>
              <w:bottom w:val="nil"/>
              <w:right w:val="nil"/>
            </w:tcBorders>
          </w:tcPr>
          <w:p w14:paraId="60F2F7B8" w14:textId="77777777" w:rsidR="000A46A8" w:rsidRPr="004A5853" w:rsidRDefault="000A46A8" w:rsidP="00A626A6">
            <w:pPr>
              <w:pStyle w:val="Normal6a"/>
            </w:pPr>
          </w:p>
        </w:tc>
        <w:tc>
          <w:tcPr>
            <w:tcW w:w="4876" w:type="dxa"/>
            <w:tcBorders>
              <w:top w:val="nil"/>
              <w:left w:val="nil"/>
              <w:bottom w:val="nil"/>
              <w:right w:val="nil"/>
            </w:tcBorders>
          </w:tcPr>
          <w:p w14:paraId="64162E6D" w14:textId="77777777" w:rsidR="000A46A8" w:rsidRPr="004A5853" w:rsidRDefault="000A46A8" w:rsidP="00A626A6">
            <w:pPr>
              <w:pStyle w:val="Normal6a"/>
            </w:pPr>
            <w:r w:rsidRPr="004A5853">
              <w:rPr>
                <w:b/>
                <w:i/>
              </w:rPr>
              <w:t>(d) orice alt factor atenuant sau agravant aplicabil circumstanțelor cazului, cum ar fi beneficiile financiare dobândite sau pierderile evitate în mod direct sau indirect de pe urma încălcării.</w:t>
            </w:r>
          </w:p>
        </w:tc>
      </w:tr>
    </w:tbl>
    <w:p w14:paraId="11D8227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BADEC45" w14:textId="77777777" w:rsidR="000A46A8" w:rsidRPr="004A5853" w:rsidRDefault="000A46A8" w:rsidP="000A46A8">
      <w:r w:rsidRPr="00482744">
        <w:rPr>
          <w:rStyle w:val="HideTWBExt"/>
        </w:rPr>
        <w:t>&lt;/Amend&gt;</w:t>
      </w:r>
    </w:p>
    <w:p w14:paraId="232B6F7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253</w:t>
      </w:r>
      <w:r w:rsidRPr="00482744">
        <w:rPr>
          <w:rStyle w:val="HideTWBExt"/>
          <w:b w:val="0"/>
        </w:rPr>
        <w:t>&lt;/NumAm&gt;</w:t>
      </w:r>
    </w:p>
    <w:p w14:paraId="545FFAF3"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12B2A80" w14:textId="77777777" w:rsidR="000A46A8" w:rsidRPr="004A5853" w:rsidRDefault="000A46A8" w:rsidP="000A46A8">
      <w:pPr>
        <w:pStyle w:val="NormalBold"/>
      </w:pPr>
      <w:r w:rsidRPr="00482744">
        <w:rPr>
          <w:rStyle w:val="HideTWBExt"/>
          <w:b w:val="0"/>
        </w:rPr>
        <w:t>&lt;/RepeatBlock-By&gt;</w:t>
      </w:r>
    </w:p>
    <w:p w14:paraId="700A2B6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12F92B0" w14:textId="77777777" w:rsidR="000A46A8" w:rsidRPr="004A5853" w:rsidRDefault="000A46A8" w:rsidP="000A46A8">
      <w:pPr>
        <w:pStyle w:val="NormalBold"/>
      </w:pPr>
      <w:r w:rsidRPr="00482744">
        <w:rPr>
          <w:rStyle w:val="HideTWBExt"/>
          <w:b w:val="0"/>
        </w:rPr>
        <w:t>&lt;Article&gt;</w:t>
      </w:r>
      <w:r w:rsidRPr="004A5853">
        <w:t>Articolul 31 – paragraful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9C9CF84" w14:textId="77777777" w:rsidTr="00A626A6">
        <w:trPr>
          <w:trHeight w:hRule="exact" w:val="240"/>
          <w:jc w:val="center"/>
        </w:trPr>
        <w:tc>
          <w:tcPr>
            <w:tcW w:w="9752" w:type="dxa"/>
            <w:gridSpan w:val="2"/>
            <w:tcBorders>
              <w:top w:val="nil"/>
              <w:left w:val="nil"/>
              <w:bottom w:val="nil"/>
              <w:right w:val="nil"/>
            </w:tcBorders>
          </w:tcPr>
          <w:p w14:paraId="291B5CF4" w14:textId="77777777" w:rsidR="000A46A8" w:rsidRPr="004A5853" w:rsidRDefault="000A46A8" w:rsidP="00A626A6"/>
        </w:tc>
      </w:tr>
      <w:tr w:rsidR="00B60FA0" w:rsidRPr="004A5853" w14:paraId="5F566125" w14:textId="77777777" w:rsidTr="00A626A6">
        <w:trPr>
          <w:trHeight w:val="240"/>
          <w:jc w:val="center"/>
        </w:trPr>
        <w:tc>
          <w:tcPr>
            <w:tcW w:w="4876" w:type="dxa"/>
            <w:tcBorders>
              <w:top w:val="nil"/>
              <w:left w:val="nil"/>
              <w:bottom w:val="nil"/>
              <w:right w:val="nil"/>
            </w:tcBorders>
          </w:tcPr>
          <w:p w14:paraId="6E2AAA6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5D74A9D" w14:textId="77777777" w:rsidR="000A46A8" w:rsidRPr="004A5853" w:rsidRDefault="000A46A8" w:rsidP="00A626A6">
            <w:pPr>
              <w:pStyle w:val="AmColumnHeading"/>
            </w:pPr>
            <w:r w:rsidRPr="004A5853">
              <w:t>Amendamentul</w:t>
            </w:r>
          </w:p>
        </w:tc>
      </w:tr>
      <w:tr w:rsidR="00B60FA0" w:rsidRPr="004A5853" w14:paraId="587085C8" w14:textId="77777777" w:rsidTr="00A626A6">
        <w:trPr>
          <w:jc w:val="center"/>
        </w:trPr>
        <w:tc>
          <w:tcPr>
            <w:tcW w:w="4876" w:type="dxa"/>
            <w:tcBorders>
              <w:top w:val="nil"/>
              <w:left w:val="nil"/>
              <w:bottom w:val="nil"/>
              <w:right w:val="nil"/>
            </w:tcBorders>
          </w:tcPr>
          <w:p w14:paraId="0FD9A8E1" w14:textId="77777777" w:rsidR="000A46A8" w:rsidRPr="004A5853" w:rsidRDefault="000A46A8" w:rsidP="00A626A6">
            <w:pPr>
              <w:pStyle w:val="Normal6a"/>
            </w:pPr>
            <w:r w:rsidRPr="004A5853">
              <w:t>Aceste sancțiuni trebuie să fie efective, proporționale și disuasive.</w:t>
            </w:r>
          </w:p>
        </w:tc>
        <w:tc>
          <w:tcPr>
            <w:tcW w:w="4876" w:type="dxa"/>
            <w:tcBorders>
              <w:top w:val="nil"/>
              <w:left w:val="nil"/>
              <w:bottom w:val="nil"/>
              <w:right w:val="nil"/>
            </w:tcBorders>
          </w:tcPr>
          <w:p w14:paraId="2C306A73" w14:textId="77777777" w:rsidR="000A46A8" w:rsidRPr="004A5853" w:rsidRDefault="000A46A8" w:rsidP="00A626A6">
            <w:pPr>
              <w:pStyle w:val="Normal6a"/>
            </w:pPr>
            <w:r w:rsidRPr="004A5853">
              <w:t>Aceste sancțiuni trebuie să fie efective, proporționale și disuasive.</w:t>
            </w:r>
            <w:r w:rsidRPr="004A5853">
              <w:rPr>
                <w:b/>
                <w:i/>
              </w:rPr>
              <w:t xml:space="preserve"> Sancțiunile </w:t>
            </w:r>
            <w:r w:rsidRPr="004A5853">
              <w:rPr>
                <w:b/>
                <w:i/>
              </w:rPr>
              <w:lastRenderedPageBreak/>
              <w:t>includ excluderea temporară pentru o perioadă maximă de 12 luni de la procesele de achiziții publice și de la accesul la finanțare publică, inclusiv proceduri de licitație, granturi și concesiuni, precum și interdicția temporară de a introduce sau a pune la dispoziție pe piață ori a exporta substanțe și amestecuri relevante.</w:t>
            </w:r>
          </w:p>
        </w:tc>
      </w:tr>
    </w:tbl>
    <w:p w14:paraId="6FC938D9"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596CBF4" w14:textId="77777777" w:rsidR="000A46A8" w:rsidRPr="004A5853" w:rsidRDefault="000A46A8" w:rsidP="000A46A8">
      <w:r w:rsidRPr="00482744">
        <w:rPr>
          <w:rStyle w:val="HideTWBExt"/>
        </w:rPr>
        <w:t>&lt;/Amend&gt;</w:t>
      </w:r>
    </w:p>
    <w:p w14:paraId="4593BEC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254</w:t>
      </w:r>
      <w:r w:rsidRPr="00482744">
        <w:rPr>
          <w:rStyle w:val="HideTWBExt"/>
          <w:b w:val="0"/>
        </w:rPr>
        <w:t>&lt;/NumAm&gt;</w:t>
      </w:r>
    </w:p>
    <w:p w14:paraId="500BB2D6"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6BD898F3" w14:textId="77777777" w:rsidR="000A46A8" w:rsidRPr="004A5853" w:rsidRDefault="000A46A8" w:rsidP="000A46A8">
      <w:pPr>
        <w:pStyle w:val="NormalBold"/>
      </w:pPr>
      <w:r w:rsidRPr="00482744">
        <w:rPr>
          <w:rStyle w:val="HideTWBExt"/>
          <w:b w:val="0"/>
        </w:rPr>
        <w:t>&lt;/RepeatBlock-By&gt;</w:t>
      </w:r>
    </w:p>
    <w:p w14:paraId="6F70A0F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EDC9D04" w14:textId="77777777" w:rsidR="000A46A8" w:rsidRPr="004A5853" w:rsidRDefault="000A46A8" w:rsidP="000A46A8">
      <w:pPr>
        <w:pStyle w:val="NormalBold"/>
      </w:pPr>
      <w:r w:rsidRPr="00482744">
        <w:rPr>
          <w:rStyle w:val="HideTWBExt"/>
          <w:b w:val="0"/>
        </w:rPr>
        <w:t>&lt;Article&gt;</w:t>
      </w:r>
      <w:r w:rsidRPr="004A5853">
        <w:t>Articolul 31 – paragraful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E0485B5" w14:textId="77777777" w:rsidTr="00A626A6">
        <w:trPr>
          <w:trHeight w:hRule="exact" w:val="240"/>
          <w:jc w:val="center"/>
        </w:trPr>
        <w:tc>
          <w:tcPr>
            <w:tcW w:w="9752" w:type="dxa"/>
            <w:gridSpan w:val="2"/>
            <w:tcBorders>
              <w:top w:val="nil"/>
              <w:left w:val="nil"/>
              <w:bottom w:val="nil"/>
              <w:right w:val="nil"/>
            </w:tcBorders>
          </w:tcPr>
          <w:p w14:paraId="00808896" w14:textId="77777777" w:rsidR="000A46A8" w:rsidRPr="004A5853" w:rsidRDefault="000A46A8" w:rsidP="00A626A6"/>
        </w:tc>
      </w:tr>
      <w:tr w:rsidR="00B60FA0" w:rsidRPr="004A5853" w14:paraId="32DDB9BC" w14:textId="77777777" w:rsidTr="00A626A6">
        <w:trPr>
          <w:trHeight w:val="240"/>
          <w:jc w:val="center"/>
        </w:trPr>
        <w:tc>
          <w:tcPr>
            <w:tcW w:w="4876" w:type="dxa"/>
            <w:tcBorders>
              <w:top w:val="nil"/>
              <w:left w:val="nil"/>
              <w:bottom w:val="nil"/>
              <w:right w:val="nil"/>
            </w:tcBorders>
          </w:tcPr>
          <w:p w14:paraId="6E8A58D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C7EADC8" w14:textId="77777777" w:rsidR="000A46A8" w:rsidRPr="004A5853" w:rsidRDefault="000A46A8" w:rsidP="00A626A6">
            <w:pPr>
              <w:pStyle w:val="AmColumnHeading"/>
            </w:pPr>
            <w:r w:rsidRPr="004A5853">
              <w:t>Amendamentul</w:t>
            </w:r>
          </w:p>
        </w:tc>
      </w:tr>
      <w:tr w:rsidR="00B60FA0" w:rsidRPr="004A5853" w14:paraId="42CD53AE" w14:textId="77777777" w:rsidTr="00A626A6">
        <w:trPr>
          <w:jc w:val="center"/>
        </w:trPr>
        <w:tc>
          <w:tcPr>
            <w:tcW w:w="4876" w:type="dxa"/>
            <w:tcBorders>
              <w:top w:val="nil"/>
              <w:left w:val="nil"/>
              <w:bottom w:val="nil"/>
              <w:right w:val="nil"/>
            </w:tcBorders>
          </w:tcPr>
          <w:p w14:paraId="7F2B203C" w14:textId="77777777" w:rsidR="000A46A8" w:rsidRPr="004A5853" w:rsidRDefault="000A46A8" w:rsidP="00A626A6">
            <w:pPr>
              <w:pStyle w:val="Normal6a"/>
            </w:pPr>
            <w:r w:rsidRPr="004A5853">
              <w:t>Aceste sancțiuni trebuie să fie efective, proporționale și disuasive.</w:t>
            </w:r>
          </w:p>
        </w:tc>
        <w:tc>
          <w:tcPr>
            <w:tcW w:w="4876" w:type="dxa"/>
            <w:tcBorders>
              <w:top w:val="nil"/>
              <w:left w:val="nil"/>
              <w:bottom w:val="nil"/>
              <w:right w:val="nil"/>
            </w:tcBorders>
          </w:tcPr>
          <w:p w14:paraId="34808DD1" w14:textId="77777777" w:rsidR="000A46A8" w:rsidRPr="004A5853" w:rsidRDefault="000A46A8" w:rsidP="00A626A6">
            <w:pPr>
              <w:pStyle w:val="Normal6a"/>
            </w:pPr>
            <w:r w:rsidRPr="004A5853">
              <w:t>Aceste sancțiuni trebuie să fie efective, proporționale și disuasive</w:t>
            </w:r>
            <w:r w:rsidRPr="004A5853">
              <w:rPr>
                <w:b/>
                <w:bCs/>
                <w:i/>
                <w:iCs/>
              </w:rPr>
              <w:t>, statele membre ținând seama, la stabilirea acestora, de natura, gravitatea, durata și recurența încălcării, precum și de gradul de cooperare al entității în cauză cu autoritățile competente</w:t>
            </w:r>
            <w:r w:rsidRPr="004A5853">
              <w:t>.</w:t>
            </w:r>
          </w:p>
        </w:tc>
      </w:tr>
    </w:tbl>
    <w:p w14:paraId="5A10225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38030FB2"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687DE532" w14:textId="77777777" w:rsidR="000A46A8" w:rsidRPr="004A5853" w:rsidRDefault="000A46A8" w:rsidP="000A46A8">
      <w:pPr>
        <w:pStyle w:val="AmJustText"/>
      </w:pPr>
      <w:r w:rsidRPr="004A5853">
        <w:t>Proiectul de regulament prevede o cerință generală privind proporționalitatea sancțiunilor, însă nu stabilește criteriile pentru aplicarea acesteia. Adăugarea factorilor esențiali va veni în sprijinul unei aplicări mai coerente și mai previzibile a regimurilor de sancționare în statele membre.</w:t>
      </w:r>
    </w:p>
    <w:p w14:paraId="40CE9E95" w14:textId="77777777" w:rsidR="000A46A8" w:rsidRPr="004A5853" w:rsidRDefault="000A46A8" w:rsidP="000A46A8">
      <w:r w:rsidRPr="00482744">
        <w:rPr>
          <w:rStyle w:val="HideTWBExt"/>
        </w:rPr>
        <w:t>&lt;/Amend&gt;</w:t>
      </w:r>
    </w:p>
    <w:p w14:paraId="6D39C91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255</w:t>
      </w:r>
      <w:r w:rsidRPr="00482744">
        <w:rPr>
          <w:rStyle w:val="HideTWBExt"/>
          <w:b w:val="0"/>
        </w:rPr>
        <w:t>&lt;/NumAm&gt;</w:t>
      </w:r>
    </w:p>
    <w:p w14:paraId="5CE5A957"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719E4AD7" w14:textId="77777777" w:rsidR="000A46A8" w:rsidRPr="004A5853" w:rsidRDefault="000A46A8" w:rsidP="000A46A8">
      <w:pPr>
        <w:pStyle w:val="NormalBold"/>
      </w:pPr>
      <w:r w:rsidRPr="00482744">
        <w:rPr>
          <w:rStyle w:val="HideTWBExt"/>
          <w:b w:val="0"/>
        </w:rPr>
        <w:t>&lt;/RepeatBlock-By&gt;</w:t>
      </w:r>
    </w:p>
    <w:p w14:paraId="60AA0AF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672D508" w14:textId="77777777" w:rsidR="000A46A8" w:rsidRPr="004A5853" w:rsidRDefault="000A46A8" w:rsidP="000A46A8">
      <w:pPr>
        <w:pStyle w:val="NormalBold"/>
      </w:pPr>
      <w:r w:rsidRPr="00482744">
        <w:rPr>
          <w:rStyle w:val="HideTWBExt"/>
          <w:b w:val="0"/>
        </w:rPr>
        <w:t>&lt;Article&gt;</w:t>
      </w:r>
      <w:r w:rsidRPr="004A5853">
        <w:t>Articolul 31 – paragraful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99B1182" w14:textId="77777777" w:rsidTr="00A626A6">
        <w:trPr>
          <w:trHeight w:hRule="exact" w:val="240"/>
          <w:jc w:val="center"/>
        </w:trPr>
        <w:tc>
          <w:tcPr>
            <w:tcW w:w="9752" w:type="dxa"/>
            <w:gridSpan w:val="2"/>
            <w:tcBorders>
              <w:top w:val="nil"/>
              <w:left w:val="nil"/>
              <w:bottom w:val="nil"/>
              <w:right w:val="nil"/>
            </w:tcBorders>
          </w:tcPr>
          <w:p w14:paraId="2E637C0F" w14:textId="77777777" w:rsidR="000A46A8" w:rsidRPr="004A5853" w:rsidRDefault="000A46A8" w:rsidP="00A626A6"/>
        </w:tc>
      </w:tr>
      <w:tr w:rsidR="00B60FA0" w:rsidRPr="004A5853" w14:paraId="78A21083" w14:textId="77777777" w:rsidTr="00A626A6">
        <w:trPr>
          <w:trHeight w:val="240"/>
          <w:jc w:val="center"/>
        </w:trPr>
        <w:tc>
          <w:tcPr>
            <w:tcW w:w="4876" w:type="dxa"/>
            <w:tcBorders>
              <w:top w:val="nil"/>
              <w:left w:val="nil"/>
              <w:bottom w:val="nil"/>
              <w:right w:val="nil"/>
            </w:tcBorders>
          </w:tcPr>
          <w:p w14:paraId="0CFB7BB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6C542D8" w14:textId="77777777" w:rsidR="000A46A8" w:rsidRPr="004A5853" w:rsidRDefault="000A46A8" w:rsidP="00A626A6">
            <w:pPr>
              <w:pStyle w:val="AmColumnHeading"/>
            </w:pPr>
            <w:r w:rsidRPr="004A5853">
              <w:t>Amendamentul</w:t>
            </w:r>
          </w:p>
        </w:tc>
      </w:tr>
      <w:tr w:rsidR="00B60FA0" w:rsidRPr="004A5853" w14:paraId="445483A4" w14:textId="77777777" w:rsidTr="00A626A6">
        <w:trPr>
          <w:jc w:val="center"/>
        </w:trPr>
        <w:tc>
          <w:tcPr>
            <w:tcW w:w="4876" w:type="dxa"/>
            <w:tcBorders>
              <w:top w:val="nil"/>
              <w:left w:val="nil"/>
              <w:bottom w:val="nil"/>
              <w:right w:val="nil"/>
            </w:tcBorders>
          </w:tcPr>
          <w:p w14:paraId="7C606CB2" w14:textId="77777777" w:rsidR="000A46A8" w:rsidRPr="004A5853" w:rsidRDefault="000A46A8" w:rsidP="00A626A6">
            <w:pPr>
              <w:pStyle w:val="Normal6a"/>
            </w:pPr>
            <w:r w:rsidRPr="004A5853">
              <w:rPr>
                <w:b/>
                <w:i/>
              </w:rPr>
              <w:lastRenderedPageBreak/>
              <w:t>Aceste sancțiuni</w:t>
            </w:r>
            <w:r w:rsidRPr="004A5853">
              <w:t xml:space="preserve"> trebuie să fie efective, proporționale și disuasive.</w:t>
            </w:r>
          </w:p>
        </w:tc>
        <w:tc>
          <w:tcPr>
            <w:tcW w:w="4876" w:type="dxa"/>
            <w:tcBorders>
              <w:top w:val="nil"/>
              <w:left w:val="nil"/>
              <w:bottom w:val="nil"/>
              <w:right w:val="nil"/>
            </w:tcBorders>
          </w:tcPr>
          <w:p w14:paraId="1A36D34A" w14:textId="77777777" w:rsidR="000A46A8" w:rsidRPr="004A5853" w:rsidRDefault="000A46A8" w:rsidP="00A626A6">
            <w:pPr>
              <w:pStyle w:val="Normal6a"/>
            </w:pPr>
            <w:r w:rsidRPr="004A5853">
              <w:rPr>
                <w:b/>
                <w:i/>
              </w:rPr>
              <w:t>Sancțiunile menționate la alineatul (1)</w:t>
            </w:r>
            <w:r w:rsidRPr="004A5853">
              <w:t xml:space="preserve"> trebuie să fie eficace, proporționale și disuasive.</w:t>
            </w:r>
          </w:p>
        </w:tc>
      </w:tr>
    </w:tbl>
    <w:p w14:paraId="794B088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E93676E" w14:textId="77777777" w:rsidR="000A46A8" w:rsidRPr="004A5853" w:rsidRDefault="000A46A8" w:rsidP="000A46A8">
      <w:r w:rsidRPr="00482744">
        <w:rPr>
          <w:rStyle w:val="HideTWBExt"/>
        </w:rPr>
        <w:t>&lt;/Amend&gt;</w:t>
      </w:r>
    </w:p>
    <w:p w14:paraId="32168CC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256</w:t>
      </w:r>
      <w:r w:rsidRPr="00482744">
        <w:rPr>
          <w:rStyle w:val="HideTWBExt"/>
          <w:b w:val="0"/>
        </w:rPr>
        <w:t>&lt;/NumAm&gt;</w:t>
      </w:r>
    </w:p>
    <w:p w14:paraId="26229AE9"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189DAB79" w14:textId="77777777" w:rsidR="000A46A8" w:rsidRPr="004A5853" w:rsidRDefault="000A46A8" w:rsidP="000A46A8">
      <w:pPr>
        <w:pStyle w:val="NormalBold"/>
      </w:pPr>
      <w:r w:rsidRPr="00482744">
        <w:rPr>
          <w:rStyle w:val="HideTWBExt"/>
          <w:b w:val="0"/>
        </w:rPr>
        <w:t>&lt;/RepeatBlock-By&gt;</w:t>
      </w:r>
    </w:p>
    <w:p w14:paraId="73C7F7B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977924E" w14:textId="77777777" w:rsidR="000A46A8" w:rsidRPr="004A5853" w:rsidRDefault="000A46A8" w:rsidP="000A46A8">
      <w:pPr>
        <w:pStyle w:val="NormalBold"/>
      </w:pPr>
      <w:r w:rsidRPr="00482744">
        <w:rPr>
          <w:rStyle w:val="HideTWBExt"/>
          <w:b w:val="0"/>
        </w:rPr>
        <w:t>&lt;Article&gt;</w:t>
      </w:r>
      <w:r w:rsidRPr="004A5853">
        <w:t>Articolul 31 – alineatul 2 – paragraful 1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CAC426F" w14:textId="77777777" w:rsidTr="00A626A6">
        <w:trPr>
          <w:trHeight w:hRule="exact" w:val="240"/>
          <w:jc w:val="center"/>
        </w:trPr>
        <w:tc>
          <w:tcPr>
            <w:tcW w:w="9752" w:type="dxa"/>
            <w:gridSpan w:val="2"/>
            <w:tcBorders>
              <w:top w:val="nil"/>
              <w:left w:val="nil"/>
              <w:bottom w:val="nil"/>
              <w:right w:val="nil"/>
            </w:tcBorders>
          </w:tcPr>
          <w:p w14:paraId="5B349E5D" w14:textId="77777777" w:rsidR="000A46A8" w:rsidRPr="004A5853" w:rsidRDefault="000A46A8" w:rsidP="00A626A6"/>
        </w:tc>
      </w:tr>
      <w:tr w:rsidR="00B60FA0" w:rsidRPr="004A5853" w14:paraId="1771CC9F" w14:textId="77777777" w:rsidTr="00A626A6">
        <w:trPr>
          <w:trHeight w:val="240"/>
          <w:jc w:val="center"/>
        </w:trPr>
        <w:tc>
          <w:tcPr>
            <w:tcW w:w="4876" w:type="dxa"/>
            <w:tcBorders>
              <w:top w:val="nil"/>
              <w:left w:val="nil"/>
              <w:bottom w:val="nil"/>
              <w:right w:val="nil"/>
            </w:tcBorders>
          </w:tcPr>
          <w:p w14:paraId="477D5E5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F98E40E" w14:textId="77777777" w:rsidR="000A46A8" w:rsidRPr="004A5853" w:rsidRDefault="000A46A8" w:rsidP="00A626A6">
            <w:pPr>
              <w:pStyle w:val="AmColumnHeading"/>
            </w:pPr>
            <w:r w:rsidRPr="004A5853">
              <w:t>Amendamentul</w:t>
            </w:r>
          </w:p>
        </w:tc>
      </w:tr>
      <w:tr w:rsidR="00B60FA0" w:rsidRPr="004A5853" w14:paraId="3ACE15A4" w14:textId="77777777" w:rsidTr="00A626A6">
        <w:trPr>
          <w:jc w:val="center"/>
        </w:trPr>
        <w:tc>
          <w:tcPr>
            <w:tcW w:w="4876" w:type="dxa"/>
            <w:tcBorders>
              <w:top w:val="nil"/>
              <w:left w:val="nil"/>
              <w:bottom w:val="nil"/>
              <w:right w:val="nil"/>
            </w:tcBorders>
          </w:tcPr>
          <w:p w14:paraId="03C3B9F2" w14:textId="77777777" w:rsidR="000A46A8" w:rsidRPr="004A5853" w:rsidRDefault="000A46A8" w:rsidP="00A626A6">
            <w:pPr>
              <w:pStyle w:val="Normal6a"/>
            </w:pPr>
          </w:p>
        </w:tc>
        <w:tc>
          <w:tcPr>
            <w:tcW w:w="4876" w:type="dxa"/>
            <w:tcBorders>
              <w:top w:val="nil"/>
              <w:left w:val="nil"/>
              <w:bottom w:val="nil"/>
              <w:right w:val="nil"/>
            </w:tcBorders>
          </w:tcPr>
          <w:p w14:paraId="06C125A6" w14:textId="77777777" w:rsidR="000A46A8" w:rsidRPr="004A5853" w:rsidRDefault="000A46A8" w:rsidP="00A626A6">
            <w:pPr>
              <w:pStyle w:val="Normal6a"/>
            </w:pPr>
            <w:r w:rsidRPr="004A5853">
              <w:rPr>
                <w:b/>
                <w:i/>
              </w:rPr>
              <w:t>3. Statele membre se asigură că, atunci când se decide dacă să se impună o sancțiune, precum și tipul sau gravitatea acesteia, se acordă atenția cuvenită următoarelor aspecte: (a) dacă încălcările sunt săvârșite cu intenție sau din culpă;</w:t>
            </w:r>
          </w:p>
        </w:tc>
      </w:tr>
      <w:tr w:rsidR="00B60FA0" w:rsidRPr="004A5853" w14:paraId="26DA1121" w14:textId="77777777" w:rsidTr="00A626A6">
        <w:trPr>
          <w:jc w:val="center"/>
        </w:trPr>
        <w:tc>
          <w:tcPr>
            <w:tcW w:w="4876" w:type="dxa"/>
            <w:tcBorders>
              <w:top w:val="nil"/>
              <w:left w:val="nil"/>
              <w:bottom w:val="nil"/>
              <w:right w:val="nil"/>
            </w:tcBorders>
          </w:tcPr>
          <w:p w14:paraId="0F21013C" w14:textId="77777777" w:rsidR="000A46A8" w:rsidRPr="004A5853" w:rsidRDefault="000A46A8" w:rsidP="00A626A6">
            <w:pPr>
              <w:pStyle w:val="Normal6a"/>
            </w:pPr>
          </w:p>
        </w:tc>
        <w:tc>
          <w:tcPr>
            <w:tcW w:w="4876" w:type="dxa"/>
            <w:tcBorders>
              <w:top w:val="nil"/>
              <w:left w:val="nil"/>
              <w:bottom w:val="nil"/>
              <w:right w:val="nil"/>
            </w:tcBorders>
          </w:tcPr>
          <w:p w14:paraId="0039074F" w14:textId="77777777" w:rsidR="000A46A8" w:rsidRPr="004A5853" w:rsidRDefault="000A46A8" w:rsidP="00A626A6">
            <w:pPr>
              <w:pStyle w:val="Normal6a"/>
            </w:pPr>
            <w:r w:rsidRPr="004A5853">
              <w:rPr>
                <w:b/>
                <w:i/>
              </w:rPr>
              <w:t>(b) natura, gravitatea, repetarea și durata încălcării;</w:t>
            </w:r>
          </w:p>
        </w:tc>
      </w:tr>
      <w:tr w:rsidR="00B60FA0" w:rsidRPr="004A5853" w14:paraId="5920C9B3" w14:textId="77777777" w:rsidTr="00A626A6">
        <w:trPr>
          <w:jc w:val="center"/>
        </w:trPr>
        <w:tc>
          <w:tcPr>
            <w:tcW w:w="4876" w:type="dxa"/>
            <w:tcBorders>
              <w:top w:val="nil"/>
              <w:left w:val="nil"/>
              <w:bottom w:val="nil"/>
              <w:right w:val="nil"/>
            </w:tcBorders>
          </w:tcPr>
          <w:p w14:paraId="16CFF802" w14:textId="77777777" w:rsidR="000A46A8" w:rsidRPr="004A5853" w:rsidRDefault="000A46A8" w:rsidP="00A626A6">
            <w:pPr>
              <w:pStyle w:val="Normal6a"/>
            </w:pPr>
          </w:p>
        </w:tc>
        <w:tc>
          <w:tcPr>
            <w:tcW w:w="4876" w:type="dxa"/>
            <w:tcBorders>
              <w:top w:val="nil"/>
              <w:left w:val="nil"/>
              <w:bottom w:val="nil"/>
              <w:right w:val="nil"/>
            </w:tcBorders>
          </w:tcPr>
          <w:p w14:paraId="436A1E7F" w14:textId="77777777" w:rsidR="000A46A8" w:rsidRPr="004A5853" w:rsidRDefault="000A46A8" w:rsidP="00A626A6">
            <w:pPr>
              <w:pStyle w:val="Normal6a"/>
            </w:pPr>
            <w:r w:rsidRPr="004A5853">
              <w:rPr>
                <w:b/>
                <w:i/>
              </w:rPr>
              <w:t>(c) impactul asupra intereselor financiare și a altor interese de securitate și siguranță ale Uniunii și ale statelor membre;</w:t>
            </w:r>
          </w:p>
        </w:tc>
      </w:tr>
      <w:tr w:rsidR="00B60FA0" w:rsidRPr="004A5853" w14:paraId="06F5A826" w14:textId="77777777" w:rsidTr="00A626A6">
        <w:trPr>
          <w:jc w:val="center"/>
        </w:trPr>
        <w:tc>
          <w:tcPr>
            <w:tcW w:w="4876" w:type="dxa"/>
            <w:tcBorders>
              <w:top w:val="nil"/>
              <w:left w:val="nil"/>
              <w:bottom w:val="nil"/>
              <w:right w:val="nil"/>
            </w:tcBorders>
          </w:tcPr>
          <w:p w14:paraId="59E6B084" w14:textId="77777777" w:rsidR="000A46A8" w:rsidRPr="004A5853" w:rsidRDefault="000A46A8" w:rsidP="00A626A6">
            <w:pPr>
              <w:pStyle w:val="Normal6a"/>
            </w:pPr>
          </w:p>
        </w:tc>
        <w:tc>
          <w:tcPr>
            <w:tcW w:w="4876" w:type="dxa"/>
            <w:tcBorders>
              <w:top w:val="nil"/>
              <w:left w:val="nil"/>
              <w:bottom w:val="nil"/>
              <w:right w:val="nil"/>
            </w:tcBorders>
          </w:tcPr>
          <w:p w14:paraId="020EA5A7" w14:textId="77777777" w:rsidR="000A46A8" w:rsidRPr="004A5853" w:rsidRDefault="000A46A8" w:rsidP="00A626A6">
            <w:pPr>
              <w:pStyle w:val="Normal6a"/>
            </w:pPr>
            <w:r w:rsidRPr="004A5853">
              <w:rPr>
                <w:b/>
                <w:i/>
              </w:rPr>
              <w:t>(d) gradul de cooperare cu autoritățile competente pentru a remedia încălcarea și a reduce posibilele efecte negative ale acesteia;</w:t>
            </w:r>
          </w:p>
        </w:tc>
      </w:tr>
      <w:tr w:rsidR="00B60FA0" w:rsidRPr="004A5853" w14:paraId="31B30F89" w14:textId="77777777" w:rsidTr="00A626A6">
        <w:trPr>
          <w:jc w:val="center"/>
        </w:trPr>
        <w:tc>
          <w:tcPr>
            <w:tcW w:w="4876" w:type="dxa"/>
            <w:tcBorders>
              <w:top w:val="nil"/>
              <w:left w:val="nil"/>
              <w:bottom w:val="nil"/>
              <w:right w:val="nil"/>
            </w:tcBorders>
          </w:tcPr>
          <w:p w14:paraId="1940814B" w14:textId="77777777" w:rsidR="000A46A8" w:rsidRPr="004A5853" w:rsidRDefault="000A46A8" w:rsidP="00A626A6">
            <w:pPr>
              <w:pStyle w:val="Normal6a"/>
            </w:pPr>
          </w:p>
        </w:tc>
        <w:tc>
          <w:tcPr>
            <w:tcW w:w="4876" w:type="dxa"/>
            <w:tcBorders>
              <w:top w:val="nil"/>
              <w:left w:val="nil"/>
              <w:bottom w:val="nil"/>
              <w:right w:val="nil"/>
            </w:tcBorders>
          </w:tcPr>
          <w:p w14:paraId="5AACC94A" w14:textId="77777777" w:rsidR="000A46A8" w:rsidRPr="004A5853" w:rsidRDefault="000A46A8" w:rsidP="00A626A6">
            <w:pPr>
              <w:pStyle w:val="Normal6a"/>
            </w:pPr>
            <w:r w:rsidRPr="004A5853">
              <w:rPr>
                <w:b/>
                <w:i/>
              </w:rPr>
              <w:t>(e) orice încălcare anterioară relevantă;</w:t>
            </w:r>
          </w:p>
        </w:tc>
      </w:tr>
      <w:tr w:rsidR="00B60FA0" w:rsidRPr="004A5853" w14:paraId="4B2E491F" w14:textId="77777777" w:rsidTr="00A626A6">
        <w:trPr>
          <w:jc w:val="center"/>
        </w:trPr>
        <w:tc>
          <w:tcPr>
            <w:tcW w:w="4876" w:type="dxa"/>
            <w:tcBorders>
              <w:top w:val="nil"/>
              <w:left w:val="nil"/>
              <w:bottom w:val="nil"/>
              <w:right w:val="nil"/>
            </w:tcBorders>
          </w:tcPr>
          <w:p w14:paraId="3D67CF4A" w14:textId="77777777" w:rsidR="000A46A8" w:rsidRPr="004A5853" w:rsidRDefault="000A46A8" w:rsidP="00A626A6">
            <w:pPr>
              <w:pStyle w:val="Normal6a"/>
            </w:pPr>
          </w:p>
        </w:tc>
        <w:tc>
          <w:tcPr>
            <w:tcW w:w="4876" w:type="dxa"/>
            <w:tcBorders>
              <w:top w:val="nil"/>
              <w:left w:val="nil"/>
              <w:bottom w:val="nil"/>
              <w:right w:val="nil"/>
            </w:tcBorders>
          </w:tcPr>
          <w:p w14:paraId="52881F86" w14:textId="77777777" w:rsidR="000A46A8" w:rsidRPr="004A5853" w:rsidRDefault="000A46A8" w:rsidP="00A626A6">
            <w:pPr>
              <w:pStyle w:val="Normal6a"/>
            </w:pPr>
            <w:r w:rsidRPr="004A5853">
              <w:rPr>
                <w:b/>
                <w:i/>
              </w:rPr>
              <w:t>(f) orice alte circumstanțe atenuante sau agravante ale cazului, în conformitate cu dreptul național.</w:t>
            </w:r>
          </w:p>
        </w:tc>
      </w:tr>
      <w:tr w:rsidR="00B60FA0" w:rsidRPr="004A5853" w14:paraId="0049CB13" w14:textId="77777777" w:rsidTr="00A626A6">
        <w:trPr>
          <w:jc w:val="center"/>
        </w:trPr>
        <w:tc>
          <w:tcPr>
            <w:tcW w:w="4876" w:type="dxa"/>
            <w:tcBorders>
              <w:top w:val="nil"/>
              <w:left w:val="nil"/>
              <w:bottom w:val="nil"/>
              <w:right w:val="nil"/>
            </w:tcBorders>
          </w:tcPr>
          <w:p w14:paraId="49B80440" w14:textId="77777777" w:rsidR="000A46A8" w:rsidRPr="004A5853" w:rsidRDefault="000A46A8" w:rsidP="00A626A6">
            <w:pPr>
              <w:pStyle w:val="Normal6a"/>
            </w:pPr>
          </w:p>
        </w:tc>
        <w:tc>
          <w:tcPr>
            <w:tcW w:w="4876" w:type="dxa"/>
            <w:tcBorders>
              <w:top w:val="nil"/>
              <w:left w:val="nil"/>
              <w:bottom w:val="nil"/>
              <w:right w:val="nil"/>
            </w:tcBorders>
          </w:tcPr>
          <w:p w14:paraId="3387EADC" w14:textId="77777777" w:rsidR="000A46A8" w:rsidRPr="004A5853" w:rsidRDefault="000A46A8" w:rsidP="00A626A6">
            <w:pPr>
              <w:pStyle w:val="Normal6a"/>
            </w:pPr>
            <w:r w:rsidRPr="004A5853">
              <w:rPr>
                <w:b/>
                <w:i/>
              </w:rPr>
              <w:t>4. Următoarele acțiuni sau omisiuni constituie încălcări în sensul prezentului regulament, făcând obiectul sancțiunilor:</w:t>
            </w:r>
          </w:p>
        </w:tc>
      </w:tr>
      <w:tr w:rsidR="00B60FA0" w:rsidRPr="004A5853" w14:paraId="34336D46" w14:textId="77777777" w:rsidTr="00A626A6">
        <w:trPr>
          <w:jc w:val="center"/>
        </w:trPr>
        <w:tc>
          <w:tcPr>
            <w:tcW w:w="4876" w:type="dxa"/>
            <w:tcBorders>
              <w:top w:val="nil"/>
              <w:left w:val="nil"/>
              <w:bottom w:val="nil"/>
              <w:right w:val="nil"/>
            </w:tcBorders>
          </w:tcPr>
          <w:p w14:paraId="2A004084" w14:textId="77777777" w:rsidR="000A46A8" w:rsidRPr="004A5853" w:rsidRDefault="000A46A8" w:rsidP="00A626A6">
            <w:pPr>
              <w:pStyle w:val="Normal6a"/>
            </w:pPr>
          </w:p>
        </w:tc>
        <w:tc>
          <w:tcPr>
            <w:tcW w:w="4876" w:type="dxa"/>
            <w:tcBorders>
              <w:top w:val="nil"/>
              <w:left w:val="nil"/>
              <w:bottom w:val="nil"/>
              <w:right w:val="nil"/>
            </w:tcBorders>
          </w:tcPr>
          <w:p w14:paraId="66B7CCA9" w14:textId="77777777" w:rsidR="000A46A8" w:rsidRPr="004A5853" w:rsidRDefault="000A46A8" w:rsidP="00A626A6">
            <w:pPr>
              <w:pStyle w:val="Normal6a"/>
            </w:pPr>
            <w:r w:rsidRPr="004A5853">
              <w:rPr>
                <w:b/>
                <w:i/>
              </w:rPr>
              <w:t>(a) neprezentarea de către un operator autorizat a unei notificări prealabile exportului, de export sau de import, conform cerințelor prezentului regulament;</w:t>
            </w:r>
          </w:p>
        </w:tc>
      </w:tr>
      <w:tr w:rsidR="00B60FA0" w:rsidRPr="004A5853" w14:paraId="4B3B3B4D" w14:textId="77777777" w:rsidTr="00A626A6">
        <w:trPr>
          <w:jc w:val="center"/>
        </w:trPr>
        <w:tc>
          <w:tcPr>
            <w:tcW w:w="4876" w:type="dxa"/>
            <w:tcBorders>
              <w:top w:val="nil"/>
              <w:left w:val="nil"/>
              <w:bottom w:val="nil"/>
              <w:right w:val="nil"/>
            </w:tcBorders>
          </w:tcPr>
          <w:p w14:paraId="33F3F644" w14:textId="77777777" w:rsidR="000A46A8" w:rsidRPr="004A5853" w:rsidRDefault="000A46A8" w:rsidP="00A626A6">
            <w:pPr>
              <w:pStyle w:val="Normal6a"/>
            </w:pPr>
          </w:p>
        </w:tc>
        <w:tc>
          <w:tcPr>
            <w:tcW w:w="4876" w:type="dxa"/>
            <w:tcBorders>
              <w:top w:val="nil"/>
              <w:left w:val="nil"/>
              <w:bottom w:val="nil"/>
              <w:right w:val="nil"/>
            </w:tcBorders>
          </w:tcPr>
          <w:p w14:paraId="313B4E65" w14:textId="77777777" w:rsidR="000A46A8" w:rsidRPr="004A5853" w:rsidRDefault="000A46A8" w:rsidP="00A626A6">
            <w:pPr>
              <w:pStyle w:val="Normal6a"/>
            </w:pPr>
            <w:r w:rsidRPr="004A5853">
              <w:rPr>
                <w:b/>
                <w:i/>
              </w:rPr>
              <w:t>(b) prezentarea de către un operator a unor informații false, incomplete sau înșelătoare într-o notificare privind precursorii, o cerere de licență sau o înregistrare;</w:t>
            </w:r>
          </w:p>
        </w:tc>
      </w:tr>
      <w:tr w:rsidR="00B60FA0" w:rsidRPr="004A5853" w14:paraId="0E7EF967" w14:textId="77777777" w:rsidTr="00A626A6">
        <w:trPr>
          <w:jc w:val="center"/>
        </w:trPr>
        <w:tc>
          <w:tcPr>
            <w:tcW w:w="4876" w:type="dxa"/>
            <w:tcBorders>
              <w:top w:val="nil"/>
              <w:left w:val="nil"/>
              <w:bottom w:val="nil"/>
              <w:right w:val="nil"/>
            </w:tcBorders>
          </w:tcPr>
          <w:p w14:paraId="3A5EE52B" w14:textId="77777777" w:rsidR="000A46A8" w:rsidRPr="004A5853" w:rsidRDefault="000A46A8" w:rsidP="00A626A6">
            <w:pPr>
              <w:pStyle w:val="Normal6a"/>
            </w:pPr>
          </w:p>
        </w:tc>
        <w:tc>
          <w:tcPr>
            <w:tcW w:w="4876" w:type="dxa"/>
            <w:tcBorders>
              <w:top w:val="nil"/>
              <w:left w:val="nil"/>
              <w:bottom w:val="nil"/>
              <w:right w:val="nil"/>
            </w:tcBorders>
          </w:tcPr>
          <w:p w14:paraId="658A878C" w14:textId="77777777" w:rsidR="000A46A8" w:rsidRPr="004A5853" w:rsidRDefault="000A46A8" w:rsidP="00A626A6">
            <w:pPr>
              <w:pStyle w:val="Normal6a"/>
            </w:pPr>
            <w:r w:rsidRPr="004A5853">
              <w:rPr>
                <w:b/>
                <w:i/>
              </w:rPr>
              <w:t>(c) comercializarea precursorilor clasificați sau de sinteză fără a deține o licență sau o înregistrare valabilă, așa cum este prevăzut în prezentul regulament;</w:t>
            </w:r>
          </w:p>
        </w:tc>
      </w:tr>
      <w:tr w:rsidR="00B60FA0" w:rsidRPr="004A5853" w14:paraId="6D33E7A5" w14:textId="77777777" w:rsidTr="00A626A6">
        <w:trPr>
          <w:jc w:val="center"/>
        </w:trPr>
        <w:tc>
          <w:tcPr>
            <w:tcW w:w="4876" w:type="dxa"/>
            <w:tcBorders>
              <w:top w:val="nil"/>
              <w:left w:val="nil"/>
              <w:bottom w:val="nil"/>
              <w:right w:val="nil"/>
            </w:tcBorders>
          </w:tcPr>
          <w:p w14:paraId="38329B57" w14:textId="77777777" w:rsidR="000A46A8" w:rsidRPr="004A5853" w:rsidRDefault="000A46A8" w:rsidP="00A626A6">
            <w:pPr>
              <w:pStyle w:val="Normal6a"/>
            </w:pPr>
          </w:p>
        </w:tc>
        <w:tc>
          <w:tcPr>
            <w:tcW w:w="4876" w:type="dxa"/>
            <w:tcBorders>
              <w:top w:val="nil"/>
              <w:left w:val="nil"/>
              <w:bottom w:val="nil"/>
              <w:right w:val="nil"/>
            </w:tcBorders>
          </w:tcPr>
          <w:p w14:paraId="087E37EB" w14:textId="77777777" w:rsidR="000A46A8" w:rsidRPr="004A5853" w:rsidRDefault="000A46A8" w:rsidP="00A626A6">
            <w:pPr>
              <w:pStyle w:val="Normal6a"/>
            </w:pPr>
            <w:r w:rsidRPr="004A5853">
              <w:rPr>
                <w:b/>
                <w:i/>
              </w:rPr>
              <w:t>(d) neraportarea de către un operator a unei tranzacții suspecte, a dispariției substanțelor clasificate sau a unui furt, în cazul în care raportarea este obligatorie.</w:t>
            </w:r>
          </w:p>
        </w:tc>
      </w:tr>
      <w:tr w:rsidR="00B60FA0" w:rsidRPr="004A5853" w14:paraId="70CA8585" w14:textId="77777777" w:rsidTr="00A626A6">
        <w:trPr>
          <w:jc w:val="center"/>
        </w:trPr>
        <w:tc>
          <w:tcPr>
            <w:tcW w:w="4876" w:type="dxa"/>
            <w:tcBorders>
              <w:top w:val="nil"/>
              <w:left w:val="nil"/>
              <w:bottom w:val="nil"/>
              <w:right w:val="nil"/>
            </w:tcBorders>
          </w:tcPr>
          <w:p w14:paraId="7B4A8466" w14:textId="77777777" w:rsidR="000A46A8" w:rsidRPr="004A5853" w:rsidRDefault="000A46A8" w:rsidP="00A626A6">
            <w:pPr>
              <w:pStyle w:val="Normal6a"/>
            </w:pPr>
          </w:p>
        </w:tc>
        <w:tc>
          <w:tcPr>
            <w:tcW w:w="4876" w:type="dxa"/>
            <w:tcBorders>
              <w:top w:val="nil"/>
              <w:left w:val="nil"/>
              <w:bottom w:val="nil"/>
              <w:right w:val="nil"/>
            </w:tcBorders>
          </w:tcPr>
          <w:p w14:paraId="74C626C7" w14:textId="77777777" w:rsidR="000A46A8" w:rsidRPr="004A5853" w:rsidRDefault="000A46A8" w:rsidP="00A626A6">
            <w:pPr>
              <w:pStyle w:val="Normal6a"/>
            </w:pPr>
            <w:r w:rsidRPr="004A5853">
              <w:rPr>
                <w:b/>
                <w:i/>
              </w:rPr>
              <w:t>5. Statele membre pot defini încălcări suplimentare legate de obligațiile prevăzute în prezentul regulament, pe lângă cele enumerate la alineatul (3), sub rezerva notificării Comisiei.</w:t>
            </w:r>
          </w:p>
        </w:tc>
      </w:tr>
      <w:tr w:rsidR="00B60FA0" w:rsidRPr="004A5853" w14:paraId="5F2B16D8" w14:textId="77777777" w:rsidTr="00A626A6">
        <w:trPr>
          <w:jc w:val="center"/>
        </w:trPr>
        <w:tc>
          <w:tcPr>
            <w:tcW w:w="4876" w:type="dxa"/>
            <w:tcBorders>
              <w:top w:val="nil"/>
              <w:left w:val="nil"/>
              <w:bottom w:val="nil"/>
              <w:right w:val="nil"/>
            </w:tcBorders>
          </w:tcPr>
          <w:p w14:paraId="24712871" w14:textId="77777777" w:rsidR="000A46A8" w:rsidRPr="004A5853" w:rsidRDefault="000A46A8" w:rsidP="00A626A6">
            <w:pPr>
              <w:pStyle w:val="Normal6a"/>
            </w:pPr>
          </w:p>
        </w:tc>
        <w:tc>
          <w:tcPr>
            <w:tcW w:w="4876" w:type="dxa"/>
            <w:tcBorders>
              <w:top w:val="nil"/>
              <w:left w:val="nil"/>
              <w:bottom w:val="nil"/>
              <w:right w:val="nil"/>
            </w:tcBorders>
          </w:tcPr>
          <w:p w14:paraId="24294AE6" w14:textId="77777777" w:rsidR="000A46A8" w:rsidRPr="004A5853" w:rsidRDefault="000A46A8" w:rsidP="00A626A6">
            <w:pPr>
              <w:pStyle w:val="Normal6a"/>
            </w:pPr>
            <w:r w:rsidRPr="004A5853">
              <w:rPr>
                <w:b/>
                <w:i/>
              </w:rPr>
              <w:t>6. Erorile administrative și minore nu constituie o încălcare în temeiul alineatului (3), cu excepția cazului în care sunt comise intenționat sau ca urmare a unei neglijențe evidente. Încălcările atribuibile forței majore, inclusiv defecțiunile documentate ale sistemului informatic care nu țin de controlul operatorului sau al transportatorului, nu generează sancțiuni.</w:t>
            </w:r>
          </w:p>
        </w:tc>
      </w:tr>
      <w:tr w:rsidR="00B60FA0" w:rsidRPr="004A5853" w14:paraId="21D7C752" w14:textId="77777777" w:rsidTr="00A626A6">
        <w:trPr>
          <w:jc w:val="center"/>
        </w:trPr>
        <w:tc>
          <w:tcPr>
            <w:tcW w:w="4876" w:type="dxa"/>
            <w:tcBorders>
              <w:top w:val="nil"/>
              <w:left w:val="nil"/>
              <w:bottom w:val="nil"/>
              <w:right w:val="nil"/>
            </w:tcBorders>
          </w:tcPr>
          <w:p w14:paraId="13184CA4" w14:textId="77777777" w:rsidR="000A46A8" w:rsidRPr="004A5853" w:rsidRDefault="000A46A8" w:rsidP="00A626A6">
            <w:pPr>
              <w:pStyle w:val="Normal6a"/>
            </w:pPr>
          </w:p>
        </w:tc>
        <w:tc>
          <w:tcPr>
            <w:tcW w:w="4876" w:type="dxa"/>
            <w:tcBorders>
              <w:top w:val="nil"/>
              <w:left w:val="nil"/>
              <w:bottom w:val="nil"/>
              <w:right w:val="nil"/>
            </w:tcBorders>
          </w:tcPr>
          <w:p w14:paraId="2640DFD5" w14:textId="77777777" w:rsidR="000A46A8" w:rsidRPr="004A5853" w:rsidRDefault="000A46A8" w:rsidP="00A626A6">
            <w:pPr>
              <w:pStyle w:val="Normal6a"/>
            </w:pPr>
            <w:r w:rsidRPr="004A5853">
              <w:rPr>
                <w:b/>
                <w:i/>
              </w:rPr>
              <w:t>7. Sancțiunile includ, dacă este cazul: </w:t>
            </w:r>
          </w:p>
        </w:tc>
      </w:tr>
      <w:tr w:rsidR="00B60FA0" w:rsidRPr="004A5853" w14:paraId="12642257" w14:textId="77777777" w:rsidTr="00A626A6">
        <w:trPr>
          <w:jc w:val="center"/>
        </w:trPr>
        <w:tc>
          <w:tcPr>
            <w:tcW w:w="4876" w:type="dxa"/>
            <w:tcBorders>
              <w:top w:val="nil"/>
              <w:left w:val="nil"/>
              <w:bottom w:val="nil"/>
              <w:right w:val="nil"/>
            </w:tcBorders>
          </w:tcPr>
          <w:p w14:paraId="6E065F91" w14:textId="77777777" w:rsidR="000A46A8" w:rsidRPr="004A5853" w:rsidRDefault="000A46A8" w:rsidP="00A626A6">
            <w:pPr>
              <w:pStyle w:val="Normal6a"/>
            </w:pPr>
          </w:p>
        </w:tc>
        <w:tc>
          <w:tcPr>
            <w:tcW w:w="4876" w:type="dxa"/>
            <w:tcBorders>
              <w:top w:val="nil"/>
              <w:left w:val="nil"/>
              <w:bottom w:val="nil"/>
              <w:right w:val="nil"/>
            </w:tcBorders>
          </w:tcPr>
          <w:p w14:paraId="058D2229" w14:textId="77777777" w:rsidR="000A46A8" w:rsidRPr="004A5853" w:rsidRDefault="000A46A8" w:rsidP="00A626A6">
            <w:pPr>
              <w:pStyle w:val="Normal6a"/>
            </w:pPr>
            <w:r w:rsidRPr="004A5853">
              <w:rPr>
                <w:b/>
                <w:i/>
              </w:rPr>
              <w:t>(a) o taxă pecuniară;</w:t>
            </w:r>
          </w:p>
        </w:tc>
      </w:tr>
      <w:tr w:rsidR="00B60FA0" w:rsidRPr="004A5853" w14:paraId="2FFE6411" w14:textId="77777777" w:rsidTr="00A626A6">
        <w:trPr>
          <w:jc w:val="center"/>
        </w:trPr>
        <w:tc>
          <w:tcPr>
            <w:tcW w:w="4876" w:type="dxa"/>
            <w:tcBorders>
              <w:top w:val="nil"/>
              <w:left w:val="nil"/>
              <w:bottom w:val="nil"/>
              <w:right w:val="nil"/>
            </w:tcBorders>
          </w:tcPr>
          <w:p w14:paraId="268613DC" w14:textId="77777777" w:rsidR="000A46A8" w:rsidRPr="004A5853" w:rsidRDefault="000A46A8" w:rsidP="00A626A6">
            <w:pPr>
              <w:pStyle w:val="Normal6a"/>
            </w:pPr>
          </w:p>
        </w:tc>
        <w:tc>
          <w:tcPr>
            <w:tcW w:w="4876" w:type="dxa"/>
            <w:tcBorders>
              <w:top w:val="nil"/>
              <w:left w:val="nil"/>
              <w:bottom w:val="nil"/>
              <w:right w:val="nil"/>
            </w:tcBorders>
          </w:tcPr>
          <w:p w14:paraId="00B4B7DE" w14:textId="77777777" w:rsidR="000A46A8" w:rsidRPr="004A5853" w:rsidRDefault="000A46A8" w:rsidP="00A626A6">
            <w:pPr>
              <w:pStyle w:val="Normal6a"/>
            </w:pPr>
            <w:r w:rsidRPr="004A5853">
              <w:rPr>
                <w:b/>
                <w:i/>
              </w:rPr>
              <w:t>(b) revocarea, suspendarea sau modificarea unei licențe sau a unei înregistrări acordate în temeiul prezentului regulament;</w:t>
            </w:r>
          </w:p>
        </w:tc>
      </w:tr>
      <w:tr w:rsidR="00B60FA0" w:rsidRPr="004A5853" w14:paraId="5E44BE94" w14:textId="77777777" w:rsidTr="00A626A6">
        <w:trPr>
          <w:jc w:val="center"/>
        </w:trPr>
        <w:tc>
          <w:tcPr>
            <w:tcW w:w="4876" w:type="dxa"/>
            <w:tcBorders>
              <w:top w:val="nil"/>
              <w:left w:val="nil"/>
              <w:bottom w:val="nil"/>
              <w:right w:val="nil"/>
            </w:tcBorders>
          </w:tcPr>
          <w:p w14:paraId="4D519E4B" w14:textId="77777777" w:rsidR="000A46A8" w:rsidRPr="004A5853" w:rsidRDefault="000A46A8" w:rsidP="00A626A6">
            <w:pPr>
              <w:pStyle w:val="Normal6a"/>
            </w:pPr>
          </w:p>
        </w:tc>
        <w:tc>
          <w:tcPr>
            <w:tcW w:w="4876" w:type="dxa"/>
            <w:tcBorders>
              <w:top w:val="nil"/>
              <w:left w:val="nil"/>
              <w:bottom w:val="nil"/>
              <w:right w:val="nil"/>
            </w:tcBorders>
          </w:tcPr>
          <w:p w14:paraId="4F32787A" w14:textId="77777777" w:rsidR="000A46A8" w:rsidRPr="004A5853" w:rsidRDefault="000A46A8" w:rsidP="00A626A6">
            <w:pPr>
              <w:pStyle w:val="Normal6a"/>
            </w:pPr>
            <w:r w:rsidRPr="004A5853">
              <w:rPr>
                <w:b/>
                <w:i/>
              </w:rPr>
              <w:t>(c) confiscarea mărfurilor în cauză;</w:t>
            </w:r>
          </w:p>
        </w:tc>
      </w:tr>
      <w:tr w:rsidR="00B60FA0" w:rsidRPr="004A5853" w14:paraId="7D56625C" w14:textId="77777777" w:rsidTr="00A626A6">
        <w:trPr>
          <w:jc w:val="center"/>
        </w:trPr>
        <w:tc>
          <w:tcPr>
            <w:tcW w:w="4876" w:type="dxa"/>
            <w:tcBorders>
              <w:top w:val="nil"/>
              <w:left w:val="nil"/>
              <w:bottom w:val="nil"/>
              <w:right w:val="nil"/>
            </w:tcBorders>
          </w:tcPr>
          <w:p w14:paraId="0E5020F1" w14:textId="77777777" w:rsidR="000A46A8" w:rsidRPr="004A5853" w:rsidRDefault="000A46A8" w:rsidP="00A626A6">
            <w:pPr>
              <w:pStyle w:val="Normal6a"/>
            </w:pPr>
          </w:p>
        </w:tc>
        <w:tc>
          <w:tcPr>
            <w:tcW w:w="4876" w:type="dxa"/>
            <w:tcBorders>
              <w:top w:val="nil"/>
              <w:left w:val="nil"/>
              <w:bottom w:val="nil"/>
              <w:right w:val="nil"/>
            </w:tcBorders>
          </w:tcPr>
          <w:p w14:paraId="330C639E" w14:textId="77777777" w:rsidR="000A46A8" w:rsidRPr="004A5853" w:rsidRDefault="000A46A8" w:rsidP="00A626A6">
            <w:pPr>
              <w:pStyle w:val="Normal6a"/>
            </w:pPr>
            <w:r w:rsidRPr="004A5853">
              <w:rPr>
                <w:b/>
                <w:i/>
              </w:rPr>
              <w:t>(d) un avertisment.</w:t>
            </w:r>
          </w:p>
        </w:tc>
      </w:tr>
    </w:tbl>
    <w:p w14:paraId="76086BF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C21D498" w14:textId="77777777" w:rsidR="000A46A8" w:rsidRPr="004A5853" w:rsidRDefault="000A46A8" w:rsidP="000A46A8">
      <w:r w:rsidRPr="00482744">
        <w:rPr>
          <w:rStyle w:val="HideTWBExt"/>
        </w:rPr>
        <w:t>&lt;/Amend&gt;</w:t>
      </w:r>
    </w:p>
    <w:p w14:paraId="57A4A4C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257</w:t>
      </w:r>
      <w:r w:rsidRPr="00482744">
        <w:rPr>
          <w:rStyle w:val="HideTWBExt"/>
          <w:b w:val="0"/>
        </w:rPr>
        <w:t>&lt;/NumAm&gt;</w:t>
      </w:r>
    </w:p>
    <w:p w14:paraId="62523A70"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798B3DB" w14:textId="77777777" w:rsidR="000A46A8" w:rsidRPr="004A5853" w:rsidRDefault="000A46A8" w:rsidP="000A46A8">
      <w:pPr>
        <w:pStyle w:val="NormalBold"/>
      </w:pPr>
      <w:r w:rsidRPr="00482744">
        <w:rPr>
          <w:rStyle w:val="HideTWBExt"/>
          <w:b w:val="0"/>
        </w:rPr>
        <w:t>&lt;/RepeatBlock-By&gt;</w:t>
      </w:r>
    </w:p>
    <w:p w14:paraId="083891E2" w14:textId="77777777" w:rsidR="000A46A8" w:rsidRPr="004A5853" w:rsidRDefault="000A46A8" w:rsidP="000A46A8">
      <w:pPr>
        <w:pStyle w:val="NormalBold"/>
      </w:pPr>
      <w:r w:rsidRPr="00482744">
        <w:rPr>
          <w:rStyle w:val="HideTWBExt"/>
          <w:b w:val="0"/>
        </w:rPr>
        <w:lastRenderedPageBreak/>
        <w:t>&lt;DocAmend&gt;</w:t>
      </w:r>
      <w:r w:rsidRPr="004A5853">
        <w:t>Propunere de regulament</w:t>
      </w:r>
      <w:r w:rsidRPr="00482744">
        <w:rPr>
          <w:rStyle w:val="HideTWBExt"/>
          <w:b w:val="0"/>
        </w:rPr>
        <w:t>&lt;/DocAmend&gt;</w:t>
      </w:r>
    </w:p>
    <w:p w14:paraId="7D413CDA" w14:textId="77777777" w:rsidR="000A46A8" w:rsidRPr="004A5853" w:rsidRDefault="000A46A8" w:rsidP="000A46A8">
      <w:pPr>
        <w:pStyle w:val="NormalBold"/>
      </w:pPr>
      <w:r w:rsidRPr="00482744">
        <w:rPr>
          <w:rStyle w:val="HideTWBExt"/>
          <w:b w:val="0"/>
        </w:rPr>
        <w:t>&lt;Article&gt;</w:t>
      </w:r>
      <w:r w:rsidRPr="004A5853">
        <w:t>Articolul 31 – paragraful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55A6FAC" w14:textId="77777777" w:rsidTr="00A626A6">
        <w:trPr>
          <w:trHeight w:hRule="exact" w:val="240"/>
          <w:jc w:val="center"/>
        </w:trPr>
        <w:tc>
          <w:tcPr>
            <w:tcW w:w="9752" w:type="dxa"/>
            <w:gridSpan w:val="2"/>
            <w:tcBorders>
              <w:top w:val="nil"/>
              <w:left w:val="nil"/>
              <w:bottom w:val="nil"/>
              <w:right w:val="nil"/>
            </w:tcBorders>
          </w:tcPr>
          <w:p w14:paraId="4AC86869" w14:textId="77777777" w:rsidR="000A46A8" w:rsidRPr="004A5853" w:rsidRDefault="000A46A8" w:rsidP="00A626A6"/>
        </w:tc>
      </w:tr>
      <w:tr w:rsidR="00B60FA0" w:rsidRPr="004A5853" w14:paraId="5B6BE173" w14:textId="77777777" w:rsidTr="00A626A6">
        <w:trPr>
          <w:trHeight w:val="240"/>
          <w:jc w:val="center"/>
        </w:trPr>
        <w:tc>
          <w:tcPr>
            <w:tcW w:w="4876" w:type="dxa"/>
            <w:tcBorders>
              <w:top w:val="nil"/>
              <w:left w:val="nil"/>
              <w:bottom w:val="nil"/>
              <w:right w:val="nil"/>
            </w:tcBorders>
          </w:tcPr>
          <w:p w14:paraId="797ABFB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51901ED" w14:textId="77777777" w:rsidR="000A46A8" w:rsidRPr="004A5853" w:rsidRDefault="000A46A8" w:rsidP="00A626A6">
            <w:pPr>
              <w:pStyle w:val="AmColumnHeading"/>
            </w:pPr>
            <w:r w:rsidRPr="004A5853">
              <w:t>Amendamentul</w:t>
            </w:r>
          </w:p>
        </w:tc>
      </w:tr>
      <w:tr w:rsidR="00B60FA0" w:rsidRPr="004A5853" w14:paraId="2AA2D467" w14:textId="77777777" w:rsidTr="00A626A6">
        <w:trPr>
          <w:jc w:val="center"/>
        </w:trPr>
        <w:tc>
          <w:tcPr>
            <w:tcW w:w="4876" w:type="dxa"/>
            <w:tcBorders>
              <w:top w:val="nil"/>
              <w:left w:val="nil"/>
              <w:bottom w:val="nil"/>
              <w:right w:val="nil"/>
            </w:tcBorders>
          </w:tcPr>
          <w:p w14:paraId="54B4D876" w14:textId="77777777" w:rsidR="000A46A8" w:rsidRPr="004A5853" w:rsidRDefault="000A46A8" w:rsidP="00A626A6">
            <w:pPr>
              <w:pStyle w:val="Normal6a"/>
            </w:pPr>
          </w:p>
        </w:tc>
        <w:tc>
          <w:tcPr>
            <w:tcW w:w="4876" w:type="dxa"/>
            <w:tcBorders>
              <w:top w:val="nil"/>
              <w:left w:val="nil"/>
              <w:bottom w:val="nil"/>
              <w:right w:val="nil"/>
            </w:tcBorders>
          </w:tcPr>
          <w:p w14:paraId="38E0FEFC" w14:textId="77777777" w:rsidR="000A46A8" w:rsidRPr="004A5853" w:rsidRDefault="000A46A8" w:rsidP="00A626A6">
            <w:pPr>
              <w:pStyle w:val="Normal6a"/>
            </w:pPr>
            <w:r w:rsidRPr="004A5853">
              <w:rPr>
                <w:b/>
                <w:i/>
              </w:rPr>
              <w:t>Fără a aduce atingere dreptului statelor membre de a prevedea și a impune sancțiuni penale, statele membre stabilesc norme privind sancțiunile pecuniare și măsurile administrative. Statele membre se asigură că, atunci când stabilesc tipul și nivelul sancțiunilor pecuniare sau măsurilor administrative, autoritățile competente iau în considerare toate circumstanțele relevante, inclusiv, după caz:</w:t>
            </w:r>
          </w:p>
        </w:tc>
      </w:tr>
      <w:tr w:rsidR="00B60FA0" w:rsidRPr="004A5853" w14:paraId="67FB5BFA" w14:textId="77777777" w:rsidTr="00A626A6">
        <w:trPr>
          <w:jc w:val="center"/>
        </w:trPr>
        <w:tc>
          <w:tcPr>
            <w:tcW w:w="4876" w:type="dxa"/>
            <w:tcBorders>
              <w:top w:val="nil"/>
              <w:left w:val="nil"/>
              <w:bottom w:val="nil"/>
              <w:right w:val="nil"/>
            </w:tcBorders>
          </w:tcPr>
          <w:p w14:paraId="43BB3881" w14:textId="77777777" w:rsidR="000A46A8" w:rsidRPr="004A5853" w:rsidRDefault="000A46A8" w:rsidP="00A626A6">
            <w:pPr>
              <w:pStyle w:val="Normal6a"/>
            </w:pPr>
          </w:p>
        </w:tc>
        <w:tc>
          <w:tcPr>
            <w:tcW w:w="4876" w:type="dxa"/>
            <w:tcBorders>
              <w:top w:val="nil"/>
              <w:left w:val="nil"/>
              <w:bottom w:val="nil"/>
              <w:right w:val="nil"/>
            </w:tcBorders>
          </w:tcPr>
          <w:p w14:paraId="0073727A" w14:textId="77777777" w:rsidR="000A46A8" w:rsidRPr="004A5853" w:rsidRDefault="000A46A8" w:rsidP="00A626A6">
            <w:pPr>
              <w:pStyle w:val="Normal6a"/>
            </w:pPr>
            <w:r w:rsidRPr="004A5853">
              <w:rPr>
                <w:b/>
                <w:i/>
              </w:rPr>
              <w:t>(a) gravitatea și durata încălcării;</w:t>
            </w:r>
          </w:p>
        </w:tc>
      </w:tr>
      <w:tr w:rsidR="00B60FA0" w:rsidRPr="004A5853" w14:paraId="0E6C5A3D" w14:textId="77777777" w:rsidTr="00A626A6">
        <w:trPr>
          <w:jc w:val="center"/>
        </w:trPr>
        <w:tc>
          <w:tcPr>
            <w:tcW w:w="4876" w:type="dxa"/>
            <w:tcBorders>
              <w:top w:val="nil"/>
              <w:left w:val="nil"/>
              <w:bottom w:val="nil"/>
              <w:right w:val="nil"/>
            </w:tcBorders>
          </w:tcPr>
          <w:p w14:paraId="310485BA" w14:textId="77777777" w:rsidR="000A46A8" w:rsidRPr="004A5853" w:rsidRDefault="000A46A8" w:rsidP="00A626A6">
            <w:pPr>
              <w:pStyle w:val="Normal6a"/>
            </w:pPr>
          </w:p>
        </w:tc>
        <w:tc>
          <w:tcPr>
            <w:tcW w:w="4876" w:type="dxa"/>
            <w:tcBorders>
              <w:top w:val="nil"/>
              <w:left w:val="nil"/>
              <w:bottom w:val="nil"/>
              <w:right w:val="nil"/>
            </w:tcBorders>
          </w:tcPr>
          <w:p w14:paraId="158AF1D6" w14:textId="77777777" w:rsidR="000A46A8" w:rsidRPr="004A5853" w:rsidRDefault="000A46A8" w:rsidP="00A626A6">
            <w:pPr>
              <w:pStyle w:val="Normal6a"/>
            </w:pPr>
            <w:r w:rsidRPr="004A5853">
              <w:rPr>
                <w:b/>
                <w:i/>
              </w:rPr>
              <w:t>(b) numărul de cazuri în care s-a repetat încălcarea;</w:t>
            </w:r>
          </w:p>
        </w:tc>
      </w:tr>
      <w:tr w:rsidR="00B60FA0" w:rsidRPr="004A5853" w14:paraId="03941C65" w14:textId="77777777" w:rsidTr="00A626A6">
        <w:trPr>
          <w:jc w:val="center"/>
        </w:trPr>
        <w:tc>
          <w:tcPr>
            <w:tcW w:w="4876" w:type="dxa"/>
            <w:tcBorders>
              <w:top w:val="nil"/>
              <w:left w:val="nil"/>
              <w:bottom w:val="nil"/>
              <w:right w:val="nil"/>
            </w:tcBorders>
          </w:tcPr>
          <w:p w14:paraId="6DCE922D" w14:textId="77777777" w:rsidR="000A46A8" w:rsidRPr="004A5853" w:rsidRDefault="000A46A8" w:rsidP="00A626A6">
            <w:pPr>
              <w:pStyle w:val="Normal6a"/>
            </w:pPr>
          </w:p>
        </w:tc>
        <w:tc>
          <w:tcPr>
            <w:tcW w:w="4876" w:type="dxa"/>
            <w:tcBorders>
              <w:top w:val="nil"/>
              <w:left w:val="nil"/>
              <w:bottom w:val="nil"/>
              <w:right w:val="nil"/>
            </w:tcBorders>
          </w:tcPr>
          <w:p w14:paraId="28CAB525" w14:textId="77777777" w:rsidR="000A46A8" w:rsidRPr="004A5853" w:rsidRDefault="000A46A8" w:rsidP="00A626A6">
            <w:pPr>
              <w:pStyle w:val="Normal6a"/>
            </w:pPr>
            <w:r w:rsidRPr="004A5853">
              <w:rPr>
                <w:b/>
                <w:i/>
              </w:rPr>
              <w:t>(c) gradul de responsabilitate a persoanei fizice sau juridice declarate responsabilă;</w:t>
            </w:r>
          </w:p>
        </w:tc>
      </w:tr>
      <w:tr w:rsidR="00B60FA0" w:rsidRPr="004A5853" w14:paraId="5FF8E03D" w14:textId="77777777" w:rsidTr="00A626A6">
        <w:trPr>
          <w:jc w:val="center"/>
        </w:trPr>
        <w:tc>
          <w:tcPr>
            <w:tcW w:w="4876" w:type="dxa"/>
            <w:tcBorders>
              <w:top w:val="nil"/>
              <w:left w:val="nil"/>
              <w:bottom w:val="nil"/>
              <w:right w:val="nil"/>
            </w:tcBorders>
          </w:tcPr>
          <w:p w14:paraId="6411FAE6" w14:textId="77777777" w:rsidR="000A46A8" w:rsidRPr="004A5853" w:rsidRDefault="000A46A8" w:rsidP="00A626A6">
            <w:pPr>
              <w:pStyle w:val="Normal6a"/>
            </w:pPr>
          </w:p>
        </w:tc>
        <w:tc>
          <w:tcPr>
            <w:tcW w:w="4876" w:type="dxa"/>
            <w:tcBorders>
              <w:top w:val="nil"/>
              <w:left w:val="nil"/>
              <w:bottom w:val="nil"/>
              <w:right w:val="nil"/>
            </w:tcBorders>
          </w:tcPr>
          <w:p w14:paraId="20D329D7" w14:textId="77777777" w:rsidR="000A46A8" w:rsidRPr="004A5853" w:rsidRDefault="000A46A8" w:rsidP="00A626A6">
            <w:pPr>
              <w:pStyle w:val="Normal6a"/>
            </w:pPr>
            <w:r w:rsidRPr="004A5853">
              <w:rPr>
                <w:b/>
                <w:i/>
              </w:rPr>
              <w:t>(d) soliditatea financiară a persoanei fizice sau juridice declarate responsabilă, inclusiv având în vedere cifra sa de afaceri totală sau venitul său anual;</w:t>
            </w:r>
          </w:p>
        </w:tc>
      </w:tr>
      <w:tr w:rsidR="00B60FA0" w:rsidRPr="004A5853" w14:paraId="311A30E4" w14:textId="77777777" w:rsidTr="00A626A6">
        <w:trPr>
          <w:jc w:val="center"/>
        </w:trPr>
        <w:tc>
          <w:tcPr>
            <w:tcW w:w="4876" w:type="dxa"/>
            <w:tcBorders>
              <w:top w:val="nil"/>
              <w:left w:val="nil"/>
              <w:bottom w:val="nil"/>
              <w:right w:val="nil"/>
            </w:tcBorders>
          </w:tcPr>
          <w:p w14:paraId="69BF7AC5" w14:textId="77777777" w:rsidR="000A46A8" w:rsidRPr="004A5853" w:rsidRDefault="000A46A8" w:rsidP="00A626A6">
            <w:pPr>
              <w:pStyle w:val="Normal6a"/>
            </w:pPr>
          </w:p>
        </w:tc>
        <w:tc>
          <w:tcPr>
            <w:tcW w:w="4876" w:type="dxa"/>
            <w:tcBorders>
              <w:top w:val="nil"/>
              <w:left w:val="nil"/>
              <w:bottom w:val="nil"/>
              <w:right w:val="nil"/>
            </w:tcBorders>
          </w:tcPr>
          <w:p w14:paraId="71D5C602" w14:textId="77777777" w:rsidR="000A46A8" w:rsidRPr="004A5853" w:rsidRDefault="000A46A8" w:rsidP="00A626A6">
            <w:pPr>
              <w:pStyle w:val="Normal6a"/>
            </w:pPr>
            <w:r w:rsidRPr="004A5853">
              <w:rPr>
                <w:b/>
                <w:i/>
              </w:rPr>
              <w:t>(e) beneficiul obținut în urma încălcării de persoana fizică sau juridică declarată responsabilă, în măsura în care acesta poate fi determinat;</w:t>
            </w:r>
          </w:p>
        </w:tc>
      </w:tr>
      <w:tr w:rsidR="00B60FA0" w:rsidRPr="004A5853" w14:paraId="3838C0F8" w14:textId="77777777" w:rsidTr="00A626A6">
        <w:trPr>
          <w:jc w:val="center"/>
        </w:trPr>
        <w:tc>
          <w:tcPr>
            <w:tcW w:w="4876" w:type="dxa"/>
            <w:tcBorders>
              <w:top w:val="nil"/>
              <w:left w:val="nil"/>
              <w:bottom w:val="nil"/>
              <w:right w:val="nil"/>
            </w:tcBorders>
          </w:tcPr>
          <w:p w14:paraId="54D25F89" w14:textId="77777777" w:rsidR="000A46A8" w:rsidRPr="004A5853" w:rsidRDefault="000A46A8" w:rsidP="00A626A6">
            <w:pPr>
              <w:pStyle w:val="Normal6a"/>
            </w:pPr>
          </w:p>
        </w:tc>
        <w:tc>
          <w:tcPr>
            <w:tcW w:w="4876" w:type="dxa"/>
            <w:tcBorders>
              <w:top w:val="nil"/>
              <w:left w:val="nil"/>
              <w:bottom w:val="nil"/>
              <w:right w:val="nil"/>
            </w:tcBorders>
          </w:tcPr>
          <w:p w14:paraId="25A7FA44" w14:textId="77777777" w:rsidR="000A46A8" w:rsidRPr="004A5853" w:rsidRDefault="000A46A8" w:rsidP="00A626A6">
            <w:pPr>
              <w:pStyle w:val="Normal6a"/>
            </w:pPr>
            <w:r w:rsidRPr="004A5853">
              <w:rPr>
                <w:b/>
                <w:i/>
              </w:rPr>
              <w:t>(f) pierderile suferite de părți terțe ca urmare a încălcării, în măsura în care acestea pot fi stabilite;</w:t>
            </w:r>
          </w:p>
        </w:tc>
      </w:tr>
      <w:tr w:rsidR="00B60FA0" w:rsidRPr="004A5853" w14:paraId="6873D7C5" w14:textId="77777777" w:rsidTr="00A626A6">
        <w:trPr>
          <w:jc w:val="center"/>
        </w:trPr>
        <w:tc>
          <w:tcPr>
            <w:tcW w:w="4876" w:type="dxa"/>
            <w:tcBorders>
              <w:top w:val="nil"/>
              <w:left w:val="nil"/>
              <w:bottom w:val="nil"/>
              <w:right w:val="nil"/>
            </w:tcBorders>
          </w:tcPr>
          <w:p w14:paraId="744FC1C2" w14:textId="77777777" w:rsidR="000A46A8" w:rsidRPr="004A5853" w:rsidRDefault="000A46A8" w:rsidP="00A626A6">
            <w:pPr>
              <w:pStyle w:val="Normal6a"/>
            </w:pPr>
          </w:p>
        </w:tc>
        <w:tc>
          <w:tcPr>
            <w:tcW w:w="4876" w:type="dxa"/>
            <w:tcBorders>
              <w:top w:val="nil"/>
              <w:left w:val="nil"/>
              <w:bottom w:val="nil"/>
              <w:right w:val="nil"/>
            </w:tcBorders>
          </w:tcPr>
          <w:p w14:paraId="32C91D3F" w14:textId="77777777" w:rsidR="000A46A8" w:rsidRPr="004A5853" w:rsidRDefault="000A46A8" w:rsidP="00A626A6">
            <w:pPr>
              <w:pStyle w:val="Normal6a"/>
            </w:pPr>
            <w:r w:rsidRPr="004A5853">
              <w:rPr>
                <w:b/>
                <w:i/>
              </w:rPr>
              <w:t>(g) măsura în care persoana fizică sau juridică declarată responsabilă cooperează cu autoritatea competentă;</w:t>
            </w:r>
          </w:p>
        </w:tc>
      </w:tr>
      <w:tr w:rsidR="00B60FA0" w:rsidRPr="004A5853" w14:paraId="4A40992F" w14:textId="77777777" w:rsidTr="00A626A6">
        <w:trPr>
          <w:jc w:val="center"/>
        </w:trPr>
        <w:tc>
          <w:tcPr>
            <w:tcW w:w="4876" w:type="dxa"/>
            <w:tcBorders>
              <w:top w:val="nil"/>
              <w:left w:val="nil"/>
              <w:bottom w:val="nil"/>
              <w:right w:val="nil"/>
            </w:tcBorders>
          </w:tcPr>
          <w:p w14:paraId="3F299142" w14:textId="77777777" w:rsidR="000A46A8" w:rsidRPr="004A5853" w:rsidRDefault="000A46A8" w:rsidP="00A626A6">
            <w:pPr>
              <w:pStyle w:val="Normal6a"/>
            </w:pPr>
          </w:p>
        </w:tc>
        <w:tc>
          <w:tcPr>
            <w:tcW w:w="4876" w:type="dxa"/>
            <w:tcBorders>
              <w:top w:val="nil"/>
              <w:left w:val="nil"/>
              <w:bottom w:val="nil"/>
              <w:right w:val="nil"/>
            </w:tcBorders>
          </w:tcPr>
          <w:p w14:paraId="38B67202" w14:textId="4048A56E" w:rsidR="000A46A8" w:rsidRPr="004A5853" w:rsidRDefault="000A46A8" w:rsidP="00A626A6">
            <w:pPr>
              <w:pStyle w:val="Normal6a"/>
            </w:pPr>
            <w:r w:rsidRPr="004A5853">
              <w:rPr>
                <w:b/>
                <w:i/>
              </w:rPr>
              <w:t>(h) încălcările anterioare comise de persoana fizică sau juridică declarată responsabilă</w:t>
            </w:r>
            <w:r w:rsidR="00394F51">
              <w:rPr>
                <w:b/>
                <w:i/>
              </w:rPr>
              <w:t>.</w:t>
            </w:r>
          </w:p>
        </w:tc>
      </w:tr>
      <w:tr w:rsidR="00B60FA0" w:rsidRPr="004A5853" w14:paraId="292C5DC1" w14:textId="77777777" w:rsidTr="00A626A6">
        <w:trPr>
          <w:jc w:val="center"/>
        </w:trPr>
        <w:tc>
          <w:tcPr>
            <w:tcW w:w="4876" w:type="dxa"/>
            <w:tcBorders>
              <w:top w:val="nil"/>
              <w:left w:val="nil"/>
              <w:bottom w:val="nil"/>
              <w:right w:val="nil"/>
            </w:tcBorders>
          </w:tcPr>
          <w:p w14:paraId="2B416D7A" w14:textId="77777777" w:rsidR="000A46A8" w:rsidRPr="004A5853" w:rsidRDefault="000A46A8" w:rsidP="00A626A6">
            <w:pPr>
              <w:pStyle w:val="Normal6a"/>
            </w:pPr>
          </w:p>
        </w:tc>
        <w:tc>
          <w:tcPr>
            <w:tcW w:w="4876" w:type="dxa"/>
            <w:tcBorders>
              <w:top w:val="nil"/>
              <w:left w:val="nil"/>
              <w:bottom w:val="nil"/>
              <w:right w:val="nil"/>
            </w:tcBorders>
          </w:tcPr>
          <w:p w14:paraId="0811AD27" w14:textId="77777777" w:rsidR="000A46A8" w:rsidRPr="004A5853" w:rsidRDefault="000A46A8" w:rsidP="00A626A6">
            <w:pPr>
              <w:pStyle w:val="Normal6a"/>
            </w:pPr>
            <w:r w:rsidRPr="004A5853">
              <w:rPr>
                <w:b/>
                <w:i/>
              </w:rPr>
              <w:t xml:space="preserve">Statele membre se asigură că sancțiunile pecuniare maxime care pot fi impuse se ridică la cel puțin dublul cuantumului beneficiului obținut din încălcare, în cazul în care acest beneficiu poate fi determinat, sau cel puțin 1 000 000 EUR, oricare dintre acestea este mai mare. </w:t>
            </w:r>
            <w:r w:rsidRPr="004A5853">
              <w:rPr>
                <w:b/>
                <w:i/>
              </w:rPr>
              <w:lastRenderedPageBreak/>
              <w:t>Pentru statele membre a căror monedă nu este euro, valoarea menționată la primul paragraf este valoarea echivalentă în moneda națională la [OP este rugat să adauge date: data intrării în vigoare a prezentului regulament].</w:t>
            </w:r>
          </w:p>
        </w:tc>
      </w:tr>
    </w:tbl>
    <w:p w14:paraId="26156B8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ECA557C" w14:textId="77777777" w:rsidR="000A46A8" w:rsidRPr="004A5853" w:rsidRDefault="000A46A8" w:rsidP="000A46A8">
      <w:r w:rsidRPr="00482744">
        <w:rPr>
          <w:rStyle w:val="HideTWBExt"/>
        </w:rPr>
        <w:t>&lt;/Amend&gt;</w:t>
      </w:r>
    </w:p>
    <w:p w14:paraId="47FF9BC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258</w:t>
      </w:r>
      <w:r w:rsidRPr="00482744">
        <w:rPr>
          <w:rStyle w:val="HideTWBExt"/>
          <w:b w:val="0"/>
        </w:rPr>
        <w:t>&lt;/NumAm&gt;</w:t>
      </w:r>
    </w:p>
    <w:p w14:paraId="340799CD"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22A42105" w14:textId="77777777" w:rsidR="000A46A8" w:rsidRPr="004A5853" w:rsidRDefault="000A46A8" w:rsidP="000A46A8">
      <w:pPr>
        <w:pStyle w:val="NormalBold"/>
      </w:pPr>
      <w:r w:rsidRPr="00482744">
        <w:rPr>
          <w:rStyle w:val="HideTWBExt"/>
          <w:b w:val="0"/>
        </w:rPr>
        <w:t>&lt;/RepeatBlock-By&gt;</w:t>
      </w:r>
    </w:p>
    <w:p w14:paraId="0D93849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F52BBDE" w14:textId="77777777" w:rsidR="000A46A8" w:rsidRPr="004A5853" w:rsidRDefault="000A46A8" w:rsidP="000A46A8">
      <w:pPr>
        <w:pStyle w:val="NormalBold"/>
      </w:pPr>
      <w:r w:rsidRPr="00482744">
        <w:rPr>
          <w:rStyle w:val="HideTWBExt"/>
          <w:b w:val="0"/>
        </w:rPr>
        <w:t>&lt;Article&gt;</w:t>
      </w:r>
      <w:r w:rsidRPr="004A5853">
        <w:t>Articolul 31 – paragraful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962EC03" w14:textId="77777777" w:rsidTr="00A626A6">
        <w:trPr>
          <w:trHeight w:hRule="exact" w:val="240"/>
          <w:jc w:val="center"/>
        </w:trPr>
        <w:tc>
          <w:tcPr>
            <w:tcW w:w="9752" w:type="dxa"/>
            <w:gridSpan w:val="2"/>
            <w:tcBorders>
              <w:top w:val="nil"/>
              <w:left w:val="nil"/>
              <w:bottom w:val="nil"/>
              <w:right w:val="nil"/>
            </w:tcBorders>
          </w:tcPr>
          <w:p w14:paraId="53FE2F21" w14:textId="77777777" w:rsidR="000A46A8" w:rsidRPr="004A5853" w:rsidRDefault="000A46A8" w:rsidP="00A626A6"/>
        </w:tc>
      </w:tr>
      <w:tr w:rsidR="00B60FA0" w:rsidRPr="004A5853" w14:paraId="3064596E" w14:textId="77777777" w:rsidTr="00A626A6">
        <w:trPr>
          <w:trHeight w:val="240"/>
          <w:jc w:val="center"/>
        </w:trPr>
        <w:tc>
          <w:tcPr>
            <w:tcW w:w="4876" w:type="dxa"/>
            <w:tcBorders>
              <w:top w:val="nil"/>
              <w:left w:val="nil"/>
              <w:bottom w:val="nil"/>
              <w:right w:val="nil"/>
            </w:tcBorders>
          </w:tcPr>
          <w:p w14:paraId="430525E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78CD216" w14:textId="77777777" w:rsidR="000A46A8" w:rsidRPr="004A5853" w:rsidRDefault="000A46A8" w:rsidP="00A626A6">
            <w:pPr>
              <w:pStyle w:val="AmColumnHeading"/>
            </w:pPr>
            <w:r w:rsidRPr="004A5853">
              <w:t>Amendamentul</w:t>
            </w:r>
          </w:p>
        </w:tc>
      </w:tr>
      <w:tr w:rsidR="00B60FA0" w:rsidRPr="004A5853" w14:paraId="0DEF2623" w14:textId="77777777" w:rsidTr="00A626A6">
        <w:trPr>
          <w:jc w:val="center"/>
        </w:trPr>
        <w:tc>
          <w:tcPr>
            <w:tcW w:w="4876" w:type="dxa"/>
            <w:tcBorders>
              <w:top w:val="nil"/>
              <w:left w:val="nil"/>
              <w:bottom w:val="nil"/>
              <w:right w:val="nil"/>
            </w:tcBorders>
          </w:tcPr>
          <w:p w14:paraId="14C796B9" w14:textId="77777777" w:rsidR="000A46A8" w:rsidRPr="004A5853" w:rsidRDefault="000A46A8" w:rsidP="00A626A6">
            <w:pPr>
              <w:pStyle w:val="Normal6a"/>
            </w:pPr>
            <w:r w:rsidRPr="004A5853">
              <w:t>Statele membre trebuie să notifice Comisiei normele respective și orice modificare ulterioară a acestora.</w:t>
            </w:r>
          </w:p>
        </w:tc>
        <w:tc>
          <w:tcPr>
            <w:tcW w:w="4876" w:type="dxa"/>
            <w:tcBorders>
              <w:top w:val="nil"/>
              <w:left w:val="nil"/>
              <w:bottom w:val="nil"/>
              <w:right w:val="nil"/>
            </w:tcBorders>
          </w:tcPr>
          <w:p w14:paraId="47EDEECE" w14:textId="77777777" w:rsidR="000A46A8" w:rsidRPr="004A5853" w:rsidRDefault="000A46A8" w:rsidP="00A626A6">
            <w:pPr>
              <w:pStyle w:val="Normal6a"/>
            </w:pPr>
            <w:r w:rsidRPr="004A5853">
              <w:t>Statele membre trebuie să notifice Comisiei normele respective și orice modificare ulterioară a acestora</w:t>
            </w:r>
            <w:r w:rsidRPr="004A5853">
              <w:rPr>
                <w:b/>
                <w:bCs/>
                <w:i/>
                <w:iCs/>
              </w:rPr>
              <w:t>, inclusiv prin înregistrarea deciziilor lor prin intermediul sistemului electronic menționat la articolul 35</w:t>
            </w:r>
            <w:r w:rsidRPr="004A5853">
              <w:t xml:space="preserve">. </w:t>
            </w:r>
            <w:r w:rsidRPr="004A5853">
              <w:rPr>
                <w:b/>
                <w:i/>
              </w:rPr>
              <w:t>Comisia publică o prezentare generală comparativă a regimurilor de sancțiuni ale statelor membre și o dată la trei ani prezintă Parlamentului European și Consiliului rapoarte cu privire la convergența în materie de asigurare a respectării legislației.</w:t>
            </w:r>
          </w:p>
        </w:tc>
      </w:tr>
    </w:tbl>
    <w:p w14:paraId="2A96C34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4CDC42B" w14:textId="77777777" w:rsidR="000A46A8" w:rsidRPr="004A5853" w:rsidRDefault="000A46A8" w:rsidP="000A46A8">
      <w:r w:rsidRPr="00482744">
        <w:rPr>
          <w:rStyle w:val="HideTWBExt"/>
        </w:rPr>
        <w:t>&lt;/Amend&gt;</w:t>
      </w:r>
    </w:p>
    <w:p w14:paraId="3E6595C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259</w:t>
      </w:r>
      <w:r w:rsidRPr="00482744">
        <w:rPr>
          <w:rStyle w:val="HideTWBExt"/>
          <w:b w:val="0"/>
        </w:rPr>
        <w:t>&lt;/NumAm&gt;</w:t>
      </w:r>
    </w:p>
    <w:p w14:paraId="5A2EC84E"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4FC74535" w14:textId="77777777" w:rsidR="000A46A8" w:rsidRPr="004A5853" w:rsidRDefault="000A46A8" w:rsidP="000A46A8">
      <w:pPr>
        <w:pStyle w:val="NormalBold"/>
      </w:pPr>
      <w:r w:rsidRPr="00482744">
        <w:rPr>
          <w:rStyle w:val="HideTWBExt"/>
          <w:b w:val="0"/>
        </w:rPr>
        <w:t>&lt;/RepeatBlock-By&gt;</w:t>
      </w:r>
    </w:p>
    <w:p w14:paraId="2AB6D92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3B63B6F" w14:textId="77777777" w:rsidR="000A46A8" w:rsidRPr="004A5853" w:rsidRDefault="000A46A8" w:rsidP="000A46A8">
      <w:pPr>
        <w:pStyle w:val="NormalBold"/>
      </w:pPr>
      <w:r w:rsidRPr="00482744">
        <w:rPr>
          <w:rStyle w:val="HideTWBExt"/>
          <w:b w:val="0"/>
        </w:rPr>
        <w:t>&lt;Article&gt;</w:t>
      </w:r>
      <w:r w:rsidRPr="004A5853">
        <w:t>Articolul 31 – paragraful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EDA102A" w14:textId="77777777" w:rsidTr="00A626A6">
        <w:trPr>
          <w:trHeight w:hRule="exact" w:val="240"/>
          <w:jc w:val="center"/>
        </w:trPr>
        <w:tc>
          <w:tcPr>
            <w:tcW w:w="9752" w:type="dxa"/>
            <w:gridSpan w:val="2"/>
            <w:tcBorders>
              <w:top w:val="nil"/>
              <w:left w:val="nil"/>
              <w:bottom w:val="nil"/>
              <w:right w:val="nil"/>
            </w:tcBorders>
          </w:tcPr>
          <w:p w14:paraId="4112F1FB" w14:textId="77777777" w:rsidR="000A46A8" w:rsidRPr="004A5853" w:rsidRDefault="000A46A8" w:rsidP="00A626A6"/>
        </w:tc>
      </w:tr>
      <w:tr w:rsidR="00B60FA0" w:rsidRPr="004A5853" w14:paraId="22D0C091" w14:textId="77777777" w:rsidTr="00A626A6">
        <w:trPr>
          <w:trHeight w:val="240"/>
          <w:jc w:val="center"/>
        </w:trPr>
        <w:tc>
          <w:tcPr>
            <w:tcW w:w="4876" w:type="dxa"/>
            <w:tcBorders>
              <w:top w:val="nil"/>
              <w:left w:val="nil"/>
              <w:bottom w:val="nil"/>
              <w:right w:val="nil"/>
            </w:tcBorders>
          </w:tcPr>
          <w:p w14:paraId="5EAAD6E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B0325DF" w14:textId="77777777" w:rsidR="000A46A8" w:rsidRPr="004A5853" w:rsidRDefault="000A46A8" w:rsidP="00A626A6">
            <w:pPr>
              <w:pStyle w:val="AmColumnHeading"/>
            </w:pPr>
            <w:r w:rsidRPr="004A5853">
              <w:t>Amendamentul</w:t>
            </w:r>
          </w:p>
        </w:tc>
      </w:tr>
      <w:tr w:rsidR="00B60FA0" w:rsidRPr="004A5853" w14:paraId="04A1E5DC" w14:textId="77777777" w:rsidTr="00A626A6">
        <w:trPr>
          <w:jc w:val="center"/>
        </w:trPr>
        <w:tc>
          <w:tcPr>
            <w:tcW w:w="4876" w:type="dxa"/>
            <w:tcBorders>
              <w:top w:val="nil"/>
              <w:left w:val="nil"/>
              <w:bottom w:val="nil"/>
              <w:right w:val="nil"/>
            </w:tcBorders>
          </w:tcPr>
          <w:p w14:paraId="3D784B60" w14:textId="77777777" w:rsidR="000A46A8" w:rsidRPr="004A5853" w:rsidRDefault="000A46A8" w:rsidP="00A626A6">
            <w:pPr>
              <w:pStyle w:val="Normal6a"/>
            </w:pPr>
            <w:r w:rsidRPr="004A5853">
              <w:t>Statele membre trebuie să notifice Comisiei normele respective și orice modificare ulterioară a acestora.</w:t>
            </w:r>
          </w:p>
        </w:tc>
        <w:tc>
          <w:tcPr>
            <w:tcW w:w="4876" w:type="dxa"/>
            <w:tcBorders>
              <w:top w:val="nil"/>
              <w:left w:val="nil"/>
              <w:bottom w:val="nil"/>
              <w:right w:val="nil"/>
            </w:tcBorders>
          </w:tcPr>
          <w:p w14:paraId="4AF06D67" w14:textId="77777777" w:rsidR="000A46A8" w:rsidRPr="004A5853" w:rsidRDefault="000A46A8" w:rsidP="00A626A6">
            <w:pPr>
              <w:pStyle w:val="Normal6a"/>
            </w:pPr>
            <w:r w:rsidRPr="004A5853">
              <w:rPr>
                <w:b/>
                <w:bCs/>
                <w:i/>
                <w:iCs/>
              </w:rPr>
              <w:t>Până la [OP este rugat să adauge data:</w:t>
            </w:r>
            <w:r w:rsidRPr="004A5853">
              <w:rPr>
                <w:b/>
                <w:i/>
              </w:rPr>
              <w:t xml:space="preserve"> </w:t>
            </w:r>
            <w:r w:rsidRPr="004A5853">
              <w:rPr>
                <w:b/>
                <w:bCs/>
                <w:i/>
                <w:iCs/>
              </w:rPr>
              <w:t>trei ani de la data intrării în vigoare a prezentului regulament],</w:t>
            </w:r>
            <w:r w:rsidRPr="004A5853">
              <w:t xml:space="preserve"> statele membre trebuie să notifice Comisiei normele </w:t>
            </w:r>
            <w:r w:rsidRPr="004A5853">
              <w:lastRenderedPageBreak/>
              <w:t xml:space="preserve">respective </w:t>
            </w:r>
            <w:r w:rsidRPr="004A5853">
              <w:rPr>
                <w:b/>
                <w:bCs/>
                <w:i/>
                <w:iCs/>
              </w:rPr>
              <w:t xml:space="preserve">privind sancțiunile, împreună cu temeiul juridic al acestora, </w:t>
            </w:r>
            <w:r w:rsidRPr="004A5853">
              <w:t xml:space="preserve">și </w:t>
            </w:r>
            <w:r w:rsidRPr="004A5853">
              <w:rPr>
                <w:b/>
                <w:bCs/>
                <w:i/>
                <w:iCs/>
              </w:rPr>
              <w:t>să îi notifice, fără întârziere,</w:t>
            </w:r>
            <w:r w:rsidRPr="004A5853">
              <w:t xml:space="preserve"> orice modificare ulterioară a acestora.</w:t>
            </w:r>
          </w:p>
        </w:tc>
      </w:tr>
    </w:tbl>
    <w:p w14:paraId="51FBC97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36BC772" w14:textId="77777777" w:rsidR="000A46A8" w:rsidRPr="004A5853" w:rsidRDefault="000A46A8" w:rsidP="000A46A8">
      <w:r w:rsidRPr="00482744">
        <w:rPr>
          <w:rStyle w:val="HideTWBExt"/>
        </w:rPr>
        <w:t>&lt;/Amend&gt;</w:t>
      </w:r>
    </w:p>
    <w:p w14:paraId="4D804D4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260</w:t>
      </w:r>
      <w:r w:rsidRPr="00482744">
        <w:rPr>
          <w:rStyle w:val="HideTWBExt"/>
          <w:b w:val="0"/>
        </w:rPr>
        <w:t>&lt;/NumAm&gt;</w:t>
      </w:r>
    </w:p>
    <w:p w14:paraId="4E220A04"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0AE71825" w14:textId="77777777" w:rsidR="000A46A8" w:rsidRPr="004A5853" w:rsidRDefault="000A46A8" w:rsidP="000A46A8">
      <w:pPr>
        <w:pStyle w:val="NormalBold"/>
      </w:pPr>
      <w:r w:rsidRPr="00482744">
        <w:rPr>
          <w:rStyle w:val="HideTWBExt"/>
          <w:b w:val="0"/>
        </w:rPr>
        <w:t>&lt;/RepeatBlock-By&gt;</w:t>
      </w:r>
    </w:p>
    <w:p w14:paraId="5E95EB0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8655B9B" w14:textId="77777777" w:rsidR="000A46A8" w:rsidRPr="004A5853" w:rsidRDefault="000A46A8" w:rsidP="000A46A8">
      <w:pPr>
        <w:pStyle w:val="NormalBold"/>
      </w:pPr>
      <w:r w:rsidRPr="00482744">
        <w:rPr>
          <w:rStyle w:val="HideTWBExt"/>
          <w:b w:val="0"/>
        </w:rPr>
        <w:t>&lt;Article&gt;</w:t>
      </w:r>
      <w:r w:rsidRPr="004A5853">
        <w:t>Articolul 31 – paragraful 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34DD5F3" w14:textId="77777777" w:rsidTr="00A626A6">
        <w:trPr>
          <w:trHeight w:hRule="exact" w:val="240"/>
          <w:jc w:val="center"/>
        </w:trPr>
        <w:tc>
          <w:tcPr>
            <w:tcW w:w="9752" w:type="dxa"/>
            <w:gridSpan w:val="2"/>
            <w:tcBorders>
              <w:top w:val="nil"/>
              <w:left w:val="nil"/>
              <w:bottom w:val="nil"/>
              <w:right w:val="nil"/>
            </w:tcBorders>
          </w:tcPr>
          <w:p w14:paraId="237825C6" w14:textId="77777777" w:rsidR="000A46A8" w:rsidRPr="004A5853" w:rsidRDefault="000A46A8" w:rsidP="00A626A6"/>
        </w:tc>
      </w:tr>
      <w:tr w:rsidR="00B60FA0" w:rsidRPr="004A5853" w14:paraId="5B4ABCB6" w14:textId="77777777" w:rsidTr="00A626A6">
        <w:trPr>
          <w:trHeight w:val="240"/>
          <w:jc w:val="center"/>
        </w:trPr>
        <w:tc>
          <w:tcPr>
            <w:tcW w:w="4876" w:type="dxa"/>
            <w:tcBorders>
              <w:top w:val="nil"/>
              <w:left w:val="nil"/>
              <w:bottom w:val="nil"/>
              <w:right w:val="nil"/>
            </w:tcBorders>
          </w:tcPr>
          <w:p w14:paraId="6C15ADE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6BC9271" w14:textId="77777777" w:rsidR="000A46A8" w:rsidRPr="004A5853" w:rsidRDefault="000A46A8" w:rsidP="00A626A6">
            <w:pPr>
              <w:pStyle w:val="AmColumnHeading"/>
            </w:pPr>
            <w:r w:rsidRPr="004A5853">
              <w:t>Amendamentul</w:t>
            </w:r>
          </w:p>
        </w:tc>
      </w:tr>
      <w:tr w:rsidR="00B60FA0" w:rsidRPr="004A5853" w14:paraId="4514BE09" w14:textId="77777777" w:rsidTr="00A626A6">
        <w:trPr>
          <w:jc w:val="center"/>
        </w:trPr>
        <w:tc>
          <w:tcPr>
            <w:tcW w:w="4876" w:type="dxa"/>
            <w:tcBorders>
              <w:top w:val="nil"/>
              <w:left w:val="nil"/>
              <w:bottom w:val="nil"/>
              <w:right w:val="nil"/>
            </w:tcBorders>
          </w:tcPr>
          <w:p w14:paraId="5D366CC7" w14:textId="77777777" w:rsidR="000A46A8" w:rsidRPr="004A5853" w:rsidRDefault="000A46A8" w:rsidP="00A626A6">
            <w:pPr>
              <w:pStyle w:val="Normal6a"/>
            </w:pPr>
          </w:p>
        </w:tc>
        <w:tc>
          <w:tcPr>
            <w:tcW w:w="4876" w:type="dxa"/>
            <w:tcBorders>
              <w:top w:val="nil"/>
              <w:left w:val="nil"/>
              <w:bottom w:val="nil"/>
              <w:right w:val="nil"/>
            </w:tcBorders>
          </w:tcPr>
          <w:p w14:paraId="0BF80642" w14:textId="77777777" w:rsidR="000A46A8" w:rsidRPr="004A5853" w:rsidRDefault="000A46A8" w:rsidP="00A626A6">
            <w:pPr>
              <w:pStyle w:val="Normal6a"/>
            </w:pPr>
            <w:r w:rsidRPr="004A5853">
              <w:rPr>
                <w:b/>
                <w:i/>
              </w:rPr>
              <w:t>Comisia poate emite orientări privind stabilirea sancțiunilor și a nivelurilor minime aplicabile încălcărilor grave în temeiul prezentului regulament.</w:t>
            </w:r>
          </w:p>
        </w:tc>
      </w:tr>
    </w:tbl>
    <w:p w14:paraId="47CB319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93B45C6" w14:textId="77777777" w:rsidR="000A46A8" w:rsidRPr="004A5853" w:rsidRDefault="000A46A8" w:rsidP="000A46A8">
      <w:r w:rsidRPr="00482744">
        <w:rPr>
          <w:rStyle w:val="HideTWBExt"/>
        </w:rPr>
        <w:t>&lt;/Amend&gt;</w:t>
      </w:r>
    </w:p>
    <w:p w14:paraId="597A1AC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261</w:t>
      </w:r>
      <w:r w:rsidRPr="00482744">
        <w:rPr>
          <w:rStyle w:val="HideTWBExt"/>
          <w:b w:val="0"/>
        </w:rPr>
        <w:t>&lt;/NumAm&gt;</w:t>
      </w:r>
    </w:p>
    <w:p w14:paraId="3C627C8B"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950AD13" w14:textId="77777777" w:rsidR="000A46A8" w:rsidRPr="004A5853" w:rsidRDefault="000A46A8" w:rsidP="000A46A8">
      <w:pPr>
        <w:pStyle w:val="NormalBold"/>
      </w:pPr>
      <w:r w:rsidRPr="00482744">
        <w:rPr>
          <w:rStyle w:val="HideTWBExt"/>
          <w:b w:val="0"/>
        </w:rPr>
        <w:t>&lt;/RepeatBlock-By&gt;</w:t>
      </w:r>
    </w:p>
    <w:p w14:paraId="170C7DC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54321C0" w14:textId="77777777" w:rsidR="000A46A8" w:rsidRPr="004A5853" w:rsidRDefault="000A46A8" w:rsidP="000A46A8">
      <w:pPr>
        <w:pStyle w:val="NormalBold"/>
      </w:pPr>
      <w:r w:rsidRPr="00482744">
        <w:rPr>
          <w:rStyle w:val="HideTWBExt"/>
          <w:b w:val="0"/>
        </w:rPr>
        <w:t>&lt;Article&gt;</w:t>
      </w:r>
      <w:r w:rsidRPr="004A5853">
        <w:t>Articolul 32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6C02099" w14:textId="77777777" w:rsidTr="00A626A6">
        <w:trPr>
          <w:trHeight w:hRule="exact" w:val="240"/>
          <w:jc w:val="center"/>
        </w:trPr>
        <w:tc>
          <w:tcPr>
            <w:tcW w:w="9752" w:type="dxa"/>
            <w:gridSpan w:val="2"/>
            <w:tcBorders>
              <w:top w:val="nil"/>
              <w:left w:val="nil"/>
              <w:bottom w:val="nil"/>
              <w:right w:val="nil"/>
            </w:tcBorders>
          </w:tcPr>
          <w:p w14:paraId="0B729B65" w14:textId="77777777" w:rsidR="000A46A8" w:rsidRPr="004A5853" w:rsidRDefault="000A46A8" w:rsidP="00A626A6"/>
        </w:tc>
      </w:tr>
      <w:tr w:rsidR="00B60FA0" w:rsidRPr="004A5853" w14:paraId="32397113" w14:textId="77777777" w:rsidTr="00A626A6">
        <w:trPr>
          <w:trHeight w:val="240"/>
          <w:jc w:val="center"/>
        </w:trPr>
        <w:tc>
          <w:tcPr>
            <w:tcW w:w="4876" w:type="dxa"/>
            <w:tcBorders>
              <w:top w:val="nil"/>
              <w:left w:val="nil"/>
              <w:bottom w:val="nil"/>
              <w:right w:val="nil"/>
            </w:tcBorders>
          </w:tcPr>
          <w:p w14:paraId="53AF5C2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9703F4F" w14:textId="77777777" w:rsidR="000A46A8" w:rsidRPr="004A5853" w:rsidRDefault="000A46A8" w:rsidP="00A626A6">
            <w:pPr>
              <w:pStyle w:val="AmColumnHeading"/>
            </w:pPr>
            <w:r w:rsidRPr="004A5853">
              <w:t>Amendamentul</w:t>
            </w:r>
          </w:p>
        </w:tc>
      </w:tr>
      <w:tr w:rsidR="00B60FA0" w:rsidRPr="004A5853" w14:paraId="722ED005" w14:textId="77777777" w:rsidTr="00A626A6">
        <w:trPr>
          <w:jc w:val="center"/>
        </w:trPr>
        <w:tc>
          <w:tcPr>
            <w:tcW w:w="4876" w:type="dxa"/>
            <w:tcBorders>
              <w:top w:val="nil"/>
              <w:left w:val="nil"/>
              <w:bottom w:val="nil"/>
              <w:right w:val="nil"/>
            </w:tcBorders>
          </w:tcPr>
          <w:p w14:paraId="60B3A24B" w14:textId="77777777" w:rsidR="000A46A8" w:rsidRPr="004A5853" w:rsidRDefault="000A46A8" w:rsidP="00A626A6">
            <w:pPr>
              <w:pStyle w:val="Normal6a"/>
            </w:pPr>
            <w:r w:rsidRPr="004A5853">
              <w:t>Autoritățile competente și autoritățile vamale trebuie să raporteze informații privind confiscările de precursori de droguri și informații privind punerea în aplicare a prezentului regulament, sub rezerva condițiilor prevăzute în anexa VIII.</w:t>
            </w:r>
          </w:p>
        </w:tc>
        <w:tc>
          <w:tcPr>
            <w:tcW w:w="4876" w:type="dxa"/>
            <w:tcBorders>
              <w:top w:val="nil"/>
              <w:left w:val="nil"/>
              <w:bottom w:val="nil"/>
              <w:right w:val="nil"/>
            </w:tcBorders>
          </w:tcPr>
          <w:p w14:paraId="66660085" w14:textId="77777777" w:rsidR="000A46A8" w:rsidRPr="004A5853" w:rsidRDefault="000A46A8" w:rsidP="00A626A6">
            <w:pPr>
              <w:pStyle w:val="Normal6a"/>
            </w:pPr>
            <w:r w:rsidRPr="004A5853">
              <w:t xml:space="preserve">Autoritățile competente și autoritățile vamale trebuie să raporteze </w:t>
            </w:r>
            <w:r w:rsidRPr="004A5853">
              <w:rPr>
                <w:b/>
                <w:bCs/>
                <w:i/>
                <w:iCs/>
              </w:rPr>
              <w:t>fără întârzieri nejustificate și prin mijloace electronice, prin intermediul sistemului electronic centralizat al Uniunii,</w:t>
            </w:r>
            <w:r w:rsidRPr="004A5853">
              <w:t xml:space="preserve"> informații privind confiscările de precursori de droguri și informații privind punerea în aplicare a prezentului regulament, sub rezerva condițiilor prevăzute în anexa VIII. </w:t>
            </w:r>
            <w:r w:rsidRPr="004A5853">
              <w:rPr>
                <w:b/>
                <w:i/>
              </w:rPr>
              <w:t xml:space="preserve">Această partajare automată are loc fără întârzieri nejustificate, în timp real, imediat ce este detectată infracțiunea sau confiscarea semnificativă, pentru a permite configurarea imediată a </w:t>
            </w:r>
            <w:r w:rsidRPr="004A5853">
              <w:rPr>
                <w:b/>
                <w:i/>
              </w:rPr>
              <w:lastRenderedPageBreak/>
              <w:t>profilurilor de risc comune la frontierele Uniunii.</w:t>
            </w:r>
          </w:p>
        </w:tc>
      </w:tr>
    </w:tbl>
    <w:p w14:paraId="08EF4AA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F0EAAE0" w14:textId="77777777" w:rsidR="000A46A8" w:rsidRPr="004A5853" w:rsidRDefault="000A46A8" w:rsidP="000A46A8">
      <w:r w:rsidRPr="00482744">
        <w:rPr>
          <w:rStyle w:val="HideTWBExt"/>
        </w:rPr>
        <w:t>&lt;/Amend&gt;</w:t>
      </w:r>
    </w:p>
    <w:p w14:paraId="4E66492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262</w:t>
      </w:r>
      <w:r w:rsidRPr="00482744">
        <w:rPr>
          <w:rStyle w:val="HideTWBExt"/>
          <w:b w:val="0"/>
        </w:rPr>
        <w:t>&lt;/NumAm&gt;</w:t>
      </w:r>
    </w:p>
    <w:p w14:paraId="4511B509"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535AFFDF" w14:textId="77777777" w:rsidR="000A46A8" w:rsidRPr="004A5853" w:rsidRDefault="000A46A8" w:rsidP="000A46A8">
      <w:pPr>
        <w:pStyle w:val="NormalBold"/>
      </w:pPr>
      <w:r w:rsidRPr="00482744">
        <w:rPr>
          <w:rStyle w:val="HideTWBExt"/>
          <w:b w:val="0"/>
        </w:rPr>
        <w:t>&lt;/RepeatBlock-By&gt;</w:t>
      </w:r>
    </w:p>
    <w:p w14:paraId="6516F38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C89D3B1" w14:textId="77777777" w:rsidR="000A46A8" w:rsidRPr="004A5853" w:rsidRDefault="000A46A8" w:rsidP="000A46A8">
      <w:pPr>
        <w:pStyle w:val="NormalBold"/>
      </w:pPr>
      <w:r w:rsidRPr="00482744">
        <w:rPr>
          <w:rStyle w:val="HideTWBExt"/>
          <w:b w:val="0"/>
        </w:rPr>
        <w:t>&lt;Article&gt;</w:t>
      </w:r>
      <w:r w:rsidRPr="004A5853">
        <w:t>Articolul 32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7F0F27E" w14:textId="77777777" w:rsidTr="00A626A6">
        <w:trPr>
          <w:trHeight w:hRule="exact" w:val="240"/>
          <w:jc w:val="center"/>
        </w:trPr>
        <w:tc>
          <w:tcPr>
            <w:tcW w:w="9752" w:type="dxa"/>
            <w:gridSpan w:val="2"/>
            <w:tcBorders>
              <w:top w:val="nil"/>
              <w:left w:val="nil"/>
              <w:bottom w:val="nil"/>
              <w:right w:val="nil"/>
            </w:tcBorders>
          </w:tcPr>
          <w:p w14:paraId="0E8B0FFC" w14:textId="77777777" w:rsidR="000A46A8" w:rsidRPr="004A5853" w:rsidRDefault="000A46A8" w:rsidP="00A626A6"/>
        </w:tc>
      </w:tr>
      <w:tr w:rsidR="00B60FA0" w:rsidRPr="004A5853" w14:paraId="5457E4A1" w14:textId="77777777" w:rsidTr="00A626A6">
        <w:trPr>
          <w:trHeight w:val="240"/>
          <w:jc w:val="center"/>
        </w:trPr>
        <w:tc>
          <w:tcPr>
            <w:tcW w:w="4876" w:type="dxa"/>
            <w:tcBorders>
              <w:top w:val="nil"/>
              <w:left w:val="nil"/>
              <w:bottom w:val="nil"/>
              <w:right w:val="nil"/>
            </w:tcBorders>
          </w:tcPr>
          <w:p w14:paraId="41938B3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451773B" w14:textId="77777777" w:rsidR="000A46A8" w:rsidRPr="004A5853" w:rsidRDefault="000A46A8" w:rsidP="00A626A6">
            <w:pPr>
              <w:pStyle w:val="AmColumnHeading"/>
            </w:pPr>
            <w:r w:rsidRPr="004A5853">
              <w:t>Amendamentul</w:t>
            </w:r>
          </w:p>
        </w:tc>
      </w:tr>
      <w:tr w:rsidR="00B60FA0" w:rsidRPr="004A5853" w14:paraId="61C59449" w14:textId="77777777" w:rsidTr="00A626A6">
        <w:trPr>
          <w:jc w:val="center"/>
        </w:trPr>
        <w:tc>
          <w:tcPr>
            <w:tcW w:w="4876" w:type="dxa"/>
            <w:tcBorders>
              <w:top w:val="nil"/>
              <w:left w:val="nil"/>
              <w:bottom w:val="nil"/>
              <w:right w:val="nil"/>
            </w:tcBorders>
          </w:tcPr>
          <w:p w14:paraId="4AEAD84B" w14:textId="77777777" w:rsidR="000A46A8" w:rsidRPr="004A5853" w:rsidRDefault="000A46A8" w:rsidP="00A626A6">
            <w:pPr>
              <w:pStyle w:val="Normal6a"/>
            </w:pPr>
            <w:r w:rsidRPr="004A5853">
              <w:t>Autoritățile competente și autoritățile vamale trebuie să raporteze informații privind confiscările de precursori de droguri și informații privind punerea în aplicare a prezentului regulament, sub rezerva condițiilor prevăzute în anexa VIII.</w:t>
            </w:r>
          </w:p>
        </w:tc>
        <w:tc>
          <w:tcPr>
            <w:tcW w:w="4876" w:type="dxa"/>
            <w:tcBorders>
              <w:top w:val="nil"/>
              <w:left w:val="nil"/>
              <w:bottom w:val="nil"/>
              <w:right w:val="nil"/>
            </w:tcBorders>
          </w:tcPr>
          <w:p w14:paraId="2E788CFD" w14:textId="77777777" w:rsidR="000A46A8" w:rsidRPr="004A5853" w:rsidRDefault="000A46A8" w:rsidP="00A626A6">
            <w:pPr>
              <w:pStyle w:val="Normal6a"/>
            </w:pPr>
            <w:r w:rsidRPr="004A5853">
              <w:t xml:space="preserve">Autoritățile competente și autoritățile vamale trebuie să raporteze informații privind confiscările de precursori de droguri și informații privind punerea în aplicare a prezentului regulament, sub rezerva condițiilor prevăzute în anexa VIII. </w:t>
            </w:r>
            <w:r w:rsidRPr="004A5853">
              <w:rPr>
                <w:b/>
                <w:i/>
              </w:rPr>
              <w:t>Notificarea asigură protecția secretelor comerciale, a informațiilor comerciale confidențiale și a datelor cu caracter personal, în conformitate cu dreptul Uniunii.</w:t>
            </w:r>
          </w:p>
        </w:tc>
      </w:tr>
    </w:tbl>
    <w:p w14:paraId="73D68E3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091A715B"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67B6B53" w14:textId="77777777" w:rsidR="000A46A8" w:rsidRPr="004A5853" w:rsidRDefault="000A46A8" w:rsidP="000A46A8">
      <w:pPr>
        <w:pStyle w:val="AmJustText"/>
      </w:pPr>
      <w:r w:rsidRPr="004A5853">
        <w:t>Schimbul de informații este esențial pentru asigurarea aplicării efective a regulamentului. Totodată, este necesar să se asigure în mod explicit protecția informațiilor comerciale confidențiale și a datelor cu caracter personal care pot face parte din informațiile raportate.</w:t>
      </w:r>
    </w:p>
    <w:p w14:paraId="57D142FE" w14:textId="77777777" w:rsidR="000A46A8" w:rsidRPr="004A5853" w:rsidRDefault="000A46A8" w:rsidP="000A46A8">
      <w:r w:rsidRPr="00482744">
        <w:rPr>
          <w:rStyle w:val="HideTWBExt"/>
        </w:rPr>
        <w:t>&lt;/Amend&gt;</w:t>
      </w:r>
    </w:p>
    <w:p w14:paraId="5AC9174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263</w:t>
      </w:r>
      <w:r w:rsidRPr="00482744">
        <w:rPr>
          <w:rStyle w:val="HideTWBExt"/>
          <w:b w:val="0"/>
        </w:rPr>
        <w:t>&lt;/NumAm&gt;</w:t>
      </w:r>
    </w:p>
    <w:p w14:paraId="6F8F5CCE"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69E82C64" w14:textId="77777777" w:rsidR="000A46A8" w:rsidRPr="004A5853" w:rsidRDefault="000A46A8" w:rsidP="000A46A8">
      <w:pPr>
        <w:pStyle w:val="NormalBold"/>
      </w:pPr>
      <w:r w:rsidRPr="00482744">
        <w:rPr>
          <w:rStyle w:val="HideTWBExt"/>
          <w:b w:val="0"/>
        </w:rPr>
        <w:t>&lt;/RepeatBlock-By&gt;</w:t>
      </w:r>
    </w:p>
    <w:p w14:paraId="0AFBE55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C9A6C2F" w14:textId="77777777" w:rsidR="000A46A8" w:rsidRPr="004A5853" w:rsidRDefault="000A46A8" w:rsidP="000A46A8">
      <w:pPr>
        <w:pStyle w:val="NormalBold"/>
      </w:pPr>
      <w:r w:rsidRPr="00482744">
        <w:rPr>
          <w:rStyle w:val="HideTWBExt"/>
          <w:b w:val="0"/>
        </w:rPr>
        <w:t>&lt;Article&gt;</w:t>
      </w:r>
      <w:r w:rsidRPr="004A5853">
        <w:t>Articolul 32 – alineatul 1 – paragraful 1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30B226C" w14:textId="77777777" w:rsidTr="00A626A6">
        <w:trPr>
          <w:trHeight w:hRule="exact" w:val="240"/>
          <w:jc w:val="center"/>
        </w:trPr>
        <w:tc>
          <w:tcPr>
            <w:tcW w:w="9752" w:type="dxa"/>
            <w:gridSpan w:val="2"/>
            <w:tcBorders>
              <w:top w:val="nil"/>
              <w:left w:val="nil"/>
              <w:bottom w:val="nil"/>
              <w:right w:val="nil"/>
            </w:tcBorders>
          </w:tcPr>
          <w:p w14:paraId="4B3533A5" w14:textId="77777777" w:rsidR="000A46A8" w:rsidRPr="004A5853" w:rsidRDefault="000A46A8" w:rsidP="00A626A6"/>
        </w:tc>
      </w:tr>
      <w:tr w:rsidR="00B60FA0" w:rsidRPr="004A5853" w14:paraId="6590F643" w14:textId="77777777" w:rsidTr="00A626A6">
        <w:trPr>
          <w:trHeight w:val="240"/>
          <w:jc w:val="center"/>
        </w:trPr>
        <w:tc>
          <w:tcPr>
            <w:tcW w:w="4876" w:type="dxa"/>
            <w:tcBorders>
              <w:top w:val="nil"/>
              <w:left w:val="nil"/>
              <w:bottom w:val="nil"/>
              <w:right w:val="nil"/>
            </w:tcBorders>
          </w:tcPr>
          <w:p w14:paraId="6D346F2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F986CC2" w14:textId="77777777" w:rsidR="000A46A8" w:rsidRPr="004A5853" w:rsidRDefault="000A46A8" w:rsidP="00A626A6">
            <w:pPr>
              <w:pStyle w:val="AmColumnHeading"/>
            </w:pPr>
            <w:r w:rsidRPr="004A5853">
              <w:t>Amendamentul</w:t>
            </w:r>
          </w:p>
        </w:tc>
      </w:tr>
      <w:tr w:rsidR="00B60FA0" w:rsidRPr="004A5853" w14:paraId="252405BC" w14:textId="77777777" w:rsidTr="00A626A6">
        <w:trPr>
          <w:jc w:val="center"/>
        </w:trPr>
        <w:tc>
          <w:tcPr>
            <w:tcW w:w="4876" w:type="dxa"/>
            <w:tcBorders>
              <w:top w:val="nil"/>
              <w:left w:val="nil"/>
              <w:bottom w:val="nil"/>
              <w:right w:val="nil"/>
            </w:tcBorders>
          </w:tcPr>
          <w:p w14:paraId="0544537E" w14:textId="77777777" w:rsidR="000A46A8" w:rsidRPr="004A5853" w:rsidRDefault="000A46A8" w:rsidP="00A626A6">
            <w:pPr>
              <w:pStyle w:val="Normal6a"/>
            </w:pPr>
          </w:p>
        </w:tc>
        <w:tc>
          <w:tcPr>
            <w:tcW w:w="4876" w:type="dxa"/>
            <w:tcBorders>
              <w:top w:val="nil"/>
              <w:left w:val="nil"/>
              <w:bottom w:val="nil"/>
              <w:right w:val="nil"/>
            </w:tcBorders>
          </w:tcPr>
          <w:p w14:paraId="2943B283" w14:textId="77777777" w:rsidR="000A46A8" w:rsidRPr="004A5853" w:rsidRDefault="000A46A8" w:rsidP="00A626A6">
            <w:pPr>
              <w:pStyle w:val="Normal6a"/>
            </w:pPr>
            <w:r w:rsidRPr="004A5853">
              <w:rPr>
                <w:b/>
                <w:i/>
              </w:rPr>
              <w:t xml:space="preserve">Statele membre transmit anual Comisiei informații agregate privind punerea în aplicare a prezentului regulament, pe baza datelor raportate în conformitate cu </w:t>
            </w:r>
            <w:r w:rsidRPr="004A5853">
              <w:rPr>
                <w:b/>
                <w:i/>
              </w:rPr>
              <w:lastRenderedPageBreak/>
              <w:t>anexa VIII. Comisia utilizează aceste informații pentru a monitoriza punerea în aplicare a prezentului regulament și pune la dispoziție o prezentare generală a acestor date la nivelul Uniunii.</w:t>
            </w:r>
          </w:p>
        </w:tc>
      </w:tr>
    </w:tbl>
    <w:p w14:paraId="71FCD556"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B912E7E" w14:textId="77777777" w:rsidR="000A46A8" w:rsidRPr="004A5853" w:rsidRDefault="000A46A8" w:rsidP="000A46A8">
      <w:r w:rsidRPr="00482744">
        <w:rPr>
          <w:rStyle w:val="HideTWBExt"/>
        </w:rPr>
        <w:t>&lt;/Amend&gt;</w:t>
      </w:r>
    </w:p>
    <w:p w14:paraId="3914C10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264</w:t>
      </w:r>
      <w:r w:rsidRPr="00482744">
        <w:rPr>
          <w:rStyle w:val="HideTWBExt"/>
          <w:b w:val="0"/>
        </w:rPr>
        <w:t>&lt;/NumAm&gt;</w:t>
      </w:r>
    </w:p>
    <w:p w14:paraId="6C3F0A87"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4983D215" w14:textId="77777777" w:rsidR="000A46A8" w:rsidRPr="004A5853" w:rsidRDefault="000A46A8" w:rsidP="000A46A8">
      <w:pPr>
        <w:pStyle w:val="NormalBold"/>
      </w:pPr>
      <w:r w:rsidRPr="00482744">
        <w:rPr>
          <w:rStyle w:val="HideTWBExt"/>
          <w:b w:val="0"/>
        </w:rPr>
        <w:t>&lt;/RepeatBlock-By&gt;</w:t>
      </w:r>
    </w:p>
    <w:p w14:paraId="611F3EF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6BFE460" w14:textId="77777777" w:rsidR="000A46A8" w:rsidRPr="004A5853" w:rsidRDefault="000A46A8" w:rsidP="000A46A8">
      <w:pPr>
        <w:pStyle w:val="NormalBold"/>
      </w:pPr>
      <w:r w:rsidRPr="00482744">
        <w:rPr>
          <w:rStyle w:val="HideTWBExt"/>
          <w:b w:val="0"/>
        </w:rPr>
        <w:t>&lt;Article&gt;</w:t>
      </w:r>
      <w:r w:rsidRPr="004A5853">
        <w:t>Articolul 33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D5B8E8F" w14:textId="77777777" w:rsidTr="00A626A6">
        <w:trPr>
          <w:trHeight w:hRule="exact" w:val="240"/>
          <w:jc w:val="center"/>
        </w:trPr>
        <w:tc>
          <w:tcPr>
            <w:tcW w:w="9752" w:type="dxa"/>
            <w:gridSpan w:val="2"/>
            <w:tcBorders>
              <w:top w:val="nil"/>
              <w:left w:val="nil"/>
              <w:bottom w:val="nil"/>
              <w:right w:val="nil"/>
            </w:tcBorders>
          </w:tcPr>
          <w:p w14:paraId="0AA8EB67" w14:textId="77777777" w:rsidR="000A46A8" w:rsidRPr="004A5853" w:rsidRDefault="000A46A8" w:rsidP="00A626A6"/>
        </w:tc>
      </w:tr>
      <w:tr w:rsidR="00B60FA0" w:rsidRPr="004A5853" w14:paraId="0F919F58" w14:textId="77777777" w:rsidTr="00A626A6">
        <w:trPr>
          <w:trHeight w:val="240"/>
          <w:jc w:val="center"/>
        </w:trPr>
        <w:tc>
          <w:tcPr>
            <w:tcW w:w="4876" w:type="dxa"/>
            <w:tcBorders>
              <w:top w:val="nil"/>
              <w:left w:val="nil"/>
              <w:bottom w:val="nil"/>
              <w:right w:val="nil"/>
            </w:tcBorders>
          </w:tcPr>
          <w:p w14:paraId="0C78CA0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0EA8233" w14:textId="77777777" w:rsidR="000A46A8" w:rsidRPr="004A5853" w:rsidRDefault="000A46A8" w:rsidP="00A626A6">
            <w:pPr>
              <w:pStyle w:val="AmColumnHeading"/>
            </w:pPr>
            <w:r w:rsidRPr="004A5853">
              <w:t>Amendamentul</w:t>
            </w:r>
          </w:p>
        </w:tc>
      </w:tr>
      <w:tr w:rsidR="00B60FA0" w:rsidRPr="004A5853" w14:paraId="0BF8A1B7" w14:textId="77777777" w:rsidTr="00A626A6">
        <w:trPr>
          <w:jc w:val="center"/>
        </w:trPr>
        <w:tc>
          <w:tcPr>
            <w:tcW w:w="4876" w:type="dxa"/>
            <w:tcBorders>
              <w:top w:val="nil"/>
              <w:left w:val="nil"/>
              <w:bottom w:val="nil"/>
              <w:right w:val="nil"/>
            </w:tcBorders>
          </w:tcPr>
          <w:p w14:paraId="609AAB03" w14:textId="77777777" w:rsidR="000A46A8" w:rsidRPr="004A5853" w:rsidRDefault="000A46A8" w:rsidP="00A626A6">
            <w:pPr>
              <w:pStyle w:val="Normal6a"/>
            </w:pPr>
            <w:r w:rsidRPr="004A5853">
              <w:t>1.</w:t>
            </w:r>
            <w:r w:rsidRPr="004A5853">
              <w:tab/>
              <w:t xml:space="preserve">În cazul în care informațiile menționate la articolul 32 se referă la confiscări semnificative de precursori de droguri neclasificați, autoritatea competentă sau autoritatea vamală trebuie să notifice fără </w:t>
            </w:r>
            <w:r w:rsidRPr="004A5853">
              <w:rPr>
                <w:b/>
                <w:bCs/>
                <w:i/>
                <w:iCs/>
              </w:rPr>
              <w:t>întârziere</w:t>
            </w:r>
            <w:r w:rsidRPr="004A5853">
              <w:t xml:space="preserve"> acest lucru Comisiei, agenției și celorlalte state membre.</w:t>
            </w:r>
          </w:p>
        </w:tc>
        <w:tc>
          <w:tcPr>
            <w:tcW w:w="4876" w:type="dxa"/>
            <w:tcBorders>
              <w:top w:val="nil"/>
              <w:left w:val="nil"/>
              <w:bottom w:val="nil"/>
              <w:right w:val="nil"/>
            </w:tcBorders>
          </w:tcPr>
          <w:p w14:paraId="289F8D33" w14:textId="77777777" w:rsidR="000A46A8" w:rsidRPr="004A5853" w:rsidRDefault="000A46A8" w:rsidP="00A626A6">
            <w:pPr>
              <w:pStyle w:val="Normal6a"/>
            </w:pPr>
            <w:r w:rsidRPr="004A5853">
              <w:t>1.</w:t>
            </w:r>
            <w:r w:rsidRPr="004A5853">
              <w:tab/>
              <w:t xml:space="preserve">În cazul în care informațiile menționate la articolul 32 se referă la confiscări semnificative de precursori de droguri neclasificați, autoritatea competentă sau autoritatea vamală trebuie să notifice fără </w:t>
            </w:r>
            <w:r w:rsidRPr="004A5853">
              <w:rPr>
                <w:b/>
                <w:bCs/>
                <w:i/>
                <w:iCs/>
              </w:rPr>
              <w:t>întârzieri</w:t>
            </w:r>
            <w:r w:rsidRPr="004A5853">
              <w:t xml:space="preserve"> </w:t>
            </w:r>
            <w:r w:rsidRPr="004A5853">
              <w:rPr>
                <w:b/>
                <w:bCs/>
                <w:i/>
                <w:iCs/>
              </w:rPr>
              <w:t>nejustificate</w:t>
            </w:r>
            <w:r w:rsidRPr="004A5853">
              <w:t xml:space="preserve"> acest lucru Comisiei, agenției și celorlalte state membre</w:t>
            </w:r>
            <w:r w:rsidRPr="004A5853">
              <w:rPr>
                <w:b/>
                <w:bCs/>
                <w:i/>
                <w:iCs/>
              </w:rPr>
              <w:t>, prin mijloace electronice, prin intermediul sistemului electronic centralizat al Uniunii</w:t>
            </w:r>
            <w:r w:rsidRPr="004A5853">
              <w:t>.</w:t>
            </w:r>
          </w:p>
        </w:tc>
      </w:tr>
    </w:tbl>
    <w:p w14:paraId="5C60A83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3216148" w14:textId="77777777" w:rsidR="000A46A8" w:rsidRPr="004A5853" w:rsidRDefault="000A46A8" w:rsidP="000A46A8">
      <w:r w:rsidRPr="00482744">
        <w:rPr>
          <w:rStyle w:val="HideTWBExt"/>
        </w:rPr>
        <w:t>&lt;/Amend&gt;</w:t>
      </w:r>
    </w:p>
    <w:p w14:paraId="1C310BC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265</w:t>
      </w:r>
      <w:r w:rsidRPr="00482744">
        <w:rPr>
          <w:rStyle w:val="HideTWBExt"/>
          <w:b w:val="0"/>
        </w:rPr>
        <w:t>&lt;/NumAm&gt;</w:t>
      </w:r>
    </w:p>
    <w:p w14:paraId="209E0905"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69CCC6FA" w14:textId="77777777" w:rsidR="000A46A8" w:rsidRPr="004A5853" w:rsidRDefault="000A46A8" w:rsidP="000A46A8">
      <w:pPr>
        <w:pStyle w:val="NormalBold"/>
      </w:pPr>
      <w:r w:rsidRPr="00482744">
        <w:rPr>
          <w:rStyle w:val="HideTWBExt"/>
          <w:b w:val="0"/>
        </w:rPr>
        <w:t>&lt;/RepeatBlock-By&gt;</w:t>
      </w:r>
    </w:p>
    <w:p w14:paraId="6FFA4D9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07EB154" w14:textId="77777777" w:rsidR="000A46A8" w:rsidRPr="004A5853" w:rsidRDefault="000A46A8" w:rsidP="000A46A8">
      <w:pPr>
        <w:pStyle w:val="NormalBold"/>
      </w:pPr>
      <w:r w:rsidRPr="00482744">
        <w:rPr>
          <w:rStyle w:val="HideTWBExt"/>
          <w:b w:val="0"/>
        </w:rPr>
        <w:t>&lt;Article&gt;</w:t>
      </w:r>
      <w:r w:rsidRPr="004A5853">
        <w:t>Articolul 33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8A4B533" w14:textId="77777777" w:rsidTr="00A626A6">
        <w:trPr>
          <w:trHeight w:hRule="exact" w:val="240"/>
          <w:jc w:val="center"/>
        </w:trPr>
        <w:tc>
          <w:tcPr>
            <w:tcW w:w="9752" w:type="dxa"/>
            <w:gridSpan w:val="2"/>
            <w:tcBorders>
              <w:top w:val="nil"/>
              <w:left w:val="nil"/>
              <w:bottom w:val="nil"/>
              <w:right w:val="nil"/>
            </w:tcBorders>
          </w:tcPr>
          <w:p w14:paraId="4765D4E2" w14:textId="77777777" w:rsidR="000A46A8" w:rsidRPr="004A5853" w:rsidRDefault="000A46A8" w:rsidP="00A626A6"/>
        </w:tc>
      </w:tr>
      <w:tr w:rsidR="00B60FA0" w:rsidRPr="004A5853" w14:paraId="5F07FD0E" w14:textId="77777777" w:rsidTr="00A626A6">
        <w:trPr>
          <w:trHeight w:val="240"/>
          <w:jc w:val="center"/>
        </w:trPr>
        <w:tc>
          <w:tcPr>
            <w:tcW w:w="4876" w:type="dxa"/>
            <w:tcBorders>
              <w:top w:val="nil"/>
              <w:left w:val="nil"/>
              <w:bottom w:val="nil"/>
              <w:right w:val="nil"/>
            </w:tcBorders>
          </w:tcPr>
          <w:p w14:paraId="51C829D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6FACFF1" w14:textId="77777777" w:rsidR="000A46A8" w:rsidRPr="004A5853" w:rsidRDefault="000A46A8" w:rsidP="00A626A6">
            <w:pPr>
              <w:pStyle w:val="AmColumnHeading"/>
            </w:pPr>
            <w:r w:rsidRPr="004A5853">
              <w:t>Amendamentul</w:t>
            </w:r>
          </w:p>
        </w:tc>
      </w:tr>
      <w:tr w:rsidR="00B60FA0" w:rsidRPr="004A5853" w14:paraId="6786A4E1" w14:textId="77777777" w:rsidTr="00A626A6">
        <w:trPr>
          <w:jc w:val="center"/>
        </w:trPr>
        <w:tc>
          <w:tcPr>
            <w:tcW w:w="4876" w:type="dxa"/>
            <w:tcBorders>
              <w:top w:val="nil"/>
              <w:left w:val="nil"/>
              <w:bottom w:val="nil"/>
              <w:right w:val="nil"/>
            </w:tcBorders>
          </w:tcPr>
          <w:p w14:paraId="5083FE3E" w14:textId="77777777" w:rsidR="000A46A8" w:rsidRPr="004A5853" w:rsidRDefault="000A46A8" w:rsidP="00A626A6">
            <w:pPr>
              <w:pStyle w:val="Normal6a"/>
            </w:pPr>
            <w:r w:rsidRPr="004A5853">
              <w:t>1.</w:t>
            </w:r>
            <w:r w:rsidRPr="004A5853">
              <w:tab/>
              <w:t>În cazul în care informațiile menționate la articolul 32 se referă la confiscări semnificative de precursori de droguri neclasificați, autoritatea competentă sau autoritatea vamală trebuie să notifice fără întârziere acest lucru Comisiei, agenției și celorlalte state membre.</w:t>
            </w:r>
          </w:p>
        </w:tc>
        <w:tc>
          <w:tcPr>
            <w:tcW w:w="4876" w:type="dxa"/>
            <w:tcBorders>
              <w:top w:val="nil"/>
              <w:left w:val="nil"/>
              <w:bottom w:val="nil"/>
              <w:right w:val="nil"/>
            </w:tcBorders>
          </w:tcPr>
          <w:p w14:paraId="72BD6989" w14:textId="77777777" w:rsidR="000A46A8" w:rsidRPr="004A5853" w:rsidRDefault="000A46A8" w:rsidP="00A626A6">
            <w:pPr>
              <w:pStyle w:val="Normal6a"/>
            </w:pPr>
            <w:r w:rsidRPr="004A5853">
              <w:t>1.</w:t>
            </w:r>
            <w:r w:rsidRPr="004A5853">
              <w:tab/>
              <w:t xml:space="preserve">În cazul în care informațiile menționate la articolul 32 se referă la confiscări semnificative de precursori de droguri neclasificați, autoritatea competentă sau autoritatea vamală trebuie să notifice fără întârziere acest lucru Comisiei, agenției și celorlalte state membre. </w:t>
            </w:r>
            <w:r w:rsidRPr="004A5853">
              <w:rPr>
                <w:b/>
                <w:i/>
              </w:rPr>
              <w:t xml:space="preserve">Comisia, în cooperare cu </w:t>
            </w:r>
            <w:r w:rsidRPr="004A5853">
              <w:rPr>
                <w:b/>
                <w:i/>
              </w:rPr>
              <w:lastRenderedPageBreak/>
              <w:t>agenția, emite orientări în vederea promovării unei interpretări uniforme a noțiunii de „semnificativ”.</w:t>
            </w:r>
          </w:p>
        </w:tc>
      </w:tr>
    </w:tbl>
    <w:p w14:paraId="33702C2C"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15B650E"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5A40B874" w14:textId="77777777" w:rsidR="000A46A8" w:rsidRPr="004A5853" w:rsidRDefault="000A46A8" w:rsidP="000A46A8">
      <w:pPr>
        <w:pStyle w:val="AmJustText"/>
      </w:pPr>
      <w:r w:rsidRPr="004A5853">
        <w:t>Termenul „semnificativ” nu este definit în detaliu în propunere. Orientările comune ar contribui la asigurarea unei practici uniforme de aplicare în toate statele membre, fără a fi necesară introducerea unor praguri rigide în regulamentul propriu-zis.</w:t>
      </w:r>
    </w:p>
    <w:p w14:paraId="7FF12968" w14:textId="77777777" w:rsidR="000A46A8" w:rsidRPr="004A5853" w:rsidRDefault="000A46A8" w:rsidP="000A46A8">
      <w:r w:rsidRPr="00482744">
        <w:rPr>
          <w:rStyle w:val="HideTWBExt"/>
        </w:rPr>
        <w:t>&lt;/Amend&gt;</w:t>
      </w:r>
    </w:p>
    <w:p w14:paraId="696A03B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266</w:t>
      </w:r>
      <w:r w:rsidRPr="00482744">
        <w:rPr>
          <w:rStyle w:val="HideTWBExt"/>
          <w:b w:val="0"/>
        </w:rPr>
        <w:t>&lt;/NumAm&gt;</w:t>
      </w:r>
    </w:p>
    <w:p w14:paraId="231E22D5"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562B0F8F" w14:textId="77777777" w:rsidR="000A46A8" w:rsidRPr="004A5853" w:rsidRDefault="000A46A8" w:rsidP="000A46A8">
      <w:pPr>
        <w:pStyle w:val="NormalBold"/>
      </w:pPr>
      <w:r w:rsidRPr="00482744">
        <w:rPr>
          <w:rStyle w:val="HideTWBExt"/>
          <w:b w:val="0"/>
        </w:rPr>
        <w:t>&lt;/RepeatBlock-By&gt;</w:t>
      </w:r>
    </w:p>
    <w:p w14:paraId="4D00B40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F07F4B2" w14:textId="77777777" w:rsidR="000A46A8" w:rsidRPr="004A5853" w:rsidRDefault="000A46A8" w:rsidP="000A46A8">
      <w:pPr>
        <w:pStyle w:val="NormalBold"/>
      </w:pPr>
      <w:r w:rsidRPr="00482744">
        <w:rPr>
          <w:rStyle w:val="HideTWBExt"/>
          <w:b w:val="0"/>
        </w:rPr>
        <w:t>&lt;Article&gt;</w:t>
      </w:r>
      <w:r w:rsidRPr="004A5853">
        <w:t>Articolul 33 – alineatul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CC87F4C" w14:textId="77777777" w:rsidTr="00A626A6">
        <w:trPr>
          <w:trHeight w:hRule="exact" w:val="240"/>
          <w:jc w:val="center"/>
        </w:trPr>
        <w:tc>
          <w:tcPr>
            <w:tcW w:w="9752" w:type="dxa"/>
            <w:gridSpan w:val="2"/>
            <w:tcBorders>
              <w:top w:val="nil"/>
              <w:left w:val="nil"/>
              <w:bottom w:val="nil"/>
              <w:right w:val="nil"/>
            </w:tcBorders>
          </w:tcPr>
          <w:p w14:paraId="5F431D50" w14:textId="77777777" w:rsidR="000A46A8" w:rsidRPr="004A5853" w:rsidRDefault="000A46A8" w:rsidP="00A626A6"/>
        </w:tc>
      </w:tr>
      <w:tr w:rsidR="00B60FA0" w:rsidRPr="004A5853" w14:paraId="064FD813" w14:textId="77777777" w:rsidTr="00A626A6">
        <w:trPr>
          <w:trHeight w:val="240"/>
          <w:jc w:val="center"/>
        </w:trPr>
        <w:tc>
          <w:tcPr>
            <w:tcW w:w="4876" w:type="dxa"/>
            <w:tcBorders>
              <w:top w:val="nil"/>
              <w:left w:val="nil"/>
              <w:bottom w:val="nil"/>
              <w:right w:val="nil"/>
            </w:tcBorders>
          </w:tcPr>
          <w:p w14:paraId="22C85C6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B8DB46E" w14:textId="77777777" w:rsidR="000A46A8" w:rsidRPr="004A5853" w:rsidRDefault="000A46A8" w:rsidP="00A626A6">
            <w:pPr>
              <w:pStyle w:val="AmColumnHeading"/>
            </w:pPr>
            <w:r w:rsidRPr="004A5853">
              <w:t>Amendamentul</w:t>
            </w:r>
          </w:p>
        </w:tc>
      </w:tr>
      <w:tr w:rsidR="00B60FA0" w:rsidRPr="004A5853" w14:paraId="2190006A" w14:textId="77777777" w:rsidTr="00A626A6">
        <w:trPr>
          <w:jc w:val="center"/>
        </w:trPr>
        <w:tc>
          <w:tcPr>
            <w:tcW w:w="4876" w:type="dxa"/>
            <w:tcBorders>
              <w:top w:val="nil"/>
              <w:left w:val="nil"/>
              <w:bottom w:val="nil"/>
              <w:right w:val="nil"/>
            </w:tcBorders>
          </w:tcPr>
          <w:p w14:paraId="40210AF9" w14:textId="77777777" w:rsidR="000A46A8" w:rsidRPr="004A5853" w:rsidRDefault="000A46A8" w:rsidP="00A626A6">
            <w:pPr>
              <w:pStyle w:val="Normal6a"/>
            </w:pPr>
          </w:p>
        </w:tc>
        <w:tc>
          <w:tcPr>
            <w:tcW w:w="4876" w:type="dxa"/>
            <w:tcBorders>
              <w:top w:val="nil"/>
              <w:left w:val="nil"/>
              <w:bottom w:val="nil"/>
              <w:right w:val="nil"/>
            </w:tcBorders>
          </w:tcPr>
          <w:p w14:paraId="4EAEC387" w14:textId="77777777" w:rsidR="000A46A8" w:rsidRPr="004A5853" w:rsidRDefault="000A46A8" w:rsidP="00A626A6">
            <w:pPr>
              <w:pStyle w:val="Normal6a"/>
            </w:pPr>
            <w:r w:rsidRPr="004A5853">
              <w:rPr>
                <w:b/>
                <w:i/>
              </w:rPr>
              <w:t>1a.</w:t>
            </w:r>
            <w:r w:rsidRPr="004A5853">
              <w:tab/>
            </w:r>
            <w:r w:rsidRPr="004A5853">
              <w:rPr>
                <w:b/>
                <w:i/>
              </w:rPr>
              <w:t>Comisia adoptă acte de punere în aplicare care specifică pragurile și criteriile pentru stabilirea confiscărilor semnificative de precursori de droguri neclasificați în sensul prezentului articol.</w:t>
            </w:r>
          </w:p>
        </w:tc>
      </w:tr>
    </w:tbl>
    <w:p w14:paraId="2C6CAB5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FF5F15C" w14:textId="77777777" w:rsidR="000A46A8" w:rsidRPr="004A5853" w:rsidRDefault="000A46A8" w:rsidP="000A46A8">
      <w:r w:rsidRPr="00482744">
        <w:rPr>
          <w:rStyle w:val="HideTWBExt"/>
        </w:rPr>
        <w:t>&lt;/Amend&gt;</w:t>
      </w:r>
    </w:p>
    <w:p w14:paraId="4D186D3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267</w:t>
      </w:r>
      <w:r w:rsidRPr="00482744">
        <w:rPr>
          <w:rStyle w:val="HideTWBExt"/>
          <w:b w:val="0"/>
        </w:rPr>
        <w:t>&lt;/NumAm&gt;</w:t>
      </w:r>
    </w:p>
    <w:p w14:paraId="3D22D4C9"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7C49FBE2" w14:textId="77777777" w:rsidR="000A46A8" w:rsidRPr="004A5853" w:rsidRDefault="000A46A8" w:rsidP="000A46A8">
      <w:pPr>
        <w:pStyle w:val="NormalBold"/>
      </w:pPr>
      <w:r w:rsidRPr="00482744">
        <w:rPr>
          <w:rStyle w:val="HideTWBExt"/>
          <w:b w:val="0"/>
        </w:rPr>
        <w:t>&lt;/RepeatBlock-By&gt;</w:t>
      </w:r>
    </w:p>
    <w:p w14:paraId="3D50F74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62B211A" w14:textId="77777777" w:rsidR="000A46A8" w:rsidRPr="004A5853" w:rsidRDefault="000A46A8" w:rsidP="000A46A8">
      <w:pPr>
        <w:pStyle w:val="NormalBold"/>
      </w:pPr>
      <w:r w:rsidRPr="00482744">
        <w:rPr>
          <w:rStyle w:val="HideTWBExt"/>
          <w:b w:val="0"/>
        </w:rPr>
        <w:t>&lt;Article&gt;</w:t>
      </w:r>
      <w:r w:rsidRPr="004A5853">
        <w:t>Articolul 33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F13BC67" w14:textId="77777777" w:rsidTr="00A626A6">
        <w:trPr>
          <w:trHeight w:hRule="exact" w:val="240"/>
          <w:jc w:val="center"/>
        </w:trPr>
        <w:tc>
          <w:tcPr>
            <w:tcW w:w="9752" w:type="dxa"/>
            <w:gridSpan w:val="2"/>
            <w:tcBorders>
              <w:top w:val="nil"/>
              <w:left w:val="nil"/>
              <w:bottom w:val="nil"/>
              <w:right w:val="nil"/>
            </w:tcBorders>
          </w:tcPr>
          <w:p w14:paraId="1FA1D922" w14:textId="77777777" w:rsidR="000A46A8" w:rsidRPr="004A5853" w:rsidRDefault="000A46A8" w:rsidP="00A626A6"/>
        </w:tc>
      </w:tr>
      <w:tr w:rsidR="00B60FA0" w:rsidRPr="004A5853" w14:paraId="03A44A5D" w14:textId="77777777" w:rsidTr="00A626A6">
        <w:trPr>
          <w:trHeight w:val="240"/>
          <w:jc w:val="center"/>
        </w:trPr>
        <w:tc>
          <w:tcPr>
            <w:tcW w:w="4876" w:type="dxa"/>
            <w:tcBorders>
              <w:top w:val="nil"/>
              <w:left w:val="nil"/>
              <w:bottom w:val="nil"/>
              <w:right w:val="nil"/>
            </w:tcBorders>
          </w:tcPr>
          <w:p w14:paraId="532F8718"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15E8F17" w14:textId="77777777" w:rsidR="000A46A8" w:rsidRPr="004A5853" w:rsidRDefault="000A46A8" w:rsidP="00A626A6">
            <w:pPr>
              <w:pStyle w:val="AmColumnHeading"/>
            </w:pPr>
            <w:r w:rsidRPr="004A5853">
              <w:t>Amendamentul</w:t>
            </w:r>
          </w:p>
        </w:tc>
      </w:tr>
      <w:tr w:rsidR="00B60FA0" w:rsidRPr="004A5853" w14:paraId="136235CB" w14:textId="77777777" w:rsidTr="00A626A6">
        <w:trPr>
          <w:jc w:val="center"/>
        </w:trPr>
        <w:tc>
          <w:tcPr>
            <w:tcW w:w="4876" w:type="dxa"/>
            <w:tcBorders>
              <w:top w:val="nil"/>
              <w:left w:val="nil"/>
              <w:bottom w:val="nil"/>
              <w:right w:val="nil"/>
            </w:tcBorders>
          </w:tcPr>
          <w:p w14:paraId="50C57F91" w14:textId="77777777" w:rsidR="000A46A8" w:rsidRPr="004A5853" w:rsidRDefault="000A46A8" w:rsidP="00A626A6">
            <w:pPr>
              <w:pStyle w:val="Normal6a"/>
            </w:pPr>
            <w:r w:rsidRPr="004A5853">
              <w:t>2.</w:t>
            </w:r>
            <w:r w:rsidRPr="004A5853">
              <w:tab/>
              <w:t>Autoritatea competentă a unui stat membru trebuie să informeze fără întârziere Comisia, agenția și autoritățile competente ale celorlalte state membre dacă primește o cerere de licență pentru un precursor de droguri din categoria 3 în conformitate cu articolul 18.</w:t>
            </w:r>
          </w:p>
        </w:tc>
        <w:tc>
          <w:tcPr>
            <w:tcW w:w="4876" w:type="dxa"/>
            <w:tcBorders>
              <w:top w:val="nil"/>
              <w:left w:val="nil"/>
              <w:bottom w:val="nil"/>
              <w:right w:val="nil"/>
            </w:tcBorders>
          </w:tcPr>
          <w:p w14:paraId="43BBB6D7" w14:textId="77777777" w:rsidR="000A46A8" w:rsidRPr="004A5853" w:rsidRDefault="000A46A8" w:rsidP="00A626A6">
            <w:pPr>
              <w:pStyle w:val="Normal6a"/>
            </w:pPr>
            <w:r w:rsidRPr="004A5853">
              <w:t>2.</w:t>
            </w:r>
            <w:r w:rsidRPr="004A5853">
              <w:tab/>
              <w:t>Autoritatea competentă a unui stat membru trebuie</w:t>
            </w:r>
            <w:r w:rsidRPr="004A5853">
              <w:rPr>
                <w:b/>
                <w:bCs/>
                <w:i/>
                <w:iCs/>
              </w:rPr>
              <w:t>, fără întârzieri nejustificate și prin intermediul sistemului electronic centralizat al Uniunii,</w:t>
            </w:r>
            <w:r w:rsidRPr="004A5853">
              <w:t xml:space="preserve"> să informeze fără întârziere Comisia, agenția și autoritățile competente ale celorlalte state membre dacă primește o cerere de licență pentru un precursor de droguri din categoria 3 în conformitate cu articolul 18 </w:t>
            </w:r>
            <w:r w:rsidRPr="004A5853">
              <w:rPr>
                <w:b/>
                <w:bCs/>
                <w:i/>
                <w:iCs/>
              </w:rPr>
              <w:lastRenderedPageBreak/>
              <w:t>sau dacă refuză, suspendă sau revocă o astfel de licență pentru a preveni orice strategie de eludare sau alegerea unei instanțe mai favorabile</w:t>
            </w:r>
            <w:r w:rsidRPr="004A5853">
              <w:t>.</w:t>
            </w:r>
          </w:p>
        </w:tc>
      </w:tr>
    </w:tbl>
    <w:p w14:paraId="39B65E80"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4541F5B" w14:textId="77777777" w:rsidR="000A46A8" w:rsidRPr="004A5853" w:rsidRDefault="000A46A8" w:rsidP="000A46A8">
      <w:r w:rsidRPr="00482744">
        <w:rPr>
          <w:rStyle w:val="HideTWBExt"/>
        </w:rPr>
        <w:t>&lt;/Amend&gt;</w:t>
      </w:r>
    </w:p>
    <w:p w14:paraId="404FAED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268</w:t>
      </w:r>
      <w:r w:rsidRPr="00482744">
        <w:rPr>
          <w:rStyle w:val="HideTWBExt"/>
          <w:b w:val="0"/>
        </w:rPr>
        <w:t>&lt;/NumAm&gt;</w:t>
      </w:r>
    </w:p>
    <w:p w14:paraId="4BF24764"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28A99B66" w14:textId="77777777" w:rsidR="000A46A8" w:rsidRPr="004A5853" w:rsidRDefault="000A46A8" w:rsidP="000A46A8">
      <w:pPr>
        <w:pStyle w:val="NormalBold"/>
      </w:pPr>
      <w:r w:rsidRPr="00482744">
        <w:rPr>
          <w:rStyle w:val="HideTWBExt"/>
          <w:b w:val="0"/>
        </w:rPr>
        <w:t>&lt;/RepeatBlock-By&gt;</w:t>
      </w:r>
    </w:p>
    <w:p w14:paraId="0DBB6A4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9E7FD0D" w14:textId="77777777" w:rsidR="000A46A8" w:rsidRPr="004A5853" w:rsidRDefault="000A46A8" w:rsidP="000A46A8">
      <w:pPr>
        <w:pStyle w:val="NormalBold"/>
      </w:pPr>
      <w:r w:rsidRPr="00482744">
        <w:rPr>
          <w:rStyle w:val="HideTWBExt"/>
          <w:b w:val="0"/>
        </w:rPr>
        <w:t>&lt;Article&gt;</w:t>
      </w:r>
      <w:r w:rsidRPr="004A5853">
        <w:t>Articolul 34 – paragraful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7286864" w14:textId="77777777" w:rsidTr="00A626A6">
        <w:trPr>
          <w:trHeight w:hRule="exact" w:val="240"/>
          <w:jc w:val="center"/>
        </w:trPr>
        <w:tc>
          <w:tcPr>
            <w:tcW w:w="9752" w:type="dxa"/>
            <w:gridSpan w:val="2"/>
            <w:tcBorders>
              <w:top w:val="nil"/>
              <w:left w:val="nil"/>
              <w:bottom w:val="nil"/>
              <w:right w:val="nil"/>
            </w:tcBorders>
          </w:tcPr>
          <w:p w14:paraId="03E3D9D5" w14:textId="77777777" w:rsidR="000A46A8" w:rsidRPr="004A5853" w:rsidRDefault="000A46A8" w:rsidP="00A626A6"/>
        </w:tc>
      </w:tr>
      <w:tr w:rsidR="00B60FA0" w:rsidRPr="004A5853" w14:paraId="6D5FA7DA" w14:textId="77777777" w:rsidTr="00A626A6">
        <w:trPr>
          <w:trHeight w:val="240"/>
          <w:jc w:val="center"/>
        </w:trPr>
        <w:tc>
          <w:tcPr>
            <w:tcW w:w="4876" w:type="dxa"/>
            <w:tcBorders>
              <w:top w:val="nil"/>
              <w:left w:val="nil"/>
              <w:bottom w:val="nil"/>
              <w:right w:val="nil"/>
            </w:tcBorders>
          </w:tcPr>
          <w:p w14:paraId="44399E0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16FE98D" w14:textId="77777777" w:rsidR="000A46A8" w:rsidRPr="004A5853" w:rsidRDefault="000A46A8" w:rsidP="00A626A6">
            <w:pPr>
              <w:pStyle w:val="AmColumnHeading"/>
            </w:pPr>
            <w:r w:rsidRPr="004A5853">
              <w:t>Amendamentul</w:t>
            </w:r>
          </w:p>
        </w:tc>
      </w:tr>
      <w:tr w:rsidR="00B60FA0" w:rsidRPr="004A5853" w14:paraId="2091BAC4" w14:textId="77777777" w:rsidTr="00A626A6">
        <w:trPr>
          <w:jc w:val="center"/>
        </w:trPr>
        <w:tc>
          <w:tcPr>
            <w:tcW w:w="4876" w:type="dxa"/>
            <w:tcBorders>
              <w:top w:val="nil"/>
              <w:left w:val="nil"/>
              <w:bottom w:val="nil"/>
              <w:right w:val="nil"/>
            </w:tcBorders>
          </w:tcPr>
          <w:p w14:paraId="09B74A1D" w14:textId="77777777" w:rsidR="000A46A8" w:rsidRPr="004A5853" w:rsidRDefault="000A46A8" w:rsidP="00A626A6">
            <w:pPr>
              <w:pStyle w:val="Normal6a"/>
            </w:pPr>
          </w:p>
        </w:tc>
        <w:tc>
          <w:tcPr>
            <w:tcW w:w="4876" w:type="dxa"/>
            <w:tcBorders>
              <w:top w:val="nil"/>
              <w:left w:val="nil"/>
              <w:bottom w:val="nil"/>
              <w:right w:val="nil"/>
            </w:tcBorders>
          </w:tcPr>
          <w:p w14:paraId="57A2EE03" w14:textId="77777777" w:rsidR="000A46A8" w:rsidRPr="004A5853" w:rsidRDefault="000A46A8" w:rsidP="00A626A6">
            <w:pPr>
              <w:pStyle w:val="Normal6a"/>
            </w:pPr>
            <w:r w:rsidRPr="004A5853">
              <w:rPr>
                <w:b/>
                <w:i/>
              </w:rPr>
              <w:t>Comisia transmite acest raport final Parlamentului European și Consiliului.</w:t>
            </w:r>
          </w:p>
        </w:tc>
      </w:tr>
    </w:tbl>
    <w:p w14:paraId="11B6A43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6C739A9" w14:textId="77777777" w:rsidR="000A46A8" w:rsidRPr="004A5853" w:rsidRDefault="000A46A8" w:rsidP="000A46A8">
      <w:r w:rsidRPr="00482744">
        <w:rPr>
          <w:rStyle w:val="HideTWBExt"/>
        </w:rPr>
        <w:t>&lt;/Amend&gt;</w:t>
      </w:r>
    </w:p>
    <w:p w14:paraId="37F2CFE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269</w:t>
      </w:r>
      <w:r w:rsidRPr="00482744">
        <w:rPr>
          <w:rStyle w:val="HideTWBExt"/>
          <w:b w:val="0"/>
        </w:rPr>
        <w:t>&lt;/NumAm&gt;</w:t>
      </w:r>
    </w:p>
    <w:p w14:paraId="791F32AC"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3CE7FB8D" w14:textId="77777777" w:rsidR="000A46A8" w:rsidRPr="004A5853" w:rsidRDefault="000A46A8" w:rsidP="000A46A8">
      <w:pPr>
        <w:pStyle w:val="NormalBold"/>
      </w:pPr>
      <w:r w:rsidRPr="00482744">
        <w:rPr>
          <w:rStyle w:val="HideTWBExt"/>
          <w:b w:val="0"/>
        </w:rPr>
        <w:t>&lt;/RepeatBlock-By&gt;</w:t>
      </w:r>
    </w:p>
    <w:p w14:paraId="2AAA2ED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DD47135" w14:textId="77777777" w:rsidR="000A46A8" w:rsidRPr="004A5853" w:rsidRDefault="000A46A8" w:rsidP="000A46A8">
      <w:pPr>
        <w:pStyle w:val="NormalBold"/>
      </w:pPr>
      <w:r w:rsidRPr="00482744">
        <w:rPr>
          <w:rStyle w:val="HideTWBExt"/>
          <w:b w:val="0"/>
        </w:rPr>
        <w:t>&lt;Article&gt;</w:t>
      </w:r>
      <w:r w:rsidRPr="004A5853">
        <w:t>Articolul 34 – paragraful 1 b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AA09AE3" w14:textId="77777777" w:rsidTr="00A626A6">
        <w:trPr>
          <w:trHeight w:hRule="exact" w:val="240"/>
          <w:jc w:val="center"/>
        </w:trPr>
        <w:tc>
          <w:tcPr>
            <w:tcW w:w="9752" w:type="dxa"/>
            <w:gridSpan w:val="2"/>
            <w:tcBorders>
              <w:top w:val="nil"/>
              <w:left w:val="nil"/>
              <w:bottom w:val="nil"/>
              <w:right w:val="nil"/>
            </w:tcBorders>
          </w:tcPr>
          <w:p w14:paraId="3A07DC71" w14:textId="77777777" w:rsidR="000A46A8" w:rsidRPr="004A5853" w:rsidRDefault="000A46A8" w:rsidP="00A626A6"/>
        </w:tc>
      </w:tr>
      <w:tr w:rsidR="00B60FA0" w:rsidRPr="004A5853" w14:paraId="781E2DB1" w14:textId="77777777" w:rsidTr="00A626A6">
        <w:trPr>
          <w:trHeight w:val="240"/>
          <w:jc w:val="center"/>
        </w:trPr>
        <w:tc>
          <w:tcPr>
            <w:tcW w:w="4876" w:type="dxa"/>
            <w:tcBorders>
              <w:top w:val="nil"/>
              <w:left w:val="nil"/>
              <w:bottom w:val="nil"/>
              <w:right w:val="nil"/>
            </w:tcBorders>
          </w:tcPr>
          <w:p w14:paraId="5E62ED6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4395FD5" w14:textId="77777777" w:rsidR="000A46A8" w:rsidRPr="004A5853" w:rsidRDefault="000A46A8" w:rsidP="00A626A6">
            <w:pPr>
              <w:pStyle w:val="AmColumnHeading"/>
            </w:pPr>
            <w:r w:rsidRPr="004A5853">
              <w:t>Amendamentul</w:t>
            </w:r>
          </w:p>
        </w:tc>
      </w:tr>
      <w:tr w:rsidR="00B60FA0" w:rsidRPr="004A5853" w14:paraId="6DD17CEA" w14:textId="77777777" w:rsidTr="00A626A6">
        <w:trPr>
          <w:jc w:val="center"/>
        </w:trPr>
        <w:tc>
          <w:tcPr>
            <w:tcW w:w="4876" w:type="dxa"/>
            <w:tcBorders>
              <w:top w:val="nil"/>
              <w:left w:val="nil"/>
              <w:bottom w:val="nil"/>
              <w:right w:val="nil"/>
            </w:tcBorders>
          </w:tcPr>
          <w:p w14:paraId="38CBCBCC" w14:textId="77777777" w:rsidR="000A46A8" w:rsidRPr="004A5853" w:rsidRDefault="000A46A8" w:rsidP="00A626A6">
            <w:pPr>
              <w:pStyle w:val="Normal6a"/>
            </w:pPr>
          </w:p>
        </w:tc>
        <w:tc>
          <w:tcPr>
            <w:tcW w:w="4876" w:type="dxa"/>
            <w:tcBorders>
              <w:top w:val="nil"/>
              <w:left w:val="nil"/>
              <w:bottom w:val="nil"/>
              <w:right w:val="nil"/>
            </w:tcBorders>
          </w:tcPr>
          <w:p w14:paraId="7D562B8B" w14:textId="77777777" w:rsidR="000A46A8" w:rsidRPr="004A5853" w:rsidRDefault="000A46A8" w:rsidP="00A626A6">
            <w:pPr>
              <w:pStyle w:val="Normal6a"/>
            </w:pPr>
            <w:r w:rsidRPr="004A5853">
              <w:rPr>
                <w:b/>
                <w:i/>
              </w:rPr>
              <w:t>Acest raport este întocmit pe o bază consolidată, utilizând date operaționale și statistici centralizate automat în sistemul electronic al Uniunii de către autoritățile competente, asigurând astfel exhaustivitatea și fiabilitatea informațiilor furnizate, fără a impune o sarcină suplimentară de raportare anuală pentru operatori.</w:t>
            </w:r>
          </w:p>
        </w:tc>
      </w:tr>
    </w:tbl>
    <w:p w14:paraId="18B1FBF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F1B2BC8" w14:textId="77777777" w:rsidR="000A46A8" w:rsidRPr="004A5853" w:rsidRDefault="000A46A8" w:rsidP="000A46A8">
      <w:r w:rsidRPr="00482744">
        <w:rPr>
          <w:rStyle w:val="HideTWBExt"/>
        </w:rPr>
        <w:t>&lt;/Amend&gt;</w:t>
      </w:r>
    </w:p>
    <w:p w14:paraId="3BB7C37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270</w:t>
      </w:r>
      <w:r w:rsidRPr="00482744">
        <w:rPr>
          <w:rStyle w:val="HideTWBExt"/>
          <w:b w:val="0"/>
        </w:rPr>
        <w:t>&lt;/NumAm&gt;</w:t>
      </w:r>
    </w:p>
    <w:p w14:paraId="13D3B71B"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3C2443BA" w14:textId="77777777" w:rsidR="000A46A8" w:rsidRPr="004A5853" w:rsidRDefault="000A46A8" w:rsidP="000A46A8">
      <w:pPr>
        <w:pStyle w:val="NormalBold"/>
      </w:pPr>
      <w:r w:rsidRPr="00482744">
        <w:rPr>
          <w:rStyle w:val="HideTWBExt"/>
          <w:b w:val="0"/>
        </w:rPr>
        <w:t>&lt;/RepeatBlock-By&gt;</w:t>
      </w:r>
    </w:p>
    <w:p w14:paraId="564703E5" w14:textId="77777777" w:rsidR="000A46A8" w:rsidRPr="004A5853" w:rsidRDefault="000A46A8" w:rsidP="000A46A8">
      <w:pPr>
        <w:pStyle w:val="NormalBold"/>
      </w:pPr>
      <w:r w:rsidRPr="00482744">
        <w:rPr>
          <w:rStyle w:val="HideTWBExt"/>
          <w:b w:val="0"/>
        </w:rPr>
        <w:lastRenderedPageBreak/>
        <w:t>&lt;DocAmend&gt;</w:t>
      </w:r>
      <w:r w:rsidRPr="004A5853">
        <w:t>Propunere de regulament</w:t>
      </w:r>
      <w:r w:rsidRPr="00482744">
        <w:rPr>
          <w:rStyle w:val="HideTWBExt"/>
          <w:b w:val="0"/>
        </w:rPr>
        <w:t>&lt;/DocAmend&gt;</w:t>
      </w:r>
    </w:p>
    <w:p w14:paraId="7D6D5369" w14:textId="77777777" w:rsidR="000A46A8" w:rsidRPr="004A5853" w:rsidRDefault="000A46A8" w:rsidP="000A46A8">
      <w:pPr>
        <w:pStyle w:val="NormalBold"/>
      </w:pPr>
      <w:r w:rsidRPr="00482744">
        <w:rPr>
          <w:rStyle w:val="HideTWBExt"/>
          <w:b w:val="0"/>
        </w:rPr>
        <w:t>&lt;Article&gt;</w:t>
      </w:r>
      <w:r w:rsidRPr="004A5853">
        <w:t>Articolul 35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62543F0" w14:textId="77777777" w:rsidTr="00A626A6">
        <w:trPr>
          <w:trHeight w:hRule="exact" w:val="240"/>
          <w:jc w:val="center"/>
        </w:trPr>
        <w:tc>
          <w:tcPr>
            <w:tcW w:w="9752" w:type="dxa"/>
            <w:gridSpan w:val="2"/>
            <w:tcBorders>
              <w:top w:val="nil"/>
              <w:left w:val="nil"/>
              <w:bottom w:val="nil"/>
              <w:right w:val="nil"/>
            </w:tcBorders>
          </w:tcPr>
          <w:p w14:paraId="6625E093" w14:textId="77777777" w:rsidR="000A46A8" w:rsidRPr="004A5853" w:rsidRDefault="000A46A8" w:rsidP="00A626A6"/>
        </w:tc>
      </w:tr>
      <w:tr w:rsidR="00B60FA0" w:rsidRPr="004A5853" w14:paraId="44B53930" w14:textId="77777777" w:rsidTr="00A626A6">
        <w:trPr>
          <w:trHeight w:val="240"/>
          <w:jc w:val="center"/>
        </w:trPr>
        <w:tc>
          <w:tcPr>
            <w:tcW w:w="4876" w:type="dxa"/>
            <w:tcBorders>
              <w:top w:val="nil"/>
              <w:left w:val="nil"/>
              <w:bottom w:val="nil"/>
              <w:right w:val="nil"/>
            </w:tcBorders>
          </w:tcPr>
          <w:p w14:paraId="6EAC348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F68709E" w14:textId="77777777" w:rsidR="000A46A8" w:rsidRPr="004A5853" w:rsidRDefault="000A46A8" w:rsidP="00A626A6">
            <w:pPr>
              <w:pStyle w:val="AmColumnHeading"/>
            </w:pPr>
            <w:r w:rsidRPr="004A5853">
              <w:t>Amendamentul</w:t>
            </w:r>
          </w:p>
        </w:tc>
      </w:tr>
      <w:tr w:rsidR="00B60FA0" w:rsidRPr="004A5853" w14:paraId="79E61D23" w14:textId="77777777" w:rsidTr="00A626A6">
        <w:trPr>
          <w:jc w:val="center"/>
        </w:trPr>
        <w:tc>
          <w:tcPr>
            <w:tcW w:w="4876" w:type="dxa"/>
            <w:tcBorders>
              <w:top w:val="nil"/>
              <w:left w:val="nil"/>
              <w:bottom w:val="nil"/>
              <w:right w:val="nil"/>
            </w:tcBorders>
          </w:tcPr>
          <w:p w14:paraId="775FAD77" w14:textId="77777777" w:rsidR="000A46A8" w:rsidRPr="004A5853" w:rsidRDefault="000A46A8" w:rsidP="00A626A6">
            <w:pPr>
              <w:pStyle w:val="Normal6a"/>
            </w:pPr>
            <w:r w:rsidRPr="004A5853">
              <w:t>1.</w:t>
            </w:r>
            <w:r w:rsidRPr="004A5853">
              <w:tab/>
              <w:t>Comisia instituie și menține un sistem electronic centralizat pentru transmiterea, stocarea, prelucrarea, luarea deciziilor și schimbul de informații pentru monitorizarea și controlul precursorilor de droguri în conformitate cu prezentul regulament.</w:t>
            </w:r>
          </w:p>
        </w:tc>
        <w:tc>
          <w:tcPr>
            <w:tcW w:w="4876" w:type="dxa"/>
            <w:tcBorders>
              <w:top w:val="nil"/>
              <w:left w:val="nil"/>
              <w:bottom w:val="nil"/>
              <w:right w:val="nil"/>
            </w:tcBorders>
          </w:tcPr>
          <w:p w14:paraId="2C8EB5ED" w14:textId="77777777" w:rsidR="000A46A8" w:rsidRPr="004A5853" w:rsidRDefault="000A46A8" w:rsidP="00A626A6">
            <w:pPr>
              <w:pStyle w:val="Normal6a"/>
            </w:pPr>
            <w:r w:rsidRPr="004A5853">
              <w:t>1.</w:t>
            </w:r>
            <w:r w:rsidRPr="004A5853">
              <w:tab/>
              <w:t xml:space="preserve">Comisia instituie și menține un sistem electronic centralizat pentru transmiterea, stocarea, prelucrarea, luarea deciziilor și schimbul de informații pentru monitorizarea și controlul precursorilor de droguri în conformitate cu prezentul regulament. </w:t>
            </w:r>
            <w:r w:rsidRPr="004A5853">
              <w:rPr>
                <w:b/>
                <w:i/>
              </w:rPr>
              <w:t>Comisia stabilește, de asemenea, proceduri pentru situații neprevăzute, care să garanteze că autoritățile competente, autoritățile vamale și operatorii pot continua să își îndeplinească obligațiile de prevenire a deturnărilor în cazul unei întreruperi a sistemului, al unui incident cibernetic sau al unei activități legate de o amenințare hibridă care vizează sistemul.</w:t>
            </w:r>
          </w:p>
        </w:tc>
      </w:tr>
    </w:tbl>
    <w:p w14:paraId="0BF8B1F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ED01A15" w14:textId="77777777" w:rsidR="000A46A8" w:rsidRPr="004A5853" w:rsidRDefault="000A46A8" w:rsidP="000A46A8">
      <w:r w:rsidRPr="00482744">
        <w:rPr>
          <w:rStyle w:val="HideTWBExt"/>
        </w:rPr>
        <w:t>&lt;/Amend&gt;</w:t>
      </w:r>
    </w:p>
    <w:p w14:paraId="4BB96BD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271</w:t>
      </w:r>
      <w:r w:rsidRPr="00482744">
        <w:rPr>
          <w:rStyle w:val="HideTWBExt"/>
          <w:b w:val="0"/>
        </w:rPr>
        <w:t>&lt;/NumAm&gt;</w:t>
      </w:r>
    </w:p>
    <w:p w14:paraId="236AFDFC"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5A9E6F15" w14:textId="77777777" w:rsidR="000A46A8" w:rsidRPr="004A5853" w:rsidRDefault="000A46A8" w:rsidP="000A46A8">
      <w:pPr>
        <w:pStyle w:val="NormalBold"/>
      </w:pPr>
      <w:r w:rsidRPr="00482744">
        <w:rPr>
          <w:rStyle w:val="HideTWBExt"/>
          <w:b w:val="0"/>
        </w:rPr>
        <w:t>&lt;/RepeatBlock-By&gt;</w:t>
      </w:r>
    </w:p>
    <w:p w14:paraId="0B185DD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0D5839C" w14:textId="77777777" w:rsidR="000A46A8" w:rsidRPr="004A5853" w:rsidRDefault="000A46A8" w:rsidP="000A46A8">
      <w:pPr>
        <w:pStyle w:val="NormalBold"/>
      </w:pPr>
      <w:r w:rsidRPr="00482744">
        <w:rPr>
          <w:rStyle w:val="HideTWBExt"/>
          <w:b w:val="0"/>
        </w:rPr>
        <w:t>&lt;Article&gt;</w:t>
      </w:r>
      <w:r w:rsidRPr="004A5853">
        <w:t>Articolul 35 – alineatul 2 – litera a – punctul via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C4C36C4" w14:textId="77777777" w:rsidTr="00A626A6">
        <w:trPr>
          <w:trHeight w:hRule="exact" w:val="240"/>
          <w:jc w:val="center"/>
        </w:trPr>
        <w:tc>
          <w:tcPr>
            <w:tcW w:w="9752" w:type="dxa"/>
            <w:gridSpan w:val="2"/>
            <w:tcBorders>
              <w:top w:val="nil"/>
              <w:left w:val="nil"/>
              <w:bottom w:val="nil"/>
              <w:right w:val="nil"/>
            </w:tcBorders>
          </w:tcPr>
          <w:p w14:paraId="5A26C479" w14:textId="77777777" w:rsidR="000A46A8" w:rsidRPr="004A5853" w:rsidRDefault="000A46A8" w:rsidP="00A626A6"/>
        </w:tc>
      </w:tr>
      <w:tr w:rsidR="00B60FA0" w:rsidRPr="004A5853" w14:paraId="10DEAD72" w14:textId="77777777" w:rsidTr="00A626A6">
        <w:trPr>
          <w:trHeight w:val="240"/>
          <w:jc w:val="center"/>
        </w:trPr>
        <w:tc>
          <w:tcPr>
            <w:tcW w:w="4876" w:type="dxa"/>
            <w:tcBorders>
              <w:top w:val="nil"/>
              <w:left w:val="nil"/>
              <w:bottom w:val="nil"/>
              <w:right w:val="nil"/>
            </w:tcBorders>
          </w:tcPr>
          <w:p w14:paraId="32DDCAC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1B827E2" w14:textId="77777777" w:rsidR="000A46A8" w:rsidRPr="004A5853" w:rsidRDefault="000A46A8" w:rsidP="00A626A6">
            <w:pPr>
              <w:pStyle w:val="AmColumnHeading"/>
            </w:pPr>
            <w:r w:rsidRPr="004A5853">
              <w:t>Amendamentul</w:t>
            </w:r>
          </w:p>
        </w:tc>
      </w:tr>
      <w:tr w:rsidR="00B60FA0" w:rsidRPr="004A5853" w14:paraId="7511B9D3" w14:textId="77777777" w:rsidTr="00A626A6">
        <w:trPr>
          <w:jc w:val="center"/>
        </w:trPr>
        <w:tc>
          <w:tcPr>
            <w:tcW w:w="4876" w:type="dxa"/>
            <w:tcBorders>
              <w:top w:val="nil"/>
              <w:left w:val="nil"/>
              <w:bottom w:val="nil"/>
              <w:right w:val="nil"/>
            </w:tcBorders>
          </w:tcPr>
          <w:p w14:paraId="49B0A590" w14:textId="77777777" w:rsidR="000A46A8" w:rsidRPr="004A5853" w:rsidRDefault="000A46A8" w:rsidP="00A626A6">
            <w:pPr>
              <w:pStyle w:val="Normal6a"/>
            </w:pPr>
          </w:p>
        </w:tc>
        <w:tc>
          <w:tcPr>
            <w:tcW w:w="4876" w:type="dxa"/>
            <w:tcBorders>
              <w:top w:val="nil"/>
              <w:left w:val="nil"/>
              <w:bottom w:val="nil"/>
              <w:right w:val="nil"/>
            </w:tcBorders>
          </w:tcPr>
          <w:p w14:paraId="18CC6A2B" w14:textId="77777777" w:rsidR="000A46A8" w:rsidRPr="004A5853" w:rsidRDefault="000A46A8" w:rsidP="00A626A6">
            <w:pPr>
              <w:pStyle w:val="Normal6a"/>
            </w:pPr>
            <w:r w:rsidRPr="004A5853">
              <w:rPr>
                <w:b/>
                <w:i/>
              </w:rPr>
              <w:t>(via)</w:t>
            </w:r>
            <w:r w:rsidRPr="004A5853">
              <w:tab/>
            </w:r>
            <w:r w:rsidRPr="004A5853">
              <w:rPr>
                <w:b/>
                <w:i/>
              </w:rPr>
              <w:t>să înregistreze activitățile de colectare, distrugere și tratare în aval și să încarce sau să pună la dispoziție documentele justificative aferente, în conformitate cu articolul nou-propus;</w:t>
            </w:r>
          </w:p>
        </w:tc>
      </w:tr>
    </w:tbl>
    <w:p w14:paraId="4412DB6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2789D2C" w14:textId="77777777" w:rsidR="000A46A8" w:rsidRPr="004A5853" w:rsidRDefault="000A46A8" w:rsidP="000A46A8">
      <w:r w:rsidRPr="00482744">
        <w:rPr>
          <w:rStyle w:val="HideTWBExt"/>
        </w:rPr>
        <w:t>&lt;/Amend&gt;</w:t>
      </w:r>
    </w:p>
    <w:p w14:paraId="79BB4EB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272</w:t>
      </w:r>
      <w:r w:rsidRPr="00482744">
        <w:rPr>
          <w:rStyle w:val="HideTWBExt"/>
          <w:b w:val="0"/>
        </w:rPr>
        <w:t>&lt;/NumAm&gt;</w:t>
      </w:r>
    </w:p>
    <w:p w14:paraId="21C7AE01"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046B2905" w14:textId="77777777" w:rsidR="000A46A8" w:rsidRPr="004A5853" w:rsidRDefault="000A46A8" w:rsidP="000A46A8">
      <w:pPr>
        <w:pStyle w:val="NormalBold"/>
      </w:pPr>
      <w:r w:rsidRPr="00482744">
        <w:rPr>
          <w:rStyle w:val="HideTWBExt"/>
          <w:b w:val="0"/>
        </w:rPr>
        <w:t>&lt;/RepeatBlock-By&gt;</w:t>
      </w:r>
    </w:p>
    <w:p w14:paraId="1E11515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969B2F3" w14:textId="77777777" w:rsidR="000A46A8" w:rsidRPr="004A5853" w:rsidRDefault="000A46A8" w:rsidP="000A46A8">
      <w:pPr>
        <w:pStyle w:val="NormalBold"/>
      </w:pPr>
      <w:r w:rsidRPr="00482744">
        <w:rPr>
          <w:rStyle w:val="HideTWBExt"/>
          <w:b w:val="0"/>
        </w:rPr>
        <w:t>&lt;Article&gt;</w:t>
      </w:r>
      <w:r w:rsidRPr="004A5853">
        <w:t>Articolul 35 – alineatul 2 – litera a – punctul vib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0966A36" w14:textId="77777777" w:rsidTr="00A626A6">
        <w:trPr>
          <w:trHeight w:hRule="exact" w:val="240"/>
          <w:jc w:val="center"/>
        </w:trPr>
        <w:tc>
          <w:tcPr>
            <w:tcW w:w="9752" w:type="dxa"/>
            <w:gridSpan w:val="2"/>
            <w:tcBorders>
              <w:top w:val="nil"/>
              <w:left w:val="nil"/>
              <w:bottom w:val="nil"/>
              <w:right w:val="nil"/>
            </w:tcBorders>
          </w:tcPr>
          <w:p w14:paraId="0702C6EF" w14:textId="77777777" w:rsidR="000A46A8" w:rsidRPr="004A5853" w:rsidRDefault="000A46A8" w:rsidP="00A626A6"/>
        </w:tc>
      </w:tr>
      <w:tr w:rsidR="00B60FA0" w:rsidRPr="004A5853" w14:paraId="1FAEC948" w14:textId="77777777" w:rsidTr="00A626A6">
        <w:trPr>
          <w:trHeight w:val="240"/>
          <w:jc w:val="center"/>
        </w:trPr>
        <w:tc>
          <w:tcPr>
            <w:tcW w:w="4876" w:type="dxa"/>
            <w:tcBorders>
              <w:top w:val="nil"/>
              <w:left w:val="nil"/>
              <w:bottom w:val="nil"/>
              <w:right w:val="nil"/>
            </w:tcBorders>
          </w:tcPr>
          <w:p w14:paraId="7575539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1157824" w14:textId="77777777" w:rsidR="000A46A8" w:rsidRPr="004A5853" w:rsidRDefault="000A46A8" w:rsidP="00A626A6">
            <w:pPr>
              <w:pStyle w:val="AmColumnHeading"/>
            </w:pPr>
            <w:r w:rsidRPr="004A5853">
              <w:t>Amendamentul</w:t>
            </w:r>
          </w:p>
        </w:tc>
      </w:tr>
      <w:tr w:rsidR="00B60FA0" w:rsidRPr="004A5853" w14:paraId="5BEF0149" w14:textId="77777777" w:rsidTr="00A626A6">
        <w:trPr>
          <w:jc w:val="center"/>
        </w:trPr>
        <w:tc>
          <w:tcPr>
            <w:tcW w:w="4876" w:type="dxa"/>
            <w:tcBorders>
              <w:top w:val="nil"/>
              <w:left w:val="nil"/>
              <w:bottom w:val="nil"/>
              <w:right w:val="nil"/>
            </w:tcBorders>
          </w:tcPr>
          <w:p w14:paraId="0F6C9E95" w14:textId="77777777" w:rsidR="000A46A8" w:rsidRPr="004A5853" w:rsidRDefault="000A46A8" w:rsidP="00A626A6">
            <w:pPr>
              <w:pStyle w:val="Normal6a"/>
            </w:pPr>
          </w:p>
        </w:tc>
        <w:tc>
          <w:tcPr>
            <w:tcW w:w="4876" w:type="dxa"/>
            <w:tcBorders>
              <w:top w:val="nil"/>
              <w:left w:val="nil"/>
              <w:bottom w:val="nil"/>
              <w:right w:val="nil"/>
            </w:tcBorders>
          </w:tcPr>
          <w:p w14:paraId="550C8249" w14:textId="77777777" w:rsidR="000A46A8" w:rsidRPr="004A5853" w:rsidRDefault="000A46A8" w:rsidP="00A626A6">
            <w:pPr>
              <w:pStyle w:val="Normal6a"/>
            </w:pPr>
            <w:r w:rsidRPr="004A5853">
              <w:rPr>
                <w:b/>
                <w:i/>
              </w:rPr>
              <w:t>(vib)</w:t>
            </w:r>
            <w:r w:rsidRPr="004A5853">
              <w:tab/>
            </w:r>
            <w:r w:rsidRPr="004A5853">
              <w:rPr>
                <w:b/>
                <w:i/>
              </w:rPr>
              <w:t>să conceapă sistemul electronic într-un mod ușor de utilizat și proporțional, pentru a reduce la minimum sarcina administrativă, în special pentru întreprinderile mici și mijlocii;</w:t>
            </w:r>
          </w:p>
        </w:tc>
      </w:tr>
    </w:tbl>
    <w:p w14:paraId="7B11346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E13EF97" w14:textId="77777777" w:rsidR="000A46A8" w:rsidRPr="004A5853" w:rsidRDefault="000A46A8" w:rsidP="000A46A8">
      <w:r w:rsidRPr="00482744">
        <w:rPr>
          <w:rStyle w:val="HideTWBExt"/>
        </w:rPr>
        <w:t>&lt;/Amend&gt;</w:t>
      </w:r>
    </w:p>
    <w:p w14:paraId="479A009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273</w:t>
      </w:r>
      <w:r w:rsidRPr="00482744">
        <w:rPr>
          <w:rStyle w:val="HideTWBExt"/>
          <w:b w:val="0"/>
        </w:rPr>
        <w:t>&lt;/NumAm&gt;</w:t>
      </w:r>
    </w:p>
    <w:p w14:paraId="7A15D0DC"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31FA7B9D" w14:textId="77777777" w:rsidR="000A46A8" w:rsidRPr="004A5853" w:rsidRDefault="000A46A8" w:rsidP="000A46A8">
      <w:pPr>
        <w:pStyle w:val="NormalBold"/>
      </w:pPr>
      <w:r w:rsidRPr="00482744">
        <w:rPr>
          <w:rStyle w:val="HideTWBExt"/>
          <w:b w:val="0"/>
        </w:rPr>
        <w:t>&lt;/RepeatBlock-By&gt;</w:t>
      </w:r>
    </w:p>
    <w:p w14:paraId="7164FAE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9F9FA42" w14:textId="77777777" w:rsidR="000A46A8" w:rsidRPr="004A5853" w:rsidRDefault="000A46A8" w:rsidP="000A46A8">
      <w:pPr>
        <w:pStyle w:val="NormalBold"/>
      </w:pPr>
      <w:r w:rsidRPr="00482744">
        <w:rPr>
          <w:rStyle w:val="HideTWBExt"/>
          <w:b w:val="0"/>
        </w:rPr>
        <w:t>&lt;Article&gt;</w:t>
      </w:r>
      <w:r w:rsidRPr="004A5853">
        <w:t>Articolul 35 – alineatul 2 – litera ba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BBB91F0" w14:textId="77777777" w:rsidTr="00A626A6">
        <w:trPr>
          <w:trHeight w:hRule="exact" w:val="240"/>
          <w:jc w:val="center"/>
        </w:trPr>
        <w:tc>
          <w:tcPr>
            <w:tcW w:w="9752" w:type="dxa"/>
            <w:gridSpan w:val="2"/>
            <w:tcBorders>
              <w:top w:val="nil"/>
              <w:left w:val="nil"/>
              <w:bottom w:val="nil"/>
              <w:right w:val="nil"/>
            </w:tcBorders>
          </w:tcPr>
          <w:p w14:paraId="16029284" w14:textId="77777777" w:rsidR="000A46A8" w:rsidRPr="004A5853" w:rsidRDefault="000A46A8" w:rsidP="00A626A6"/>
        </w:tc>
      </w:tr>
      <w:tr w:rsidR="00B60FA0" w:rsidRPr="004A5853" w14:paraId="0989F87C" w14:textId="77777777" w:rsidTr="00A626A6">
        <w:trPr>
          <w:trHeight w:val="240"/>
          <w:jc w:val="center"/>
        </w:trPr>
        <w:tc>
          <w:tcPr>
            <w:tcW w:w="4876" w:type="dxa"/>
            <w:tcBorders>
              <w:top w:val="nil"/>
              <w:left w:val="nil"/>
              <w:bottom w:val="nil"/>
              <w:right w:val="nil"/>
            </w:tcBorders>
          </w:tcPr>
          <w:p w14:paraId="65DAA90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0939A0F" w14:textId="77777777" w:rsidR="000A46A8" w:rsidRPr="004A5853" w:rsidRDefault="000A46A8" w:rsidP="00A626A6">
            <w:pPr>
              <w:pStyle w:val="AmColumnHeading"/>
            </w:pPr>
            <w:r w:rsidRPr="004A5853">
              <w:t>Amendamentul</w:t>
            </w:r>
          </w:p>
        </w:tc>
      </w:tr>
      <w:tr w:rsidR="00B60FA0" w:rsidRPr="004A5853" w14:paraId="68DCA126" w14:textId="77777777" w:rsidTr="00A626A6">
        <w:trPr>
          <w:jc w:val="center"/>
        </w:trPr>
        <w:tc>
          <w:tcPr>
            <w:tcW w:w="4876" w:type="dxa"/>
            <w:tcBorders>
              <w:top w:val="nil"/>
              <w:left w:val="nil"/>
              <w:bottom w:val="nil"/>
              <w:right w:val="nil"/>
            </w:tcBorders>
          </w:tcPr>
          <w:p w14:paraId="0D0E6805" w14:textId="77777777" w:rsidR="000A46A8" w:rsidRPr="004A5853" w:rsidRDefault="000A46A8" w:rsidP="00A626A6">
            <w:pPr>
              <w:pStyle w:val="Normal6a"/>
            </w:pPr>
          </w:p>
        </w:tc>
        <w:tc>
          <w:tcPr>
            <w:tcW w:w="4876" w:type="dxa"/>
            <w:tcBorders>
              <w:top w:val="nil"/>
              <w:left w:val="nil"/>
              <w:bottom w:val="nil"/>
              <w:right w:val="nil"/>
            </w:tcBorders>
          </w:tcPr>
          <w:p w14:paraId="7CB9396A" w14:textId="77777777" w:rsidR="000A46A8" w:rsidRPr="004A5853" w:rsidRDefault="000A46A8" w:rsidP="00A626A6">
            <w:pPr>
              <w:pStyle w:val="Normal6a"/>
            </w:pPr>
            <w:r w:rsidRPr="004A5853">
              <w:rPr>
                <w:b/>
                <w:i/>
              </w:rPr>
              <w:t>(ba)</w:t>
            </w:r>
            <w:r w:rsidRPr="004A5853">
              <w:tab/>
            </w:r>
            <w:r w:rsidRPr="004A5853">
              <w:rPr>
                <w:b/>
                <w:i/>
              </w:rPr>
              <w:t>să permită furnizorilor de piețe online să verifice, în conformitate cu articolul 13a, dacă operatorii implicați într-o tranzacție dețin o licență valabilă;</w:t>
            </w:r>
          </w:p>
        </w:tc>
      </w:tr>
    </w:tbl>
    <w:p w14:paraId="731F2291"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C7E06DF" w14:textId="77777777" w:rsidR="000A46A8" w:rsidRPr="004A5853" w:rsidRDefault="000A46A8" w:rsidP="000A46A8">
      <w:r w:rsidRPr="00482744">
        <w:rPr>
          <w:rStyle w:val="HideTWBExt"/>
        </w:rPr>
        <w:t>&lt;/Amend&gt;</w:t>
      </w:r>
    </w:p>
    <w:p w14:paraId="71F13F9D"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274</w:t>
      </w:r>
      <w:r w:rsidRPr="00482744">
        <w:rPr>
          <w:rStyle w:val="HideTWBExt"/>
          <w:b w:val="0"/>
        </w:rPr>
        <w:t>&lt;/NumAm&gt;</w:t>
      </w:r>
    </w:p>
    <w:p w14:paraId="4F2267B0"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75F0BC4D" w14:textId="77777777" w:rsidR="000A46A8" w:rsidRPr="004A5853" w:rsidRDefault="000A46A8" w:rsidP="000A46A8">
      <w:pPr>
        <w:pStyle w:val="NormalBold"/>
      </w:pPr>
      <w:r w:rsidRPr="00482744">
        <w:rPr>
          <w:rStyle w:val="HideTWBExt"/>
          <w:b w:val="0"/>
        </w:rPr>
        <w:t>&lt;/RepeatBlock-By&gt;</w:t>
      </w:r>
    </w:p>
    <w:p w14:paraId="2F74CF5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F43B9CA" w14:textId="77777777" w:rsidR="000A46A8" w:rsidRPr="004A5853" w:rsidRDefault="000A46A8" w:rsidP="000A46A8">
      <w:pPr>
        <w:pStyle w:val="NormalBold"/>
      </w:pPr>
      <w:r w:rsidRPr="00482744">
        <w:rPr>
          <w:rStyle w:val="HideTWBExt"/>
          <w:b w:val="0"/>
        </w:rPr>
        <w:t>&lt;Article&gt;</w:t>
      </w:r>
      <w:r w:rsidRPr="004A5853">
        <w:t>Articolul 35 – alineatul 2 – litera da (nouă)</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1BF1008" w14:textId="77777777" w:rsidTr="00A626A6">
        <w:trPr>
          <w:trHeight w:hRule="exact" w:val="240"/>
          <w:jc w:val="center"/>
        </w:trPr>
        <w:tc>
          <w:tcPr>
            <w:tcW w:w="9752" w:type="dxa"/>
            <w:gridSpan w:val="2"/>
            <w:tcBorders>
              <w:top w:val="nil"/>
              <w:left w:val="nil"/>
              <w:bottom w:val="nil"/>
              <w:right w:val="nil"/>
            </w:tcBorders>
          </w:tcPr>
          <w:p w14:paraId="543B4B28" w14:textId="77777777" w:rsidR="000A46A8" w:rsidRPr="004A5853" w:rsidRDefault="000A46A8" w:rsidP="00A626A6"/>
        </w:tc>
      </w:tr>
      <w:tr w:rsidR="00B60FA0" w:rsidRPr="004A5853" w14:paraId="1D414B97" w14:textId="77777777" w:rsidTr="00A626A6">
        <w:trPr>
          <w:trHeight w:val="240"/>
          <w:jc w:val="center"/>
        </w:trPr>
        <w:tc>
          <w:tcPr>
            <w:tcW w:w="4876" w:type="dxa"/>
            <w:tcBorders>
              <w:top w:val="nil"/>
              <w:left w:val="nil"/>
              <w:bottom w:val="nil"/>
              <w:right w:val="nil"/>
            </w:tcBorders>
          </w:tcPr>
          <w:p w14:paraId="19D6B5D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D0B802E" w14:textId="77777777" w:rsidR="000A46A8" w:rsidRPr="004A5853" w:rsidRDefault="000A46A8" w:rsidP="00A626A6">
            <w:pPr>
              <w:pStyle w:val="AmColumnHeading"/>
            </w:pPr>
            <w:r w:rsidRPr="004A5853">
              <w:t>Amendamentul</w:t>
            </w:r>
          </w:p>
        </w:tc>
      </w:tr>
      <w:tr w:rsidR="00B60FA0" w:rsidRPr="004A5853" w14:paraId="49671FB6" w14:textId="77777777" w:rsidTr="00A626A6">
        <w:trPr>
          <w:jc w:val="center"/>
        </w:trPr>
        <w:tc>
          <w:tcPr>
            <w:tcW w:w="4876" w:type="dxa"/>
            <w:tcBorders>
              <w:top w:val="nil"/>
              <w:left w:val="nil"/>
              <w:bottom w:val="nil"/>
              <w:right w:val="nil"/>
            </w:tcBorders>
          </w:tcPr>
          <w:p w14:paraId="6CFDA264" w14:textId="77777777" w:rsidR="000A46A8" w:rsidRPr="004A5853" w:rsidRDefault="000A46A8" w:rsidP="00A626A6">
            <w:pPr>
              <w:pStyle w:val="Normal6a"/>
            </w:pPr>
          </w:p>
        </w:tc>
        <w:tc>
          <w:tcPr>
            <w:tcW w:w="4876" w:type="dxa"/>
            <w:tcBorders>
              <w:top w:val="nil"/>
              <w:left w:val="nil"/>
              <w:bottom w:val="nil"/>
              <w:right w:val="nil"/>
            </w:tcBorders>
          </w:tcPr>
          <w:p w14:paraId="594BBB8E" w14:textId="77777777" w:rsidR="000A46A8" w:rsidRPr="004A5853" w:rsidRDefault="000A46A8" w:rsidP="00A626A6">
            <w:pPr>
              <w:pStyle w:val="Normal6a"/>
            </w:pPr>
            <w:r w:rsidRPr="004A5853">
              <w:rPr>
                <w:b/>
                <w:i/>
              </w:rPr>
              <w:t>(da)</w:t>
            </w:r>
            <w:r w:rsidRPr="004A5853">
              <w:tab/>
            </w:r>
            <w:r w:rsidRPr="004A5853">
              <w:rPr>
                <w:b/>
                <w:i/>
              </w:rPr>
              <w:t xml:space="preserve">să furnizeze funcționalități digitale ușor de utilizat care să faciliteze procedurile de conformitate și administrative, inclusiv șabloane standardizate, verificări automate ale exhaustivității și ale coerenței, posibilitatea de a atașa documente justificative, instrumente pentru verificarea declarațiilor de utilizare finală, tablouri de bord care să permită operatorilor și autorităților competente să </w:t>
            </w:r>
            <w:r w:rsidRPr="004A5853">
              <w:rPr>
                <w:b/>
                <w:i/>
              </w:rPr>
              <w:lastRenderedPageBreak/>
              <w:t>monitorizeze stadiul cererilor și al licențelor, precum și funcționalități de comunicare securizate pentru schimbul de întrebări de monitorizare și de informații suplimentare.</w:t>
            </w:r>
          </w:p>
        </w:tc>
      </w:tr>
    </w:tbl>
    <w:p w14:paraId="14385CE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1504D27" w14:textId="77777777" w:rsidR="000A46A8" w:rsidRPr="004A5853" w:rsidRDefault="000A46A8" w:rsidP="000A46A8">
      <w:r w:rsidRPr="00482744">
        <w:rPr>
          <w:rStyle w:val="HideTWBExt"/>
        </w:rPr>
        <w:t>&lt;/Amend&gt;</w:t>
      </w:r>
    </w:p>
    <w:p w14:paraId="7DFAF7C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275</w:t>
      </w:r>
      <w:r w:rsidRPr="00482744">
        <w:rPr>
          <w:rStyle w:val="HideTWBExt"/>
          <w:b w:val="0"/>
        </w:rPr>
        <w:t>&lt;/NumAm&gt;</w:t>
      </w:r>
    </w:p>
    <w:p w14:paraId="1FFFBCD3"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30FB9B22" w14:textId="77777777" w:rsidR="000A46A8" w:rsidRPr="004A5853" w:rsidRDefault="000A46A8" w:rsidP="000A46A8">
      <w:pPr>
        <w:pStyle w:val="NormalBold"/>
      </w:pPr>
      <w:r w:rsidRPr="00482744">
        <w:rPr>
          <w:rStyle w:val="HideTWBExt"/>
          <w:b w:val="0"/>
        </w:rPr>
        <w:t>&lt;/RepeatBlock-By&gt;</w:t>
      </w:r>
    </w:p>
    <w:p w14:paraId="3F7B2ED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3C08628" w14:textId="77777777" w:rsidR="000A46A8" w:rsidRPr="004A5853" w:rsidRDefault="000A46A8" w:rsidP="000A46A8">
      <w:pPr>
        <w:pStyle w:val="NormalBold"/>
      </w:pPr>
      <w:r w:rsidRPr="00482744">
        <w:rPr>
          <w:rStyle w:val="HideTWBExt"/>
          <w:b w:val="0"/>
        </w:rPr>
        <w:t>&lt;Article&gt;</w:t>
      </w:r>
      <w:r w:rsidRPr="004A5853">
        <w:t>Articolul 35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DDE07E1" w14:textId="77777777" w:rsidTr="00A626A6">
        <w:trPr>
          <w:trHeight w:hRule="exact" w:val="240"/>
          <w:jc w:val="center"/>
        </w:trPr>
        <w:tc>
          <w:tcPr>
            <w:tcW w:w="9752" w:type="dxa"/>
            <w:gridSpan w:val="2"/>
            <w:tcBorders>
              <w:top w:val="nil"/>
              <w:left w:val="nil"/>
              <w:bottom w:val="nil"/>
              <w:right w:val="nil"/>
            </w:tcBorders>
          </w:tcPr>
          <w:p w14:paraId="3BE79222" w14:textId="77777777" w:rsidR="000A46A8" w:rsidRPr="004A5853" w:rsidRDefault="000A46A8" w:rsidP="00A626A6"/>
        </w:tc>
      </w:tr>
      <w:tr w:rsidR="00B60FA0" w:rsidRPr="004A5853" w14:paraId="236D5031" w14:textId="77777777" w:rsidTr="00A626A6">
        <w:trPr>
          <w:trHeight w:val="240"/>
          <w:jc w:val="center"/>
        </w:trPr>
        <w:tc>
          <w:tcPr>
            <w:tcW w:w="4876" w:type="dxa"/>
            <w:tcBorders>
              <w:top w:val="nil"/>
              <w:left w:val="nil"/>
              <w:bottom w:val="nil"/>
              <w:right w:val="nil"/>
            </w:tcBorders>
          </w:tcPr>
          <w:p w14:paraId="09E1214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CC7434B" w14:textId="77777777" w:rsidR="000A46A8" w:rsidRPr="004A5853" w:rsidRDefault="000A46A8" w:rsidP="00A626A6">
            <w:pPr>
              <w:pStyle w:val="AmColumnHeading"/>
            </w:pPr>
            <w:r w:rsidRPr="004A5853">
              <w:t>Amendamentul</w:t>
            </w:r>
          </w:p>
        </w:tc>
      </w:tr>
      <w:tr w:rsidR="00B60FA0" w:rsidRPr="004A5853" w14:paraId="25829121" w14:textId="77777777" w:rsidTr="00A626A6">
        <w:trPr>
          <w:jc w:val="center"/>
        </w:trPr>
        <w:tc>
          <w:tcPr>
            <w:tcW w:w="4876" w:type="dxa"/>
            <w:tcBorders>
              <w:top w:val="nil"/>
              <w:left w:val="nil"/>
              <w:bottom w:val="nil"/>
              <w:right w:val="nil"/>
            </w:tcBorders>
          </w:tcPr>
          <w:p w14:paraId="33AA2744" w14:textId="77777777" w:rsidR="000A46A8" w:rsidRPr="004A5853" w:rsidRDefault="000A46A8" w:rsidP="00A626A6">
            <w:pPr>
              <w:pStyle w:val="Normal6a"/>
            </w:pPr>
            <w:r w:rsidRPr="004A5853">
              <w:t>3.</w:t>
            </w:r>
            <w:r w:rsidRPr="004A5853">
              <w:tab/>
              <w:t xml:space="preserve">Funcțiile menționate la alineatul (2) litera (a) punctele (i), (ii), (iii), (iv) și (v) și literele (b), (c) și (d) trebuie să fie operaționale în termen de cel mult </w:t>
            </w:r>
            <w:r w:rsidRPr="004A5853">
              <w:rPr>
                <w:b/>
                <w:bCs/>
                <w:i/>
                <w:iCs/>
              </w:rPr>
              <w:t>18</w:t>
            </w:r>
            <w:r w:rsidRPr="004A5853">
              <w:t xml:space="preserve"> luni de la intrarea în vigoare a actului de punere în aplicare menționat la alineatul (8).</w:t>
            </w:r>
          </w:p>
        </w:tc>
        <w:tc>
          <w:tcPr>
            <w:tcW w:w="4876" w:type="dxa"/>
            <w:tcBorders>
              <w:top w:val="nil"/>
              <w:left w:val="nil"/>
              <w:bottom w:val="nil"/>
              <w:right w:val="nil"/>
            </w:tcBorders>
          </w:tcPr>
          <w:p w14:paraId="21B12FC6" w14:textId="77777777" w:rsidR="000A46A8" w:rsidRPr="004A5853" w:rsidRDefault="000A46A8" w:rsidP="00A626A6">
            <w:pPr>
              <w:pStyle w:val="Normal6a"/>
            </w:pPr>
            <w:r w:rsidRPr="004A5853">
              <w:t>3.</w:t>
            </w:r>
            <w:r w:rsidRPr="004A5853">
              <w:tab/>
              <w:t xml:space="preserve">Funcțiile menționate la alineatul (2) litera (a) punctele (i), (ii), (iii), (iv) și (v) și literele (b), (c) și (d) trebuie să fie operaționale în termen de cel mult </w:t>
            </w:r>
            <w:r w:rsidRPr="004A5853">
              <w:rPr>
                <w:b/>
                <w:bCs/>
                <w:i/>
                <w:iCs/>
              </w:rPr>
              <w:t>12</w:t>
            </w:r>
            <w:r w:rsidRPr="004A5853">
              <w:t xml:space="preserve"> luni de la intrarea în vigoare a actului de punere în aplicare menționat la alineatul (8).</w:t>
            </w:r>
          </w:p>
        </w:tc>
      </w:tr>
    </w:tbl>
    <w:p w14:paraId="1D065C6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814BFB4" w14:textId="77777777" w:rsidR="000A46A8" w:rsidRPr="004A5853" w:rsidRDefault="000A46A8" w:rsidP="000A46A8">
      <w:r w:rsidRPr="00482744">
        <w:rPr>
          <w:rStyle w:val="HideTWBExt"/>
        </w:rPr>
        <w:t>&lt;/Amend&gt;</w:t>
      </w:r>
    </w:p>
    <w:p w14:paraId="30AD6FB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276</w:t>
      </w:r>
      <w:r w:rsidRPr="00482744">
        <w:rPr>
          <w:rStyle w:val="HideTWBExt"/>
          <w:b w:val="0"/>
        </w:rPr>
        <w:t>&lt;/NumAm&gt;</w:t>
      </w:r>
    </w:p>
    <w:p w14:paraId="08A41E79"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1B31AAA7" w14:textId="77777777" w:rsidR="000A46A8" w:rsidRPr="004A5853" w:rsidRDefault="000A46A8" w:rsidP="000A46A8">
      <w:pPr>
        <w:pStyle w:val="NormalBold"/>
      </w:pPr>
      <w:r w:rsidRPr="00482744">
        <w:rPr>
          <w:rStyle w:val="HideTWBExt"/>
          <w:b w:val="0"/>
        </w:rPr>
        <w:t>&lt;/RepeatBlock-By&gt;</w:t>
      </w:r>
    </w:p>
    <w:p w14:paraId="5B6C7FF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C760284" w14:textId="77777777" w:rsidR="000A46A8" w:rsidRPr="004A5853" w:rsidRDefault="000A46A8" w:rsidP="000A46A8">
      <w:pPr>
        <w:pStyle w:val="NormalBold"/>
      </w:pPr>
      <w:r w:rsidRPr="00482744">
        <w:rPr>
          <w:rStyle w:val="HideTWBExt"/>
          <w:b w:val="0"/>
        </w:rPr>
        <w:t>&lt;Article&gt;</w:t>
      </w:r>
      <w:r w:rsidRPr="004A5853">
        <w:t>Articolul 35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6FB8AAB" w14:textId="77777777" w:rsidTr="00A626A6">
        <w:trPr>
          <w:trHeight w:hRule="exact" w:val="240"/>
          <w:jc w:val="center"/>
        </w:trPr>
        <w:tc>
          <w:tcPr>
            <w:tcW w:w="9752" w:type="dxa"/>
            <w:gridSpan w:val="2"/>
            <w:tcBorders>
              <w:top w:val="nil"/>
              <w:left w:val="nil"/>
              <w:bottom w:val="nil"/>
              <w:right w:val="nil"/>
            </w:tcBorders>
          </w:tcPr>
          <w:p w14:paraId="064B6F5A" w14:textId="77777777" w:rsidR="000A46A8" w:rsidRPr="004A5853" w:rsidRDefault="000A46A8" w:rsidP="00A626A6"/>
        </w:tc>
      </w:tr>
      <w:tr w:rsidR="00B60FA0" w:rsidRPr="004A5853" w14:paraId="3EA47FBD" w14:textId="77777777" w:rsidTr="00A626A6">
        <w:trPr>
          <w:trHeight w:val="240"/>
          <w:jc w:val="center"/>
        </w:trPr>
        <w:tc>
          <w:tcPr>
            <w:tcW w:w="4876" w:type="dxa"/>
            <w:tcBorders>
              <w:top w:val="nil"/>
              <w:left w:val="nil"/>
              <w:bottom w:val="nil"/>
              <w:right w:val="nil"/>
            </w:tcBorders>
          </w:tcPr>
          <w:p w14:paraId="4B0373B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E7B637C" w14:textId="77777777" w:rsidR="000A46A8" w:rsidRPr="004A5853" w:rsidRDefault="000A46A8" w:rsidP="00A626A6">
            <w:pPr>
              <w:pStyle w:val="AmColumnHeading"/>
            </w:pPr>
            <w:r w:rsidRPr="004A5853">
              <w:t>Amendamentul</w:t>
            </w:r>
          </w:p>
        </w:tc>
      </w:tr>
      <w:tr w:rsidR="00B60FA0" w:rsidRPr="004A5853" w14:paraId="0EEDA6FE" w14:textId="77777777" w:rsidTr="00A626A6">
        <w:trPr>
          <w:jc w:val="center"/>
        </w:trPr>
        <w:tc>
          <w:tcPr>
            <w:tcW w:w="4876" w:type="dxa"/>
            <w:tcBorders>
              <w:top w:val="nil"/>
              <w:left w:val="nil"/>
              <w:bottom w:val="nil"/>
              <w:right w:val="nil"/>
            </w:tcBorders>
          </w:tcPr>
          <w:p w14:paraId="47C53A85" w14:textId="77777777" w:rsidR="000A46A8" w:rsidRPr="004A5853" w:rsidRDefault="000A46A8" w:rsidP="00A626A6">
            <w:pPr>
              <w:pStyle w:val="Normal6a"/>
            </w:pPr>
            <w:r w:rsidRPr="004A5853">
              <w:t>3.</w:t>
            </w:r>
            <w:r w:rsidRPr="004A5853">
              <w:tab/>
              <w:t xml:space="preserve">Funcțiile menționate la alineatul (2) litera (a) punctele (i), (ii), (iii), (iv) și (v) și literele (b), (c) și (d) trebuie să fie operaționale în termen de cel mult </w:t>
            </w:r>
            <w:r w:rsidRPr="004A5853">
              <w:rPr>
                <w:b/>
                <w:bCs/>
                <w:i/>
                <w:iCs/>
              </w:rPr>
              <w:t>18</w:t>
            </w:r>
            <w:r w:rsidRPr="004A5853">
              <w:t xml:space="preserve"> luni de la intrarea în vigoare a actului de punere în aplicare menționat la alineatul (8).</w:t>
            </w:r>
          </w:p>
        </w:tc>
        <w:tc>
          <w:tcPr>
            <w:tcW w:w="4876" w:type="dxa"/>
            <w:tcBorders>
              <w:top w:val="nil"/>
              <w:left w:val="nil"/>
              <w:bottom w:val="nil"/>
              <w:right w:val="nil"/>
            </w:tcBorders>
          </w:tcPr>
          <w:p w14:paraId="7462D761" w14:textId="77777777" w:rsidR="000A46A8" w:rsidRPr="004A5853" w:rsidRDefault="000A46A8" w:rsidP="00A626A6">
            <w:pPr>
              <w:pStyle w:val="Normal6a"/>
            </w:pPr>
            <w:r w:rsidRPr="004A5853">
              <w:t>3.</w:t>
            </w:r>
            <w:r w:rsidRPr="004A5853">
              <w:tab/>
              <w:t xml:space="preserve">Funcțiile menționate la alineatul (2) litera (a) punctele (i), (ii), (iii), (iv) și (v) și literele (b), (c) și (d) trebuie să fie operaționale în termen de cel mult </w:t>
            </w:r>
            <w:r w:rsidRPr="004A5853">
              <w:rPr>
                <w:b/>
                <w:bCs/>
                <w:i/>
                <w:iCs/>
              </w:rPr>
              <w:t>12</w:t>
            </w:r>
            <w:r w:rsidRPr="004A5853">
              <w:t xml:space="preserve"> luni de la intrarea în vigoare a actului de punere în aplicare menționat la alineatul (8).</w:t>
            </w:r>
          </w:p>
        </w:tc>
      </w:tr>
    </w:tbl>
    <w:p w14:paraId="4E2C106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B7E06C1" w14:textId="77777777" w:rsidR="000A46A8" w:rsidRPr="004A5853" w:rsidRDefault="000A46A8" w:rsidP="000A46A8">
      <w:r w:rsidRPr="00482744">
        <w:rPr>
          <w:rStyle w:val="HideTWBExt"/>
        </w:rPr>
        <w:t>&lt;/Amend&gt;</w:t>
      </w:r>
    </w:p>
    <w:p w14:paraId="7B96304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277</w:t>
      </w:r>
      <w:r w:rsidRPr="00482744">
        <w:rPr>
          <w:rStyle w:val="HideTWBExt"/>
          <w:b w:val="0"/>
        </w:rPr>
        <w:t>&lt;/NumAm&gt;</w:t>
      </w:r>
    </w:p>
    <w:p w14:paraId="4BC74107" w14:textId="77777777" w:rsidR="000A46A8" w:rsidRPr="004A5853" w:rsidRDefault="000A46A8" w:rsidP="000A46A8">
      <w:pPr>
        <w:pStyle w:val="NormalBold"/>
      </w:pPr>
      <w:r w:rsidRPr="00482744">
        <w:rPr>
          <w:rStyle w:val="HideTWBExt"/>
          <w:b w:val="0"/>
        </w:rPr>
        <w:lastRenderedPageBreak/>
        <w:t>&lt;RepeatBlock-By&gt;&lt;Members&gt;</w:t>
      </w:r>
      <w:r w:rsidRPr="004A5853">
        <w:t>Saskia Bricmont</w:t>
      </w:r>
      <w:r w:rsidRPr="00482744">
        <w:rPr>
          <w:rStyle w:val="HideTWBExt"/>
          <w:b w:val="0"/>
        </w:rPr>
        <w:t>&lt;/Members&gt;</w:t>
      </w:r>
    </w:p>
    <w:p w14:paraId="36168196" w14:textId="77777777" w:rsidR="000A46A8" w:rsidRPr="004A5853" w:rsidRDefault="000A46A8" w:rsidP="000A46A8">
      <w:pPr>
        <w:pStyle w:val="NormalBold"/>
      </w:pPr>
      <w:r w:rsidRPr="00482744">
        <w:rPr>
          <w:rStyle w:val="HideTWBExt"/>
          <w:b w:val="0"/>
        </w:rPr>
        <w:t>&lt;/RepeatBlock-By&gt;</w:t>
      </w:r>
    </w:p>
    <w:p w14:paraId="18761B6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6052172" w14:textId="77777777" w:rsidR="000A46A8" w:rsidRPr="004A5853" w:rsidRDefault="000A46A8" w:rsidP="000A46A8">
      <w:pPr>
        <w:pStyle w:val="NormalBold"/>
      </w:pPr>
      <w:r w:rsidRPr="00482744">
        <w:rPr>
          <w:rStyle w:val="HideTWBExt"/>
          <w:b w:val="0"/>
        </w:rPr>
        <w:t>&lt;Article&gt;</w:t>
      </w:r>
      <w:r w:rsidRPr="004A5853">
        <w:t>Articolul 35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5BDCEDB" w14:textId="77777777" w:rsidTr="00A626A6">
        <w:trPr>
          <w:trHeight w:hRule="exact" w:val="240"/>
          <w:jc w:val="center"/>
        </w:trPr>
        <w:tc>
          <w:tcPr>
            <w:tcW w:w="9752" w:type="dxa"/>
            <w:gridSpan w:val="2"/>
            <w:tcBorders>
              <w:top w:val="nil"/>
              <w:left w:val="nil"/>
              <w:bottom w:val="nil"/>
              <w:right w:val="nil"/>
            </w:tcBorders>
          </w:tcPr>
          <w:p w14:paraId="0DE0D7A7" w14:textId="77777777" w:rsidR="000A46A8" w:rsidRPr="004A5853" w:rsidRDefault="000A46A8" w:rsidP="00A626A6"/>
        </w:tc>
      </w:tr>
      <w:tr w:rsidR="00B60FA0" w:rsidRPr="004A5853" w14:paraId="15DBFC4B" w14:textId="77777777" w:rsidTr="00A626A6">
        <w:trPr>
          <w:trHeight w:val="240"/>
          <w:jc w:val="center"/>
        </w:trPr>
        <w:tc>
          <w:tcPr>
            <w:tcW w:w="4876" w:type="dxa"/>
            <w:tcBorders>
              <w:top w:val="nil"/>
              <w:left w:val="nil"/>
              <w:bottom w:val="nil"/>
              <w:right w:val="nil"/>
            </w:tcBorders>
          </w:tcPr>
          <w:p w14:paraId="5DB548F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EBD791D" w14:textId="77777777" w:rsidR="000A46A8" w:rsidRPr="004A5853" w:rsidRDefault="000A46A8" w:rsidP="00A626A6">
            <w:pPr>
              <w:pStyle w:val="AmColumnHeading"/>
            </w:pPr>
            <w:r w:rsidRPr="004A5853">
              <w:t>Amendamentul</w:t>
            </w:r>
          </w:p>
        </w:tc>
      </w:tr>
      <w:tr w:rsidR="00B60FA0" w:rsidRPr="004A5853" w14:paraId="4DF4DBE2" w14:textId="77777777" w:rsidTr="00A626A6">
        <w:trPr>
          <w:jc w:val="center"/>
        </w:trPr>
        <w:tc>
          <w:tcPr>
            <w:tcW w:w="4876" w:type="dxa"/>
            <w:tcBorders>
              <w:top w:val="nil"/>
              <w:left w:val="nil"/>
              <w:bottom w:val="nil"/>
              <w:right w:val="nil"/>
            </w:tcBorders>
          </w:tcPr>
          <w:p w14:paraId="336A89E9" w14:textId="77777777" w:rsidR="000A46A8" w:rsidRPr="004A5853" w:rsidRDefault="000A46A8" w:rsidP="00A626A6">
            <w:pPr>
              <w:pStyle w:val="Normal6a"/>
            </w:pPr>
            <w:r w:rsidRPr="004A5853">
              <w:t>4.</w:t>
            </w:r>
            <w:r w:rsidRPr="004A5853">
              <w:tab/>
              <w:t xml:space="preserve">Funcțiile menționate la alineatul (2) litera (a) punctul (vi) trebuie să fie operaționale în termen de cel mult </w:t>
            </w:r>
            <w:r w:rsidRPr="004A5853">
              <w:rPr>
                <w:b/>
                <w:bCs/>
                <w:i/>
                <w:iCs/>
              </w:rPr>
              <w:t>6</w:t>
            </w:r>
            <w:r w:rsidRPr="004A5853">
              <w:t xml:space="preserve"> ani de la intrarea în vigoare a actului de punere în aplicare menționat la alineatul (8).</w:t>
            </w:r>
          </w:p>
        </w:tc>
        <w:tc>
          <w:tcPr>
            <w:tcW w:w="4876" w:type="dxa"/>
            <w:tcBorders>
              <w:top w:val="nil"/>
              <w:left w:val="nil"/>
              <w:bottom w:val="nil"/>
              <w:right w:val="nil"/>
            </w:tcBorders>
          </w:tcPr>
          <w:p w14:paraId="1939801F" w14:textId="77777777" w:rsidR="000A46A8" w:rsidRPr="004A5853" w:rsidRDefault="000A46A8" w:rsidP="00A626A6">
            <w:pPr>
              <w:pStyle w:val="Normal6a"/>
            </w:pPr>
            <w:r w:rsidRPr="004A5853">
              <w:t>4.</w:t>
            </w:r>
            <w:r w:rsidRPr="004A5853">
              <w:tab/>
              <w:t xml:space="preserve">Funcțiile menționate la alineatul (2) litera (a) punctul (vi) trebuie să fie operaționale în termen de cel mult </w:t>
            </w:r>
            <w:r w:rsidRPr="004A5853">
              <w:rPr>
                <w:b/>
                <w:bCs/>
                <w:i/>
                <w:iCs/>
              </w:rPr>
              <w:t>2</w:t>
            </w:r>
            <w:r w:rsidRPr="004A5853">
              <w:t xml:space="preserve"> ani de la intrarea în vigoare a actului de punere în aplicare menționat la alineatul (8).</w:t>
            </w:r>
          </w:p>
        </w:tc>
      </w:tr>
    </w:tbl>
    <w:p w14:paraId="45A456E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CA6A1AD" w14:textId="77777777" w:rsidR="000A46A8" w:rsidRPr="004A5853" w:rsidRDefault="000A46A8" w:rsidP="000A46A8">
      <w:r w:rsidRPr="00482744">
        <w:rPr>
          <w:rStyle w:val="HideTWBExt"/>
        </w:rPr>
        <w:t>&lt;/Amend&gt;</w:t>
      </w:r>
    </w:p>
    <w:p w14:paraId="5580993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278</w:t>
      </w:r>
      <w:r w:rsidRPr="00482744">
        <w:rPr>
          <w:rStyle w:val="HideTWBExt"/>
          <w:b w:val="0"/>
        </w:rPr>
        <w:t>&lt;/NumAm&gt;</w:t>
      </w:r>
    </w:p>
    <w:p w14:paraId="4181A17A"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251C9366" w14:textId="77777777" w:rsidR="000A46A8" w:rsidRPr="004A5853" w:rsidRDefault="000A46A8" w:rsidP="000A46A8">
      <w:pPr>
        <w:pStyle w:val="NormalBold"/>
      </w:pPr>
      <w:r w:rsidRPr="00482744">
        <w:rPr>
          <w:rStyle w:val="HideTWBExt"/>
          <w:b w:val="0"/>
        </w:rPr>
        <w:t>&lt;/RepeatBlock-By&gt;</w:t>
      </w:r>
    </w:p>
    <w:p w14:paraId="544F6DD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636D83C" w14:textId="77777777" w:rsidR="000A46A8" w:rsidRPr="004A5853" w:rsidRDefault="000A46A8" w:rsidP="000A46A8">
      <w:pPr>
        <w:pStyle w:val="NormalBold"/>
      </w:pPr>
      <w:r w:rsidRPr="00482744">
        <w:rPr>
          <w:rStyle w:val="HideTWBExt"/>
          <w:b w:val="0"/>
        </w:rPr>
        <w:t>&lt;Article&gt;</w:t>
      </w:r>
      <w:r w:rsidRPr="004A5853">
        <w:t>Articolul 35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1B7A93D" w14:textId="77777777" w:rsidTr="00A626A6">
        <w:trPr>
          <w:trHeight w:hRule="exact" w:val="240"/>
          <w:jc w:val="center"/>
        </w:trPr>
        <w:tc>
          <w:tcPr>
            <w:tcW w:w="9752" w:type="dxa"/>
            <w:gridSpan w:val="2"/>
            <w:tcBorders>
              <w:top w:val="nil"/>
              <w:left w:val="nil"/>
              <w:bottom w:val="nil"/>
              <w:right w:val="nil"/>
            </w:tcBorders>
          </w:tcPr>
          <w:p w14:paraId="01122F92" w14:textId="77777777" w:rsidR="000A46A8" w:rsidRPr="004A5853" w:rsidRDefault="000A46A8" w:rsidP="00A626A6"/>
        </w:tc>
      </w:tr>
      <w:tr w:rsidR="00B60FA0" w:rsidRPr="004A5853" w14:paraId="59031207" w14:textId="77777777" w:rsidTr="00A626A6">
        <w:trPr>
          <w:trHeight w:val="240"/>
          <w:jc w:val="center"/>
        </w:trPr>
        <w:tc>
          <w:tcPr>
            <w:tcW w:w="4876" w:type="dxa"/>
            <w:tcBorders>
              <w:top w:val="nil"/>
              <w:left w:val="nil"/>
              <w:bottom w:val="nil"/>
              <w:right w:val="nil"/>
            </w:tcBorders>
          </w:tcPr>
          <w:p w14:paraId="6DE461A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D831680" w14:textId="77777777" w:rsidR="000A46A8" w:rsidRPr="004A5853" w:rsidRDefault="000A46A8" w:rsidP="00A626A6">
            <w:pPr>
              <w:pStyle w:val="AmColumnHeading"/>
            </w:pPr>
            <w:r w:rsidRPr="004A5853">
              <w:t>Amendamentul</w:t>
            </w:r>
          </w:p>
        </w:tc>
      </w:tr>
      <w:tr w:rsidR="00B60FA0" w:rsidRPr="004A5853" w14:paraId="2EAC9CD3" w14:textId="77777777" w:rsidTr="00A626A6">
        <w:trPr>
          <w:jc w:val="center"/>
        </w:trPr>
        <w:tc>
          <w:tcPr>
            <w:tcW w:w="4876" w:type="dxa"/>
            <w:tcBorders>
              <w:top w:val="nil"/>
              <w:left w:val="nil"/>
              <w:bottom w:val="nil"/>
              <w:right w:val="nil"/>
            </w:tcBorders>
          </w:tcPr>
          <w:p w14:paraId="65D7752D" w14:textId="77777777" w:rsidR="000A46A8" w:rsidRPr="004A5853" w:rsidRDefault="000A46A8" w:rsidP="00A626A6">
            <w:pPr>
              <w:pStyle w:val="Normal6a"/>
            </w:pPr>
            <w:r w:rsidRPr="004A5853">
              <w:t>4.</w:t>
            </w:r>
            <w:r w:rsidRPr="004A5853">
              <w:tab/>
              <w:t xml:space="preserve">Funcțiile menționate la alineatul (2) litera (a) punctul (vi) trebuie să fie operaționale în termen de cel mult </w:t>
            </w:r>
            <w:r w:rsidRPr="004A5853">
              <w:rPr>
                <w:b/>
                <w:bCs/>
                <w:i/>
                <w:iCs/>
              </w:rPr>
              <w:t>6</w:t>
            </w:r>
            <w:r w:rsidRPr="004A5853">
              <w:t xml:space="preserve"> ani de la intrarea în vigoare a actului de punere în aplicare menționat la alineatul (8).</w:t>
            </w:r>
          </w:p>
        </w:tc>
        <w:tc>
          <w:tcPr>
            <w:tcW w:w="4876" w:type="dxa"/>
            <w:tcBorders>
              <w:top w:val="nil"/>
              <w:left w:val="nil"/>
              <w:bottom w:val="nil"/>
              <w:right w:val="nil"/>
            </w:tcBorders>
          </w:tcPr>
          <w:p w14:paraId="15B72900" w14:textId="77777777" w:rsidR="000A46A8" w:rsidRPr="004A5853" w:rsidRDefault="000A46A8" w:rsidP="00A626A6">
            <w:pPr>
              <w:pStyle w:val="Normal6a"/>
            </w:pPr>
            <w:r w:rsidRPr="004A5853">
              <w:t>4.</w:t>
            </w:r>
            <w:r w:rsidRPr="004A5853">
              <w:tab/>
              <w:t xml:space="preserve">Funcțiile menționate la alineatul (2) litera (a) punctul (vi) trebuie să fie operaționale în termen de cel mult </w:t>
            </w:r>
            <w:r w:rsidRPr="004A5853">
              <w:rPr>
                <w:b/>
                <w:bCs/>
                <w:i/>
                <w:iCs/>
              </w:rPr>
              <w:t>3</w:t>
            </w:r>
            <w:r w:rsidRPr="004A5853">
              <w:t xml:space="preserve"> ani de la intrarea în vigoare a actului de punere în aplicare menționat la alineatul (8).</w:t>
            </w:r>
          </w:p>
        </w:tc>
      </w:tr>
    </w:tbl>
    <w:p w14:paraId="2F090A7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8E45453" w14:textId="77777777" w:rsidR="000A46A8" w:rsidRPr="004A5853" w:rsidRDefault="000A46A8" w:rsidP="000A46A8">
      <w:r w:rsidRPr="00482744">
        <w:rPr>
          <w:rStyle w:val="HideTWBExt"/>
        </w:rPr>
        <w:t>&lt;/Amend&gt;</w:t>
      </w:r>
    </w:p>
    <w:p w14:paraId="0135967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279</w:t>
      </w:r>
      <w:r w:rsidRPr="00482744">
        <w:rPr>
          <w:rStyle w:val="HideTWBExt"/>
          <w:b w:val="0"/>
        </w:rPr>
        <w:t>&lt;/NumAm&gt;</w:t>
      </w:r>
    </w:p>
    <w:p w14:paraId="7FDAA999"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02A94647" w14:textId="77777777" w:rsidR="000A46A8" w:rsidRPr="004A5853" w:rsidRDefault="000A46A8" w:rsidP="000A46A8">
      <w:pPr>
        <w:pStyle w:val="NormalBold"/>
      </w:pPr>
      <w:r w:rsidRPr="00482744">
        <w:rPr>
          <w:rStyle w:val="HideTWBExt"/>
          <w:b w:val="0"/>
        </w:rPr>
        <w:t>&lt;/RepeatBlock-By&gt;</w:t>
      </w:r>
    </w:p>
    <w:p w14:paraId="32F9BBD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1A78A09" w14:textId="77777777" w:rsidR="000A46A8" w:rsidRPr="004A5853" w:rsidRDefault="000A46A8" w:rsidP="000A46A8">
      <w:pPr>
        <w:pStyle w:val="NormalBold"/>
      </w:pPr>
      <w:r w:rsidRPr="00482744">
        <w:rPr>
          <w:rStyle w:val="HideTWBExt"/>
          <w:b w:val="0"/>
        </w:rPr>
        <w:t>&lt;Article&gt;</w:t>
      </w:r>
      <w:r w:rsidRPr="004A5853">
        <w:t>Articolul 35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EEDFCB3" w14:textId="77777777" w:rsidTr="00A626A6">
        <w:trPr>
          <w:trHeight w:hRule="exact" w:val="240"/>
          <w:jc w:val="center"/>
        </w:trPr>
        <w:tc>
          <w:tcPr>
            <w:tcW w:w="9752" w:type="dxa"/>
            <w:gridSpan w:val="2"/>
            <w:tcBorders>
              <w:top w:val="nil"/>
              <w:left w:val="nil"/>
              <w:bottom w:val="nil"/>
              <w:right w:val="nil"/>
            </w:tcBorders>
          </w:tcPr>
          <w:p w14:paraId="036759D5" w14:textId="77777777" w:rsidR="000A46A8" w:rsidRPr="004A5853" w:rsidRDefault="000A46A8" w:rsidP="00A626A6"/>
        </w:tc>
      </w:tr>
      <w:tr w:rsidR="00B60FA0" w:rsidRPr="004A5853" w14:paraId="6E040EE0" w14:textId="77777777" w:rsidTr="00A626A6">
        <w:trPr>
          <w:trHeight w:val="240"/>
          <w:jc w:val="center"/>
        </w:trPr>
        <w:tc>
          <w:tcPr>
            <w:tcW w:w="4876" w:type="dxa"/>
            <w:tcBorders>
              <w:top w:val="nil"/>
              <w:left w:val="nil"/>
              <w:bottom w:val="nil"/>
              <w:right w:val="nil"/>
            </w:tcBorders>
          </w:tcPr>
          <w:p w14:paraId="7B041AF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78B81EB" w14:textId="77777777" w:rsidR="000A46A8" w:rsidRPr="004A5853" w:rsidRDefault="000A46A8" w:rsidP="00A626A6">
            <w:pPr>
              <w:pStyle w:val="AmColumnHeading"/>
            </w:pPr>
            <w:r w:rsidRPr="004A5853">
              <w:t>Amendamentul</w:t>
            </w:r>
          </w:p>
        </w:tc>
      </w:tr>
      <w:tr w:rsidR="00B60FA0" w:rsidRPr="004A5853" w14:paraId="0ADB6ACE" w14:textId="77777777" w:rsidTr="00A626A6">
        <w:trPr>
          <w:jc w:val="center"/>
        </w:trPr>
        <w:tc>
          <w:tcPr>
            <w:tcW w:w="4876" w:type="dxa"/>
            <w:tcBorders>
              <w:top w:val="nil"/>
              <w:left w:val="nil"/>
              <w:bottom w:val="nil"/>
              <w:right w:val="nil"/>
            </w:tcBorders>
          </w:tcPr>
          <w:p w14:paraId="2CBBA6E8" w14:textId="77777777" w:rsidR="000A46A8" w:rsidRPr="004A5853" w:rsidRDefault="000A46A8" w:rsidP="00A626A6">
            <w:pPr>
              <w:pStyle w:val="Normal6a"/>
            </w:pPr>
            <w:r w:rsidRPr="004A5853">
              <w:t>4.</w:t>
            </w:r>
            <w:r w:rsidRPr="004A5853">
              <w:tab/>
              <w:t xml:space="preserve">Funcțiile menționate la alineatul (2) litera (a) punctul (vi) trebuie să fie operaționale în termen de cel mult </w:t>
            </w:r>
            <w:r w:rsidRPr="004A5853">
              <w:rPr>
                <w:b/>
                <w:bCs/>
                <w:i/>
                <w:iCs/>
              </w:rPr>
              <w:t>6</w:t>
            </w:r>
            <w:r w:rsidRPr="004A5853">
              <w:t xml:space="preserve"> ani de la intrarea în vigoare a actului de punere în aplicare menționat la alineatul (8).</w:t>
            </w:r>
          </w:p>
        </w:tc>
        <w:tc>
          <w:tcPr>
            <w:tcW w:w="4876" w:type="dxa"/>
            <w:tcBorders>
              <w:top w:val="nil"/>
              <w:left w:val="nil"/>
              <w:bottom w:val="nil"/>
              <w:right w:val="nil"/>
            </w:tcBorders>
          </w:tcPr>
          <w:p w14:paraId="35FECBC1" w14:textId="77777777" w:rsidR="000A46A8" w:rsidRPr="004A5853" w:rsidRDefault="000A46A8" w:rsidP="00A626A6">
            <w:pPr>
              <w:pStyle w:val="Normal6a"/>
            </w:pPr>
            <w:r w:rsidRPr="004A5853">
              <w:t>4.</w:t>
            </w:r>
            <w:r w:rsidRPr="004A5853">
              <w:tab/>
              <w:t xml:space="preserve">Funcțiile menționate la alineatul (2) litera (a) punctul (vi) trebuie să fie operaționale în termen de cel mult </w:t>
            </w:r>
            <w:r w:rsidRPr="004A5853">
              <w:rPr>
                <w:b/>
                <w:bCs/>
                <w:i/>
                <w:iCs/>
              </w:rPr>
              <w:t>2</w:t>
            </w:r>
            <w:r w:rsidRPr="004A5853">
              <w:t xml:space="preserve"> ani de la intrarea în vigoare a actului de punere în aplicare menționat la alineatul (8).</w:t>
            </w:r>
          </w:p>
        </w:tc>
      </w:tr>
    </w:tbl>
    <w:p w14:paraId="1E9D237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D65B89D" w14:textId="77777777" w:rsidR="000A46A8" w:rsidRPr="004A5853" w:rsidRDefault="000A46A8" w:rsidP="000A46A8">
      <w:r w:rsidRPr="00482744">
        <w:rPr>
          <w:rStyle w:val="HideTWBExt"/>
        </w:rPr>
        <w:t>&lt;/Amend&gt;</w:t>
      </w:r>
    </w:p>
    <w:p w14:paraId="75CD163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280</w:t>
      </w:r>
      <w:r w:rsidRPr="00482744">
        <w:rPr>
          <w:rStyle w:val="HideTWBExt"/>
          <w:b w:val="0"/>
        </w:rPr>
        <w:t>&lt;/NumAm&gt;</w:t>
      </w:r>
    </w:p>
    <w:p w14:paraId="57D9FC6B"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60B576CD" w14:textId="77777777" w:rsidR="000A46A8" w:rsidRPr="004A5853" w:rsidRDefault="000A46A8" w:rsidP="000A46A8">
      <w:pPr>
        <w:pStyle w:val="NormalBold"/>
      </w:pPr>
      <w:r w:rsidRPr="00482744">
        <w:rPr>
          <w:rStyle w:val="HideTWBExt"/>
          <w:b w:val="0"/>
        </w:rPr>
        <w:t>&lt;/RepeatBlock-By&gt;</w:t>
      </w:r>
    </w:p>
    <w:p w14:paraId="2C9B7FD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48383F6" w14:textId="77777777" w:rsidR="000A46A8" w:rsidRPr="004A5853" w:rsidRDefault="000A46A8" w:rsidP="000A46A8">
      <w:pPr>
        <w:pStyle w:val="NormalBold"/>
      </w:pPr>
      <w:r w:rsidRPr="00482744">
        <w:rPr>
          <w:rStyle w:val="HideTWBExt"/>
          <w:b w:val="0"/>
        </w:rPr>
        <w:t>&lt;Article&gt;</w:t>
      </w:r>
      <w:r w:rsidRPr="004A5853">
        <w:t>Articolul 35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199C723" w14:textId="77777777" w:rsidTr="00A626A6">
        <w:trPr>
          <w:trHeight w:hRule="exact" w:val="240"/>
          <w:jc w:val="center"/>
        </w:trPr>
        <w:tc>
          <w:tcPr>
            <w:tcW w:w="9752" w:type="dxa"/>
            <w:gridSpan w:val="2"/>
            <w:tcBorders>
              <w:top w:val="nil"/>
              <w:left w:val="nil"/>
              <w:bottom w:val="nil"/>
              <w:right w:val="nil"/>
            </w:tcBorders>
          </w:tcPr>
          <w:p w14:paraId="246A6B0E" w14:textId="77777777" w:rsidR="000A46A8" w:rsidRPr="004A5853" w:rsidRDefault="000A46A8" w:rsidP="00A626A6"/>
        </w:tc>
      </w:tr>
      <w:tr w:rsidR="00B60FA0" w:rsidRPr="004A5853" w14:paraId="71996007" w14:textId="77777777" w:rsidTr="00A626A6">
        <w:trPr>
          <w:trHeight w:val="240"/>
          <w:jc w:val="center"/>
        </w:trPr>
        <w:tc>
          <w:tcPr>
            <w:tcW w:w="4876" w:type="dxa"/>
            <w:tcBorders>
              <w:top w:val="nil"/>
              <w:left w:val="nil"/>
              <w:bottom w:val="nil"/>
              <w:right w:val="nil"/>
            </w:tcBorders>
          </w:tcPr>
          <w:p w14:paraId="2379556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0CDC8B4" w14:textId="77777777" w:rsidR="000A46A8" w:rsidRPr="004A5853" w:rsidRDefault="000A46A8" w:rsidP="00A626A6">
            <w:pPr>
              <w:pStyle w:val="AmColumnHeading"/>
            </w:pPr>
            <w:r w:rsidRPr="004A5853">
              <w:t>Amendamentul</w:t>
            </w:r>
          </w:p>
        </w:tc>
      </w:tr>
      <w:tr w:rsidR="00B60FA0" w:rsidRPr="004A5853" w14:paraId="209B8E1B" w14:textId="77777777" w:rsidTr="00A626A6">
        <w:trPr>
          <w:jc w:val="center"/>
        </w:trPr>
        <w:tc>
          <w:tcPr>
            <w:tcW w:w="4876" w:type="dxa"/>
            <w:tcBorders>
              <w:top w:val="nil"/>
              <w:left w:val="nil"/>
              <w:bottom w:val="nil"/>
              <w:right w:val="nil"/>
            </w:tcBorders>
          </w:tcPr>
          <w:p w14:paraId="2405E70E" w14:textId="77777777" w:rsidR="000A46A8" w:rsidRPr="004A5853" w:rsidRDefault="000A46A8" w:rsidP="00A626A6">
            <w:pPr>
              <w:pStyle w:val="Normal6a"/>
            </w:pPr>
            <w:r w:rsidRPr="004A5853">
              <w:t>5.</w:t>
            </w:r>
            <w:r w:rsidRPr="004A5853">
              <w:tab/>
              <w:t xml:space="preserve">Comisia interconectează sistemul electronic menționat la alineatul (1) cu mediul aferent ghișeului unic al UE pentru vămi instituit prin Regulamentul (UE) 2022/2399 pentru a permite efectuarea verificărilor menționate la articolul 23 alineatul (3) și la articolul 23 alineatul (4) în termen de cel mult </w:t>
            </w:r>
            <w:r w:rsidRPr="004A5853">
              <w:rPr>
                <w:b/>
                <w:bCs/>
                <w:i/>
                <w:iCs/>
              </w:rPr>
              <w:t>6</w:t>
            </w:r>
            <w:r w:rsidRPr="004A5853">
              <w:t xml:space="preserve"> ani de la intrarea în vigoare a actului de punere în aplicare menționat la alineatul (8) al prezentului articol.</w:t>
            </w:r>
          </w:p>
        </w:tc>
        <w:tc>
          <w:tcPr>
            <w:tcW w:w="4876" w:type="dxa"/>
            <w:tcBorders>
              <w:top w:val="nil"/>
              <w:left w:val="nil"/>
              <w:bottom w:val="nil"/>
              <w:right w:val="nil"/>
            </w:tcBorders>
          </w:tcPr>
          <w:p w14:paraId="117DC281" w14:textId="77777777" w:rsidR="000A46A8" w:rsidRPr="004A5853" w:rsidRDefault="000A46A8" w:rsidP="00A626A6">
            <w:pPr>
              <w:pStyle w:val="Normal6a"/>
            </w:pPr>
            <w:r w:rsidRPr="004A5853">
              <w:t>5.</w:t>
            </w:r>
            <w:r w:rsidRPr="004A5853">
              <w:tab/>
              <w:t>Comisia interconectează sistemul electronic menționat la alineatul (1) cu mediul aferent ghișeului unic al UE pentru vămi instituit prin Regulamentul (UE) 2022/2399 pentru a permite efectuarea verificărilor menționate la articolul 23 alineatul (3) și la articolul 23 alineatul (4) în termen de cel mult</w:t>
            </w:r>
            <w:r w:rsidRPr="004A5853">
              <w:rPr>
                <w:b/>
                <w:bCs/>
                <w:i/>
                <w:iCs/>
              </w:rPr>
              <w:t xml:space="preserve"> 3</w:t>
            </w:r>
            <w:r w:rsidRPr="004A5853">
              <w:t xml:space="preserve"> ani de la intrarea în vigoare a actului de punere în aplicare menționat la alineatul (8) al prezentului articol.</w:t>
            </w:r>
          </w:p>
        </w:tc>
      </w:tr>
      <w:tr w:rsidR="00B60FA0" w:rsidRPr="004A5853" w14:paraId="7E8CEF21" w14:textId="77777777" w:rsidTr="00A626A6">
        <w:trPr>
          <w:jc w:val="center"/>
        </w:trPr>
        <w:tc>
          <w:tcPr>
            <w:tcW w:w="4876" w:type="dxa"/>
            <w:tcBorders>
              <w:top w:val="nil"/>
              <w:left w:val="nil"/>
              <w:bottom w:val="nil"/>
              <w:right w:val="nil"/>
            </w:tcBorders>
          </w:tcPr>
          <w:p w14:paraId="0AA760FA" w14:textId="77777777" w:rsidR="000A46A8" w:rsidRPr="004A5853" w:rsidRDefault="000A46A8" w:rsidP="00A626A6">
            <w:pPr>
              <w:pStyle w:val="Normal6a"/>
            </w:pPr>
          </w:p>
        </w:tc>
        <w:tc>
          <w:tcPr>
            <w:tcW w:w="4876" w:type="dxa"/>
            <w:tcBorders>
              <w:top w:val="nil"/>
              <w:left w:val="nil"/>
              <w:bottom w:val="nil"/>
              <w:right w:val="nil"/>
            </w:tcBorders>
          </w:tcPr>
          <w:p w14:paraId="52400F04" w14:textId="77777777" w:rsidR="000A46A8" w:rsidRPr="004A5853" w:rsidRDefault="000A46A8" w:rsidP="00A626A6">
            <w:pPr>
              <w:pStyle w:val="Normal6a"/>
            </w:pPr>
            <w:r w:rsidRPr="004A5853">
              <w:rPr>
                <w:b/>
                <w:i/>
              </w:rPr>
              <w:t>Comisia interconectează sistemul electronic menționat la alineatul (1) cu mediul aferent ghișeului unic al UE pentru vămi instituit prin Regulamentul (UE) 2022/2399 pentru a permite efectuarea verificărilor menționate la articolul 23 alineatul (3) și la articolul 23 alineatul (4) până la data menționată la alineatul (3).</w:t>
            </w:r>
          </w:p>
        </w:tc>
      </w:tr>
    </w:tbl>
    <w:p w14:paraId="7FBECDA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5E48BDC" w14:textId="77777777" w:rsidR="000A46A8" w:rsidRPr="004A5853" w:rsidRDefault="000A46A8" w:rsidP="000A46A8">
      <w:r w:rsidRPr="00482744">
        <w:rPr>
          <w:rStyle w:val="HideTWBExt"/>
        </w:rPr>
        <w:t>&lt;/Amend&gt;</w:t>
      </w:r>
    </w:p>
    <w:p w14:paraId="12CA104A"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281</w:t>
      </w:r>
      <w:r w:rsidRPr="00482744">
        <w:rPr>
          <w:rStyle w:val="HideTWBExt"/>
          <w:b w:val="0"/>
        </w:rPr>
        <w:t>&lt;/NumAm&gt;</w:t>
      </w:r>
    </w:p>
    <w:p w14:paraId="6CDFB1E2"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5CB8247C" w14:textId="77777777" w:rsidR="000A46A8" w:rsidRPr="004A5853" w:rsidRDefault="000A46A8" w:rsidP="000A46A8">
      <w:pPr>
        <w:pStyle w:val="NormalBold"/>
      </w:pPr>
      <w:r w:rsidRPr="00482744">
        <w:rPr>
          <w:rStyle w:val="HideTWBExt"/>
          <w:b w:val="0"/>
        </w:rPr>
        <w:t>&lt;/RepeatBlock-By&gt;</w:t>
      </w:r>
    </w:p>
    <w:p w14:paraId="1F5C8CC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C917F11" w14:textId="77777777" w:rsidR="000A46A8" w:rsidRPr="004A5853" w:rsidRDefault="000A46A8" w:rsidP="000A46A8">
      <w:pPr>
        <w:pStyle w:val="NormalBold"/>
      </w:pPr>
      <w:r w:rsidRPr="00482744">
        <w:rPr>
          <w:rStyle w:val="HideTWBExt"/>
          <w:b w:val="0"/>
        </w:rPr>
        <w:t>&lt;Article&gt;</w:t>
      </w:r>
      <w:r w:rsidRPr="004A5853">
        <w:t>Articolul 35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1AF7CCC" w14:textId="77777777" w:rsidTr="00A626A6">
        <w:trPr>
          <w:trHeight w:hRule="exact" w:val="240"/>
          <w:jc w:val="center"/>
        </w:trPr>
        <w:tc>
          <w:tcPr>
            <w:tcW w:w="9752" w:type="dxa"/>
            <w:gridSpan w:val="2"/>
            <w:tcBorders>
              <w:top w:val="nil"/>
              <w:left w:val="nil"/>
              <w:bottom w:val="nil"/>
              <w:right w:val="nil"/>
            </w:tcBorders>
          </w:tcPr>
          <w:p w14:paraId="34C481AC" w14:textId="77777777" w:rsidR="000A46A8" w:rsidRPr="004A5853" w:rsidRDefault="000A46A8" w:rsidP="00A626A6"/>
        </w:tc>
      </w:tr>
      <w:tr w:rsidR="00B60FA0" w:rsidRPr="004A5853" w14:paraId="40D934BF" w14:textId="77777777" w:rsidTr="00A626A6">
        <w:trPr>
          <w:trHeight w:val="240"/>
          <w:jc w:val="center"/>
        </w:trPr>
        <w:tc>
          <w:tcPr>
            <w:tcW w:w="4876" w:type="dxa"/>
            <w:tcBorders>
              <w:top w:val="nil"/>
              <w:left w:val="nil"/>
              <w:bottom w:val="nil"/>
              <w:right w:val="nil"/>
            </w:tcBorders>
          </w:tcPr>
          <w:p w14:paraId="74538BB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42454E2" w14:textId="77777777" w:rsidR="000A46A8" w:rsidRPr="004A5853" w:rsidRDefault="000A46A8" w:rsidP="00A626A6">
            <w:pPr>
              <w:pStyle w:val="AmColumnHeading"/>
            </w:pPr>
            <w:r w:rsidRPr="004A5853">
              <w:t>Amendamentul</w:t>
            </w:r>
          </w:p>
        </w:tc>
      </w:tr>
      <w:tr w:rsidR="00B60FA0" w:rsidRPr="004A5853" w14:paraId="48449BD7" w14:textId="77777777" w:rsidTr="00A626A6">
        <w:trPr>
          <w:jc w:val="center"/>
        </w:trPr>
        <w:tc>
          <w:tcPr>
            <w:tcW w:w="4876" w:type="dxa"/>
            <w:tcBorders>
              <w:top w:val="nil"/>
              <w:left w:val="nil"/>
              <w:bottom w:val="nil"/>
              <w:right w:val="nil"/>
            </w:tcBorders>
          </w:tcPr>
          <w:p w14:paraId="67C96AA3" w14:textId="77777777" w:rsidR="000A46A8" w:rsidRPr="004A5853" w:rsidRDefault="000A46A8" w:rsidP="00A626A6">
            <w:pPr>
              <w:pStyle w:val="Normal6a"/>
            </w:pPr>
            <w:r w:rsidRPr="004A5853">
              <w:t>5.</w:t>
            </w:r>
            <w:r w:rsidRPr="004A5853">
              <w:tab/>
              <w:t xml:space="preserve">Comisia interconectează sistemul electronic menționat la alineatul (1) cu mediul aferent ghișeului unic al UE pentru vămi instituit prin Regulamentul (UE) </w:t>
            </w:r>
            <w:r w:rsidRPr="004A5853">
              <w:lastRenderedPageBreak/>
              <w:t>2022/2399 pentru a permite efectuarea verificărilor menționate la articolul 23 alineatul (3) și la articolul 23 alineatul (4) în termen de cel mult 6 ani de la intrarea în vigoare a actului de punere în aplicare menționat la alineatul (8) al prezentului articol.</w:t>
            </w:r>
          </w:p>
        </w:tc>
        <w:tc>
          <w:tcPr>
            <w:tcW w:w="4876" w:type="dxa"/>
            <w:tcBorders>
              <w:top w:val="nil"/>
              <w:left w:val="nil"/>
              <w:bottom w:val="nil"/>
              <w:right w:val="nil"/>
            </w:tcBorders>
          </w:tcPr>
          <w:p w14:paraId="350CD498" w14:textId="77777777" w:rsidR="000A46A8" w:rsidRPr="004A5853" w:rsidRDefault="000A46A8" w:rsidP="00A626A6">
            <w:pPr>
              <w:pStyle w:val="Normal6a"/>
            </w:pPr>
            <w:r w:rsidRPr="004A5853">
              <w:lastRenderedPageBreak/>
              <w:t>5.</w:t>
            </w:r>
            <w:r w:rsidRPr="004A5853">
              <w:tab/>
            </w:r>
            <w:r w:rsidRPr="004A5853">
              <w:rPr>
                <w:b/>
                <w:bCs/>
                <w:i/>
                <w:iCs/>
              </w:rPr>
              <w:t xml:space="preserve">Pentru a permite efectuarea verificărilor menționate la articolul 23 alineatul (3) și la articolul 23 alineatul (4), </w:t>
            </w:r>
            <w:r w:rsidRPr="004A5853">
              <w:t xml:space="preserve">Comisia interconectează sistemul </w:t>
            </w:r>
            <w:r w:rsidRPr="004A5853">
              <w:lastRenderedPageBreak/>
              <w:t>electronic menționat la alineatul (1) cu mediul aferent ghișeului unic al UE pentru vămi instituit prin Regulamentul (UE) 2022/2399 pentru a permite efectuarea verificărilor menționate la articolul 23 alineatul (3) și la articolul 23 alineatul (4) în termen de cel mult 6 ani de la intrarea în vigoare a actului de punere în aplicare menționat la alineatul (8) al prezentului articol</w:t>
            </w:r>
            <w:r w:rsidRPr="004A5853">
              <w:rPr>
                <w:b/>
                <w:bCs/>
                <w:i/>
                <w:iCs/>
              </w:rPr>
              <w:t>, precum</w:t>
            </w:r>
            <w:r w:rsidRPr="004A5853">
              <w:t xml:space="preserve"> </w:t>
            </w:r>
            <w:r w:rsidRPr="004A5853">
              <w:rPr>
                <w:b/>
                <w:bCs/>
                <w:i/>
                <w:iCs/>
              </w:rPr>
              <w:t>și cu Centrul de date vamale al UE instituit prin Regulamentul 2023/0156/COD, în termen de cel mult doi ani de la intrarea în vigoare, atunci când este posibil</w:t>
            </w:r>
            <w:r w:rsidRPr="004A5853">
              <w:t>.</w:t>
            </w:r>
          </w:p>
        </w:tc>
      </w:tr>
    </w:tbl>
    <w:p w14:paraId="0B1B7208"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6F2581A" w14:textId="77777777" w:rsidR="000A46A8" w:rsidRPr="004A5853" w:rsidRDefault="000A46A8" w:rsidP="000A46A8">
      <w:r w:rsidRPr="00482744">
        <w:rPr>
          <w:rStyle w:val="HideTWBExt"/>
        </w:rPr>
        <w:t>&lt;/Amend&gt;</w:t>
      </w:r>
    </w:p>
    <w:p w14:paraId="713EF2D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282</w:t>
      </w:r>
      <w:r w:rsidRPr="00482744">
        <w:rPr>
          <w:rStyle w:val="HideTWBExt"/>
          <w:b w:val="0"/>
        </w:rPr>
        <w:t>&lt;/NumAm&gt;</w:t>
      </w:r>
    </w:p>
    <w:p w14:paraId="16F82E41"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4A1333FA" w14:textId="77777777" w:rsidR="000A46A8" w:rsidRPr="004A5853" w:rsidRDefault="000A46A8" w:rsidP="000A46A8">
      <w:pPr>
        <w:pStyle w:val="NormalBold"/>
      </w:pPr>
      <w:r w:rsidRPr="00482744">
        <w:rPr>
          <w:rStyle w:val="HideTWBExt"/>
          <w:b w:val="0"/>
        </w:rPr>
        <w:t>&lt;/RepeatBlock-By&gt;</w:t>
      </w:r>
    </w:p>
    <w:p w14:paraId="5DBDD8C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7325E20" w14:textId="77777777" w:rsidR="000A46A8" w:rsidRPr="004A5853" w:rsidRDefault="000A46A8" w:rsidP="000A46A8">
      <w:pPr>
        <w:pStyle w:val="NormalBold"/>
      </w:pPr>
      <w:r w:rsidRPr="00482744">
        <w:rPr>
          <w:rStyle w:val="HideTWBExt"/>
          <w:b w:val="0"/>
        </w:rPr>
        <w:t>&lt;Article&gt;</w:t>
      </w:r>
      <w:r w:rsidRPr="004A5853">
        <w:t>Articolul 35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9222CF1" w14:textId="77777777" w:rsidTr="00A626A6">
        <w:trPr>
          <w:trHeight w:hRule="exact" w:val="240"/>
          <w:jc w:val="center"/>
        </w:trPr>
        <w:tc>
          <w:tcPr>
            <w:tcW w:w="9752" w:type="dxa"/>
            <w:gridSpan w:val="2"/>
            <w:tcBorders>
              <w:top w:val="nil"/>
              <w:left w:val="nil"/>
              <w:bottom w:val="nil"/>
              <w:right w:val="nil"/>
            </w:tcBorders>
          </w:tcPr>
          <w:p w14:paraId="4251D9ED" w14:textId="77777777" w:rsidR="000A46A8" w:rsidRPr="004A5853" w:rsidRDefault="000A46A8" w:rsidP="00A626A6"/>
        </w:tc>
      </w:tr>
      <w:tr w:rsidR="00B60FA0" w:rsidRPr="004A5853" w14:paraId="7F9AAA10" w14:textId="77777777" w:rsidTr="00A626A6">
        <w:trPr>
          <w:trHeight w:val="240"/>
          <w:jc w:val="center"/>
        </w:trPr>
        <w:tc>
          <w:tcPr>
            <w:tcW w:w="4876" w:type="dxa"/>
            <w:tcBorders>
              <w:top w:val="nil"/>
              <w:left w:val="nil"/>
              <w:bottom w:val="nil"/>
              <w:right w:val="nil"/>
            </w:tcBorders>
          </w:tcPr>
          <w:p w14:paraId="0F22FD3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C58A40F" w14:textId="77777777" w:rsidR="000A46A8" w:rsidRPr="004A5853" w:rsidRDefault="000A46A8" w:rsidP="00A626A6">
            <w:pPr>
              <w:pStyle w:val="AmColumnHeading"/>
            </w:pPr>
            <w:r w:rsidRPr="004A5853">
              <w:t>Amendamentul</w:t>
            </w:r>
          </w:p>
        </w:tc>
      </w:tr>
      <w:tr w:rsidR="00B60FA0" w:rsidRPr="004A5853" w14:paraId="69C3D545" w14:textId="77777777" w:rsidTr="00A626A6">
        <w:trPr>
          <w:jc w:val="center"/>
        </w:trPr>
        <w:tc>
          <w:tcPr>
            <w:tcW w:w="4876" w:type="dxa"/>
            <w:tcBorders>
              <w:top w:val="nil"/>
              <w:left w:val="nil"/>
              <w:bottom w:val="nil"/>
              <w:right w:val="nil"/>
            </w:tcBorders>
          </w:tcPr>
          <w:p w14:paraId="6B7B271D" w14:textId="77777777" w:rsidR="000A46A8" w:rsidRPr="004A5853" w:rsidRDefault="000A46A8" w:rsidP="00A626A6">
            <w:pPr>
              <w:pStyle w:val="Normal6a"/>
            </w:pPr>
            <w:r w:rsidRPr="004A5853">
              <w:t>5.</w:t>
            </w:r>
            <w:r w:rsidRPr="004A5853">
              <w:tab/>
              <w:t>Comisia interconectează sistemul electronic menționat la alineatul (1) cu mediul aferent ghișeului unic al UE pentru vămi instituit prin Regulamentul (UE) 2022/2399 pentru a permite efectuarea verificărilor menționate la articolul 23 alineatul (3) și la articolul 23 alineatul (4) în termen de cel mult</w:t>
            </w:r>
            <w:r w:rsidRPr="004A5853">
              <w:rPr>
                <w:b/>
                <w:bCs/>
                <w:i/>
                <w:iCs/>
              </w:rPr>
              <w:t xml:space="preserve"> 6</w:t>
            </w:r>
            <w:r w:rsidRPr="004A5853">
              <w:t xml:space="preserve"> ani de la intrarea în vigoare a actului de punere în aplicare menționat la alineatul (8) al prezentului articol.</w:t>
            </w:r>
          </w:p>
        </w:tc>
        <w:tc>
          <w:tcPr>
            <w:tcW w:w="4876" w:type="dxa"/>
            <w:tcBorders>
              <w:top w:val="nil"/>
              <w:left w:val="nil"/>
              <w:bottom w:val="nil"/>
              <w:right w:val="nil"/>
            </w:tcBorders>
          </w:tcPr>
          <w:p w14:paraId="6E9874C0" w14:textId="77777777" w:rsidR="000A46A8" w:rsidRPr="004A5853" w:rsidRDefault="000A46A8" w:rsidP="00A626A6">
            <w:pPr>
              <w:pStyle w:val="Normal6a"/>
            </w:pPr>
            <w:r w:rsidRPr="004A5853">
              <w:t>5.</w:t>
            </w:r>
            <w:r w:rsidRPr="004A5853">
              <w:tab/>
              <w:t>Comisia interconectează sistemul electronic menționat la alineatul (1) cu mediul aferent ghișeului unic al UE pentru vămi instituit prin Regulamentul (UE) 2022/2399 pentru a permite efectuarea verificărilor menționate la articolul 23 alineatul (3) și la articolul 23 alineatul (4) în termen de cel mult</w:t>
            </w:r>
            <w:r w:rsidRPr="004A5853">
              <w:rPr>
                <w:b/>
                <w:bCs/>
                <w:i/>
                <w:iCs/>
              </w:rPr>
              <w:t xml:space="preserve"> 3 </w:t>
            </w:r>
            <w:r w:rsidRPr="004A5853">
              <w:t>ani de la intrarea în vigoare a actului de punere în aplicare menționat la alineatul (8) al prezentului articol.</w:t>
            </w:r>
          </w:p>
        </w:tc>
      </w:tr>
    </w:tbl>
    <w:p w14:paraId="18D9AB1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185177F" w14:textId="77777777" w:rsidR="000A46A8" w:rsidRPr="004A5853" w:rsidRDefault="000A46A8" w:rsidP="000A46A8">
      <w:r w:rsidRPr="00482744">
        <w:rPr>
          <w:rStyle w:val="HideTWBExt"/>
        </w:rPr>
        <w:t>&lt;/Amend&gt;</w:t>
      </w:r>
    </w:p>
    <w:p w14:paraId="068357F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283</w:t>
      </w:r>
      <w:r w:rsidRPr="00482744">
        <w:rPr>
          <w:rStyle w:val="HideTWBExt"/>
          <w:b w:val="0"/>
        </w:rPr>
        <w:t>&lt;/NumAm&gt;</w:t>
      </w:r>
    </w:p>
    <w:p w14:paraId="77D28AC6"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6322CB48" w14:textId="77777777" w:rsidR="000A46A8" w:rsidRPr="004A5853" w:rsidRDefault="000A46A8" w:rsidP="000A46A8">
      <w:pPr>
        <w:pStyle w:val="NormalBold"/>
      </w:pPr>
      <w:r w:rsidRPr="00482744">
        <w:rPr>
          <w:rStyle w:val="HideTWBExt"/>
          <w:b w:val="0"/>
        </w:rPr>
        <w:t>&lt;/RepeatBlock-By&gt;</w:t>
      </w:r>
    </w:p>
    <w:p w14:paraId="48DD850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544A797" w14:textId="77777777" w:rsidR="000A46A8" w:rsidRPr="004A5853" w:rsidRDefault="000A46A8" w:rsidP="000A46A8">
      <w:pPr>
        <w:pStyle w:val="NormalBold"/>
      </w:pPr>
      <w:r w:rsidRPr="00482744">
        <w:rPr>
          <w:rStyle w:val="HideTWBExt"/>
          <w:b w:val="0"/>
        </w:rPr>
        <w:t>&lt;Article&gt;</w:t>
      </w:r>
      <w:r w:rsidRPr="004A5853">
        <w:t>Articolul 35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D5A9EB7" w14:textId="77777777" w:rsidTr="00A626A6">
        <w:trPr>
          <w:trHeight w:hRule="exact" w:val="240"/>
          <w:jc w:val="center"/>
        </w:trPr>
        <w:tc>
          <w:tcPr>
            <w:tcW w:w="9752" w:type="dxa"/>
            <w:gridSpan w:val="2"/>
            <w:tcBorders>
              <w:top w:val="nil"/>
              <w:left w:val="nil"/>
              <w:bottom w:val="nil"/>
              <w:right w:val="nil"/>
            </w:tcBorders>
          </w:tcPr>
          <w:p w14:paraId="65DE5473" w14:textId="77777777" w:rsidR="000A46A8" w:rsidRPr="004A5853" w:rsidRDefault="000A46A8" w:rsidP="00A626A6"/>
        </w:tc>
      </w:tr>
      <w:tr w:rsidR="00B60FA0" w:rsidRPr="004A5853" w14:paraId="1674F97A" w14:textId="77777777" w:rsidTr="00A626A6">
        <w:trPr>
          <w:trHeight w:val="240"/>
          <w:jc w:val="center"/>
        </w:trPr>
        <w:tc>
          <w:tcPr>
            <w:tcW w:w="4876" w:type="dxa"/>
            <w:tcBorders>
              <w:top w:val="nil"/>
              <w:left w:val="nil"/>
              <w:bottom w:val="nil"/>
              <w:right w:val="nil"/>
            </w:tcBorders>
          </w:tcPr>
          <w:p w14:paraId="38878B47"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42F6F07E" w14:textId="77777777" w:rsidR="000A46A8" w:rsidRPr="004A5853" w:rsidRDefault="000A46A8" w:rsidP="00A626A6">
            <w:pPr>
              <w:pStyle w:val="AmColumnHeading"/>
            </w:pPr>
            <w:r w:rsidRPr="004A5853">
              <w:t>Amendamentul</w:t>
            </w:r>
          </w:p>
        </w:tc>
      </w:tr>
      <w:tr w:rsidR="00B60FA0" w:rsidRPr="004A5853" w14:paraId="0F15732F" w14:textId="77777777" w:rsidTr="00A626A6">
        <w:trPr>
          <w:jc w:val="center"/>
        </w:trPr>
        <w:tc>
          <w:tcPr>
            <w:tcW w:w="4876" w:type="dxa"/>
            <w:tcBorders>
              <w:top w:val="nil"/>
              <w:left w:val="nil"/>
              <w:bottom w:val="nil"/>
              <w:right w:val="nil"/>
            </w:tcBorders>
          </w:tcPr>
          <w:p w14:paraId="20937FC9" w14:textId="77777777" w:rsidR="000A46A8" w:rsidRPr="004A5853" w:rsidRDefault="000A46A8" w:rsidP="00A626A6">
            <w:pPr>
              <w:pStyle w:val="Normal6a"/>
            </w:pPr>
            <w:r w:rsidRPr="004A5853">
              <w:t>5.</w:t>
            </w:r>
            <w:r w:rsidRPr="004A5853">
              <w:tab/>
              <w:t xml:space="preserve">Comisia interconectează sistemul electronic menționat la alineatul (1) cu mediul aferent ghișeului unic al UE pentru vămi instituit prin Regulamentul (UE) 2022/2399 pentru a permite efectuarea verificărilor menționate la articolul 23 alineatul (3) și la articolul 23 alineatul (4) în termen de cel mult </w:t>
            </w:r>
            <w:r w:rsidRPr="004A5853">
              <w:rPr>
                <w:b/>
                <w:bCs/>
                <w:i/>
                <w:iCs/>
              </w:rPr>
              <w:t>6</w:t>
            </w:r>
            <w:r w:rsidRPr="004A5853">
              <w:t xml:space="preserve"> ani de la intrarea în vigoare a actului de punere în aplicare menționat la alineatul (8) al prezentului articol.</w:t>
            </w:r>
          </w:p>
        </w:tc>
        <w:tc>
          <w:tcPr>
            <w:tcW w:w="4876" w:type="dxa"/>
            <w:tcBorders>
              <w:top w:val="nil"/>
              <w:left w:val="nil"/>
              <w:bottom w:val="nil"/>
              <w:right w:val="nil"/>
            </w:tcBorders>
          </w:tcPr>
          <w:p w14:paraId="5599F9EA" w14:textId="77777777" w:rsidR="000A46A8" w:rsidRPr="004A5853" w:rsidRDefault="000A46A8" w:rsidP="00A626A6">
            <w:pPr>
              <w:pStyle w:val="Normal6a"/>
            </w:pPr>
            <w:r w:rsidRPr="004A5853">
              <w:t>5.</w:t>
            </w:r>
            <w:r w:rsidRPr="004A5853">
              <w:tab/>
              <w:t>Comisia interconectează sistemul electronic menționat la alineatul (1) cu mediul aferent ghișeului unic al UE pentru vămi instituit prin Regulamentul (UE) 2022/2399 pentru a permite efectuarea verificărilor menționate la articolul 23 alineatul (3) și la articolul 23 alineatul (4) în termen de cel mult</w:t>
            </w:r>
            <w:r w:rsidRPr="004A5853">
              <w:rPr>
                <w:b/>
                <w:bCs/>
                <w:i/>
                <w:iCs/>
              </w:rPr>
              <w:t xml:space="preserve"> 2</w:t>
            </w:r>
            <w:r w:rsidRPr="004A5853">
              <w:t xml:space="preserve"> ani de la intrarea în vigoare a actului de punere în aplicare menționat la alineatul (8) al prezentului articol.</w:t>
            </w:r>
          </w:p>
        </w:tc>
      </w:tr>
    </w:tbl>
    <w:p w14:paraId="44F0782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83DBB0B" w14:textId="77777777" w:rsidR="000A46A8" w:rsidRPr="004A5853" w:rsidRDefault="000A46A8" w:rsidP="000A46A8">
      <w:r w:rsidRPr="00482744">
        <w:rPr>
          <w:rStyle w:val="HideTWBExt"/>
        </w:rPr>
        <w:t>&lt;/Amend&gt;</w:t>
      </w:r>
    </w:p>
    <w:p w14:paraId="2BEDB74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284</w:t>
      </w:r>
      <w:r w:rsidRPr="00482744">
        <w:rPr>
          <w:rStyle w:val="HideTWBExt"/>
          <w:b w:val="0"/>
        </w:rPr>
        <w:t>&lt;/NumAm&gt;</w:t>
      </w:r>
    </w:p>
    <w:p w14:paraId="599CF496"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755FF781" w14:textId="77777777" w:rsidR="000A46A8" w:rsidRPr="004A5853" w:rsidRDefault="000A46A8" w:rsidP="000A46A8">
      <w:pPr>
        <w:pStyle w:val="NormalBold"/>
      </w:pPr>
      <w:r w:rsidRPr="00482744">
        <w:rPr>
          <w:rStyle w:val="HideTWBExt"/>
          <w:b w:val="0"/>
        </w:rPr>
        <w:t>&lt;/RepeatBlock-By&gt;</w:t>
      </w:r>
    </w:p>
    <w:p w14:paraId="7DA707F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BE9BBE5" w14:textId="77777777" w:rsidR="000A46A8" w:rsidRPr="004A5853" w:rsidRDefault="000A46A8" w:rsidP="000A46A8">
      <w:pPr>
        <w:pStyle w:val="NormalBold"/>
      </w:pPr>
      <w:r w:rsidRPr="00482744">
        <w:rPr>
          <w:rStyle w:val="HideTWBExt"/>
          <w:b w:val="0"/>
        </w:rPr>
        <w:t>&lt;Article&gt;</w:t>
      </w:r>
      <w:r w:rsidRPr="004A5853">
        <w:t>Articolul 35 – alineatul 6</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31847CB" w14:textId="77777777" w:rsidTr="00A626A6">
        <w:trPr>
          <w:trHeight w:hRule="exact" w:val="240"/>
          <w:jc w:val="center"/>
        </w:trPr>
        <w:tc>
          <w:tcPr>
            <w:tcW w:w="9752" w:type="dxa"/>
            <w:gridSpan w:val="2"/>
            <w:tcBorders>
              <w:top w:val="nil"/>
              <w:left w:val="nil"/>
              <w:bottom w:val="nil"/>
              <w:right w:val="nil"/>
            </w:tcBorders>
          </w:tcPr>
          <w:p w14:paraId="20D9EAFA" w14:textId="77777777" w:rsidR="000A46A8" w:rsidRPr="004A5853" w:rsidRDefault="000A46A8" w:rsidP="00A626A6"/>
        </w:tc>
      </w:tr>
      <w:tr w:rsidR="00B60FA0" w:rsidRPr="004A5853" w14:paraId="754C737F" w14:textId="77777777" w:rsidTr="00A626A6">
        <w:trPr>
          <w:trHeight w:val="240"/>
          <w:jc w:val="center"/>
        </w:trPr>
        <w:tc>
          <w:tcPr>
            <w:tcW w:w="4876" w:type="dxa"/>
            <w:tcBorders>
              <w:top w:val="nil"/>
              <w:left w:val="nil"/>
              <w:bottom w:val="nil"/>
              <w:right w:val="nil"/>
            </w:tcBorders>
          </w:tcPr>
          <w:p w14:paraId="358721D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C293E6C" w14:textId="77777777" w:rsidR="000A46A8" w:rsidRPr="004A5853" w:rsidRDefault="000A46A8" w:rsidP="00A626A6">
            <w:pPr>
              <w:pStyle w:val="AmColumnHeading"/>
            </w:pPr>
            <w:r w:rsidRPr="004A5853">
              <w:t>Amendamentul</w:t>
            </w:r>
          </w:p>
        </w:tc>
      </w:tr>
      <w:tr w:rsidR="00B60FA0" w:rsidRPr="004A5853" w14:paraId="036E5419" w14:textId="77777777" w:rsidTr="00A626A6">
        <w:trPr>
          <w:jc w:val="center"/>
        </w:trPr>
        <w:tc>
          <w:tcPr>
            <w:tcW w:w="4876" w:type="dxa"/>
            <w:tcBorders>
              <w:top w:val="nil"/>
              <w:left w:val="nil"/>
              <w:bottom w:val="nil"/>
              <w:right w:val="nil"/>
            </w:tcBorders>
          </w:tcPr>
          <w:p w14:paraId="10F7CD2B" w14:textId="77777777" w:rsidR="000A46A8" w:rsidRPr="004A5853" w:rsidRDefault="000A46A8" w:rsidP="00A626A6">
            <w:pPr>
              <w:pStyle w:val="Normal6a"/>
            </w:pPr>
            <w:r w:rsidRPr="004A5853">
              <w:t>6.</w:t>
            </w:r>
            <w:r w:rsidRPr="004A5853">
              <w:tab/>
              <w:t xml:space="preserve">Comisia </w:t>
            </w:r>
            <w:r w:rsidRPr="004A5853">
              <w:rPr>
                <w:b/>
                <w:i/>
              </w:rPr>
              <w:t>poate</w:t>
            </w:r>
            <w:r w:rsidRPr="004A5853">
              <w:t xml:space="preserve">, în cooperare cu Organizația Națiunilor Unite, </w:t>
            </w:r>
            <w:r w:rsidRPr="004A5853">
              <w:rPr>
                <w:b/>
                <w:i/>
              </w:rPr>
              <w:t>să interconecteze</w:t>
            </w:r>
            <w:r w:rsidRPr="004A5853">
              <w:t xml:space="preserve"> sistemul menționat la alineatul (1) </w:t>
            </w:r>
            <w:r w:rsidRPr="004A5853">
              <w:rPr>
                <w:b/>
                <w:i/>
              </w:rPr>
              <w:t>cu</w:t>
            </w:r>
            <w:r w:rsidRPr="004A5853">
              <w:t xml:space="preserve"> sistemele Organizației Națiunilor Unite de raportare a incidentelor </w:t>
            </w:r>
            <w:r w:rsidRPr="004A5853">
              <w:rPr>
                <w:b/>
                <w:i/>
              </w:rPr>
              <w:t>sau cu alte sisteme ale Organizației Națiunilor Unite pentru</w:t>
            </w:r>
            <w:r w:rsidRPr="004A5853">
              <w:t xml:space="preserve"> precursorii de droguri.</w:t>
            </w:r>
          </w:p>
        </w:tc>
        <w:tc>
          <w:tcPr>
            <w:tcW w:w="4876" w:type="dxa"/>
            <w:tcBorders>
              <w:top w:val="nil"/>
              <w:left w:val="nil"/>
              <w:bottom w:val="nil"/>
              <w:right w:val="nil"/>
            </w:tcBorders>
          </w:tcPr>
          <w:p w14:paraId="0D86B22E" w14:textId="77777777" w:rsidR="000A46A8" w:rsidRPr="004A5853" w:rsidRDefault="000A46A8" w:rsidP="00A626A6">
            <w:pPr>
              <w:pStyle w:val="Normal6a"/>
            </w:pPr>
            <w:r w:rsidRPr="004A5853">
              <w:t>6.</w:t>
            </w:r>
            <w:r w:rsidRPr="004A5853">
              <w:tab/>
              <w:t xml:space="preserve">Comisia </w:t>
            </w:r>
            <w:r w:rsidRPr="004A5853">
              <w:rPr>
                <w:b/>
                <w:bCs/>
                <w:i/>
                <w:iCs/>
              </w:rPr>
              <w:t>asigură</w:t>
            </w:r>
            <w:r w:rsidRPr="004A5853">
              <w:t xml:space="preserve">, în cooperare cu Organizația Națiunilor Unite, </w:t>
            </w:r>
            <w:r w:rsidRPr="004A5853">
              <w:rPr>
                <w:b/>
                <w:bCs/>
                <w:i/>
                <w:iCs/>
              </w:rPr>
              <w:t>interoperabilitatea eficace și, atunci când acest lucru este fezabil din punct de vedere tehnic, schimbul de informații în timp real între</w:t>
            </w:r>
            <w:r w:rsidRPr="004A5853">
              <w:t xml:space="preserve"> sistemul menționat la alineatul (1) </w:t>
            </w:r>
            <w:r w:rsidRPr="004A5853">
              <w:rPr>
                <w:b/>
                <w:bCs/>
                <w:i/>
                <w:iCs/>
              </w:rPr>
              <w:t xml:space="preserve">și </w:t>
            </w:r>
            <w:r w:rsidRPr="004A5853">
              <w:t xml:space="preserve">sistemele </w:t>
            </w:r>
            <w:r w:rsidRPr="004A5853">
              <w:rPr>
                <w:b/>
                <w:bCs/>
                <w:i/>
                <w:iCs/>
              </w:rPr>
              <w:t>relevante ale</w:t>
            </w:r>
            <w:r w:rsidRPr="004A5853">
              <w:t xml:space="preserve"> Organizației Națiunilor Unite de raportare a incidentelor </w:t>
            </w:r>
            <w:r w:rsidRPr="004A5853">
              <w:rPr>
                <w:b/>
                <w:bCs/>
                <w:i/>
                <w:iCs/>
              </w:rPr>
              <w:t>legate de</w:t>
            </w:r>
            <w:r w:rsidRPr="004A5853">
              <w:t xml:space="preserve"> precursorii de droguri</w:t>
            </w:r>
            <w:r w:rsidRPr="004A5853">
              <w:rPr>
                <w:b/>
                <w:bCs/>
                <w:i/>
                <w:iCs/>
              </w:rPr>
              <w:t>, pentru a evita întârzierile în transmiterea informațiilor operative</w:t>
            </w:r>
            <w:r w:rsidRPr="004A5853">
              <w:t xml:space="preserve">. </w:t>
            </w:r>
            <w:r w:rsidRPr="004A5853">
              <w:rPr>
                <w:b/>
                <w:i/>
              </w:rPr>
              <w:t>Accesul se face pe bază de roluri și se limitează la datele strict necesare pentru îndeplinirea sarcinilor respective.</w:t>
            </w:r>
          </w:p>
        </w:tc>
      </w:tr>
    </w:tbl>
    <w:p w14:paraId="3A9CFE33"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3D0D06E" w14:textId="77777777" w:rsidR="000A46A8" w:rsidRPr="004A5853" w:rsidRDefault="000A46A8" w:rsidP="000A46A8">
      <w:r w:rsidRPr="00482744">
        <w:rPr>
          <w:rStyle w:val="HideTWBExt"/>
        </w:rPr>
        <w:t>&lt;/Amend&gt;</w:t>
      </w:r>
    </w:p>
    <w:p w14:paraId="0A55F69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285</w:t>
      </w:r>
      <w:r w:rsidRPr="00482744">
        <w:rPr>
          <w:rStyle w:val="HideTWBExt"/>
          <w:b w:val="0"/>
        </w:rPr>
        <w:t>&lt;/NumAm&gt;</w:t>
      </w:r>
    </w:p>
    <w:p w14:paraId="1EE25215"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6B73A4D3" w14:textId="77777777" w:rsidR="000A46A8" w:rsidRPr="004A5853" w:rsidRDefault="000A46A8" w:rsidP="000A46A8">
      <w:pPr>
        <w:pStyle w:val="NormalBold"/>
      </w:pPr>
      <w:r w:rsidRPr="00482744">
        <w:rPr>
          <w:rStyle w:val="HideTWBExt"/>
          <w:b w:val="0"/>
        </w:rPr>
        <w:t>&lt;/RepeatBlock-By&gt;</w:t>
      </w:r>
    </w:p>
    <w:p w14:paraId="4E87318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3830FA2" w14:textId="77777777" w:rsidR="000A46A8" w:rsidRPr="004A5853" w:rsidRDefault="000A46A8" w:rsidP="000A46A8">
      <w:pPr>
        <w:pStyle w:val="NormalBold"/>
      </w:pPr>
      <w:r w:rsidRPr="00482744">
        <w:rPr>
          <w:rStyle w:val="HideTWBExt"/>
          <w:b w:val="0"/>
        </w:rPr>
        <w:lastRenderedPageBreak/>
        <w:t>&lt;Article&gt;</w:t>
      </w:r>
      <w:r w:rsidRPr="004A5853">
        <w:t>Articolul 35 – alineatul 7</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FF6181E" w14:textId="77777777" w:rsidTr="00A626A6">
        <w:trPr>
          <w:trHeight w:hRule="exact" w:val="240"/>
          <w:jc w:val="center"/>
        </w:trPr>
        <w:tc>
          <w:tcPr>
            <w:tcW w:w="9752" w:type="dxa"/>
            <w:gridSpan w:val="2"/>
            <w:tcBorders>
              <w:top w:val="nil"/>
              <w:left w:val="nil"/>
              <w:bottom w:val="nil"/>
              <w:right w:val="nil"/>
            </w:tcBorders>
          </w:tcPr>
          <w:p w14:paraId="45FB97A9" w14:textId="77777777" w:rsidR="000A46A8" w:rsidRPr="004A5853" w:rsidRDefault="000A46A8" w:rsidP="00A626A6"/>
        </w:tc>
      </w:tr>
      <w:tr w:rsidR="00B60FA0" w:rsidRPr="004A5853" w14:paraId="4110AFD5" w14:textId="77777777" w:rsidTr="00A626A6">
        <w:trPr>
          <w:trHeight w:val="240"/>
          <w:jc w:val="center"/>
        </w:trPr>
        <w:tc>
          <w:tcPr>
            <w:tcW w:w="4876" w:type="dxa"/>
            <w:tcBorders>
              <w:top w:val="nil"/>
              <w:left w:val="nil"/>
              <w:bottom w:val="nil"/>
              <w:right w:val="nil"/>
            </w:tcBorders>
          </w:tcPr>
          <w:p w14:paraId="7F081C0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52900CD" w14:textId="77777777" w:rsidR="000A46A8" w:rsidRPr="004A5853" w:rsidRDefault="000A46A8" w:rsidP="00A626A6">
            <w:pPr>
              <w:pStyle w:val="AmColumnHeading"/>
            </w:pPr>
            <w:r w:rsidRPr="004A5853">
              <w:t>Amendamentul</w:t>
            </w:r>
          </w:p>
        </w:tc>
      </w:tr>
      <w:tr w:rsidR="00B60FA0" w:rsidRPr="004A5853" w14:paraId="677870F1" w14:textId="77777777" w:rsidTr="00A626A6">
        <w:trPr>
          <w:jc w:val="center"/>
        </w:trPr>
        <w:tc>
          <w:tcPr>
            <w:tcW w:w="4876" w:type="dxa"/>
            <w:tcBorders>
              <w:top w:val="nil"/>
              <w:left w:val="nil"/>
              <w:bottom w:val="nil"/>
              <w:right w:val="nil"/>
            </w:tcBorders>
          </w:tcPr>
          <w:p w14:paraId="383665DB" w14:textId="77777777" w:rsidR="000A46A8" w:rsidRPr="004A5853" w:rsidRDefault="000A46A8" w:rsidP="00A626A6">
            <w:pPr>
              <w:pStyle w:val="Normal6a"/>
            </w:pPr>
            <w:r w:rsidRPr="004A5853">
              <w:t>7.</w:t>
            </w:r>
            <w:r w:rsidRPr="004A5853">
              <w:tab/>
              <w:t xml:space="preserve">Comisia, agenția, autoritățile competente </w:t>
            </w:r>
            <w:r w:rsidRPr="004A5853">
              <w:rPr>
                <w:b/>
                <w:i/>
              </w:rPr>
              <w:t>și</w:t>
            </w:r>
            <w:r w:rsidRPr="004A5853">
              <w:t xml:space="preserve"> operatorii trebuie să aibă acces la datele din sistemul electronic necesare pentru îndeplinirea sarcinilor care le revin în temeiul prezentului regulament.</w:t>
            </w:r>
          </w:p>
        </w:tc>
        <w:tc>
          <w:tcPr>
            <w:tcW w:w="4876" w:type="dxa"/>
            <w:tcBorders>
              <w:top w:val="nil"/>
              <w:left w:val="nil"/>
              <w:bottom w:val="nil"/>
              <w:right w:val="nil"/>
            </w:tcBorders>
          </w:tcPr>
          <w:p w14:paraId="19EE567B" w14:textId="77777777" w:rsidR="000A46A8" w:rsidRPr="004A5853" w:rsidRDefault="000A46A8" w:rsidP="00A626A6">
            <w:pPr>
              <w:pStyle w:val="Normal6a"/>
            </w:pPr>
            <w:r w:rsidRPr="004A5853">
              <w:t>7.</w:t>
            </w:r>
            <w:r w:rsidRPr="004A5853">
              <w:tab/>
              <w:t>Comisia, agenția, autoritățile competente</w:t>
            </w:r>
            <w:r w:rsidRPr="004A5853">
              <w:rPr>
                <w:b/>
                <w:bCs/>
                <w:i/>
                <w:iCs/>
              </w:rPr>
              <w:t>,</w:t>
            </w:r>
            <w:r w:rsidRPr="004A5853">
              <w:t xml:space="preserve"> operatorii </w:t>
            </w:r>
            <w:r w:rsidRPr="004A5853">
              <w:rPr>
                <w:b/>
                <w:bCs/>
                <w:i/>
                <w:iCs/>
              </w:rPr>
              <w:t>și furnizorii de piețe online</w:t>
            </w:r>
            <w:r w:rsidRPr="004A5853">
              <w:t xml:space="preserve"> trebuie să aibă acces la datele din sistemul electronic necesare pentru îndeplinirea sarcinilor care le revin în temeiul prezentului regulament.</w:t>
            </w:r>
          </w:p>
        </w:tc>
      </w:tr>
    </w:tbl>
    <w:p w14:paraId="1291B99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B89F992" w14:textId="77777777" w:rsidR="000A46A8" w:rsidRPr="004A5853" w:rsidRDefault="000A46A8" w:rsidP="000A46A8">
      <w:r w:rsidRPr="00482744">
        <w:rPr>
          <w:rStyle w:val="HideTWBExt"/>
        </w:rPr>
        <w:t>&lt;/Amend&gt;</w:t>
      </w:r>
    </w:p>
    <w:p w14:paraId="4C72FE6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286</w:t>
      </w:r>
      <w:r w:rsidRPr="00482744">
        <w:rPr>
          <w:rStyle w:val="HideTWBExt"/>
          <w:b w:val="0"/>
        </w:rPr>
        <w:t>&lt;/NumAm&gt;</w:t>
      </w:r>
    </w:p>
    <w:p w14:paraId="7297A0BE" w14:textId="77777777" w:rsidR="000A46A8" w:rsidRPr="004A5853" w:rsidRDefault="000A46A8" w:rsidP="000A46A8">
      <w:pPr>
        <w:pStyle w:val="NormalBold"/>
      </w:pPr>
      <w:r w:rsidRPr="00482744">
        <w:rPr>
          <w:rStyle w:val="HideTWBExt"/>
          <w:b w:val="0"/>
        </w:rPr>
        <w:t>&lt;RepeatBlock-By&gt;&lt;Members&gt;</w:t>
      </w:r>
      <w:r w:rsidRPr="004A5853">
        <w:t>Georgiana Teodorescu</w:t>
      </w:r>
      <w:r w:rsidRPr="00482744">
        <w:rPr>
          <w:rStyle w:val="HideTWBExt"/>
          <w:b w:val="0"/>
        </w:rPr>
        <w:t>&lt;/Members&gt;</w:t>
      </w:r>
    </w:p>
    <w:p w14:paraId="3DFE909C" w14:textId="77777777" w:rsidR="000A46A8" w:rsidRPr="004A5853" w:rsidRDefault="000A46A8" w:rsidP="000A46A8">
      <w:pPr>
        <w:pStyle w:val="NormalBold"/>
      </w:pPr>
      <w:r w:rsidRPr="00482744">
        <w:rPr>
          <w:rStyle w:val="HideTWBExt"/>
          <w:b w:val="0"/>
        </w:rPr>
        <w:t>&lt;/RepeatBlock-By&gt;</w:t>
      </w:r>
    </w:p>
    <w:p w14:paraId="69FE869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47F1BFC" w14:textId="77777777" w:rsidR="000A46A8" w:rsidRPr="004A5853" w:rsidRDefault="000A46A8" w:rsidP="000A46A8">
      <w:pPr>
        <w:pStyle w:val="NormalBold"/>
      </w:pPr>
      <w:r w:rsidRPr="00482744">
        <w:rPr>
          <w:rStyle w:val="HideTWBExt"/>
          <w:b w:val="0"/>
        </w:rPr>
        <w:t>&lt;Article&gt;</w:t>
      </w:r>
      <w:r w:rsidRPr="004A5853">
        <w:t>Articolul 35 – alineatul 7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6D4FD9D" w14:textId="77777777" w:rsidTr="00A626A6">
        <w:trPr>
          <w:trHeight w:hRule="exact" w:val="240"/>
          <w:jc w:val="center"/>
        </w:trPr>
        <w:tc>
          <w:tcPr>
            <w:tcW w:w="9752" w:type="dxa"/>
            <w:gridSpan w:val="2"/>
            <w:tcBorders>
              <w:top w:val="nil"/>
              <w:left w:val="nil"/>
              <w:bottom w:val="nil"/>
              <w:right w:val="nil"/>
            </w:tcBorders>
          </w:tcPr>
          <w:p w14:paraId="7B618269" w14:textId="77777777" w:rsidR="000A46A8" w:rsidRPr="004A5853" w:rsidRDefault="000A46A8" w:rsidP="00A626A6"/>
        </w:tc>
      </w:tr>
      <w:tr w:rsidR="00B60FA0" w:rsidRPr="004A5853" w14:paraId="3010F702" w14:textId="77777777" w:rsidTr="00A626A6">
        <w:trPr>
          <w:trHeight w:val="240"/>
          <w:jc w:val="center"/>
        </w:trPr>
        <w:tc>
          <w:tcPr>
            <w:tcW w:w="4876" w:type="dxa"/>
            <w:tcBorders>
              <w:top w:val="nil"/>
              <w:left w:val="nil"/>
              <w:bottom w:val="nil"/>
              <w:right w:val="nil"/>
            </w:tcBorders>
          </w:tcPr>
          <w:p w14:paraId="1412597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EFECD26" w14:textId="77777777" w:rsidR="000A46A8" w:rsidRPr="004A5853" w:rsidRDefault="000A46A8" w:rsidP="00A626A6">
            <w:pPr>
              <w:pStyle w:val="AmColumnHeading"/>
            </w:pPr>
            <w:r w:rsidRPr="004A5853">
              <w:t>Amendamentul</w:t>
            </w:r>
          </w:p>
        </w:tc>
      </w:tr>
      <w:tr w:rsidR="00B60FA0" w:rsidRPr="004A5853" w14:paraId="49E135EB" w14:textId="77777777" w:rsidTr="00A626A6">
        <w:trPr>
          <w:jc w:val="center"/>
        </w:trPr>
        <w:tc>
          <w:tcPr>
            <w:tcW w:w="4876" w:type="dxa"/>
            <w:tcBorders>
              <w:top w:val="nil"/>
              <w:left w:val="nil"/>
              <w:bottom w:val="nil"/>
              <w:right w:val="nil"/>
            </w:tcBorders>
          </w:tcPr>
          <w:p w14:paraId="15E0D727" w14:textId="77777777" w:rsidR="000A46A8" w:rsidRPr="004A5853" w:rsidRDefault="000A46A8" w:rsidP="00A626A6">
            <w:pPr>
              <w:pStyle w:val="Normal6a"/>
            </w:pPr>
          </w:p>
        </w:tc>
        <w:tc>
          <w:tcPr>
            <w:tcW w:w="4876" w:type="dxa"/>
            <w:tcBorders>
              <w:top w:val="nil"/>
              <w:left w:val="nil"/>
              <w:bottom w:val="nil"/>
              <w:right w:val="nil"/>
            </w:tcBorders>
          </w:tcPr>
          <w:p w14:paraId="6DAABB52" w14:textId="77777777" w:rsidR="000A46A8" w:rsidRPr="004A5853" w:rsidRDefault="000A46A8" w:rsidP="00A626A6">
            <w:pPr>
              <w:pStyle w:val="Normal6a"/>
            </w:pPr>
            <w:r w:rsidRPr="004A5853">
              <w:rPr>
                <w:b/>
                <w:i/>
              </w:rPr>
              <w:t>7a.</w:t>
            </w:r>
            <w:r w:rsidRPr="004A5853">
              <w:tab/>
            </w:r>
            <w:r w:rsidRPr="004A5853">
              <w:rPr>
                <w:b/>
                <w:i/>
              </w:rPr>
              <w:t>Introducerea sistemului informatic central urmează un calendar realist și etapizat. Punerea completă în aplicare este condiționată de teste operaționale cuprinzătoare și de verificarea interoperabilității cu infrastructurile naționale existente, asigurându-se că tranziția nu provoacă perturbări operaționale pentru autoritățile naționale competente sau operatori.</w:t>
            </w:r>
          </w:p>
        </w:tc>
      </w:tr>
    </w:tbl>
    <w:p w14:paraId="5FDE5F6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0FE9C86"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72C7C407" w14:textId="77777777" w:rsidR="000A46A8" w:rsidRPr="004A5853" w:rsidRDefault="000A46A8" w:rsidP="000A46A8">
      <w:pPr>
        <w:pStyle w:val="AmJustText"/>
      </w:pPr>
      <w:r w:rsidRPr="004A5853">
        <w:t>Transformarea digitală ar trebui să optimizeze fluxurile de lucru, nu să le perturbe. Forțarea migrării datelor către sisteme netestate riscă să producă perturbări grave ale comerțului exterior și ale supravegherii pieței interne.</w:t>
      </w:r>
    </w:p>
    <w:p w14:paraId="74B82A6A" w14:textId="77777777" w:rsidR="000A46A8" w:rsidRPr="004A5853" w:rsidRDefault="000A46A8" w:rsidP="000A46A8">
      <w:r w:rsidRPr="00482744">
        <w:rPr>
          <w:rStyle w:val="HideTWBExt"/>
        </w:rPr>
        <w:t>&lt;/Amend&gt;</w:t>
      </w:r>
    </w:p>
    <w:p w14:paraId="18FBD8B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287</w:t>
      </w:r>
      <w:r w:rsidRPr="00482744">
        <w:rPr>
          <w:rStyle w:val="HideTWBExt"/>
          <w:b w:val="0"/>
        </w:rPr>
        <w:t>&lt;/NumAm&gt;</w:t>
      </w:r>
    </w:p>
    <w:p w14:paraId="10B4FECE"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0A9FEC05" w14:textId="77777777" w:rsidR="000A46A8" w:rsidRPr="004A5853" w:rsidRDefault="000A46A8" w:rsidP="000A46A8">
      <w:pPr>
        <w:pStyle w:val="NormalBold"/>
      </w:pPr>
      <w:r w:rsidRPr="00482744">
        <w:rPr>
          <w:rStyle w:val="HideTWBExt"/>
          <w:b w:val="0"/>
        </w:rPr>
        <w:t>&lt;/RepeatBlock-By&gt;</w:t>
      </w:r>
    </w:p>
    <w:p w14:paraId="342E44B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E0F3CEE" w14:textId="77777777" w:rsidR="000A46A8" w:rsidRPr="004A5853" w:rsidRDefault="000A46A8" w:rsidP="000A46A8">
      <w:pPr>
        <w:pStyle w:val="NormalBold"/>
      </w:pPr>
      <w:r w:rsidRPr="00482744">
        <w:rPr>
          <w:rStyle w:val="HideTWBExt"/>
          <w:b w:val="0"/>
        </w:rPr>
        <w:t>&lt;Article&gt;</w:t>
      </w:r>
      <w:r w:rsidRPr="004A5853">
        <w:t>Articolul 35 – alineatul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E195A22" w14:textId="77777777" w:rsidTr="00A626A6">
        <w:trPr>
          <w:trHeight w:hRule="exact" w:val="240"/>
          <w:jc w:val="center"/>
        </w:trPr>
        <w:tc>
          <w:tcPr>
            <w:tcW w:w="9752" w:type="dxa"/>
            <w:gridSpan w:val="2"/>
            <w:tcBorders>
              <w:top w:val="nil"/>
              <w:left w:val="nil"/>
              <w:bottom w:val="nil"/>
              <w:right w:val="nil"/>
            </w:tcBorders>
          </w:tcPr>
          <w:p w14:paraId="59A15A7D" w14:textId="77777777" w:rsidR="000A46A8" w:rsidRPr="004A5853" w:rsidRDefault="000A46A8" w:rsidP="00A626A6"/>
        </w:tc>
      </w:tr>
      <w:tr w:rsidR="00B60FA0" w:rsidRPr="004A5853" w14:paraId="253492F3" w14:textId="77777777" w:rsidTr="00A626A6">
        <w:trPr>
          <w:trHeight w:val="240"/>
          <w:jc w:val="center"/>
        </w:trPr>
        <w:tc>
          <w:tcPr>
            <w:tcW w:w="4876" w:type="dxa"/>
            <w:tcBorders>
              <w:top w:val="nil"/>
              <w:left w:val="nil"/>
              <w:bottom w:val="nil"/>
              <w:right w:val="nil"/>
            </w:tcBorders>
          </w:tcPr>
          <w:p w14:paraId="4DA39355" w14:textId="77777777" w:rsidR="000A46A8" w:rsidRPr="004A5853" w:rsidRDefault="000A46A8" w:rsidP="00A626A6">
            <w:pPr>
              <w:pStyle w:val="AmColumnHeading"/>
            </w:pPr>
            <w:r w:rsidRPr="004A5853">
              <w:lastRenderedPageBreak/>
              <w:t>Textul propus de Comisie</w:t>
            </w:r>
          </w:p>
        </w:tc>
        <w:tc>
          <w:tcPr>
            <w:tcW w:w="4876" w:type="dxa"/>
            <w:tcBorders>
              <w:top w:val="nil"/>
              <w:left w:val="nil"/>
              <w:bottom w:val="nil"/>
              <w:right w:val="nil"/>
            </w:tcBorders>
          </w:tcPr>
          <w:p w14:paraId="1757FA93" w14:textId="77777777" w:rsidR="000A46A8" w:rsidRPr="004A5853" w:rsidRDefault="000A46A8" w:rsidP="00A626A6">
            <w:pPr>
              <w:pStyle w:val="AmColumnHeading"/>
            </w:pPr>
            <w:r w:rsidRPr="004A5853">
              <w:t>Amendamentul</w:t>
            </w:r>
          </w:p>
        </w:tc>
      </w:tr>
      <w:tr w:rsidR="00B60FA0" w:rsidRPr="004A5853" w14:paraId="52DC2491" w14:textId="77777777" w:rsidTr="00A626A6">
        <w:trPr>
          <w:jc w:val="center"/>
        </w:trPr>
        <w:tc>
          <w:tcPr>
            <w:tcW w:w="4876" w:type="dxa"/>
            <w:tcBorders>
              <w:top w:val="nil"/>
              <w:left w:val="nil"/>
              <w:bottom w:val="nil"/>
              <w:right w:val="nil"/>
            </w:tcBorders>
          </w:tcPr>
          <w:p w14:paraId="6CF63AEF" w14:textId="77777777" w:rsidR="000A46A8" w:rsidRPr="004A5853" w:rsidRDefault="000A46A8" w:rsidP="00A626A6">
            <w:pPr>
              <w:pStyle w:val="Normal6a"/>
            </w:pPr>
            <w:r w:rsidRPr="004A5853">
              <w:t>8.</w:t>
            </w:r>
            <w:r w:rsidRPr="004A5853">
              <w:tab/>
              <w:t>Până la [OP este rugat să adauge data: 18 luni de la intrarea în vigoare a prezentului regulament], Comisia adoptă un act de punere în aplicare prin care stabilește modalitățile de punere în aplicare pentru dezvoltarea și operarea sistemului electronic, inclusiv specificațiile tehnice și procedurile care trebuie urmate pentru punerea în aplicare a articolelor 6, 8, 9, 13, 15, 17, 18, a articolului 19 alineatul (1) și a articolelor 20, 21, 22, 23, 32, 33 și 34.</w:t>
            </w:r>
          </w:p>
        </w:tc>
        <w:tc>
          <w:tcPr>
            <w:tcW w:w="4876" w:type="dxa"/>
            <w:tcBorders>
              <w:top w:val="nil"/>
              <w:left w:val="nil"/>
              <w:bottom w:val="nil"/>
              <w:right w:val="nil"/>
            </w:tcBorders>
          </w:tcPr>
          <w:p w14:paraId="3D3FC7AE" w14:textId="77777777" w:rsidR="000A46A8" w:rsidRPr="004A5853" w:rsidRDefault="000A46A8" w:rsidP="00A626A6">
            <w:pPr>
              <w:pStyle w:val="Normal6a"/>
            </w:pPr>
            <w:r w:rsidRPr="004A5853">
              <w:t>8.</w:t>
            </w:r>
            <w:r w:rsidRPr="004A5853">
              <w:tab/>
              <w:t>Până la [OP este rugat să adauge data: 18 luni de la intrarea în vigoare a prezentului regulament], Comisia adoptă un act de punere în aplicare prin care stabilește modalitățile de punere în aplicare pentru dezvoltarea și operarea sistemului electronic, inclusiv specificațiile tehnice și procedurile care trebuie urmate pentru punerea în aplicare a articolelor 6, 8, 9, 13, 15, 17, 18, a articolului 19 alineatul (1) și a articolelor 20, 21, 22, 23, 32, 33 și 34.</w:t>
            </w:r>
          </w:p>
        </w:tc>
      </w:tr>
      <w:tr w:rsidR="00B60FA0" w:rsidRPr="004A5853" w14:paraId="757A0722" w14:textId="77777777" w:rsidTr="00A626A6">
        <w:trPr>
          <w:jc w:val="center"/>
        </w:trPr>
        <w:tc>
          <w:tcPr>
            <w:tcW w:w="4876" w:type="dxa"/>
            <w:tcBorders>
              <w:top w:val="nil"/>
              <w:left w:val="nil"/>
              <w:bottom w:val="nil"/>
              <w:right w:val="nil"/>
            </w:tcBorders>
          </w:tcPr>
          <w:p w14:paraId="6273BE04" w14:textId="77777777" w:rsidR="000A46A8" w:rsidRPr="004A5853" w:rsidRDefault="000A46A8" w:rsidP="00A626A6">
            <w:pPr>
              <w:pStyle w:val="Normal6a"/>
            </w:pPr>
          </w:p>
        </w:tc>
        <w:tc>
          <w:tcPr>
            <w:tcW w:w="4876" w:type="dxa"/>
            <w:tcBorders>
              <w:top w:val="nil"/>
              <w:left w:val="nil"/>
              <w:bottom w:val="nil"/>
              <w:right w:val="nil"/>
            </w:tcBorders>
          </w:tcPr>
          <w:p w14:paraId="0D4D9C83" w14:textId="77777777" w:rsidR="000A46A8" w:rsidRPr="004A5853" w:rsidRDefault="000A46A8" w:rsidP="00A626A6">
            <w:pPr>
              <w:pStyle w:val="Normal6a"/>
            </w:pPr>
            <w:r w:rsidRPr="004A5853">
              <w:rPr>
                <w:b/>
                <w:i/>
              </w:rPr>
              <w:t>Actul de punere în aplicare respectiv stabilește, de asemenea, proceduri pentru asigurarea continuității operaționale în cazul unei defecțiuni a sistemului sau a interconectării, gestionarea utilizatorilor și drepturile de acces, categoriile de date, perioadele de păstrare, cerințele de înregistrare a datelor, cerințele de securitate cibernetică și garanțiile necesare pentru a asigura conformitatea cu Regulamentele (UE) 2016/679 și (UE) 2018/1725.</w:t>
            </w:r>
          </w:p>
        </w:tc>
      </w:tr>
    </w:tbl>
    <w:p w14:paraId="6570905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A5F7171" w14:textId="77777777" w:rsidR="000A46A8" w:rsidRPr="004A5853" w:rsidRDefault="000A46A8" w:rsidP="000A46A8">
      <w:r w:rsidRPr="00482744">
        <w:rPr>
          <w:rStyle w:val="HideTWBExt"/>
        </w:rPr>
        <w:t>&lt;/Amend&gt;</w:t>
      </w:r>
    </w:p>
    <w:p w14:paraId="1F7DE7C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288</w:t>
      </w:r>
      <w:r w:rsidRPr="00482744">
        <w:rPr>
          <w:rStyle w:val="HideTWBExt"/>
          <w:b w:val="0"/>
        </w:rPr>
        <w:t>&lt;/NumAm&gt;</w:t>
      </w:r>
    </w:p>
    <w:p w14:paraId="3C313C2B"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47DE2206" w14:textId="77777777" w:rsidR="000A46A8" w:rsidRPr="004A5853" w:rsidRDefault="000A46A8" w:rsidP="000A46A8">
      <w:pPr>
        <w:pStyle w:val="NormalBold"/>
      </w:pPr>
      <w:r w:rsidRPr="00482744">
        <w:rPr>
          <w:rStyle w:val="HideTWBExt"/>
          <w:b w:val="0"/>
        </w:rPr>
        <w:t>&lt;/RepeatBlock-By&gt;</w:t>
      </w:r>
    </w:p>
    <w:p w14:paraId="2FCC294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659691B" w14:textId="77777777" w:rsidR="000A46A8" w:rsidRPr="004A5853" w:rsidRDefault="000A46A8" w:rsidP="000A46A8">
      <w:pPr>
        <w:pStyle w:val="NormalBold"/>
      </w:pPr>
      <w:r w:rsidRPr="00482744">
        <w:rPr>
          <w:rStyle w:val="HideTWBExt"/>
          <w:b w:val="0"/>
        </w:rPr>
        <w:t>&lt;Article&gt;</w:t>
      </w:r>
      <w:r w:rsidRPr="004A5853">
        <w:t>Articolul 35 – alineatul 8</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86C8F11" w14:textId="77777777" w:rsidTr="00A626A6">
        <w:trPr>
          <w:trHeight w:hRule="exact" w:val="240"/>
          <w:jc w:val="center"/>
        </w:trPr>
        <w:tc>
          <w:tcPr>
            <w:tcW w:w="9752" w:type="dxa"/>
            <w:gridSpan w:val="2"/>
            <w:tcBorders>
              <w:top w:val="nil"/>
              <w:left w:val="nil"/>
              <w:bottom w:val="nil"/>
              <w:right w:val="nil"/>
            </w:tcBorders>
          </w:tcPr>
          <w:p w14:paraId="6F220D7E" w14:textId="77777777" w:rsidR="000A46A8" w:rsidRPr="004A5853" w:rsidRDefault="000A46A8" w:rsidP="00A626A6"/>
        </w:tc>
      </w:tr>
      <w:tr w:rsidR="00B60FA0" w:rsidRPr="004A5853" w14:paraId="4107C23E" w14:textId="77777777" w:rsidTr="00A626A6">
        <w:trPr>
          <w:trHeight w:val="240"/>
          <w:jc w:val="center"/>
        </w:trPr>
        <w:tc>
          <w:tcPr>
            <w:tcW w:w="4876" w:type="dxa"/>
            <w:tcBorders>
              <w:top w:val="nil"/>
              <w:left w:val="nil"/>
              <w:bottom w:val="nil"/>
              <w:right w:val="nil"/>
            </w:tcBorders>
          </w:tcPr>
          <w:p w14:paraId="47B92F0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64F088D" w14:textId="77777777" w:rsidR="000A46A8" w:rsidRPr="004A5853" w:rsidRDefault="000A46A8" w:rsidP="00A626A6">
            <w:pPr>
              <w:pStyle w:val="AmColumnHeading"/>
            </w:pPr>
            <w:r w:rsidRPr="004A5853">
              <w:t>Amendamentul</w:t>
            </w:r>
          </w:p>
        </w:tc>
      </w:tr>
      <w:tr w:rsidR="00B60FA0" w:rsidRPr="004A5853" w14:paraId="0657F21B" w14:textId="77777777" w:rsidTr="00A626A6">
        <w:trPr>
          <w:jc w:val="center"/>
        </w:trPr>
        <w:tc>
          <w:tcPr>
            <w:tcW w:w="4876" w:type="dxa"/>
            <w:tcBorders>
              <w:top w:val="nil"/>
              <w:left w:val="nil"/>
              <w:bottom w:val="nil"/>
              <w:right w:val="nil"/>
            </w:tcBorders>
          </w:tcPr>
          <w:p w14:paraId="61B3A721" w14:textId="77777777" w:rsidR="000A46A8" w:rsidRPr="004A5853" w:rsidRDefault="000A46A8" w:rsidP="00A626A6">
            <w:pPr>
              <w:pStyle w:val="Normal6a"/>
            </w:pPr>
            <w:r w:rsidRPr="004A5853">
              <w:t>8.</w:t>
            </w:r>
            <w:r w:rsidRPr="004A5853">
              <w:tab/>
              <w:t xml:space="preserve">Până la [OP este rugat să adauge data: </w:t>
            </w:r>
            <w:r w:rsidRPr="004A5853">
              <w:rPr>
                <w:b/>
                <w:bCs/>
                <w:i/>
                <w:iCs/>
              </w:rPr>
              <w:t>18</w:t>
            </w:r>
            <w:r w:rsidRPr="004A5853">
              <w:t xml:space="preserve"> luni de la intrarea în vigoare a prezentului regulament], Comisia adoptă un act de punere în aplicare prin care stabilește modalitățile de punere în aplicare pentru dezvoltarea și operarea sistemului electronic, inclusiv specificațiile tehnice și procedurile care trebuie urmate pentru punerea în aplicare a articolelor 6, 8, 9, 13, </w:t>
            </w:r>
            <w:r w:rsidRPr="004A5853">
              <w:lastRenderedPageBreak/>
              <w:t>15, 17, 18, a articolului 19 alineatul (1) și a articolelor 20, 21, 22, 23, 32, 33 și 34.</w:t>
            </w:r>
          </w:p>
        </w:tc>
        <w:tc>
          <w:tcPr>
            <w:tcW w:w="4876" w:type="dxa"/>
            <w:tcBorders>
              <w:top w:val="nil"/>
              <w:left w:val="nil"/>
              <w:bottom w:val="nil"/>
              <w:right w:val="nil"/>
            </w:tcBorders>
          </w:tcPr>
          <w:p w14:paraId="441F7853" w14:textId="77777777" w:rsidR="000A46A8" w:rsidRPr="004A5853" w:rsidRDefault="000A46A8" w:rsidP="00A626A6">
            <w:pPr>
              <w:pStyle w:val="Normal6a"/>
            </w:pPr>
            <w:r w:rsidRPr="004A5853">
              <w:lastRenderedPageBreak/>
              <w:t>8.</w:t>
            </w:r>
            <w:r w:rsidRPr="004A5853">
              <w:tab/>
              <w:t xml:space="preserve">Până la [OP este rugat să adauge data: </w:t>
            </w:r>
            <w:r w:rsidRPr="004A5853">
              <w:rPr>
                <w:b/>
                <w:bCs/>
                <w:i/>
                <w:iCs/>
              </w:rPr>
              <w:t>12</w:t>
            </w:r>
            <w:r w:rsidRPr="004A5853">
              <w:t xml:space="preserve"> luni de la intrarea în vigoare a prezentului regulament], Comisia adoptă un act de punere în aplicare prin care stabilește modalitățile de punere în aplicare pentru dezvoltarea și operarea sistemului electronic, inclusiv specificațiile tehnice și procedurile care trebuie urmate pentru punerea în aplicare a articolelor 6, 8, 9, 13, </w:t>
            </w:r>
            <w:r w:rsidRPr="004A5853">
              <w:lastRenderedPageBreak/>
              <w:t>15, 17, 18, a articolului 19 alineatul (1) și a articolelor 20, 21, 22, 23, 32, 33 și 34.</w:t>
            </w:r>
          </w:p>
        </w:tc>
      </w:tr>
    </w:tbl>
    <w:p w14:paraId="76EFA32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25271CB" w14:textId="77777777" w:rsidR="000A46A8" w:rsidRPr="004A5853" w:rsidRDefault="000A46A8" w:rsidP="000A46A8">
      <w:r w:rsidRPr="00482744">
        <w:rPr>
          <w:rStyle w:val="HideTWBExt"/>
        </w:rPr>
        <w:t>&lt;/Amend&gt;</w:t>
      </w:r>
    </w:p>
    <w:p w14:paraId="7AC3547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289</w:t>
      </w:r>
      <w:r w:rsidRPr="00482744">
        <w:rPr>
          <w:rStyle w:val="HideTWBExt"/>
          <w:b w:val="0"/>
        </w:rPr>
        <w:t>&lt;/NumAm&gt;</w:t>
      </w:r>
    </w:p>
    <w:p w14:paraId="328C0597"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40BF39B6" w14:textId="77777777" w:rsidR="000A46A8" w:rsidRPr="004A5853" w:rsidRDefault="000A46A8" w:rsidP="000A46A8">
      <w:pPr>
        <w:pStyle w:val="NormalBold"/>
      </w:pPr>
      <w:r w:rsidRPr="00482744">
        <w:rPr>
          <w:rStyle w:val="HideTWBExt"/>
          <w:b w:val="0"/>
        </w:rPr>
        <w:t>&lt;/RepeatBlock-By&gt;</w:t>
      </w:r>
    </w:p>
    <w:p w14:paraId="0315DC61"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8B41FDF" w14:textId="77777777" w:rsidR="000A46A8" w:rsidRPr="004A5853" w:rsidRDefault="000A46A8" w:rsidP="000A46A8">
      <w:pPr>
        <w:pStyle w:val="NormalBold"/>
      </w:pPr>
      <w:r w:rsidRPr="00482744">
        <w:rPr>
          <w:rStyle w:val="HideTWBExt"/>
          <w:b w:val="0"/>
        </w:rPr>
        <w:t>&lt;Article&gt;</w:t>
      </w:r>
      <w:r w:rsidRPr="004A5853">
        <w:t>Articolul 35 – alineatul 9 – paragraful 1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C6BE78A" w14:textId="77777777" w:rsidTr="00A626A6">
        <w:trPr>
          <w:trHeight w:hRule="exact" w:val="240"/>
          <w:jc w:val="center"/>
        </w:trPr>
        <w:tc>
          <w:tcPr>
            <w:tcW w:w="9752" w:type="dxa"/>
            <w:gridSpan w:val="2"/>
            <w:tcBorders>
              <w:top w:val="nil"/>
              <w:left w:val="nil"/>
              <w:bottom w:val="nil"/>
              <w:right w:val="nil"/>
            </w:tcBorders>
          </w:tcPr>
          <w:p w14:paraId="3137956B" w14:textId="77777777" w:rsidR="000A46A8" w:rsidRPr="004A5853" w:rsidRDefault="000A46A8" w:rsidP="00A626A6"/>
        </w:tc>
      </w:tr>
      <w:tr w:rsidR="00B60FA0" w:rsidRPr="004A5853" w14:paraId="261BB1EB" w14:textId="77777777" w:rsidTr="00A626A6">
        <w:trPr>
          <w:trHeight w:val="240"/>
          <w:jc w:val="center"/>
        </w:trPr>
        <w:tc>
          <w:tcPr>
            <w:tcW w:w="4876" w:type="dxa"/>
            <w:tcBorders>
              <w:top w:val="nil"/>
              <w:left w:val="nil"/>
              <w:bottom w:val="nil"/>
              <w:right w:val="nil"/>
            </w:tcBorders>
          </w:tcPr>
          <w:p w14:paraId="129E5F6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0BF4DE2" w14:textId="77777777" w:rsidR="000A46A8" w:rsidRPr="004A5853" w:rsidRDefault="000A46A8" w:rsidP="00A626A6">
            <w:pPr>
              <w:pStyle w:val="AmColumnHeading"/>
            </w:pPr>
            <w:r w:rsidRPr="004A5853">
              <w:t>Amendamentul</w:t>
            </w:r>
          </w:p>
        </w:tc>
      </w:tr>
      <w:tr w:rsidR="00B60FA0" w:rsidRPr="004A5853" w14:paraId="04770AF2" w14:textId="77777777" w:rsidTr="00A626A6">
        <w:trPr>
          <w:jc w:val="center"/>
        </w:trPr>
        <w:tc>
          <w:tcPr>
            <w:tcW w:w="4876" w:type="dxa"/>
            <w:tcBorders>
              <w:top w:val="nil"/>
              <w:left w:val="nil"/>
              <w:bottom w:val="nil"/>
              <w:right w:val="nil"/>
            </w:tcBorders>
          </w:tcPr>
          <w:p w14:paraId="0F853D8B" w14:textId="77777777" w:rsidR="000A46A8" w:rsidRPr="004A5853" w:rsidRDefault="000A46A8" w:rsidP="00A626A6">
            <w:pPr>
              <w:pStyle w:val="Normal6a"/>
            </w:pPr>
          </w:p>
        </w:tc>
        <w:tc>
          <w:tcPr>
            <w:tcW w:w="4876" w:type="dxa"/>
            <w:tcBorders>
              <w:top w:val="nil"/>
              <w:left w:val="nil"/>
              <w:bottom w:val="nil"/>
              <w:right w:val="nil"/>
            </w:tcBorders>
          </w:tcPr>
          <w:p w14:paraId="0596C7AE" w14:textId="77777777" w:rsidR="000A46A8" w:rsidRPr="004A5853" w:rsidRDefault="000A46A8" w:rsidP="00A626A6">
            <w:pPr>
              <w:pStyle w:val="Normal6a"/>
            </w:pPr>
            <w:r w:rsidRPr="004A5853">
              <w:rPr>
                <w:b/>
                <w:i/>
              </w:rPr>
              <w:t>10. Sistemul este conceput în așa fel încât să fie pe deplin interoperabil cu alte sisteme electronice, inclusiv cu sistemul de control al importului 2 (ICS2), sistemul automatizat de export (AES), Platforma de date vamale a UE, mediul aferent ghișeului unic al UE pentru vămi și sistemul de informare și de comunicare pentru supravegherea pieței (ICSMS). În termen de 18 luni de la intrarea în vigoare a prezentului regulament, Comisia stabilește, prin intermediul unor acte delegate, standarde de interoperabilitate pentru sistemele naționale și interfața dintre sistemul electronic privind precursorii de droguri și aceste sisteme paralele.</w:t>
            </w:r>
          </w:p>
        </w:tc>
      </w:tr>
      <w:tr w:rsidR="00B60FA0" w:rsidRPr="004A5853" w14:paraId="1D8DE1CB" w14:textId="77777777" w:rsidTr="00A626A6">
        <w:trPr>
          <w:jc w:val="center"/>
        </w:trPr>
        <w:tc>
          <w:tcPr>
            <w:tcW w:w="4876" w:type="dxa"/>
            <w:tcBorders>
              <w:top w:val="nil"/>
              <w:left w:val="nil"/>
              <w:bottom w:val="nil"/>
              <w:right w:val="nil"/>
            </w:tcBorders>
          </w:tcPr>
          <w:p w14:paraId="65EBAA3F" w14:textId="77777777" w:rsidR="000A46A8" w:rsidRPr="004A5853" w:rsidRDefault="000A46A8" w:rsidP="00A626A6">
            <w:pPr>
              <w:pStyle w:val="Normal6a"/>
            </w:pPr>
          </w:p>
        </w:tc>
        <w:tc>
          <w:tcPr>
            <w:tcW w:w="4876" w:type="dxa"/>
            <w:tcBorders>
              <w:top w:val="nil"/>
              <w:left w:val="nil"/>
              <w:bottom w:val="nil"/>
              <w:right w:val="nil"/>
            </w:tcBorders>
          </w:tcPr>
          <w:p w14:paraId="1CEF25E7" w14:textId="77777777" w:rsidR="000A46A8" w:rsidRPr="004A5853" w:rsidRDefault="000A46A8" w:rsidP="00A626A6">
            <w:pPr>
              <w:pStyle w:val="Normal6a"/>
            </w:pPr>
            <w:r w:rsidRPr="004A5853">
              <w:rPr>
                <w:b/>
                <w:i/>
              </w:rPr>
              <w:t xml:space="preserve">11. În perioada de tranziție menționată la articolele 41-45 și în anexa VII, Comisia evaluează fezabilitatea utilizării infrastructurii digitale vamale existente a Uniunii, inclusiv a sistemului de control al importului 2 (ICS2) și a sistemului automatizat de export (AES), precum și a sistemelor electronice care urmează să înceapă să fie puse în aplicare într-o etapă anterioară, cum ar fi Platforma de date vamale a UE, pentru a prelua în avans unele dintre cerințele privind comerțul exterior pentru înregistrarea, transmiterea și schimbul de informații referitoare la transporturile de precursori </w:t>
            </w:r>
            <w:r w:rsidRPr="004A5853">
              <w:rPr>
                <w:b/>
                <w:i/>
              </w:rPr>
              <w:lastRenderedPageBreak/>
              <w:t>de droguri, în vederea accelerării punerii în aplicare a prezentului regulament.</w:t>
            </w:r>
          </w:p>
        </w:tc>
      </w:tr>
      <w:tr w:rsidR="00B60FA0" w:rsidRPr="004A5853" w14:paraId="04F73489" w14:textId="77777777" w:rsidTr="00A626A6">
        <w:trPr>
          <w:jc w:val="center"/>
        </w:trPr>
        <w:tc>
          <w:tcPr>
            <w:tcW w:w="4876" w:type="dxa"/>
            <w:tcBorders>
              <w:top w:val="nil"/>
              <w:left w:val="nil"/>
              <w:bottom w:val="nil"/>
              <w:right w:val="nil"/>
            </w:tcBorders>
          </w:tcPr>
          <w:p w14:paraId="671BD82C" w14:textId="77777777" w:rsidR="000A46A8" w:rsidRPr="004A5853" w:rsidRDefault="000A46A8" w:rsidP="00A626A6">
            <w:pPr>
              <w:pStyle w:val="Normal6a"/>
            </w:pPr>
          </w:p>
        </w:tc>
        <w:tc>
          <w:tcPr>
            <w:tcW w:w="4876" w:type="dxa"/>
            <w:tcBorders>
              <w:top w:val="nil"/>
              <w:left w:val="nil"/>
              <w:bottom w:val="nil"/>
              <w:right w:val="nil"/>
            </w:tcBorders>
          </w:tcPr>
          <w:p w14:paraId="32410F5D" w14:textId="77777777" w:rsidR="000A46A8" w:rsidRPr="004A5853" w:rsidRDefault="000A46A8" w:rsidP="00A626A6">
            <w:pPr>
              <w:pStyle w:val="Normal6a"/>
            </w:pPr>
            <w:r w:rsidRPr="004A5853">
              <w:rPr>
                <w:b/>
                <w:i/>
              </w:rPr>
              <w:t>12. În așteptarea interconectării sistemului electronic privind precursorii de droguri cu mediul aferent ghișeului unic al UE pentru vămi, statele membre care au implementat sisteme electronice naționale funcționale pentru notificările privind precursorii sunt autorizate să opereze aceste sisteme începând cu data intrării în vigoare a prezentului regulament, cu condiția ca acestea să îndeplinească standardele de interoperabilitate stabilite de Comisie prin acte de punere în aplicare.</w:t>
            </w:r>
          </w:p>
        </w:tc>
      </w:tr>
      <w:tr w:rsidR="00B60FA0" w:rsidRPr="004A5853" w14:paraId="2A0C94D4" w14:textId="77777777" w:rsidTr="00A626A6">
        <w:trPr>
          <w:jc w:val="center"/>
        </w:trPr>
        <w:tc>
          <w:tcPr>
            <w:tcW w:w="4876" w:type="dxa"/>
            <w:tcBorders>
              <w:top w:val="nil"/>
              <w:left w:val="nil"/>
              <w:bottom w:val="nil"/>
              <w:right w:val="nil"/>
            </w:tcBorders>
          </w:tcPr>
          <w:p w14:paraId="1AA725C4" w14:textId="77777777" w:rsidR="000A46A8" w:rsidRPr="004A5853" w:rsidRDefault="000A46A8" w:rsidP="00A626A6">
            <w:pPr>
              <w:pStyle w:val="Normal6a"/>
            </w:pPr>
          </w:p>
        </w:tc>
        <w:tc>
          <w:tcPr>
            <w:tcW w:w="4876" w:type="dxa"/>
            <w:tcBorders>
              <w:top w:val="nil"/>
              <w:left w:val="nil"/>
              <w:bottom w:val="nil"/>
              <w:right w:val="nil"/>
            </w:tcBorders>
          </w:tcPr>
          <w:p w14:paraId="19609A4F" w14:textId="77777777" w:rsidR="000A46A8" w:rsidRPr="004A5853" w:rsidRDefault="000A46A8" w:rsidP="00A626A6">
            <w:pPr>
              <w:pStyle w:val="Normal6a"/>
            </w:pPr>
            <w:r w:rsidRPr="004A5853">
              <w:rPr>
                <w:b/>
                <w:i/>
              </w:rPr>
              <w:t>13. Comisia desfășoară consultări adecvate în timpul lucrărilor pregătitoare pentru instituirea sistemului electronic și interoperabilitatea acestuia cu alte sisteme electronice, inclusiv la nivel de experți, inclusiv cu Grupul de contact pentru comerț. Respectivele consultări se desfășoară în conformitate cu principiile stabilite în Acordul interinstituțional din 13 aprilie 2016 privind o mai bună legiferare.</w:t>
            </w:r>
          </w:p>
        </w:tc>
      </w:tr>
    </w:tbl>
    <w:p w14:paraId="3FB6517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0605B3C" w14:textId="77777777" w:rsidR="000A46A8" w:rsidRPr="004A5853" w:rsidRDefault="000A46A8" w:rsidP="000A46A8">
      <w:r w:rsidRPr="00482744">
        <w:rPr>
          <w:rStyle w:val="HideTWBExt"/>
        </w:rPr>
        <w:t>&lt;/Amend&gt;</w:t>
      </w:r>
    </w:p>
    <w:p w14:paraId="45E9CFC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290</w:t>
      </w:r>
      <w:r w:rsidRPr="00482744">
        <w:rPr>
          <w:rStyle w:val="HideTWBExt"/>
          <w:b w:val="0"/>
        </w:rPr>
        <w:t>&lt;/NumAm&gt;</w:t>
      </w:r>
    </w:p>
    <w:p w14:paraId="35D5AF0F"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61A9A624" w14:textId="77777777" w:rsidR="000A46A8" w:rsidRPr="004A5853" w:rsidRDefault="000A46A8" w:rsidP="000A46A8">
      <w:pPr>
        <w:pStyle w:val="NormalBold"/>
      </w:pPr>
      <w:r w:rsidRPr="00482744">
        <w:rPr>
          <w:rStyle w:val="HideTWBExt"/>
          <w:b w:val="0"/>
        </w:rPr>
        <w:t>&lt;/RepeatBlock-By&gt;</w:t>
      </w:r>
    </w:p>
    <w:p w14:paraId="4457AF29"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2E789F0" w14:textId="77777777" w:rsidR="000A46A8" w:rsidRPr="004A5853" w:rsidRDefault="000A46A8" w:rsidP="000A46A8">
      <w:pPr>
        <w:pStyle w:val="NormalBold"/>
      </w:pPr>
      <w:r w:rsidRPr="00482744">
        <w:rPr>
          <w:rStyle w:val="HideTWBExt"/>
          <w:b w:val="0"/>
        </w:rPr>
        <w:t>&lt;Article&gt;</w:t>
      </w:r>
      <w:r w:rsidRPr="004A5853">
        <w:t>Articolul 35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EE6C102" w14:textId="77777777" w:rsidTr="00A626A6">
        <w:trPr>
          <w:trHeight w:hRule="exact" w:val="240"/>
          <w:jc w:val="center"/>
        </w:trPr>
        <w:tc>
          <w:tcPr>
            <w:tcW w:w="9752" w:type="dxa"/>
            <w:gridSpan w:val="2"/>
            <w:tcBorders>
              <w:top w:val="nil"/>
              <w:left w:val="nil"/>
              <w:bottom w:val="nil"/>
              <w:right w:val="nil"/>
            </w:tcBorders>
          </w:tcPr>
          <w:p w14:paraId="37A3B86B" w14:textId="77777777" w:rsidR="000A46A8" w:rsidRPr="004A5853" w:rsidRDefault="000A46A8" w:rsidP="00A626A6"/>
        </w:tc>
      </w:tr>
      <w:tr w:rsidR="00B60FA0" w:rsidRPr="004A5853" w14:paraId="33996230" w14:textId="77777777" w:rsidTr="00A626A6">
        <w:trPr>
          <w:trHeight w:val="240"/>
          <w:jc w:val="center"/>
        </w:trPr>
        <w:tc>
          <w:tcPr>
            <w:tcW w:w="4876" w:type="dxa"/>
            <w:tcBorders>
              <w:top w:val="nil"/>
              <w:left w:val="nil"/>
              <w:bottom w:val="nil"/>
              <w:right w:val="nil"/>
            </w:tcBorders>
          </w:tcPr>
          <w:p w14:paraId="15871EE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BBA4296" w14:textId="77777777" w:rsidR="000A46A8" w:rsidRPr="004A5853" w:rsidRDefault="000A46A8" w:rsidP="00A626A6">
            <w:pPr>
              <w:pStyle w:val="AmColumnHeading"/>
            </w:pPr>
            <w:r w:rsidRPr="004A5853">
              <w:t>Amendamentul</w:t>
            </w:r>
          </w:p>
        </w:tc>
      </w:tr>
      <w:tr w:rsidR="00B60FA0" w:rsidRPr="004A5853" w14:paraId="136C30FF" w14:textId="77777777" w:rsidTr="00A626A6">
        <w:trPr>
          <w:jc w:val="center"/>
        </w:trPr>
        <w:tc>
          <w:tcPr>
            <w:tcW w:w="4876" w:type="dxa"/>
            <w:tcBorders>
              <w:top w:val="nil"/>
              <w:left w:val="nil"/>
              <w:bottom w:val="nil"/>
              <w:right w:val="nil"/>
            </w:tcBorders>
          </w:tcPr>
          <w:p w14:paraId="1E58A248" w14:textId="77777777" w:rsidR="000A46A8" w:rsidRPr="004A5853" w:rsidRDefault="000A46A8" w:rsidP="00A626A6">
            <w:pPr>
              <w:pStyle w:val="Normal6a"/>
            </w:pPr>
          </w:p>
        </w:tc>
        <w:tc>
          <w:tcPr>
            <w:tcW w:w="4876" w:type="dxa"/>
            <w:tcBorders>
              <w:top w:val="nil"/>
              <w:left w:val="nil"/>
              <w:bottom w:val="nil"/>
              <w:right w:val="nil"/>
            </w:tcBorders>
          </w:tcPr>
          <w:p w14:paraId="49566BA3" w14:textId="77777777" w:rsidR="000A46A8" w:rsidRPr="004A5853" w:rsidRDefault="000A46A8" w:rsidP="00A626A6">
            <w:pPr>
              <w:pStyle w:val="Normal6a"/>
              <w:jc w:val="center"/>
            </w:pPr>
            <w:r w:rsidRPr="004A5853">
              <w:rPr>
                <w:b/>
                <w:i/>
              </w:rPr>
              <w:t>Articolul 35a</w:t>
            </w:r>
            <w:r w:rsidRPr="004A5853">
              <w:tab/>
            </w:r>
          </w:p>
        </w:tc>
      </w:tr>
      <w:tr w:rsidR="00B60FA0" w:rsidRPr="004A5853" w14:paraId="1C14A77B" w14:textId="77777777" w:rsidTr="00A626A6">
        <w:trPr>
          <w:jc w:val="center"/>
        </w:trPr>
        <w:tc>
          <w:tcPr>
            <w:tcW w:w="4876" w:type="dxa"/>
            <w:tcBorders>
              <w:top w:val="nil"/>
              <w:left w:val="nil"/>
              <w:bottom w:val="nil"/>
              <w:right w:val="nil"/>
            </w:tcBorders>
          </w:tcPr>
          <w:p w14:paraId="38A065E1" w14:textId="77777777" w:rsidR="000A46A8" w:rsidRPr="004A5853" w:rsidRDefault="000A46A8" w:rsidP="00A626A6">
            <w:pPr>
              <w:pStyle w:val="Normal6a"/>
            </w:pPr>
          </w:p>
        </w:tc>
        <w:tc>
          <w:tcPr>
            <w:tcW w:w="4876" w:type="dxa"/>
            <w:tcBorders>
              <w:top w:val="nil"/>
              <w:left w:val="nil"/>
              <w:bottom w:val="nil"/>
              <w:right w:val="nil"/>
            </w:tcBorders>
          </w:tcPr>
          <w:p w14:paraId="7C7127E6" w14:textId="77777777" w:rsidR="000A46A8" w:rsidRPr="004A5853" w:rsidRDefault="000A46A8" w:rsidP="00A626A6">
            <w:pPr>
              <w:pStyle w:val="Normal6a"/>
              <w:jc w:val="center"/>
            </w:pPr>
            <w:r w:rsidRPr="004A5853">
              <w:rPr>
                <w:b/>
                <w:i/>
              </w:rPr>
              <w:t>Suveranitatea digitală</w:t>
            </w:r>
          </w:p>
        </w:tc>
      </w:tr>
      <w:tr w:rsidR="00B60FA0" w:rsidRPr="004A5853" w14:paraId="6BF689F1" w14:textId="77777777" w:rsidTr="00A626A6">
        <w:trPr>
          <w:jc w:val="center"/>
        </w:trPr>
        <w:tc>
          <w:tcPr>
            <w:tcW w:w="4876" w:type="dxa"/>
            <w:tcBorders>
              <w:top w:val="nil"/>
              <w:left w:val="nil"/>
              <w:bottom w:val="nil"/>
              <w:right w:val="nil"/>
            </w:tcBorders>
          </w:tcPr>
          <w:p w14:paraId="5F69D626" w14:textId="77777777" w:rsidR="000A46A8" w:rsidRPr="004A5853" w:rsidRDefault="000A46A8" w:rsidP="00A626A6">
            <w:pPr>
              <w:pStyle w:val="Normal6a"/>
            </w:pPr>
          </w:p>
        </w:tc>
        <w:tc>
          <w:tcPr>
            <w:tcW w:w="4876" w:type="dxa"/>
            <w:tcBorders>
              <w:top w:val="nil"/>
              <w:left w:val="nil"/>
              <w:bottom w:val="nil"/>
              <w:right w:val="nil"/>
            </w:tcBorders>
          </w:tcPr>
          <w:p w14:paraId="7A49600B" w14:textId="77777777" w:rsidR="000A46A8" w:rsidRPr="004A5853" w:rsidRDefault="000A46A8" w:rsidP="00A626A6">
            <w:pPr>
              <w:pStyle w:val="Normal6a"/>
            </w:pPr>
            <w:r w:rsidRPr="004A5853">
              <w:rPr>
                <w:b/>
                <w:i/>
              </w:rPr>
              <w:t xml:space="preserve">1. Sistemul electronic este conceput în așa fel încât să se garanteze că datele disponibile în acesta, care constituie un interes public, sunt protejate împotriva accesului neautorizat și a altor amenințări la adresa integrității și securității </w:t>
            </w:r>
            <w:r w:rsidRPr="004A5853">
              <w:rPr>
                <w:b/>
                <w:i/>
              </w:rPr>
              <w:lastRenderedPageBreak/>
              <w:t>acestuia. Sistemul electronic, excluzând infrastructura de transmisie a telecomunicațiilor, este controlat și administrat exclusiv de către Comisie sau Autoritatea vamală a UE și agenție, în conformitate cu un acord de lucru care stabilește cooperarea operațională. Acesta se află pe teritoriul Uniunii Europene. </w:t>
            </w:r>
          </w:p>
        </w:tc>
      </w:tr>
      <w:tr w:rsidR="00B60FA0" w:rsidRPr="004A5853" w14:paraId="1E0FA693" w14:textId="77777777" w:rsidTr="00A626A6">
        <w:trPr>
          <w:jc w:val="center"/>
        </w:trPr>
        <w:tc>
          <w:tcPr>
            <w:tcW w:w="4876" w:type="dxa"/>
            <w:tcBorders>
              <w:top w:val="nil"/>
              <w:left w:val="nil"/>
              <w:bottom w:val="nil"/>
              <w:right w:val="nil"/>
            </w:tcBorders>
          </w:tcPr>
          <w:p w14:paraId="6C16DDCE" w14:textId="77777777" w:rsidR="000A46A8" w:rsidRPr="004A5853" w:rsidRDefault="000A46A8" w:rsidP="00A626A6">
            <w:pPr>
              <w:pStyle w:val="Normal6a"/>
            </w:pPr>
          </w:p>
        </w:tc>
        <w:tc>
          <w:tcPr>
            <w:tcW w:w="4876" w:type="dxa"/>
            <w:tcBorders>
              <w:top w:val="nil"/>
              <w:left w:val="nil"/>
              <w:bottom w:val="nil"/>
              <w:right w:val="nil"/>
            </w:tcBorders>
          </w:tcPr>
          <w:p w14:paraId="44482065" w14:textId="77777777" w:rsidR="000A46A8" w:rsidRPr="004A5853" w:rsidRDefault="000A46A8" w:rsidP="00A626A6">
            <w:pPr>
              <w:pStyle w:val="Normal6a"/>
            </w:pPr>
            <w:r w:rsidRPr="004A5853">
              <w:rPr>
                <w:b/>
                <w:i/>
              </w:rPr>
              <w:t>2. În contextul sarcinilor legate de dezvoltare, găzduire, operare și întreținere, precum și de orice prelucrare a datelor aferentă în sistemul electronic:</w:t>
            </w:r>
          </w:p>
        </w:tc>
      </w:tr>
      <w:tr w:rsidR="00B60FA0" w:rsidRPr="004A5853" w14:paraId="3CCF856D" w14:textId="77777777" w:rsidTr="00A626A6">
        <w:trPr>
          <w:jc w:val="center"/>
        </w:trPr>
        <w:tc>
          <w:tcPr>
            <w:tcW w:w="4876" w:type="dxa"/>
            <w:tcBorders>
              <w:top w:val="nil"/>
              <w:left w:val="nil"/>
              <w:bottom w:val="nil"/>
              <w:right w:val="nil"/>
            </w:tcBorders>
          </w:tcPr>
          <w:p w14:paraId="59760DBF" w14:textId="77777777" w:rsidR="000A46A8" w:rsidRPr="004A5853" w:rsidRDefault="000A46A8" w:rsidP="00A626A6">
            <w:pPr>
              <w:pStyle w:val="Normal6a"/>
            </w:pPr>
          </w:p>
        </w:tc>
        <w:tc>
          <w:tcPr>
            <w:tcW w:w="4876" w:type="dxa"/>
            <w:tcBorders>
              <w:top w:val="nil"/>
              <w:left w:val="nil"/>
              <w:bottom w:val="nil"/>
              <w:right w:val="nil"/>
            </w:tcBorders>
          </w:tcPr>
          <w:p w14:paraId="20FA4902" w14:textId="77777777" w:rsidR="000A46A8" w:rsidRPr="004A5853" w:rsidRDefault="000A46A8" w:rsidP="00A626A6">
            <w:pPr>
              <w:pStyle w:val="Normal6a"/>
            </w:pPr>
            <w:r w:rsidRPr="004A5853">
              <w:rPr>
                <w:b/>
                <w:i/>
              </w:rPr>
              <w:t>(a) orice furnizor și alt prestator de servicii, precum și orice subcontractant asigură fiabilitatea, securitatea și independența față de influența guvernelor țărilor terțe și nu se supune direct sau indirect niciunei legi, inclusiv ordinelor executive, ale unei țări terțe care ar putea impune divulgarea datelor sistemului electronic către autoritățile țării respective. Pentru serviciile critice, inclusiv orice activități legate de date, autoritatea contractantă poate solicita o autorizare de securitate.</w:t>
            </w:r>
          </w:p>
        </w:tc>
      </w:tr>
      <w:tr w:rsidR="00B60FA0" w:rsidRPr="004A5853" w14:paraId="6A0C6639" w14:textId="77777777" w:rsidTr="00A626A6">
        <w:trPr>
          <w:jc w:val="center"/>
        </w:trPr>
        <w:tc>
          <w:tcPr>
            <w:tcW w:w="4876" w:type="dxa"/>
            <w:tcBorders>
              <w:top w:val="nil"/>
              <w:left w:val="nil"/>
              <w:bottom w:val="nil"/>
              <w:right w:val="nil"/>
            </w:tcBorders>
          </w:tcPr>
          <w:p w14:paraId="003E8D2E" w14:textId="77777777" w:rsidR="000A46A8" w:rsidRPr="004A5853" w:rsidRDefault="000A46A8" w:rsidP="00A626A6">
            <w:pPr>
              <w:pStyle w:val="Normal6a"/>
            </w:pPr>
          </w:p>
        </w:tc>
        <w:tc>
          <w:tcPr>
            <w:tcW w:w="4876" w:type="dxa"/>
            <w:tcBorders>
              <w:top w:val="nil"/>
              <w:left w:val="nil"/>
              <w:bottom w:val="nil"/>
              <w:right w:val="nil"/>
            </w:tcBorders>
          </w:tcPr>
          <w:p w14:paraId="7ABAC45F" w14:textId="77777777" w:rsidR="000A46A8" w:rsidRPr="004A5853" w:rsidRDefault="000A46A8" w:rsidP="00A626A6">
            <w:pPr>
              <w:pStyle w:val="Normal6a"/>
            </w:pPr>
            <w:r w:rsidRPr="004A5853">
              <w:rPr>
                <w:b/>
                <w:i/>
              </w:rPr>
              <w:t>(b) orice furnizor, alt prestator de servicii și orice subcontractant trebuie să fie stabilit legal în Uniune și să nu fie controlat, direct sau indirect, de nicio întreprindere dintr-o țară terță, astfel cum este definită la articolul 2 alineatul (7) din Regulamentul (UE) 2019/452.</w:t>
            </w:r>
          </w:p>
        </w:tc>
      </w:tr>
      <w:tr w:rsidR="00B60FA0" w:rsidRPr="004A5853" w14:paraId="70A95FD5" w14:textId="77777777" w:rsidTr="00A626A6">
        <w:trPr>
          <w:jc w:val="center"/>
        </w:trPr>
        <w:tc>
          <w:tcPr>
            <w:tcW w:w="4876" w:type="dxa"/>
            <w:tcBorders>
              <w:top w:val="nil"/>
              <w:left w:val="nil"/>
              <w:bottom w:val="nil"/>
              <w:right w:val="nil"/>
            </w:tcBorders>
          </w:tcPr>
          <w:p w14:paraId="78BA8EB7" w14:textId="77777777" w:rsidR="000A46A8" w:rsidRPr="004A5853" w:rsidRDefault="000A46A8" w:rsidP="00A626A6">
            <w:pPr>
              <w:pStyle w:val="Normal6a"/>
            </w:pPr>
          </w:p>
        </w:tc>
        <w:tc>
          <w:tcPr>
            <w:tcW w:w="4876" w:type="dxa"/>
            <w:tcBorders>
              <w:top w:val="nil"/>
              <w:left w:val="nil"/>
              <w:bottom w:val="nil"/>
              <w:right w:val="nil"/>
            </w:tcBorders>
          </w:tcPr>
          <w:p w14:paraId="280205E8" w14:textId="77777777" w:rsidR="000A46A8" w:rsidRPr="004A5853" w:rsidRDefault="000A46A8" w:rsidP="00A626A6">
            <w:pPr>
              <w:pStyle w:val="Normal6a"/>
            </w:pPr>
            <w:r w:rsidRPr="004A5853">
              <w:rPr>
                <w:b/>
                <w:i/>
              </w:rPr>
              <w:t xml:space="preserve">3. Autoritatea contractantă pentru sistemul electronic poate solicita în orice moment oricăror furnizori, ofertanți, subcontractanți și oricăror alți prestatori de servicii să furnizeze dovezi ale măsurilor pe care le pun în aplicare pentru a preveni orice divulgare neautorizată a datelor din sistemul electronic, inclusiv documentația care dovedește că îndeplinesc obligațiile prevăzute la alineatul (2a) în ceea ce privește independența și confidențialitatea, precum și dovezi ale faptului că asigură fiabilitatea, </w:t>
            </w:r>
            <w:r w:rsidRPr="004A5853">
              <w:rPr>
                <w:b/>
                <w:i/>
              </w:rPr>
              <w:lastRenderedPageBreak/>
              <w:t>securitatea și independența față de influența guvernelor țărilor terțe.</w:t>
            </w:r>
          </w:p>
        </w:tc>
      </w:tr>
      <w:tr w:rsidR="00B60FA0" w:rsidRPr="004A5853" w14:paraId="520F7595" w14:textId="77777777" w:rsidTr="00A626A6">
        <w:trPr>
          <w:jc w:val="center"/>
        </w:trPr>
        <w:tc>
          <w:tcPr>
            <w:tcW w:w="4876" w:type="dxa"/>
            <w:tcBorders>
              <w:top w:val="nil"/>
              <w:left w:val="nil"/>
              <w:bottom w:val="nil"/>
              <w:right w:val="nil"/>
            </w:tcBorders>
          </w:tcPr>
          <w:p w14:paraId="2CCE6451" w14:textId="77777777" w:rsidR="000A46A8" w:rsidRPr="004A5853" w:rsidRDefault="000A46A8" w:rsidP="00A626A6">
            <w:pPr>
              <w:pStyle w:val="Normal6a"/>
            </w:pPr>
          </w:p>
        </w:tc>
        <w:tc>
          <w:tcPr>
            <w:tcW w:w="4876" w:type="dxa"/>
            <w:tcBorders>
              <w:top w:val="nil"/>
              <w:left w:val="nil"/>
              <w:bottom w:val="nil"/>
              <w:right w:val="nil"/>
            </w:tcBorders>
          </w:tcPr>
          <w:p w14:paraId="04EB4DAC" w14:textId="77777777" w:rsidR="000A46A8" w:rsidRPr="004A5853" w:rsidRDefault="000A46A8" w:rsidP="00A626A6">
            <w:pPr>
              <w:pStyle w:val="Normal6a"/>
            </w:pPr>
            <w:r w:rsidRPr="004A5853">
              <w:rPr>
                <w:b/>
                <w:i/>
              </w:rPr>
              <w:t>4. Securitatea lanțului de aprovizionare al tuturor componentelor informatice, hardware-ului și software-ului trebuie să fie asigurată în cea mai mare măsură posibilă. Autoritatea contractantă poate solicita oricăror furnizori, subcontractanți și altor prestatori de servicii pentru sistemul electronic să furnizeze dovezi în acest sens.</w:t>
            </w:r>
          </w:p>
        </w:tc>
      </w:tr>
      <w:tr w:rsidR="00B60FA0" w:rsidRPr="004A5853" w14:paraId="3E7BA181" w14:textId="77777777" w:rsidTr="00A626A6">
        <w:trPr>
          <w:jc w:val="center"/>
        </w:trPr>
        <w:tc>
          <w:tcPr>
            <w:tcW w:w="4876" w:type="dxa"/>
            <w:tcBorders>
              <w:top w:val="nil"/>
              <w:left w:val="nil"/>
              <w:bottom w:val="nil"/>
              <w:right w:val="nil"/>
            </w:tcBorders>
          </w:tcPr>
          <w:p w14:paraId="361EB483" w14:textId="77777777" w:rsidR="000A46A8" w:rsidRPr="004A5853" w:rsidRDefault="000A46A8" w:rsidP="00A626A6">
            <w:pPr>
              <w:pStyle w:val="Normal6a"/>
            </w:pPr>
          </w:p>
        </w:tc>
        <w:tc>
          <w:tcPr>
            <w:tcW w:w="4876" w:type="dxa"/>
            <w:tcBorders>
              <w:top w:val="nil"/>
              <w:left w:val="nil"/>
              <w:bottom w:val="nil"/>
              <w:right w:val="nil"/>
            </w:tcBorders>
          </w:tcPr>
          <w:p w14:paraId="52FFE832" w14:textId="77777777" w:rsidR="000A46A8" w:rsidRPr="004A5853" w:rsidRDefault="000A46A8" w:rsidP="00A626A6">
            <w:pPr>
              <w:pStyle w:val="Normal6a"/>
            </w:pPr>
            <w:r w:rsidRPr="004A5853">
              <w:rPr>
                <w:b/>
                <w:i/>
              </w:rPr>
              <w:t>5. În cazul în care autoritatea contractantă pentru sistemul electronic are motive să creadă că măsurile luate de furnizori, ofertanți, subcontractanți sau alți prestatori de servicii pentru a-și îndeplini obligațiile în temeiul alineatelor (2)-(4) de la prezentul articol sunt insuficiente sau că dovezile furnizate de aceștia în temeiul prezentului articol nu sunt pe deplin fiabile, autoritatea contractantă pentru sistemul electronic poate lua, în temeiul contractului sau în cadrul unui proces de achiziții publice, măsurile pe care le consideră necesare pentru a remedia situația, inclusiv suspendarea sau rezilierea parțială sau totală a contractului și excluderea din procesul de achiziții publice. Acest lucru nu aduce atingere altor drepturi suplimentare de remediere pe care autoritatea contractantă pentru sistemul electronic le-ar fi putut stabili în temeiul contractului relevant sau în temeiul altor dispoziții în vigoare.</w:t>
            </w:r>
          </w:p>
        </w:tc>
      </w:tr>
      <w:tr w:rsidR="00B60FA0" w:rsidRPr="004A5853" w14:paraId="526167AD" w14:textId="77777777" w:rsidTr="00A626A6">
        <w:trPr>
          <w:jc w:val="center"/>
        </w:trPr>
        <w:tc>
          <w:tcPr>
            <w:tcW w:w="4876" w:type="dxa"/>
            <w:tcBorders>
              <w:top w:val="nil"/>
              <w:left w:val="nil"/>
              <w:bottom w:val="nil"/>
              <w:right w:val="nil"/>
            </w:tcBorders>
          </w:tcPr>
          <w:p w14:paraId="27EF9573" w14:textId="77777777" w:rsidR="000A46A8" w:rsidRPr="004A5853" w:rsidRDefault="000A46A8" w:rsidP="00A626A6">
            <w:pPr>
              <w:pStyle w:val="Normal6a"/>
            </w:pPr>
          </w:p>
        </w:tc>
        <w:tc>
          <w:tcPr>
            <w:tcW w:w="4876" w:type="dxa"/>
            <w:tcBorders>
              <w:top w:val="nil"/>
              <w:left w:val="nil"/>
              <w:bottom w:val="nil"/>
              <w:right w:val="nil"/>
            </w:tcBorders>
          </w:tcPr>
          <w:p w14:paraId="2D453079" w14:textId="77777777" w:rsidR="000A46A8" w:rsidRPr="004A5853" w:rsidRDefault="000A46A8" w:rsidP="00A626A6">
            <w:pPr>
              <w:pStyle w:val="Normal6a"/>
            </w:pPr>
            <w:r w:rsidRPr="004A5853">
              <w:rPr>
                <w:b/>
                <w:i/>
              </w:rPr>
              <w:t>6. Cu excepția cazului în care acest lucru este prevăzut în prezentul regulament sau într-un acord internațional care prevede obligația Uniunii de a respecta aceste dispoziții, datele prelucrate în sistemul electronic nu se transferă sau nu se pun la dispoziția unei țări terțe, a unei organizații internaționale sau a unor persoane fizice sau juridice stabilite în afara teritoriului Uniunii.</w:t>
            </w:r>
          </w:p>
        </w:tc>
      </w:tr>
      <w:tr w:rsidR="00B60FA0" w:rsidRPr="004A5853" w14:paraId="420A7B95" w14:textId="77777777" w:rsidTr="00A626A6">
        <w:trPr>
          <w:jc w:val="center"/>
        </w:trPr>
        <w:tc>
          <w:tcPr>
            <w:tcW w:w="4876" w:type="dxa"/>
            <w:tcBorders>
              <w:top w:val="nil"/>
              <w:left w:val="nil"/>
              <w:bottom w:val="nil"/>
              <w:right w:val="nil"/>
            </w:tcBorders>
          </w:tcPr>
          <w:p w14:paraId="7DD329E4" w14:textId="77777777" w:rsidR="000A46A8" w:rsidRPr="004A5853" w:rsidRDefault="000A46A8" w:rsidP="00A626A6">
            <w:pPr>
              <w:pStyle w:val="Normal6a"/>
            </w:pPr>
          </w:p>
        </w:tc>
        <w:tc>
          <w:tcPr>
            <w:tcW w:w="4876" w:type="dxa"/>
            <w:tcBorders>
              <w:top w:val="nil"/>
              <w:left w:val="nil"/>
              <w:bottom w:val="nil"/>
              <w:right w:val="nil"/>
            </w:tcBorders>
          </w:tcPr>
          <w:p w14:paraId="28FB0C10" w14:textId="77777777" w:rsidR="000A46A8" w:rsidRPr="004A5853" w:rsidRDefault="000A46A8" w:rsidP="00A626A6">
            <w:pPr>
              <w:pStyle w:val="Normal6a"/>
            </w:pPr>
            <w:r w:rsidRPr="004A5853">
              <w:rPr>
                <w:b/>
                <w:i/>
              </w:rPr>
              <w:t xml:space="preserve">7. Sistemul electronic este conceput în cea mai mare măsură posibilă astfel încât să </w:t>
            </w:r>
            <w:r w:rsidRPr="004A5853">
              <w:rPr>
                <w:b/>
                <w:i/>
              </w:rPr>
              <w:lastRenderedPageBreak/>
              <w:t>se evite obstacolele precomerciale, comerciale, tehnice, contractuale și organizatorice care descurajează, întârzie sau împiedică autoritatea contractantă să transfere sau să porteze date, aplicații sau active digitale către alt prestator de servicii sau utilizarea acestora într-un mediu interoperabil.</w:t>
            </w:r>
          </w:p>
        </w:tc>
      </w:tr>
    </w:tbl>
    <w:p w14:paraId="2733DEB1"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BF304CB"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050BA715" w14:textId="77777777" w:rsidR="000A46A8" w:rsidRPr="004A5853" w:rsidRDefault="000A46A8" w:rsidP="000A46A8">
      <w:pPr>
        <w:pStyle w:val="AmJustText"/>
      </w:pPr>
      <w:r w:rsidRPr="004A5853">
        <w:t>Pe baza unui articol din Regulamentul Parlamentului European și al Consiliului</w:t>
      </w:r>
    </w:p>
    <w:p w14:paraId="2B15811C" w14:textId="77777777" w:rsidR="000A46A8" w:rsidRPr="004A5853" w:rsidRDefault="000A46A8" w:rsidP="000A46A8">
      <w:pPr>
        <w:pStyle w:val="AmJustText"/>
      </w:pPr>
      <w:r w:rsidRPr="004A5853">
        <w:t>de instituire a Codului vamal al Uniunii, de înființare a Autorității vamale a Uniunii Europene și de abrogare a Regulamentului (UE) nr. 952/2013.</w:t>
      </w:r>
    </w:p>
    <w:p w14:paraId="7306D6A7" w14:textId="77777777" w:rsidR="000A46A8" w:rsidRPr="004A5853" w:rsidRDefault="000A46A8" w:rsidP="000A46A8">
      <w:r w:rsidRPr="00482744">
        <w:rPr>
          <w:rStyle w:val="HideTWBExt"/>
        </w:rPr>
        <w:t>&lt;/Amend&gt;</w:t>
      </w:r>
    </w:p>
    <w:p w14:paraId="64E6A8D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291</w:t>
      </w:r>
      <w:r w:rsidRPr="00482744">
        <w:rPr>
          <w:rStyle w:val="HideTWBExt"/>
          <w:b w:val="0"/>
        </w:rPr>
        <w:t>&lt;/NumAm&gt;</w:t>
      </w:r>
    </w:p>
    <w:p w14:paraId="7FE75195" w14:textId="77777777" w:rsidR="000A46A8" w:rsidRPr="004A5853" w:rsidRDefault="000A46A8" w:rsidP="000A46A8">
      <w:pPr>
        <w:pStyle w:val="NormalBold"/>
      </w:pPr>
      <w:r w:rsidRPr="00482744">
        <w:rPr>
          <w:rStyle w:val="HideTWBExt"/>
          <w:b w:val="0"/>
        </w:rPr>
        <w:t>&lt;RepeatBlock-By&gt;&lt;Members&gt;</w:t>
      </w:r>
      <w:r w:rsidRPr="004A5853">
        <w:t>Sophie Wilmès, Benoit Cassart, Dan Barna, Hilde Vautmans, Fabienne Keller</w:t>
      </w:r>
      <w:r w:rsidRPr="00482744">
        <w:rPr>
          <w:rStyle w:val="HideTWBExt"/>
          <w:b w:val="0"/>
        </w:rPr>
        <w:t>&lt;/Members&gt;</w:t>
      </w:r>
    </w:p>
    <w:p w14:paraId="6831C467" w14:textId="77777777" w:rsidR="000A46A8" w:rsidRPr="004A5853" w:rsidRDefault="000A46A8" w:rsidP="000A46A8">
      <w:pPr>
        <w:pStyle w:val="NormalBold"/>
      </w:pPr>
      <w:r w:rsidRPr="00482744">
        <w:rPr>
          <w:rStyle w:val="HideTWBExt"/>
          <w:b w:val="0"/>
        </w:rPr>
        <w:t>&lt;/RepeatBlock-By&gt;</w:t>
      </w:r>
    </w:p>
    <w:p w14:paraId="5848863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1530F20" w14:textId="77777777" w:rsidR="000A46A8" w:rsidRPr="004A5853" w:rsidRDefault="000A46A8" w:rsidP="000A46A8">
      <w:pPr>
        <w:pStyle w:val="NormalBold"/>
      </w:pPr>
      <w:r w:rsidRPr="00482744">
        <w:rPr>
          <w:rStyle w:val="HideTWBExt"/>
          <w:b w:val="0"/>
        </w:rPr>
        <w:t>&lt;Article&gt;</w:t>
      </w:r>
      <w:r w:rsidRPr="004A5853">
        <w:t>Articolul 36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29ED64D" w14:textId="77777777" w:rsidTr="00A626A6">
        <w:trPr>
          <w:trHeight w:hRule="exact" w:val="240"/>
          <w:jc w:val="center"/>
        </w:trPr>
        <w:tc>
          <w:tcPr>
            <w:tcW w:w="9752" w:type="dxa"/>
            <w:gridSpan w:val="2"/>
            <w:tcBorders>
              <w:top w:val="nil"/>
              <w:left w:val="nil"/>
              <w:bottom w:val="nil"/>
              <w:right w:val="nil"/>
            </w:tcBorders>
          </w:tcPr>
          <w:p w14:paraId="1A784294" w14:textId="77777777" w:rsidR="000A46A8" w:rsidRPr="004A5853" w:rsidRDefault="000A46A8" w:rsidP="00A626A6"/>
        </w:tc>
      </w:tr>
      <w:tr w:rsidR="00B60FA0" w:rsidRPr="004A5853" w14:paraId="10FD4682" w14:textId="77777777" w:rsidTr="00A626A6">
        <w:trPr>
          <w:trHeight w:val="240"/>
          <w:jc w:val="center"/>
        </w:trPr>
        <w:tc>
          <w:tcPr>
            <w:tcW w:w="4876" w:type="dxa"/>
            <w:tcBorders>
              <w:top w:val="nil"/>
              <w:left w:val="nil"/>
              <w:bottom w:val="nil"/>
              <w:right w:val="nil"/>
            </w:tcBorders>
          </w:tcPr>
          <w:p w14:paraId="728FF3BA"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78629C6" w14:textId="77777777" w:rsidR="000A46A8" w:rsidRPr="004A5853" w:rsidRDefault="000A46A8" w:rsidP="00A626A6">
            <w:pPr>
              <w:pStyle w:val="AmColumnHeading"/>
            </w:pPr>
            <w:r w:rsidRPr="004A5853">
              <w:t>Amendamentul</w:t>
            </w:r>
          </w:p>
        </w:tc>
      </w:tr>
      <w:tr w:rsidR="00B60FA0" w:rsidRPr="004A5853" w14:paraId="26A19750" w14:textId="77777777" w:rsidTr="00A626A6">
        <w:trPr>
          <w:jc w:val="center"/>
        </w:trPr>
        <w:tc>
          <w:tcPr>
            <w:tcW w:w="4876" w:type="dxa"/>
            <w:tcBorders>
              <w:top w:val="nil"/>
              <w:left w:val="nil"/>
              <w:bottom w:val="nil"/>
              <w:right w:val="nil"/>
            </w:tcBorders>
          </w:tcPr>
          <w:p w14:paraId="5F8697D5" w14:textId="77777777" w:rsidR="000A46A8" w:rsidRPr="004A5853" w:rsidRDefault="000A46A8" w:rsidP="00A626A6">
            <w:pPr>
              <w:pStyle w:val="Normal6a"/>
            </w:pPr>
            <w:r w:rsidRPr="004A5853">
              <w:t>3.</w:t>
            </w:r>
            <w:r w:rsidRPr="004A5853">
              <w:tab/>
              <w:t>Accesul la datele cu caracter personal se limitează la personalul autorizat în mod corespunzător al Comisiei și al altor organe ale Uniunii, al autorităților competente și al autorităților vamale, în măsura în care acest lucru este necesar pentru îndeplinirea sarcinilor care le revin în temeiul prezentului regulament. Respectivele organe și autorități ale Uniunii trebuie să asigure confidențialitatea și integritatea acestor date și să le protejeze împotriva accesului, utilizării sau divulgării neautorizate, în conformitate cu normele aplicabile ale Uniunii în materie de protecție a datelor.</w:t>
            </w:r>
          </w:p>
        </w:tc>
        <w:tc>
          <w:tcPr>
            <w:tcW w:w="4876" w:type="dxa"/>
            <w:tcBorders>
              <w:top w:val="nil"/>
              <w:left w:val="nil"/>
              <w:bottom w:val="nil"/>
              <w:right w:val="nil"/>
            </w:tcBorders>
          </w:tcPr>
          <w:p w14:paraId="497B9F78" w14:textId="77777777" w:rsidR="000A46A8" w:rsidRPr="004A5853" w:rsidRDefault="000A46A8" w:rsidP="00A626A6">
            <w:pPr>
              <w:pStyle w:val="Normal6a"/>
            </w:pPr>
            <w:r w:rsidRPr="004A5853">
              <w:t>3.</w:t>
            </w:r>
            <w:r w:rsidRPr="004A5853">
              <w:tab/>
              <w:t>Accesul la datele cu caracter personal se limitează la personalul autorizat în mod corespunzător al Comisiei și al altor organe ale Uniunii, al autorităților competente și al autorităților vamale, în măsura în care acest lucru este necesar pentru îndeplinirea sarcinilor care le revin în temeiul prezentului regulament. Respectivele organe și autorități ale Uniunii trebuie să asigure confidențialitatea și integritatea acestor date și să le protejeze împotriva accesului, utilizării sau divulgării neautorizate, în conformitate cu normele aplicabile ale Uniunii în materie de protecție a datelor.</w:t>
            </w:r>
          </w:p>
        </w:tc>
      </w:tr>
      <w:tr w:rsidR="00B60FA0" w:rsidRPr="004A5853" w14:paraId="7C703AB9" w14:textId="77777777" w:rsidTr="00A626A6">
        <w:trPr>
          <w:jc w:val="center"/>
        </w:trPr>
        <w:tc>
          <w:tcPr>
            <w:tcW w:w="4876" w:type="dxa"/>
            <w:tcBorders>
              <w:top w:val="nil"/>
              <w:left w:val="nil"/>
              <w:bottom w:val="nil"/>
              <w:right w:val="nil"/>
            </w:tcBorders>
          </w:tcPr>
          <w:p w14:paraId="20368DF0" w14:textId="77777777" w:rsidR="000A46A8" w:rsidRPr="004A5853" w:rsidRDefault="000A46A8" w:rsidP="00A626A6">
            <w:pPr>
              <w:pStyle w:val="Normal6a"/>
            </w:pPr>
          </w:p>
        </w:tc>
        <w:tc>
          <w:tcPr>
            <w:tcW w:w="4876" w:type="dxa"/>
            <w:tcBorders>
              <w:top w:val="nil"/>
              <w:left w:val="nil"/>
              <w:bottom w:val="nil"/>
              <w:right w:val="nil"/>
            </w:tcBorders>
          </w:tcPr>
          <w:p w14:paraId="67EFFAAA" w14:textId="77777777" w:rsidR="000A46A8" w:rsidRPr="004A5853" w:rsidRDefault="000A46A8" w:rsidP="00A626A6">
            <w:pPr>
              <w:pStyle w:val="Normal6a"/>
            </w:pPr>
            <w:r w:rsidRPr="004A5853">
              <w:rPr>
                <w:b/>
                <w:i/>
              </w:rPr>
              <w:t xml:space="preserve">Sistemul electronic asigură înregistrarea accesului și a modificărilor, trasabilitatea acțiunilor, integritatea datelor, continuitatea activității și schimbul securizat de informații dintre autoritățile </w:t>
            </w:r>
            <w:r w:rsidRPr="004A5853">
              <w:rPr>
                <w:b/>
                <w:i/>
              </w:rPr>
              <w:lastRenderedPageBreak/>
              <w:t>competente, autoritățile vamale și operatori.</w:t>
            </w:r>
          </w:p>
        </w:tc>
      </w:tr>
    </w:tbl>
    <w:p w14:paraId="7889CBC8"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95BAC2B" w14:textId="77777777" w:rsidR="000A46A8" w:rsidRPr="004A5853" w:rsidRDefault="000A46A8" w:rsidP="000A46A8">
      <w:r w:rsidRPr="00482744">
        <w:rPr>
          <w:rStyle w:val="HideTWBExt"/>
        </w:rPr>
        <w:t>&lt;/Amend&gt;</w:t>
      </w:r>
    </w:p>
    <w:p w14:paraId="11D29F35"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292</w:t>
      </w:r>
      <w:r w:rsidRPr="00482744">
        <w:rPr>
          <w:rStyle w:val="HideTWBExt"/>
          <w:b w:val="0"/>
        </w:rPr>
        <w:t>&lt;/NumAm&gt;</w:t>
      </w:r>
    </w:p>
    <w:p w14:paraId="58326DDF"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21ADF801" w14:textId="77777777" w:rsidR="000A46A8" w:rsidRPr="004A5853" w:rsidRDefault="000A46A8" w:rsidP="000A46A8">
      <w:pPr>
        <w:pStyle w:val="NormalBold"/>
      </w:pPr>
      <w:r w:rsidRPr="00482744">
        <w:rPr>
          <w:rStyle w:val="HideTWBExt"/>
          <w:b w:val="0"/>
        </w:rPr>
        <w:t>&lt;/RepeatBlock-By&gt;</w:t>
      </w:r>
    </w:p>
    <w:p w14:paraId="2A0FF8B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1C60AE1" w14:textId="77777777" w:rsidR="000A46A8" w:rsidRPr="004A5853" w:rsidRDefault="000A46A8" w:rsidP="000A46A8">
      <w:pPr>
        <w:pStyle w:val="NormalBold"/>
      </w:pPr>
      <w:r w:rsidRPr="00482744">
        <w:rPr>
          <w:rStyle w:val="HideTWBExt"/>
          <w:b w:val="0"/>
        </w:rPr>
        <w:t>&lt;Article&gt;</w:t>
      </w:r>
      <w:r w:rsidRPr="004A5853">
        <w:t>Articolul 36 – alineatul 3</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50EBF74" w14:textId="77777777" w:rsidTr="00A626A6">
        <w:trPr>
          <w:trHeight w:hRule="exact" w:val="240"/>
          <w:jc w:val="center"/>
        </w:trPr>
        <w:tc>
          <w:tcPr>
            <w:tcW w:w="9752" w:type="dxa"/>
            <w:gridSpan w:val="2"/>
            <w:tcBorders>
              <w:top w:val="nil"/>
              <w:left w:val="nil"/>
              <w:bottom w:val="nil"/>
              <w:right w:val="nil"/>
            </w:tcBorders>
          </w:tcPr>
          <w:p w14:paraId="659C379F" w14:textId="77777777" w:rsidR="000A46A8" w:rsidRPr="004A5853" w:rsidRDefault="000A46A8" w:rsidP="00A626A6"/>
        </w:tc>
      </w:tr>
      <w:tr w:rsidR="00B60FA0" w:rsidRPr="004A5853" w14:paraId="70086473" w14:textId="77777777" w:rsidTr="00A626A6">
        <w:trPr>
          <w:trHeight w:val="240"/>
          <w:jc w:val="center"/>
        </w:trPr>
        <w:tc>
          <w:tcPr>
            <w:tcW w:w="4876" w:type="dxa"/>
            <w:tcBorders>
              <w:top w:val="nil"/>
              <w:left w:val="nil"/>
              <w:bottom w:val="nil"/>
              <w:right w:val="nil"/>
            </w:tcBorders>
          </w:tcPr>
          <w:p w14:paraId="11D3A62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F9AC870" w14:textId="77777777" w:rsidR="000A46A8" w:rsidRPr="004A5853" w:rsidRDefault="000A46A8" w:rsidP="00A626A6">
            <w:pPr>
              <w:pStyle w:val="AmColumnHeading"/>
            </w:pPr>
            <w:r w:rsidRPr="004A5853">
              <w:t>Amendamentul</w:t>
            </w:r>
          </w:p>
        </w:tc>
      </w:tr>
      <w:tr w:rsidR="00B60FA0" w:rsidRPr="004A5853" w14:paraId="2542D828" w14:textId="77777777" w:rsidTr="00A626A6">
        <w:trPr>
          <w:jc w:val="center"/>
        </w:trPr>
        <w:tc>
          <w:tcPr>
            <w:tcW w:w="4876" w:type="dxa"/>
            <w:tcBorders>
              <w:top w:val="nil"/>
              <w:left w:val="nil"/>
              <w:bottom w:val="nil"/>
              <w:right w:val="nil"/>
            </w:tcBorders>
          </w:tcPr>
          <w:p w14:paraId="0D02820C" w14:textId="77777777" w:rsidR="000A46A8" w:rsidRPr="004A5853" w:rsidRDefault="000A46A8" w:rsidP="00A626A6">
            <w:pPr>
              <w:pStyle w:val="Normal6a"/>
            </w:pPr>
            <w:r w:rsidRPr="004A5853">
              <w:t>3.</w:t>
            </w:r>
            <w:r w:rsidRPr="004A5853">
              <w:tab/>
              <w:t>Accesul la datele cu caracter personal se limitează la personalul autorizat în mod corespunzător al Comisiei și al altor organe ale Uniunii, al autorităților competente și al autorităților vamale, în măsura în care acest lucru este necesar pentru îndeplinirea sarcinilor care le revin în temeiul prezentului regulament. Respectivele organe și autorități ale Uniunii trebuie să asigure confidențialitatea și integritatea acestor date și să le protejeze împotriva accesului, utilizării sau divulgării neautorizate, în conformitate cu normele aplicabile ale Uniunii în materie de protecție a datelor.</w:t>
            </w:r>
          </w:p>
        </w:tc>
        <w:tc>
          <w:tcPr>
            <w:tcW w:w="4876" w:type="dxa"/>
            <w:tcBorders>
              <w:top w:val="nil"/>
              <w:left w:val="nil"/>
              <w:bottom w:val="nil"/>
              <w:right w:val="nil"/>
            </w:tcBorders>
          </w:tcPr>
          <w:p w14:paraId="3443B9FC" w14:textId="77777777" w:rsidR="000A46A8" w:rsidRPr="004A5853" w:rsidRDefault="000A46A8" w:rsidP="00A626A6">
            <w:pPr>
              <w:pStyle w:val="Normal6a"/>
            </w:pPr>
            <w:r w:rsidRPr="004A5853">
              <w:t>3.</w:t>
            </w:r>
            <w:r w:rsidRPr="004A5853">
              <w:tab/>
              <w:t xml:space="preserve">Accesul la datele cu caracter personal se limitează la personalul autorizat în mod corespunzător al Comisiei și al altor organe ale Uniunii, al autorităților competente și al autorităților vamale, în măsura în care acest lucru este necesar pentru îndeplinirea sarcinilor care le revin în temeiul prezentului regulament. Respectivele organe și autorități ale Uniunii trebuie să asigure confidențialitatea și integritatea acestor date și să le protejeze împotriva accesului, utilizării sau divulgării neautorizate, în conformitate cu normele aplicabile ale Uniunii în materie de protecție a datelor. </w:t>
            </w:r>
            <w:r w:rsidRPr="004A5853">
              <w:rPr>
                <w:b/>
                <w:i/>
              </w:rPr>
              <w:t>Fiecare acces la date cu caracter personal trebuie să fie înregistrat și să poată fi verificat ulterior.</w:t>
            </w:r>
          </w:p>
        </w:tc>
      </w:tr>
    </w:tbl>
    <w:p w14:paraId="106B47AF"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EA9AD2F"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4E65CF25" w14:textId="77777777" w:rsidR="000A46A8" w:rsidRPr="004A5853" w:rsidRDefault="000A46A8" w:rsidP="000A46A8">
      <w:pPr>
        <w:pStyle w:val="AmJustText"/>
      </w:pPr>
      <w:r w:rsidRPr="004A5853">
        <w:t>În cazul sistemelor informatice centralizate de mari dimensiuni, este necesar să se asigure nu numai restricționarea accesului, ci și trasabilitatea deplină. O astfel de soluție sporește protecția persoanelor vizate și sprijină respectarea normelor privind protecția datelor.</w:t>
      </w:r>
    </w:p>
    <w:p w14:paraId="32C8AE03" w14:textId="77777777" w:rsidR="000A46A8" w:rsidRPr="004A5853" w:rsidRDefault="000A46A8" w:rsidP="000A46A8">
      <w:r w:rsidRPr="00482744">
        <w:rPr>
          <w:rStyle w:val="HideTWBExt"/>
        </w:rPr>
        <w:t>&lt;/Amend&gt;</w:t>
      </w:r>
    </w:p>
    <w:p w14:paraId="33C3ECF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293</w:t>
      </w:r>
      <w:r w:rsidRPr="00482744">
        <w:rPr>
          <w:rStyle w:val="HideTWBExt"/>
          <w:b w:val="0"/>
        </w:rPr>
        <w:t>&lt;/NumAm&gt;</w:t>
      </w:r>
    </w:p>
    <w:p w14:paraId="7E6595A4"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1A2AA858" w14:textId="77777777" w:rsidR="000A46A8" w:rsidRPr="004A5853" w:rsidRDefault="000A46A8" w:rsidP="000A46A8">
      <w:pPr>
        <w:pStyle w:val="NormalBold"/>
      </w:pPr>
      <w:r w:rsidRPr="00482744">
        <w:rPr>
          <w:rStyle w:val="HideTWBExt"/>
          <w:b w:val="0"/>
        </w:rPr>
        <w:t>&lt;/RepeatBlock-By&gt;</w:t>
      </w:r>
    </w:p>
    <w:p w14:paraId="718903D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30665BED" w14:textId="77777777" w:rsidR="000A46A8" w:rsidRPr="004A5853" w:rsidRDefault="000A46A8" w:rsidP="000A46A8">
      <w:pPr>
        <w:pStyle w:val="NormalBold"/>
      </w:pPr>
      <w:r w:rsidRPr="00482744">
        <w:rPr>
          <w:rStyle w:val="HideTWBExt"/>
          <w:b w:val="0"/>
        </w:rPr>
        <w:t>&lt;Article&gt;</w:t>
      </w:r>
      <w:r w:rsidRPr="004A5853">
        <w:t>Articolul 36 – alineatul 3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FEF06EE" w14:textId="77777777" w:rsidTr="00A626A6">
        <w:trPr>
          <w:trHeight w:hRule="exact" w:val="240"/>
          <w:jc w:val="center"/>
        </w:trPr>
        <w:tc>
          <w:tcPr>
            <w:tcW w:w="9752" w:type="dxa"/>
            <w:gridSpan w:val="2"/>
            <w:tcBorders>
              <w:top w:val="nil"/>
              <w:left w:val="nil"/>
              <w:bottom w:val="nil"/>
              <w:right w:val="nil"/>
            </w:tcBorders>
          </w:tcPr>
          <w:p w14:paraId="61E16BBC" w14:textId="77777777" w:rsidR="000A46A8" w:rsidRPr="004A5853" w:rsidRDefault="000A46A8" w:rsidP="00A626A6"/>
        </w:tc>
      </w:tr>
      <w:tr w:rsidR="00B60FA0" w:rsidRPr="004A5853" w14:paraId="682558BB" w14:textId="77777777" w:rsidTr="00A626A6">
        <w:trPr>
          <w:trHeight w:val="240"/>
          <w:jc w:val="center"/>
        </w:trPr>
        <w:tc>
          <w:tcPr>
            <w:tcW w:w="4876" w:type="dxa"/>
            <w:tcBorders>
              <w:top w:val="nil"/>
              <w:left w:val="nil"/>
              <w:bottom w:val="nil"/>
              <w:right w:val="nil"/>
            </w:tcBorders>
          </w:tcPr>
          <w:p w14:paraId="2FE9A710"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1BAD90B" w14:textId="77777777" w:rsidR="000A46A8" w:rsidRPr="004A5853" w:rsidRDefault="000A46A8" w:rsidP="00A626A6">
            <w:pPr>
              <w:pStyle w:val="AmColumnHeading"/>
            </w:pPr>
            <w:r w:rsidRPr="004A5853">
              <w:t>Amendamentul</w:t>
            </w:r>
          </w:p>
        </w:tc>
      </w:tr>
      <w:tr w:rsidR="00B60FA0" w:rsidRPr="004A5853" w14:paraId="29115E66" w14:textId="77777777" w:rsidTr="00A626A6">
        <w:trPr>
          <w:jc w:val="center"/>
        </w:trPr>
        <w:tc>
          <w:tcPr>
            <w:tcW w:w="4876" w:type="dxa"/>
            <w:tcBorders>
              <w:top w:val="nil"/>
              <w:left w:val="nil"/>
              <w:bottom w:val="nil"/>
              <w:right w:val="nil"/>
            </w:tcBorders>
          </w:tcPr>
          <w:p w14:paraId="7BC9E0B0" w14:textId="77777777" w:rsidR="000A46A8" w:rsidRPr="004A5853" w:rsidRDefault="000A46A8" w:rsidP="00A626A6">
            <w:pPr>
              <w:pStyle w:val="Normal6a"/>
            </w:pPr>
          </w:p>
        </w:tc>
        <w:tc>
          <w:tcPr>
            <w:tcW w:w="4876" w:type="dxa"/>
            <w:tcBorders>
              <w:top w:val="nil"/>
              <w:left w:val="nil"/>
              <w:bottom w:val="nil"/>
              <w:right w:val="nil"/>
            </w:tcBorders>
          </w:tcPr>
          <w:p w14:paraId="0ABDA937" w14:textId="77777777" w:rsidR="000A46A8" w:rsidRPr="004A5853" w:rsidRDefault="000A46A8" w:rsidP="00A626A6">
            <w:pPr>
              <w:pStyle w:val="Normal6a"/>
            </w:pPr>
            <w:r w:rsidRPr="004A5853">
              <w:rPr>
                <w:b/>
                <w:i/>
              </w:rPr>
              <w:t>3a.</w:t>
            </w:r>
            <w:r w:rsidRPr="004A5853">
              <w:tab/>
            </w:r>
            <w:r w:rsidRPr="004A5853">
              <w:rPr>
                <w:b/>
                <w:i/>
              </w:rPr>
              <w:t>Suveranitatea digitală</w:t>
            </w:r>
          </w:p>
        </w:tc>
      </w:tr>
      <w:tr w:rsidR="00B60FA0" w:rsidRPr="004A5853" w14:paraId="4B178961" w14:textId="77777777" w:rsidTr="00A626A6">
        <w:trPr>
          <w:jc w:val="center"/>
        </w:trPr>
        <w:tc>
          <w:tcPr>
            <w:tcW w:w="4876" w:type="dxa"/>
            <w:tcBorders>
              <w:top w:val="nil"/>
              <w:left w:val="nil"/>
              <w:bottom w:val="nil"/>
              <w:right w:val="nil"/>
            </w:tcBorders>
          </w:tcPr>
          <w:p w14:paraId="1A5F4A78" w14:textId="77777777" w:rsidR="000A46A8" w:rsidRPr="004A5853" w:rsidRDefault="000A46A8" w:rsidP="00A626A6">
            <w:pPr>
              <w:pStyle w:val="Normal6a"/>
            </w:pPr>
          </w:p>
        </w:tc>
        <w:tc>
          <w:tcPr>
            <w:tcW w:w="4876" w:type="dxa"/>
            <w:tcBorders>
              <w:top w:val="nil"/>
              <w:left w:val="nil"/>
              <w:bottom w:val="nil"/>
              <w:right w:val="nil"/>
            </w:tcBorders>
          </w:tcPr>
          <w:p w14:paraId="54B8A825" w14:textId="77777777" w:rsidR="000A46A8" w:rsidRPr="004A5853" w:rsidRDefault="000A46A8" w:rsidP="00A626A6">
            <w:pPr>
              <w:pStyle w:val="Normal6a"/>
            </w:pPr>
            <w:r w:rsidRPr="004A5853">
              <w:rPr>
                <w:b/>
                <w:i/>
              </w:rPr>
              <w:t>1. Sistemul electronic este conceput în așa fel încât să se garanteze că datele disponibile în acesta, care constituie un interes public, sunt protejate împotriva accesului neautorizat și a altor amenințări la adresa integrității și securității acestuia. Infrastructura sistemului electronic, cu excepția infrastructurii de transmisie a telecomunicațiilor, este controlată și administrată exclusiv de către Comisie și se află pe teritoriul Uniunii Europene.</w:t>
            </w:r>
          </w:p>
        </w:tc>
      </w:tr>
      <w:tr w:rsidR="00B60FA0" w:rsidRPr="004A5853" w14:paraId="62241A0B" w14:textId="77777777" w:rsidTr="00A626A6">
        <w:trPr>
          <w:jc w:val="center"/>
        </w:trPr>
        <w:tc>
          <w:tcPr>
            <w:tcW w:w="4876" w:type="dxa"/>
            <w:tcBorders>
              <w:top w:val="nil"/>
              <w:left w:val="nil"/>
              <w:bottom w:val="nil"/>
              <w:right w:val="nil"/>
            </w:tcBorders>
          </w:tcPr>
          <w:p w14:paraId="60FE2454" w14:textId="77777777" w:rsidR="000A46A8" w:rsidRPr="004A5853" w:rsidRDefault="000A46A8" w:rsidP="00A626A6">
            <w:pPr>
              <w:pStyle w:val="Normal6a"/>
            </w:pPr>
          </w:p>
        </w:tc>
        <w:tc>
          <w:tcPr>
            <w:tcW w:w="4876" w:type="dxa"/>
            <w:tcBorders>
              <w:top w:val="nil"/>
              <w:left w:val="nil"/>
              <w:bottom w:val="nil"/>
              <w:right w:val="nil"/>
            </w:tcBorders>
          </w:tcPr>
          <w:p w14:paraId="10C49F68" w14:textId="77777777" w:rsidR="000A46A8" w:rsidRPr="004A5853" w:rsidRDefault="000A46A8" w:rsidP="00A626A6">
            <w:pPr>
              <w:pStyle w:val="Normal6a"/>
            </w:pPr>
            <w:r w:rsidRPr="004A5853">
              <w:rPr>
                <w:b/>
                <w:i/>
              </w:rPr>
              <w:t>2. În contextul sarcinilor legate de dezvoltare, găzduire, operare și întreținere, precum și de orice prelucrare a datelor aferentă în sistemul electronic:</w:t>
            </w:r>
          </w:p>
        </w:tc>
      </w:tr>
      <w:tr w:rsidR="00B60FA0" w:rsidRPr="004A5853" w14:paraId="7BB4AE32" w14:textId="77777777" w:rsidTr="00A626A6">
        <w:trPr>
          <w:jc w:val="center"/>
        </w:trPr>
        <w:tc>
          <w:tcPr>
            <w:tcW w:w="4876" w:type="dxa"/>
            <w:tcBorders>
              <w:top w:val="nil"/>
              <w:left w:val="nil"/>
              <w:bottom w:val="nil"/>
              <w:right w:val="nil"/>
            </w:tcBorders>
          </w:tcPr>
          <w:p w14:paraId="1E07F9DB" w14:textId="77777777" w:rsidR="000A46A8" w:rsidRPr="004A5853" w:rsidRDefault="000A46A8" w:rsidP="00A626A6">
            <w:pPr>
              <w:pStyle w:val="Normal6a"/>
            </w:pPr>
          </w:p>
        </w:tc>
        <w:tc>
          <w:tcPr>
            <w:tcW w:w="4876" w:type="dxa"/>
            <w:tcBorders>
              <w:top w:val="nil"/>
              <w:left w:val="nil"/>
              <w:bottom w:val="nil"/>
              <w:right w:val="nil"/>
            </w:tcBorders>
          </w:tcPr>
          <w:p w14:paraId="33090294" w14:textId="77777777" w:rsidR="000A46A8" w:rsidRPr="004A5853" w:rsidRDefault="000A46A8" w:rsidP="00A626A6">
            <w:pPr>
              <w:pStyle w:val="Normal6a"/>
            </w:pPr>
            <w:r w:rsidRPr="004A5853">
              <w:rPr>
                <w:b/>
                <w:i/>
              </w:rPr>
              <w:t>(a) orice furnizor și alt prestator de servicii, precum și orice subcontractant asigură fiabilitatea, securitatea și independența față de influența guvernelor țărilor terțe și nu se supune direct sau indirect niciunei legi, inclusiv ordinelor executive, ale unei țări terțe care ar putea impune divulgarea sistemului electronic către autoritățile țării respective. Pentru serviciile critice, inclusiv orice activități legate de date, autoritatea contractantă poate solicita o autorizare de securitate.</w:t>
            </w:r>
          </w:p>
        </w:tc>
      </w:tr>
      <w:tr w:rsidR="00B60FA0" w:rsidRPr="004A5853" w14:paraId="7884D6FB" w14:textId="77777777" w:rsidTr="00A626A6">
        <w:trPr>
          <w:jc w:val="center"/>
        </w:trPr>
        <w:tc>
          <w:tcPr>
            <w:tcW w:w="4876" w:type="dxa"/>
            <w:tcBorders>
              <w:top w:val="nil"/>
              <w:left w:val="nil"/>
              <w:bottom w:val="nil"/>
              <w:right w:val="nil"/>
            </w:tcBorders>
          </w:tcPr>
          <w:p w14:paraId="5D8BAA79" w14:textId="77777777" w:rsidR="000A46A8" w:rsidRPr="004A5853" w:rsidRDefault="000A46A8" w:rsidP="00A626A6">
            <w:pPr>
              <w:pStyle w:val="Normal6a"/>
            </w:pPr>
          </w:p>
        </w:tc>
        <w:tc>
          <w:tcPr>
            <w:tcW w:w="4876" w:type="dxa"/>
            <w:tcBorders>
              <w:top w:val="nil"/>
              <w:left w:val="nil"/>
              <w:bottom w:val="nil"/>
              <w:right w:val="nil"/>
            </w:tcBorders>
          </w:tcPr>
          <w:p w14:paraId="5217DCF7" w14:textId="77777777" w:rsidR="000A46A8" w:rsidRPr="004A5853" w:rsidRDefault="000A46A8" w:rsidP="00A626A6">
            <w:pPr>
              <w:pStyle w:val="Normal6a"/>
            </w:pPr>
            <w:r w:rsidRPr="004A5853">
              <w:rPr>
                <w:b/>
                <w:i/>
              </w:rPr>
              <w:t>(b) orice furnizor, alt prestator de servicii și orice subcontractant trebuie să fie stabilit legal în Uniune și să nu fie controlat, direct sau indirect, de nicio întreprindere dintr-o țară terță, astfel cum este definită la articolul 2 alineatul (7) din Regulamentul (UE) 2019/452.</w:t>
            </w:r>
          </w:p>
        </w:tc>
      </w:tr>
      <w:tr w:rsidR="00B60FA0" w:rsidRPr="004A5853" w14:paraId="37F42F9E" w14:textId="77777777" w:rsidTr="00A626A6">
        <w:trPr>
          <w:jc w:val="center"/>
        </w:trPr>
        <w:tc>
          <w:tcPr>
            <w:tcW w:w="4876" w:type="dxa"/>
            <w:tcBorders>
              <w:top w:val="nil"/>
              <w:left w:val="nil"/>
              <w:bottom w:val="nil"/>
              <w:right w:val="nil"/>
            </w:tcBorders>
          </w:tcPr>
          <w:p w14:paraId="1B384090" w14:textId="77777777" w:rsidR="000A46A8" w:rsidRPr="004A5853" w:rsidRDefault="000A46A8" w:rsidP="00A626A6">
            <w:pPr>
              <w:pStyle w:val="Normal6a"/>
            </w:pPr>
          </w:p>
        </w:tc>
        <w:tc>
          <w:tcPr>
            <w:tcW w:w="4876" w:type="dxa"/>
            <w:tcBorders>
              <w:top w:val="nil"/>
              <w:left w:val="nil"/>
              <w:bottom w:val="nil"/>
              <w:right w:val="nil"/>
            </w:tcBorders>
          </w:tcPr>
          <w:p w14:paraId="5811A502" w14:textId="77777777" w:rsidR="000A46A8" w:rsidRPr="004A5853" w:rsidRDefault="000A46A8" w:rsidP="00A626A6">
            <w:pPr>
              <w:pStyle w:val="Normal6a"/>
            </w:pPr>
            <w:r w:rsidRPr="004A5853">
              <w:rPr>
                <w:b/>
                <w:i/>
              </w:rPr>
              <w:t xml:space="preserve">3. Autoritatea contractantă pentru sistemul electronic poate solicita în orice moment oricăror furnizori, ofertanți, subcontractanți și oricăror alți prestatori de servicii să furnizeze dovezi ale măsurilor pe care le pun în aplicare pentru a preveni orice divulgare neautorizată a datelor din sistemul </w:t>
            </w:r>
            <w:r w:rsidRPr="004A5853">
              <w:rPr>
                <w:b/>
                <w:i/>
              </w:rPr>
              <w:lastRenderedPageBreak/>
              <w:t>electronic, inclusiv documentația care dovedește că îndeplinesc obligațiile prevăzute la alineatul (2a) în ceea ce privește independența și confidențialitatea, precum și dovezi ale faptului că asigură fiabilitatea, securitatea și independența față de influența guvernelor țărilor terțe.</w:t>
            </w:r>
          </w:p>
        </w:tc>
      </w:tr>
      <w:tr w:rsidR="00B60FA0" w:rsidRPr="004A5853" w14:paraId="7B8E8A84" w14:textId="77777777" w:rsidTr="00A626A6">
        <w:trPr>
          <w:jc w:val="center"/>
        </w:trPr>
        <w:tc>
          <w:tcPr>
            <w:tcW w:w="4876" w:type="dxa"/>
            <w:tcBorders>
              <w:top w:val="nil"/>
              <w:left w:val="nil"/>
              <w:bottom w:val="nil"/>
              <w:right w:val="nil"/>
            </w:tcBorders>
          </w:tcPr>
          <w:p w14:paraId="2DD39DD6" w14:textId="77777777" w:rsidR="000A46A8" w:rsidRPr="004A5853" w:rsidRDefault="000A46A8" w:rsidP="00A626A6">
            <w:pPr>
              <w:pStyle w:val="Normal6a"/>
            </w:pPr>
          </w:p>
        </w:tc>
        <w:tc>
          <w:tcPr>
            <w:tcW w:w="4876" w:type="dxa"/>
            <w:tcBorders>
              <w:top w:val="nil"/>
              <w:left w:val="nil"/>
              <w:bottom w:val="nil"/>
              <w:right w:val="nil"/>
            </w:tcBorders>
          </w:tcPr>
          <w:p w14:paraId="2A5AE1A0" w14:textId="77777777" w:rsidR="000A46A8" w:rsidRPr="004A5853" w:rsidRDefault="000A46A8" w:rsidP="00A626A6">
            <w:pPr>
              <w:pStyle w:val="Normal6a"/>
            </w:pPr>
            <w:r w:rsidRPr="004A5853">
              <w:rPr>
                <w:b/>
                <w:i/>
              </w:rPr>
              <w:t>4. Securitatea lanțului de aprovizionare al tuturor componentelor informatice, hardware-ului și software-ului trebuie să fie asigurată în cea mai mare măsură posibilă. Autoritatea contractantă poate solicita oricăror furnizori, subcontractanți și altor prestatori de servicii pentru sistemul electronic să furnizeze dovezi în acest sens.</w:t>
            </w:r>
          </w:p>
        </w:tc>
      </w:tr>
      <w:tr w:rsidR="00B60FA0" w:rsidRPr="004A5853" w14:paraId="152916FD" w14:textId="77777777" w:rsidTr="00A626A6">
        <w:trPr>
          <w:jc w:val="center"/>
        </w:trPr>
        <w:tc>
          <w:tcPr>
            <w:tcW w:w="4876" w:type="dxa"/>
            <w:tcBorders>
              <w:top w:val="nil"/>
              <w:left w:val="nil"/>
              <w:bottom w:val="nil"/>
              <w:right w:val="nil"/>
            </w:tcBorders>
          </w:tcPr>
          <w:p w14:paraId="2664F087" w14:textId="77777777" w:rsidR="000A46A8" w:rsidRPr="004A5853" w:rsidRDefault="000A46A8" w:rsidP="00A626A6">
            <w:pPr>
              <w:pStyle w:val="Normal6a"/>
            </w:pPr>
          </w:p>
        </w:tc>
        <w:tc>
          <w:tcPr>
            <w:tcW w:w="4876" w:type="dxa"/>
            <w:tcBorders>
              <w:top w:val="nil"/>
              <w:left w:val="nil"/>
              <w:bottom w:val="nil"/>
              <w:right w:val="nil"/>
            </w:tcBorders>
          </w:tcPr>
          <w:p w14:paraId="096C2737" w14:textId="77777777" w:rsidR="000A46A8" w:rsidRPr="004A5853" w:rsidRDefault="000A46A8" w:rsidP="00A626A6">
            <w:pPr>
              <w:pStyle w:val="Normal6a"/>
            </w:pPr>
            <w:r w:rsidRPr="004A5853">
              <w:rPr>
                <w:b/>
                <w:i/>
              </w:rPr>
              <w:t>5. În cazul în care autoritatea contractantă pentru sistemul electronic are motive să creadă că măsurile luate de furnizori, ofertanți, subcontractanți sau alți prestatori de servicii pentru a-și îndeplini obligațiile în temeiul alineatelor (2)-(4) de la prezentul articol sunt insuficiente sau că dovezile furnizate de aceștia în temeiul prezentului articol nu sunt pe deplin fiabile, autoritatea contractantă pentru sistemul electronic poate lua, în temeiul contractului sau în cadrul unui proces de achiziții publice, măsurile pe care le consideră necesare pentru a remedia situația, inclusiv suspendarea sau rezilierea parțială sau totală a contractului și excluderea din procesul de achiziții publice. Acest lucru nu aduce atingere altor drepturi suplimentare de remediere pe care autoritatea contractantă pentru sistemul electronic le-ar fi putut stabili în temeiul contractului relevant sau în temeiul altor dispoziții în vigoare.</w:t>
            </w:r>
          </w:p>
        </w:tc>
      </w:tr>
      <w:tr w:rsidR="00B60FA0" w:rsidRPr="004A5853" w14:paraId="5DE25315" w14:textId="77777777" w:rsidTr="00A626A6">
        <w:trPr>
          <w:jc w:val="center"/>
        </w:trPr>
        <w:tc>
          <w:tcPr>
            <w:tcW w:w="4876" w:type="dxa"/>
            <w:tcBorders>
              <w:top w:val="nil"/>
              <w:left w:val="nil"/>
              <w:bottom w:val="nil"/>
              <w:right w:val="nil"/>
            </w:tcBorders>
          </w:tcPr>
          <w:p w14:paraId="6463AF9D" w14:textId="77777777" w:rsidR="000A46A8" w:rsidRPr="004A5853" w:rsidRDefault="000A46A8" w:rsidP="00A626A6">
            <w:pPr>
              <w:pStyle w:val="Normal6a"/>
            </w:pPr>
          </w:p>
        </w:tc>
        <w:tc>
          <w:tcPr>
            <w:tcW w:w="4876" w:type="dxa"/>
            <w:tcBorders>
              <w:top w:val="nil"/>
              <w:left w:val="nil"/>
              <w:bottom w:val="nil"/>
              <w:right w:val="nil"/>
            </w:tcBorders>
          </w:tcPr>
          <w:p w14:paraId="5F5513B8" w14:textId="77777777" w:rsidR="000A46A8" w:rsidRPr="004A5853" w:rsidRDefault="000A46A8" w:rsidP="00A626A6">
            <w:pPr>
              <w:pStyle w:val="Normal6a"/>
            </w:pPr>
            <w:r w:rsidRPr="004A5853">
              <w:rPr>
                <w:b/>
                <w:i/>
              </w:rPr>
              <w:t>6. Datele prelucrate în sistemul electronic nu se transferă sau nu se pun la dispoziția unei țări terțe, a unei organizații internaționale sau a unor persoane fizice sau juridice stabilite în afara teritoriului Uniunii.</w:t>
            </w:r>
          </w:p>
        </w:tc>
      </w:tr>
      <w:tr w:rsidR="00B60FA0" w:rsidRPr="004A5853" w14:paraId="0FD41466" w14:textId="77777777" w:rsidTr="00A626A6">
        <w:trPr>
          <w:jc w:val="center"/>
        </w:trPr>
        <w:tc>
          <w:tcPr>
            <w:tcW w:w="4876" w:type="dxa"/>
            <w:tcBorders>
              <w:top w:val="nil"/>
              <w:left w:val="nil"/>
              <w:bottom w:val="nil"/>
              <w:right w:val="nil"/>
            </w:tcBorders>
          </w:tcPr>
          <w:p w14:paraId="4E9A3348" w14:textId="77777777" w:rsidR="000A46A8" w:rsidRPr="004A5853" w:rsidRDefault="000A46A8" w:rsidP="00A626A6">
            <w:pPr>
              <w:pStyle w:val="Normal6a"/>
            </w:pPr>
          </w:p>
        </w:tc>
        <w:tc>
          <w:tcPr>
            <w:tcW w:w="4876" w:type="dxa"/>
            <w:tcBorders>
              <w:top w:val="nil"/>
              <w:left w:val="nil"/>
              <w:bottom w:val="nil"/>
              <w:right w:val="nil"/>
            </w:tcBorders>
          </w:tcPr>
          <w:p w14:paraId="0CAE2528" w14:textId="77777777" w:rsidR="000A46A8" w:rsidRPr="004A5853" w:rsidRDefault="000A46A8" w:rsidP="00A626A6">
            <w:pPr>
              <w:pStyle w:val="Normal6a"/>
            </w:pPr>
            <w:r w:rsidRPr="004A5853">
              <w:rPr>
                <w:b/>
                <w:i/>
              </w:rPr>
              <w:t>7. Sistemul electronic este conceput în cea mai mare măsură posibilă astfel încât să se evite obstacolele precomerciale, comerciale, tehnice, contractuale și organizatorice care descurajează, întârzie sau împiedică autoritatea contractantă să transfere sau să porteze date, aplicații sau active digitale către alt prestator de servicii sau utilizarea acestora într-un mediu interoperabil.</w:t>
            </w:r>
          </w:p>
        </w:tc>
      </w:tr>
    </w:tbl>
    <w:p w14:paraId="561F4E9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A17DAC5" w14:textId="77777777" w:rsidR="000A46A8" w:rsidRPr="004A5853" w:rsidRDefault="000A46A8" w:rsidP="000A46A8">
      <w:r w:rsidRPr="00482744">
        <w:rPr>
          <w:rStyle w:val="HideTWBExt"/>
        </w:rPr>
        <w:t>&lt;/Amend&gt;</w:t>
      </w:r>
    </w:p>
    <w:p w14:paraId="1262EEEB"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294</w:t>
      </w:r>
      <w:r w:rsidRPr="00482744">
        <w:rPr>
          <w:rStyle w:val="HideTWBExt"/>
          <w:b w:val="0"/>
        </w:rPr>
        <w:t>&lt;/NumAm&gt;</w:t>
      </w:r>
    </w:p>
    <w:p w14:paraId="78746950"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24F907E4" w14:textId="77777777" w:rsidR="000A46A8" w:rsidRPr="004A5853" w:rsidRDefault="000A46A8" w:rsidP="000A46A8">
      <w:pPr>
        <w:pStyle w:val="NormalBold"/>
      </w:pPr>
      <w:r w:rsidRPr="00482744">
        <w:rPr>
          <w:rStyle w:val="HideTWBExt"/>
          <w:b w:val="0"/>
        </w:rPr>
        <w:t>&lt;/RepeatBlock-By&gt;</w:t>
      </w:r>
    </w:p>
    <w:p w14:paraId="00B089F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0FA9EEA0" w14:textId="77777777" w:rsidR="000A46A8" w:rsidRPr="004A5853" w:rsidRDefault="000A46A8" w:rsidP="000A46A8">
      <w:pPr>
        <w:pStyle w:val="NormalBold"/>
      </w:pPr>
      <w:r w:rsidRPr="00482744">
        <w:rPr>
          <w:rStyle w:val="HideTWBExt"/>
          <w:b w:val="0"/>
        </w:rPr>
        <w:t>&lt;Article&gt;</w:t>
      </w:r>
      <w:r w:rsidRPr="004A5853">
        <w:t>Articolul 37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D26DE08" w14:textId="77777777" w:rsidTr="00A626A6">
        <w:trPr>
          <w:trHeight w:hRule="exact" w:val="240"/>
          <w:jc w:val="center"/>
        </w:trPr>
        <w:tc>
          <w:tcPr>
            <w:tcW w:w="9752" w:type="dxa"/>
            <w:gridSpan w:val="2"/>
            <w:tcBorders>
              <w:top w:val="nil"/>
              <w:left w:val="nil"/>
              <w:bottom w:val="nil"/>
              <w:right w:val="nil"/>
            </w:tcBorders>
          </w:tcPr>
          <w:p w14:paraId="05342973" w14:textId="77777777" w:rsidR="000A46A8" w:rsidRPr="004A5853" w:rsidRDefault="000A46A8" w:rsidP="00A626A6"/>
        </w:tc>
      </w:tr>
      <w:tr w:rsidR="00B60FA0" w:rsidRPr="004A5853" w14:paraId="49BD7B44" w14:textId="77777777" w:rsidTr="00A626A6">
        <w:trPr>
          <w:trHeight w:val="240"/>
          <w:jc w:val="center"/>
        </w:trPr>
        <w:tc>
          <w:tcPr>
            <w:tcW w:w="4876" w:type="dxa"/>
            <w:tcBorders>
              <w:top w:val="nil"/>
              <w:left w:val="nil"/>
              <w:bottom w:val="nil"/>
              <w:right w:val="nil"/>
            </w:tcBorders>
          </w:tcPr>
          <w:p w14:paraId="1720B26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C692BAD" w14:textId="77777777" w:rsidR="000A46A8" w:rsidRPr="004A5853" w:rsidRDefault="000A46A8" w:rsidP="00A626A6">
            <w:pPr>
              <w:pStyle w:val="AmColumnHeading"/>
            </w:pPr>
            <w:r w:rsidRPr="004A5853">
              <w:t>Amendamentul</w:t>
            </w:r>
          </w:p>
        </w:tc>
      </w:tr>
      <w:tr w:rsidR="00B60FA0" w:rsidRPr="004A5853" w14:paraId="043BF270" w14:textId="77777777" w:rsidTr="00A626A6">
        <w:trPr>
          <w:jc w:val="center"/>
        </w:trPr>
        <w:tc>
          <w:tcPr>
            <w:tcW w:w="4876" w:type="dxa"/>
            <w:tcBorders>
              <w:top w:val="nil"/>
              <w:left w:val="nil"/>
              <w:bottom w:val="nil"/>
              <w:right w:val="nil"/>
            </w:tcBorders>
          </w:tcPr>
          <w:p w14:paraId="052EBD5E" w14:textId="77777777" w:rsidR="000A46A8" w:rsidRPr="004A5853" w:rsidRDefault="000A46A8" w:rsidP="00A626A6">
            <w:pPr>
              <w:pStyle w:val="Normal6a"/>
            </w:pPr>
            <w:r w:rsidRPr="004A5853">
              <w:t>1.</w:t>
            </w:r>
            <w:r w:rsidRPr="004A5853">
              <w:tab/>
              <w:t>Comisia este împuternicită să adopte, în conformitate cu articolul 38, acte delegate de modificare a anexelor I, II și III pentru a adapta anexele respective la noile tendințe privind deturnarea precursorilor de droguri sau pentru a le alinia la orice modificare a tabelelor anexate la Convenția ONU, prin adăugarea sau eliminarea de substanțe și prin adaptarea intrărilor existente. Comisia poate adăuga în anexa I sau în anexa II numai substanțe identificate individual, cu excepția cazului în care se prevede altfel pentru a alinia anexele respective la tabelele anexate la Convenția ONU. Comisia poate adăuga în anexa III substanțe identificate fie individual, fie în mod generic. Atunci când adaugă substanțe în mod generic, Comisia trebuie să identifice în mod clar grupa de substanțe și, dacă este cazul, substanțele individuale care trebuie să fie exceptate de la măsurile de control și monitorizare pentru precursorii de droguri clasificați.</w:t>
            </w:r>
          </w:p>
        </w:tc>
        <w:tc>
          <w:tcPr>
            <w:tcW w:w="4876" w:type="dxa"/>
            <w:tcBorders>
              <w:top w:val="nil"/>
              <w:left w:val="nil"/>
              <w:bottom w:val="nil"/>
              <w:right w:val="nil"/>
            </w:tcBorders>
          </w:tcPr>
          <w:p w14:paraId="6D237492" w14:textId="77777777" w:rsidR="000A46A8" w:rsidRPr="004A5853" w:rsidRDefault="000A46A8" w:rsidP="00A626A6">
            <w:pPr>
              <w:pStyle w:val="Normal6a"/>
            </w:pPr>
            <w:r w:rsidRPr="004A5853">
              <w:t>1.</w:t>
            </w:r>
            <w:r w:rsidRPr="004A5853">
              <w:tab/>
              <w:t>Comisia este împuternicită să adopte, în conformitate cu articolul 38, acte delegate de modificare a anexelor I, II și III pentru a adapta anexele respective la noile tendințe privind deturnarea precursorilor de droguri sau pentru a le alinia la orice modificare a tabelelor anexate la Convenția ONU, prin adăugarea sau eliminarea de substanțe și prin adaptarea intrărilor existente. Comisia poate adăuga în anexa I sau în anexa II numai substanțe identificate individual, cu excepția cazului în care se prevede altfel pentru a alinia anexele respective la tabelele anexate la Convenția ONU. </w:t>
            </w:r>
            <w:r w:rsidRPr="004A5853">
              <w:rPr>
                <w:b/>
                <w:i/>
              </w:rPr>
              <w:t xml:space="preserve">Comisia identifică numărul CAS aplicabil pentru fiecare substanță enumerată în anexa I sau anexa II, dacă este disponibil. În cazul în care nu a fost încă atribuit un număr CAS, Comisia solicită atribuirea acestuia înainte de adoptarea actului delegat. </w:t>
            </w:r>
            <w:r w:rsidRPr="004A5853">
              <w:t xml:space="preserve">Comisia poate adăuga în anexa III substanțe identificate fie individual, fie în mod generic. Atunci când adaugă substanțe în mod generic, Comisia trebuie să identifice în mod clar grupa de substanțe și, dacă este cazul, </w:t>
            </w:r>
            <w:r w:rsidRPr="004A5853">
              <w:lastRenderedPageBreak/>
              <w:t>substanțele individuale care trebuie să fie exceptate de la măsurile de control și monitorizare pentru precursorii de droguri clasificați.</w:t>
            </w:r>
          </w:p>
        </w:tc>
      </w:tr>
    </w:tbl>
    <w:p w14:paraId="0AD06DA9"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90B9DFE" w14:textId="77777777" w:rsidR="000A46A8" w:rsidRPr="004A5853" w:rsidRDefault="000A46A8" w:rsidP="000A46A8">
      <w:r w:rsidRPr="00482744">
        <w:rPr>
          <w:rStyle w:val="HideTWBExt"/>
        </w:rPr>
        <w:t>&lt;/Amend&gt;</w:t>
      </w:r>
    </w:p>
    <w:p w14:paraId="2D88E4A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295</w:t>
      </w:r>
      <w:r w:rsidRPr="00482744">
        <w:rPr>
          <w:rStyle w:val="HideTWBExt"/>
          <w:b w:val="0"/>
        </w:rPr>
        <w:t>&lt;/NumAm&gt;</w:t>
      </w:r>
    </w:p>
    <w:p w14:paraId="77B7A62A"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5B6E8381" w14:textId="77777777" w:rsidR="000A46A8" w:rsidRPr="004A5853" w:rsidRDefault="000A46A8" w:rsidP="000A46A8">
      <w:pPr>
        <w:pStyle w:val="NormalBold"/>
      </w:pPr>
      <w:r w:rsidRPr="00482744">
        <w:rPr>
          <w:rStyle w:val="HideTWBExt"/>
          <w:b w:val="0"/>
        </w:rPr>
        <w:t>&lt;/RepeatBlock-By&gt;</w:t>
      </w:r>
    </w:p>
    <w:p w14:paraId="39B7DB9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D6FB64C" w14:textId="77777777" w:rsidR="000A46A8" w:rsidRPr="004A5853" w:rsidRDefault="000A46A8" w:rsidP="000A46A8">
      <w:pPr>
        <w:pStyle w:val="NormalBold"/>
      </w:pPr>
      <w:r w:rsidRPr="00482744">
        <w:rPr>
          <w:rStyle w:val="HideTWBExt"/>
          <w:b w:val="0"/>
        </w:rPr>
        <w:t>&lt;Article&gt;</w:t>
      </w:r>
      <w:r w:rsidRPr="004A5853">
        <w:t>Articolul 37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FA03353" w14:textId="77777777" w:rsidTr="00A626A6">
        <w:trPr>
          <w:trHeight w:hRule="exact" w:val="240"/>
          <w:jc w:val="center"/>
        </w:trPr>
        <w:tc>
          <w:tcPr>
            <w:tcW w:w="9752" w:type="dxa"/>
            <w:gridSpan w:val="2"/>
            <w:tcBorders>
              <w:top w:val="nil"/>
              <w:left w:val="nil"/>
              <w:bottom w:val="nil"/>
              <w:right w:val="nil"/>
            </w:tcBorders>
          </w:tcPr>
          <w:p w14:paraId="21B17347" w14:textId="77777777" w:rsidR="000A46A8" w:rsidRPr="004A5853" w:rsidRDefault="000A46A8" w:rsidP="00A626A6"/>
        </w:tc>
      </w:tr>
      <w:tr w:rsidR="00B60FA0" w:rsidRPr="004A5853" w14:paraId="2996C3ED" w14:textId="77777777" w:rsidTr="00A626A6">
        <w:trPr>
          <w:trHeight w:val="240"/>
          <w:jc w:val="center"/>
        </w:trPr>
        <w:tc>
          <w:tcPr>
            <w:tcW w:w="4876" w:type="dxa"/>
            <w:tcBorders>
              <w:top w:val="nil"/>
              <w:left w:val="nil"/>
              <w:bottom w:val="nil"/>
              <w:right w:val="nil"/>
            </w:tcBorders>
          </w:tcPr>
          <w:p w14:paraId="2FDDCA66"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AAA7D53" w14:textId="77777777" w:rsidR="000A46A8" w:rsidRPr="004A5853" w:rsidRDefault="000A46A8" w:rsidP="00A626A6">
            <w:pPr>
              <w:pStyle w:val="AmColumnHeading"/>
            </w:pPr>
            <w:r w:rsidRPr="004A5853">
              <w:t>Amendamentul</w:t>
            </w:r>
          </w:p>
        </w:tc>
      </w:tr>
      <w:tr w:rsidR="00B60FA0" w:rsidRPr="004A5853" w14:paraId="3AADF863" w14:textId="77777777" w:rsidTr="00A626A6">
        <w:trPr>
          <w:jc w:val="center"/>
        </w:trPr>
        <w:tc>
          <w:tcPr>
            <w:tcW w:w="4876" w:type="dxa"/>
            <w:tcBorders>
              <w:top w:val="nil"/>
              <w:left w:val="nil"/>
              <w:bottom w:val="nil"/>
              <w:right w:val="nil"/>
            </w:tcBorders>
          </w:tcPr>
          <w:p w14:paraId="17E72EB8" w14:textId="77777777" w:rsidR="000A46A8" w:rsidRPr="004A5853" w:rsidRDefault="000A46A8" w:rsidP="00A626A6">
            <w:pPr>
              <w:pStyle w:val="Normal6a"/>
            </w:pPr>
            <w:r w:rsidRPr="004A5853">
              <w:t>1.</w:t>
            </w:r>
            <w:r w:rsidRPr="004A5853">
              <w:tab/>
              <w:t>Comisia este împuternicită să adopte, în conformitate cu articolul 38, acte delegate de modificare a anexelor I, II și III pentru a adapta anexele respective la noile tendințe privind deturnarea precursorilor de droguri sau pentru a le alinia la orice modificare a tabelelor anexate la Convenția ONU, prin adăugarea sau eliminarea de substanțe și prin adaptarea intrărilor existente. Comisia poate adăuga în anexa I sau în anexa II numai substanțe identificate individual, cu excepția cazului în care se prevede altfel pentru a alinia anexele respective la tabelele anexate la Convenția ONU. Comisia poate adăuga în anexa III substanțe identificate fie individual, fie în mod generic. Atunci când adaugă substanțe în mod generic, Comisia trebuie să identifice în mod clar grupa de substanțe și, dacă este cazul, substanțele individuale care trebuie să fie exceptate de la măsurile de control și monitorizare pentru precursorii de droguri clasificați.</w:t>
            </w:r>
          </w:p>
        </w:tc>
        <w:tc>
          <w:tcPr>
            <w:tcW w:w="4876" w:type="dxa"/>
            <w:tcBorders>
              <w:top w:val="nil"/>
              <w:left w:val="nil"/>
              <w:bottom w:val="nil"/>
              <w:right w:val="nil"/>
            </w:tcBorders>
          </w:tcPr>
          <w:p w14:paraId="1AF81799" w14:textId="77777777" w:rsidR="000A46A8" w:rsidRPr="004A5853" w:rsidRDefault="000A46A8" w:rsidP="00A626A6">
            <w:pPr>
              <w:pStyle w:val="Normal6a"/>
            </w:pPr>
            <w:r w:rsidRPr="004A5853">
              <w:t>1.</w:t>
            </w:r>
            <w:r w:rsidRPr="004A5853">
              <w:tab/>
              <w:t>Comisia este împuternicită să adopte, în conformitate cu articolul 38, acte delegate de modificare a anexelor I, II și III pentru a adapta anexele respective la noile tendințe privind deturnarea precursorilor de droguri sau pentru a le alinia la orice modificare a tabelelor anexate la Convenția ONU, prin adăugarea sau eliminarea de substanțe și prin adaptarea intrărilor existente.</w:t>
            </w:r>
            <w:r w:rsidRPr="004A5853">
              <w:rPr>
                <w:b/>
                <w:i/>
              </w:rPr>
              <w:t xml:space="preserve"> </w:t>
            </w:r>
            <w:r w:rsidRPr="004A5853">
              <w:rPr>
                <w:b/>
                <w:bCs/>
                <w:i/>
                <w:iCs/>
              </w:rPr>
              <w:t>Pentru fiecare substanță nou adăugată în anexa I sau anexa II, Comisia indică numărul CAS corespunzător, dacă este disponibil.</w:t>
            </w:r>
            <w:r w:rsidRPr="004A5853">
              <w:t xml:space="preserve"> Comisia poate adăuga în anexa I sau în anexa II numai substanțe identificate individual, cu excepția cazului în care se prevede altfel pentru a alinia anexele respective la tabelele anexate la Convenția ONU. Comisia poate adăuga în anexa III substanțe identificate fie individual, fie în mod generic. Atunci când adaugă substanțe în mod generic, Comisia trebuie să identifice în mod clar grupa de substanțe și, dacă este cazul, substanțele individuale care trebuie să fie exceptate de la măsurile de control și monitorizare pentru precursorii de droguri clasificați.</w:t>
            </w:r>
          </w:p>
        </w:tc>
      </w:tr>
    </w:tbl>
    <w:p w14:paraId="3F1EC37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A3D4303" w14:textId="77777777" w:rsidR="000A46A8" w:rsidRPr="004A5853" w:rsidRDefault="000A46A8" w:rsidP="000A46A8">
      <w:r w:rsidRPr="00482744">
        <w:rPr>
          <w:rStyle w:val="HideTWBExt"/>
        </w:rPr>
        <w:t>&lt;/Amend&gt;</w:t>
      </w:r>
    </w:p>
    <w:p w14:paraId="1CE0E116" w14:textId="77777777" w:rsidR="000A46A8" w:rsidRPr="004A5853" w:rsidRDefault="000A46A8" w:rsidP="000A46A8">
      <w:pPr>
        <w:pStyle w:val="AmNumberTabs"/>
      </w:pPr>
      <w:r w:rsidRPr="00482744">
        <w:rPr>
          <w:rStyle w:val="HideTWBExt"/>
          <w:b w:val="0"/>
        </w:rPr>
        <w:lastRenderedPageBreak/>
        <w:t>&lt;Amend&gt;</w:t>
      </w:r>
      <w:r w:rsidRPr="004A5853">
        <w:t>Amendamentul</w:t>
      </w:r>
      <w:r w:rsidRPr="004A5853">
        <w:tab/>
      </w:r>
      <w:r w:rsidRPr="004A5853">
        <w:tab/>
      </w:r>
      <w:r w:rsidRPr="00482744">
        <w:rPr>
          <w:rStyle w:val="HideTWBExt"/>
          <w:b w:val="0"/>
        </w:rPr>
        <w:t>&lt;NumAm&gt;</w:t>
      </w:r>
      <w:r w:rsidRPr="004A5853">
        <w:t>296</w:t>
      </w:r>
      <w:r w:rsidRPr="00482744">
        <w:rPr>
          <w:rStyle w:val="HideTWBExt"/>
          <w:b w:val="0"/>
        </w:rPr>
        <w:t>&lt;/NumAm&gt;</w:t>
      </w:r>
    </w:p>
    <w:p w14:paraId="7A27CA2D"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63842199" w14:textId="77777777" w:rsidR="000A46A8" w:rsidRPr="004A5853" w:rsidRDefault="000A46A8" w:rsidP="000A46A8">
      <w:pPr>
        <w:pStyle w:val="NormalBold"/>
      </w:pPr>
      <w:r w:rsidRPr="00482744">
        <w:rPr>
          <w:rStyle w:val="HideTWBExt"/>
          <w:b w:val="0"/>
        </w:rPr>
        <w:t>&lt;/RepeatBlock-By&gt;</w:t>
      </w:r>
    </w:p>
    <w:p w14:paraId="5F09D12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6A9DEEC" w14:textId="77777777" w:rsidR="000A46A8" w:rsidRPr="004A5853" w:rsidRDefault="000A46A8" w:rsidP="000A46A8">
      <w:pPr>
        <w:pStyle w:val="NormalBold"/>
      </w:pPr>
      <w:r w:rsidRPr="00482744">
        <w:rPr>
          <w:rStyle w:val="HideTWBExt"/>
          <w:b w:val="0"/>
        </w:rPr>
        <w:t>&lt;Article&gt;</w:t>
      </w:r>
      <w:r w:rsidRPr="004A5853">
        <w:t>Articolul 37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883B42D" w14:textId="77777777" w:rsidTr="00A626A6">
        <w:trPr>
          <w:trHeight w:hRule="exact" w:val="240"/>
          <w:jc w:val="center"/>
        </w:trPr>
        <w:tc>
          <w:tcPr>
            <w:tcW w:w="9752" w:type="dxa"/>
            <w:gridSpan w:val="2"/>
            <w:tcBorders>
              <w:top w:val="nil"/>
              <w:left w:val="nil"/>
              <w:bottom w:val="nil"/>
              <w:right w:val="nil"/>
            </w:tcBorders>
          </w:tcPr>
          <w:p w14:paraId="0DD9D316" w14:textId="77777777" w:rsidR="000A46A8" w:rsidRPr="004A5853" w:rsidRDefault="000A46A8" w:rsidP="00A626A6"/>
        </w:tc>
      </w:tr>
      <w:tr w:rsidR="00B60FA0" w:rsidRPr="004A5853" w14:paraId="3B4570FF" w14:textId="77777777" w:rsidTr="00A626A6">
        <w:trPr>
          <w:trHeight w:val="240"/>
          <w:jc w:val="center"/>
        </w:trPr>
        <w:tc>
          <w:tcPr>
            <w:tcW w:w="4876" w:type="dxa"/>
            <w:tcBorders>
              <w:top w:val="nil"/>
              <w:left w:val="nil"/>
              <w:bottom w:val="nil"/>
              <w:right w:val="nil"/>
            </w:tcBorders>
          </w:tcPr>
          <w:p w14:paraId="6FA4239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6F68B2A" w14:textId="77777777" w:rsidR="000A46A8" w:rsidRPr="004A5853" w:rsidRDefault="000A46A8" w:rsidP="00A626A6">
            <w:pPr>
              <w:pStyle w:val="AmColumnHeading"/>
            </w:pPr>
            <w:r w:rsidRPr="004A5853">
              <w:t>Amendamentul</w:t>
            </w:r>
          </w:p>
        </w:tc>
      </w:tr>
      <w:tr w:rsidR="00B60FA0" w:rsidRPr="004A5853" w14:paraId="0A0A4DE1" w14:textId="77777777" w:rsidTr="00A626A6">
        <w:trPr>
          <w:jc w:val="center"/>
        </w:trPr>
        <w:tc>
          <w:tcPr>
            <w:tcW w:w="4876" w:type="dxa"/>
            <w:tcBorders>
              <w:top w:val="nil"/>
              <w:left w:val="nil"/>
              <w:bottom w:val="nil"/>
              <w:right w:val="nil"/>
            </w:tcBorders>
          </w:tcPr>
          <w:p w14:paraId="720CBCF4" w14:textId="77777777" w:rsidR="000A46A8" w:rsidRPr="004A5853" w:rsidRDefault="000A46A8" w:rsidP="00A626A6">
            <w:pPr>
              <w:pStyle w:val="Normal6a"/>
            </w:pPr>
            <w:r w:rsidRPr="004A5853">
              <w:t>1.</w:t>
            </w:r>
            <w:r w:rsidRPr="004A5853">
              <w:tab/>
              <w:t xml:space="preserve">Comisia </w:t>
            </w:r>
            <w:r w:rsidRPr="004A5853">
              <w:rPr>
                <w:b/>
                <w:bCs/>
                <w:i/>
                <w:iCs/>
              </w:rPr>
              <w:t>este împuternicită să adopte</w:t>
            </w:r>
            <w:r w:rsidRPr="004A5853">
              <w:t>, în conformitate cu articolul 38, acte delegate de modificare a anexelor I, II și III pentru a adapta anexele respective la noile tendințe privind deturnarea precursorilor de droguri sau pentru a le alinia la orice modificare a tabelelor anexate la Convenția ONU, prin adăugarea sau eliminarea de substanțe și prin adaptarea intrărilor existente. Comisia poate adăuga în anexa I sau în anexa II numai substanțe identificate individual, cu excepția cazului în care se prevede altfel pentru a alinia anexele respective la tabelele anexate la Convenția ONU. Comisia poate adăuga în anexa III substanțe identificate fie individual, fie în mod generic. Atunci când adaugă substanțe în mod generic, Comisia trebuie să identifice în mod clar grupa de substanțe și, dacă este cazul, substanțele individuale care trebuie să fie exceptate de la măsurile de control și monitorizare pentru precursorii de droguri clasificați.</w:t>
            </w:r>
          </w:p>
        </w:tc>
        <w:tc>
          <w:tcPr>
            <w:tcW w:w="4876" w:type="dxa"/>
            <w:tcBorders>
              <w:top w:val="nil"/>
              <w:left w:val="nil"/>
              <w:bottom w:val="nil"/>
              <w:right w:val="nil"/>
            </w:tcBorders>
          </w:tcPr>
          <w:p w14:paraId="6DB9C011" w14:textId="77777777" w:rsidR="000A46A8" w:rsidRPr="004A5853" w:rsidRDefault="000A46A8" w:rsidP="00A626A6">
            <w:pPr>
              <w:pStyle w:val="Normal6a"/>
            </w:pPr>
            <w:r w:rsidRPr="004A5853">
              <w:t>1.</w:t>
            </w:r>
            <w:r w:rsidRPr="004A5853">
              <w:tab/>
            </w:r>
            <w:r w:rsidRPr="004A5853">
              <w:rPr>
                <w:b/>
                <w:i/>
              </w:rPr>
              <w:t>Până la [șase luni înainte de data aplicării prezentului regulament],</w:t>
            </w:r>
            <w:r w:rsidRPr="004A5853">
              <w:t xml:space="preserve"> Comisia </w:t>
            </w:r>
            <w:r w:rsidRPr="004A5853">
              <w:rPr>
                <w:b/>
                <w:i/>
              </w:rPr>
              <w:t>adoptă</w:t>
            </w:r>
            <w:r w:rsidRPr="004A5853">
              <w:t>, în conformitate cu articolul 38, acte delegate de modificare a anexelor I, II și III pentru a adapta anexele respective la noile tendințe privind deturnarea precursorilor de droguri sau pentru a le alinia la orice modificare a tabelelor anexate la Convenția ONU, prin adăugarea sau eliminarea de substanțe și prin adaptarea intrărilor existente. Comisia poate adăuga în anexa I sau în anexa II numai substanțe identificate individual, cu excepția cazului în care se prevede altfel pentru a alinia anexele respective la tabelele anexate la Convenția ONU. Comisia poate adăuga în anexa III substanțe identificate fie individual, fie în mod generic. Atunci când adaugă substanțe în mod generic, Comisia trebuie să identifice în mod clar grupa de substanțe și, dacă este cazul, substanțele individuale care trebuie să fie exceptate de la măsurile de control și monitorizare pentru precursorii de droguri clasificați.</w:t>
            </w:r>
          </w:p>
        </w:tc>
      </w:tr>
    </w:tbl>
    <w:p w14:paraId="485A7466"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513047B8" w14:textId="77777777" w:rsidR="000A46A8" w:rsidRPr="004A5853" w:rsidRDefault="000A46A8" w:rsidP="000A46A8">
      <w:r w:rsidRPr="00482744">
        <w:rPr>
          <w:rStyle w:val="HideTWBExt"/>
        </w:rPr>
        <w:t>&lt;/Amend&gt;</w:t>
      </w:r>
    </w:p>
    <w:p w14:paraId="6D0782D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297</w:t>
      </w:r>
      <w:r w:rsidRPr="00482744">
        <w:rPr>
          <w:rStyle w:val="HideTWBExt"/>
          <w:b w:val="0"/>
        </w:rPr>
        <w:t>&lt;/NumAm&gt;</w:t>
      </w:r>
    </w:p>
    <w:p w14:paraId="54326BC2"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2D5CD79B" w14:textId="77777777" w:rsidR="000A46A8" w:rsidRPr="004A5853" w:rsidRDefault="000A46A8" w:rsidP="000A46A8">
      <w:pPr>
        <w:pStyle w:val="NormalBold"/>
      </w:pPr>
      <w:r w:rsidRPr="00482744">
        <w:rPr>
          <w:rStyle w:val="HideTWBExt"/>
          <w:b w:val="0"/>
        </w:rPr>
        <w:t>&lt;/RepeatBlock-By&gt;</w:t>
      </w:r>
    </w:p>
    <w:p w14:paraId="5DC81EE3"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155D28A" w14:textId="77777777" w:rsidR="000A46A8" w:rsidRPr="004A5853" w:rsidRDefault="000A46A8" w:rsidP="000A46A8">
      <w:pPr>
        <w:pStyle w:val="NormalBold"/>
      </w:pPr>
      <w:r w:rsidRPr="00482744">
        <w:rPr>
          <w:rStyle w:val="HideTWBExt"/>
          <w:b w:val="0"/>
        </w:rPr>
        <w:t>&lt;Article&gt;</w:t>
      </w:r>
      <w:r w:rsidRPr="004A5853">
        <w:t>Articolul 37 – alineatul 1 – paragraful 1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688DDB57" w14:textId="77777777" w:rsidTr="00A626A6">
        <w:trPr>
          <w:trHeight w:hRule="exact" w:val="240"/>
          <w:jc w:val="center"/>
        </w:trPr>
        <w:tc>
          <w:tcPr>
            <w:tcW w:w="9752" w:type="dxa"/>
            <w:gridSpan w:val="2"/>
            <w:tcBorders>
              <w:top w:val="nil"/>
              <w:left w:val="nil"/>
              <w:bottom w:val="nil"/>
              <w:right w:val="nil"/>
            </w:tcBorders>
          </w:tcPr>
          <w:p w14:paraId="347ADD70" w14:textId="77777777" w:rsidR="000A46A8" w:rsidRPr="004A5853" w:rsidRDefault="000A46A8" w:rsidP="00A626A6"/>
        </w:tc>
      </w:tr>
      <w:tr w:rsidR="00B60FA0" w:rsidRPr="004A5853" w14:paraId="6CD5A170" w14:textId="77777777" w:rsidTr="00A626A6">
        <w:trPr>
          <w:trHeight w:val="240"/>
          <w:jc w:val="center"/>
        </w:trPr>
        <w:tc>
          <w:tcPr>
            <w:tcW w:w="4876" w:type="dxa"/>
            <w:tcBorders>
              <w:top w:val="nil"/>
              <w:left w:val="nil"/>
              <w:bottom w:val="nil"/>
              <w:right w:val="nil"/>
            </w:tcBorders>
          </w:tcPr>
          <w:p w14:paraId="252487A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574CC7E" w14:textId="77777777" w:rsidR="000A46A8" w:rsidRPr="004A5853" w:rsidRDefault="000A46A8" w:rsidP="00A626A6">
            <w:pPr>
              <w:pStyle w:val="AmColumnHeading"/>
            </w:pPr>
            <w:r w:rsidRPr="004A5853">
              <w:t>Amendamentul</w:t>
            </w:r>
          </w:p>
        </w:tc>
      </w:tr>
      <w:tr w:rsidR="00B60FA0" w:rsidRPr="004A5853" w14:paraId="48B076F0" w14:textId="77777777" w:rsidTr="00A626A6">
        <w:trPr>
          <w:jc w:val="center"/>
        </w:trPr>
        <w:tc>
          <w:tcPr>
            <w:tcW w:w="4876" w:type="dxa"/>
            <w:tcBorders>
              <w:top w:val="nil"/>
              <w:left w:val="nil"/>
              <w:bottom w:val="nil"/>
              <w:right w:val="nil"/>
            </w:tcBorders>
          </w:tcPr>
          <w:p w14:paraId="5A9F3135" w14:textId="77777777" w:rsidR="000A46A8" w:rsidRPr="004A5853" w:rsidRDefault="000A46A8" w:rsidP="00A626A6">
            <w:pPr>
              <w:pStyle w:val="Normal6a"/>
            </w:pPr>
          </w:p>
        </w:tc>
        <w:tc>
          <w:tcPr>
            <w:tcW w:w="4876" w:type="dxa"/>
            <w:tcBorders>
              <w:top w:val="nil"/>
              <w:left w:val="nil"/>
              <w:bottom w:val="nil"/>
              <w:right w:val="nil"/>
            </w:tcBorders>
          </w:tcPr>
          <w:p w14:paraId="282FB145" w14:textId="77777777" w:rsidR="000A46A8" w:rsidRPr="004A5853" w:rsidRDefault="000A46A8" w:rsidP="00A626A6">
            <w:pPr>
              <w:pStyle w:val="Normal6a"/>
            </w:pPr>
            <w:r w:rsidRPr="004A5853">
              <w:rPr>
                <w:b/>
                <w:i/>
              </w:rPr>
              <w:t xml:space="preserve">6. În temeiul articolului 14 din Regulamentul (UE) 2023/1322, Agenția Uniunii Europene privind Drogurile </w:t>
            </w:r>
            <w:r w:rsidRPr="004A5853">
              <w:rPr>
                <w:b/>
                <w:i/>
              </w:rPr>
              <w:lastRenderedPageBreak/>
              <w:t>(EUDA) are rolul de a evalua precursorii de droguri și a elabora rapoarte de evaluare a amenințărilor. Astfel de evaluări pot servi drept fundament pentru adoptarea de către Comisie a actelor delegate în temeiul prezentului regulament.</w:t>
            </w:r>
          </w:p>
        </w:tc>
      </w:tr>
    </w:tbl>
    <w:p w14:paraId="34CFAAFB"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DDF3833" w14:textId="77777777" w:rsidR="000A46A8" w:rsidRPr="004A5853" w:rsidRDefault="000A46A8" w:rsidP="000A46A8">
      <w:r w:rsidRPr="00482744">
        <w:rPr>
          <w:rStyle w:val="HideTWBExt"/>
        </w:rPr>
        <w:t>&lt;/Amend&gt;</w:t>
      </w:r>
    </w:p>
    <w:p w14:paraId="1D02556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298</w:t>
      </w:r>
      <w:r w:rsidRPr="00482744">
        <w:rPr>
          <w:rStyle w:val="HideTWBExt"/>
          <w:b w:val="0"/>
        </w:rPr>
        <w:t>&lt;/NumAm&gt;</w:t>
      </w:r>
    </w:p>
    <w:p w14:paraId="7D9274B4"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6941101" w14:textId="77777777" w:rsidR="000A46A8" w:rsidRPr="004A5853" w:rsidRDefault="000A46A8" w:rsidP="000A46A8">
      <w:pPr>
        <w:pStyle w:val="NormalBold"/>
      </w:pPr>
      <w:r w:rsidRPr="00482744">
        <w:rPr>
          <w:rStyle w:val="HideTWBExt"/>
          <w:b w:val="0"/>
        </w:rPr>
        <w:t>&lt;/RepeatBlock-By&gt;</w:t>
      </w:r>
    </w:p>
    <w:p w14:paraId="295D37B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82E6387" w14:textId="77777777" w:rsidR="000A46A8" w:rsidRPr="004A5853" w:rsidRDefault="000A46A8" w:rsidP="000A46A8">
      <w:pPr>
        <w:pStyle w:val="NormalBold"/>
      </w:pPr>
      <w:r w:rsidRPr="00482744">
        <w:rPr>
          <w:rStyle w:val="HideTWBExt"/>
          <w:b w:val="0"/>
        </w:rPr>
        <w:t>&lt;Article&gt;</w:t>
      </w:r>
      <w:r w:rsidRPr="004A5853">
        <w:t>Articolul 37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E2E040B" w14:textId="77777777" w:rsidTr="00A626A6">
        <w:trPr>
          <w:trHeight w:hRule="exact" w:val="240"/>
          <w:jc w:val="center"/>
        </w:trPr>
        <w:tc>
          <w:tcPr>
            <w:tcW w:w="9752" w:type="dxa"/>
            <w:gridSpan w:val="2"/>
            <w:tcBorders>
              <w:top w:val="nil"/>
              <w:left w:val="nil"/>
              <w:bottom w:val="nil"/>
              <w:right w:val="nil"/>
            </w:tcBorders>
          </w:tcPr>
          <w:p w14:paraId="26AD3744" w14:textId="77777777" w:rsidR="000A46A8" w:rsidRPr="004A5853" w:rsidRDefault="000A46A8" w:rsidP="00A626A6"/>
        </w:tc>
      </w:tr>
      <w:tr w:rsidR="00B60FA0" w:rsidRPr="004A5853" w14:paraId="7502AB42" w14:textId="77777777" w:rsidTr="00A626A6">
        <w:trPr>
          <w:trHeight w:val="240"/>
          <w:jc w:val="center"/>
        </w:trPr>
        <w:tc>
          <w:tcPr>
            <w:tcW w:w="4876" w:type="dxa"/>
            <w:tcBorders>
              <w:top w:val="nil"/>
              <w:left w:val="nil"/>
              <w:bottom w:val="nil"/>
              <w:right w:val="nil"/>
            </w:tcBorders>
          </w:tcPr>
          <w:p w14:paraId="265DF9C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E434032" w14:textId="77777777" w:rsidR="000A46A8" w:rsidRPr="004A5853" w:rsidRDefault="000A46A8" w:rsidP="00A626A6">
            <w:pPr>
              <w:pStyle w:val="AmColumnHeading"/>
            </w:pPr>
            <w:r w:rsidRPr="004A5853">
              <w:t>Amendamentul</w:t>
            </w:r>
          </w:p>
        </w:tc>
      </w:tr>
      <w:tr w:rsidR="00B60FA0" w:rsidRPr="004A5853" w14:paraId="4A6D5F9A" w14:textId="77777777" w:rsidTr="00A626A6">
        <w:trPr>
          <w:jc w:val="center"/>
        </w:trPr>
        <w:tc>
          <w:tcPr>
            <w:tcW w:w="4876" w:type="dxa"/>
            <w:tcBorders>
              <w:top w:val="nil"/>
              <w:left w:val="nil"/>
              <w:bottom w:val="nil"/>
              <w:right w:val="nil"/>
            </w:tcBorders>
          </w:tcPr>
          <w:p w14:paraId="0270EECD" w14:textId="77777777" w:rsidR="000A46A8" w:rsidRPr="004A5853" w:rsidRDefault="000A46A8" w:rsidP="00A626A6">
            <w:pPr>
              <w:pStyle w:val="Normal6a"/>
            </w:pPr>
            <w:r w:rsidRPr="004A5853">
              <w:t>4.</w:t>
            </w:r>
            <w:r w:rsidRPr="004A5853">
              <w:tab/>
              <w:t xml:space="preserve">Comisia este împuternicită să adopte acte delegate de modificare a anexelor IV, V, VI, VII, VIII și IX în vederea adaptării </w:t>
            </w:r>
            <w:r w:rsidRPr="004A5853">
              <w:rPr>
                <w:b/>
                <w:bCs/>
                <w:i/>
                <w:iCs/>
              </w:rPr>
              <w:t>condițiilor generale și a altor norme</w:t>
            </w:r>
            <w:r w:rsidRPr="004A5853">
              <w:t xml:space="preserve"> tehnice pentru: licențe; înregistrări; notificări prealabile; notificări privind cantitățile pentru import sau export; notificări prealabile exportului; criteriile de stabilire a scopurilor legale ale tranzacției menționate la articolul 24; stabilirea criteriilor pentru suspiciunea privind intenția de utilizare la fabricarea ilicită de droguri, astfel cum se menționează la articolul 30 alineatul (7); obligațiile de raportare și măsurile tranzitorii.</w:t>
            </w:r>
          </w:p>
        </w:tc>
        <w:tc>
          <w:tcPr>
            <w:tcW w:w="4876" w:type="dxa"/>
            <w:tcBorders>
              <w:top w:val="nil"/>
              <w:left w:val="nil"/>
              <w:bottom w:val="nil"/>
              <w:right w:val="nil"/>
            </w:tcBorders>
          </w:tcPr>
          <w:p w14:paraId="4185F0A2" w14:textId="77777777" w:rsidR="000A46A8" w:rsidRPr="004A5853" w:rsidRDefault="000A46A8" w:rsidP="00A626A6">
            <w:pPr>
              <w:pStyle w:val="Normal6a"/>
            </w:pPr>
            <w:r w:rsidRPr="004A5853">
              <w:t>4.</w:t>
            </w:r>
            <w:r w:rsidRPr="004A5853">
              <w:tab/>
              <w:t xml:space="preserve">Comisia este împuternicită să adopte acte delegate de modificare a anexelor IV, V, VI, VII, VIII și IX în vederea adaptării </w:t>
            </w:r>
            <w:r w:rsidRPr="004A5853">
              <w:rPr>
                <w:b/>
                <w:bCs/>
                <w:i/>
                <w:iCs/>
              </w:rPr>
              <w:t xml:space="preserve">exclusive a elementelor </w:t>
            </w:r>
            <w:r w:rsidRPr="004A5853">
              <w:t>tehnice</w:t>
            </w:r>
            <w:r w:rsidRPr="004A5853">
              <w:rPr>
                <w:b/>
                <w:bCs/>
                <w:i/>
                <w:iCs/>
              </w:rPr>
              <w:t xml:space="preserve"> și de punere în aplicare</w:t>
            </w:r>
            <w:r w:rsidRPr="004A5853">
              <w:t xml:space="preserve"> pentru: licențe; înregistrări; notificări prealabile; notificări privind cantitățile pentru import sau export; notificări prealabile exportului; criteriile de stabilire a scopurilor legale ale tranzacției menționate la articolul 24; stabilirea criteriilor pentru suspiciunea privind intenția de utilizare la fabricarea ilicită de droguri, astfel cum se menționează la articolul 30 alineatul (7); obligațiile de raportare și măsurile tranzitorii. </w:t>
            </w:r>
            <w:r w:rsidRPr="004A5853">
              <w:rPr>
                <w:b/>
                <w:i/>
              </w:rPr>
              <w:t>Actele delegate nu pot modifica obligațiile esențiale ale operatorilor și nici nu pot extinde domeniul de aplicare al prezentului regulament.</w:t>
            </w:r>
          </w:p>
        </w:tc>
      </w:tr>
    </w:tbl>
    <w:p w14:paraId="60F9853D"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F795D62"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4E006BD7" w14:textId="77777777" w:rsidR="000A46A8" w:rsidRPr="004A5853" w:rsidRDefault="000A46A8" w:rsidP="000A46A8">
      <w:pPr>
        <w:pStyle w:val="AmJustText"/>
      </w:pPr>
      <w:r w:rsidRPr="004A5853">
        <w:t>Actele delegate sunt destinate modificării elementelor neesențiale ale unui act legislativ. Este oportun să se confirme în mod explicit că, prin intermediul actelor delegate, fără un proces legislativ adecvat, nu pot fi introduse noi obligații materiale și nici nu poate fi extins domeniul de aplicare al regulamentului.</w:t>
      </w:r>
    </w:p>
    <w:p w14:paraId="0135FEE3" w14:textId="77777777" w:rsidR="000A46A8" w:rsidRPr="004A5853" w:rsidRDefault="000A46A8" w:rsidP="000A46A8">
      <w:r w:rsidRPr="00482744">
        <w:rPr>
          <w:rStyle w:val="HideTWBExt"/>
        </w:rPr>
        <w:lastRenderedPageBreak/>
        <w:t>&lt;/Amend&gt;</w:t>
      </w:r>
    </w:p>
    <w:p w14:paraId="57D3BCD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299</w:t>
      </w:r>
      <w:r w:rsidRPr="00482744">
        <w:rPr>
          <w:rStyle w:val="HideTWBExt"/>
          <w:b w:val="0"/>
        </w:rPr>
        <w:t>&lt;/NumAm&gt;</w:t>
      </w:r>
    </w:p>
    <w:p w14:paraId="70FFF9B0"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71ACBA0" w14:textId="77777777" w:rsidR="000A46A8" w:rsidRPr="004A5853" w:rsidRDefault="000A46A8" w:rsidP="000A46A8">
      <w:pPr>
        <w:pStyle w:val="NormalBold"/>
      </w:pPr>
      <w:r w:rsidRPr="00482744">
        <w:rPr>
          <w:rStyle w:val="HideTWBExt"/>
          <w:b w:val="0"/>
        </w:rPr>
        <w:t>&lt;/RepeatBlock-By&gt;</w:t>
      </w:r>
    </w:p>
    <w:p w14:paraId="4A02882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E2EF206" w14:textId="77777777" w:rsidR="000A46A8" w:rsidRPr="004A5853" w:rsidRDefault="000A46A8" w:rsidP="000A46A8">
      <w:pPr>
        <w:pStyle w:val="NormalBold"/>
      </w:pPr>
      <w:r w:rsidRPr="00482744">
        <w:rPr>
          <w:rStyle w:val="HideTWBExt"/>
          <w:b w:val="0"/>
        </w:rPr>
        <w:t>&lt;Article&gt;</w:t>
      </w:r>
      <w:r w:rsidRPr="004A5853">
        <w:t>Articolul 37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5B2F53A" w14:textId="77777777" w:rsidTr="00A626A6">
        <w:trPr>
          <w:trHeight w:hRule="exact" w:val="240"/>
          <w:jc w:val="center"/>
        </w:trPr>
        <w:tc>
          <w:tcPr>
            <w:tcW w:w="9752" w:type="dxa"/>
            <w:gridSpan w:val="2"/>
            <w:tcBorders>
              <w:top w:val="nil"/>
              <w:left w:val="nil"/>
              <w:bottom w:val="nil"/>
              <w:right w:val="nil"/>
            </w:tcBorders>
          </w:tcPr>
          <w:p w14:paraId="4A07BB8D" w14:textId="77777777" w:rsidR="000A46A8" w:rsidRPr="004A5853" w:rsidRDefault="000A46A8" w:rsidP="00A626A6"/>
        </w:tc>
      </w:tr>
      <w:tr w:rsidR="00B60FA0" w:rsidRPr="004A5853" w14:paraId="7022FC1F" w14:textId="77777777" w:rsidTr="00A626A6">
        <w:trPr>
          <w:trHeight w:val="240"/>
          <w:jc w:val="center"/>
        </w:trPr>
        <w:tc>
          <w:tcPr>
            <w:tcW w:w="4876" w:type="dxa"/>
            <w:tcBorders>
              <w:top w:val="nil"/>
              <w:left w:val="nil"/>
              <w:bottom w:val="nil"/>
              <w:right w:val="nil"/>
            </w:tcBorders>
          </w:tcPr>
          <w:p w14:paraId="5D76863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2707C526" w14:textId="77777777" w:rsidR="000A46A8" w:rsidRPr="004A5853" w:rsidRDefault="000A46A8" w:rsidP="00A626A6">
            <w:pPr>
              <w:pStyle w:val="AmColumnHeading"/>
            </w:pPr>
            <w:r w:rsidRPr="004A5853">
              <w:t>Amendamentul</w:t>
            </w:r>
          </w:p>
        </w:tc>
      </w:tr>
      <w:tr w:rsidR="00B60FA0" w:rsidRPr="004A5853" w14:paraId="35DCBAD3" w14:textId="77777777" w:rsidTr="00A626A6">
        <w:trPr>
          <w:jc w:val="center"/>
        </w:trPr>
        <w:tc>
          <w:tcPr>
            <w:tcW w:w="4876" w:type="dxa"/>
            <w:tcBorders>
              <w:top w:val="nil"/>
              <w:left w:val="nil"/>
              <w:bottom w:val="nil"/>
              <w:right w:val="nil"/>
            </w:tcBorders>
          </w:tcPr>
          <w:p w14:paraId="092F2FBF" w14:textId="77777777" w:rsidR="000A46A8" w:rsidRPr="004A5853" w:rsidRDefault="000A46A8" w:rsidP="00A626A6">
            <w:pPr>
              <w:pStyle w:val="Normal6a"/>
            </w:pPr>
            <w:r w:rsidRPr="004A5853">
              <w:t>5.</w:t>
            </w:r>
            <w:r w:rsidRPr="004A5853">
              <w:tab/>
              <w:t>Atunci când adoptă acte delegate în conformitate cu prezentul articol, Comisia trebuie să ia în considerare atât riscul de deturnare a precursorilor de droguri pentru producerea și fabricarea de droguri ilicite, cât și impactul asupra comerțului legitim.</w:t>
            </w:r>
          </w:p>
        </w:tc>
        <w:tc>
          <w:tcPr>
            <w:tcW w:w="4876" w:type="dxa"/>
            <w:tcBorders>
              <w:top w:val="nil"/>
              <w:left w:val="nil"/>
              <w:bottom w:val="nil"/>
              <w:right w:val="nil"/>
            </w:tcBorders>
          </w:tcPr>
          <w:p w14:paraId="724756E0" w14:textId="77777777" w:rsidR="000A46A8" w:rsidRPr="004A5853" w:rsidRDefault="000A46A8" w:rsidP="00A626A6">
            <w:pPr>
              <w:pStyle w:val="Normal6a"/>
            </w:pPr>
            <w:r w:rsidRPr="004A5853">
              <w:t>5.</w:t>
            </w:r>
            <w:r w:rsidRPr="004A5853">
              <w:tab/>
              <w:t xml:space="preserve">Atunci când adoptă acte delegate în conformitate cu prezentul articol, Comisia trebuie să ia în considerare atât riscul de deturnare a precursorilor de droguri pentru producerea și fabricarea de droguri ilicite, cât și impactul asupra comerțului legitim. </w:t>
            </w:r>
            <w:r w:rsidRPr="004A5853">
              <w:rPr>
                <w:b/>
                <w:i/>
              </w:rPr>
              <w:t>În acest scop, Comisia efectuează o evaluare preliminară a impactului economic și consultă, în conformitate cu principiile unei mai bune legiferări, părțile interesate relevante, inclusiv grupurile de experți din statele membre, reprezentanții industriei chimice și institutele de cercetare academică.</w:t>
            </w:r>
          </w:p>
        </w:tc>
      </w:tr>
    </w:tbl>
    <w:p w14:paraId="6FF7F66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6B4F81C" w14:textId="77777777" w:rsidR="000A46A8" w:rsidRPr="004A5853" w:rsidRDefault="000A46A8" w:rsidP="000A46A8">
      <w:r w:rsidRPr="00482744">
        <w:rPr>
          <w:rStyle w:val="HideTWBExt"/>
        </w:rPr>
        <w:t>&lt;/Amend&gt;</w:t>
      </w:r>
    </w:p>
    <w:p w14:paraId="19D6D310"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300</w:t>
      </w:r>
      <w:r w:rsidRPr="00482744">
        <w:rPr>
          <w:rStyle w:val="HideTWBExt"/>
          <w:b w:val="0"/>
        </w:rPr>
        <w:t>&lt;/NumAm&gt;</w:t>
      </w:r>
    </w:p>
    <w:p w14:paraId="616BBD24"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D43EDFC" w14:textId="77777777" w:rsidR="000A46A8" w:rsidRPr="004A5853" w:rsidRDefault="000A46A8" w:rsidP="000A46A8">
      <w:pPr>
        <w:pStyle w:val="NormalBold"/>
      </w:pPr>
      <w:r w:rsidRPr="00482744">
        <w:rPr>
          <w:rStyle w:val="HideTWBExt"/>
          <w:b w:val="0"/>
        </w:rPr>
        <w:t>&lt;/RepeatBlock-By&gt;</w:t>
      </w:r>
    </w:p>
    <w:p w14:paraId="320DC99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5FAA49A" w14:textId="77777777" w:rsidR="000A46A8" w:rsidRPr="004A5853" w:rsidRDefault="000A46A8" w:rsidP="000A46A8">
      <w:pPr>
        <w:pStyle w:val="NormalBold"/>
      </w:pPr>
      <w:r w:rsidRPr="00482744">
        <w:rPr>
          <w:rStyle w:val="HideTWBExt"/>
          <w:b w:val="0"/>
        </w:rPr>
        <w:t>&lt;Article&gt;</w:t>
      </w:r>
      <w:r w:rsidRPr="004A5853">
        <w:t>Articolul 37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91EC155" w14:textId="77777777" w:rsidTr="00A626A6">
        <w:trPr>
          <w:trHeight w:hRule="exact" w:val="240"/>
          <w:jc w:val="center"/>
        </w:trPr>
        <w:tc>
          <w:tcPr>
            <w:tcW w:w="9752" w:type="dxa"/>
            <w:gridSpan w:val="2"/>
            <w:tcBorders>
              <w:top w:val="nil"/>
              <w:left w:val="nil"/>
              <w:bottom w:val="nil"/>
              <w:right w:val="nil"/>
            </w:tcBorders>
          </w:tcPr>
          <w:p w14:paraId="0B899B7D" w14:textId="77777777" w:rsidR="000A46A8" w:rsidRPr="004A5853" w:rsidRDefault="000A46A8" w:rsidP="00A626A6"/>
        </w:tc>
      </w:tr>
      <w:tr w:rsidR="00B60FA0" w:rsidRPr="004A5853" w14:paraId="35EFB270" w14:textId="77777777" w:rsidTr="00A626A6">
        <w:trPr>
          <w:trHeight w:val="240"/>
          <w:jc w:val="center"/>
        </w:trPr>
        <w:tc>
          <w:tcPr>
            <w:tcW w:w="4876" w:type="dxa"/>
            <w:tcBorders>
              <w:top w:val="nil"/>
              <w:left w:val="nil"/>
              <w:bottom w:val="nil"/>
              <w:right w:val="nil"/>
            </w:tcBorders>
          </w:tcPr>
          <w:p w14:paraId="6BEBB92F"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D2C4213" w14:textId="77777777" w:rsidR="000A46A8" w:rsidRPr="004A5853" w:rsidRDefault="000A46A8" w:rsidP="00A626A6">
            <w:pPr>
              <w:pStyle w:val="AmColumnHeading"/>
            </w:pPr>
            <w:r w:rsidRPr="004A5853">
              <w:t>Amendamentul</w:t>
            </w:r>
          </w:p>
        </w:tc>
      </w:tr>
      <w:tr w:rsidR="00B60FA0" w:rsidRPr="004A5853" w14:paraId="6611DAB8" w14:textId="77777777" w:rsidTr="00A626A6">
        <w:trPr>
          <w:jc w:val="center"/>
        </w:trPr>
        <w:tc>
          <w:tcPr>
            <w:tcW w:w="4876" w:type="dxa"/>
            <w:tcBorders>
              <w:top w:val="nil"/>
              <w:left w:val="nil"/>
              <w:bottom w:val="nil"/>
              <w:right w:val="nil"/>
            </w:tcBorders>
          </w:tcPr>
          <w:p w14:paraId="479D3CDE" w14:textId="77777777" w:rsidR="000A46A8" w:rsidRPr="004A5853" w:rsidRDefault="000A46A8" w:rsidP="00A626A6">
            <w:pPr>
              <w:pStyle w:val="Normal6a"/>
            </w:pPr>
            <w:r w:rsidRPr="004A5853">
              <w:t>5.</w:t>
            </w:r>
            <w:r w:rsidRPr="004A5853">
              <w:tab/>
              <w:t>Atunci când adoptă acte delegate în conformitate cu prezentul articol, Comisia trebuie să ia în considerare atât riscul de deturnare a precursorilor de droguri pentru producerea și fabricarea de droguri ilicite, cât și impactul asupra comerțului legitim.</w:t>
            </w:r>
          </w:p>
        </w:tc>
        <w:tc>
          <w:tcPr>
            <w:tcW w:w="4876" w:type="dxa"/>
            <w:tcBorders>
              <w:top w:val="nil"/>
              <w:left w:val="nil"/>
              <w:bottom w:val="nil"/>
              <w:right w:val="nil"/>
            </w:tcBorders>
          </w:tcPr>
          <w:p w14:paraId="7634E3BE" w14:textId="77777777" w:rsidR="000A46A8" w:rsidRPr="004A5853" w:rsidRDefault="000A46A8" w:rsidP="00A626A6">
            <w:pPr>
              <w:pStyle w:val="Normal6a"/>
            </w:pPr>
            <w:r w:rsidRPr="004A5853">
              <w:t>5.</w:t>
            </w:r>
            <w:r w:rsidRPr="004A5853">
              <w:tab/>
              <w:t>Atunci când adoptă acte delegate în conformitate cu prezentul articol, Comisia trebuie să ia în considerare atât riscul de deturnare a precursorilor de droguri pentru producerea și fabricarea de droguri ilicite, cât și impactul asupra comerțului legitim</w:t>
            </w:r>
            <w:r w:rsidRPr="004A5853">
              <w:rPr>
                <w:b/>
                <w:bCs/>
                <w:i/>
                <w:iCs/>
              </w:rPr>
              <w:t>, competitivitatea operatorilor economici și sarcina administrativă, în special pentru întreprinderile mici și mijlocii</w:t>
            </w:r>
            <w:r w:rsidRPr="004A5853">
              <w:t>.</w:t>
            </w:r>
          </w:p>
        </w:tc>
      </w:tr>
    </w:tbl>
    <w:p w14:paraId="5600B7DC"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749A45CA" w14:textId="77777777" w:rsidR="000A46A8" w:rsidRPr="004A5853" w:rsidRDefault="000A46A8" w:rsidP="000A46A8">
      <w:pPr>
        <w:pStyle w:val="AmJustTitle"/>
      </w:pPr>
      <w:r w:rsidRPr="00482744">
        <w:rPr>
          <w:rStyle w:val="HideTWBExt"/>
          <w:i w:val="0"/>
        </w:rPr>
        <w:lastRenderedPageBreak/>
        <w:t>&lt;TitreJust&gt;</w:t>
      </w:r>
      <w:r w:rsidRPr="004A5853">
        <w:t>Justificare</w:t>
      </w:r>
      <w:r w:rsidRPr="00482744">
        <w:rPr>
          <w:rStyle w:val="HideTWBExt"/>
          <w:i w:val="0"/>
        </w:rPr>
        <w:t>&lt;/TitreJust&gt;</w:t>
      </w:r>
    </w:p>
    <w:p w14:paraId="5D74528A" w14:textId="77777777" w:rsidR="000A46A8" w:rsidRPr="004A5853" w:rsidRDefault="000A46A8" w:rsidP="000A46A8">
      <w:pPr>
        <w:pStyle w:val="AmJustText"/>
      </w:pPr>
      <w:r w:rsidRPr="004A5853">
        <w:t>Reglementarea precursorilor de droguri trebuie să asigure un nivel ridicat de protecție împotriva utilizării abuzive, dar totodată nu trebuie să impună o sarcină nejustificată activităților economice legitime. Evaluarea impactului asupra întreprinderilor mici și mijlocii este în conformitate cu principiile unei mai bune legiferări.</w:t>
      </w:r>
    </w:p>
    <w:p w14:paraId="528F5139" w14:textId="77777777" w:rsidR="000A46A8" w:rsidRPr="004A5853" w:rsidRDefault="000A46A8" w:rsidP="000A46A8">
      <w:r w:rsidRPr="00482744">
        <w:rPr>
          <w:rStyle w:val="HideTWBExt"/>
        </w:rPr>
        <w:t>&lt;/Amend&gt;</w:t>
      </w:r>
    </w:p>
    <w:p w14:paraId="7777277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301</w:t>
      </w:r>
      <w:r w:rsidRPr="00482744">
        <w:rPr>
          <w:rStyle w:val="HideTWBExt"/>
          <w:b w:val="0"/>
        </w:rPr>
        <w:t>&lt;/NumAm&gt;</w:t>
      </w:r>
    </w:p>
    <w:p w14:paraId="31319237" w14:textId="77777777" w:rsidR="000A46A8" w:rsidRPr="004A5853" w:rsidRDefault="000A46A8" w:rsidP="000A46A8">
      <w:pPr>
        <w:pStyle w:val="NormalBold"/>
      </w:pPr>
      <w:r w:rsidRPr="00482744">
        <w:rPr>
          <w:rStyle w:val="HideTWBExt"/>
          <w:b w:val="0"/>
        </w:rPr>
        <w:t>&lt;RepeatBlock-By&gt;&lt;Members&gt;</w:t>
      </w:r>
      <w:r w:rsidRPr="004A5853">
        <w:t>Sebastian Tynkkynen</w:t>
      </w:r>
      <w:r w:rsidRPr="00482744">
        <w:rPr>
          <w:rStyle w:val="HideTWBExt"/>
          <w:b w:val="0"/>
        </w:rPr>
        <w:t>&lt;/Members&gt;</w:t>
      </w:r>
    </w:p>
    <w:p w14:paraId="55C3123C" w14:textId="77777777" w:rsidR="000A46A8" w:rsidRPr="004A5853" w:rsidRDefault="000A46A8" w:rsidP="000A46A8">
      <w:pPr>
        <w:pStyle w:val="NormalBold"/>
      </w:pPr>
      <w:r w:rsidRPr="00482744">
        <w:rPr>
          <w:rStyle w:val="HideTWBExt"/>
          <w:b w:val="0"/>
        </w:rPr>
        <w:t>&lt;/RepeatBlock-By&gt;</w:t>
      </w:r>
    </w:p>
    <w:p w14:paraId="379F61D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87A1B7F" w14:textId="77777777" w:rsidR="000A46A8" w:rsidRPr="004A5853" w:rsidRDefault="000A46A8" w:rsidP="000A46A8">
      <w:pPr>
        <w:pStyle w:val="NormalBold"/>
      </w:pPr>
      <w:r w:rsidRPr="00482744">
        <w:rPr>
          <w:rStyle w:val="HideTWBExt"/>
          <w:b w:val="0"/>
        </w:rPr>
        <w:t>&lt;Article&gt;</w:t>
      </w:r>
      <w:r w:rsidRPr="004A5853">
        <w:t>Articolul 37 – alineatul 5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7CF6C65" w14:textId="77777777" w:rsidTr="00A626A6">
        <w:trPr>
          <w:trHeight w:hRule="exact" w:val="240"/>
          <w:jc w:val="center"/>
        </w:trPr>
        <w:tc>
          <w:tcPr>
            <w:tcW w:w="9752" w:type="dxa"/>
            <w:gridSpan w:val="2"/>
            <w:tcBorders>
              <w:top w:val="nil"/>
              <w:left w:val="nil"/>
              <w:bottom w:val="nil"/>
              <w:right w:val="nil"/>
            </w:tcBorders>
          </w:tcPr>
          <w:p w14:paraId="7F7DCA86" w14:textId="77777777" w:rsidR="000A46A8" w:rsidRPr="004A5853" w:rsidRDefault="000A46A8" w:rsidP="00A626A6"/>
        </w:tc>
      </w:tr>
      <w:tr w:rsidR="00B60FA0" w:rsidRPr="004A5853" w14:paraId="16EBAB85" w14:textId="77777777" w:rsidTr="00A626A6">
        <w:trPr>
          <w:trHeight w:val="240"/>
          <w:jc w:val="center"/>
        </w:trPr>
        <w:tc>
          <w:tcPr>
            <w:tcW w:w="4876" w:type="dxa"/>
            <w:tcBorders>
              <w:top w:val="nil"/>
              <w:left w:val="nil"/>
              <w:bottom w:val="nil"/>
              <w:right w:val="nil"/>
            </w:tcBorders>
          </w:tcPr>
          <w:p w14:paraId="0B7E1FF5"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09CB580" w14:textId="77777777" w:rsidR="000A46A8" w:rsidRPr="004A5853" w:rsidRDefault="000A46A8" w:rsidP="00A626A6">
            <w:pPr>
              <w:pStyle w:val="AmColumnHeading"/>
            </w:pPr>
            <w:r w:rsidRPr="004A5853">
              <w:t>Amendamentul</w:t>
            </w:r>
          </w:p>
        </w:tc>
      </w:tr>
      <w:tr w:rsidR="00B60FA0" w:rsidRPr="004A5853" w14:paraId="65DDADC8" w14:textId="77777777" w:rsidTr="00A626A6">
        <w:trPr>
          <w:jc w:val="center"/>
        </w:trPr>
        <w:tc>
          <w:tcPr>
            <w:tcW w:w="4876" w:type="dxa"/>
            <w:tcBorders>
              <w:top w:val="nil"/>
              <w:left w:val="nil"/>
              <w:bottom w:val="nil"/>
              <w:right w:val="nil"/>
            </w:tcBorders>
          </w:tcPr>
          <w:p w14:paraId="6A1FD3BF" w14:textId="77777777" w:rsidR="000A46A8" w:rsidRPr="004A5853" w:rsidRDefault="000A46A8" w:rsidP="00A626A6">
            <w:pPr>
              <w:pStyle w:val="Normal6a"/>
            </w:pPr>
          </w:p>
        </w:tc>
        <w:tc>
          <w:tcPr>
            <w:tcW w:w="4876" w:type="dxa"/>
            <w:tcBorders>
              <w:top w:val="nil"/>
              <w:left w:val="nil"/>
              <w:bottom w:val="nil"/>
              <w:right w:val="nil"/>
            </w:tcBorders>
          </w:tcPr>
          <w:p w14:paraId="620B4833" w14:textId="77777777" w:rsidR="000A46A8" w:rsidRPr="004A5853" w:rsidRDefault="000A46A8" w:rsidP="00A626A6">
            <w:pPr>
              <w:pStyle w:val="Normal6a"/>
            </w:pPr>
            <w:r w:rsidRPr="004A5853">
              <w:rPr>
                <w:b/>
                <w:i/>
              </w:rPr>
              <w:t>5a.</w:t>
            </w:r>
            <w:r w:rsidRPr="004A5853">
              <w:tab/>
            </w:r>
            <w:r w:rsidRPr="004A5853">
              <w:rPr>
                <w:b/>
                <w:i/>
              </w:rPr>
              <w:t>Nicio dispoziție a prezentei legislații nu aduce atingere dreptului statelor membre de a clasifica substanțele chimice drept precursori de droguri la nivel național.</w:t>
            </w:r>
          </w:p>
        </w:tc>
      </w:tr>
    </w:tbl>
    <w:p w14:paraId="0460C905"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{FI}</w:t>
      </w:r>
      <w:r w:rsidRPr="004A5853">
        <w:t>fi</w:t>
      </w:r>
      <w:r w:rsidRPr="00482744">
        <w:rPr>
          <w:rStyle w:val="HideTWBExt"/>
        </w:rPr>
        <w:t>&lt;/Original&gt;</w:t>
      </w:r>
    </w:p>
    <w:p w14:paraId="276A9387" w14:textId="2C232D00" w:rsidR="000A46A8" w:rsidRPr="004A5853" w:rsidRDefault="000A46A8" w:rsidP="000A46A8">
      <w:r w:rsidRPr="00482744">
        <w:rPr>
          <w:rStyle w:val="HideTWBExt"/>
        </w:rPr>
        <w:t>&lt;/Amend&gt;</w:t>
      </w:r>
    </w:p>
    <w:p w14:paraId="6E8ADB8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302</w:t>
      </w:r>
      <w:r w:rsidRPr="00482744">
        <w:rPr>
          <w:rStyle w:val="HideTWBExt"/>
          <w:b w:val="0"/>
        </w:rPr>
        <w:t>&lt;/NumAm&gt;</w:t>
      </w:r>
    </w:p>
    <w:p w14:paraId="6013E82F"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76BF4AE2" w14:textId="77777777" w:rsidR="000A46A8" w:rsidRPr="004A5853" w:rsidRDefault="000A46A8" w:rsidP="000A46A8">
      <w:pPr>
        <w:pStyle w:val="NormalBold"/>
      </w:pPr>
      <w:r w:rsidRPr="00482744">
        <w:rPr>
          <w:rStyle w:val="HideTWBExt"/>
          <w:b w:val="0"/>
        </w:rPr>
        <w:t>&lt;/RepeatBlock-By&gt;</w:t>
      </w:r>
    </w:p>
    <w:p w14:paraId="23A8AAF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8B30705" w14:textId="77777777" w:rsidR="000A46A8" w:rsidRPr="004A5853" w:rsidRDefault="000A46A8" w:rsidP="000A46A8">
      <w:pPr>
        <w:pStyle w:val="NormalBold"/>
      </w:pPr>
      <w:r w:rsidRPr="00482744">
        <w:rPr>
          <w:rStyle w:val="HideTWBExt"/>
          <w:b w:val="0"/>
        </w:rPr>
        <w:t>&lt;Article&gt;</w:t>
      </w:r>
      <w:r w:rsidRPr="004A5853">
        <w:t>Articolul 38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3797771E" w14:textId="77777777" w:rsidTr="00A626A6">
        <w:trPr>
          <w:trHeight w:hRule="exact" w:val="240"/>
          <w:jc w:val="center"/>
        </w:trPr>
        <w:tc>
          <w:tcPr>
            <w:tcW w:w="9752" w:type="dxa"/>
            <w:gridSpan w:val="2"/>
            <w:tcBorders>
              <w:top w:val="nil"/>
              <w:left w:val="nil"/>
              <w:bottom w:val="nil"/>
              <w:right w:val="nil"/>
            </w:tcBorders>
          </w:tcPr>
          <w:p w14:paraId="2720FD05" w14:textId="77777777" w:rsidR="000A46A8" w:rsidRPr="004A5853" w:rsidRDefault="000A46A8" w:rsidP="00A626A6"/>
        </w:tc>
      </w:tr>
      <w:tr w:rsidR="00B60FA0" w:rsidRPr="004A5853" w14:paraId="5EC5C9A7" w14:textId="77777777" w:rsidTr="00A626A6">
        <w:trPr>
          <w:trHeight w:val="240"/>
          <w:jc w:val="center"/>
        </w:trPr>
        <w:tc>
          <w:tcPr>
            <w:tcW w:w="4876" w:type="dxa"/>
            <w:tcBorders>
              <w:top w:val="nil"/>
              <w:left w:val="nil"/>
              <w:bottom w:val="nil"/>
              <w:right w:val="nil"/>
            </w:tcBorders>
          </w:tcPr>
          <w:p w14:paraId="48C18C9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43C779E" w14:textId="77777777" w:rsidR="000A46A8" w:rsidRPr="004A5853" w:rsidRDefault="000A46A8" w:rsidP="00A626A6">
            <w:pPr>
              <w:pStyle w:val="AmColumnHeading"/>
            </w:pPr>
            <w:r w:rsidRPr="004A5853">
              <w:t>Amendamentul</w:t>
            </w:r>
          </w:p>
        </w:tc>
      </w:tr>
      <w:tr w:rsidR="00B60FA0" w:rsidRPr="004A5853" w14:paraId="6A93B2DD" w14:textId="77777777" w:rsidTr="00A626A6">
        <w:trPr>
          <w:jc w:val="center"/>
        </w:trPr>
        <w:tc>
          <w:tcPr>
            <w:tcW w:w="4876" w:type="dxa"/>
            <w:tcBorders>
              <w:top w:val="nil"/>
              <w:left w:val="nil"/>
              <w:bottom w:val="nil"/>
              <w:right w:val="nil"/>
            </w:tcBorders>
          </w:tcPr>
          <w:p w14:paraId="64D60307" w14:textId="77777777" w:rsidR="000A46A8" w:rsidRPr="004A5853" w:rsidRDefault="000A46A8" w:rsidP="00A626A6">
            <w:pPr>
              <w:pStyle w:val="Normal6a"/>
            </w:pPr>
            <w:r w:rsidRPr="004A5853">
              <w:t>4.</w:t>
            </w:r>
            <w:r w:rsidRPr="004A5853">
              <w:tab/>
              <w:t>Înainte de adoptarea unui act delegat, Comisia consultă experții desemnați de fiecare stat membru în conformitate cu principiile prevăzute în Acordul interinstituțional din 13 aprilie 2016 privind o mai bună legiferare.</w:t>
            </w:r>
          </w:p>
        </w:tc>
        <w:tc>
          <w:tcPr>
            <w:tcW w:w="4876" w:type="dxa"/>
            <w:tcBorders>
              <w:top w:val="nil"/>
              <w:left w:val="nil"/>
              <w:bottom w:val="nil"/>
              <w:right w:val="nil"/>
            </w:tcBorders>
          </w:tcPr>
          <w:p w14:paraId="013F0AF3" w14:textId="77777777" w:rsidR="000A46A8" w:rsidRPr="004A5853" w:rsidRDefault="000A46A8" w:rsidP="00A626A6">
            <w:pPr>
              <w:pStyle w:val="Normal6a"/>
            </w:pPr>
            <w:r w:rsidRPr="004A5853">
              <w:t>4.</w:t>
            </w:r>
            <w:r w:rsidRPr="004A5853">
              <w:tab/>
              <w:t xml:space="preserve">Înainte de adoptarea unui act delegat, Comisia consultă experții desemnați de fiecare stat membru în conformitate cu principiile prevăzute în Acordul interinstituțional din 13 aprilie 2016 privind o mai bună legiferare. </w:t>
            </w:r>
            <w:r w:rsidRPr="004A5853">
              <w:rPr>
                <w:b/>
                <w:i/>
              </w:rPr>
              <w:t>Comisia pune la dispoziția statelor membre, cu suficient timp înainte de începerea consultării, proiectul de act delegat și justificarea tehnică și științifică care stă la baza acestuia.</w:t>
            </w:r>
          </w:p>
        </w:tc>
      </w:tr>
    </w:tbl>
    <w:p w14:paraId="3F41B708"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7177EAE" w14:textId="77777777" w:rsidR="000A46A8" w:rsidRPr="004A5853" w:rsidRDefault="000A46A8" w:rsidP="000A46A8">
      <w:pPr>
        <w:pStyle w:val="AmJustTitle"/>
      </w:pPr>
      <w:r w:rsidRPr="00482744">
        <w:rPr>
          <w:rStyle w:val="HideTWBExt"/>
          <w:i w:val="0"/>
        </w:rPr>
        <w:lastRenderedPageBreak/>
        <w:t>&lt;TitreJust&gt;</w:t>
      </w:r>
      <w:r w:rsidRPr="004A5853">
        <w:t>Justificare</w:t>
      </w:r>
      <w:r w:rsidRPr="00482744">
        <w:rPr>
          <w:rStyle w:val="HideTWBExt"/>
          <w:i w:val="0"/>
        </w:rPr>
        <w:t>&lt;/TitreJust&gt;</w:t>
      </w:r>
    </w:p>
    <w:p w14:paraId="3B63ABB5" w14:textId="77777777" w:rsidR="000A46A8" w:rsidRPr="004A5853" w:rsidRDefault="000A46A8" w:rsidP="000A46A8">
      <w:pPr>
        <w:pStyle w:val="AmJustText"/>
      </w:pPr>
      <w:r w:rsidRPr="004A5853">
        <w:t>O consultare eficace presupune ca statele membre să dispună de suficient timp pentru a evalua propunerea și să aibă acces la dovezile pe care Comisia își întemeiază decizia.</w:t>
      </w:r>
    </w:p>
    <w:p w14:paraId="79BF1811" w14:textId="77777777" w:rsidR="000A46A8" w:rsidRPr="004A5853" w:rsidRDefault="000A46A8" w:rsidP="000A46A8">
      <w:r w:rsidRPr="00482744">
        <w:rPr>
          <w:rStyle w:val="HideTWBExt"/>
        </w:rPr>
        <w:t>&lt;/Amend&gt;</w:t>
      </w:r>
    </w:p>
    <w:p w14:paraId="5D58A0E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303</w:t>
      </w:r>
      <w:r w:rsidRPr="00482744">
        <w:rPr>
          <w:rStyle w:val="HideTWBExt"/>
          <w:b w:val="0"/>
        </w:rPr>
        <w:t>&lt;/NumAm&gt;</w:t>
      </w:r>
    </w:p>
    <w:p w14:paraId="2C22D0F5"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4EB72291" w14:textId="77777777" w:rsidR="000A46A8" w:rsidRPr="004A5853" w:rsidRDefault="000A46A8" w:rsidP="000A46A8">
      <w:pPr>
        <w:pStyle w:val="NormalBold"/>
      </w:pPr>
      <w:r w:rsidRPr="00482744">
        <w:rPr>
          <w:rStyle w:val="HideTWBExt"/>
          <w:b w:val="0"/>
        </w:rPr>
        <w:t>&lt;/RepeatBlock-By&gt;</w:t>
      </w:r>
    </w:p>
    <w:p w14:paraId="62B5ED2A"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85851F3" w14:textId="77777777" w:rsidR="000A46A8" w:rsidRPr="004A5853" w:rsidRDefault="000A46A8" w:rsidP="000A46A8">
      <w:pPr>
        <w:pStyle w:val="NormalBold"/>
      </w:pPr>
      <w:r w:rsidRPr="00482744">
        <w:rPr>
          <w:rStyle w:val="HideTWBExt"/>
          <w:b w:val="0"/>
        </w:rPr>
        <w:t>&lt;Article&gt;</w:t>
      </w:r>
      <w:r w:rsidRPr="004A5853">
        <w:t>Articolul 39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180609A" w14:textId="77777777" w:rsidTr="00A626A6">
        <w:trPr>
          <w:trHeight w:hRule="exact" w:val="240"/>
          <w:jc w:val="center"/>
        </w:trPr>
        <w:tc>
          <w:tcPr>
            <w:tcW w:w="9752" w:type="dxa"/>
            <w:gridSpan w:val="2"/>
            <w:tcBorders>
              <w:top w:val="nil"/>
              <w:left w:val="nil"/>
              <w:bottom w:val="nil"/>
              <w:right w:val="nil"/>
            </w:tcBorders>
          </w:tcPr>
          <w:p w14:paraId="6F4CD47B" w14:textId="77777777" w:rsidR="000A46A8" w:rsidRPr="004A5853" w:rsidRDefault="000A46A8" w:rsidP="00A626A6"/>
        </w:tc>
      </w:tr>
      <w:tr w:rsidR="00B60FA0" w:rsidRPr="004A5853" w14:paraId="0616AA53" w14:textId="77777777" w:rsidTr="00A626A6">
        <w:trPr>
          <w:trHeight w:val="240"/>
          <w:jc w:val="center"/>
        </w:trPr>
        <w:tc>
          <w:tcPr>
            <w:tcW w:w="4876" w:type="dxa"/>
            <w:tcBorders>
              <w:top w:val="nil"/>
              <w:left w:val="nil"/>
              <w:bottom w:val="nil"/>
              <w:right w:val="nil"/>
            </w:tcBorders>
          </w:tcPr>
          <w:p w14:paraId="6506DFC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3C34ABA" w14:textId="77777777" w:rsidR="000A46A8" w:rsidRPr="004A5853" w:rsidRDefault="000A46A8" w:rsidP="00A626A6">
            <w:pPr>
              <w:pStyle w:val="AmColumnHeading"/>
            </w:pPr>
            <w:r w:rsidRPr="004A5853">
              <w:t>Amendamentul</w:t>
            </w:r>
          </w:p>
        </w:tc>
      </w:tr>
      <w:tr w:rsidR="00B60FA0" w:rsidRPr="004A5853" w14:paraId="31E5A501" w14:textId="77777777" w:rsidTr="00A626A6">
        <w:trPr>
          <w:jc w:val="center"/>
        </w:trPr>
        <w:tc>
          <w:tcPr>
            <w:tcW w:w="4876" w:type="dxa"/>
            <w:tcBorders>
              <w:top w:val="nil"/>
              <w:left w:val="nil"/>
              <w:bottom w:val="nil"/>
              <w:right w:val="nil"/>
            </w:tcBorders>
          </w:tcPr>
          <w:p w14:paraId="2E90E315" w14:textId="77777777" w:rsidR="000A46A8" w:rsidRPr="004A5853" w:rsidRDefault="000A46A8" w:rsidP="00A626A6">
            <w:pPr>
              <w:pStyle w:val="Normal6a"/>
            </w:pPr>
            <w:r w:rsidRPr="004A5853">
              <w:t>1.</w:t>
            </w:r>
            <w:r w:rsidRPr="004A5853">
              <w:tab/>
              <w:t>Actele delegate de modificare a anexei I, II și III adoptate în temeiul prezentului articol intră imediat în vigoare și se aplică atât timp cât nu se formulează nicio obiecție în conformitate cu alineatul (2). Notificarea unui act delegat transmisă Parlamentului European și Consiliului trebuie să prezinte motivele pentru care s-a recurs la procedura de urgență.</w:t>
            </w:r>
          </w:p>
        </w:tc>
        <w:tc>
          <w:tcPr>
            <w:tcW w:w="4876" w:type="dxa"/>
            <w:tcBorders>
              <w:top w:val="nil"/>
              <w:left w:val="nil"/>
              <w:bottom w:val="nil"/>
              <w:right w:val="nil"/>
            </w:tcBorders>
          </w:tcPr>
          <w:p w14:paraId="07646790" w14:textId="77777777" w:rsidR="000A46A8" w:rsidRPr="004A5853" w:rsidRDefault="000A46A8" w:rsidP="00A626A6">
            <w:pPr>
              <w:pStyle w:val="Normal6a"/>
            </w:pPr>
            <w:r w:rsidRPr="004A5853">
              <w:t>1.</w:t>
            </w:r>
            <w:r w:rsidRPr="004A5853">
              <w:tab/>
              <w:t xml:space="preserve">Actele delegate de modificare a anexei I, II și III adoptate în temeiul prezentului articol intră imediat în vigoare și se aplică atât timp cât nu se formulează nicio obiecție în conformitate cu alineatul (2). Notificarea unui act delegat transmisă Parlamentului European și Consiliului trebuie să prezinte motivele pentru care s-a recurs la procedura de urgență. </w:t>
            </w:r>
            <w:r w:rsidRPr="004A5853">
              <w:rPr>
                <w:b/>
                <w:i/>
              </w:rPr>
              <w:t>Comisia demonstrează, în special, existența unui risc iminent și grav la adresa securității publice sau a sănătății publice, care justifică utilizarea procedurii de urgență.</w:t>
            </w:r>
          </w:p>
        </w:tc>
      </w:tr>
    </w:tbl>
    <w:p w14:paraId="51F7D8DA"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2C46F398"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38FBE43D" w14:textId="77777777" w:rsidR="000A46A8" w:rsidRPr="004A5853" w:rsidRDefault="000A46A8" w:rsidP="000A46A8">
      <w:pPr>
        <w:pStyle w:val="AmJustText"/>
      </w:pPr>
      <w:r w:rsidRPr="004A5853">
        <w:t>Procedura de urgență constituie o excepție de la exercitarea competențelor delegate potrivit procedurii obișnuite. Prin urmare, este oportun să se precizeze circumstanțele în care poate fi utilizată această procedură.</w:t>
      </w:r>
    </w:p>
    <w:p w14:paraId="326FBFB8" w14:textId="77777777" w:rsidR="000A46A8" w:rsidRPr="004A5853" w:rsidRDefault="000A46A8" w:rsidP="000A46A8">
      <w:r w:rsidRPr="00482744">
        <w:rPr>
          <w:rStyle w:val="HideTWBExt"/>
        </w:rPr>
        <w:t>&lt;/Amend&gt;</w:t>
      </w:r>
    </w:p>
    <w:p w14:paraId="0245D4A8"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304</w:t>
      </w:r>
      <w:r w:rsidRPr="00482744">
        <w:rPr>
          <w:rStyle w:val="HideTWBExt"/>
          <w:b w:val="0"/>
        </w:rPr>
        <w:t>&lt;/NumAm&gt;</w:t>
      </w:r>
    </w:p>
    <w:p w14:paraId="4BFBE0D6"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18ED473E" w14:textId="77777777" w:rsidR="000A46A8" w:rsidRPr="004A5853" w:rsidRDefault="000A46A8" w:rsidP="000A46A8">
      <w:pPr>
        <w:pStyle w:val="NormalBold"/>
      </w:pPr>
      <w:r w:rsidRPr="00482744">
        <w:rPr>
          <w:rStyle w:val="HideTWBExt"/>
          <w:b w:val="0"/>
        </w:rPr>
        <w:t>&lt;/RepeatBlock-By&gt;</w:t>
      </w:r>
    </w:p>
    <w:p w14:paraId="61D2C34E"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6D9B6080" w14:textId="77777777" w:rsidR="000A46A8" w:rsidRPr="004A5853" w:rsidRDefault="000A46A8" w:rsidP="000A46A8">
      <w:pPr>
        <w:pStyle w:val="NormalBold"/>
      </w:pPr>
      <w:r w:rsidRPr="00482744">
        <w:rPr>
          <w:rStyle w:val="HideTWBExt"/>
          <w:b w:val="0"/>
        </w:rPr>
        <w:t>&lt;Article&gt;</w:t>
      </w:r>
      <w:r w:rsidRPr="004A5853">
        <w:t>Articolul 40 – alineatul 2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CAB5944" w14:textId="77777777" w:rsidTr="00A626A6">
        <w:trPr>
          <w:trHeight w:hRule="exact" w:val="240"/>
          <w:jc w:val="center"/>
        </w:trPr>
        <w:tc>
          <w:tcPr>
            <w:tcW w:w="9752" w:type="dxa"/>
            <w:gridSpan w:val="2"/>
            <w:tcBorders>
              <w:top w:val="nil"/>
              <w:left w:val="nil"/>
              <w:bottom w:val="nil"/>
              <w:right w:val="nil"/>
            </w:tcBorders>
          </w:tcPr>
          <w:p w14:paraId="7CD1EE2E" w14:textId="77777777" w:rsidR="000A46A8" w:rsidRPr="004A5853" w:rsidRDefault="000A46A8" w:rsidP="00A626A6"/>
        </w:tc>
      </w:tr>
      <w:tr w:rsidR="00B60FA0" w:rsidRPr="004A5853" w14:paraId="51225799" w14:textId="77777777" w:rsidTr="00A626A6">
        <w:trPr>
          <w:trHeight w:val="240"/>
          <w:jc w:val="center"/>
        </w:trPr>
        <w:tc>
          <w:tcPr>
            <w:tcW w:w="4876" w:type="dxa"/>
            <w:tcBorders>
              <w:top w:val="nil"/>
              <w:left w:val="nil"/>
              <w:bottom w:val="nil"/>
              <w:right w:val="nil"/>
            </w:tcBorders>
          </w:tcPr>
          <w:p w14:paraId="748C579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70976E0" w14:textId="77777777" w:rsidR="000A46A8" w:rsidRPr="004A5853" w:rsidRDefault="000A46A8" w:rsidP="00A626A6">
            <w:pPr>
              <w:pStyle w:val="AmColumnHeading"/>
            </w:pPr>
            <w:r w:rsidRPr="004A5853">
              <w:t>Amendamentul</w:t>
            </w:r>
          </w:p>
        </w:tc>
      </w:tr>
      <w:tr w:rsidR="00B60FA0" w:rsidRPr="004A5853" w14:paraId="1A9CC89C" w14:textId="77777777" w:rsidTr="00A626A6">
        <w:trPr>
          <w:jc w:val="center"/>
        </w:trPr>
        <w:tc>
          <w:tcPr>
            <w:tcW w:w="4876" w:type="dxa"/>
            <w:tcBorders>
              <w:top w:val="nil"/>
              <w:left w:val="nil"/>
              <w:bottom w:val="nil"/>
              <w:right w:val="nil"/>
            </w:tcBorders>
          </w:tcPr>
          <w:p w14:paraId="2D877BD3" w14:textId="77777777" w:rsidR="000A46A8" w:rsidRPr="004A5853" w:rsidRDefault="000A46A8" w:rsidP="00A626A6">
            <w:pPr>
              <w:pStyle w:val="Normal6a"/>
            </w:pPr>
          </w:p>
        </w:tc>
        <w:tc>
          <w:tcPr>
            <w:tcW w:w="4876" w:type="dxa"/>
            <w:tcBorders>
              <w:top w:val="nil"/>
              <w:left w:val="nil"/>
              <w:bottom w:val="nil"/>
              <w:right w:val="nil"/>
            </w:tcBorders>
          </w:tcPr>
          <w:p w14:paraId="41A60F11" w14:textId="77777777" w:rsidR="000A46A8" w:rsidRPr="004A5853" w:rsidRDefault="000A46A8" w:rsidP="00A626A6">
            <w:pPr>
              <w:pStyle w:val="Normal6a"/>
            </w:pPr>
            <w:r w:rsidRPr="004A5853">
              <w:rPr>
                <w:b/>
                <w:i/>
              </w:rPr>
              <w:t>2a.</w:t>
            </w:r>
            <w:r w:rsidRPr="004A5853">
              <w:tab/>
            </w:r>
            <w:r w:rsidRPr="004A5853">
              <w:rPr>
                <w:b/>
                <w:i/>
              </w:rPr>
              <w:t xml:space="preserve">Agenția Uniunii Europene privind Drogurile (EUDA) participă la lucrările comitetului în calitate de observator și </w:t>
            </w:r>
            <w:r w:rsidRPr="004A5853">
              <w:rPr>
                <w:b/>
                <w:i/>
              </w:rPr>
              <w:lastRenderedPageBreak/>
              <w:t>furnizează cunoștințe tehnice specializate. Reprezentanți ai industriei chimice, ai întreprinderilor mici și mijlocii și ai centrelor de cercetare universitare pot fi invitați să participe în calitate de observatori sau experți, după caz, pentru a contribui la evaluarea impactului operațional și economic al măsurilor luate în considerare.</w:t>
            </w:r>
          </w:p>
        </w:tc>
      </w:tr>
    </w:tbl>
    <w:p w14:paraId="0BC8BC73"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EF24EF6" w14:textId="77777777" w:rsidR="000A46A8" w:rsidRPr="004A5853" w:rsidRDefault="000A46A8" w:rsidP="000A46A8">
      <w:r w:rsidRPr="00482744">
        <w:rPr>
          <w:rStyle w:val="HideTWBExt"/>
        </w:rPr>
        <w:t>&lt;/Amend&gt;</w:t>
      </w:r>
    </w:p>
    <w:p w14:paraId="193A5E82"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305</w:t>
      </w:r>
      <w:r w:rsidRPr="00482744">
        <w:rPr>
          <w:rStyle w:val="HideTWBExt"/>
          <w:b w:val="0"/>
        </w:rPr>
        <w:t>&lt;/NumAm&gt;</w:t>
      </w:r>
    </w:p>
    <w:p w14:paraId="6F485BAB"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45F1A309" w14:textId="77777777" w:rsidR="000A46A8" w:rsidRPr="004A5853" w:rsidRDefault="000A46A8" w:rsidP="000A46A8">
      <w:pPr>
        <w:pStyle w:val="NormalBold"/>
      </w:pPr>
      <w:r w:rsidRPr="00482744">
        <w:rPr>
          <w:rStyle w:val="HideTWBExt"/>
          <w:b w:val="0"/>
        </w:rPr>
        <w:t>&lt;/RepeatBlock-By&gt;</w:t>
      </w:r>
    </w:p>
    <w:p w14:paraId="62086A1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7DB85D7" w14:textId="77777777" w:rsidR="000A46A8" w:rsidRPr="004A5853" w:rsidRDefault="000A46A8" w:rsidP="000A46A8">
      <w:pPr>
        <w:pStyle w:val="NormalBold"/>
      </w:pPr>
      <w:r w:rsidRPr="00482744">
        <w:rPr>
          <w:rStyle w:val="HideTWBExt"/>
          <w:b w:val="0"/>
        </w:rPr>
        <w:t>&lt;Article&gt;</w:t>
      </w:r>
      <w:r w:rsidRPr="004A5853">
        <w:t>Articolul 41 – titlu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8512E3A" w14:textId="77777777" w:rsidTr="00A626A6">
        <w:trPr>
          <w:trHeight w:hRule="exact" w:val="240"/>
          <w:jc w:val="center"/>
        </w:trPr>
        <w:tc>
          <w:tcPr>
            <w:tcW w:w="9752" w:type="dxa"/>
            <w:gridSpan w:val="2"/>
            <w:tcBorders>
              <w:top w:val="nil"/>
              <w:left w:val="nil"/>
              <w:bottom w:val="nil"/>
              <w:right w:val="nil"/>
            </w:tcBorders>
          </w:tcPr>
          <w:p w14:paraId="3BAA88DC" w14:textId="77777777" w:rsidR="000A46A8" w:rsidRPr="004A5853" w:rsidRDefault="000A46A8" w:rsidP="00A626A6"/>
        </w:tc>
      </w:tr>
      <w:tr w:rsidR="00B60FA0" w:rsidRPr="004A5853" w14:paraId="08B47543" w14:textId="77777777" w:rsidTr="00A626A6">
        <w:trPr>
          <w:trHeight w:val="240"/>
          <w:jc w:val="center"/>
        </w:trPr>
        <w:tc>
          <w:tcPr>
            <w:tcW w:w="4876" w:type="dxa"/>
            <w:tcBorders>
              <w:top w:val="nil"/>
              <w:left w:val="nil"/>
              <w:bottom w:val="nil"/>
              <w:right w:val="nil"/>
            </w:tcBorders>
          </w:tcPr>
          <w:p w14:paraId="7D67136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6612AD0" w14:textId="77777777" w:rsidR="000A46A8" w:rsidRPr="004A5853" w:rsidRDefault="000A46A8" w:rsidP="00A626A6">
            <w:pPr>
              <w:pStyle w:val="AmColumnHeading"/>
            </w:pPr>
            <w:r w:rsidRPr="004A5853">
              <w:t>Amendamentul</w:t>
            </w:r>
          </w:p>
        </w:tc>
      </w:tr>
      <w:tr w:rsidR="00B60FA0" w:rsidRPr="004A5853" w14:paraId="58163E98" w14:textId="77777777" w:rsidTr="00A626A6">
        <w:trPr>
          <w:jc w:val="center"/>
        </w:trPr>
        <w:tc>
          <w:tcPr>
            <w:tcW w:w="4876" w:type="dxa"/>
            <w:tcBorders>
              <w:top w:val="nil"/>
              <w:left w:val="nil"/>
              <w:bottom w:val="nil"/>
              <w:right w:val="nil"/>
            </w:tcBorders>
          </w:tcPr>
          <w:p w14:paraId="0E033D05" w14:textId="77777777" w:rsidR="000A46A8" w:rsidRPr="004A5853" w:rsidRDefault="000A46A8" w:rsidP="00A626A6">
            <w:pPr>
              <w:pStyle w:val="Normal6a"/>
            </w:pPr>
            <w:r w:rsidRPr="004A5853">
              <w:t>Revizuire</w:t>
            </w:r>
          </w:p>
        </w:tc>
        <w:tc>
          <w:tcPr>
            <w:tcW w:w="4876" w:type="dxa"/>
            <w:tcBorders>
              <w:top w:val="nil"/>
              <w:left w:val="nil"/>
              <w:bottom w:val="nil"/>
              <w:right w:val="nil"/>
            </w:tcBorders>
          </w:tcPr>
          <w:p w14:paraId="2D48ACB4" w14:textId="77777777" w:rsidR="000A46A8" w:rsidRPr="004A5853" w:rsidRDefault="000A46A8" w:rsidP="00A626A6">
            <w:pPr>
              <w:pStyle w:val="Normal6a"/>
            </w:pPr>
            <w:r w:rsidRPr="004A5853">
              <w:rPr>
                <w:b/>
                <w:i/>
              </w:rPr>
              <w:t>Evaluare și</w:t>
            </w:r>
            <w:r w:rsidRPr="004A5853">
              <w:t xml:space="preserve"> revizuire</w:t>
            </w:r>
          </w:p>
        </w:tc>
      </w:tr>
    </w:tbl>
    <w:p w14:paraId="686C38D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ACC7D79" w14:textId="77777777" w:rsidR="000A46A8" w:rsidRPr="004A5853" w:rsidRDefault="000A46A8" w:rsidP="000A46A8">
      <w:r w:rsidRPr="00482744">
        <w:rPr>
          <w:rStyle w:val="HideTWBExt"/>
        </w:rPr>
        <w:t>&lt;/Amend&gt;</w:t>
      </w:r>
    </w:p>
    <w:p w14:paraId="66F4CAB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306</w:t>
      </w:r>
      <w:r w:rsidRPr="00482744">
        <w:rPr>
          <w:rStyle w:val="HideTWBExt"/>
          <w:b w:val="0"/>
        </w:rPr>
        <w:t>&lt;/NumAm&gt;</w:t>
      </w:r>
    </w:p>
    <w:p w14:paraId="581144D0"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2989CF35" w14:textId="77777777" w:rsidR="000A46A8" w:rsidRPr="004A5853" w:rsidRDefault="000A46A8" w:rsidP="000A46A8">
      <w:pPr>
        <w:pStyle w:val="NormalBold"/>
      </w:pPr>
      <w:r w:rsidRPr="00482744">
        <w:rPr>
          <w:rStyle w:val="HideTWBExt"/>
          <w:b w:val="0"/>
        </w:rPr>
        <w:t>&lt;/RepeatBlock-By&gt;</w:t>
      </w:r>
    </w:p>
    <w:p w14:paraId="26DEF075"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1BB87ED" w14:textId="77777777" w:rsidR="000A46A8" w:rsidRPr="004A5853" w:rsidRDefault="000A46A8" w:rsidP="000A46A8">
      <w:pPr>
        <w:pStyle w:val="NormalBold"/>
      </w:pPr>
      <w:r w:rsidRPr="00482744">
        <w:rPr>
          <w:rStyle w:val="HideTWBExt"/>
          <w:b w:val="0"/>
        </w:rPr>
        <w:t>&lt;Article&gt;</w:t>
      </w:r>
      <w:r w:rsidRPr="004A5853">
        <w:t>Articolul 41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491ED2B" w14:textId="77777777" w:rsidTr="00A626A6">
        <w:trPr>
          <w:trHeight w:hRule="exact" w:val="240"/>
          <w:jc w:val="center"/>
        </w:trPr>
        <w:tc>
          <w:tcPr>
            <w:tcW w:w="9752" w:type="dxa"/>
            <w:gridSpan w:val="2"/>
            <w:tcBorders>
              <w:top w:val="nil"/>
              <w:left w:val="nil"/>
              <w:bottom w:val="nil"/>
              <w:right w:val="nil"/>
            </w:tcBorders>
          </w:tcPr>
          <w:p w14:paraId="225A7D9E" w14:textId="77777777" w:rsidR="000A46A8" w:rsidRPr="004A5853" w:rsidRDefault="000A46A8" w:rsidP="00A626A6"/>
        </w:tc>
      </w:tr>
      <w:tr w:rsidR="00B60FA0" w:rsidRPr="004A5853" w14:paraId="47C4BC7A" w14:textId="77777777" w:rsidTr="00A626A6">
        <w:trPr>
          <w:trHeight w:val="240"/>
          <w:jc w:val="center"/>
        </w:trPr>
        <w:tc>
          <w:tcPr>
            <w:tcW w:w="4876" w:type="dxa"/>
            <w:tcBorders>
              <w:top w:val="nil"/>
              <w:left w:val="nil"/>
              <w:bottom w:val="nil"/>
              <w:right w:val="nil"/>
            </w:tcBorders>
          </w:tcPr>
          <w:p w14:paraId="6D444B2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0034040" w14:textId="77777777" w:rsidR="000A46A8" w:rsidRPr="004A5853" w:rsidRDefault="000A46A8" w:rsidP="00A626A6">
            <w:pPr>
              <w:pStyle w:val="AmColumnHeading"/>
            </w:pPr>
            <w:r w:rsidRPr="004A5853">
              <w:t>Amendamentul</w:t>
            </w:r>
          </w:p>
        </w:tc>
      </w:tr>
      <w:tr w:rsidR="00B60FA0" w:rsidRPr="004A5853" w14:paraId="54E9B1C2" w14:textId="77777777" w:rsidTr="00A626A6">
        <w:trPr>
          <w:jc w:val="center"/>
        </w:trPr>
        <w:tc>
          <w:tcPr>
            <w:tcW w:w="4876" w:type="dxa"/>
            <w:tcBorders>
              <w:top w:val="nil"/>
              <w:left w:val="nil"/>
              <w:bottom w:val="nil"/>
              <w:right w:val="nil"/>
            </w:tcBorders>
          </w:tcPr>
          <w:p w14:paraId="617F7D71" w14:textId="77777777" w:rsidR="000A46A8" w:rsidRPr="004A5853" w:rsidRDefault="000A46A8" w:rsidP="00A626A6">
            <w:pPr>
              <w:pStyle w:val="Normal6a"/>
            </w:pPr>
            <w:r w:rsidRPr="004A5853">
              <w:t xml:space="preserve">Până la </w:t>
            </w:r>
            <w:r w:rsidRPr="004A5853">
              <w:rPr>
                <w:b/>
                <w:i/>
              </w:rPr>
              <w:t xml:space="preserve">[OP este rugat să adauge data: </w:t>
            </w:r>
            <w:r w:rsidRPr="004A5853">
              <w:rPr>
                <w:b/>
                <w:bCs/>
                <w:i/>
                <w:iCs/>
              </w:rPr>
              <w:t>10</w:t>
            </w:r>
            <w:r w:rsidRPr="004A5853">
              <w:t xml:space="preserve"> ani </w:t>
            </w:r>
            <w:r w:rsidRPr="004A5853">
              <w:rPr>
                <w:b/>
                <w:bCs/>
                <w:i/>
                <w:iCs/>
              </w:rPr>
              <w:t>de la data aplicării prezentului regulament]</w:t>
            </w:r>
            <w:r w:rsidRPr="004A5853">
              <w:t>, Comisia prezintă Parlamentului European și Consiliului un raport privind aplicarea prezentului regulament. Raportul trebuie să conțină o evaluare a măsurii în care prezentul regulament își atinge obiectivele.</w:t>
            </w:r>
          </w:p>
        </w:tc>
        <w:tc>
          <w:tcPr>
            <w:tcW w:w="4876" w:type="dxa"/>
            <w:tcBorders>
              <w:top w:val="nil"/>
              <w:left w:val="nil"/>
              <w:bottom w:val="nil"/>
              <w:right w:val="nil"/>
            </w:tcBorders>
          </w:tcPr>
          <w:p w14:paraId="72FC522E" w14:textId="77777777" w:rsidR="000A46A8" w:rsidRPr="004A5853" w:rsidRDefault="000A46A8" w:rsidP="00A626A6">
            <w:pPr>
              <w:pStyle w:val="Normal6a"/>
            </w:pPr>
            <w:r w:rsidRPr="004A5853">
              <w:t xml:space="preserve">Până la </w:t>
            </w:r>
            <w:r w:rsidRPr="004A5853">
              <w:rPr>
                <w:b/>
                <w:bCs/>
                <w:i/>
                <w:iCs/>
              </w:rPr>
              <w:t>31 decembrie 2030 și, ulterior, o dată la trei</w:t>
            </w:r>
            <w:r w:rsidRPr="004A5853">
              <w:t xml:space="preserve"> ani, Comisia prezintă Parlamentului European și Consiliului un raport privind aplicarea prezentului regulament. Raportul trebuie să conțină o evaluare a măsurii în care prezentul regulament își atinge obiectivele</w:t>
            </w:r>
            <w:r w:rsidRPr="004A5853">
              <w:rPr>
                <w:b/>
                <w:bCs/>
                <w:i/>
                <w:iCs/>
              </w:rPr>
              <w:t xml:space="preserve"> în ceea ce privește sănătatea publică și utilizarea legitimă a precursorilor de droguri</w:t>
            </w:r>
            <w:r w:rsidRPr="004A5853">
              <w:t xml:space="preserve">. </w:t>
            </w:r>
            <w:r w:rsidRPr="004A5853">
              <w:rPr>
                <w:b/>
                <w:i/>
              </w:rPr>
              <w:t>Evaluarea include în special o analiză a următoarelor aspecte:</w:t>
            </w:r>
          </w:p>
        </w:tc>
      </w:tr>
      <w:tr w:rsidR="00B60FA0" w:rsidRPr="004A5853" w14:paraId="1DDCC7C5" w14:textId="77777777" w:rsidTr="00A626A6">
        <w:trPr>
          <w:jc w:val="center"/>
        </w:trPr>
        <w:tc>
          <w:tcPr>
            <w:tcW w:w="4876" w:type="dxa"/>
            <w:tcBorders>
              <w:top w:val="nil"/>
              <w:left w:val="nil"/>
              <w:bottom w:val="nil"/>
              <w:right w:val="nil"/>
            </w:tcBorders>
          </w:tcPr>
          <w:p w14:paraId="245553D8" w14:textId="77777777" w:rsidR="000A46A8" w:rsidRPr="004A5853" w:rsidRDefault="000A46A8" w:rsidP="00A626A6">
            <w:pPr>
              <w:pStyle w:val="Normal6a"/>
            </w:pPr>
          </w:p>
        </w:tc>
        <w:tc>
          <w:tcPr>
            <w:tcW w:w="4876" w:type="dxa"/>
            <w:tcBorders>
              <w:top w:val="nil"/>
              <w:left w:val="nil"/>
              <w:bottom w:val="nil"/>
              <w:right w:val="nil"/>
            </w:tcBorders>
          </w:tcPr>
          <w:p w14:paraId="787E3C50" w14:textId="77777777" w:rsidR="000A46A8" w:rsidRPr="004A5853" w:rsidRDefault="000A46A8" w:rsidP="00A626A6">
            <w:pPr>
              <w:pStyle w:val="Normal6a"/>
            </w:pPr>
            <w:r w:rsidRPr="004A5853">
              <w:rPr>
                <w:b/>
                <w:i/>
              </w:rPr>
              <w:t>(a) evoluția fabricării, a comercializării și a utilizării legale și ilicite a precursorilor de droguri și a drogurilor de sinteză;</w:t>
            </w:r>
          </w:p>
        </w:tc>
      </w:tr>
      <w:tr w:rsidR="00B60FA0" w:rsidRPr="004A5853" w14:paraId="28166FC4" w14:textId="77777777" w:rsidTr="00A626A6">
        <w:trPr>
          <w:jc w:val="center"/>
        </w:trPr>
        <w:tc>
          <w:tcPr>
            <w:tcW w:w="4876" w:type="dxa"/>
            <w:tcBorders>
              <w:top w:val="nil"/>
              <w:left w:val="nil"/>
              <w:bottom w:val="nil"/>
              <w:right w:val="nil"/>
            </w:tcBorders>
          </w:tcPr>
          <w:p w14:paraId="39E88A09" w14:textId="77777777" w:rsidR="000A46A8" w:rsidRPr="004A5853" w:rsidRDefault="000A46A8" w:rsidP="00A626A6">
            <w:pPr>
              <w:pStyle w:val="Normal6a"/>
            </w:pPr>
          </w:p>
        </w:tc>
        <w:tc>
          <w:tcPr>
            <w:tcW w:w="4876" w:type="dxa"/>
            <w:tcBorders>
              <w:top w:val="nil"/>
              <w:left w:val="nil"/>
              <w:bottom w:val="nil"/>
              <w:right w:val="nil"/>
            </w:tcBorders>
          </w:tcPr>
          <w:p w14:paraId="29046153" w14:textId="77777777" w:rsidR="000A46A8" w:rsidRPr="004A5853" w:rsidRDefault="000A46A8" w:rsidP="00A626A6">
            <w:pPr>
              <w:pStyle w:val="Normal6a"/>
            </w:pPr>
            <w:r w:rsidRPr="004A5853">
              <w:rPr>
                <w:b/>
                <w:i/>
              </w:rPr>
              <w:t>(b) clasificarea substanțelor și a amestecurilor; calitatea colaborării dintre autoritățile competente;</w:t>
            </w:r>
          </w:p>
        </w:tc>
      </w:tr>
      <w:tr w:rsidR="00B60FA0" w:rsidRPr="004A5853" w14:paraId="65052FC7" w14:textId="77777777" w:rsidTr="00A626A6">
        <w:trPr>
          <w:jc w:val="center"/>
        </w:trPr>
        <w:tc>
          <w:tcPr>
            <w:tcW w:w="4876" w:type="dxa"/>
            <w:tcBorders>
              <w:top w:val="nil"/>
              <w:left w:val="nil"/>
              <w:bottom w:val="nil"/>
              <w:right w:val="nil"/>
            </w:tcBorders>
          </w:tcPr>
          <w:p w14:paraId="7FCA7808" w14:textId="77777777" w:rsidR="000A46A8" w:rsidRPr="004A5853" w:rsidRDefault="000A46A8" w:rsidP="00A626A6">
            <w:pPr>
              <w:pStyle w:val="Normal6a"/>
            </w:pPr>
          </w:p>
        </w:tc>
        <w:tc>
          <w:tcPr>
            <w:tcW w:w="4876" w:type="dxa"/>
            <w:tcBorders>
              <w:top w:val="nil"/>
              <w:left w:val="nil"/>
              <w:bottom w:val="nil"/>
              <w:right w:val="nil"/>
            </w:tcBorders>
          </w:tcPr>
          <w:p w14:paraId="156BD633" w14:textId="77777777" w:rsidR="000A46A8" w:rsidRPr="004A5853" w:rsidRDefault="000A46A8" w:rsidP="00A626A6">
            <w:pPr>
              <w:pStyle w:val="Normal6a"/>
            </w:pPr>
            <w:r w:rsidRPr="004A5853">
              <w:rPr>
                <w:b/>
                <w:i/>
              </w:rPr>
              <w:t>(c) caracterul adecvat al sancțiunilor;</w:t>
            </w:r>
          </w:p>
        </w:tc>
      </w:tr>
      <w:tr w:rsidR="00B60FA0" w:rsidRPr="004A5853" w14:paraId="65D6375F" w14:textId="77777777" w:rsidTr="00A626A6">
        <w:trPr>
          <w:jc w:val="center"/>
        </w:trPr>
        <w:tc>
          <w:tcPr>
            <w:tcW w:w="4876" w:type="dxa"/>
            <w:tcBorders>
              <w:top w:val="nil"/>
              <w:left w:val="nil"/>
              <w:bottom w:val="nil"/>
              <w:right w:val="nil"/>
            </w:tcBorders>
          </w:tcPr>
          <w:p w14:paraId="1306C98D" w14:textId="77777777" w:rsidR="000A46A8" w:rsidRPr="004A5853" w:rsidRDefault="000A46A8" w:rsidP="00A626A6">
            <w:pPr>
              <w:pStyle w:val="Normal6a"/>
            </w:pPr>
          </w:p>
        </w:tc>
        <w:tc>
          <w:tcPr>
            <w:tcW w:w="4876" w:type="dxa"/>
            <w:tcBorders>
              <w:top w:val="nil"/>
              <w:left w:val="nil"/>
              <w:bottom w:val="nil"/>
              <w:right w:val="nil"/>
            </w:tcBorders>
          </w:tcPr>
          <w:p w14:paraId="066EDB0D" w14:textId="77777777" w:rsidR="000A46A8" w:rsidRPr="004A5853" w:rsidRDefault="000A46A8" w:rsidP="00A626A6">
            <w:pPr>
              <w:pStyle w:val="Normal6a"/>
            </w:pPr>
            <w:r w:rsidRPr="004A5853">
              <w:rPr>
                <w:b/>
                <w:i/>
              </w:rPr>
              <w:t>(c) măsurile de salvgardare luate de statele membre;</w:t>
            </w:r>
          </w:p>
        </w:tc>
      </w:tr>
      <w:tr w:rsidR="00B60FA0" w:rsidRPr="004A5853" w14:paraId="499A337A" w14:textId="77777777" w:rsidTr="00A626A6">
        <w:trPr>
          <w:jc w:val="center"/>
        </w:trPr>
        <w:tc>
          <w:tcPr>
            <w:tcW w:w="4876" w:type="dxa"/>
            <w:tcBorders>
              <w:top w:val="nil"/>
              <w:left w:val="nil"/>
              <w:bottom w:val="nil"/>
              <w:right w:val="nil"/>
            </w:tcBorders>
          </w:tcPr>
          <w:p w14:paraId="66171372" w14:textId="77777777" w:rsidR="000A46A8" w:rsidRPr="004A5853" w:rsidRDefault="000A46A8" w:rsidP="00A626A6">
            <w:pPr>
              <w:pStyle w:val="Normal6a"/>
            </w:pPr>
          </w:p>
        </w:tc>
        <w:tc>
          <w:tcPr>
            <w:tcW w:w="4876" w:type="dxa"/>
            <w:tcBorders>
              <w:top w:val="nil"/>
              <w:left w:val="nil"/>
              <w:bottom w:val="nil"/>
              <w:right w:val="nil"/>
            </w:tcBorders>
          </w:tcPr>
          <w:p w14:paraId="1E51F7C0" w14:textId="77777777" w:rsidR="000A46A8" w:rsidRPr="004A5853" w:rsidRDefault="000A46A8" w:rsidP="00A626A6">
            <w:pPr>
              <w:pStyle w:val="Normal6a"/>
            </w:pPr>
            <w:r w:rsidRPr="004A5853">
              <w:rPr>
                <w:b/>
                <w:i/>
              </w:rPr>
              <w:t>(d) rolul platformelor de piață online;</w:t>
            </w:r>
          </w:p>
        </w:tc>
      </w:tr>
      <w:tr w:rsidR="00B60FA0" w:rsidRPr="004A5853" w14:paraId="61D06EB4" w14:textId="77777777" w:rsidTr="00A626A6">
        <w:trPr>
          <w:jc w:val="center"/>
        </w:trPr>
        <w:tc>
          <w:tcPr>
            <w:tcW w:w="4876" w:type="dxa"/>
            <w:tcBorders>
              <w:top w:val="nil"/>
              <w:left w:val="nil"/>
              <w:bottom w:val="nil"/>
              <w:right w:val="nil"/>
            </w:tcBorders>
          </w:tcPr>
          <w:p w14:paraId="3BB5A809" w14:textId="77777777" w:rsidR="000A46A8" w:rsidRPr="004A5853" w:rsidRDefault="000A46A8" w:rsidP="00A626A6">
            <w:pPr>
              <w:pStyle w:val="Normal6a"/>
            </w:pPr>
          </w:p>
        </w:tc>
        <w:tc>
          <w:tcPr>
            <w:tcW w:w="4876" w:type="dxa"/>
            <w:tcBorders>
              <w:top w:val="nil"/>
              <w:left w:val="nil"/>
              <w:bottom w:val="nil"/>
              <w:right w:val="nil"/>
            </w:tcBorders>
          </w:tcPr>
          <w:p w14:paraId="42FC3D82" w14:textId="77777777" w:rsidR="000A46A8" w:rsidRPr="004A5853" w:rsidRDefault="000A46A8" w:rsidP="00A626A6">
            <w:pPr>
              <w:pStyle w:val="Normal6a"/>
            </w:pPr>
            <w:r w:rsidRPr="004A5853">
              <w:rPr>
                <w:b/>
                <w:i/>
              </w:rPr>
              <w:t>(e) resursele financiare și umane ale autorităților naționale competente.</w:t>
            </w:r>
          </w:p>
        </w:tc>
      </w:tr>
      <w:tr w:rsidR="00B60FA0" w:rsidRPr="004A5853" w14:paraId="31A3C05E" w14:textId="77777777" w:rsidTr="00A626A6">
        <w:trPr>
          <w:jc w:val="center"/>
        </w:trPr>
        <w:tc>
          <w:tcPr>
            <w:tcW w:w="4876" w:type="dxa"/>
            <w:tcBorders>
              <w:top w:val="nil"/>
              <w:left w:val="nil"/>
              <w:bottom w:val="nil"/>
              <w:right w:val="nil"/>
            </w:tcBorders>
          </w:tcPr>
          <w:p w14:paraId="1433DE5D" w14:textId="77777777" w:rsidR="000A46A8" w:rsidRPr="004A5853" w:rsidRDefault="000A46A8" w:rsidP="00A626A6">
            <w:pPr>
              <w:pStyle w:val="Normal6a"/>
            </w:pPr>
          </w:p>
        </w:tc>
        <w:tc>
          <w:tcPr>
            <w:tcW w:w="4876" w:type="dxa"/>
            <w:tcBorders>
              <w:top w:val="nil"/>
              <w:left w:val="nil"/>
              <w:bottom w:val="nil"/>
              <w:right w:val="nil"/>
            </w:tcBorders>
          </w:tcPr>
          <w:p w14:paraId="24E649A3" w14:textId="77777777" w:rsidR="000A46A8" w:rsidRPr="004A5853" w:rsidRDefault="000A46A8" w:rsidP="00A626A6">
            <w:pPr>
              <w:pStyle w:val="Normal6a"/>
            </w:pPr>
            <w:r w:rsidRPr="004A5853">
              <w:rPr>
                <w:b/>
                <w:i/>
              </w:rPr>
              <w:t>În cazul în care Comisia consideră oportun, raportul este însoțit de o propunere legislativă de modificare a dispozițiilor relevante ale prezentului regulament.</w:t>
            </w:r>
          </w:p>
        </w:tc>
      </w:tr>
    </w:tbl>
    <w:p w14:paraId="72179AEE"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0E9F92ED" w14:textId="77777777" w:rsidR="000A46A8" w:rsidRPr="004A5853" w:rsidRDefault="000A46A8" w:rsidP="000A46A8">
      <w:r w:rsidRPr="00482744">
        <w:rPr>
          <w:rStyle w:val="HideTWBExt"/>
        </w:rPr>
        <w:t>&lt;/Amend&gt;</w:t>
      </w:r>
    </w:p>
    <w:p w14:paraId="490C1AA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307</w:t>
      </w:r>
      <w:r w:rsidRPr="00482744">
        <w:rPr>
          <w:rStyle w:val="HideTWBExt"/>
          <w:b w:val="0"/>
        </w:rPr>
        <w:t>&lt;/NumAm&gt;</w:t>
      </w:r>
    </w:p>
    <w:p w14:paraId="7068116C" w14:textId="77777777" w:rsidR="000A46A8" w:rsidRPr="004A5853" w:rsidRDefault="000A46A8" w:rsidP="000A46A8">
      <w:pPr>
        <w:pStyle w:val="NormalBold"/>
      </w:pPr>
      <w:r w:rsidRPr="00482744">
        <w:rPr>
          <w:rStyle w:val="HideTWBExt"/>
          <w:b w:val="0"/>
        </w:rPr>
        <w:t>&lt;RepeatBlock-By&gt;&lt;Members&gt;</w:t>
      </w:r>
      <w:r w:rsidRPr="004A5853">
        <w:t>Evin Incir, Brando Benifei</w:t>
      </w:r>
      <w:r w:rsidRPr="00482744">
        <w:rPr>
          <w:rStyle w:val="HideTWBExt"/>
          <w:b w:val="0"/>
        </w:rPr>
        <w:t>&lt;/Members&gt;</w:t>
      </w:r>
    </w:p>
    <w:p w14:paraId="63714D60" w14:textId="77777777" w:rsidR="000A46A8" w:rsidRPr="004A5853" w:rsidRDefault="000A46A8" w:rsidP="000A46A8">
      <w:pPr>
        <w:pStyle w:val="NormalBold"/>
      </w:pPr>
      <w:r w:rsidRPr="00482744">
        <w:rPr>
          <w:rStyle w:val="HideTWBExt"/>
          <w:b w:val="0"/>
        </w:rPr>
        <w:t>&lt;/RepeatBlock-By&gt;</w:t>
      </w:r>
    </w:p>
    <w:p w14:paraId="0CB24082"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D616C88" w14:textId="77777777" w:rsidR="000A46A8" w:rsidRPr="004A5853" w:rsidRDefault="000A46A8" w:rsidP="000A46A8">
      <w:pPr>
        <w:pStyle w:val="NormalBold"/>
      </w:pPr>
      <w:r w:rsidRPr="00482744">
        <w:rPr>
          <w:rStyle w:val="HideTWBExt"/>
          <w:b w:val="0"/>
        </w:rPr>
        <w:t>&lt;Article&gt;</w:t>
      </w:r>
      <w:r w:rsidRPr="004A5853">
        <w:t>Articolul 41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4615D60" w14:textId="77777777" w:rsidTr="00A626A6">
        <w:trPr>
          <w:trHeight w:hRule="exact" w:val="240"/>
          <w:jc w:val="center"/>
        </w:trPr>
        <w:tc>
          <w:tcPr>
            <w:tcW w:w="9752" w:type="dxa"/>
            <w:gridSpan w:val="2"/>
            <w:tcBorders>
              <w:top w:val="nil"/>
              <w:left w:val="nil"/>
              <w:bottom w:val="nil"/>
              <w:right w:val="nil"/>
            </w:tcBorders>
          </w:tcPr>
          <w:p w14:paraId="0D8D64D1" w14:textId="77777777" w:rsidR="000A46A8" w:rsidRPr="004A5853" w:rsidRDefault="000A46A8" w:rsidP="00A626A6"/>
        </w:tc>
      </w:tr>
      <w:tr w:rsidR="00B60FA0" w:rsidRPr="004A5853" w14:paraId="2C9E0D5C" w14:textId="77777777" w:rsidTr="00A626A6">
        <w:trPr>
          <w:trHeight w:val="240"/>
          <w:jc w:val="center"/>
        </w:trPr>
        <w:tc>
          <w:tcPr>
            <w:tcW w:w="4876" w:type="dxa"/>
            <w:tcBorders>
              <w:top w:val="nil"/>
              <w:left w:val="nil"/>
              <w:bottom w:val="nil"/>
              <w:right w:val="nil"/>
            </w:tcBorders>
          </w:tcPr>
          <w:p w14:paraId="2647EF3D"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0B1B5F4" w14:textId="77777777" w:rsidR="000A46A8" w:rsidRPr="004A5853" w:rsidRDefault="000A46A8" w:rsidP="00A626A6">
            <w:pPr>
              <w:pStyle w:val="AmColumnHeading"/>
            </w:pPr>
            <w:r w:rsidRPr="004A5853">
              <w:t>Amendamentul</w:t>
            </w:r>
          </w:p>
        </w:tc>
      </w:tr>
      <w:tr w:rsidR="00B60FA0" w:rsidRPr="004A5853" w14:paraId="33C73B7E" w14:textId="77777777" w:rsidTr="00A626A6">
        <w:trPr>
          <w:jc w:val="center"/>
        </w:trPr>
        <w:tc>
          <w:tcPr>
            <w:tcW w:w="4876" w:type="dxa"/>
            <w:tcBorders>
              <w:top w:val="nil"/>
              <w:left w:val="nil"/>
              <w:bottom w:val="nil"/>
              <w:right w:val="nil"/>
            </w:tcBorders>
          </w:tcPr>
          <w:p w14:paraId="46735358" w14:textId="77777777" w:rsidR="000A46A8" w:rsidRPr="004A5853" w:rsidRDefault="000A46A8" w:rsidP="00A626A6">
            <w:pPr>
              <w:pStyle w:val="Normal6a"/>
            </w:pPr>
            <w:r w:rsidRPr="004A5853">
              <w:rPr>
                <w:b/>
                <w:bCs/>
                <w:i/>
                <w:iCs/>
              </w:rPr>
              <w:t>Până la [OP este rugat să adauge data:</w:t>
            </w:r>
            <w:r w:rsidRPr="004A5853">
              <w:rPr>
                <w:b/>
                <w:i/>
              </w:rPr>
              <w:t xml:space="preserve"> </w:t>
            </w:r>
            <w:r w:rsidRPr="004A5853">
              <w:rPr>
                <w:b/>
                <w:bCs/>
                <w:i/>
                <w:iCs/>
              </w:rPr>
              <w:t>10</w:t>
            </w:r>
            <w:r w:rsidRPr="004A5853">
              <w:t xml:space="preserve"> ani de la data aplicării prezentului regulament</w:t>
            </w:r>
            <w:r w:rsidRPr="004A5853">
              <w:rPr>
                <w:b/>
                <w:bCs/>
                <w:i/>
                <w:iCs/>
              </w:rPr>
              <w:t>]</w:t>
            </w:r>
            <w:r w:rsidRPr="004A5853">
              <w:t>, Comisia prezintă Parlamentului European și Consiliului un raport privind aplicarea prezentului regulament. Raportul trebuie să conțină o evaluare a măsurii în care prezentul regulament își atinge obiectivele.</w:t>
            </w:r>
          </w:p>
        </w:tc>
        <w:tc>
          <w:tcPr>
            <w:tcW w:w="4876" w:type="dxa"/>
            <w:tcBorders>
              <w:top w:val="nil"/>
              <w:left w:val="nil"/>
              <w:bottom w:val="nil"/>
              <w:right w:val="nil"/>
            </w:tcBorders>
          </w:tcPr>
          <w:p w14:paraId="51513767" w14:textId="77777777" w:rsidR="000A46A8" w:rsidRPr="004A5853" w:rsidRDefault="000A46A8" w:rsidP="00A626A6">
            <w:pPr>
              <w:pStyle w:val="Normal6a"/>
            </w:pPr>
            <w:r w:rsidRPr="004A5853">
              <w:rPr>
                <w:b/>
                <w:bCs/>
                <w:i/>
                <w:iCs/>
              </w:rPr>
              <w:t>În termen de</w:t>
            </w:r>
            <w:r w:rsidRPr="004A5853">
              <w:t xml:space="preserve"> </w:t>
            </w:r>
            <w:r w:rsidRPr="004A5853">
              <w:rPr>
                <w:b/>
                <w:bCs/>
                <w:i/>
                <w:iCs/>
              </w:rPr>
              <w:t>cinci</w:t>
            </w:r>
            <w:r w:rsidRPr="004A5853">
              <w:t xml:space="preserve"> ani de la data aplicării prezentului regulament </w:t>
            </w:r>
            <w:r w:rsidRPr="004A5853">
              <w:rPr>
                <w:b/>
                <w:bCs/>
                <w:i/>
                <w:iCs/>
              </w:rPr>
              <w:t>și, ulterior, o dată la cinci ani</w:t>
            </w:r>
            <w:r w:rsidRPr="004A5853">
              <w:t xml:space="preserve">, Comisia prezintă Parlamentului European și Consiliului un raport privind aplicarea prezentului regulament. Raportul trebuie să conțină o evaluare a măsurii în care prezentul regulament își atinge obiectivele </w:t>
            </w:r>
            <w:r w:rsidRPr="004A5853">
              <w:rPr>
                <w:b/>
                <w:bCs/>
                <w:i/>
                <w:iCs/>
              </w:rPr>
              <w:t>și a aplicării uniforme a acestuia în întreaga Uniune</w:t>
            </w:r>
            <w:r w:rsidRPr="004A5853">
              <w:t xml:space="preserve">. </w:t>
            </w:r>
            <w:r w:rsidRPr="004A5853">
              <w:rPr>
                <w:b/>
                <w:i/>
              </w:rPr>
              <w:t>Eficacitatea prezentului regulament în prevenirea deturnării precursorilor de droguri poate fi, de asemenea, un indicator în evaluare.</w:t>
            </w:r>
          </w:p>
        </w:tc>
      </w:tr>
    </w:tbl>
    <w:p w14:paraId="7D4218C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BBD797C" w14:textId="77777777" w:rsidR="000A46A8" w:rsidRPr="004A5853" w:rsidRDefault="000A46A8" w:rsidP="000A46A8">
      <w:r w:rsidRPr="00482744">
        <w:rPr>
          <w:rStyle w:val="HideTWBExt"/>
        </w:rPr>
        <w:lastRenderedPageBreak/>
        <w:t>&lt;/Amend&gt;</w:t>
      </w:r>
    </w:p>
    <w:p w14:paraId="02B43483"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308</w:t>
      </w:r>
      <w:r w:rsidRPr="00482744">
        <w:rPr>
          <w:rStyle w:val="HideTWBExt"/>
          <w:b w:val="0"/>
        </w:rPr>
        <w:t>&lt;/NumAm&gt;</w:t>
      </w:r>
    </w:p>
    <w:p w14:paraId="564F2DFA" w14:textId="77777777" w:rsidR="000A46A8" w:rsidRPr="004A5853" w:rsidRDefault="000A46A8" w:rsidP="000A46A8">
      <w:pPr>
        <w:pStyle w:val="NormalBold"/>
      </w:pPr>
      <w:r w:rsidRPr="00482744">
        <w:rPr>
          <w:rStyle w:val="HideTWBExt"/>
          <w:b w:val="0"/>
        </w:rPr>
        <w:t>&lt;RepeatBlock-By&gt;&lt;Members&gt;</w:t>
      </w:r>
      <w:r w:rsidRPr="004A5853">
        <w:t>Erik Kaliňák, Katarína Roth Neveďalová</w:t>
      </w:r>
      <w:r w:rsidRPr="00482744">
        <w:rPr>
          <w:rStyle w:val="HideTWBExt"/>
          <w:b w:val="0"/>
        </w:rPr>
        <w:t>&lt;/Members&gt;</w:t>
      </w:r>
    </w:p>
    <w:p w14:paraId="36A3A5FE" w14:textId="77777777" w:rsidR="000A46A8" w:rsidRPr="004A5853" w:rsidRDefault="000A46A8" w:rsidP="000A46A8">
      <w:pPr>
        <w:pStyle w:val="NormalBold"/>
      </w:pPr>
      <w:r w:rsidRPr="00482744">
        <w:rPr>
          <w:rStyle w:val="HideTWBExt"/>
          <w:b w:val="0"/>
        </w:rPr>
        <w:t>&lt;/RepeatBlock-By&gt;</w:t>
      </w:r>
    </w:p>
    <w:p w14:paraId="3F23C76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5AA5BB38" w14:textId="77777777" w:rsidR="000A46A8" w:rsidRPr="004A5853" w:rsidRDefault="000A46A8" w:rsidP="000A46A8">
      <w:pPr>
        <w:pStyle w:val="NormalBold"/>
      </w:pPr>
      <w:r w:rsidRPr="00482744">
        <w:rPr>
          <w:rStyle w:val="HideTWBExt"/>
          <w:b w:val="0"/>
        </w:rPr>
        <w:t>&lt;Article&gt;</w:t>
      </w:r>
      <w:r w:rsidRPr="004A5853">
        <w:t>Articolul 41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268FC5D7" w14:textId="77777777" w:rsidTr="00A626A6">
        <w:trPr>
          <w:trHeight w:hRule="exact" w:val="240"/>
          <w:jc w:val="center"/>
        </w:trPr>
        <w:tc>
          <w:tcPr>
            <w:tcW w:w="9752" w:type="dxa"/>
            <w:gridSpan w:val="2"/>
            <w:tcBorders>
              <w:top w:val="nil"/>
              <w:left w:val="nil"/>
              <w:bottom w:val="nil"/>
              <w:right w:val="nil"/>
            </w:tcBorders>
          </w:tcPr>
          <w:p w14:paraId="230C3667" w14:textId="77777777" w:rsidR="000A46A8" w:rsidRPr="004A5853" w:rsidRDefault="000A46A8" w:rsidP="00A626A6"/>
        </w:tc>
      </w:tr>
      <w:tr w:rsidR="00B60FA0" w:rsidRPr="004A5853" w14:paraId="781A9587" w14:textId="77777777" w:rsidTr="00A626A6">
        <w:trPr>
          <w:trHeight w:val="240"/>
          <w:jc w:val="center"/>
        </w:trPr>
        <w:tc>
          <w:tcPr>
            <w:tcW w:w="4876" w:type="dxa"/>
            <w:tcBorders>
              <w:top w:val="nil"/>
              <w:left w:val="nil"/>
              <w:bottom w:val="nil"/>
              <w:right w:val="nil"/>
            </w:tcBorders>
          </w:tcPr>
          <w:p w14:paraId="74A59A53"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01E5E76" w14:textId="77777777" w:rsidR="000A46A8" w:rsidRPr="004A5853" w:rsidRDefault="000A46A8" w:rsidP="00A626A6">
            <w:pPr>
              <w:pStyle w:val="AmColumnHeading"/>
            </w:pPr>
            <w:r w:rsidRPr="004A5853">
              <w:t>Amendamentul</w:t>
            </w:r>
          </w:p>
        </w:tc>
      </w:tr>
      <w:tr w:rsidR="00B60FA0" w:rsidRPr="004A5853" w14:paraId="2E3B88C0" w14:textId="77777777" w:rsidTr="00A626A6">
        <w:trPr>
          <w:jc w:val="center"/>
        </w:trPr>
        <w:tc>
          <w:tcPr>
            <w:tcW w:w="4876" w:type="dxa"/>
            <w:tcBorders>
              <w:top w:val="nil"/>
              <w:left w:val="nil"/>
              <w:bottom w:val="nil"/>
              <w:right w:val="nil"/>
            </w:tcBorders>
          </w:tcPr>
          <w:p w14:paraId="2EE752E1" w14:textId="77777777" w:rsidR="000A46A8" w:rsidRPr="004A5853" w:rsidRDefault="000A46A8" w:rsidP="00A626A6">
            <w:pPr>
              <w:pStyle w:val="Normal6a"/>
            </w:pPr>
            <w:r w:rsidRPr="004A5853">
              <w:t xml:space="preserve">Până la </w:t>
            </w:r>
            <w:r w:rsidRPr="004A5853">
              <w:rPr>
                <w:b/>
                <w:bCs/>
                <w:i/>
                <w:iCs/>
              </w:rPr>
              <w:t>[OP este rugat să adauge data:</w:t>
            </w:r>
            <w:r w:rsidRPr="004A5853">
              <w:rPr>
                <w:b/>
                <w:i/>
              </w:rPr>
              <w:t xml:space="preserve"> </w:t>
            </w:r>
            <w:r w:rsidRPr="004A5853">
              <w:rPr>
                <w:b/>
                <w:bCs/>
                <w:i/>
                <w:iCs/>
              </w:rPr>
              <w:t>10</w:t>
            </w:r>
            <w:r w:rsidRPr="004A5853">
              <w:t xml:space="preserve"> ani de la data aplicării prezentului regulament], Comisia prezintă Parlamentului European și Consiliului un raport privind aplicarea prezentului regulament. Raportul trebuie să conțină o evaluare a măsurii în care prezentul regulament își atinge obiectivele.</w:t>
            </w:r>
          </w:p>
        </w:tc>
        <w:tc>
          <w:tcPr>
            <w:tcW w:w="4876" w:type="dxa"/>
            <w:tcBorders>
              <w:top w:val="nil"/>
              <w:left w:val="nil"/>
              <w:bottom w:val="nil"/>
              <w:right w:val="nil"/>
            </w:tcBorders>
          </w:tcPr>
          <w:p w14:paraId="7B635EDF" w14:textId="77777777" w:rsidR="000A46A8" w:rsidRPr="004A5853" w:rsidRDefault="000A46A8" w:rsidP="00A626A6">
            <w:pPr>
              <w:pStyle w:val="Normal6a"/>
            </w:pPr>
            <w:r w:rsidRPr="004A5853">
              <w:rPr>
                <w:b/>
                <w:bCs/>
                <w:i/>
                <w:iCs/>
              </w:rPr>
              <w:t>cinci</w:t>
            </w:r>
            <w:r w:rsidRPr="004A5853">
              <w:t xml:space="preserve"> ani de la data aplicării prezentului regulament], Comisia prezintă Parlamentului European și Consiliului un raport privind aplicarea prezentului regulament. Raportul trebuie să conțină o evaluare a măsurii în care prezentul regulament își atinge obiectivele</w:t>
            </w:r>
            <w:r w:rsidRPr="004A5853">
              <w:rPr>
                <w:b/>
                <w:bCs/>
                <w:i/>
                <w:iCs/>
              </w:rPr>
              <w:t>, a impactului său asupra combaterii producției ilicite de droguri, a sarcinii administrative care le revine operatorilor economici și a funcționării sistemului electronic menționat la articolul 35</w:t>
            </w:r>
            <w:r w:rsidRPr="004A5853">
              <w:t>.</w:t>
            </w:r>
          </w:p>
        </w:tc>
      </w:tr>
    </w:tbl>
    <w:p w14:paraId="3CF9EB6B"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{SK}</w:t>
      </w:r>
      <w:r w:rsidRPr="004A5853">
        <w:t>sk</w:t>
      </w:r>
      <w:r w:rsidRPr="00482744">
        <w:rPr>
          <w:rStyle w:val="HideTWBExt"/>
        </w:rPr>
        <w:t>&lt;/Original&gt;</w:t>
      </w:r>
    </w:p>
    <w:p w14:paraId="5AC92E27" w14:textId="77777777" w:rsidR="000A46A8" w:rsidRPr="004A5853" w:rsidRDefault="000A46A8" w:rsidP="000A46A8">
      <w:pPr>
        <w:pStyle w:val="AmJustTitle"/>
      </w:pPr>
      <w:r w:rsidRPr="00482744">
        <w:rPr>
          <w:rStyle w:val="HideTWBExt"/>
          <w:i w:val="0"/>
        </w:rPr>
        <w:t>&lt;TitreJust&gt;</w:t>
      </w:r>
      <w:r w:rsidRPr="004A5853">
        <w:t>Justificare</w:t>
      </w:r>
      <w:r w:rsidRPr="00482744">
        <w:rPr>
          <w:rStyle w:val="HideTWBExt"/>
          <w:i w:val="0"/>
        </w:rPr>
        <w:t>&lt;/TitreJust&gt;</w:t>
      </w:r>
    </w:p>
    <w:p w14:paraId="72FC768A" w14:textId="77777777" w:rsidR="000A46A8" w:rsidRPr="004A5853" w:rsidRDefault="000A46A8" w:rsidP="000A46A8">
      <w:pPr>
        <w:pStyle w:val="AmJustText"/>
      </w:pPr>
      <w:r w:rsidRPr="004A5853">
        <w:t>O perioadă de 10 ani este prea îndelungată, având în vedere evoluțiile rapide din domeniul drogurilor sintetice, al precursorilor de sinteză și al instrumentelor digitale. O evaluare efectuată mai devreme va permite identificarea eventualelor deficiențe și un răspuns adecvat la evoluția situației.</w:t>
      </w:r>
    </w:p>
    <w:p w14:paraId="619E5EA6" w14:textId="494541E2" w:rsidR="000A46A8" w:rsidRPr="004A5853" w:rsidRDefault="000A46A8" w:rsidP="000A46A8">
      <w:r w:rsidRPr="00482744">
        <w:rPr>
          <w:rStyle w:val="HideTWBExt"/>
        </w:rPr>
        <w:t>&lt;/Amend&gt;</w:t>
      </w:r>
    </w:p>
    <w:p w14:paraId="670184CC"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309</w:t>
      </w:r>
      <w:r w:rsidRPr="00482744">
        <w:rPr>
          <w:rStyle w:val="HideTWBExt"/>
          <w:b w:val="0"/>
        </w:rPr>
        <w:t>&lt;/NumAm&gt;</w:t>
      </w:r>
    </w:p>
    <w:p w14:paraId="4050627F" w14:textId="77777777" w:rsidR="000A46A8" w:rsidRPr="004A5853" w:rsidRDefault="000A46A8" w:rsidP="000A46A8">
      <w:pPr>
        <w:pStyle w:val="NormalBold"/>
      </w:pPr>
      <w:r w:rsidRPr="00482744">
        <w:rPr>
          <w:rStyle w:val="HideTWBExt"/>
          <w:b w:val="0"/>
        </w:rPr>
        <w:t>&lt;RepeatBlock-By&gt;&lt;Members&gt;</w:t>
      </w:r>
      <w:r w:rsidRPr="004A5853">
        <w:t>Brando Benifei, Evin Incir</w:t>
      </w:r>
      <w:r w:rsidRPr="00482744">
        <w:rPr>
          <w:rStyle w:val="HideTWBExt"/>
          <w:b w:val="0"/>
        </w:rPr>
        <w:t>&lt;/Members&gt;</w:t>
      </w:r>
    </w:p>
    <w:p w14:paraId="66DF7A8D" w14:textId="77777777" w:rsidR="000A46A8" w:rsidRPr="004A5853" w:rsidRDefault="000A46A8" w:rsidP="000A46A8">
      <w:pPr>
        <w:pStyle w:val="NormalBold"/>
      </w:pPr>
      <w:r w:rsidRPr="00482744">
        <w:rPr>
          <w:rStyle w:val="HideTWBExt"/>
          <w:b w:val="0"/>
        </w:rPr>
        <w:t>&lt;/RepeatBlock-By&gt;</w:t>
      </w:r>
    </w:p>
    <w:p w14:paraId="266D59F4"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C209A3D" w14:textId="77777777" w:rsidR="000A46A8" w:rsidRPr="004A5853" w:rsidRDefault="000A46A8" w:rsidP="000A46A8">
      <w:pPr>
        <w:pStyle w:val="NormalBold"/>
      </w:pPr>
      <w:r w:rsidRPr="00482744">
        <w:rPr>
          <w:rStyle w:val="HideTWBExt"/>
          <w:b w:val="0"/>
        </w:rPr>
        <w:t>&lt;Article&gt;</w:t>
      </w:r>
      <w:r w:rsidRPr="004A5853">
        <w:t>Articolul 41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75FA1FC9" w14:textId="77777777" w:rsidTr="00A626A6">
        <w:trPr>
          <w:trHeight w:hRule="exact" w:val="240"/>
          <w:jc w:val="center"/>
        </w:trPr>
        <w:tc>
          <w:tcPr>
            <w:tcW w:w="9752" w:type="dxa"/>
            <w:gridSpan w:val="2"/>
            <w:tcBorders>
              <w:top w:val="nil"/>
              <w:left w:val="nil"/>
              <w:bottom w:val="nil"/>
              <w:right w:val="nil"/>
            </w:tcBorders>
          </w:tcPr>
          <w:p w14:paraId="19CA03A2" w14:textId="77777777" w:rsidR="000A46A8" w:rsidRPr="004A5853" w:rsidRDefault="000A46A8" w:rsidP="00A626A6"/>
        </w:tc>
      </w:tr>
      <w:tr w:rsidR="00B60FA0" w:rsidRPr="004A5853" w14:paraId="3660893F" w14:textId="77777777" w:rsidTr="00A626A6">
        <w:trPr>
          <w:trHeight w:val="240"/>
          <w:jc w:val="center"/>
        </w:trPr>
        <w:tc>
          <w:tcPr>
            <w:tcW w:w="4876" w:type="dxa"/>
            <w:tcBorders>
              <w:top w:val="nil"/>
              <w:left w:val="nil"/>
              <w:bottom w:val="nil"/>
              <w:right w:val="nil"/>
            </w:tcBorders>
          </w:tcPr>
          <w:p w14:paraId="17A25C3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AB900CD" w14:textId="77777777" w:rsidR="000A46A8" w:rsidRPr="004A5853" w:rsidRDefault="000A46A8" w:rsidP="00A626A6">
            <w:pPr>
              <w:pStyle w:val="AmColumnHeading"/>
            </w:pPr>
            <w:r w:rsidRPr="004A5853">
              <w:t>Amendamentul</w:t>
            </w:r>
          </w:p>
        </w:tc>
      </w:tr>
      <w:tr w:rsidR="00B60FA0" w:rsidRPr="004A5853" w14:paraId="213CAEA1" w14:textId="77777777" w:rsidTr="00A626A6">
        <w:trPr>
          <w:jc w:val="center"/>
        </w:trPr>
        <w:tc>
          <w:tcPr>
            <w:tcW w:w="4876" w:type="dxa"/>
            <w:tcBorders>
              <w:top w:val="nil"/>
              <w:left w:val="nil"/>
              <w:bottom w:val="nil"/>
              <w:right w:val="nil"/>
            </w:tcBorders>
          </w:tcPr>
          <w:p w14:paraId="307E0862" w14:textId="77777777" w:rsidR="000A46A8" w:rsidRPr="004A5853" w:rsidRDefault="000A46A8" w:rsidP="00A626A6">
            <w:pPr>
              <w:pStyle w:val="Normal6a"/>
            </w:pPr>
            <w:r w:rsidRPr="004A5853">
              <w:rPr>
                <w:b/>
                <w:bCs/>
                <w:i/>
                <w:iCs/>
              </w:rPr>
              <w:t>Până la [OP este rugat să adauge data:</w:t>
            </w:r>
            <w:r w:rsidRPr="004A5853">
              <w:rPr>
                <w:b/>
                <w:i/>
              </w:rPr>
              <w:t xml:space="preserve"> </w:t>
            </w:r>
            <w:r w:rsidRPr="004A5853">
              <w:rPr>
                <w:b/>
                <w:bCs/>
                <w:i/>
                <w:iCs/>
              </w:rPr>
              <w:t>10</w:t>
            </w:r>
            <w:r w:rsidRPr="004A5853">
              <w:t xml:space="preserve"> ani de la data aplicării prezentului regulament</w:t>
            </w:r>
            <w:r w:rsidRPr="004A5853">
              <w:rPr>
                <w:b/>
                <w:bCs/>
                <w:i/>
                <w:iCs/>
              </w:rPr>
              <w:t>]</w:t>
            </w:r>
            <w:r w:rsidRPr="004A5853">
              <w:t xml:space="preserve">, Comisia prezintă Parlamentului European și Consiliului un raport privind aplicarea prezentului regulament. Raportul trebuie să conțină o </w:t>
            </w:r>
            <w:r w:rsidRPr="004A5853">
              <w:lastRenderedPageBreak/>
              <w:t>evaluare a măsurii în care prezentul regulament își atinge obiectivele.</w:t>
            </w:r>
          </w:p>
        </w:tc>
        <w:tc>
          <w:tcPr>
            <w:tcW w:w="4876" w:type="dxa"/>
            <w:tcBorders>
              <w:top w:val="nil"/>
              <w:left w:val="nil"/>
              <w:bottom w:val="nil"/>
              <w:right w:val="nil"/>
            </w:tcBorders>
          </w:tcPr>
          <w:p w14:paraId="6E1470EA" w14:textId="77777777" w:rsidR="000A46A8" w:rsidRPr="004A5853" w:rsidRDefault="000A46A8" w:rsidP="00A626A6">
            <w:pPr>
              <w:pStyle w:val="Normal6a"/>
            </w:pPr>
            <w:r w:rsidRPr="004A5853">
              <w:rPr>
                <w:b/>
                <w:bCs/>
                <w:i/>
                <w:iCs/>
              </w:rPr>
              <w:lastRenderedPageBreak/>
              <w:t>În termen de</w:t>
            </w:r>
            <w:r w:rsidRPr="004A5853">
              <w:t xml:space="preserve"> </w:t>
            </w:r>
            <w:r w:rsidRPr="004A5853">
              <w:rPr>
                <w:b/>
                <w:bCs/>
                <w:i/>
                <w:iCs/>
              </w:rPr>
              <w:t>cinci</w:t>
            </w:r>
            <w:r w:rsidRPr="004A5853">
              <w:t xml:space="preserve"> ani de la data aplicării prezentului regulament </w:t>
            </w:r>
            <w:r w:rsidRPr="004A5853">
              <w:rPr>
                <w:b/>
                <w:bCs/>
                <w:i/>
                <w:iCs/>
              </w:rPr>
              <w:t>și, ulterior, o dată la cinci ani</w:t>
            </w:r>
            <w:r w:rsidRPr="004A5853">
              <w:t xml:space="preserve">, Comisia prezintă Parlamentului European și Consiliului un raport privind aplicarea prezentului regulament. Raportul trebuie să conțină o evaluare a măsurii în care prezentul regulament își atinge obiectivele </w:t>
            </w:r>
            <w:r w:rsidRPr="004A5853">
              <w:rPr>
                <w:b/>
                <w:bCs/>
                <w:i/>
                <w:iCs/>
              </w:rPr>
              <w:t xml:space="preserve">și a </w:t>
            </w:r>
            <w:r w:rsidRPr="004A5853">
              <w:rPr>
                <w:b/>
                <w:bCs/>
                <w:i/>
                <w:iCs/>
              </w:rPr>
              <w:lastRenderedPageBreak/>
              <w:t>aplicării uniforme a acestuia în întreaga Uniune</w:t>
            </w:r>
            <w:r w:rsidRPr="004A5853">
              <w:t>.</w:t>
            </w:r>
          </w:p>
        </w:tc>
      </w:tr>
    </w:tbl>
    <w:p w14:paraId="30042670"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2A436943" w14:textId="77777777" w:rsidR="000A46A8" w:rsidRPr="004A5853" w:rsidRDefault="000A46A8" w:rsidP="000A46A8">
      <w:r w:rsidRPr="00482744">
        <w:rPr>
          <w:rStyle w:val="HideTWBExt"/>
        </w:rPr>
        <w:t>&lt;/Amend&gt;</w:t>
      </w:r>
    </w:p>
    <w:p w14:paraId="7C242877"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310</w:t>
      </w:r>
      <w:r w:rsidRPr="00482744">
        <w:rPr>
          <w:rStyle w:val="HideTWBExt"/>
          <w:b w:val="0"/>
        </w:rPr>
        <w:t>&lt;/NumAm&gt;</w:t>
      </w:r>
    </w:p>
    <w:p w14:paraId="12315592" w14:textId="77777777" w:rsidR="000A46A8" w:rsidRPr="004A5853" w:rsidRDefault="000A46A8" w:rsidP="000A46A8">
      <w:pPr>
        <w:pStyle w:val="NormalBold"/>
      </w:pPr>
      <w:r w:rsidRPr="00482744">
        <w:rPr>
          <w:rStyle w:val="HideTWBExt"/>
          <w:b w:val="0"/>
        </w:rPr>
        <w:t>&lt;RepeatBlock-By&gt;&lt;Members&gt;</w:t>
      </w:r>
      <w:r w:rsidRPr="004A5853">
        <w:t>Sophie Wilmès, Benoit Cassart, Hilde Vautmans, Fabienne Keller</w:t>
      </w:r>
      <w:r w:rsidRPr="00482744">
        <w:rPr>
          <w:rStyle w:val="HideTWBExt"/>
          <w:b w:val="0"/>
        </w:rPr>
        <w:t>&lt;/Members&gt;</w:t>
      </w:r>
    </w:p>
    <w:p w14:paraId="09AC6ABB" w14:textId="77777777" w:rsidR="000A46A8" w:rsidRPr="004A5853" w:rsidRDefault="000A46A8" w:rsidP="000A46A8">
      <w:pPr>
        <w:pStyle w:val="NormalBold"/>
      </w:pPr>
      <w:r w:rsidRPr="00482744">
        <w:rPr>
          <w:rStyle w:val="HideTWBExt"/>
          <w:b w:val="0"/>
        </w:rPr>
        <w:t>&lt;/RepeatBlock-By&gt;</w:t>
      </w:r>
    </w:p>
    <w:p w14:paraId="36872D4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ADFB541" w14:textId="77777777" w:rsidR="000A46A8" w:rsidRPr="004A5853" w:rsidRDefault="000A46A8" w:rsidP="000A46A8">
      <w:pPr>
        <w:pStyle w:val="NormalBold"/>
      </w:pPr>
      <w:r w:rsidRPr="00482744">
        <w:rPr>
          <w:rStyle w:val="HideTWBExt"/>
          <w:b w:val="0"/>
        </w:rPr>
        <w:t>&lt;Article&gt;</w:t>
      </w:r>
      <w:r w:rsidRPr="004A5853">
        <w:t>Articolul 41 – paragraful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16F3655" w14:textId="77777777" w:rsidTr="00A626A6">
        <w:trPr>
          <w:trHeight w:hRule="exact" w:val="240"/>
          <w:jc w:val="center"/>
        </w:trPr>
        <w:tc>
          <w:tcPr>
            <w:tcW w:w="9752" w:type="dxa"/>
            <w:gridSpan w:val="2"/>
            <w:tcBorders>
              <w:top w:val="nil"/>
              <w:left w:val="nil"/>
              <w:bottom w:val="nil"/>
              <w:right w:val="nil"/>
            </w:tcBorders>
          </w:tcPr>
          <w:p w14:paraId="733989FA" w14:textId="77777777" w:rsidR="000A46A8" w:rsidRPr="004A5853" w:rsidRDefault="000A46A8" w:rsidP="00A626A6"/>
        </w:tc>
      </w:tr>
      <w:tr w:rsidR="00B60FA0" w:rsidRPr="004A5853" w14:paraId="78CEBDB2" w14:textId="77777777" w:rsidTr="00A626A6">
        <w:trPr>
          <w:trHeight w:val="240"/>
          <w:jc w:val="center"/>
        </w:trPr>
        <w:tc>
          <w:tcPr>
            <w:tcW w:w="4876" w:type="dxa"/>
            <w:tcBorders>
              <w:top w:val="nil"/>
              <w:left w:val="nil"/>
              <w:bottom w:val="nil"/>
              <w:right w:val="nil"/>
            </w:tcBorders>
          </w:tcPr>
          <w:p w14:paraId="22840DC2"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3F108BC4" w14:textId="77777777" w:rsidR="000A46A8" w:rsidRPr="004A5853" w:rsidRDefault="000A46A8" w:rsidP="00A626A6">
            <w:pPr>
              <w:pStyle w:val="AmColumnHeading"/>
            </w:pPr>
            <w:r w:rsidRPr="004A5853">
              <w:t>Amendamentul</w:t>
            </w:r>
          </w:p>
        </w:tc>
      </w:tr>
      <w:tr w:rsidR="00B60FA0" w:rsidRPr="004A5853" w14:paraId="57354811" w14:textId="77777777" w:rsidTr="00A626A6">
        <w:trPr>
          <w:jc w:val="center"/>
        </w:trPr>
        <w:tc>
          <w:tcPr>
            <w:tcW w:w="4876" w:type="dxa"/>
            <w:tcBorders>
              <w:top w:val="nil"/>
              <w:left w:val="nil"/>
              <w:bottom w:val="nil"/>
              <w:right w:val="nil"/>
            </w:tcBorders>
          </w:tcPr>
          <w:p w14:paraId="2E5055F1" w14:textId="77777777" w:rsidR="000A46A8" w:rsidRPr="004A5853" w:rsidRDefault="000A46A8" w:rsidP="00A626A6">
            <w:pPr>
              <w:pStyle w:val="Normal6a"/>
            </w:pPr>
            <w:r w:rsidRPr="004A5853">
              <w:t xml:space="preserve">Până la [OP este rugat să adauge data: </w:t>
            </w:r>
            <w:r w:rsidRPr="004A5853">
              <w:rPr>
                <w:b/>
                <w:bCs/>
                <w:i/>
                <w:iCs/>
              </w:rPr>
              <w:t>10</w:t>
            </w:r>
            <w:r w:rsidRPr="004A5853">
              <w:t xml:space="preserve"> ani de la data aplicării prezentului regulament], Comisia prezintă Parlamentului European și Consiliului un raport privind aplicarea prezentului regulament. Raportul trebuie să conțină o evaluare a măsurii în care prezentul regulament își atinge obiectivele.</w:t>
            </w:r>
          </w:p>
        </w:tc>
        <w:tc>
          <w:tcPr>
            <w:tcW w:w="4876" w:type="dxa"/>
            <w:tcBorders>
              <w:top w:val="nil"/>
              <w:left w:val="nil"/>
              <w:bottom w:val="nil"/>
              <w:right w:val="nil"/>
            </w:tcBorders>
          </w:tcPr>
          <w:p w14:paraId="5AFDD731" w14:textId="77777777" w:rsidR="000A46A8" w:rsidRPr="004A5853" w:rsidRDefault="000A46A8" w:rsidP="00A626A6">
            <w:pPr>
              <w:pStyle w:val="Normal6a"/>
            </w:pPr>
            <w:r w:rsidRPr="004A5853">
              <w:t xml:space="preserve">Până la [OP este rugat să adauge data: </w:t>
            </w:r>
            <w:r w:rsidRPr="004A5853">
              <w:rPr>
                <w:b/>
                <w:bCs/>
                <w:i/>
                <w:iCs/>
              </w:rPr>
              <w:t>5</w:t>
            </w:r>
            <w:r w:rsidRPr="004A5853">
              <w:t xml:space="preserve"> ani de la data aplicării prezentului regulament], Comisia prezintă Parlamentului European și Consiliului un raport privind aplicarea prezentului regulament. Raportul trebuie să conțină o evaluare a măsurii în care prezentul regulament își atinge obiectivele.</w:t>
            </w:r>
          </w:p>
        </w:tc>
      </w:tr>
    </w:tbl>
    <w:p w14:paraId="321AA924"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3D7924F" w14:textId="77777777" w:rsidR="000A46A8" w:rsidRPr="004A5853" w:rsidRDefault="000A46A8" w:rsidP="000A46A8">
      <w:r w:rsidRPr="00482744">
        <w:rPr>
          <w:rStyle w:val="HideTWBExt"/>
        </w:rPr>
        <w:t>&lt;/Amend&gt;</w:t>
      </w:r>
    </w:p>
    <w:p w14:paraId="480F78B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311</w:t>
      </w:r>
      <w:r w:rsidRPr="00482744">
        <w:rPr>
          <w:rStyle w:val="HideTWBExt"/>
          <w:b w:val="0"/>
        </w:rPr>
        <w:t>&lt;/NumAm&gt;</w:t>
      </w:r>
    </w:p>
    <w:p w14:paraId="14981B0B" w14:textId="77777777" w:rsidR="000A46A8" w:rsidRPr="004A5853" w:rsidRDefault="000A46A8" w:rsidP="000A46A8">
      <w:pPr>
        <w:pStyle w:val="NormalBold"/>
      </w:pPr>
      <w:r w:rsidRPr="00482744">
        <w:rPr>
          <w:rStyle w:val="HideTWBExt"/>
          <w:b w:val="0"/>
        </w:rPr>
        <w:t>&lt;RepeatBlock-By&gt;&lt;Members&gt;</w:t>
      </w:r>
      <w:r w:rsidRPr="004A5853">
        <w:t>Benoit Cassart, Sophie Wilmès, Dan Barna, Hilde Vautmans, Fabienne Keller</w:t>
      </w:r>
      <w:r w:rsidRPr="00482744">
        <w:rPr>
          <w:rStyle w:val="HideTWBExt"/>
          <w:b w:val="0"/>
        </w:rPr>
        <w:t>&lt;/Members&gt;</w:t>
      </w:r>
    </w:p>
    <w:p w14:paraId="2A523ECD" w14:textId="77777777" w:rsidR="000A46A8" w:rsidRPr="004A5853" w:rsidRDefault="000A46A8" w:rsidP="000A46A8">
      <w:pPr>
        <w:pStyle w:val="NormalBold"/>
      </w:pPr>
      <w:r w:rsidRPr="00482744">
        <w:rPr>
          <w:rStyle w:val="HideTWBExt"/>
          <w:b w:val="0"/>
        </w:rPr>
        <w:t>&lt;/RepeatBlock-By&gt;</w:t>
      </w:r>
    </w:p>
    <w:p w14:paraId="30401517"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2575EC4C" w14:textId="77777777" w:rsidR="000A46A8" w:rsidRPr="004A5853" w:rsidRDefault="000A46A8" w:rsidP="000A46A8">
      <w:pPr>
        <w:pStyle w:val="NormalBold"/>
      </w:pPr>
      <w:r w:rsidRPr="00482744">
        <w:rPr>
          <w:rStyle w:val="HideTWBExt"/>
          <w:b w:val="0"/>
        </w:rPr>
        <w:t>&lt;Article&gt;</w:t>
      </w:r>
      <w:r w:rsidRPr="004A5853">
        <w:t>Articolul 41 – paragraful 1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68ABC72" w14:textId="77777777" w:rsidTr="00A626A6">
        <w:trPr>
          <w:trHeight w:hRule="exact" w:val="240"/>
          <w:jc w:val="center"/>
        </w:trPr>
        <w:tc>
          <w:tcPr>
            <w:tcW w:w="9752" w:type="dxa"/>
            <w:gridSpan w:val="2"/>
            <w:tcBorders>
              <w:top w:val="nil"/>
              <w:left w:val="nil"/>
              <w:bottom w:val="nil"/>
              <w:right w:val="nil"/>
            </w:tcBorders>
          </w:tcPr>
          <w:p w14:paraId="37F6EA63" w14:textId="77777777" w:rsidR="000A46A8" w:rsidRPr="004A5853" w:rsidRDefault="000A46A8" w:rsidP="00A626A6"/>
        </w:tc>
      </w:tr>
      <w:tr w:rsidR="00B60FA0" w:rsidRPr="004A5853" w14:paraId="2AEA216B" w14:textId="77777777" w:rsidTr="00A626A6">
        <w:trPr>
          <w:trHeight w:val="240"/>
          <w:jc w:val="center"/>
        </w:trPr>
        <w:tc>
          <w:tcPr>
            <w:tcW w:w="4876" w:type="dxa"/>
            <w:tcBorders>
              <w:top w:val="nil"/>
              <w:left w:val="nil"/>
              <w:bottom w:val="nil"/>
              <w:right w:val="nil"/>
            </w:tcBorders>
          </w:tcPr>
          <w:p w14:paraId="636C2B2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47BFFA17" w14:textId="77777777" w:rsidR="000A46A8" w:rsidRPr="004A5853" w:rsidRDefault="000A46A8" w:rsidP="00A626A6">
            <w:pPr>
              <w:pStyle w:val="AmColumnHeading"/>
            </w:pPr>
            <w:r w:rsidRPr="004A5853">
              <w:t>Amendamentul</w:t>
            </w:r>
          </w:p>
        </w:tc>
      </w:tr>
      <w:tr w:rsidR="00B60FA0" w:rsidRPr="004A5853" w14:paraId="5D5E5B4B" w14:textId="77777777" w:rsidTr="00A626A6">
        <w:trPr>
          <w:jc w:val="center"/>
        </w:trPr>
        <w:tc>
          <w:tcPr>
            <w:tcW w:w="4876" w:type="dxa"/>
            <w:tcBorders>
              <w:top w:val="nil"/>
              <w:left w:val="nil"/>
              <w:bottom w:val="nil"/>
              <w:right w:val="nil"/>
            </w:tcBorders>
          </w:tcPr>
          <w:p w14:paraId="7310D046" w14:textId="77777777" w:rsidR="000A46A8" w:rsidRPr="004A5853" w:rsidRDefault="000A46A8" w:rsidP="00A626A6">
            <w:pPr>
              <w:pStyle w:val="Normal6a"/>
            </w:pPr>
          </w:p>
        </w:tc>
        <w:tc>
          <w:tcPr>
            <w:tcW w:w="4876" w:type="dxa"/>
            <w:tcBorders>
              <w:top w:val="nil"/>
              <w:left w:val="nil"/>
              <w:bottom w:val="nil"/>
              <w:right w:val="nil"/>
            </w:tcBorders>
          </w:tcPr>
          <w:p w14:paraId="6712F56E" w14:textId="77777777" w:rsidR="000A46A8" w:rsidRPr="004A5853" w:rsidRDefault="000A46A8" w:rsidP="00A626A6">
            <w:pPr>
              <w:pStyle w:val="Normal6a"/>
            </w:pPr>
            <w:r w:rsidRPr="004A5853">
              <w:rPr>
                <w:b/>
                <w:i/>
              </w:rPr>
              <w:t xml:space="preserve">Această evaluare analizează, în special, atât eficacitatea controalelor vamale și a interconectivității digitale în reducerea deturnării precursorilor de droguri, cât și impactul economic și administrativ al regulamentului asupra întreprinderilor mici și mijlocii, a comerțului legitim și a activităților de cercetare științifică și inovare. Prin derogare de la alineatul (1), în termen de trei ani de la data aplicării prezentului regulament, Comisia prezintă Parlamentului European și Consiliului un raport de evaluare intermediar, </w:t>
            </w:r>
            <w:r w:rsidRPr="004A5853">
              <w:rPr>
                <w:b/>
                <w:i/>
              </w:rPr>
              <w:lastRenderedPageBreak/>
              <w:t>punând accentul îndeosebi pe implementarea operațională a sistemului electronic centralizat, interoperabilitatea instrumentelor sistemelor vamale naționale și caracterul adecvat al măsurilor de simplificare administrativă acordate întreprinderilor mici și mijlocii, precum și centrelor de cercetare universitară.</w:t>
            </w:r>
          </w:p>
        </w:tc>
      </w:tr>
    </w:tbl>
    <w:p w14:paraId="07E14064"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76FDE45" w14:textId="77777777" w:rsidR="000A46A8" w:rsidRPr="004A5853" w:rsidRDefault="000A46A8" w:rsidP="000A46A8">
      <w:r w:rsidRPr="00482744">
        <w:rPr>
          <w:rStyle w:val="HideTWBExt"/>
        </w:rPr>
        <w:t>&lt;/Amend&gt;</w:t>
      </w:r>
    </w:p>
    <w:p w14:paraId="0D2BE8BE"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312</w:t>
      </w:r>
      <w:r w:rsidRPr="00482744">
        <w:rPr>
          <w:rStyle w:val="HideTWBExt"/>
          <w:b w:val="0"/>
        </w:rPr>
        <w:t>&lt;/NumAm&gt;</w:t>
      </w:r>
    </w:p>
    <w:p w14:paraId="688C7B17"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705B18CA" w14:textId="77777777" w:rsidR="000A46A8" w:rsidRPr="004A5853" w:rsidRDefault="000A46A8" w:rsidP="000A46A8">
      <w:pPr>
        <w:pStyle w:val="NormalBold"/>
      </w:pPr>
      <w:r w:rsidRPr="00482744">
        <w:rPr>
          <w:rStyle w:val="HideTWBExt"/>
          <w:b w:val="0"/>
        </w:rPr>
        <w:t>&lt;/RepeatBlock-By&gt;</w:t>
      </w:r>
    </w:p>
    <w:p w14:paraId="71D2EBC0"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3AB1405" w14:textId="77777777" w:rsidR="000A46A8" w:rsidRPr="004A5853" w:rsidRDefault="000A46A8" w:rsidP="000A46A8">
      <w:pPr>
        <w:pStyle w:val="NormalBold"/>
      </w:pPr>
      <w:r w:rsidRPr="00482744">
        <w:rPr>
          <w:rStyle w:val="HideTWBExt"/>
          <w:b w:val="0"/>
        </w:rPr>
        <w:t>&lt;Article&gt;</w:t>
      </w:r>
      <w:r w:rsidRPr="004A5853">
        <w:t>Articolul 43 – alineatul 1</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D621908" w14:textId="77777777" w:rsidTr="00A626A6">
        <w:trPr>
          <w:trHeight w:hRule="exact" w:val="240"/>
          <w:jc w:val="center"/>
        </w:trPr>
        <w:tc>
          <w:tcPr>
            <w:tcW w:w="9752" w:type="dxa"/>
            <w:gridSpan w:val="2"/>
            <w:tcBorders>
              <w:top w:val="nil"/>
              <w:left w:val="nil"/>
              <w:bottom w:val="nil"/>
              <w:right w:val="nil"/>
            </w:tcBorders>
          </w:tcPr>
          <w:p w14:paraId="152BD39E" w14:textId="77777777" w:rsidR="000A46A8" w:rsidRPr="004A5853" w:rsidRDefault="000A46A8" w:rsidP="00A626A6"/>
        </w:tc>
      </w:tr>
      <w:tr w:rsidR="00B60FA0" w:rsidRPr="004A5853" w14:paraId="60222168" w14:textId="77777777" w:rsidTr="00A626A6">
        <w:trPr>
          <w:trHeight w:val="240"/>
          <w:jc w:val="center"/>
        </w:trPr>
        <w:tc>
          <w:tcPr>
            <w:tcW w:w="4876" w:type="dxa"/>
            <w:tcBorders>
              <w:top w:val="nil"/>
              <w:left w:val="nil"/>
              <w:bottom w:val="nil"/>
              <w:right w:val="nil"/>
            </w:tcBorders>
          </w:tcPr>
          <w:p w14:paraId="4767306E"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CB9D4B6" w14:textId="77777777" w:rsidR="000A46A8" w:rsidRPr="004A5853" w:rsidRDefault="000A46A8" w:rsidP="00A626A6">
            <w:pPr>
              <w:pStyle w:val="AmColumnHeading"/>
            </w:pPr>
            <w:r w:rsidRPr="004A5853">
              <w:t>Amendamentul</w:t>
            </w:r>
          </w:p>
        </w:tc>
      </w:tr>
      <w:tr w:rsidR="00B60FA0" w:rsidRPr="004A5853" w14:paraId="11BBB07F" w14:textId="77777777" w:rsidTr="00A626A6">
        <w:trPr>
          <w:jc w:val="center"/>
        </w:trPr>
        <w:tc>
          <w:tcPr>
            <w:tcW w:w="4876" w:type="dxa"/>
            <w:tcBorders>
              <w:top w:val="nil"/>
              <w:left w:val="nil"/>
              <w:bottom w:val="nil"/>
              <w:right w:val="nil"/>
            </w:tcBorders>
          </w:tcPr>
          <w:p w14:paraId="18688413" w14:textId="77777777" w:rsidR="000A46A8" w:rsidRPr="004A5853" w:rsidRDefault="000A46A8" w:rsidP="00A626A6">
            <w:pPr>
              <w:pStyle w:val="Normal6a"/>
            </w:pPr>
            <w:r w:rsidRPr="004A5853">
              <w:t>1.</w:t>
            </w:r>
            <w:r w:rsidRPr="004A5853">
              <w:tab/>
              <w:t xml:space="preserve">Licențele, licențele speciale, înregistrările și înregistrările speciale emise în temeiul Regulamentului (CE) nr. 273/2004 sau al Regulamentului (CE) nr. 111/2005 înainte de [OP este rugat să adauge data: </w:t>
            </w:r>
            <w:r w:rsidRPr="004A5853">
              <w:rPr>
                <w:b/>
                <w:bCs/>
                <w:i/>
                <w:iCs/>
              </w:rPr>
              <w:t>3 ani</w:t>
            </w:r>
            <w:r w:rsidRPr="004A5853">
              <w:rPr>
                <w:b/>
                <w:bCs/>
              </w:rPr>
              <w:t xml:space="preserve"> </w:t>
            </w:r>
            <w:r w:rsidRPr="004A5853">
              <w:t>de la data intrării în vigoare a prezentului regulament] sunt valabile până la data expirării lor sau până la [OP este rugat să adauge data: 4 ani de la data intrării în vigoare a prezentului regulament], oricare dintre acestea survine mai întâi.</w:t>
            </w:r>
          </w:p>
        </w:tc>
        <w:tc>
          <w:tcPr>
            <w:tcW w:w="4876" w:type="dxa"/>
            <w:tcBorders>
              <w:top w:val="nil"/>
              <w:left w:val="nil"/>
              <w:bottom w:val="nil"/>
              <w:right w:val="nil"/>
            </w:tcBorders>
          </w:tcPr>
          <w:p w14:paraId="7C9F98F4" w14:textId="77777777" w:rsidR="000A46A8" w:rsidRPr="004A5853" w:rsidRDefault="000A46A8" w:rsidP="00A626A6">
            <w:pPr>
              <w:pStyle w:val="Normal6a"/>
            </w:pPr>
            <w:r w:rsidRPr="004A5853">
              <w:t>1.</w:t>
            </w:r>
            <w:r w:rsidRPr="004A5853">
              <w:tab/>
              <w:t xml:space="preserve">Licențele, licențele speciale, înregistrările și înregistrările speciale emise în temeiul Regulamentului (CE) nr. 273/2004 sau al Regulamentului (CE) nr. 111/2005 înainte de [OP este rugat să adauge data: </w:t>
            </w:r>
            <w:r w:rsidRPr="004A5853">
              <w:rPr>
                <w:b/>
                <w:bCs/>
                <w:i/>
                <w:iCs/>
              </w:rPr>
              <w:t>18 luni</w:t>
            </w:r>
            <w:r w:rsidRPr="004A5853">
              <w:rPr>
                <w:b/>
                <w:bCs/>
              </w:rPr>
              <w:t xml:space="preserve"> </w:t>
            </w:r>
            <w:r w:rsidRPr="004A5853">
              <w:t>de la data intrării în vigoare a prezentului regulament] sunt valabile până la data expirării lor sau până la [OP este rugat să adauge data: 4 ani de la data intrării în vigoare a prezentului regulament], oricare dintre acestea survine mai întâi.</w:t>
            </w:r>
          </w:p>
        </w:tc>
      </w:tr>
    </w:tbl>
    <w:p w14:paraId="686EA252"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75607BE" w14:textId="77777777" w:rsidR="000A46A8" w:rsidRPr="004A5853" w:rsidRDefault="000A46A8" w:rsidP="000A46A8">
      <w:r w:rsidRPr="00482744">
        <w:rPr>
          <w:rStyle w:val="HideTWBExt"/>
        </w:rPr>
        <w:t>&lt;/Amend&gt;</w:t>
      </w:r>
    </w:p>
    <w:p w14:paraId="4821C0EF"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313</w:t>
      </w:r>
      <w:r w:rsidRPr="00482744">
        <w:rPr>
          <w:rStyle w:val="HideTWBExt"/>
          <w:b w:val="0"/>
        </w:rPr>
        <w:t>&lt;/NumAm&gt;</w:t>
      </w:r>
    </w:p>
    <w:p w14:paraId="51F35DDA"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064438C" w14:textId="77777777" w:rsidR="000A46A8" w:rsidRPr="004A5853" w:rsidRDefault="000A46A8" w:rsidP="000A46A8">
      <w:pPr>
        <w:pStyle w:val="NormalBold"/>
      </w:pPr>
      <w:r w:rsidRPr="00482744">
        <w:rPr>
          <w:rStyle w:val="HideTWBExt"/>
          <w:b w:val="0"/>
        </w:rPr>
        <w:t>&lt;/RepeatBlock-By&gt;</w:t>
      </w:r>
    </w:p>
    <w:p w14:paraId="2180130D"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9678E40" w14:textId="77777777" w:rsidR="000A46A8" w:rsidRPr="004A5853" w:rsidRDefault="000A46A8" w:rsidP="000A46A8">
      <w:pPr>
        <w:pStyle w:val="NormalBold"/>
      </w:pPr>
      <w:r w:rsidRPr="00482744">
        <w:rPr>
          <w:rStyle w:val="HideTWBExt"/>
          <w:b w:val="0"/>
        </w:rPr>
        <w:t>&lt;Article&gt;</w:t>
      </w:r>
      <w:r w:rsidRPr="004A5853">
        <w:t>Articolul 43 – alineatul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D6FC28E" w14:textId="77777777" w:rsidTr="00A626A6">
        <w:trPr>
          <w:trHeight w:hRule="exact" w:val="240"/>
          <w:jc w:val="center"/>
        </w:trPr>
        <w:tc>
          <w:tcPr>
            <w:tcW w:w="9752" w:type="dxa"/>
            <w:gridSpan w:val="2"/>
            <w:tcBorders>
              <w:top w:val="nil"/>
              <w:left w:val="nil"/>
              <w:bottom w:val="nil"/>
              <w:right w:val="nil"/>
            </w:tcBorders>
          </w:tcPr>
          <w:p w14:paraId="24C8FBC7" w14:textId="77777777" w:rsidR="000A46A8" w:rsidRPr="004A5853" w:rsidRDefault="000A46A8" w:rsidP="00A626A6"/>
        </w:tc>
      </w:tr>
      <w:tr w:rsidR="00B60FA0" w:rsidRPr="004A5853" w14:paraId="37CE50C2" w14:textId="77777777" w:rsidTr="00A626A6">
        <w:trPr>
          <w:trHeight w:val="240"/>
          <w:jc w:val="center"/>
        </w:trPr>
        <w:tc>
          <w:tcPr>
            <w:tcW w:w="4876" w:type="dxa"/>
            <w:tcBorders>
              <w:top w:val="nil"/>
              <w:left w:val="nil"/>
              <w:bottom w:val="nil"/>
              <w:right w:val="nil"/>
            </w:tcBorders>
          </w:tcPr>
          <w:p w14:paraId="5387A371"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1596086F" w14:textId="77777777" w:rsidR="000A46A8" w:rsidRPr="004A5853" w:rsidRDefault="000A46A8" w:rsidP="00A626A6">
            <w:pPr>
              <w:pStyle w:val="AmColumnHeading"/>
            </w:pPr>
            <w:r w:rsidRPr="004A5853">
              <w:t>Amendamentul</w:t>
            </w:r>
          </w:p>
        </w:tc>
      </w:tr>
      <w:tr w:rsidR="00B60FA0" w:rsidRPr="004A5853" w14:paraId="5BDEDBE7" w14:textId="77777777" w:rsidTr="00A626A6">
        <w:trPr>
          <w:jc w:val="center"/>
        </w:trPr>
        <w:tc>
          <w:tcPr>
            <w:tcW w:w="4876" w:type="dxa"/>
            <w:tcBorders>
              <w:top w:val="nil"/>
              <w:left w:val="nil"/>
              <w:bottom w:val="nil"/>
              <w:right w:val="nil"/>
            </w:tcBorders>
          </w:tcPr>
          <w:p w14:paraId="00FCF26E" w14:textId="77777777" w:rsidR="000A46A8" w:rsidRPr="004A5853" w:rsidRDefault="000A46A8" w:rsidP="00A626A6">
            <w:pPr>
              <w:pStyle w:val="Normal6a"/>
            </w:pPr>
            <w:r w:rsidRPr="004A5853">
              <w:t>2.</w:t>
            </w:r>
            <w:r w:rsidRPr="004A5853">
              <w:tab/>
              <w:t xml:space="preserve">Licențele și licențele speciale pentru care se depune o cerere înainte de </w:t>
            </w:r>
            <w:r w:rsidRPr="004A5853">
              <w:lastRenderedPageBreak/>
              <w:t xml:space="preserve">[OP este rugat să adauge data: </w:t>
            </w:r>
            <w:r w:rsidRPr="004A5853">
              <w:rPr>
                <w:b/>
                <w:bCs/>
                <w:i/>
                <w:iCs/>
              </w:rPr>
              <w:t>3 ani</w:t>
            </w:r>
            <w:r w:rsidRPr="004A5853">
              <w:t xml:space="preserve"> de la data intrării în vigoare a prezentului regulament] în temeiul Regulamentului (CE) nr. 273/2004 și al Regulamentului (CE) nr. 111/2005 se acordă în conformitate cu regulamentele respective și sunt valabile cel mult până la [OP este rugat să adauge data: 4 ani de la data intrării în vigoare a prezentului regulament].</w:t>
            </w:r>
          </w:p>
        </w:tc>
        <w:tc>
          <w:tcPr>
            <w:tcW w:w="4876" w:type="dxa"/>
            <w:tcBorders>
              <w:top w:val="nil"/>
              <w:left w:val="nil"/>
              <w:bottom w:val="nil"/>
              <w:right w:val="nil"/>
            </w:tcBorders>
          </w:tcPr>
          <w:p w14:paraId="02ED122C" w14:textId="77777777" w:rsidR="000A46A8" w:rsidRPr="004A5853" w:rsidRDefault="000A46A8" w:rsidP="00A626A6">
            <w:pPr>
              <w:pStyle w:val="Normal6a"/>
            </w:pPr>
            <w:r w:rsidRPr="004A5853">
              <w:lastRenderedPageBreak/>
              <w:t>2.</w:t>
            </w:r>
            <w:r w:rsidRPr="004A5853">
              <w:tab/>
              <w:t xml:space="preserve">Licențele și licențele speciale pentru care se depune o cerere înainte de </w:t>
            </w:r>
            <w:r w:rsidRPr="004A5853">
              <w:lastRenderedPageBreak/>
              <w:t xml:space="preserve">[OP este rugat să adauge data: </w:t>
            </w:r>
            <w:r w:rsidRPr="004A5853">
              <w:rPr>
                <w:b/>
                <w:bCs/>
                <w:i/>
                <w:iCs/>
              </w:rPr>
              <w:t>18 luni</w:t>
            </w:r>
            <w:r w:rsidRPr="004A5853">
              <w:t xml:space="preserve"> de la data intrării în vigoare a prezentului regulament] în temeiul Regulamentului (CE) nr. 273/2004 și al Regulamentului (CE) nr. 111/2005 se acordă în conformitate cu regulamentele respective și sunt valabile cel mult până la [OP este rugat să adauge data: 4 ani de la data intrării în vigoare a prezentului regulament].</w:t>
            </w:r>
          </w:p>
        </w:tc>
      </w:tr>
    </w:tbl>
    <w:p w14:paraId="0FA721EB"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9CCFC4E" w14:textId="77777777" w:rsidR="000A46A8" w:rsidRPr="004A5853" w:rsidRDefault="000A46A8" w:rsidP="000A46A8">
      <w:r w:rsidRPr="00482744">
        <w:rPr>
          <w:rStyle w:val="HideTWBExt"/>
        </w:rPr>
        <w:t>&lt;/Amend&gt;</w:t>
      </w:r>
    </w:p>
    <w:p w14:paraId="6E9966F9"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314</w:t>
      </w:r>
      <w:r w:rsidRPr="00482744">
        <w:rPr>
          <w:rStyle w:val="HideTWBExt"/>
          <w:b w:val="0"/>
        </w:rPr>
        <w:t>&lt;/NumAm&gt;</w:t>
      </w:r>
    </w:p>
    <w:p w14:paraId="0E105BF7"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24A4CFCD" w14:textId="77777777" w:rsidR="000A46A8" w:rsidRPr="004A5853" w:rsidRDefault="000A46A8" w:rsidP="000A46A8">
      <w:pPr>
        <w:pStyle w:val="NormalBold"/>
      </w:pPr>
      <w:r w:rsidRPr="00482744">
        <w:rPr>
          <w:rStyle w:val="HideTWBExt"/>
          <w:b w:val="0"/>
        </w:rPr>
        <w:t>&lt;/RepeatBlock-By&gt;</w:t>
      </w:r>
    </w:p>
    <w:p w14:paraId="61C4A05F"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F493F7E" w14:textId="77777777" w:rsidR="000A46A8" w:rsidRPr="004A5853" w:rsidRDefault="000A46A8" w:rsidP="000A46A8">
      <w:pPr>
        <w:pStyle w:val="NormalBold"/>
      </w:pPr>
      <w:r w:rsidRPr="00482744">
        <w:rPr>
          <w:rStyle w:val="HideTWBExt"/>
          <w:b w:val="0"/>
        </w:rPr>
        <w:t>&lt;Article&gt;</w:t>
      </w:r>
      <w:r w:rsidRPr="004A5853">
        <w:t>Articolul 43 – alineatul 4</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00252234" w14:textId="77777777" w:rsidTr="00A626A6">
        <w:trPr>
          <w:trHeight w:hRule="exact" w:val="240"/>
          <w:jc w:val="center"/>
        </w:trPr>
        <w:tc>
          <w:tcPr>
            <w:tcW w:w="9752" w:type="dxa"/>
            <w:gridSpan w:val="2"/>
            <w:tcBorders>
              <w:top w:val="nil"/>
              <w:left w:val="nil"/>
              <w:bottom w:val="nil"/>
              <w:right w:val="nil"/>
            </w:tcBorders>
          </w:tcPr>
          <w:p w14:paraId="48159C97" w14:textId="77777777" w:rsidR="000A46A8" w:rsidRPr="004A5853" w:rsidRDefault="000A46A8" w:rsidP="00A626A6"/>
        </w:tc>
      </w:tr>
      <w:tr w:rsidR="00B60FA0" w:rsidRPr="004A5853" w14:paraId="53F54F4C" w14:textId="77777777" w:rsidTr="00A626A6">
        <w:trPr>
          <w:trHeight w:val="240"/>
          <w:jc w:val="center"/>
        </w:trPr>
        <w:tc>
          <w:tcPr>
            <w:tcW w:w="4876" w:type="dxa"/>
            <w:tcBorders>
              <w:top w:val="nil"/>
              <w:left w:val="nil"/>
              <w:bottom w:val="nil"/>
              <w:right w:val="nil"/>
            </w:tcBorders>
          </w:tcPr>
          <w:p w14:paraId="2B9DD419"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0DE8731" w14:textId="77777777" w:rsidR="000A46A8" w:rsidRPr="004A5853" w:rsidRDefault="000A46A8" w:rsidP="00A626A6">
            <w:pPr>
              <w:pStyle w:val="AmColumnHeading"/>
            </w:pPr>
            <w:r w:rsidRPr="004A5853">
              <w:t>Amendamentul</w:t>
            </w:r>
          </w:p>
        </w:tc>
      </w:tr>
      <w:tr w:rsidR="00B60FA0" w:rsidRPr="004A5853" w14:paraId="71BD8D4A" w14:textId="77777777" w:rsidTr="00A626A6">
        <w:trPr>
          <w:jc w:val="center"/>
        </w:trPr>
        <w:tc>
          <w:tcPr>
            <w:tcW w:w="4876" w:type="dxa"/>
            <w:tcBorders>
              <w:top w:val="nil"/>
              <w:left w:val="nil"/>
              <w:bottom w:val="nil"/>
              <w:right w:val="nil"/>
            </w:tcBorders>
          </w:tcPr>
          <w:p w14:paraId="04EFF10D" w14:textId="77777777" w:rsidR="000A46A8" w:rsidRPr="004A5853" w:rsidRDefault="000A46A8" w:rsidP="00A626A6">
            <w:pPr>
              <w:pStyle w:val="Normal6a"/>
            </w:pPr>
            <w:r w:rsidRPr="004A5853">
              <w:t>4.</w:t>
            </w:r>
            <w:r w:rsidRPr="004A5853">
              <w:tab/>
              <w:t xml:space="preserve">Autorizațiile de import și de export emise în temeiul Regulamentului (CE) nr. 111/2005 înainte de [OP este rugat să adauge data: </w:t>
            </w:r>
            <w:r w:rsidRPr="004A5853">
              <w:rPr>
                <w:b/>
                <w:i/>
              </w:rPr>
              <w:t>3 ani</w:t>
            </w:r>
            <w:r w:rsidRPr="004A5853">
              <w:t xml:space="preserve"> de la data intrării în vigoare a prezentului regulament] sunt valabile până la data expirării lor.</w:t>
            </w:r>
          </w:p>
        </w:tc>
        <w:tc>
          <w:tcPr>
            <w:tcW w:w="4876" w:type="dxa"/>
            <w:tcBorders>
              <w:top w:val="nil"/>
              <w:left w:val="nil"/>
              <w:bottom w:val="nil"/>
              <w:right w:val="nil"/>
            </w:tcBorders>
          </w:tcPr>
          <w:p w14:paraId="03FF3C6B" w14:textId="77777777" w:rsidR="000A46A8" w:rsidRPr="004A5853" w:rsidRDefault="000A46A8" w:rsidP="00A626A6">
            <w:pPr>
              <w:pStyle w:val="Normal6a"/>
            </w:pPr>
            <w:r w:rsidRPr="004A5853">
              <w:t>4.</w:t>
            </w:r>
            <w:r w:rsidRPr="004A5853">
              <w:tab/>
              <w:t xml:space="preserve">Autorizațiile de import și de export emise în temeiul Regulamentului (CE) nr. 111/2005 înainte de [OP este rugat să adauge data: </w:t>
            </w:r>
            <w:r w:rsidRPr="004A5853">
              <w:rPr>
                <w:b/>
                <w:bCs/>
                <w:i/>
                <w:iCs/>
              </w:rPr>
              <w:t>18 luni</w:t>
            </w:r>
            <w:r w:rsidRPr="004A5853">
              <w:t xml:space="preserve"> de la data intrării în vigoare a prezentului regulament] sunt valabile până la data expirării lor.</w:t>
            </w:r>
          </w:p>
        </w:tc>
      </w:tr>
    </w:tbl>
    <w:p w14:paraId="0FE24779"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76DC9C89" w14:textId="77777777" w:rsidR="000A46A8" w:rsidRPr="004A5853" w:rsidRDefault="000A46A8" w:rsidP="000A46A8">
      <w:r w:rsidRPr="00482744">
        <w:rPr>
          <w:rStyle w:val="HideTWBExt"/>
        </w:rPr>
        <w:t>&lt;/Amend&gt;</w:t>
      </w:r>
    </w:p>
    <w:p w14:paraId="59A1BE9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315</w:t>
      </w:r>
      <w:r w:rsidRPr="00482744">
        <w:rPr>
          <w:rStyle w:val="HideTWBExt"/>
          <w:b w:val="0"/>
        </w:rPr>
        <w:t>&lt;/NumAm&gt;</w:t>
      </w:r>
    </w:p>
    <w:p w14:paraId="2D18B75D"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283F39D6" w14:textId="77777777" w:rsidR="000A46A8" w:rsidRPr="004A5853" w:rsidRDefault="000A46A8" w:rsidP="000A46A8">
      <w:pPr>
        <w:pStyle w:val="NormalBold"/>
      </w:pPr>
      <w:r w:rsidRPr="00482744">
        <w:rPr>
          <w:rStyle w:val="HideTWBExt"/>
          <w:b w:val="0"/>
        </w:rPr>
        <w:t>&lt;/RepeatBlock-By&gt;</w:t>
      </w:r>
    </w:p>
    <w:p w14:paraId="1C9A926C"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70EFFE3E" w14:textId="77777777" w:rsidR="000A46A8" w:rsidRPr="004A5853" w:rsidRDefault="000A46A8" w:rsidP="000A46A8">
      <w:pPr>
        <w:pStyle w:val="NormalBold"/>
      </w:pPr>
      <w:r w:rsidRPr="00482744">
        <w:rPr>
          <w:rStyle w:val="HideTWBExt"/>
          <w:b w:val="0"/>
        </w:rPr>
        <w:t>&lt;Article&gt;</w:t>
      </w:r>
      <w:r w:rsidRPr="004A5853">
        <w:t>Articolul 43 – alineatul 5</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A1E9031" w14:textId="77777777" w:rsidTr="00A626A6">
        <w:trPr>
          <w:trHeight w:hRule="exact" w:val="240"/>
          <w:jc w:val="center"/>
        </w:trPr>
        <w:tc>
          <w:tcPr>
            <w:tcW w:w="9752" w:type="dxa"/>
            <w:gridSpan w:val="2"/>
            <w:tcBorders>
              <w:top w:val="nil"/>
              <w:left w:val="nil"/>
              <w:bottom w:val="nil"/>
              <w:right w:val="nil"/>
            </w:tcBorders>
          </w:tcPr>
          <w:p w14:paraId="41F97587" w14:textId="77777777" w:rsidR="000A46A8" w:rsidRPr="004A5853" w:rsidRDefault="000A46A8" w:rsidP="00A626A6"/>
        </w:tc>
      </w:tr>
      <w:tr w:rsidR="00B60FA0" w:rsidRPr="004A5853" w14:paraId="647CE99A" w14:textId="77777777" w:rsidTr="00A626A6">
        <w:trPr>
          <w:trHeight w:val="240"/>
          <w:jc w:val="center"/>
        </w:trPr>
        <w:tc>
          <w:tcPr>
            <w:tcW w:w="4876" w:type="dxa"/>
            <w:tcBorders>
              <w:top w:val="nil"/>
              <w:left w:val="nil"/>
              <w:bottom w:val="nil"/>
              <w:right w:val="nil"/>
            </w:tcBorders>
          </w:tcPr>
          <w:p w14:paraId="218E5A9B"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6D36A5A0" w14:textId="77777777" w:rsidR="000A46A8" w:rsidRPr="004A5853" w:rsidRDefault="000A46A8" w:rsidP="00A626A6">
            <w:pPr>
              <w:pStyle w:val="AmColumnHeading"/>
            </w:pPr>
            <w:r w:rsidRPr="004A5853">
              <w:t>Amendamentul</w:t>
            </w:r>
          </w:p>
        </w:tc>
      </w:tr>
      <w:tr w:rsidR="00B60FA0" w:rsidRPr="004A5853" w14:paraId="7ED83F93" w14:textId="77777777" w:rsidTr="00A626A6">
        <w:trPr>
          <w:jc w:val="center"/>
        </w:trPr>
        <w:tc>
          <w:tcPr>
            <w:tcW w:w="4876" w:type="dxa"/>
            <w:tcBorders>
              <w:top w:val="nil"/>
              <w:left w:val="nil"/>
              <w:bottom w:val="nil"/>
              <w:right w:val="nil"/>
            </w:tcBorders>
          </w:tcPr>
          <w:p w14:paraId="271AAA2A" w14:textId="77777777" w:rsidR="000A46A8" w:rsidRPr="004A5853" w:rsidRDefault="000A46A8" w:rsidP="00A626A6">
            <w:pPr>
              <w:pStyle w:val="Normal6a"/>
            </w:pPr>
            <w:r w:rsidRPr="004A5853">
              <w:t>5.</w:t>
            </w:r>
            <w:r w:rsidRPr="004A5853">
              <w:tab/>
              <w:t xml:space="preserve">Autorizațiile de import și de export solicitate în temeiul Regulamentului (CE) nr. 111/2005, dar care nu au fost emise înainte de [OP este rugat să adauge data: </w:t>
            </w:r>
            <w:r w:rsidRPr="004A5853">
              <w:rPr>
                <w:b/>
                <w:bCs/>
                <w:i/>
                <w:iCs/>
              </w:rPr>
              <w:t>3 ani</w:t>
            </w:r>
            <w:r w:rsidRPr="004A5853">
              <w:t xml:space="preserve"> de la data intrării în vigoare a prezentului regulament] se consideră că au </w:t>
            </w:r>
            <w:r w:rsidRPr="004A5853">
              <w:lastRenderedPageBreak/>
              <w:t>fost solicitate în condițiile prevăzute în anexa IX.</w:t>
            </w:r>
          </w:p>
        </w:tc>
        <w:tc>
          <w:tcPr>
            <w:tcW w:w="4876" w:type="dxa"/>
            <w:tcBorders>
              <w:top w:val="nil"/>
              <w:left w:val="nil"/>
              <w:bottom w:val="nil"/>
              <w:right w:val="nil"/>
            </w:tcBorders>
          </w:tcPr>
          <w:p w14:paraId="44FED257" w14:textId="77777777" w:rsidR="000A46A8" w:rsidRPr="004A5853" w:rsidRDefault="000A46A8" w:rsidP="00A626A6">
            <w:pPr>
              <w:pStyle w:val="Normal6a"/>
            </w:pPr>
            <w:r w:rsidRPr="004A5853">
              <w:lastRenderedPageBreak/>
              <w:t>5.</w:t>
            </w:r>
            <w:r w:rsidRPr="004A5853">
              <w:tab/>
              <w:t xml:space="preserve">Autorizațiile de import și de export solicitate în temeiul Regulamentului (CE) nr. 111/2005, dar care nu au fost emise înainte de [OP este rugat să adauge data: </w:t>
            </w:r>
            <w:r w:rsidRPr="004A5853">
              <w:rPr>
                <w:b/>
                <w:bCs/>
                <w:i/>
                <w:iCs/>
              </w:rPr>
              <w:t>18 luni</w:t>
            </w:r>
            <w:r w:rsidRPr="004A5853">
              <w:t xml:space="preserve"> de la data intrării în vigoare a prezentului regulament] se consideră că au </w:t>
            </w:r>
            <w:r w:rsidRPr="004A5853">
              <w:lastRenderedPageBreak/>
              <w:t>fost solicitate în condițiile prevăzute în anexa IX.</w:t>
            </w:r>
          </w:p>
        </w:tc>
      </w:tr>
    </w:tbl>
    <w:p w14:paraId="490BE0CA"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67BB7EEC" w14:textId="77777777" w:rsidR="000A46A8" w:rsidRPr="004A5853" w:rsidRDefault="000A46A8" w:rsidP="000A46A8">
      <w:r w:rsidRPr="00482744">
        <w:rPr>
          <w:rStyle w:val="HideTWBExt"/>
        </w:rPr>
        <w:t>&lt;/Amend&gt;</w:t>
      </w:r>
    </w:p>
    <w:p w14:paraId="7B986B91"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316</w:t>
      </w:r>
      <w:r w:rsidRPr="00482744">
        <w:rPr>
          <w:rStyle w:val="HideTWBExt"/>
          <w:b w:val="0"/>
        </w:rPr>
        <w:t>&lt;/NumAm&gt;</w:t>
      </w:r>
    </w:p>
    <w:p w14:paraId="2163A592" w14:textId="77777777" w:rsidR="000A46A8" w:rsidRPr="004A5853" w:rsidRDefault="000A46A8" w:rsidP="000A46A8">
      <w:pPr>
        <w:pStyle w:val="NormalBold"/>
      </w:pPr>
      <w:r w:rsidRPr="00482744">
        <w:rPr>
          <w:rStyle w:val="HideTWBExt"/>
          <w:b w:val="0"/>
        </w:rPr>
        <w:t>&lt;RepeatBlock-By&gt;&lt;Members&gt;</w:t>
      </w:r>
      <w:r w:rsidRPr="004A5853">
        <w:t>Saskia Bricmont</w:t>
      </w:r>
      <w:r w:rsidRPr="00482744">
        <w:rPr>
          <w:rStyle w:val="HideTWBExt"/>
          <w:b w:val="0"/>
        </w:rPr>
        <w:t>&lt;/Members&gt;</w:t>
      </w:r>
    </w:p>
    <w:p w14:paraId="06D38A50" w14:textId="77777777" w:rsidR="000A46A8" w:rsidRPr="004A5853" w:rsidRDefault="000A46A8" w:rsidP="000A46A8">
      <w:pPr>
        <w:pStyle w:val="NormalBold"/>
      </w:pPr>
      <w:r w:rsidRPr="00482744">
        <w:rPr>
          <w:rStyle w:val="HideTWBExt"/>
          <w:b w:val="0"/>
        </w:rPr>
        <w:t>&lt;/RepeatBlock-By&gt;</w:t>
      </w:r>
    </w:p>
    <w:p w14:paraId="7C6DE25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E914E85" w14:textId="77777777" w:rsidR="000A46A8" w:rsidRPr="004A5853" w:rsidRDefault="000A46A8" w:rsidP="000A46A8">
      <w:pPr>
        <w:pStyle w:val="NormalBold"/>
      </w:pPr>
      <w:r w:rsidRPr="00482744">
        <w:rPr>
          <w:rStyle w:val="HideTWBExt"/>
          <w:b w:val="0"/>
        </w:rPr>
        <w:t>&lt;Article&gt;</w:t>
      </w:r>
      <w:r w:rsidRPr="004A5853">
        <w:t>Articolul 45 – paragraful 2</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487522F3" w14:textId="77777777" w:rsidTr="00A626A6">
        <w:trPr>
          <w:trHeight w:hRule="exact" w:val="240"/>
          <w:jc w:val="center"/>
        </w:trPr>
        <w:tc>
          <w:tcPr>
            <w:tcW w:w="9752" w:type="dxa"/>
            <w:gridSpan w:val="2"/>
            <w:tcBorders>
              <w:top w:val="nil"/>
              <w:left w:val="nil"/>
              <w:bottom w:val="nil"/>
              <w:right w:val="nil"/>
            </w:tcBorders>
          </w:tcPr>
          <w:p w14:paraId="477E043B" w14:textId="77777777" w:rsidR="000A46A8" w:rsidRPr="004A5853" w:rsidRDefault="000A46A8" w:rsidP="00A626A6"/>
        </w:tc>
      </w:tr>
      <w:tr w:rsidR="00B60FA0" w:rsidRPr="004A5853" w14:paraId="6009EFAE" w14:textId="77777777" w:rsidTr="00A626A6">
        <w:trPr>
          <w:trHeight w:val="240"/>
          <w:jc w:val="center"/>
        </w:trPr>
        <w:tc>
          <w:tcPr>
            <w:tcW w:w="4876" w:type="dxa"/>
            <w:tcBorders>
              <w:top w:val="nil"/>
              <w:left w:val="nil"/>
              <w:bottom w:val="nil"/>
              <w:right w:val="nil"/>
            </w:tcBorders>
          </w:tcPr>
          <w:p w14:paraId="50CAA41C"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0906AC3A" w14:textId="77777777" w:rsidR="000A46A8" w:rsidRPr="004A5853" w:rsidRDefault="000A46A8" w:rsidP="00A626A6">
            <w:pPr>
              <w:pStyle w:val="AmColumnHeading"/>
            </w:pPr>
            <w:r w:rsidRPr="004A5853">
              <w:t>Amendamentul</w:t>
            </w:r>
          </w:p>
        </w:tc>
      </w:tr>
      <w:tr w:rsidR="00B60FA0" w:rsidRPr="004A5853" w14:paraId="2B67475F" w14:textId="77777777" w:rsidTr="00A626A6">
        <w:trPr>
          <w:jc w:val="center"/>
        </w:trPr>
        <w:tc>
          <w:tcPr>
            <w:tcW w:w="4876" w:type="dxa"/>
            <w:tcBorders>
              <w:top w:val="nil"/>
              <w:left w:val="nil"/>
              <w:bottom w:val="nil"/>
              <w:right w:val="nil"/>
            </w:tcBorders>
          </w:tcPr>
          <w:p w14:paraId="783CD267" w14:textId="77777777" w:rsidR="000A46A8" w:rsidRPr="004A5853" w:rsidRDefault="000A46A8" w:rsidP="00A626A6">
            <w:pPr>
              <w:pStyle w:val="Normal6a"/>
            </w:pPr>
            <w:r w:rsidRPr="004A5853">
              <w:t xml:space="preserve">Prezentul regulament se aplică de la [OP este rugat să adauge data: </w:t>
            </w:r>
            <w:r w:rsidRPr="004A5853">
              <w:rPr>
                <w:b/>
                <w:i/>
              </w:rPr>
              <w:t>3 ani</w:t>
            </w:r>
            <w:r w:rsidRPr="004A5853">
              <w:t xml:space="preserve"> de la data intrării în vigoare a prezentului regulament].</w:t>
            </w:r>
          </w:p>
        </w:tc>
        <w:tc>
          <w:tcPr>
            <w:tcW w:w="4876" w:type="dxa"/>
            <w:tcBorders>
              <w:top w:val="nil"/>
              <w:left w:val="nil"/>
              <w:bottom w:val="nil"/>
              <w:right w:val="nil"/>
            </w:tcBorders>
          </w:tcPr>
          <w:p w14:paraId="5060C4B6" w14:textId="77777777" w:rsidR="000A46A8" w:rsidRPr="004A5853" w:rsidRDefault="000A46A8" w:rsidP="00A626A6">
            <w:pPr>
              <w:pStyle w:val="Normal6a"/>
            </w:pPr>
            <w:r w:rsidRPr="004A5853">
              <w:t xml:space="preserve">Prezentul regulament se aplică de la [OP este rugat să adauge data: </w:t>
            </w:r>
            <w:r w:rsidRPr="004A5853">
              <w:rPr>
                <w:b/>
                <w:i/>
              </w:rPr>
              <w:t>18 luni</w:t>
            </w:r>
            <w:r w:rsidRPr="004A5853">
              <w:t xml:space="preserve"> de la data intrării în vigoare a prezentului regulament].</w:t>
            </w:r>
          </w:p>
        </w:tc>
      </w:tr>
    </w:tbl>
    <w:p w14:paraId="3429C567"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4186DB9B" w14:textId="77777777" w:rsidR="000A46A8" w:rsidRPr="004A5853" w:rsidRDefault="000A46A8" w:rsidP="000A46A8">
      <w:r w:rsidRPr="00482744">
        <w:rPr>
          <w:rStyle w:val="HideTWBExt"/>
        </w:rPr>
        <w:t>&lt;/Amend&gt;</w:t>
      </w:r>
    </w:p>
    <w:p w14:paraId="782D0774"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317</w:t>
      </w:r>
      <w:r w:rsidRPr="00482744">
        <w:rPr>
          <w:rStyle w:val="HideTWBExt"/>
          <w:b w:val="0"/>
        </w:rPr>
        <w:t>&lt;/NumAm&gt;</w:t>
      </w:r>
    </w:p>
    <w:p w14:paraId="7283EED7"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4A6E9821" w14:textId="77777777" w:rsidR="000A46A8" w:rsidRPr="004A5853" w:rsidRDefault="000A46A8" w:rsidP="000A46A8">
      <w:pPr>
        <w:pStyle w:val="NormalBold"/>
      </w:pPr>
      <w:r w:rsidRPr="00482744">
        <w:rPr>
          <w:rStyle w:val="HideTWBExt"/>
          <w:b w:val="0"/>
        </w:rPr>
        <w:t>&lt;/RepeatBlock-By&gt;</w:t>
      </w:r>
    </w:p>
    <w:p w14:paraId="0FCF04BB"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13F52C23" w14:textId="77777777" w:rsidR="000A46A8" w:rsidRPr="004A5853" w:rsidRDefault="000A46A8" w:rsidP="000A46A8">
      <w:pPr>
        <w:pStyle w:val="NormalBold"/>
      </w:pPr>
      <w:r w:rsidRPr="00482744">
        <w:rPr>
          <w:rStyle w:val="HideTWBExt"/>
          <w:b w:val="0"/>
        </w:rPr>
        <w:t>&lt;Article&gt;</w:t>
      </w:r>
      <w:r w:rsidRPr="004A5853">
        <w:t>Anexa VII – subtitlul 5 a (nou)</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1F85B12D" w14:textId="77777777" w:rsidTr="00A626A6">
        <w:trPr>
          <w:trHeight w:hRule="exact" w:val="240"/>
          <w:jc w:val="center"/>
        </w:trPr>
        <w:tc>
          <w:tcPr>
            <w:tcW w:w="9752" w:type="dxa"/>
            <w:gridSpan w:val="2"/>
            <w:tcBorders>
              <w:top w:val="nil"/>
              <w:left w:val="nil"/>
              <w:bottom w:val="nil"/>
              <w:right w:val="nil"/>
            </w:tcBorders>
          </w:tcPr>
          <w:p w14:paraId="3FAB0904" w14:textId="77777777" w:rsidR="000A46A8" w:rsidRPr="004A5853" w:rsidRDefault="000A46A8" w:rsidP="00A626A6"/>
        </w:tc>
      </w:tr>
      <w:tr w:rsidR="00B60FA0" w:rsidRPr="004A5853" w14:paraId="1C43A9CE" w14:textId="77777777" w:rsidTr="00A626A6">
        <w:trPr>
          <w:trHeight w:val="240"/>
          <w:jc w:val="center"/>
        </w:trPr>
        <w:tc>
          <w:tcPr>
            <w:tcW w:w="4876" w:type="dxa"/>
            <w:tcBorders>
              <w:top w:val="nil"/>
              <w:left w:val="nil"/>
              <w:bottom w:val="nil"/>
              <w:right w:val="nil"/>
            </w:tcBorders>
          </w:tcPr>
          <w:p w14:paraId="66EAD334"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59B55325" w14:textId="77777777" w:rsidR="000A46A8" w:rsidRPr="004A5853" w:rsidRDefault="000A46A8" w:rsidP="00A626A6">
            <w:pPr>
              <w:pStyle w:val="AmColumnHeading"/>
            </w:pPr>
            <w:r w:rsidRPr="004A5853">
              <w:t>Amendamentul</w:t>
            </w:r>
          </w:p>
        </w:tc>
      </w:tr>
      <w:tr w:rsidR="00B60FA0" w:rsidRPr="004A5853" w14:paraId="3BE2A8F9" w14:textId="77777777" w:rsidTr="00A626A6">
        <w:trPr>
          <w:jc w:val="center"/>
        </w:trPr>
        <w:tc>
          <w:tcPr>
            <w:tcW w:w="4876" w:type="dxa"/>
            <w:tcBorders>
              <w:top w:val="nil"/>
              <w:left w:val="nil"/>
              <w:bottom w:val="nil"/>
              <w:right w:val="nil"/>
            </w:tcBorders>
          </w:tcPr>
          <w:p w14:paraId="6AD604DF" w14:textId="77777777" w:rsidR="000A46A8" w:rsidRPr="004A5853" w:rsidRDefault="000A46A8" w:rsidP="00A626A6">
            <w:pPr>
              <w:pStyle w:val="Normal6a"/>
            </w:pPr>
          </w:p>
        </w:tc>
        <w:tc>
          <w:tcPr>
            <w:tcW w:w="4876" w:type="dxa"/>
            <w:tcBorders>
              <w:top w:val="nil"/>
              <w:left w:val="nil"/>
              <w:bottom w:val="nil"/>
              <w:right w:val="nil"/>
            </w:tcBorders>
          </w:tcPr>
          <w:p w14:paraId="2F85D254" w14:textId="77777777" w:rsidR="000A46A8" w:rsidRPr="004A5853" w:rsidRDefault="000A46A8" w:rsidP="00A626A6">
            <w:pPr>
              <w:pStyle w:val="Normal6a"/>
            </w:pPr>
            <w:r w:rsidRPr="004A5853">
              <w:rPr>
                <w:b/>
                <w:bCs/>
                <w:i/>
                <w:iCs/>
              </w:rPr>
              <w:t>Piețele online</w:t>
            </w:r>
            <w:r w:rsidRPr="004A5853">
              <w:rPr>
                <w:b/>
                <w:i/>
              </w:rPr>
              <w:t xml:space="preserve"> 1. Operatorii de piețe online, în sensul Regulamentului (UE) 2022/2065 (Regulamentul privind serviciile digitale), care facilitează vânzarea de precursori clasificați sau de sinteză de către vânzători terți:</w:t>
            </w:r>
            <w:r w:rsidRPr="004A5853">
              <w:br/>
            </w:r>
            <w:r w:rsidRPr="004A5853">
              <w:rPr>
                <w:b/>
                <w:i/>
              </w:rPr>
              <w:t>(a) verifică, înainte de includerea pe listă, dacă vânzătorii dețin o licență sau o înregistrare valabilă în temeiul prezentului regulament;</w:t>
            </w:r>
            <w:r w:rsidRPr="004A5853">
              <w:br/>
            </w:r>
            <w:r w:rsidRPr="004A5853">
              <w:rPr>
                <w:b/>
                <w:i/>
              </w:rPr>
              <w:t>(b) suspendă sau elimină includerea pe listă în cazul în care un vânzător nu poate demonstra o autorizație valabilă; și (c) raportează autorității competente orice vânzător inclus pe listă fără o autorizație valabilă despre care se constată că a oferit spre vânzare substanțe clasificate.</w:t>
            </w:r>
            <w:r w:rsidRPr="004A5853">
              <w:br/>
            </w:r>
            <w:r w:rsidRPr="004A5853">
              <w:rPr>
                <w:b/>
                <w:i/>
              </w:rPr>
              <w:lastRenderedPageBreak/>
              <w:t>Operatorii de piețe online care nu respectă prezentul articol sunt supuși sancțiunilor aplicabile operatorilor în temeiul prezentului regulament.</w:t>
            </w:r>
            <w:r w:rsidRPr="004A5853">
              <w:br/>
            </w:r>
            <w:r w:rsidRPr="004A5853">
              <w:rPr>
                <w:b/>
                <w:i/>
              </w:rPr>
              <w:t xml:space="preserve"> </w:t>
            </w:r>
            <w:r w:rsidRPr="004A5853">
              <w:br/>
            </w:r>
            <w:r w:rsidRPr="004A5853">
              <w:rPr>
                <w:b/>
                <w:i/>
              </w:rPr>
              <w:t>2. În cazul în care furnizorii de piețe online iau cunoștință de orice informații privind tranzacții suspecte, dispariții semnificative și furturi de precursori de droguri clasificați, aceștia trebuie să raporteze imediat informațiile respective autorităților competente.</w:t>
            </w:r>
          </w:p>
        </w:tc>
      </w:tr>
    </w:tbl>
    <w:p w14:paraId="017924BD" w14:textId="77777777" w:rsidR="000A46A8" w:rsidRPr="004A5853" w:rsidRDefault="000A46A8" w:rsidP="000A46A8">
      <w:pPr>
        <w:pStyle w:val="AmOrLang"/>
      </w:pPr>
      <w:r w:rsidRPr="004A5853">
        <w:lastRenderedPageBreak/>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1F8316B1" w14:textId="77777777" w:rsidR="000A46A8" w:rsidRPr="004A5853" w:rsidRDefault="000A46A8" w:rsidP="000A46A8">
      <w:r w:rsidRPr="00482744">
        <w:rPr>
          <w:rStyle w:val="HideTWBExt"/>
        </w:rPr>
        <w:t>&lt;/Amend&gt;</w:t>
      </w:r>
    </w:p>
    <w:p w14:paraId="330167B6" w14:textId="77777777" w:rsidR="000A46A8" w:rsidRPr="004A5853" w:rsidRDefault="000A46A8" w:rsidP="000A46A8">
      <w:pPr>
        <w:pStyle w:val="AmNumberTabs"/>
      </w:pPr>
      <w:r w:rsidRPr="00482744">
        <w:rPr>
          <w:rStyle w:val="HideTWBExt"/>
          <w:b w:val="0"/>
        </w:rPr>
        <w:t>&lt;Amend&gt;</w:t>
      </w:r>
      <w:r w:rsidRPr="004A5853">
        <w:t>Amendamentul</w:t>
      </w:r>
      <w:r w:rsidRPr="004A5853">
        <w:tab/>
      </w:r>
      <w:r w:rsidRPr="004A5853">
        <w:tab/>
      </w:r>
      <w:r w:rsidRPr="00482744">
        <w:rPr>
          <w:rStyle w:val="HideTWBExt"/>
          <w:b w:val="0"/>
        </w:rPr>
        <w:t>&lt;NumAm&gt;</w:t>
      </w:r>
      <w:r w:rsidRPr="004A5853">
        <w:t>318</w:t>
      </w:r>
      <w:r w:rsidRPr="00482744">
        <w:rPr>
          <w:rStyle w:val="HideTWBExt"/>
          <w:b w:val="0"/>
        </w:rPr>
        <w:t>&lt;/NumAm&gt;</w:t>
      </w:r>
    </w:p>
    <w:p w14:paraId="57F48316" w14:textId="77777777" w:rsidR="000A46A8" w:rsidRPr="004A5853" w:rsidRDefault="000A46A8" w:rsidP="000A46A8">
      <w:pPr>
        <w:pStyle w:val="NormalBold"/>
      </w:pPr>
      <w:r w:rsidRPr="00482744">
        <w:rPr>
          <w:rStyle w:val="HideTWBExt"/>
          <w:b w:val="0"/>
        </w:rPr>
        <w:t>&lt;RepeatBlock-By&gt;&lt;Members&gt;</w:t>
      </w:r>
      <w:r w:rsidRPr="004A5853">
        <w:t>Mika Aaltola</w:t>
      </w:r>
      <w:r w:rsidRPr="00482744">
        <w:rPr>
          <w:rStyle w:val="HideTWBExt"/>
          <w:b w:val="0"/>
        </w:rPr>
        <w:t>&lt;/Members&gt;</w:t>
      </w:r>
    </w:p>
    <w:p w14:paraId="5A55D841" w14:textId="77777777" w:rsidR="000A46A8" w:rsidRPr="004A5853" w:rsidRDefault="000A46A8" w:rsidP="000A46A8">
      <w:pPr>
        <w:pStyle w:val="NormalBold"/>
      </w:pPr>
      <w:r w:rsidRPr="00482744">
        <w:rPr>
          <w:rStyle w:val="HideTWBExt"/>
          <w:b w:val="0"/>
        </w:rPr>
        <w:t>&lt;/RepeatBlock-By&gt;</w:t>
      </w:r>
    </w:p>
    <w:p w14:paraId="2A5619B8" w14:textId="77777777" w:rsidR="000A46A8" w:rsidRPr="004A5853" w:rsidRDefault="000A46A8" w:rsidP="000A46A8">
      <w:pPr>
        <w:pStyle w:val="NormalBold"/>
      </w:pPr>
      <w:r w:rsidRPr="00482744">
        <w:rPr>
          <w:rStyle w:val="HideTWBExt"/>
          <w:b w:val="0"/>
        </w:rPr>
        <w:t>&lt;DocAmend&gt;</w:t>
      </w:r>
      <w:r w:rsidRPr="004A5853">
        <w:t>Propunere de regulament</w:t>
      </w:r>
      <w:r w:rsidRPr="00482744">
        <w:rPr>
          <w:rStyle w:val="HideTWBExt"/>
          <w:b w:val="0"/>
        </w:rPr>
        <w:t>&lt;/DocAmend&gt;</w:t>
      </w:r>
    </w:p>
    <w:p w14:paraId="44257518" w14:textId="77777777" w:rsidR="000A46A8" w:rsidRPr="004A5853" w:rsidRDefault="000A46A8" w:rsidP="000A46A8">
      <w:pPr>
        <w:pStyle w:val="NormalBold"/>
      </w:pPr>
      <w:r w:rsidRPr="00482744">
        <w:rPr>
          <w:rStyle w:val="HideTWBExt"/>
          <w:b w:val="0"/>
        </w:rPr>
        <w:t>&lt;Article&gt;</w:t>
      </w:r>
      <w:r w:rsidRPr="004A5853">
        <w:t>Anexa VII – punctul 7 – paragraful 1 – litera b</w:t>
      </w:r>
      <w:r w:rsidRPr="004827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FA0" w:rsidRPr="004A5853" w14:paraId="566114A5" w14:textId="77777777" w:rsidTr="00A626A6">
        <w:trPr>
          <w:trHeight w:hRule="exact" w:val="240"/>
          <w:jc w:val="center"/>
        </w:trPr>
        <w:tc>
          <w:tcPr>
            <w:tcW w:w="9752" w:type="dxa"/>
            <w:gridSpan w:val="2"/>
            <w:tcBorders>
              <w:top w:val="nil"/>
              <w:left w:val="nil"/>
              <w:bottom w:val="nil"/>
              <w:right w:val="nil"/>
            </w:tcBorders>
          </w:tcPr>
          <w:p w14:paraId="6C09FDF8" w14:textId="77777777" w:rsidR="000A46A8" w:rsidRPr="004A5853" w:rsidRDefault="000A46A8" w:rsidP="00A626A6"/>
        </w:tc>
      </w:tr>
      <w:tr w:rsidR="00B60FA0" w:rsidRPr="004A5853" w14:paraId="7E6E099F" w14:textId="77777777" w:rsidTr="00A626A6">
        <w:trPr>
          <w:trHeight w:val="240"/>
          <w:jc w:val="center"/>
        </w:trPr>
        <w:tc>
          <w:tcPr>
            <w:tcW w:w="4876" w:type="dxa"/>
            <w:tcBorders>
              <w:top w:val="nil"/>
              <w:left w:val="nil"/>
              <w:bottom w:val="nil"/>
              <w:right w:val="nil"/>
            </w:tcBorders>
          </w:tcPr>
          <w:p w14:paraId="6561DA07" w14:textId="77777777" w:rsidR="000A46A8" w:rsidRPr="004A5853" w:rsidRDefault="000A46A8" w:rsidP="00A626A6">
            <w:pPr>
              <w:pStyle w:val="AmColumnHeading"/>
            </w:pPr>
            <w:r w:rsidRPr="004A5853">
              <w:t>Textul propus de Comisie</w:t>
            </w:r>
          </w:p>
        </w:tc>
        <w:tc>
          <w:tcPr>
            <w:tcW w:w="4876" w:type="dxa"/>
            <w:tcBorders>
              <w:top w:val="nil"/>
              <w:left w:val="nil"/>
              <w:bottom w:val="nil"/>
              <w:right w:val="nil"/>
            </w:tcBorders>
          </w:tcPr>
          <w:p w14:paraId="75F62172" w14:textId="77777777" w:rsidR="000A46A8" w:rsidRPr="004A5853" w:rsidRDefault="000A46A8" w:rsidP="00A626A6">
            <w:pPr>
              <w:pStyle w:val="AmColumnHeading"/>
            </w:pPr>
            <w:r w:rsidRPr="004A5853">
              <w:t>Amendamentul</w:t>
            </w:r>
          </w:p>
        </w:tc>
      </w:tr>
      <w:tr w:rsidR="00B60FA0" w:rsidRPr="004A5853" w14:paraId="6F9CBA1D" w14:textId="77777777" w:rsidTr="00A626A6">
        <w:trPr>
          <w:jc w:val="center"/>
        </w:trPr>
        <w:tc>
          <w:tcPr>
            <w:tcW w:w="4876" w:type="dxa"/>
            <w:tcBorders>
              <w:top w:val="nil"/>
              <w:left w:val="nil"/>
              <w:bottom w:val="nil"/>
              <w:right w:val="nil"/>
            </w:tcBorders>
          </w:tcPr>
          <w:p w14:paraId="5E7418AA" w14:textId="77777777" w:rsidR="000A46A8" w:rsidRPr="004A5853" w:rsidRDefault="000A46A8" w:rsidP="00A626A6">
            <w:pPr>
              <w:pStyle w:val="Normal6a"/>
            </w:pPr>
            <w:r w:rsidRPr="004A5853">
              <w:t>(b)</w:t>
            </w:r>
            <w:r w:rsidRPr="004A5853">
              <w:tab/>
              <w:t>cantitatea de substanță și, în cazul unui amestec, al unui organism ori al unei substanțe prezente în natură, cantitatea și, dacă este disponibil, procentul din orice substanță inclusă în anexa I, anexa II sau anexa III și cuprinsă în acesta (aceasta);</w:t>
            </w:r>
          </w:p>
        </w:tc>
        <w:tc>
          <w:tcPr>
            <w:tcW w:w="4876" w:type="dxa"/>
            <w:tcBorders>
              <w:top w:val="nil"/>
              <w:left w:val="nil"/>
              <w:bottom w:val="nil"/>
              <w:right w:val="nil"/>
            </w:tcBorders>
          </w:tcPr>
          <w:p w14:paraId="26E30DFF" w14:textId="77777777" w:rsidR="000A46A8" w:rsidRPr="004A5853" w:rsidRDefault="000A46A8" w:rsidP="00A626A6">
            <w:pPr>
              <w:pStyle w:val="Normal6a"/>
            </w:pPr>
            <w:r w:rsidRPr="004A5853">
              <w:t>(b)</w:t>
            </w:r>
            <w:r w:rsidRPr="004A5853">
              <w:tab/>
              <w:t xml:space="preserve">cantitatea de substanță și, în cazul unui amestec, al unui organism ori al unei substanțe prezente în natură, cantitatea și, dacă este disponibil, procentul din orice substanță inclusă în anexa I, anexa II sau anexa III și cuprinsă în acesta (aceasta); </w:t>
            </w:r>
            <w:r w:rsidRPr="004A5853">
              <w:rPr>
                <w:b/>
                <w:i/>
              </w:rPr>
              <w:t>exportatorii pot indica, într-o singură notificare, intervalul de concentrație al tuturor amestecurilor care conțin o anumită substanță clasificată exportate pe o perioadă de 180 de zile calendaristice, în cazul în care autoritățile competente sunt convinse că acest lucru nu va conduce la niciun risc de deturnare a precursorilor de droguri clasificați.</w:t>
            </w:r>
          </w:p>
        </w:tc>
      </w:tr>
    </w:tbl>
    <w:p w14:paraId="6A9CD980" w14:textId="77777777" w:rsidR="000A46A8" w:rsidRPr="004A5853" w:rsidRDefault="000A46A8" w:rsidP="000A46A8">
      <w:pPr>
        <w:pStyle w:val="AmOrLang"/>
      </w:pPr>
      <w:r w:rsidRPr="004A5853">
        <w:t xml:space="preserve">Or. </w:t>
      </w:r>
      <w:r w:rsidRPr="00482744">
        <w:rPr>
          <w:rStyle w:val="HideTWBExt"/>
        </w:rPr>
        <w:t>&lt;Original&gt;</w:t>
      </w:r>
      <w:r w:rsidRPr="00482744">
        <w:rPr>
          <w:rStyle w:val="HideTWBInt"/>
        </w:rPr>
        <w:t>{EN}</w:t>
      </w:r>
      <w:r w:rsidRPr="004A5853">
        <w:t>en</w:t>
      </w:r>
      <w:r w:rsidRPr="00482744">
        <w:rPr>
          <w:rStyle w:val="HideTWBExt"/>
        </w:rPr>
        <w:t>&lt;/Original&gt;</w:t>
      </w:r>
    </w:p>
    <w:p w14:paraId="33BF25C0" w14:textId="45A473DA" w:rsidR="000A46A8" w:rsidRPr="004A5853" w:rsidRDefault="000A46A8" w:rsidP="000A46A8">
      <w:r w:rsidRPr="00482744">
        <w:rPr>
          <w:rStyle w:val="HideTWBExt"/>
        </w:rPr>
        <w:t>&lt;/Amend&gt;&lt;/RepeatBlock-Amend&gt;</w:t>
      </w:r>
    </w:p>
    <w:p w14:paraId="7EE31396" w14:textId="2ED84AFD" w:rsidR="00052DF4" w:rsidRPr="004A5853" w:rsidRDefault="00052DF4" w:rsidP="000A46A8"/>
    <w:sectPr w:rsidR="00052DF4" w:rsidRPr="004A5853" w:rsidSect="004A585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1E1B2" w14:textId="77777777" w:rsidR="00FE6886" w:rsidRPr="004A5853" w:rsidRDefault="00FE6886">
      <w:r w:rsidRPr="004A5853">
        <w:separator/>
      </w:r>
    </w:p>
  </w:endnote>
  <w:endnote w:type="continuationSeparator" w:id="0">
    <w:p w14:paraId="0DB19759" w14:textId="77777777" w:rsidR="00FE6886" w:rsidRPr="004A5853" w:rsidRDefault="00FE6886">
      <w:r w:rsidRPr="004A5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8F6A" w14:textId="77777777" w:rsidR="004A5853" w:rsidRPr="004A5853" w:rsidRDefault="004A5853" w:rsidP="004A5853">
    <w:pPr>
      <w:pStyle w:val="EPFooter"/>
    </w:pPr>
    <w:r w:rsidRPr="004A5853">
      <w:t>PE</w:t>
    </w:r>
    <w:r w:rsidRPr="00482744">
      <w:rPr>
        <w:rStyle w:val="HideTWBExt"/>
      </w:rPr>
      <w:t>&lt;NoPE&gt;</w:t>
    </w:r>
    <w:r w:rsidRPr="004A5853">
      <w:t>790.130</w:t>
    </w:r>
    <w:r w:rsidRPr="00482744">
      <w:rPr>
        <w:rStyle w:val="HideTWBExt"/>
      </w:rPr>
      <w:t>&lt;/NoPE&gt;&lt;Version&gt;</w:t>
    </w:r>
    <w:r w:rsidRPr="004A5853">
      <w:t>v01-00</w:t>
    </w:r>
    <w:r w:rsidRPr="00482744">
      <w:rPr>
        <w:rStyle w:val="HideTWBExt"/>
      </w:rPr>
      <w:t>&lt;/Version&gt;</w:t>
    </w:r>
    <w:r w:rsidRPr="004A5853">
      <w:tab/>
    </w:r>
    <w:r w:rsidRPr="004A5853">
      <w:fldChar w:fldCharType="begin"/>
    </w:r>
    <w:r w:rsidRPr="004A5853">
      <w:instrText xml:space="preserve"> PAGE  \* MERGEFORMAT </w:instrText>
    </w:r>
    <w:r w:rsidRPr="004A5853">
      <w:fldChar w:fldCharType="separate"/>
    </w:r>
    <w:r w:rsidRPr="004A5853">
      <w:rPr>
        <w:noProof/>
      </w:rPr>
      <w:t>2</w:t>
    </w:r>
    <w:r w:rsidRPr="004A5853">
      <w:fldChar w:fldCharType="end"/>
    </w:r>
    <w:r w:rsidRPr="004A5853">
      <w:t>/</w:t>
    </w:r>
    <w:fldSimple w:instr=" NUMPAGES  \* MERGEFORMAT ">
      <w:r w:rsidRPr="004A5853">
        <w:rPr>
          <w:noProof/>
        </w:rPr>
        <w:t>194</w:t>
      </w:r>
    </w:fldSimple>
    <w:r w:rsidRPr="004A5853">
      <w:tab/>
    </w:r>
    <w:r w:rsidRPr="00482744">
      <w:rPr>
        <w:rStyle w:val="HideTWBExt"/>
      </w:rPr>
      <w:t>&lt;PathFdR&gt;</w:t>
    </w:r>
    <w:r w:rsidRPr="004A5853">
      <w:t>AM\1346391RO.docx</w:t>
    </w:r>
    <w:r w:rsidRPr="00482744">
      <w:rPr>
        <w:rStyle w:val="HideTWBExt"/>
      </w:rPr>
      <w:t>&lt;/PathFdR&gt;</w:t>
    </w:r>
  </w:p>
  <w:p w14:paraId="7C72F5B5" w14:textId="5E5D4B1D" w:rsidR="00052DF4" w:rsidRPr="004A5853" w:rsidRDefault="004A5853" w:rsidP="004A5853">
    <w:pPr>
      <w:pStyle w:val="EPFooter2"/>
    </w:pPr>
    <w:r w:rsidRPr="004A5853">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6436" w14:textId="77777777" w:rsidR="004A5853" w:rsidRPr="004A5853" w:rsidRDefault="004A5853" w:rsidP="004A5853">
    <w:pPr>
      <w:pStyle w:val="EPFooter"/>
    </w:pPr>
    <w:r w:rsidRPr="00482744">
      <w:rPr>
        <w:rStyle w:val="HideTWBExt"/>
      </w:rPr>
      <w:t>&lt;PathFdR&gt;</w:t>
    </w:r>
    <w:r w:rsidRPr="004A5853">
      <w:t>AM\1346391RO.docx</w:t>
    </w:r>
    <w:r w:rsidRPr="00482744">
      <w:rPr>
        <w:rStyle w:val="HideTWBExt"/>
      </w:rPr>
      <w:t>&lt;/PathFdR&gt;</w:t>
    </w:r>
    <w:r w:rsidRPr="004A5853">
      <w:tab/>
    </w:r>
    <w:r w:rsidRPr="004A5853">
      <w:fldChar w:fldCharType="begin"/>
    </w:r>
    <w:r w:rsidRPr="004A5853">
      <w:instrText xml:space="preserve"> PAGE  \* MERGEFORMAT </w:instrText>
    </w:r>
    <w:r w:rsidRPr="004A5853">
      <w:fldChar w:fldCharType="separate"/>
    </w:r>
    <w:r w:rsidRPr="004A5853">
      <w:rPr>
        <w:noProof/>
      </w:rPr>
      <w:t>193</w:t>
    </w:r>
    <w:r w:rsidRPr="004A5853">
      <w:fldChar w:fldCharType="end"/>
    </w:r>
    <w:r w:rsidRPr="004A5853">
      <w:t>/</w:t>
    </w:r>
    <w:fldSimple w:instr=" NUMPAGES  \* MERGEFORMAT ">
      <w:r w:rsidRPr="004A5853">
        <w:rPr>
          <w:noProof/>
        </w:rPr>
        <w:t>194</w:t>
      </w:r>
    </w:fldSimple>
    <w:r w:rsidRPr="004A5853">
      <w:tab/>
      <w:t>PE</w:t>
    </w:r>
    <w:r w:rsidRPr="00482744">
      <w:rPr>
        <w:rStyle w:val="HideTWBExt"/>
      </w:rPr>
      <w:t>&lt;NoPE&gt;</w:t>
    </w:r>
    <w:r w:rsidRPr="004A5853">
      <w:t>790.130</w:t>
    </w:r>
    <w:r w:rsidRPr="00482744">
      <w:rPr>
        <w:rStyle w:val="HideTWBExt"/>
      </w:rPr>
      <w:t>&lt;/NoPE&gt;&lt;Version&gt;</w:t>
    </w:r>
    <w:r w:rsidRPr="004A5853">
      <w:t>v01-00</w:t>
    </w:r>
    <w:r w:rsidRPr="00482744">
      <w:rPr>
        <w:rStyle w:val="HideTWBExt"/>
      </w:rPr>
      <w:t>&lt;/Version&gt;</w:t>
    </w:r>
  </w:p>
  <w:p w14:paraId="1749122D" w14:textId="43C68CED" w:rsidR="00052DF4" w:rsidRPr="004A5853" w:rsidRDefault="004A5853" w:rsidP="004A5853">
    <w:pPr>
      <w:pStyle w:val="EPFooter2"/>
    </w:pPr>
    <w:r w:rsidRPr="004A5853">
      <w:tab/>
    </w:r>
    <w:r w:rsidRPr="004A5853">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F9C2" w14:textId="77777777" w:rsidR="004A5853" w:rsidRPr="004A5853" w:rsidRDefault="004A5853" w:rsidP="004A5853">
    <w:pPr>
      <w:pStyle w:val="EPFooter"/>
    </w:pPr>
    <w:r w:rsidRPr="00482744">
      <w:rPr>
        <w:rStyle w:val="HideTWBExt"/>
      </w:rPr>
      <w:t>&lt;PathFdR&gt;</w:t>
    </w:r>
    <w:r w:rsidRPr="004A5853">
      <w:t>AM\1346391RO.docx</w:t>
    </w:r>
    <w:r w:rsidRPr="00482744">
      <w:rPr>
        <w:rStyle w:val="HideTWBExt"/>
      </w:rPr>
      <w:t>&lt;/PathFdR&gt;</w:t>
    </w:r>
    <w:r w:rsidRPr="004A5853">
      <w:tab/>
    </w:r>
    <w:r w:rsidRPr="004A5853">
      <w:tab/>
      <w:t>PE</w:t>
    </w:r>
    <w:r w:rsidRPr="00482744">
      <w:rPr>
        <w:rStyle w:val="HideTWBExt"/>
      </w:rPr>
      <w:t>&lt;NoPE&gt;</w:t>
    </w:r>
    <w:r w:rsidRPr="004A5853">
      <w:t>790.130</w:t>
    </w:r>
    <w:r w:rsidRPr="00482744">
      <w:rPr>
        <w:rStyle w:val="HideTWBExt"/>
      </w:rPr>
      <w:t>&lt;/NoPE&gt;&lt;Version&gt;</w:t>
    </w:r>
    <w:r w:rsidRPr="004A5853">
      <w:t>v01-00</w:t>
    </w:r>
    <w:r w:rsidRPr="00482744">
      <w:rPr>
        <w:rStyle w:val="HideTWBExt"/>
      </w:rPr>
      <w:t>&lt;/Version&gt;</w:t>
    </w:r>
  </w:p>
  <w:p w14:paraId="72CBA3D2" w14:textId="36B3E10D" w:rsidR="00052DF4" w:rsidRPr="004A5853" w:rsidRDefault="004A5853" w:rsidP="004A5853">
    <w:pPr>
      <w:pStyle w:val="EPFooter2"/>
    </w:pPr>
    <w:r w:rsidRPr="004A5853">
      <w:t>RO</w:t>
    </w:r>
    <w:r w:rsidRPr="004A5853">
      <w:tab/>
    </w:r>
    <w:r w:rsidRPr="004A5853">
      <w:rPr>
        <w:b w:val="0"/>
        <w:i/>
        <w:color w:val="C0C0C0"/>
        <w:sz w:val="22"/>
      </w:rPr>
      <w:t>Unită în diversitate</w:t>
    </w:r>
    <w:r w:rsidRPr="004A5853">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270EB" w14:textId="77777777" w:rsidR="00FE6886" w:rsidRPr="004A5853" w:rsidRDefault="00FE6886">
      <w:r w:rsidRPr="004A5853">
        <w:separator/>
      </w:r>
    </w:p>
  </w:footnote>
  <w:footnote w:type="continuationSeparator" w:id="0">
    <w:p w14:paraId="7CFB6375" w14:textId="77777777" w:rsidR="00FE6886" w:rsidRPr="004A5853" w:rsidRDefault="00FE6886">
      <w:r w:rsidRPr="004A58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F537" w14:textId="77777777" w:rsidR="004A0959" w:rsidRDefault="004A0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E904" w14:textId="77777777" w:rsidR="004A0959" w:rsidRDefault="004A09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2A76" w14:textId="77777777" w:rsidR="004A0959" w:rsidRDefault="004A09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RO"/>
    <w:docVar w:name="TXTLANGUEMIN" w:val="ro"/>
    <w:docVar w:name="TXTNRPE" w:val="790.130"/>
    <w:docVar w:name="TXTPEorAP" w:val="PE"/>
    <w:docVar w:name="TXTROUTE" w:val="AM\1346391RO.docx"/>
    <w:docVar w:name="TXTVERSION" w:val="01-00"/>
  </w:docVars>
  <w:rsids>
    <w:rsidRoot w:val="00A77B3E"/>
    <w:rsid w:val="00052DF4"/>
    <w:rsid w:val="000A46A8"/>
    <w:rsid w:val="001C626C"/>
    <w:rsid w:val="002F379A"/>
    <w:rsid w:val="00394F51"/>
    <w:rsid w:val="003E6FD6"/>
    <w:rsid w:val="00482744"/>
    <w:rsid w:val="004A0959"/>
    <w:rsid w:val="004A5853"/>
    <w:rsid w:val="00552DA2"/>
    <w:rsid w:val="00721A77"/>
    <w:rsid w:val="007F24D4"/>
    <w:rsid w:val="00807D80"/>
    <w:rsid w:val="00860A93"/>
    <w:rsid w:val="00906BE1"/>
    <w:rsid w:val="00A77B3E"/>
    <w:rsid w:val="00B60FA0"/>
    <w:rsid w:val="00BC08B5"/>
    <w:rsid w:val="00C83FAB"/>
    <w:rsid w:val="00CA2A55"/>
    <w:rsid w:val="00FE68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4454F"/>
  <w15:docId w15:val="{93A397A8-78F3-482C-B27F-52DCA259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07D80"/>
    <w:pPr>
      <w:tabs>
        <w:tab w:val="center" w:pos="4513"/>
        <w:tab w:val="right" w:pos="9026"/>
      </w:tabs>
    </w:pPr>
  </w:style>
  <w:style w:type="character" w:customStyle="1" w:styleId="HeaderChar">
    <w:name w:val="Header Char"/>
    <w:basedOn w:val="DefaultParagraphFont"/>
    <w:link w:val="Header"/>
    <w:rsid w:val="00807D80"/>
    <w:rPr>
      <w:sz w:val="24"/>
      <w:szCs w:val="24"/>
    </w:rPr>
  </w:style>
  <w:style w:type="paragraph" w:styleId="Footer">
    <w:name w:val="footer"/>
    <w:basedOn w:val="Normal"/>
    <w:link w:val="FooterChar"/>
    <w:rsid w:val="004A0959"/>
    <w:pPr>
      <w:tabs>
        <w:tab w:val="center" w:pos="4513"/>
        <w:tab w:val="right" w:pos="9026"/>
      </w:tabs>
    </w:pPr>
  </w:style>
  <w:style w:type="character" w:customStyle="1" w:styleId="FooterChar">
    <w:name w:val="Footer Char"/>
    <w:basedOn w:val="DefaultParagraphFont"/>
    <w:link w:val="Footer"/>
    <w:rsid w:val="004A0959"/>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194</Pages>
  <Words>52083</Words>
  <Characters>318939</Characters>
  <Application>Microsoft Office Word</Application>
  <DocSecurity>0</DocSecurity>
  <Lines>11257</Lines>
  <Paragraphs>2840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PAUL Andrada</cp:lastModifiedBy>
  <cp:revision>2</cp:revision>
  <dcterms:created xsi:type="dcterms:W3CDTF">2026-07-08T15:26:00Z</dcterms:created>
  <dcterms:modified xsi:type="dcterms:W3CDTF">2026-07-08T15:26:00Z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AM\1346391RO.docx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17:26</vt:lpwstr>
  </property>
</Properties>
</file>