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C0499" w:rsidRPr="00815206" w14:paraId="40AFDD49" w14:textId="77777777">
        <w:trPr>
          <w:trHeight w:hRule="exact" w:val="1417"/>
          <w:jc w:val="center"/>
        </w:trPr>
        <w:tc>
          <w:tcPr>
            <w:tcW w:w="6804" w:type="dxa"/>
            <w:tcBorders>
              <w:top w:val="nil"/>
              <w:left w:val="nil"/>
              <w:bottom w:val="nil"/>
              <w:right w:val="nil"/>
            </w:tcBorders>
            <w:vAlign w:val="center"/>
          </w:tcPr>
          <w:p w14:paraId="52214402" w14:textId="77777777" w:rsidR="00BC0499" w:rsidRPr="00815206" w:rsidRDefault="00CF2CC1">
            <w:pPr>
              <w:pStyle w:val="EPName"/>
            </w:pPr>
            <w:r w:rsidRPr="00815206">
              <w:t>Europaparlamentet</w:t>
            </w:r>
          </w:p>
          <w:p w14:paraId="613ADADD" w14:textId="77777777" w:rsidR="00BC0499" w:rsidRPr="00815206" w:rsidRDefault="00CF2CC1">
            <w:pPr>
              <w:pStyle w:val="EPTerm"/>
            </w:pPr>
            <w:r w:rsidRPr="00815206">
              <w:t>2024-2029</w:t>
            </w:r>
          </w:p>
        </w:tc>
        <w:tc>
          <w:tcPr>
            <w:tcW w:w="2268" w:type="dxa"/>
            <w:tcBorders>
              <w:top w:val="nil"/>
              <w:left w:val="nil"/>
              <w:bottom w:val="nil"/>
              <w:right w:val="nil"/>
            </w:tcBorders>
          </w:tcPr>
          <w:p w14:paraId="29EB3DD5" w14:textId="77777777" w:rsidR="00BC0499" w:rsidRPr="00815206" w:rsidRDefault="005857A3">
            <w:pPr>
              <w:pStyle w:val="EPLogo"/>
            </w:pPr>
            <w:r>
              <w:pict w14:anchorId="4B4CEB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6" o:title=""/>
                </v:shape>
              </w:pict>
            </w:r>
          </w:p>
        </w:tc>
      </w:tr>
    </w:tbl>
    <w:p w14:paraId="35C9093F" w14:textId="77777777" w:rsidR="00BC0499" w:rsidRPr="00815206" w:rsidRDefault="00CF2CC1">
      <w:pPr>
        <w:pStyle w:val="LineTop"/>
      </w:pPr>
      <w:r w:rsidRPr="00815206">
        <w:t xml:space="preserve"> </w:t>
      </w:r>
    </w:p>
    <w:p w14:paraId="7C74738D" w14:textId="76A80758" w:rsidR="00BC0499" w:rsidRPr="00815206" w:rsidRDefault="00CF2CC1">
      <w:pPr>
        <w:pStyle w:val="EPBody"/>
      </w:pPr>
      <w:r w:rsidRPr="00815206">
        <w:rPr>
          <w:rStyle w:val="HideTWBExt"/>
          <w:rFonts w:eastAsia="Times New Roman"/>
          <w:i w:val="0"/>
        </w:rPr>
        <w:t>&lt;Commission&gt;</w:t>
      </w:r>
      <w:r w:rsidRPr="00815206">
        <w:rPr>
          <w:rStyle w:val="HideTWBInt"/>
          <w:i w:val="0"/>
        </w:rPr>
        <w:t>{INTA}</w:t>
      </w:r>
      <w:r w:rsidR="00F16B67" w:rsidRPr="00815206">
        <w:t>Utskottet för internationell handel</w:t>
      </w:r>
      <w:r w:rsidRPr="00815206">
        <w:br/>
      </w:r>
      <w:r w:rsidRPr="00815206">
        <w:rPr>
          <w:rStyle w:val="HideTWBInt"/>
          <w:i w:val="0"/>
        </w:rPr>
        <w:t>{LIBE}</w:t>
      </w:r>
      <w:r w:rsidR="00F16B67" w:rsidRPr="00815206">
        <w:t>Utskottet för medborgerliga fri- och rättigheter samt rättsliga och inrikes frågor</w:t>
      </w:r>
      <w:r w:rsidRPr="00815206">
        <w:rPr>
          <w:rStyle w:val="HideTWBExt"/>
          <w:rFonts w:eastAsia="Times New Roman"/>
          <w:i w:val="0"/>
        </w:rPr>
        <w:t>&lt;/Commission&gt;</w:t>
      </w:r>
    </w:p>
    <w:p w14:paraId="1A81D4DF" w14:textId="77777777" w:rsidR="00BC0499" w:rsidRPr="00815206" w:rsidRDefault="00CF2CC1">
      <w:pPr>
        <w:pStyle w:val="LineBottom"/>
      </w:pPr>
      <w:r w:rsidRPr="00815206">
        <w:t xml:space="preserve"> </w:t>
      </w:r>
    </w:p>
    <w:p w14:paraId="01D0312D" w14:textId="77777777" w:rsidR="00BC0499" w:rsidRPr="00815206" w:rsidRDefault="00CF2CC1">
      <w:pPr>
        <w:pStyle w:val="CoverReference"/>
      </w:pPr>
      <w:r w:rsidRPr="00815206">
        <w:rPr>
          <w:rStyle w:val="HideTWBExt"/>
          <w:rFonts w:eastAsia="Times New Roman"/>
          <w:b w:val="0"/>
        </w:rPr>
        <w:t>&lt;RefProc&gt;</w:t>
      </w:r>
      <w:r w:rsidRPr="00815206">
        <w:t>2025/0384</w:t>
      </w:r>
      <w:r w:rsidRPr="00815206">
        <w:rPr>
          <w:rStyle w:val="HideTWBExt"/>
          <w:rFonts w:eastAsia="Times New Roman"/>
          <w:b w:val="0"/>
        </w:rPr>
        <w:t>&lt;/RefProc&gt;&lt;RefTypeProc&gt;</w:t>
      </w:r>
      <w:r w:rsidRPr="00815206">
        <w:t>(COD)</w:t>
      </w:r>
      <w:r w:rsidRPr="00815206">
        <w:rPr>
          <w:rStyle w:val="HideTWBExt"/>
          <w:rFonts w:eastAsia="Times New Roman"/>
          <w:b w:val="0"/>
        </w:rPr>
        <w:t>&lt;/RefTypeProc&gt;</w:t>
      </w:r>
    </w:p>
    <w:p w14:paraId="2AFB4DBC" w14:textId="77777777" w:rsidR="00BC0499" w:rsidRPr="00815206" w:rsidRDefault="00CF2CC1">
      <w:pPr>
        <w:pStyle w:val="CoverDate"/>
      </w:pPr>
      <w:r w:rsidRPr="00815206">
        <w:rPr>
          <w:rStyle w:val="HideTWBExt"/>
        </w:rPr>
        <w:t>&lt;Date&gt;</w:t>
      </w:r>
      <w:r w:rsidRPr="00815206">
        <w:rPr>
          <w:rStyle w:val="HideTWBInt"/>
        </w:rPr>
        <w:t>{24/06/2026}</w:t>
      </w:r>
      <w:r w:rsidRPr="00815206">
        <w:t>24.6.2026</w:t>
      </w:r>
      <w:r w:rsidRPr="00815206">
        <w:rPr>
          <w:rStyle w:val="HideTWBExt"/>
        </w:rPr>
        <w:t>&lt;/Date&gt;</w:t>
      </w:r>
    </w:p>
    <w:p w14:paraId="05E1FC98" w14:textId="77777777" w:rsidR="00BC0499" w:rsidRPr="00815206" w:rsidRDefault="00CF2CC1">
      <w:pPr>
        <w:pStyle w:val="CoverDocType"/>
      </w:pPr>
      <w:r w:rsidRPr="00815206">
        <w:rPr>
          <w:rStyle w:val="HideTWBExt"/>
          <w:b w:val="0"/>
        </w:rPr>
        <w:t>&lt;TypeAM&gt;</w:t>
      </w:r>
      <w:r w:rsidRPr="00815206">
        <w:t>ÄNDRINGSFÖRSLAG</w:t>
      </w:r>
      <w:r w:rsidRPr="00815206">
        <w:rPr>
          <w:rStyle w:val="HideTWBExt"/>
          <w:b w:val="0"/>
        </w:rPr>
        <w:t>&lt;/TypeAM&gt;</w:t>
      </w:r>
    </w:p>
    <w:p w14:paraId="49A40EC9" w14:textId="77777777" w:rsidR="00BC0499" w:rsidRPr="00815206" w:rsidRDefault="00CF2CC1">
      <w:pPr>
        <w:pStyle w:val="CoverDocType24a"/>
      </w:pPr>
      <w:r w:rsidRPr="00815206">
        <w:rPr>
          <w:rStyle w:val="HideTWBExt"/>
          <w:rFonts w:eastAsia="Times New Roman"/>
          <w:b w:val="0"/>
        </w:rPr>
        <w:t>&lt;RangeAM&gt;</w:t>
      </w:r>
      <w:r w:rsidRPr="00815206">
        <w:t>36 - 318</w:t>
      </w:r>
      <w:r w:rsidRPr="00815206">
        <w:rPr>
          <w:rStyle w:val="HideTWBExt"/>
          <w:rFonts w:eastAsia="Times New Roman"/>
          <w:b w:val="0"/>
        </w:rPr>
        <w:t>&lt;/RangeAM&gt;</w:t>
      </w:r>
    </w:p>
    <w:p w14:paraId="35D81E5F" w14:textId="77777777" w:rsidR="00BC0499" w:rsidRPr="00815206" w:rsidRDefault="00CF2CC1">
      <w:pPr>
        <w:pStyle w:val="CoverBold"/>
      </w:pPr>
      <w:r w:rsidRPr="00815206">
        <w:rPr>
          <w:rStyle w:val="HideTWBExt"/>
          <w:b w:val="0"/>
        </w:rPr>
        <w:t>&lt;TitreType&gt;</w:t>
      </w:r>
      <w:r w:rsidRPr="00815206">
        <w:t>Förslag till betänkande</w:t>
      </w:r>
      <w:r w:rsidRPr="00815206">
        <w:rPr>
          <w:rStyle w:val="HideTWBExt"/>
          <w:b w:val="0"/>
        </w:rPr>
        <w:t>&lt;/TitreType&gt;</w:t>
      </w:r>
    </w:p>
    <w:p w14:paraId="3F11E4D3" w14:textId="77777777" w:rsidR="00BC0499" w:rsidRPr="00815206" w:rsidRDefault="00CF2CC1">
      <w:pPr>
        <w:pStyle w:val="CoverBold"/>
      </w:pPr>
      <w:r w:rsidRPr="00815206">
        <w:rPr>
          <w:rStyle w:val="HideTWBExt"/>
          <w:b w:val="0"/>
        </w:rPr>
        <w:t>&lt;Rapporteur&gt;</w:t>
      </w:r>
      <w:r w:rsidRPr="00815206">
        <w:t>Nicolas Bay, Bartłomiej Sienkiewicz</w:t>
      </w:r>
      <w:r w:rsidRPr="00815206">
        <w:rPr>
          <w:rStyle w:val="HideTWBExt"/>
          <w:b w:val="0"/>
        </w:rPr>
        <w:t>&lt;/Rapporteur&gt;</w:t>
      </w:r>
    </w:p>
    <w:p w14:paraId="2C8442FA" w14:textId="77777777" w:rsidR="00BC0499" w:rsidRPr="00815206" w:rsidRDefault="00CF2CC1">
      <w:pPr>
        <w:pStyle w:val="CoverNormal24a"/>
      </w:pPr>
      <w:r w:rsidRPr="00815206">
        <w:rPr>
          <w:rStyle w:val="HideTWBExt"/>
        </w:rPr>
        <w:t>&lt;DocRefPE&gt;</w:t>
      </w:r>
      <w:r w:rsidRPr="00815206">
        <w:t>(PE788.848v01-00)</w:t>
      </w:r>
      <w:r w:rsidRPr="00815206">
        <w:rPr>
          <w:rStyle w:val="HideTWBExt"/>
        </w:rPr>
        <w:t>&lt;/DocRefPE&gt;</w:t>
      </w:r>
    </w:p>
    <w:p w14:paraId="690A3FDE" w14:textId="66F96E2C" w:rsidR="00BC0499" w:rsidRPr="00815206" w:rsidRDefault="00CF2CC1">
      <w:pPr>
        <w:pStyle w:val="CoverNormal24a"/>
      </w:pPr>
      <w:r w:rsidRPr="00815206">
        <w:rPr>
          <w:rStyle w:val="HideTWBExt"/>
        </w:rPr>
        <w:t>&lt;Titre&gt;</w:t>
      </w:r>
      <w:r w:rsidR="005327E7" w:rsidRPr="00815206">
        <w:t>Ö</w:t>
      </w:r>
      <w:r w:rsidR="00801720" w:rsidRPr="00815206">
        <w:t>vervakning och kontroll av narkotikaprekursorer och om upphävande av förordningarna (EG) nr 273/2004 och (EG) nr 111/200</w:t>
      </w:r>
      <w:r w:rsidRPr="00815206">
        <w:t>5</w:t>
      </w:r>
      <w:r w:rsidRPr="00815206">
        <w:rPr>
          <w:rStyle w:val="HideTWBExt"/>
        </w:rPr>
        <w:t>&lt;/Titre&gt;</w:t>
      </w:r>
    </w:p>
    <w:p w14:paraId="494119B0" w14:textId="77777777" w:rsidR="00BC0499" w:rsidRPr="00815206" w:rsidRDefault="00CF2CC1">
      <w:pPr>
        <w:pStyle w:val="CoverNormal"/>
      </w:pPr>
      <w:r w:rsidRPr="00815206">
        <w:rPr>
          <w:rStyle w:val="HideTWBExt"/>
        </w:rPr>
        <w:t>&lt;DocAmend&gt;</w:t>
      </w:r>
      <w:r w:rsidRPr="00815206">
        <w:t>Förslag till förordning</w:t>
      </w:r>
      <w:r w:rsidRPr="00815206">
        <w:rPr>
          <w:rStyle w:val="HideTWBExt"/>
        </w:rPr>
        <w:t>&lt;/DocAmend&gt;</w:t>
      </w:r>
    </w:p>
    <w:p w14:paraId="6183604F" w14:textId="77777777" w:rsidR="00BC0499" w:rsidRPr="00815206" w:rsidRDefault="00CF2CC1">
      <w:pPr>
        <w:pStyle w:val="CoverNormal24a"/>
      </w:pPr>
      <w:r w:rsidRPr="00815206">
        <w:rPr>
          <w:rStyle w:val="HideTWBExt"/>
        </w:rPr>
        <w:t>&lt;DocRef&gt;</w:t>
      </w:r>
      <w:r w:rsidRPr="00815206">
        <w:t>(COM(2025)0747 – 2025/0384(COD))</w:t>
      </w:r>
      <w:r w:rsidRPr="00815206">
        <w:rPr>
          <w:rStyle w:val="HideTWBExt"/>
        </w:rPr>
        <w:t>&lt;/DocRef&gt;</w:t>
      </w:r>
    </w:p>
    <w:p w14:paraId="08129BB5" w14:textId="77777777" w:rsidR="00BC0499" w:rsidRPr="00815206" w:rsidRDefault="00CF2CC1">
      <w:r w:rsidRPr="00815206">
        <w:br w:type="page"/>
      </w:r>
      <w:r w:rsidRPr="00815206">
        <w:lastRenderedPageBreak/>
        <w:t>AM_Com_LegReport</w:t>
      </w:r>
    </w:p>
    <w:p w14:paraId="72B349C7" w14:textId="048A4EC2" w:rsidR="00287801" w:rsidRPr="00815206" w:rsidRDefault="00CF2CC1" w:rsidP="00287801">
      <w:pPr>
        <w:pStyle w:val="AmNumberTabs"/>
      </w:pPr>
      <w:r w:rsidRPr="00815206">
        <w:br w:type="page"/>
      </w:r>
      <w:r w:rsidR="00287801" w:rsidRPr="00815206">
        <w:rPr>
          <w:rStyle w:val="HideTWBExt"/>
          <w:b w:val="0"/>
        </w:rPr>
        <w:lastRenderedPageBreak/>
        <w:t>&lt;RepeatBlock-Amend&gt;&lt;Amend&gt;</w:t>
      </w:r>
      <w:r w:rsidR="00287801" w:rsidRPr="00815206">
        <w:t>Ändringsförslag</w:t>
      </w:r>
      <w:r w:rsidR="00287801" w:rsidRPr="00815206">
        <w:tab/>
      </w:r>
      <w:r w:rsidR="00287801" w:rsidRPr="00815206">
        <w:tab/>
      </w:r>
      <w:r w:rsidR="00287801" w:rsidRPr="00815206">
        <w:rPr>
          <w:rStyle w:val="HideTWBExt"/>
          <w:b w:val="0"/>
        </w:rPr>
        <w:t>&lt;NumAm&gt;</w:t>
      </w:r>
      <w:r w:rsidR="00287801" w:rsidRPr="00815206">
        <w:t>36</w:t>
      </w:r>
      <w:r w:rsidR="00287801" w:rsidRPr="00815206">
        <w:rPr>
          <w:rStyle w:val="HideTWBExt"/>
          <w:b w:val="0"/>
        </w:rPr>
        <w:t>&lt;/NumAm&gt;</w:t>
      </w:r>
    </w:p>
    <w:p w14:paraId="632252B3"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36CB7D29" w14:textId="77777777" w:rsidR="00287801" w:rsidRPr="00815206" w:rsidRDefault="00287801" w:rsidP="00287801">
      <w:pPr>
        <w:pStyle w:val="NormalBold"/>
      </w:pPr>
      <w:r w:rsidRPr="00815206">
        <w:rPr>
          <w:rStyle w:val="HideTWBExt"/>
          <w:b w:val="0"/>
        </w:rPr>
        <w:t>&lt;/RepeatBlock-By&gt;</w:t>
      </w:r>
    </w:p>
    <w:p w14:paraId="378D697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71385FE" w14:textId="77777777" w:rsidR="00287801" w:rsidRPr="00815206" w:rsidRDefault="00287801" w:rsidP="00287801">
      <w:pPr>
        <w:pStyle w:val="NormalBold"/>
      </w:pPr>
      <w:r w:rsidRPr="00815206">
        <w:rPr>
          <w:rStyle w:val="HideTWBExt"/>
          <w:b w:val="0"/>
        </w:rPr>
        <w:t>&lt;Article&gt;</w:t>
      </w:r>
      <w:r w:rsidRPr="00815206">
        <w:t>Skäl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0CA56F1" w14:textId="77777777" w:rsidTr="00680EA0">
        <w:trPr>
          <w:trHeight w:hRule="exact" w:val="240"/>
          <w:jc w:val="center"/>
        </w:trPr>
        <w:tc>
          <w:tcPr>
            <w:tcW w:w="9752" w:type="dxa"/>
            <w:gridSpan w:val="2"/>
            <w:tcBorders>
              <w:top w:val="nil"/>
              <w:left w:val="nil"/>
              <w:bottom w:val="nil"/>
              <w:right w:val="nil"/>
            </w:tcBorders>
          </w:tcPr>
          <w:p w14:paraId="53084EF8" w14:textId="77777777" w:rsidR="00287801" w:rsidRPr="00815206" w:rsidRDefault="00287801" w:rsidP="00680EA0"/>
        </w:tc>
      </w:tr>
      <w:tr w:rsidR="00287801" w:rsidRPr="00815206" w14:paraId="407438C6" w14:textId="77777777" w:rsidTr="00680EA0">
        <w:trPr>
          <w:trHeight w:val="240"/>
          <w:jc w:val="center"/>
        </w:trPr>
        <w:tc>
          <w:tcPr>
            <w:tcW w:w="4876" w:type="dxa"/>
            <w:tcBorders>
              <w:top w:val="nil"/>
              <w:left w:val="nil"/>
              <w:bottom w:val="nil"/>
              <w:right w:val="nil"/>
            </w:tcBorders>
          </w:tcPr>
          <w:p w14:paraId="6D75FCA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26B10E6" w14:textId="77777777" w:rsidR="00287801" w:rsidRPr="00815206" w:rsidRDefault="00287801" w:rsidP="00680EA0">
            <w:pPr>
              <w:pStyle w:val="AmColumnHeading"/>
            </w:pPr>
            <w:r w:rsidRPr="00815206">
              <w:t>Ändringsförslag</w:t>
            </w:r>
          </w:p>
        </w:tc>
      </w:tr>
      <w:tr w:rsidR="00287801" w:rsidRPr="00815206" w14:paraId="19C989D7" w14:textId="77777777" w:rsidTr="00680EA0">
        <w:trPr>
          <w:jc w:val="center"/>
        </w:trPr>
        <w:tc>
          <w:tcPr>
            <w:tcW w:w="4876" w:type="dxa"/>
            <w:tcBorders>
              <w:top w:val="nil"/>
              <w:left w:val="nil"/>
              <w:bottom w:val="nil"/>
              <w:right w:val="nil"/>
            </w:tcBorders>
          </w:tcPr>
          <w:p w14:paraId="45B2C903" w14:textId="77777777" w:rsidR="00287801" w:rsidRPr="00815206" w:rsidRDefault="00287801" w:rsidP="00680EA0">
            <w:pPr>
              <w:pStyle w:val="Normal6a"/>
            </w:pPr>
            <w:r w:rsidRPr="00815206">
              <w:t>(1)</w:t>
            </w:r>
            <w:r w:rsidRPr="00815206">
              <w:tab/>
              <w:t>Förenta nationernas konvention mot olaglig hantering av narkotika och psykotropa ämnen, som antogs i Wien den 19 december 1988 (FN-konventionen), ingår i de globala insatserna för att bekämpa framställning av och handel med olaglig narkotika. Unionen ingick FN-konventionen genom rådets beslut 90/611/EEG</w:t>
            </w:r>
            <w:r w:rsidRPr="00815206">
              <w:rPr>
                <w:vertAlign w:val="superscript"/>
              </w:rPr>
              <w:t>3</w:t>
            </w:r>
            <w:r w:rsidRPr="00815206">
              <w:t>.</w:t>
            </w:r>
          </w:p>
        </w:tc>
        <w:tc>
          <w:tcPr>
            <w:tcW w:w="4876" w:type="dxa"/>
            <w:tcBorders>
              <w:top w:val="nil"/>
              <w:left w:val="nil"/>
              <w:bottom w:val="nil"/>
              <w:right w:val="nil"/>
            </w:tcBorders>
          </w:tcPr>
          <w:p w14:paraId="76D6640F" w14:textId="77777777" w:rsidR="00287801" w:rsidRPr="00815206" w:rsidRDefault="00287801" w:rsidP="00680EA0">
            <w:pPr>
              <w:pStyle w:val="Normal6a"/>
            </w:pPr>
            <w:r w:rsidRPr="00815206">
              <w:t>(1)</w:t>
            </w:r>
            <w:r w:rsidRPr="00815206">
              <w:tab/>
              <w:t>Förenta nationernas konvention mot olaglig hantering av narkotika och psykotropa ämnen, som antogs i Wien den 19 december 1988 (FN-konventionen), ingår i de globala insatserna för att bekämpa framställning av och handel med olaglig narkotika</w:t>
            </w:r>
            <w:r w:rsidRPr="00815206">
              <w:rPr>
                <w:b/>
                <w:bCs/>
                <w:i/>
                <w:iCs/>
              </w:rPr>
              <w:t xml:space="preserve"> och utgör därmed grunden för regleringen av kemiska prekursorer.</w:t>
            </w:r>
            <w:r w:rsidRPr="00815206">
              <w:t xml:space="preserve"> Unionen ingick FN-konventionen genom rådets beslut 90/611/EEG</w:t>
            </w:r>
            <w:r w:rsidRPr="00815206">
              <w:rPr>
                <w:vertAlign w:val="superscript"/>
              </w:rPr>
              <w:t>3</w:t>
            </w:r>
            <w:r w:rsidRPr="00815206">
              <w:t>.</w:t>
            </w:r>
          </w:p>
        </w:tc>
      </w:tr>
      <w:tr w:rsidR="00287801" w:rsidRPr="00815206" w14:paraId="290F8B4D" w14:textId="77777777" w:rsidTr="00680EA0">
        <w:trPr>
          <w:jc w:val="center"/>
        </w:trPr>
        <w:tc>
          <w:tcPr>
            <w:tcW w:w="4876" w:type="dxa"/>
            <w:tcBorders>
              <w:top w:val="nil"/>
              <w:left w:val="nil"/>
              <w:bottom w:val="nil"/>
              <w:right w:val="nil"/>
            </w:tcBorders>
          </w:tcPr>
          <w:p w14:paraId="63B9B048" w14:textId="77777777" w:rsidR="00287801" w:rsidRPr="00815206" w:rsidRDefault="00287801" w:rsidP="00680EA0">
            <w:pPr>
              <w:pStyle w:val="Normal6a"/>
            </w:pPr>
            <w:r w:rsidRPr="00815206">
              <w:rPr>
                <w:b/>
                <w:i/>
              </w:rPr>
              <w:t>_________________</w:t>
            </w:r>
          </w:p>
        </w:tc>
        <w:tc>
          <w:tcPr>
            <w:tcW w:w="4876" w:type="dxa"/>
            <w:tcBorders>
              <w:top w:val="nil"/>
              <w:left w:val="nil"/>
              <w:bottom w:val="nil"/>
              <w:right w:val="nil"/>
            </w:tcBorders>
          </w:tcPr>
          <w:p w14:paraId="65AC9651" w14:textId="77777777" w:rsidR="00287801" w:rsidRPr="00815206" w:rsidRDefault="00287801" w:rsidP="00680EA0">
            <w:pPr>
              <w:pStyle w:val="Normal6a"/>
            </w:pPr>
            <w:r w:rsidRPr="00815206">
              <w:rPr>
                <w:b/>
                <w:i/>
              </w:rPr>
              <w:t>_________________</w:t>
            </w:r>
          </w:p>
        </w:tc>
      </w:tr>
      <w:tr w:rsidR="00287801" w:rsidRPr="00815206" w14:paraId="469ECF52" w14:textId="77777777" w:rsidTr="00680EA0">
        <w:trPr>
          <w:jc w:val="center"/>
        </w:trPr>
        <w:tc>
          <w:tcPr>
            <w:tcW w:w="4876" w:type="dxa"/>
            <w:tcBorders>
              <w:top w:val="nil"/>
              <w:left w:val="nil"/>
              <w:bottom w:val="nil"/>
              <w:right w:val="nil"/>
            </w:tcBorders>
          </w:tcPr>
          <w:p w14:paraId="545FD5B3" w14:textId="77777777" w:rsidR="00287801" w:rsidRPr="00815206" w:rsidRDefault="00287801" w:rsidP="00680EA0">
            <w:pPr>
              <w:pStyle w:val="Normal6a"/>
            </w:pPr>
            <w:r w:rsidRPr="00815206">
              <w:rPr>
                <w:vertAlign w:val="superscript"/>
              </w:rPr>
              <w:t>3</w:t>
            </w:r>
            <w:r w:rsidRPr="00815206">
              <w:t xml:space="preserve"> (3)Rådets beslut av den 22 oktober 1990 om ingående, på Europeiska ekonomiska gemenskapens vägnar, av Förenta nationernas konvention mot olaglig hantering av narkotika och psykotropa ämnen (EGT L 326, 24.11.1990, s. 56, ELI: http://data.europa.eu/eli/dec/1990/611/oj).</w:t>
            </w:r>
          </w:p>
        </w:tc>
        <w:tc>
          <w:tcPr>
            <w:tcW w:w="4876" w:type="dxa"/>
            <w:tcBorders>
              <w:top w:val="nil"/>
              <w:left w:val="nil"/>
              <w:bottom w:val="nil"/>
              <w:right w:val="nil"/>
            </w:tcBorders>
          </w:tcPr>
          <w:p w14:paraId="7B960DDD" w14:textId="77777777" w:rsidR="00287801" w:rsidRPr="00815206" w:rsidRDefault="00287801" w:rsidP="00680EA0">
            <w:pPr>
              <w:pStyle w:val="Normal6a"/>
            </w:pPr>
            <w:r w:rsidRPr="00815206">
              <w:rPr>
                <w:vertAlign w:val="superscript"/>
              </w:rPr>
              <w:t>3</w:t>
            </w:r>
            <w:r w:rsidRPr="00815206">
              <w:t xml:space="preserve"> (3)Rådets beslut av den 22 oktober 1990 om ingående, på Europeiska ekonomiska gemenskapens vägnar, av Förenta nationernas konvention mot olaglig hantering av narkotika och psykotropa ämnen (EGT L 326, 24.11.1990, s. 56, ELI: http://data.europa.eu/eli/dec/1990/611/oj).</w:t>
            </w:r>
          </w:p>
        </w:tc>
      </w:tr>
    </w:tbl>
    <w:p w14:paraId="55845654"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0F0B0AD" w14:textId="77777777" w:rsidR="00287801" w:rsidRPr="00815206" w:rsidRDefault="00287801" w:rsidP="00287801">
      <w:r w:rsidRPr="00815206">
        <w:rPr>
          <w:rStyle w:val="HideTWBExt"/>
        </w:rPr>
        <w:t>&lt;/Amend&gt;</w:t>
      </w:r>
    </w:p>
    <w:p w14:paraId="331DA80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37</w:t>
      </w:r>
      <w:r w:rsidRPr="00815206">
        <w:rPr>
          <w:rStyle w:val="HideTWBExt"/>
          <w:b w:val="0"/>
        </w:rPr>
        <w:t>&lt;/NumAm&gt;</w:t>
      </w:r>
    </w:p>
    <w:p w14:paraId="13C3371C"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4325F39B" w14:textId="77777777" w:rsidR="00287801" w:rsidRPr="00815206" w:rsidRDefault="00287801" w:rsidP="00287801">
      <w:pPr>
        <w:pStyle w:val="NormalBold"/>
      </w:pPr>
      <w:r w:rsidRPr="00815206">
        <w:rPr>
          <w:rStyle w:val="HideTWBExt"/>
          <w:b w:val="0"/>
        </w:rPr>
        <w:t>&lt;/RepeatBlock-By&gt;</w:t>
      </w:r>
    </w:p>
    <w:p w14:paraId="21FF514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ADD238C" w14:textId="77777777" w:rsidR="00287801" w:rsidRPr="00815206" w:rsidRDefault="00287801" w:rsidP="00287801">
      <w:pPr>
        <w:pStyle w:val="NormalBold"/>
      </w:pPr>
      <w:r w:rsidRPr="00815206">
        <w:rPr>
          <w:rStyle w:val="HideTWBExt"/>
          <w:b w:val="0"/>
        </w:rPr>
        <w:t>&lt;Article&gt;</w:t>
      </w:r>
      <w:r w:rsidRPr="00815206">
        <w:t>Skäl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4585894" w14:textId="77777777" w:rsidTr="00680EA0">
        <w:trPr>
          <w:trHeight w:hRule="exact" w:val="240"/>
          <w:jc w:val="center"/>
        </w:trPr>
        <w:tc>
          <w:tcPr>
            <w:tcW w:w="9752" w:type="dxa"/>
            <w:gridSpan w:val="2"/>
            <w:tcBorders>
              <w:top w:val="nil"/>
              <w:left w:val="nil"/>
              <w:bottom w:val="nil"/>
              <w:right w:val="nil"/>
            </w:tcBorders>
          </w:tcPr>
          <w:p w14:paraId="70A99224" w14:textId="77777777" w:rsidR="00287801" w:rsidRPr="00815206" w:rsidRDefault="00287801" w:rsidP="00680EA0"/>
        </w:tc>
      </w:tr>
      <w:tr w:rsidR="00287801" w:rsidRPr="00815206" w14:paraId="23DCBA92" w14:textId="77777777" w:rsidTr="00680EA0">
        <w:trPr>
          <w:trHeight w:val="240"/>
          <w:jc w:val="center"/>
        </w:trPr>
        <w:tc>
          <w:tcPr>
            <w:tcW w:w="4876" w:type="dxa"/>
            <w:tcBorders>
              <w:top w:val="nil"/>
              <w:left w:val="nil"/>
              <w:bottom w:val="nil"/>
              <w:right w:val="nil"/>
            </w:tcBorders>
          </w:tcPr>
          <w:p w14:paraId="3C4AF604"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2CCBF89" w14:textId="77777777" w:rsidR="00287801" w:rsidRPr="00815206" w:rsidRDefault="00287801" w:rsidP="00680EA0">
            <w:pPr>
              <w:pStyle w:val="AmColumnHeading"/>
            </w:pPr>
            <w:r w:rsidRPr="00815206">
              <w:t>Ändringsförslag</w:t>
            </w:r>
          </w:p>
        </w:tc>
      </w:tr>
      <w:tr w:rsidR="00287801" w:rsidRPr="00815206" w14:paraId="25B8F77A" w14:textId="77777777" w:rsidTr="00680EA0">
        <w:trPr>
          <w:jc w:val="center"/>
        </w:trPr>
        <w:tc>
          <w:tcPr>
            <w:tcW w:w="4876" w:type="dxa"/>
            <w:tcBorders>
              <w:top w:val="nil"/>
              <w:left w:val="nil"/>
              <w:bottom w:val="nil"/>
              <w:right w:val="nil"/>
            </w:tcBorders>
          </w:tcPr>
          <w:p w14:paraId="65EE37AC" w14:textId="77777777" w:rsidR="00287801" w:rsidRPr="00815206" w:rsidRDefault="00287801" w:rsidP="00680EA0">
            <w:pPr>
              <w:pStyle w:val="Normal6a"/>
            </w:pPr>
            <w:r w:rsidRPr="00815206">
              <w:t>(2)</w:t>
            </w:r>
            <w:r w:rsidRPr="00815206">
              <w:tab/>
              <w:t xml:space="preserve">Enligt artikel 12 i FN-konventionen ska parterna i konventionen vidta de åtgärder som de bedömer lämpliga för att förhindra avledning av ämnen upptagna i förteckningar till konventionen som används för olaglig framställning av </w:t>
            </w:r>
            <w:r w:rsidRPr="00815206">
              <w:lastRenderedPageBreak/>
              <w:t>narkotika (narkotikaprekursorer). Antagandet av regler för övervakning och kontroll av dessa narkotikaprekursorer genomfördes i unionen genom Europaparlamentets och rådets förordning (EG) nr 273/2004</w:t>
            </w:r>
            <w:r w:rsidRPr="00815206">
              <w:rPr>
                <w:vertAlign w:val="superscript"/>
              </w:rPr>
              <w:t>4</w:t>
            </w:r>
            <w:r w:rsidRPr="00815206">
              <w:t xml:space="preserve"> angående kontroll- och övervakningsåtgärder på den inre marknaden. och rådets förordning (EG) nr 111/2005</w:t>
            </w:r>
            <w:r w:rsidRPr="00815206">
              <w:rPr>
                <w:vertAlign w:val="superscript"/>
              </w:rPr>
              <w:t>5</w:t>
            </w:r>
            <w:r w:rsidRPr="00815206">
              <w:t xml:space="preserve"> angående handel mellan unionen och tredjeländer.</w:t>
            </w:r>
          </w:p>
        </w:tc>
        <w:tc>
          <w:tcPr>
            <w:tcW w:w="4876" w:type="dxa"/>
            <w:tcBorders>
              <w:top w:val="nil"/>
              <w:left w:val="nil"/>
              <w:bottom w:val="nil"/>
              <w:right w:val="nil"/>
            </w:tcBorders>
          </w:tcPr>
          <w:p w14:paraId="7EDAAA01" w14:textId="77777777" w:rsidR="00287801" w:rsidRPr="00815206" w:rsidRDefault="00287801" w:rsidP="00680EA0">
            <w:pPr>
              <w:pStyle w:val="Normal6a"/>
            </w:pPr>
            <w:r w:rsidRPr="00815206">
              <w:lastRenderedPageBreak/>
              <w:t>(2)</w:t>
            </w:r>
            <w:r w:rsidRPr="00815206">
              <w:tab/>
              <w:t xml:space="preserve">Enligt artikel 12 i FN-konventionen ska parterna i konventionen vidta de åtgärder som de bedömer lämpliga för att förhindra avledning av ämnen upptagna i förteckningar till konventionen som används för olaglig framställning av </w:t>
            </w:r>
            <w:r w:rsidRPr="00815206">
              <w:lastRenderedPageBreak/>
              <w:t xml:space="preserve">narkotika (narkotikaprekursorer) </w:t>
            </w:r>
            <w:r w:rsidRPr="00815206">
              <w:rPr>
                <w:b/>
                <w:bCs/>
                <w:i/>
                <w:iCs/>
              </w:rPr>
              <w:t>vilket innebär att de är skyldiga att inrätta ett övervakningssystem.</w:t>
            </w:r>
            <w:r w:rsidRPr="00815206">
              <w:t xml:space="preserve"> Antagandet av regler för övervakning och kontroll av dessa narkotikaprekursorer genomfördes i unionen genom Europaparlamentets och rådets förordning (EG) nr 273/2004</w:t>
            </w:r>
            <w:r w:rsidRPr="00815206">
              <w:rPr>
                <w:vertAlign w:val="superscript"/>
              </w:rPr>
              <w:t>4</w:t>
            </w:r>
            <w:r w:rsidRPr="00815206">
              <w:t xml:space="preserve"> angående kontroll- och övervakningsåtgärder på den inre marknaden. och rådets förordning (EG) nr 111/2005</w:t>
            </w:r>
            <w:r w:rsidRPr="00815206">
              <w:rPr>
                <w:vertAlign w:val="superscript"/>
              </w:rPr>
              <w:t>5</w:t>
            </w:r>
            <w:r w:rsidRPr="00815206">
              <w:t xml:space="preserve"> angående handel mellan unionen och tredjeländer. </w:t>
            </w:r>
            <w:r w:rsidRPr="00815206">
              <w:rPr>
                <w:b/>
                <w:i/>
              </w:rPr>
              <w:t>Ett nära samarbete måste etableras med INCB (Internationella narkotikakontrollstyrelsen).</w:t>
            </w:r>
          </w:p>
        </w:tc>
      </w:tr>
      <w:tr w:rsidR="00287801" w:rsidRPr="00815206" w14:paraId="70DD3A90" w14:textId="77777777" w:rsidTr="00680EA0">
        <w:trPr>
          <w:jc w:val="center"/>
        </w:trPr>
        <w:tc>
          <w:tcPr>
            <w:tcW w:w="4876" w:type="dxa"/>
            <w:tcBorders>
              <w:top w:val="nil"/>
              <w:left w:val="nil"/>
              <w:bottom w:val="nil"/>
              <w:right w:val="nil"/>
            </w:tcBorders>
          </w:tcPr>
          <w:p w14:paraId="43FADAC3"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09A743B5" w14:textId="77777777" w:rsidR="00287801" w:rsidRPr="00815206" w:rsidRDefault="00287801" w:rsidP="00680EA0">
            <w:pPr>
              <w:pStyle w:val="Normal6a"/>
            </w:pPr>
            <w:r w:rsidRPr="00815206">
              <w:rPr>
                <w:b/>
                <w:i/>
              </w:rPr>
              <w:t>_________________</w:t>
            </w:r>
          </w:p>
        </w:tc>
      </w:tr>
      <w:tr w:rsidR="00287801" w:rsidRPr="00815206" w14:paraId="351A7308" w14:textId="77777777" w:rsidTr="00680EA0">
        <w:trPr>
          <w:jc w:val="center"/>
        </w:trPr>
        <w:tc>
          <w:tcPr>
            <w:tcW w:w="4876" w:type="dxa"/>
            <w:tcBorders>
              <w:top w:val="nil"/>
              <w:left w:val="nil"/>
              <w:bottom w:val="nil"/>
              <w:right w:val="nil"/>
            </w:tcBorders>
          </w:tcPr>
          <w:p w14:paraId="721C8EE9" w14:textId="04A8B358" w:rsidR="00287801" w:rsidRPr="00815206" w:rsidRDefault="00287801" w:rsidP="00680EA0">
            <w:pPr>
              <w:pStyle w:val="Normal6a"/>
            </w:pPr>
            <w:r w:rsidRPr="00815206">
              <w:rPr>
                <w:vertAlign w:val="superscript"/>
              </w:rPr>
              <w:t>4</w:t>
            </w:r>
            <w:r w:rsidRPr="00815206">
              <w:t xml:space="preserve"> (4)Europaparlamentets och rådets förordning (EG) nr 273/2004 av den 11</w:t>
            </w:r>
            <w:r w:rsidR="000756C4" w:rsidRPr="00815206">
              <w:t> </w:t>
            </w:r>
            <w:r w:rsidRPr="00815206">
              <w:t>februari 2004 om narkotikaprekursorer (EUT L 47, 18.2.2004, ELI: http://data.europa.eu/eli/reg/2004/273/oj).</w:t>
            </w:r>
          </w:p>
        </w:tc>
        <w:tc>
          <w:tcPr>
            <w:tcW w:w="4876" w:type="dxa"/>
            <w:tcBorders>
              <w:top w:val="nil"/>
              <w:left w:val="nil"/>
              <w:bottom w:val="nil"/>
              <w:right w:val="nil"/>
            </w:tcBorders>
          </w:tcPr>
          <w:p w14:paraId="4CA3705D" w14:textId="0AEA3F13" w:rsidR="00287801" w:rsidRPr="00815206" w:rsidRDefault="00287801" w:rsidP="00680EA0">
            <w:pPr>
              <w:pStyle w:val="Normal6a"/>
            </w:pPr>
            <w:r w:rsidRPr="00815206">
              <w:rPr>
                <w:vertAlign w:val="superscript"/>
              </w:rPr>
              <w:t>4</w:t>
            </w:r>
            <w:r w:rsidRPr="00815206">
              <w:t xml:space="preserve"> (4)Europaparlamentets och rådets förordning (EG) nr 273/2004 av den 11</w:t>
            </w:r>
            <w:r w:rsidR="000756C4" w:rsidRPr="00815206">
              <w:t> </w:t>
            </w:r>
            <w:r w:rsidRPr="00815206">
              <w:t>februari 2004 om narkotikaprekursorer (EUT L 47, 18.2.2004, ELI: http://data.europa.eu/eli/reg/2004/273/oj).</w:t>
            </w:r>
          </w:p>
        </w:tc>
      </w:tr>
      <w:tr w:rsidR="00287801" w:rsidRPr="00815206" w14:paraId="2B5B09E2" w14:textId="77777777" w:rsidTr="00680EA0">
        <w:trPr>
          <w:jc w:val="center"/>
        </w:trPr>
        <w:tc>
          <w:tcPr>
            <w:tcW w:w="4876" w:type="dxa"/>
            <w:tcBorders>
              <w:top w:val="nil"/>
              <w:left w:val="nil"/>
              <w:bottom w:val="nil"/>
              <w:right w:val="nil"/>
            </w:tcBorders>
          </w:tcPr>
          <w:p w14:paraId="52BBCC2D" w14:textId="77777777" w:rsidR="00287801" w:rsidRPr="00815206" w:rsidRDefault="00287801" w:rsidP="00680EA0">
            <w:pPr>
              <w:pStyle w:val="Normal6a"/>
            </w:pPr>
            <w:r w:rsidRPr="00815206">
              <w:rPr>
                <w:vertAlign w:val="superscript"/>
              </w:rPr>
              <w:t>5</w:t>
            </w:r>
            <w:r w:rsidRPr="00815206">
              <w:t xml:space="preserve"> (5)Rådets förordning (EG) nr 111/2005 av den 22 december 2004 om regler för övervakning av handeln med narkotikaprekursorer mellan unionen och tredjeländer (EUT L 22, 26.1.2005, ELI: http://data.europa.eu/eli/reg/2005/111/oj).</w:t>
            </w:r>
          </w:p>
        </w:tc>
        <w:tc>
          <w:tcPr>
            <w:tcW w:w="4876" w:type="dxa"/>
            <w:tcBorders>
              <w:top w:val="nil"/>
              <w:left w:val="nil"/>
              <w:bottom w:val="nil"/>
              <w:right w:val="nil"/>
            </w:tcBorders>
          </w:tcPr>
          <w:p w14:paraId="0994C520" w14:textId="77777777" w:rsidR="00287801" w:rsidRPr="00815206" w:rsidRDefault="00287801" w:rsidP="00680EA0">
            <w:pPr>
              <w:pStyle w:val="Normal6a"/>
            </w:pPr>
            <w:r w:rsidRPr="00815206">
              <w:rPr>
                <w:vertAlign w:val="superscript"/>
              </w:rPr>
              <w:t>5</w:t>
            </w:r>
            <w:r w:rsidRPr="00815206">
              <w:t xml:space="preserve"> (5)Rådets förordning (EG) nr 111/2005 av den 22 december 2004 om regler för övervakning av handeln med narkotikaprekursorer mellan unionen och tredjeländer (EUT L 22, 26.1.2005, ELI: http://data.europa.eu/eli/reg/2005/111/oj).</w:t>
            </w:r>
          </w:p>
        </w:tc>
      </w:tr>
    </w:tbl>
    <w:p w14:paraId="5E96F1D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FC90E5C" w14:textId="77777777" w:rsidR="00287801" w:rsidRPr="00815206" w:rsidRDefault="00287801" w:rsidP="00287801">
      <w:r w:rsidRPr="00815206">
        <w:rPr>
          <w:rStyle w:val="HideTWBExt"/>
        </w:rPr>
        <w:t>&lt;/Amend&gt;</w:t>
      </w:r>
    </w:p>
    <w:p w14:paraId="792392E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38</w:t>
      </w:r>
      <w:r w:rsidRPr="00815206">
        <w:rPr>
          <w:rStyle w:val="HideTWBExt"/>
          <w:b w:val="0"/>
        </w:rPr>
        <w:t>&lt;/NumAm&gt;</w:t>
      </w:r>
    </w:p>
    <w:p w14:paraId="64C878A5"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79C9372B" w14:textId="77777777" w:rsidR="00287801" w:rsidRPr="00815206" w:rsidRDefault="00287801" w:rsidP="00287801">
      <w:pPr>
        <w:pStyle w:val="NormalBold"/>
      </w:pPr>
      <w:r w:rsidRPr="00815206">
        <w:rPr>
          <w:rStyle w:val="HideTWBExt"/>
          <w:b w:val="0"/>
        </w:rPr>
        <w:t>&lt;/RepeatBlock-By&gt;</w:t>
      </w:r>
    </w:p>
    <w:p w14:paraId="375655A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6217471" w14:textId="77777777" w:rsidR="00287801" w:rsidRPr="00815206" w:rsidRDefault="00287801" w:rsidP="00287801">
      <w:pPr>
        <w:pStyle w:val="NormalBold"/>
      </w:pPr>
      <w:r w:rsidRPr="00815206">
        <w:rPr>
          <w:rStyle w:val="HideTWBExt"/>
          <w:b w:val="0"/>
        </w:rPr>
        <w:t>&lt;Article&gt;</w:t>
      </w:r>
      <w:r w:rsidRPr="00815206">
        <w:t>Skäl 2a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73B38D8" w14:textId="77777777" w:rsidTr="00680EA0">
        <w:trPr>
          <w:trHeight w:hRule="exact" w:val="240"/>
          <w:jc w:val="center"/>
        </w:trPr>
        <w:tc>
          <w:tcPr>
            <w:tcW w:w="9752" w:type="dxa"/>
            <w:gridSpan w:val="2"/>
            <w:tcBorders>
              <w:top w:val="nil"/>
              <w:left w:val="nil"/>
              <w:bottom w:val="nil"/>
              <w:right w:val="nil"/>
            </w:tcBorders>
          </w:tcPr>
          <w:p w14:paraId="4C7CB511" w14:textId="77777777" w:rsidR="00287801" w:rsidRPr="00815206" w:rsidRDefault="00287801" w:rsidP="00680EA0"/>
        </w:tc>
      </w:tr>
      <w:tr w:rsidR="00287801" w:rsidRPr="00815206" w14:paraId="7A0EAEEF" w14:textId="77777777" w:rsidTr="00680EA0">
        <w:trPr>
          <w:trHeight w:val="240"/>
          <w:jc w:val="center"/>
        </w:trPr>
        <w:tc>
          <w:tcPr>
            <w:tcW w:w="4876" w:type="dxa"/>
            <w:tcBorders>
              <w:top w:val="nil"/>
              <w:left w:val="nil"/>
              <w:bottom w:val="nil"/>
              <w:right w:val="nil"/>
            </w:tcBorders>
          </w:tcPr>
          <w:p w14:paraId="6600B75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48694FE" w14:textId="77777777" w:rsidR="00287801" w:rsidRPr="00815206" w:rsidRDefault="00287801" w:rsidP="00680EA0">
            <w:pPr>
              <w:pStyle w:val="AmColumnHeading"/>
            </w:pPr>
            <w:r w:rsidRPr="00815206">
              <w:t>Ändringsförslag</w:t>
            </w:r>
          </w:p>
        </w:tc>
      </w:tr>
      <w:tr w:rsidR="00287801" w:rsidRPr="00815206" w14:paraId="32AE9C45" w14:textId="77777777" w:rsidTr="00680EA0">
        <w:trPr>
          <w:jc w:val="center"/>
        </w:trPr>
        <w:tc>
          <w:tcPr>
            <w:tcW w:w="4876" w:type="dxa"/>
            <w:tcBorders>
              <w:top w:val="nil"/>
              <w:left w:val="nil"/>
              <w:bottom w:val="nil"/>
              <w:right w:val="nil"/>
            </w:tcBorders>
          </w:tcPr>
          <w:p w14:paraId="2059FEC9" w14:textId="77777777" w:rsidR="00287801" w:rsidRPr="00815206" w:rsidRDefault="00287801" w:rsidP="00680EA0">
            <w:pPr>
              <w:pStyle w:val="Normal6a"/>
            </w:pPr>
          </w:p>
        </w:tc>
        <w:tc>
          <w:tcPr>
            <w:tcW w:w="4876" w:type="dxa"/>
            <w:tcBorders>
              <w:top w:val="nil"/>
              <w:left w:val="nil"/>
              <w:bottom w:val="nil"/>
              <w:right w:val="nil"/>
            </w:tcBorders>
          </w:tcPr>
          <w:p w14:paraId="37903784" w14:textId="77777777" w:rsidR="00287801" w:rsidRPr="00815206" w:rsidRDefault="00287801" w:rsidP="00680EA0">
            <w:pPr>
              <w:pStyle w:val="Normal6a"/>
            </w:pPr>
            <w:r w:rsidRPr="00815206">
              <w:rPr>
                <w:b/>
                <w:i/>
              </w:rPr>
              <w:t>(2a)</w:t>
            </w:r>
            <w:r w:rsidRPr="00815206">
              <w:tab/>
            </w:r>
            <w:r w:rsidRPr="00815206">
              <w:rPr>
                <w:b/>
                <w:i/>
              </w:rPr>
              <w:t xml:space="preserve">Som framgår av EU:s narkotikastrategi och EUDA:s uppdrag bör narkotikapolitiken vara mångdimensionell och omfatta både folkhälso- och säkerhetsperspektiv. Politiska åtgärder på både EU-nivå och medlemsstatsnivå bör omfatta insatser för att bekämpa olaglig handel med </w:t>
            </w:r>
            <w:r w:rsidRPr="00815206">
              <w:rPr>
                <w:b/>
                <w:i/>
              </w:rPr>
              <w:lastRenderedPageBreak/>
              <w:t>narkotikaprekursorer, liksom folkhälsoåtgärder, skademinskande insatser för personer som använder narkotika samt förebyggande åtgärder som syftar till att minska efterfrågan på narkotika och därmed sammanhängande skador. </w:t>
            </w:r>
          </w:p>
        </w:tc>
      </w:tr>
    </w:tbl>
    <w:p w14:paraId="6FADCA52"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937A206" w14:textId="77777777" w:rsidR="00287801" w:rsidRPr="00815206" w:rsidRDefault="00287801" w:rsidP="00287801">
      <w:r w:rsidRPr="00815206">
        <w:rPr>
          <w:rStyle w:val="HideTWBExt"/>
        </w:rPr>
        <w:t>&lt;/Amend&gt;</w:t>
      </w:r>
    </w:p>
    <w:p w14:paraId="011BD51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39</w:t>
      </w:r>
      <w:r w:rsidRPr="00815206">
        <w:rPr>
          <w:rStyle w:val="HideTWBExt"/>
          <w:b w:val="0"/>
        </w:rPr>
        <w:t>&lt;/NumAm&gt;</w:t>
      </w:r>
    </w:p>
    <w:p w14:paraId="23C9FC4A"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16E07A2E" w14:textId="77777777" w:rsidR="00287801" w:rsidRPr="00815206" w:rsidRDefault="00287801" w:rsidP="00287801">
      <w:pPr>
        <w:pStyle w:val="NormalBold"/>
      </w:pPr>
      <w:r w:rsidRPr="00815206">
        <w:rPr>
          <w:rStyle w:val="HideTWBExt"/>
          <w:b w:val="0"/>
        </w:rPr>
        <w:t>&lt;/RepeatBlock-By&gt;</w:t>
      </w:r>
    </w:p>
    <w:p w14:paraId="3CBBE6C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F913AFF" w14:textId="77777777" w:rsidR="00287801" w:rsidRPr="00815206" w:rsidRDefault="00287801" w:rsidP="00287801">
      <w:pPr>
        <w:pStyle w:val="NormalBold"/>
      </w:pPr>
      <w:r w:rsidRPr="00815206">
        <w:rPr>
          <w:rStyle w:val="HideTWBExt"/>
          <w:b w:val="0"/>
        </w:rPr>
        <w:t>&lt;Article&gt;</w:t>
      </w:r>
      <w:r w:rsidRPr="00815206">
        <w:t>Skäl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44F7D3F" w14:textId="77777777" w:rsidTr="00680EA0">
        <w:trPr>
          <w:trHeight w:hRule="exact" w:val="240"/>
          <w:jc w:val="center"/>
        </w:trPr>
        <w:tc>
          <w:tcPr>
            <w:tcW w:w="9752" w:type="dxa"/>
            <w:gridSpan w:val="2"/>
            <w:tcBorders>
              <w:top w:val="nil"/>
              <w:left w:val="nil"/>
              <w:bottom w:val="nil"/>
              <w:right w:val="nil"/>
            </w:tcBorders>
          </w:tcPr>
          <w:p w14:paraId="51910A93" w14:textId="77777777" w:rsidR="00287801" w:rsidRPr="00815206" w:rsidRDefault="00287801" w:rsidP="00680EA0"/>
        </w:tc>
      </w:tr>
      <w:tr w:rsidR="00287801" w:rsidRPr="00815206" w14:paraId="56842B97" w14:textId="77777777" w:rsidTr="00680EA0">
        <w:trPr>
          <w:trHeight w:val="240"/>
          <w:jc w:val="center"/>
        </w:trPr>
        <w:tc>
          <w:tcPr>
            <w:tcW w:w="4876" w:type="dxa"/>
            <w:tcBorders>
              <w:top w:val="nil"/>
              <w:left w:val="nil"/>
              <w:bottom w:val="nil"/>
              <w:right w:val="nil"/>
            </w:tcBorders>
          </w:tcPr>
          <w:p w14:paraId="3884BD8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768474D" w14:textId="77777777" w:rsidR="00287801" w:rsidRPr="00815206" w:rsidRDefault="00287801" w:rsidP="00680EA0">
            <w:pPr>
              <w:pStyle w:val="AmColumnHeading"/>
            </w:pPr>
            <w:r w:rsidRPr="00815206">
              <w:t>Ändringsförslag</w:t>
            </w:r>
          </w:p>
        </w:tc>
      </w:tr>
      <w:tr w:rsidR="00287801" w:rsidRPr="00815206" w14:paraId="12F32CF2" w14:textId="77777777" w:rsidTr="00680EA0">
        <w:trPr>
          <w:jc w:val="center"/>
        </w:trPr>
        <w:tc>
          <w:tcPr>
            <w:tcW w:w="4876" w:type="dxa"/>
            <w:tcBorders>
              <w:top w:val="nil"/>
              <w:left w:val="nil"/>
              <w:bottom w:val="nil"/>
              <w:right w:val="nil"/>
            </w:tcBorders>
          </w:tcPr>
          <w:p w14:paraId="278918CC" w14:textId="4CF77C43" w:rsidR="00287801" w:rsidRPr="00815206" w:rsidRDefault="00287801" w:rsidP="00680EA0">
            <w:pPr>
              <w:pStyle w:val="Normal6a"/>
            </w:pPr>
            <w:r w:rsidRPr="00815206">
              <w:t>3</w:t>
            </w:r>
            <w:r w:rsidRPr="00815206">
              <w:tab/>
              <w:t>Utvärderingen av unionens förordningar om narkotikaprekursorer</w:t>
            </w:r>
            <w:r w:rsidRPr="00815206">
              <w:rPr>
                <w:vertAlign w:val="superscript"/>
              </w:rPr>
              <w:t>(6)</w:t>
            </w:r>
            <w:r w:rsidRPr="00815206">
              <w:t xml:space="preserve"> har visat att det krävs ytterligare åtgärder när det gäller pre-prekursorer. Pre-prekursorer är ämnen som är nära relaterade till kontrollerade narkotikaprekursorer, som inte har någon känd legitim användning och som undgår de kontroller som fastställs i förordningarna (EG) nr 273/2004 och (EG) nr 111/2005. Dessa förordningar utformades för att hantera avledningen av traditionella narkotikaprekursorer från lagliga kanaler till olaglig framställning av narkotika, och innehåller inga särskilda regler för pre-prekursorer. Utvärderingen pekade också på behovet </w:t>
            </w:r>
            <w:r w:rsidRPr="00815206">
              <w:rPr>
                <w:b/>
                <w:bCs/>
                <w:i/>
                <w:iCs/>
              </w:rPr>
              <w:t>av en helhetssyn i regleringen av narkotikaprekursorer för att svara mot den senaste politiska utvecklingen på unionsnivå i fråga om åtgärder mot narkotikahandel.</w:t>
            </w:r>
            <w:r w:rsidRPr="00815206">
              <w:t xml:space="preserve"> Bland de senaste utvecklingarna kan nämnas EU:s narkotikastrategi och handlingsplan samt antagandet av förordning (EU) 2023/1322</w:t>
            </w:r>
            <w:r w:rsidRPr="00815206">
              <w:rPr>
                <w:vertAlign w:val="superscript"/>
              </w:rPr>
              <w:t>(7)</w:t>
            </w:r>
            <w:r w:rsidRPr="00815206">
              <w:t xml:space="preserve"> om</w:t>
            </w:r>
            <w:r w:rsidR="00815206" w:rsidRPr="00815206">
              <w:t xml:space="preserve"> </w:t>
            </w:r>
            <w:r w:rsidRPr="00815206">
              <w:t>Europeiska unionens narkotikamyndighet, den europeiska digitala strategin och antagandet av förordning (EU) 2022/2399</w:t>
            </w:r>
            <w:r w:rsidRPr="00815206">
              <w:rPr>
                <w:vertAlign w:val="superscript"/>
              </w:rPr>
              <w:t>(8)</w:t>
            </w:r>
            <w:r w:rsidRPr="00815206">
              <w:t>.</w:t>
            </w:r>
          </w:p>
        </w:tc>
        <w:tc>
          <w:tcPr>
            <w:tcW w:w="4876" w:type="dxa"/>
            <w:tcBorders>
              <w:top w:val="nil"/>
              <w:left w:val="nil"/>
              <w:bottom w:val="nil"/>
              <w:right w:val="nil"/>
            </w:tcBorders>
          </w:tcPr>
          <w:p w14:paraId="518914E3" w14:textId="198EC022" w:rsidR="00287801" w:rsidRPr="00815206" w:rsidRDefault="00287801" w:rsidP="00680EA0">
            <w:pPr>
              <w:pStyle w:val="Normal6a"/>
            </w:pPr>
            <w:r w:rsidRPr="00815206">
              <w:t>3</w:t>
            </w:r>
            <w:r w:rsidRPr="00815206">
              <w:tab/>
              <w:t>Utvärderingen av unionens förordningar om narkotikaprekursorer</w:t>
            </w:r>
            <w:r w:rsidRPr="00815206">
              <w:rPr>
                <w:vertAlign w:val="superscript"/>
              </w:rPr>
              <w:t>(6)</w:t>
            </w:r>
            <w:r w:rsidRPr="00815206">
              <w:t xml:space="preserve"> har visat att det krävs ytterligare åtgärder när det gäller pre-prekursorer. Pre-prekursorer är ämnen som är nära relaterade till kontrollerade narkotikaprekursorer, som inte har någon känd legitim användning och som undgår de kontroller som fastställs i förordningarna (EG) nr 273/2004 och (EG) nr 111/2005. Dessa förordningar utformades för att hantera avledningen av traditionella narkotikaprekursorer från lagliga kanaler till olaglig framställning av narkotika, och innehåller inga särskilda regler för pre-prekursorer. I utvärderingen framhölls också behovet av att </w:t>
            </w:r>
            <w:r w:rsidRPr="00815206">
              <w:rPr>
                <w:b/>
                <w:i/>
              </w:rPr>
              <w:t>modernisera regelverket för narkotikaprekursorer för att kunna hantera nya former av kringgående av befintliga kontroller</w:t>
            </w:r>
            <w:r w:rsidRPr="00815206">
              <w:t>. Bland de senaste utvecklingarna kan nämnas EU:s narkotikastrategi och handlingsplan samt antagandet av förordning (EU) 2023/1322</w:t>
            </w:r>
            <w:r w:rsidRPr="00815206">
              <w:rPr>
                <w:vertAlign w:val="superscript"/>
              </w:rPr>
              <w:t>(7)</w:t>
            </w:r>
            <w:r w:rsidRPr="00815206">
              <w:t xml:space="preserve"> om</w:t>
            </w:r>
            <w:r w:rsidR="00815206" w:rsidRPr="00815206">
              <w:t xml:space="preserve"> </w:t>
            </w:r>
            <w:r w:rsidRPr="00815206">
              <w:t>Europeiska unionens narkotikamyndighet, den europeiska digitala strategin och antagandet av förordning (EU) 2022/2399</w:t>
            </w:r>
            <w:r w:rsidRPr="00815206">
              <w:rPr>
                <w:vertAlign w:val="superscript"/>
              </w:rPr>
              <w:t>(8)</w:t>
            </w:r>
            <w:r w:rsidRPr="00815206">
              <w:t>.</w:t>
            </w:r>
          </w:p>
        </w:tc>
      </w:tr>
      <w:tr w:rsidR="00287801" w:rsidRPr="00815206" w14:paraId="6A5853EA" w14:textId="77777777" w:rsidTr="00680EA0">
        <w:trPr>
          <w:jc w:val="center"/>
        </w:trPr>
        <w:tc>
          <w:tcPr>
            <w:tcW w:w="4876" w:type="dxa"/>
            <w:tcBorders>
              <w:top w:val="nil"/>
              <w:left w:val="nil"/>
              <w:bottom w:val="nil"/>
              <w:right w:val="nil"/>
            </w:tcBorders>
          </w:tcPr>
          <w:p w14:paraId="161009A5"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004ECE98" w14:textId="77777777" w:rsidR="00287801" w:rsidRPr="00815206" w:rsidRDefault="00287801" w:rsidP="00680EA0">
            <w:pPr>
              <w:pStyle w:val="Normal6a"/>
            </w:pPr>
            <w:r w:rsidRPr="00815206">
              <w:rPr>
                <w:b/>
                <w:i/>
              </w:rPr>
              <w:t>_________________</w:t>
            </w:r>
          </w:p>
        </w:tc>
      </w:tr>
      <w:tr w:rsidR="00287801" w:rsidRPr="00815206" w14:paraId="53A13EF7" w14:textId="77777777" w:rsidTr="00680EA0">
        <w:trPr>
          <w:jc w:val="center"/>
        </w:trPr>
        <w:tc>
          <w:tcPr>
            <w:tcW w:w="4876" w:type="dxa"/>
            <w:tcBorders>
              <w:top w:val="nil"/>
              <w:left w:val="nil"/>
              <w:bottom w:val="nil"/>
              <w:right w:val="nil"/>
            </w:tcBorders>
          </w:tcPr>
          <w:p w14:paraId="599828C6" w14:textId="779F1F68" w:rsidR="00287801" w:rsidRPr="00815206" w:rsidRDefault="00287801" w:rsidP="00680EA0">
            <w:pPr>
              <w:pStyle w:val="Normal6a"/>
            </w:pPr>
            <w:r w:rsidRPr="00815206">
              <w:rPr>
                <w:vertAlign w:val="superscript"/>
              </w:rPr>
              <w:t>6</w:t>
            </w:r>
            <w:r w:rsidRPr="00815206">
              <w:t xml:space="preserve"> (6)Rapport från kommissionen till Europaparlamentet och rådet av den 30</w:t>
            </w:r>
            <w:r w:rsidR="000756C4" w:rsidRPr="00815206">
              <w:t> </w:t>
            </w:r>
            <w:r w:rsidRPr="00815206">
              <w:t>november 2020: Utvärdering av EU:s förordningar om narkotikaprekursorer, COM(2020) 768 final.</w:t>
            </w:r>
          </w:p>
        </w:tc>
        <w:tc>
          <w:tcPr>
            <w:tcW w:w="4876" w:type="dxa"/>
            <w:tcBorders>
              <w:top w:val="nil"/>
              <w:left w:val="nil"/>
              <w:bottom w:val="nil"/>
              <w:right w:val="nil"/>
            </w:tcBorders>
          </w:tcPr>
          <w:p w14:paraId="3D612A51" w14:textId="3A626343" w:rsidR="00287801" w:rsidRPr="00815206" w:rsidRDefault="00287801" w:rsidP="00680EA0">
            <w:pPr>
              <w:pStyle w:val="Normal6a"/>
            </w:pPr>
            <w:r w:rsidRPr="00815206">
              <w:rPr>
                <w:vertAlign w:val="superscript"/>
              </w:rPr>
              <w:t>6</w:t>
            </w:r>
            <w:r w:rsidRPr="00815206">
              <w:t xml:space="preserve"> (6)Rapport från kommissionen till Europaparlamentet och rådet av den 30</w:t>
            </w:r>
            <w:r w:rsidR="000756C4" w:rsidRPr="00815206">
              <w:t> </w:t>
            </w:r>
            <w:r w:rsidRPr="00815206">
              <w:t>november 2020: Utvärdering av EU:s förordningar om narkotikaprekursorer, COM(2020) 768 final.</w:t>
            </w:r>
          </w:p>
        </w:tc>
      </w:tr>
      <w:tr w:rsidR="00287801" w:rsidRPr="00815206" w14:paraId="399B5731" w14:textId="77777777" w:rsidTr="00680EA0">
        <w:trPr>
          <w:jc w:val="center"/>
        </w:trPr>
        <w:tc>
          <w:tcPr>
            <w:tcW w:w="4876" w:type="dxa"/>
            <w:tcBorders>
              <w:top w:val="nil"/>
              <w:left w:val="nil"/>
              <w:bottom w:val="nil"/>
              <w:right w:val="nil"/>
            </w:tcBorders>
          </w:tcPr>
          <w:p w14:paraId="6BF965E4" w14:textId="3BBEE5F8" w:rsidR="00287801" w:rsidRPr="00815206" w:rsidRDefault="00287801" w:rsidP="00680EA0">
            <w:pPr>
              <w:pStyle w:val="Normal6a"/>
            </w:pPr>
            <w:r w:rsidRPr="00815206">
              <w:rPr>
                <w:vertAlign w:val="superscript"/>
              </w:rPr>
              <w:t>7</w:t>
            </w:r>
            <w:r w:rsidRPr="00815206">
              <w:t xml:space="preserve"> (7)Europaparlamentets och rådets förordning (EU) 2023/1322 av den 27</w:t>
            </w:r>
            <w:r w:rsidR="000756C4" w:rsidRPr="00815206">
              <w:t> </w:t>
            </w:r>
            <w:r w:rsidRPr="00815206">
              <w:t>juni</w:t>
            </w:r>
            <w:r w:rsidR="000756C4" w:rsidRPr="00815206">
              <w:t> </w:t>
            </w:r>
            <w:r w:rsidRPr="00815206">
              <w:t>2023 om Europeiska unionens narkotikamyndighet (EUDA) och om upphävande av förordning (EG) nr 1920/2006 (EUT L 166, 30.6.2023, s. 6, ELI: http://data.europa.eu/eli/reg/2023/1322/oj).</w:t>
            </w:r>
          </w:p>
        </w:tc>
        <w:tc>
          <w:tcPr>
            <w:tcW w:w="4876" w:type="dxa"/>
            <w:tcBorders>
              <w:top w:val="nil"/>
              <w:left w:val="nil"/>
              <w:bottom w:val="nil"/>
              <w:right w:val="nil"/>
            </w:tcBorders>
          </w:tcPr>
          <w:p w14:paraId="59C6C5B3" w14:textId="0328AB3D" w:rsidR="00287801" w:rsidRPr="00815206" w:rsidRDefault="00287801" w:rsidP="00680EA0">
            <w:pPr>
              <w:pStyle w:val="Normal6a"/>
            </w:pPr>
            <w:r w:rsidRPr="00815206">
              <w:rPr>
                <w:vertAlign w:val="superscript"/>
              </w:rPr>
              <w:t>7</w:t>
            </w:r>
            <w:r w:rsidRPr="00815206">
              <w:t xml:space="preserve"> (7)Europaparlamentets och rådets förordning (EU) 2023/1322 av den 27</w:t>
            </w:r>
            <w:r w:rsidR="000756C4" w:rsidRPr="00815206">
              <w:t> </w:t>
            </w:r>
            <w:r w:rsidRPr="00815206">
              <w:t>juni</w:t>
            </w:r>
            <w:r w:rsidR="000756C4" w:rsidRPr="00815206">
              <w:t> </w:t>
            </w:r>
            <w:r w:rsidRPr="00815206">
              <w:t>2023 om Europeiska unionens narkotikamyndighet (EUDA) och om upphävande av förordning (EG) nr 1920/2006 (EUT L 166, 30.6.2023, s. 6, ELI: http://data.europa.eu/eli/reg/2023/1322/oj).</w:t>
            </w:r>
          </w:p>
        </w:tc>
      </w:tr>
      <w:tr w:rsidR="00287801" w:rsidRPr="00815206" w14:paraId="7F46C578" w14:textId="77777777" w:rsidTr="00680EA0">
        <w:trPr>
          <w:jc w:val="center"/>
        </w:trPr>
        <w:tc>
          <w:tcPr>
            <w:tcW w:w="4876" w:type="dxa"/>
            <w:tcBorders>
              <w:top w:val="nil"/>
              <w:left w:val="nil"/>
              <w:bottom w:val="nil"/>
              <w:right w:val="nil"/>
            </w:tcBorders>
          </w:tcPr>
          <w:p w14:paraId="176CD39C" w14:textId="77777777" w:rsidR="00287801" w:rsidRPr="00815206" w:rsidRDefault="00287801" w:rsidP="00680EA0">
            <w:pPr>
              <w:pStyle w:val="Normal6a"/>
            </w:pPr>
            <w:r w:rsidRPr="00815206">
              <w:rPr>
                <w:vertAlign w:val="superscript"/>
              </w:rPr>
              <w:t>8</w:t>
            </w:r>
            <w:r w:rsidRPr="00815206">
              <w:t xml:space="preserve"> (8)Europaparlamentets och rådets förordning (EU) 2022/2399 av den 23 november 2022 om inrättande av en miljö med en enda kontaktpunkt för tullen i EU och om ändring av förordning (EU) nr 952/2013 (EUT L 317, 9.12.2022, s. 1, ELI: http://data.europa.eu/eli/reg/2022/2399/oj).</w:t>
            </w:r>
          </w:p>
        </w:tc>
        <w:tc>
          <w:tcPr>
            <w:tcW w:w="4876" w:type="dxa"/>
            <w:tcBorders>
              <w:top w:val="nil"/>
              <w:left w:val="nil"/>
              <w:bottom w:val="nil"/>
              <w:right w:val="nil"/>
            </w:tcBorders>
          </w:tcPr>
          <w:p w14:paraId="44FED539" w14:textId="77777777" w:rsidR="00287801" w:rsidRPr="00815206" w:rsidRDefault="00287801" w:rsidP="00680EA0">
            <w:pPr>
              <w:pStyle w:val="Normal6a"/>
            </w:pPr>
            <w:r w:rsidRPr="00815206">
              <w:rPr>
                <w:vertAlign w:val="superscript"/>
              </w:rPr>
              <w:t>8</w:t>
            </w:r>
            <w:r w:rsidRPr="00815206">
              <w:t xml:space="preserve"> (8)Europaparlamentets och rådets förordning (EU) 2022/2399 av den 23 november 2022 om inrättande av en miljö med en enda kontaktpunkt för tullen i EU och om ändring av förordning (EU) nr 952/2013 (EUT L 317, 9.12.2022, s. 1, ELI: http://data.europa.eu/eli/reg/2022/2399/oj).</w:t>
            </w:r>
          </w:p>
        </w:tc>
      </w:tr>
    </w:tbl>
    <w:p w14:paraId="59127DA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356B99FB"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7BFF0700" w14:textId="77777777" w:rsidR="00287801" w:rsidRPr="00815206" w:rsidRDefault="00287801" w:rsidP="00287801">
      <w:pPr>
        <w:pStyle w:val="AmJustText"/>
      </w:pPr>
      <w:r w:rsidRPr="00815206">
        <w:t>Begreppet ”helhetssyn” har inget tydligt rättsligt innehåll och ger inte tillräcklig vägledning för tolkningen av förordningen. I skälet bör det specifika problemet beskrivas mer precist, nämligen framväxten av nya pre-prekursorer och behovet av en mer effektiv övervakning av deras användning.</w:t>
      </w:r>
    </w:p>
    <w:p w14:paraId="01BC7C85" w14:textId="77777777" w:rsidR="00287801" w:rsidRPr="00815206" w:rsidRDefault="00287801" w:rsidP="00287801">
      <w:r w:rsidRPr="00815206">
        <w:rPr>
          <w:rStyle w:val="HideTWBExt"/>
        </w:rPr>
        <w:t>&lt;/Amend&gt;</w:t>
      </w:r>
    </w:p>
    <w:p w14:paraId="12885A9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40</w:t>
      </w:r>
      <w:r w:rsidRPr="00815206">
        <w:rPr>
          <w:rStyle w:val="HideTWBExt"/>
          <w:b w:val="0"/>
        </w:rPr>
        <w:t>&lt;/NumAm&gt;</w:t>
      </w:r>
    </w:p>
    <w:p w14:paraId="140908C3"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39A1DE82" w14:textId="77777777" w:rsidR="00287801" w:rsidRPr="00815206" w:rsidRDefault="00287801" w:rsidP="00287801">
      <w:pPr>
        <w:pStyle w:val="NormalBold"/>
      </w:pPr>
      <w:r w:rsidRPr="00815206">
        <w:rPr>
          <w:rStyle w:val="HideTWBExt"/>
          <w:b w:val="0"/>
        </w:rPr>
        <w:t>&lt;/RepeatBlock-By&gt;</w:t>
      </w:r>
    </w:p>
    <w:p w14:paraId="11E1E78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27B4E9B" w14:textId="77777777" w:rsidR="00287801" w:rsidRPr="00815206" w:rsidRDefault="00287801" w:rsidP="00287801">
      <w:pPr>
        <w:pStyle w:val="NormalBold"/>
      </w:pPr>
      <w:r w:rsidRPr="00815206">
        <w:rPr>
          <w:rStyle w:val="HideTWBExt"/>
          <w:b w:val="0"/>
        </w:rPr>
        <w:t>&lt;Article&gt;</w:t>
      </w:r>
      <w:r w:rsidRPr="00815206">
        <w:t>Skäl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9F1A603" w14:textId="77777777" w:rsidTr="00680EA0">
        <w:trPr>
          <w:trHeight w:hRule="exact" w:val="240"/>
          <w:jc w:val="center"/>
        </w:trPr>
        <w:tc>
          <w:tcPr>
            <w:tcW w:w="9752" w:type="dxa"/>
            <w:gridSpan w:val="2"/>
            <w:tcBorders>
              <w:top w:val="nil"/>
              <w:left w:val="nil"/>
              <w:bottom w:val="nil"/>
              <w:right w:val="nil"/>
            </w:tcBorders>
          </w:tcPr>
          <w:p w14:paraId="6F8344C1" w14:textId="77777777" w:rsidR="00287801" w:rsidRPr="00815206" w:rsidRDefault="00287801" w:rsidP="00680EA0"/>
        </w:tc>
      </w:tr>
      <w:tr w:rsidR="00287801" w:rsidRPr="00815206" w14:paraId="74D5DE7B" w14:textId="77777777" w:rsidTr="00680EA0">
        <w:trPr>
          <w:trHeight w:val="240"/>
          <w:jc w:val="center"/>
        </w:trPr>
        <w:tc>
          <w:tcPr>
            <w:tcW w:w="4876" w:type="dxa"/>
            <w:tcBorders>
              <w:top w:val="nil"/>
              <w:left w:val="nil"/>
              <w:bottom w:val="nil"/>
              <w:right w:val="nil"/>
            </w:tcBorders>
          </w:tcPr>
          <w:p w14:paraId="667A8B5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6408909" w14:textId="77777777" w:rsidR="00287801" w:rsidRPr="00815206" w:rsidRDefault="00287801" w:rsidP="00680EA0">
            <w:pPr>
              <w:pStyle w:val="AmColumnHeading"/>
            </w:pPr>
            <w:r w:rsidRPr="00815206">
              <w:t>Ändringsförslag</w:t>
            </w:r>
          </w:p>
        </w:tc>
      </w:tr>
      <w:tr w:rsidR="00287801" w:rsidRPr="00815206" w14:paraId="2F51CECD" w14:textId="77777777" w:rsidTr="00680EA0">
        <w:trPr>
          <w:jc w:val="center"/>
        </w:trPr>
        <w:tc>
          <w:tcPr>
            <w:tcW w:w="4876" w:type="dxa"/>
            <w:tcBorders>
              <w:top w:val="nil"/>
              <w:left w:val="nil"/>
              <w:bottom w:val="nil"/>
              <w:right w:val="nil"/>
            </w:tcBorders>
          </w:tcPr>
          <w:p w14:paraId="4BC50813" w14:textId="77777777" w:rsidR="00287801" w:rsidRPr="00815206" w:rsidRDefault="00287801" w:rsidP="00680EA0">
            <w:pPr>
              <w:pStyle w:val="Normal6a"/>
            </w:pPr>
            <w:r w:rsidRPr="00815206">
              <w:t>4</w:t>
            </w:r>
            <w:r w:rsidRPr="00815206">
              <w:tab/>
              <w:t xml:space="preserve">Kontroll av narkotikaprekursorer är en viktig del av </w:t>
            </w:r>
            <w:r w:rsidRPr="00815206">
              <w:rPr>
                <w:b/>
                <w:bCs/>
                <w:i/>
                <w:iCs/>
              </w:rPr>
              <w:t>politiken för att minska tillgången på narkotika i enlighet med EU:s narkotikastrategi 2021–2025</w:t>
            </w:r>
            <w:r w:rsidRPr="00815206">
              <w:rPr>
                <w:b/>
                <w:bCs/>
                <w:i/>
                <w:iCs/>
                <w:vertAlign w:val="superscript"/>
              </w:rPr>
              <w:t>(9)</w:t>
            </w:r>
            <w:r w:rsidRPr="00815206">
              <w:rPr>
                <w:b/>
                <w:bCs/>
                <w:i/>
                <w:iCs/>
              </w:rPr>
              <w:t>.</w:t>
            </w:r>
            <w:r w:rsidRPr="00815206">
              <w:t xml:space="preserve"> Dessutom </w:t>
            </w:r>
            <w:r w:rsidRPr="00815206">
              <w:rPr>
                <w:b/>
                <w:bCs/>
                <w:i/>
                <w:iCs/>
              </w:rPr>
              <w:t>belyser</w:t>
            </w:r>
            <w:r w:rsidRPr="00815206">
              <w:rPr>
                <w:b/>
                <w:bCs/>
              </w:rPr>
              <w:t xml:space="preserve"> </w:t>
            </w:r>
            <w:r w:rsidRPr="00815206">
              <w:rPr>
                <w:b/>
                <w:i/>
              </w:rPr>
              <w:t>EU:s handlingsplan mot narkotika 2021–2025</w:t>
            </w:r>
            <w:r w:rsidRPr="00815206">
              <w:rPr>
                <w:b/>
                <w:i/>
                <w:vertAlign w:val="superscript"/>
              </w:rPr>
              <w:t>(10)</w:t>
            </w:r>
            <w:r w:rsidRPr="00815206">
              <w:rPr>
                <w:b/>
                <w:i/>
              </w:rPr>
              <w:t xml:space="preserve">behovet </w:t>
            </w:r>
            <w:r w:rsidRPr="00815206">
              <w:t xml:space="preserve">av att </w:t>
            </w:r>
            <w:r w:rsidRPr="00815206">
              <w:lastRenderedPageBreak/>
              <w:t xml:space="preserve">ta itu med den utmaning som pre-prekursorer utgör. </w:t>
            </w:r>
            <w:r w:rsidRPr="00815206">
              <w:rPr>
                <w:b/>
                <w:i/>
              </w:rPr>
              <w:t>Dessutom betonar EU:s färdplan från 2023 för bekämpning av narkotikahandel och organiserad brottslighet</w:t>
            </w:r>
            <w:r w:rsidRPr="00815206">
              <w:rPr>
                <w:b/>
                <w:i/>
                <w:vertAlign w:val="superscript"/>
              </w:rPr>
              <w:t>(11)</w:t>
            </w:r>
            <w:r w:rsidRPr="00815206">
              <w:t xml:space="preserve"> </w:t>
            </w:r>
            <w:r w:rsidRPr="00815206">
              <w:rPr>
                <w:b/>
                <w:bCs/>
                <w:i/>
                <w:iCs/>
              </w:rPr>
              <w:t>behovet</w:t>
            </w:r>
            <w:r w:rsidRPr="00815206">
              <w:t xml:space="preserve"> av att utforma </w:t>
            </w:r>
            <w:r w:rsidRPr="00815206">
              <w:rPr>
                <w:b/>
                <w:bCs/>
                <w:i/>
                <w:iCs/>
              </w:rPr>
              <w:t>innovativa sätt att påskynda och bredda</w:t>
            </w:r>
            <w:r w:rsidRPr="00815206">
              <w:t xml:space="preserve"> den nuvarande strategin för att reglera narkotikaprekursorer som reaktion på nya metoder för olaglig narkotikaframställning. </w:t>
            </w:r>
            <w:r w:rsidRPr="00815206">
              <w:rPr>
                <w:b/>
                <w:i/>
              </w:rPr>
              <w:t xml:space="preserve">Som en del av EU:s nya narkotikastrategi och EU:s handlingsplan mot narkotika, vilket tillkännagavs i ProtectEU: </w:t>
            </w:r>
            <w:r w:rsidRPr="00815206">
              <w:rPr>
                <w:b/>
                <w:bCs/>
                <w:i/>
                <w:iCs/>
              </w:rPr>
              <w:t>en europeisk strategi för inre säkerhet</w:t>
            </w:r>
            <w:r w:rsidRPr="00815206">
              <w:t xml:space="preserve">, </w:t>
            </w:r>
            <w:r w:rsidRPr="00815206">
              <w:rPr>
                <w:b/>
                <w:bCs/>
                <w:i/>
                <w:iCs/>
              </w:rPr>
              <w:t>kommer EU att</w:t>
            </w:r>
            <w:r w:rsidRPr="00815206">
              <w:t xml:space="preserve"> öka de operativa insatserna för att stoppa inflödet av narkotikaprekursorer, inbegripet pre-prekursorer.</w:t>
            </w:r>
          </w:p>
        </w:tc>
        <w:tc>
          <w:tcPr>
            <w:tcW w:w="4876" w:type="dxa"/>
            <w:tcBorders>
              <w:top w:val="nil"/>
              <w:left w:val="nil"/>
              <w:bottom w:val="nil"/>
              <w:right w:val="nil"/>
            </w:tcBorders>
          </w:tcPr>
          <w:p w14:paraId="60D39040" w14:textId="77777777" w:rsidR="00287801" w:rsidRPr="00815206" w:rsidRDefault="00287801" w:rsidP="00680EA0">
            <w:pPr>
              <w:pStyle w:val="Normal6a"/>
            </w:pPr>
            <w:r w:rsidRPr="00815206">
              <w:lastRenderedPageBreak/>
              <w:t>4</w:t>
            </w:r>
            <w:r w:rsidRPr="00815206">
              <w:tab/>
              <w:t xml:space="preserve">Kontroller av narkotikaprekursorer är en avgörande del av </w:t>
            </w:r>
            <w:r w:rsidRPr="00815206">
              <w:rPr>
                <w:b/>
                <w:i/>
              </w:rPr>
              <w:t>insatserna för att bekämpa olaglig produktion av och handel med narkotika</w:t>
            </w:r>
            <w:r w:rsidRPr="00815206">
              <w:t xml:space="preserve">. Dessutom </w:t>
            </w:r>
            <w:r w:rsidRPr="00815206">
              <w:rPr>
                <w:b/>
                <w:bCs/>
                <w:i/>
                <w:iCs/>
              </w:rPr>
              <w:t>finns ett behov</w:t>
            </w:r>
            <w:r w:rsidRPr="00815206">
              <w:rPr>
                <w:b/>
                <w:i/>
              </w:rPr>
              <w:t xml:space="preserve"> </w:t>
            </w:r>
            <w:r w:rsidRPr="00815206">
              <w:t xml:space="preserve">av att ta itu med den utmaning som pre-prekursorer utgör. </w:t>
            </w:r>
            <w:r w:rsidRPr="00815206">
              <w:rPr>
                <w:b/>
                <w:bCs/>
                <w:i/>
                <w:iCs/>
              </w:rPr>
              <w:t>Det finns ett behov</w:t>
            </w:r>
            <w:r w:rsidRPr="00815206">
              <w:t xml:space="preserve"> </w:t>
            </w:r>
            <w:r w:rsidRPr="00815206">
              <w:lastRenderedPageBreak/>
              <w:t xml:space="preserve">av att utforma </w:t>
            </w:r>
            <w:r w:rsidRPr="00815206">
              <w:rPr>
                <w:b/>
                <w:bCs/>
                <w:i/>
                <w:iCs/>
              </w:rPr>
              <w:t>effektiva och lämpliga sätt att påskynda och bredda</w:t>
            </w:r>
            <w:r w:rsidRPr="00815206">
              <w:t xml:space="preserve"> den nuvarande strategin för att reglera narkotikaprekursorer som reaktion på nya metoder för olaglig narkotikaframställning.</w:t>
            </w:r>
            <w:r w:rsidRPr="00815206">
              <w:rPr>
                <w:b/>
                <w:bCs/>
                <w:i/>
                <w:iCs/>
              </w:rPr>
              <w:t xml:space="preserve"> EU bör</w:t>
            </w:r>
            <w:r w:rsidRPr="00815206">
              <w:t xml:space="preserve"> öka de operativa insatserna för att stoppa inflödet av narkotikaprekursorer, inbegripet pre-prekursorer.</w:t>
            </w:r>
          </w:p>
        </w:tc>
      </w:tr>
      <w:tr w:rsidR="00287801" w:rsidRPr="00815206" w14:paraId="37224E28" w14:textId="77777777" w:rsidTr="00680EA0">
        <w:trPr>
          <w:jc w:val="center"/>
        </w:trPr>
        <w:tc>
          <w:tcPr>
            <w:tcW w:w="4876" w:type="dxa"/>
            <w:tcBorders>
              <w:top w:val="nil"/>
              <w:left w:val="nil"/>
              <w:bottom w:val="nil"/>
              <w:right w:val="nil"/>
            </w:tcBorders>
          </w:tcPr>
          <w:p w14:paraId="7077695C"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3011D4ED" w14:textId="77777777" w:rsidR="00287801" w:rsidRPr="00815206" w:rsidRDefault="00287801" w:rsidP="00680EA0"/>
        </w:tc>
      </w:tr>
      <w:tr w:rsidR="00287801" w:rsidRPr="00815206" w14:paraId="5879EFC2" w14:textId="77777777" w:rsidTr="00680EA0">
        <w:trPr>
          <w:jc w:val="center"/>
        </w:trPr>
        <w:tc>
          <w:tcPr>
            <w:tcW w:w="4876" w:type="dxa"/>
            <w:tcBorders>
              <w:top w:val="nil"/>
              <w:left w:val="nil"/>
              <w:bottom w:val="nil"/>
              <w:right w:val="nil"/>
            </w:tcBorders>
          </w:tcPr>
          <w:p w14:paraId="3A1D2801" w14:textId="77777777" w:rsidR="00287801" w:rsidRPr="00815206" w:rsidRDefault="00287801" w:rsidP="00680EA0">
            <w:pPr>
              <w:pStyle w:val="Normal6a"/>
            </w:pPr>
            <w:r w:rsidRPr="00815206">
              <w:rPr>
                <w:b/>
                <w:i/>
                <w:vertAlign w:val="superscript"/>
              </w:rPr>
              <w:t>9</w:t>
            </w:r>
            <w:r w:rsidRPr="00815206">
              <w:t xml:space="preserve"> </w:t>
            </w:r>
            <w:r w:rsidRPr="00815206">
              <w:rPr>
                <w:b/>
                <w:i/>
              </w:rPr>
              <w:t>(9)Rådets slutsatser om EU:s narkotikastrategi 2021–2025, 14178/20, 18 december 2020.</w:t>
            </w:r>
          </w:p>
        </w:tc>
        <w:tc>
          <w:tcPr>
            <w:tcW w:w="4876" w:type="dxa"/>
            <w:tcBorders>
              <w:top w:val="nil"/>
              <w:left w:val="nil"/>
              <w:bottom w:val="nil"/>
              <w:right w:val="nil"/>
            </w:tcBorders>
          </w:tcPr>
          <w:p w14:paraId="0B946F2E" w14:textId="77777777" w:rsidR="00287801" w:rsidRPr="00815206" w:rsidRDefault="00287801" w:rsidP="00680EA0"/>
        </w:tc>
      </w:tr>
      <w:tr w:rsidR="00287801" w:rsidRPr="00815206" w14:paraId="320B6FE8" w14:textId="77777777" w:rsidTr="00680EA0">
        <w:trPr>
          <w:jc w:val="center"/>
        </w:trPr>
        <w:tc>
          <w:tcPr>
            <w:tcW w:w="4876" w:type="dxa"/>
            <w:tcBorders>
              <w:top w:val="nil"/>
              <w:left w:val="nil"/>
              <w:bottom w:val="nil"/>
              <w:right w:val="nil"/>
            </w:tcBorders>
          </w:tcPr>
          <w:p w14:paraId="58EFBA38" w14:textId="77777777" w:rsidR="00287801" w:rsidRPr="00815206" w:rsidRDefault="00287801" w:rsidP="00680EA0">
            <w:pPr>
              <w:pStyle w:val="Normal6a"/>
            </w:pPr>
            <w:r w:rsidRPr="00815206">
              <w:rPr>
                <w:b/>
                <w:i/>
                <w:vertAlign w:val="superscript"/>
              </w:rPr>
              <w:t>10</w:t>
            </w:r>
            <w:r w:rsidRPr="00815206">
              <w:t xml:space="preserve"> </w:t>
            </w:r>
            <w:r w:rsidRPr="00815206">
              <w:rPr>
                <w:b/>
                <w:i/>
              </w:rPr>
              <w:t>(10)Meddelande COM(2020) 606 final av den 24 juli 2020 från kommissionen till Europaparlamentet, rådet, Europeiska ekonomiska och sociala kommittén samt Regionkommittén: EU:s agenda och handlingsplan för narkotika 2021–2025.</w:t>
            </w:r>
          </w:p>
        </w:tc>
        <w:tc>
          <w:tcPr>
            <w:tcW w:w="4876" w:type="dxa"/>
            <w:tcBorders>
              <w:top w:val="nil"/>
              <w:left w:val="nil"/>
              <w:bottom w:val="nil"/>
              <w:right w:val="nil"/>
            </w:tcBorders>
          </w:tcPr>
          <w:p w14:paraId="7FC7E0E3" w14:textId="77777777" w:rsidR="00287801" w:rsidRPr="00815206" w:rsidRDefault="00287801" w:rsidP="00680EA0"/>
        </w:tc>
      </w:tr>
      <w:tr w:rsidR="00287801" w:rsidRPr="00815206" w14:paraId="10FA3340" w14:textId="77777777" w:rsidTr="00680EA0">
        <w:trPr>
          <w:jc w:val="center"/>
        </w:trPr>
        <w:tc>
          <w:tcPr>
            <w:tcW w:w="4876" w:type="dxa"/>
            <w:tcBorders>
              <w:top w:val="nil"/>
              <w:left w:val="nil"/>
              <w:bottom w:val="nil"/>
              <w:right w:val="nil"/>
            </w:tcBorders>
          </w:tcPr>
          <w:p w14:paraId="7BD0F277" w14:textId="77777777" w:rsidR="00287801" w:rsidRPr="00815206" w:rsidRDefault="00287801" w:rsidP="00680EA0">
            <w:pPr>
              <w:pStyle w:val="Normal6a"/>
            </w:pPr>
            <w:r w:rsidRPr="00815206">
              <w:rPr>
                <w:b/>
                <w:i/>
                <w:vertAlign w:val="superscript"/>
              </w:rPr>
              <w:t>11</w:t>
            </w:r>
            <w:r w:rsidRPr="00815206">
              <w:t xml:space="preserve"> </w:t>
            </w:r>
            <w:r w:rsidRPr="00815206">
              <w:rPr>
                <w:b/>
                <w:i/>
              </w:rPr>
              <w:t>(11)Meddelande COM(2023) 641 final av den 18 oktober 2023 från kommissionen till Europaparlamentet och rådet om EU:s färdplan för att bekämpa narkotikahandel och organiserad brottslighet.</w:t>
            </w:r>
          </w:p>
        </w:tc>
        <w:tc>
          <w:tcPr>
            <w:tcW w:w="4876" w:type="dxa"/>
            <w:tcBorders>
              <w:top w:val="nil"/>
              <w:left w:val="nil"/>
              <w:bottom w:val="nil"/>
              <w:right w:val="nil"/>
            </w:tcBorders>
          </w:tcPr>
          <w:p w14:paraId="19F2C19C" w14:textId="77777777" w:rsidR="00287801" w:rsidRPr="00815206" w:rsidRDefault="00287801" w:rsidP="00680EA0"/>
        </w:tc>
      </w:tr>
      <w:tr w:rsidR="00287801" w:rsidRPr="00815206" w14:paraId="4820A705" w14:textId="77777777" w:rsidTr="00680EA0">
        <w:trPr>
          <w:jc w:val="center"/>
        </w:trPr>
        <w:tc>
          <w:tcPr>
            <w:tcW w:w="4876" w:type="dxa"/>
            <w:tcBorders>
              <w:top w:val="nil"/>
              <w:left w:val="nil"/>
              <w:bottom w:val="nil"/>
              <w:right w:val="nil"/>
            </w:tcBorders>
          </w:tcPr>
          <w:p w14:paraId="698CCCDA" w14:textId="77777777" w:rsidR="00287801" w:rsidRPr="00815206" w:rsidRDefault="00287801" w:rsidP="00680EA0">
            <w:pPr>
              <w:pStyle w:val="Normal6a"/>
            </w:pPr>
            <w:r w:rsidRPr="00815206">
              <w:rPr>
                <w:b/>
                <w:i/>
                <w:vertAlign w:val="superscript"/>
              </w:rPr>
              <w:t>12</w:t>
            </w:r>
            <w:r w:rsidRPr="00815206">
              <w:t xml:space="preserve"> </w:t>
            </w:r>
            <w:r w:rsidRPr="00815206">
              <w:rPr>
                <w:b/>
                <w:i/>
              </w:rPr>
              <w:t>(12)Meddelande COM(2025) 148 final av den 1 april 2025 från kommissionen till Europaparlamentet, rådet, Europeiska ekonomiska och sociala kommittén samt Regionkommittén om ProtectEU: Europeisk strategi för inre säkerhet.</w:t>
            </w:r>
          </w:p>
        </w:tc>
        <w:tc>
          <w:tcPr>
            <w:tcW w:w="4876" w:type="dxa"/>
            <w:tcBorders>
              <w:top w:val="nil"/>
              <w:left w:val="nil"/>
              <w:bottom w:val="nil"/>
              <w:right w:val="nil"/>
            </w:tcBorders>
          </w:tcPr>
          <w:p w14:paraId="599BC6A6" w14:textId="77777777" w:rsidR="00287801" w:rsidRPr="00815206" w:rsidRDefault="00287801" w:rsidP="00680EA0"/>
        </w:tc>
      </w:tr>
    </w:tbl>
    <w:p w14:paraId="27B4470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4A16AE90"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6333B948" w14:textId="77777777" w:rsidR="00287801" w:rsidRPr="00815206" w:rsidRDefault="00287801" w:rsidP="00287801">
      <w:pPr>
        <w:pStyle w:val="AmJustText"/>
      </w:pPr>
      <w:r w:rsidRPr="00815206">
        <w:t xml:space="preserve">I skälet bör behovet av den föreslagna förordningen motiveras utifrån specifika problem som rör framställningen av olaglig narkotika. Hänvisningar till flera strategier, handlingsplaner </w:t>
      </w:r>
      <w:r w:rsidRPr="00815206">
        <w:lastRenderedPageBreak/>
        <w:t>och politiska meddelanden är inte nödvändiga för att förklara syftet med förordningen, och att stryka dem bidrar till att göra texten tydligare.</w:t>
      </w:r>
    </w:p>
    <w:p w14:paraId="5257D95E" w14:textId="77777777" w:rsidR="00287801" w:rsidRPr="00815206" w:rsidRDefault="00287801" w:rsidP="00287801">
      <w:r w:rsidRPr="00815206">
        <w:rPr>
          <w:rStyle w:val="HideTWBExt"/>
        </w:rPr>
        <w:t>&lt;/Amend&gt;</w:t>
      </w:r>
    </w:p>
    <w:p w14:paraId="622BE51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41</w:t>
      </w:r>
      <w:r w:rsidRPr="00815206">
        <w:rPr>
          <w:rStyle w:val="HideTWBExt"/>
          <w:b w:val="0"/>
        </w:rPr>
        <w:t>&lt;/NumAm&gt;</w:t>
      </w:r>
    </w:p>
    <w:p w14:paraId="490120B0"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4B4FDEA6" w14:textId="77777777" w:rsidR="00287801" w:rsidRPr="00815206" w:rsidRDefault="00287801" w:rsidP="00287801">
      <w:pPr>
        <w:pStyle w:val="NormalBold"/>
      </w:pPr>
      <w:r w:rsidRPr="00815206">
        <w:rPr>
          <w:rStyle w:val="HideTWBExt"/>
          <w:b w:val="0"/>
        </w:rPr>
        <w:t>&lt;/RepeatBlock-By&gt;</w:t>
      </w:r>
    </w:p>
    <w:p w14:paraId="521D508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9A85803" w14:textId="77777777" w:rsidR="00287801" w:rsidRPr="00815206" w:rsidRDefault="00287801" w:rsidP="00287801">
      <w:pPr>
        <w:pStyle w:val="NormalBold"/>
      </w:pPr>
      <w:r w:rsidRPr="00815206">
        <w:rPr>
          <w:rStyle w:val="HideTWBExt"/>
          <w:b w:val="0"/>
        </w:rPr>
        <w:t>&lt;Article&gt;</w:t>
      </w:r>
      <w:r w:rsidRPr="00815206">
        <w:t>Skäl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05ADA26" w14:textId="77777777" w:rsidTr="00680EA0">
        <w:trPr>
          <w:trHeight w:hRule="exact" w:val="240"/>
          <w:jc w:val="center"/>
        </w:trPr>
        <w:tc>
          <w:tcPr>
            <w:tcW w:w="9752" w:type="dxa"/>
            <w:gridSpan w:val="2"/>
            <w:tcBorders>
              <w:top w:val="nil"/>
              <w:left w:val="nil"/>
              <w:bottom w:val="nil"/>
              <w:right w:val="nil"/>
            </w:tcBorders>
          </w:tcPr>
          <w:p w14:paraId="5A4551AA" w14:textId="77777777" w:rsidR="00287801" w:rsidRPr="00815206" w:rsidRDefault="00287801" w:rsidP="00680EA0"/>
        </w:tc>
      </w:tr>
      <w:tr w:rsidR="00287801" w:rsidRPr="00815206" w14:paraId="7D2C5BBA" w14:textId="77777777" w:rsidTr="00680EA0">
        <w:trPr>
          <w:trHeight w:val="240"/>
          <w:jc w:val="center"/>
        </w:trPr>
        <w:tc>
          <w:tcPr>
            <w:tcW w:w="4876" w:type="dxa"/>
            <w:tcBorders>
              <w:top w:val="nil"/>
              <w:left w:val="nil"/>
              <w:bottom w:val="nil"/>
              <w:right w:val="nil"/>
            </w:tcBorders>
          </w:tcPr>
          <w:p w14:paraId="286FB32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038C6B8" w14:textId="77777777" w:rsidR="00287801" w:rsidRPr="00815206" w:rsidRDefault="00287801" w:rsidP="00680EA0">
            <w:pPr>
              <w:pStyle w:val="AmColumnHeading"/>
            </w:pPr>
            <w:r w:rsidRPr="00815206">
              <w:t>Ändringsförslag</w:t>
            </w:r>
          </w:p>
        </w:tc>
      </w:tr>
      <w:tr w:rsidR="00287801" w:rsidRPr="00815206" w14:paraId="0F4D1BDC" w14:textId="77777777" w:rsidTr="00680EA0">
        <w:trPr>
          <w:jc w:val="center"/>
        </w:trPr>
        <w:tc>
          <w:tcPr>
            <w:tcW w:w="4876" w:type="dxa"/>
            <w:tcBorders>
              <w:top w:val="nil"/>
              <w:left w:val="nil"/>
              <w:bottom w:val="nil"/>
              <w:right w:val="nil"/>
            </w:tcBorders>
          </w:tcPr>
          <w:p w14:paraId="29C7FB70" w14:textId="77777777" w:rsidR="00287801" w:rsidRPr="00815206" w:rsidRDefault="00287801" w:rsidP="00680EA0">
            <w:pPr>
              <w:pStyle w:val="Normal6a"/>
            </w:pPr>
            <w:r w:rsidRPr="00815206">
              <w:t>(5)</w:t>
            </w:r>
            <w:r w:rsidRPr="00815206">
              <w:tab/>
              <w:t>Följaktligen bör nya regler om narkotikaprekursorer antas för att bättre hantera utvecklingen när det gäller olaglig framställning av narkotika, särskilt spridningen av pre-prekursorer. Dessa nya regler skulle också ge verkan åt de skyldigheter som följer av artikel 12 i FN-konventionen.</w:t>
            </w:r>
          </w:p>
        </w:tc>
        <w:tc>
          <w:tcPr>
            <w:tcW w:w="4876" w:type="dxa"/>
            <w:tcBorders>
              <w:top w:val="nil"/>
              <w:left w:val="nil"/>
              <w:bottom w:val="nil"/>
              <w:right w:val="nil"/>
            </w:tcBorders>
          </w:tcPr>
          <w:p w14:paraId="7805BDBE" w14:textId="77777777" w:rsidR="00287801" w:rsidRPr="00815206" w:rsidRDefault="00287801" w:rsidP="00680EA0">
            <w:pPr>
              <w:pStyle w:val="Normal6a"/>
            </w:pPr>
            <w:r w:rsidRPr="00815206">
              <w:t>(5)</w:t>
            </w:r>
            <w:r w:rsidRPr="00815206">
              <w:tab/>
              <w:t xml:space="preserve">Följaktligen bör nya regler om narkotikaprekursorer antas för att bättre hantera utvecklingen när det gäller olaglig framställning av narkotika, särskilt spridningen av pre-prekursorer, </w:t>
            </w:r>
            <w:r w:rsidRPr="00815206">
              <w:rPr>
                <w:b/>
                <w:bCs/>
                <w:i/>
                <w:iCs/>
              </w:rPr>
              <w:t>både online och offline.</w:t>
            </w:r>
            <w:r w:rsidRPr="00815206">
              <w:t xml:space="preserve"> Dessa nya regler skulle också ge verkan åt de skyldigheter som följer av artikel 12 i FN-konventionen.</w:t>
            </w:r>
          </w:p>
        </w:tc>
      </w:tr>
    </w:tbl>
    <w:p w14:paraId="1C3287E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993D572" w14:textId="77777777" w:rsidR="00287801" w:rsidRPr="00815206" w:rsidRDefault="00287801" w:rsidP="00287801">
      <w:r w:rsidRPr="00815206">
        <w:rPr>
          <w:rStyle w:val="HideTWBExt"/>
        </w:rPr>
        <w:t>&lt;/Amend&gt;</w:t>
      </w:r>
    </w:p>
    <w:p w14:paraId="0BE51F3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42</w:t>
      </w:r>
      <w:r w:rsidRPr="00815206">
        <w:rPr>
          <w:rStyle w:val="HideTWBExt"/>
          <w:b w:val="0"/>
        </w:rPr>
        <w:t>&lt;/NumAm&gt;</w:t>
      </w:r>
    </w:p>
    <w:p w14:paraId="6FEAB3CD"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1A00BC3B" w14:textId="77777777" w:rsidR="00287801" w:rsidRPr="00815206" w:rsidRDefault="00287801" w:rsidP="00287801">
      <w:pPr>
        <w:pStyle w:val="NormalBold"/>
      </w:pPr>
      <w:r w:rsidRPr="00815206">
        <w:rPr>
          <w:rStyle w:val="HideTWBExt"/>
          <w:b w:val="0"/>
        </w:rPr>
        <w:t>&lt;/RepeatBlock-By&gt;</w:t>
      </w:r>
    </w:p>
    <w:p w14:paraId="2941E78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05C9D9B" w14:textId="77777777" w:rsidR="00287801" w:rsidRPr="00815206" w:rsidRDefault="00287801" w:rsidP="00287801">
      <w:pPr>
        <w:pStyle w:val="NormalBold"/>
      </w:pPr>
      <w:r w:rsidRPr="00815206">
        <w:rPr>
          <w:rStyle w:val="HideTWBExt"/>
          <w:b w:val="0"/>
        </w:rPr>
        <w:t>&lt;Article&gt;</w:t>
      </w:r>
      <w:r w:rsidRPr="00815206">
        <w:t>Skäl 5a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E950329" w14:textId="77777777" w:rsidTr="00680EA0">
        <w:trPr>
          <w:trHeight w:hRule="exact" w:val="240"/>
          <w:jc w:val="center"/>
        </w:trPr>
        <w:tc>
          <w:tcPr>
            <w:tcW w:w="9752" w:type="dxa"/>
            <w:gridSpan w:val="2"/>
            <w:tcBorders>
              <w:top w:val="nil"/>
              <w:left w:val="nil"/>
              <w:bottom w:val="nil"/>
              <w:right w:val="nil"/>
            </w:tcBorders>
          </w:tcPr>
          <w:p w14:paraId="5C17228B" w14:textId="77777777" w:rsidR="00287801" w:rsidRPr="00815206" w:rsidRDefault="00287801" w:rsidP="00680EA0"/>
        </w:tc>
      </w:tr>
      <w:tr w:rsidR="00287801" w:rsidRPr="00815206" w14:paraId="40ECD729" w14:textId="77777777" w:rsidTr="00680EA0">
        <w:trPr>
          <w:trHeight w:val="240"/>
          <w:jc w:val="center"/>
        </w:trPr>
        <w:tc>
          <w:tcPr>
            <w:tcW w:w="4876" w:type="dxa"/>
            <w:tcBorders>
              <w:top w:val="nil"/>
              <w:left w:val="nil"/>
              <w:bottom w:val="nil"/>
              <w:right w:val="nil"/>
            </w:tcBorders>
          </w:tcPr>
          <w:p w14:paraId="35A745D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D2F0C04" w14:textId="77777777" w:rsidR="00287801" w:rsidRPr="00815206" w:rsidRDefault="00287801" w:rsidP="00680EA0">
            <w:pPr>
              <w:pStyle w:val="AmColumnHeading"/>
            </w:pPr>
            <w:r w:rsidRPr="00815206">
              <w:t>Ändringsförslag</w:t>
            </w:r>
          </w:p>
        </w:tc>
      </w:tr>
      <w:tr w:rsidR="00287801" w:rsidRPr="00815206" w14:paraId="55DDC55B" w14:textId="77777777" w:rsidTr="00680EA0">
        <w:trPr>
          <w:jc w:val="center"/>
        </w:trPr>
        <w:tc>
          <w:tcPr>
            <w:tcW w:w="4876" w:type="dxa"/>
            <w:tcBorders>
              <w:top w:val="nil"/>
              <w:left w:val="nil"/>
              <w:bottom w:val="nil"/>
              <w:right w:val="nil"/>
            </w:tcBorders>
          </w:tcPr>
          <w:p w14:paraId="59071456" w14:textId="77777777" w:rsidR="00287801" w:rsidRPr="00815206" w:rsidRDefault="00287801" w:rsidP="00680EA0">
            <w:pPr>
              <w:pStyle w:val="Normal6a"/>
            </w:pPr>
          </w:p>
        </w:tc>
        <w:tc>
          <w:tcPr>
            <w:tcW w:w="4876" w:type="dxa"/>
            <w:tcBorders>
              <w:top w:val="nil"/>
              <w:left w:val="nil"/>
              <w:bottom w:val="nil"/>
              <w:right w:val="nil"/>
            </w:tcBorders>
          </w:tcPr>
          <w:p w14:paraId="7FA41C47" w14:textId="77777777" w:rsidR="00287801" w:rsidRPr="00815206" w:rsidRDefault="00287801" w:rsidP="00680EA0">
            <w:pPr>
              <w:pStyle w:val="Normal6a"/>
            </w:pPr>
            <w:r w:rsidRPr="00815206">
              <w:rPr>
                <w:b/>
                <w:i/>
              </w:rPr>
              <w:t>(5a)</w:t>
            </w:r>
            <w:r w:rsidRPr="00815206">
              <w:tab/>
            </w:r>
            <w:r w:rsidRPr="00815206">
              <w:rPr>
                <w:b/>
                <w:i/>
              </w:rPr>
              <w:t>Den administrativa förenkling och digitalisering som föreskrivs i denna förordning bör inte leda till en oproportionerlig minskning av de behöriga myndigheternas förmåga att övervaka förflyttningar inom unionen av narkotikaprekursorer som medför en hög risk för avledning mot olaglig framställning av narkotika. Det är därför lämpligt att anta proportionella spårbarhets- och riskanalysverktyg, samtidigt som den inre marknadens funktion respekteras.</w:t>
            </w:r>
          </w:p>
        </w:tc>
      </w:tr>
    </w:tbl>
    <w:p w14:paraId="37E90DC0"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2C1427D" w14:textId="77777777" w:rsidR="00287801" w:rsidRPr="00815206" w:rsidRDefault="00287801" w:rsidP="00287801">
      <w:r w:rsidRPr="00815206">
        <w:rPr>
          <w:rStyle w:val="HideTWBExt"/>
        </w:rPr>
        <w:lastRenderedPageBreak/>
        <w:t>&lt;/Amend&gt;</w:t>
      </w:r>
    </w:p>
    <w:p w14:paraId="4E4B5F2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43</w:t>
      </w:r>
      <w:r w:rsidRPr="00815206">
        <w:rPr>
          <w:rStyle w:val="HideTWBExt"/>
          <w:b w:val="0"/>
        </w:rPr>
        <w:t>&lt;/NumAm&gt;</w:t>
      </w:r>
    </w:p>
    <w:p w14:paraId="3C8EBCA1"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4AE73551" w14:textId="77777777" w:rsidR="00287801" w:rsidRPr="00815206" w:rsidRDefault="00287801" w:rsidP="00287801">
      <w:pPr>
        <w:pStyle w:val="NormalBold"/>
      </w:pPr>
      <w:r w:rsidRPr="00815206">
        <w:rPr>
          <w:rStyle w:val="HideTWBExt"/>
          <w:b w:val="0"/>
        </w:rPr>
        <w:t>&lt;/RepeatBlock-By&gt;</w:t>
      </w:r>
    </w:p>
    <w:p w14:paraId="22F5538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892E3A6" w14:textId="77777777" w:rsidR="00287801" w:rsidRPr="00815206" w:rsidRDefault="00287801" w:rsidP="00287801">
      <w:pPr>
        <w:pStyle w:val="NormalBold"/>
      </w:pPr>
      <w:r w:rsidRPr="00815206">
        <w:rPr>
          <w:rStyle w:val="HideTWBExt"/>
          <w:b w:val="0"/>
        </w:rPr>
        <w:t>&lt;Article&gt;</w:t>
      </w:r>
      <w:r w:rsidRPr="00815206">
        <w:t>Skäl 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8518C84" w14:textId="77777777" w:rsidTr="00680EA0">
        <w:trPr>
          <w:trHeight w:hRule="exact" w:val="240"/>
          <w:jc w:val="center"/>
        </w:trPr>
        <w:tc>
          <w:tcPr>
            <w:tcW w:w="9752" w:type="dxa"/>
            <w:gridSpan w:val="2"/>
            <w:tcBorders>
              <w:top w:val="nil"/>
              <w:left w:val="nil"/>
              <w:bottom w:val="nil"/>
              <w:right w:val="nil"/>
            </w:tcBorders>
          </w:tcPr>
          <w:p w14:paraId="76341D36" w14:textId="77777777" w:rsidR="00287801" w:rsidRPr="00815206" w:rsidRDefault="00287801" w:rsidP="00680EA0"/>
        </w:tc>
      </w:tr>
      <w:tr w:rsidR="00287801" w:rsidRPr="00815206" w14:paraId="6CB688E6" w14:textId="77777777" w:rsidTr="00680EA0">
        <w:trPr>
          <w:trHeight w:val="240"/>
          <w:jc w:val="center"/>
        </w:trPr>
        <w:tc>
          <w:tcPr>
            <w:tcW w:w="4876" w:type="dxa"/>
            <w:tcBorders>
              <w:top w:val="nil"/>
              <w:left w:val="nil"/>
              <w:bottom w:val="nil"/>
              <w:right w:val="nil"/>
            </w:tcBorders>
          </w:tcPr>
          <w:p w14:paraId="7B886D0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BCAC363" w14:textId="77777777" w:rsidR="00287801" w:rsidRPr="00815206" w:rsidRDefault="00287801" w:rsidP="00680EA0">
            <w:pPr>
              <w:pStyle w:val="AmColumnHeading"/>
            </w:pPr>
            <w:r w:rsidRPr="00815206">
              <w:t>Ändringsförslag</w:t>
            </w:r>
          </w:p>
        </w:tc>
      </w:tr>
      <w:tr w:rsidR="00287801" w:rsidRPr="00815206" w14:paraId="2F37530B" w14:textId="77777777" w:rsidTr="00680EA0">
        <w:trPr>
          <w:jc w:val="center"/>
        </w:trPr>
        <w:tc>
          <w:tcPr>
            <w:tcW w:w="4876" w:type="dxa"/>
            <w:tcBorders>
              <w:top w:val="nil"/>
              <w:left w:val="nil"/>
              <w:bottom w:val="nil"/>
              <w:right w:val="nil"/>
            </w:tcBorders>
          </w:tcPr>
          <w:p w14:paraId="31AEDAE3" w14:textId="77777777" w:rsidR="00287801" w:rsidRPr="00815206" w:rsidRDefault="00287801" w:rsidP="00680EA0">
            <w:pPr>
              <w:pStyle w:val="Normal6a"/>
            </w:pPr>
            <w:r w:rsidRPr="00815206">
              <w:t>6</w:t>
            </w:r>
            <w:r w:rsidRPr="00815206">
              <w:tab/>
              <w:t>För att rationalisera de nuvarande förfarandena och minska den administrativa bördan bör förordning (EG) nr 273/2004 och förordning (EG) nr 111/2005 också slås samman till en enda förordning. Detta bör också underlätta den fria rörligheten för kemikalier på den inre marknaden. Denna förordning bör tillämpas utan att det påverkar tillämpningen av annan unionslagstiftning som gäller för de ämnen som ingår i narkotikaprekursorer som omfattas av denna förordning, såsom förordning (EG) nr 1907/2006, förordning (EG) nr 1272/2008 ellerförordning (EU) 2019/1148</w:t>
            </w:r>
            <w:r w:rsidRPr="00815206">
              <w:rPr>
                <w:vertAlign w:val="superscript"/>
              </w:rPr>
              <w:t>(15)</w:t>
            </w:r>
            <w:r w:rsidRPr="00815206">
              <w:t>. Den bör också tillämpas utan att det inverkar på medlemsstaternas skyldigheter att fastställa nationella regler om brottsrekvisit och påföljder för olaglig narkotikahandel i enlighet med rådets rambeslut 2004/757/RIF</w:t>
            </w:r>
            <w:r w:rsidRPr="00815206">
              <w:rPr>
                <w:vertAlign w:val="superscript"/>
              </w:rPr>
              <w:t>(16)</w:t>
            </w:r>
            <w:r w:rsidRPr="00815206">
              <w:t xml:space="preserve">. Denna förordning bör inte tillämpas på tull- och polismyndigheter, försvarsmakten och laboratorier vid behöriga myndigheter i medlemsstaterna när dessa agerar inom ramen för sina officiella uppdrag, eftersom risken för avledning av narkotikaprekursorer i sådana fall är minimal. Apoteks och veterinärapoteks innehav och användning av narkotikaprekursorer inom ramen för sin normala verksamhet bör också undantas från förordningens tillämpningsområde, eftersom sådana aktörer redan omfattas av strikta regler enligt unionslagstiftning och nationell lagstiftning. Möjligheten att fastställa förenklade formaliteter för specifika aktörer som bedriver utrikeshandel, såsom apotek och </w:t>
            </w:r>
            <w:r w:rsidRPr="00815206">
              <w:lastRenderedPageBreak/>
              <w:t>veterinärapotek, bör bibehållas för att minska den administrativa bördan för aktörer med låg riskprofil.</w:t>
            </w:r>
          </w:p>
        </w:tc>
        <w:tc>
          <w:tcPr>
            <w:tcW w:w="4876" w:type="dxa"/>
            <w:tcBorders>
              <w:top w:val="nil"/>
              <w:left w:val="nil"/>
              <w:bottom w:val="nil"/>
              <w:right w:val="nil"/>
            </w:tcBorders>
          </w:tcPr>
          <w:p w14:paraId="1C100FB5" w14:textId="77777777" w:rsidR="00287801" w:rsidRPr="00815206" w:rsidRDefault="00287801" w:rsidP="00680EA0">
            <w:pPr>
              <w:pStyle w:val="Normal6a"/>
            </w:pPr>
            <w:r w:rsidRPr="00815206">
              <w:lastRenderedPageBreak/>
              <w:t>6</w:t>
            </w:r>
            <w:r w:rsidRPr="00815206">
              <w:tab/>
              <w:t>För att rationalisera de nuvarande förfarandena och minska den administrativa bördan bör förordning (EG) nr 273/2004 och förordning (EG) nr 111/2005 också slås samman till en enda förordning. Detta bör också underlätta den fria rörligheten för kemikalier på den inre marknaden</w:t>
            </w:r>
            <w:r w:rsidRPr="00815206">
              <w:rPr>
                <w:b/>
                <w:i/>
              </w:rPr>
              <w:t>, samtidigt som det säkerställer en hög skyddsnivå för allmän säkerhet och ett effektivt förebyggande av missbruk av narkotikaprekursorer för olaglig framställning av narkotika</w:t>
            </w:r>
            <w:r w:rsidRPr="00815206">
              <w:t>. Denna förordning bör tillämpas utan att det påverkar tillämpningen av annan unionslagstiftning som gäller för de ämnen som ingår i narkotikaprekursorer som omfattas av denna förordning, såsom förordning (EG) nr 1907/2006, förordning (EG) nr 1272/2008 ellerförordning (EU) 2019/1148</w:t>
            </w:r>
            <w:r w:rsidRPr="00815206">
              <w:rPr>
                <w:vertAlign w:val="superscript"/>
              </w:rPr>
              <w:t>(15)</w:t>
            </w:r>
            <w:r w:rsidRPr="00815206">
              <w:t>. Den bör också tillämpas utan att det inverkar på medlemsstaternas skyldigheter att fastställa nationella regler om brottsrekvisit och påföljder för olaglig narkotikahandel i enlighet med rådets rambeslut 2004/757/RIF</w:t>
            </w:r>
            <w:r w:rsidRPr="00815206">
              <w:rPr>
                <w:vertAlign w:val="superscript"/>
              </w:rPr>
              <w:t>(16)</w:t>
            </w:r>
            <w:r w:rsidRPr="00815206">
              <w:t xml:space="preserve">. Denna förordning bör inte tillämpas på tull- och polismyndigheter, försvarsmakten och laboratorier vid behöriga myndigheter i medlemsstaterna när dessa agerar inom ramen för sina officiella uppdrag, eftersom risken för avledning av narkotikaprekursorer i sådana fall är minimal. Apoteks och veterinärapoteks innehav och användning av narkotikaprekursorer inom ramen för sin normala verksamhet bör också undantas från förordningens tillämpningsområde, eftersom sådana aktörer redan omfattas av strikta regler enligt unionslagstiftning och </w:t>
            </w:r>
            <w:r w:rsidRPr="00815206">
              <w:lastRenderedPageBreak/>
              <w:t>nationell lagstiftning. Möjligheten att fastställa förenklade formaliteter för specifika aktörer som bedriver utrikeshandel, såsom apotek och veterinärapotek, bör bibehållas för att minska den administrativa bördan för aktörer med låg riskprofil.</w:t>
            </w:r>
          </w:p>
        </w:tc>
      </w:tr>
      <w:tr w:rsidR="00287801" w:rsidRPr="00815206" w14:paraId="4BBA456D" w14:textId="77777777" w:rsidTr="00680EA0">
        <w:trPr>
          <w:jc w:val="center"/>
        </w:trPr>
        <w:tc>
          <w:tcPr>
            <w:tcW w:w="4876" w:type="dxa"/>
            <w:tcBorders>
              <w:top w:val="nil"/>
              <w:left w:val="nil"/>
              <w:bottom w:val="nil"/>
              <w:right w:val="nil"/>
            </w:tcBorders>
          </w:tcPr>
          <w:p w14:paraId="7879A0FD"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6D21FB80" w14:textId="77777777" w:rsidR="00287801" w:rsidRPr="00815206" w:rsidRDefault="00287801" w:rsidP="00680EA0">
            <w:pPr>
              <w:pStyle w:val="Normal6a"/>
            </w:pPr>
            <w:r w:rsidRPr="00815206">
              <w:rPr>
                <w:b/>
                <w:i/>
              </w:rPr>
              <w:t>_________________</w:t>
            </w:r>
          </w:p>
        </w:tc>
      </w:tr>
      <w:tr w:rsidR="00287801" w:rsidRPr="00815206" w14:paraId="5712984F" w14:textId="77777777" w:rsidTr="00680EA0">
        <w:trPr>
          <w:jc w:val="center"/>
        </w:trPr>
        <w:tc>
          <w:tcPr>
            <w:tcW w:w="4876" w:type="dxa"/>
            <w:tcBorders>
              <w:top w:val="nil"/>
              <w:left w:val="nil"/>
              <w:bottom w:val="nil"/>
              <w:right w:val="nil"/>
            </w:tcBorders>
          </w:tcPr>
          <w:p w14:paraId="44063E0A" w14:textId="77777777" w:rsidR="00287801" w:rsidRPr="00815206" w:rsidRDefault="00287801" w:rsidP="00680EA0">
            <w:pPr>
              <w:pStyle w:val="Normal6a"/>
            </w:pPr>
            <w:r w:rsidRPr="00815206">
              <w:rPr>
                <w:vertAlign w:val="superscript"/>
              </w:rPr>
              <w:t>13</w:t>
            </w:r>
            <w:r w:rsidRPr="00815206">
              <w:t xml:space="preserve"> (14)Europaparlamentets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ELI: http://data.europa.eu/eli/reg/2006/1907/oj).</w:t>
            </w:r>
          </w:p>
        </w:tc>
        <w:tc>
          <w:tcPr>
            <w:tcW w:w="4876" w:type="dxa"/>
            <w:tcBorders>
              <w:top w:val="nil"/>
              <w:left w:val="nil"/>
              <w:bottom w:val="nil"/>
              <w:right w:val="nil"/>
            </w:tcBorders>
          </w:tcPr>
          <w:p w14:paraId="3E86DE80" w14:textId="77777777" w:rsidR="00287801" w:rsidRPr="00815206" w:rsidRDefault="00287801" w:rsidP="00680EA0">
            <w:pPr>
              <w:pStyle w:val="Normal6a"/>
            </w:pPr>
            <w:r w:rsidRPr="00815206">
              <w:rPr>
                <w:vertAlign w:val="superscript"/>
              </w:rPr>
              <w:t>13</w:t>
            </w:r>
            <w:r w:rsidRPr="00815206">
              <w:t xml:space="preserve"> (14)Europaparlamentets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ELI: http://data.europa.eu/eli/reg/2006/1907/oj).</w:t>
            </w:r>
          </w:p>
        </w:tc>
      </w:tr>
      <w:tr w:rsidR="00287801" w:rsidRPr="00815206" w14:paraId="1DCF7FC3" w14:textId="77777777" w:rsidTr="00680EA0">
        <w:trPr>
          <w:jc w:val="center"/>
        </w:trPr>
        <w:tc>
          <w:tcPr>
            <w:tcW w:w="4876" w:type="dxa"/>
            <w:tcBorders>
              <w:top w:val="nil"/>
              <w:left w:val="nil"/>
              <w:bottom w:val="nil"/>
              <w:right w:val="nil"/>
            </w:tcBorders>
          </w:tcPr>
          <w:p w14:paraId="7F69F74C" w14:textId="2FC13649" w:rsidR="00287801" w:rsidRPr="00815206" w:rsidRDefault="00287801" w:rsidP="00680EA0">
            <w:pPr>
              <w:pStyle w:val="Normal6a"/>
            </w:pPr>
            <w:r w:rsidRPr="00815206">
              <w:rPr>
                <w:vertAlign w:val="superscript"/>
              </w:rPr>
              <w:t>14</w:t>
            </w:r>
            <w:r w:rsidRPr="00815206">
              <w:t xml:space="preserve"> (15)Europaparlamentets och rådets förordning (EG) nr 1272/2008 av den 16</w:t>
            </w:r>
            <w:r w:rsidR="000C11E0" w:rsidRPr="00815206">
              <w:t> </w:t>
            </w:r>
            <w:r w:rsidRPr="00815206">
              <w:t>december 2008 om klassificering, märkning och förpackning av ämnen och blandningar, ändring och upphävande av direktiven 67/548/EEG och 1999/45/EG samt ändring av förordning (EG) nr 1907/2006 (EUT L 353, 31.12.2008, ELI: http://data.europa.eu/eli/reg/2008/1272/oj).</w:t>
            </w:r>
          </w:p>
        </w:tc>
        <w:tc>
          <w:tcPr>
            <w:tcW w:w="4876" w:type="dxa"/>
            <w:tcBorders>
              <w:top w:val="nil"/>
              <w:left w:val="nil"/>
              <w:bottom w:val="nil"/>
              <w:right w:val="nil"/>
            </w:tcBorders>
          </w:tcPr>
          <w:p w14:paraId="1F410E54" w14:textId="66E23363" w:rsidR="00287801" w:rsidRPr="00815206" w:rsidRDefault="00287801" w:rsidP="00680EA0">
            <w:pPr>
              <w:pStyle w:val="Normal6a"/>
            </w:pPr>
            <w:r w:rsidRPr="00815206">
              <w:rPr>
                <w:vertAlign w:val="superscript"/>
              </w:rPr>
              <w:t>14</w:t>
            </w:r>
            <w:r w:rsidRPr="00815206">
              <w:t xml:space="preserve"> (15)Europaparlamentets och rådets förordning (EG) nr 1272/2008 av den 16</w:t>
            </w:r>
            <w:r w:rsidR="000C11E0" w:rsidRPr="00815206">
              <w:t> </w:t>
            </w:r>
            <w:r w:rsidRPr="00815206">
              <w:t>december 2008 om klassificering, märkning och förpackning av ämnen och blandningar, ändring och upphävande av direktiven 67/548/EEG och 1999/45/EG samt ändring av förordning (EG) nr 1907/2006 (EUT L 353, 31.12.2008, ELI: http://data.europa.eu/eli/reg/2008/1272/oj).</w:t>
            </w:r>
          </w:p>
        </w:tc>
      </w:tr>
      <w:tr w:rsidR="00287801" w:rsidRPr="00815206" w14:paraId="6AF76188" w14:textId="77777777" w:rsidTr="00680EA0">
        <w:trPr>
          <w:jc w:val="center"/>
        </w:trPr>
        <w:tc>
          <w:tcPr>
            <w:tcW w:w="4876" w:type="dxa"/>
            <w:tcBorders>
              <w:top w:val="nil"/>
              <w:left w:val="nil"/>
              <w:bottom w:val="nil"/>
              <w:right w:val="nil"/>
            </w:tcBorders>
          </w:tcPr>
          <w:p w14:paraId="3C652E1D" w14:textId="7483D0FD" w:rsidR="00287801" w:rsidRPr="00815206" w:rsidRDefault="00287801" w:rsidP="00680EA0">
            <w:pPr>
              <w:pStyle w:val="Normal6a"/>
            </w:pPr>
            <w:r w:rsidRPr="00815206">
              <w:rPr>
                <w:vertAlign w:val="superscript"/>
              </w:rPr>
              <w:t>15</w:t>
            </w:r>
            <w:r w:rsidRPr="00815206">
              <w:t xml:space="preserve"> (16)Europaparlamentets och rådets förordning (EU) 2019/1148 av den 20</w:t>
            </w:r>
            <w:r w:rsidR="007E5469" w:rsidRPr="00815206">
              <w:t> </w:t>
            </w:r>
            <w:r w:rsidRPr="00815206">
              <w:t>juni</w:t>
            </w:r>
            <w:r w:rsidR="007E5469" w:rsidRPr="00815206">
              <w:t> </w:t>
            </w:r>
            <w:r w:rsidRPr="00815206">
              <w:t>2019 om saluföring och användning av sprängämnesprekursorer, om ändring av förordning (EG) nr 1907/2006 och om upphävande av förordning (EU) nr 98/2013 (EUT L 186, 11.7.2019, ELI: http://data.europa.eu/eli/reg/2019/1148/oj).</w:t>
            </w:r>
          </w:p>
        </w:tc>
        <w:tc>
          <w:tcPr>
            <w:tcW w:w="4876" w:type="dxa"/>
            <w:tcBorders>
              <w:top w:val="nil"/>
              <w:left w:val="nil"/>
              <w:bottom w:val="nil"/>
              <w:right w:val="nil"/>
            </w:tcBorders>
          </w:tcPr>
          <w:p w14:paraId="10A6D2F3" w14:textId="582410EA" w:rsidR="00287801" w:rsidRPr="00815206" w:rsidRDefault="00287801" w:rsidP="00680EA0">
            <w:pPr>
              <w:pStyle w:val="Normal6a"/>
            </w:pPr>
            <w:r w:rsidRPr="00815206">
              <w:rPr>
                <w:vertAlign w:val="superscript"/>
              </w:rPr>
              <w:t>15</w:t>
            </w:r>
            <w:r w:rsidRPr="00815206">
              <w:t xml:space="preserve"> (16)Europaparlamentets och rådets förordning (EU) 2019/1148 av den 20</w:t>
            </w:r>
            <w:r w:rsidR="007E5469" w:rsidRPr="00815206">
              <w:t> </w:t>
            </w:r>
            <w:r w:rsidRPr="00815206">
              <w:t>juni</w:t>
            </w:r>
            <w:r w:rsidR="007E5469" w:rsidRPr="00815206">
              <w:t> </w:t>
            </w:r>
            <w:r w:rsidRPr="00815206">
              <w:t>2019 om saluföring och användning av sprängämnesprekursorer, om ändring av förordning (EG) nr 1907/2006 och om upphävande av förordning (EU) nr 98/2013 (EUT L 186, 11.7.2019, ELI: http://data.europa.eu/eli/reg/2019/1148/oj).</w:t>
            </w:r>
          </w:p>
        </w:tc>
      </w:tr>
      <w:tr w:rsidR="00287801" w:rsidRPr="00815206" w14:paraId="3468E969" w14:textId="77777777" w:rsidTr="00680EA0">
        <w:trPr>
          <w:jc w:val="center"/>
        </w:trPr>
        <w:tc>
          <w:tcPr>
            <w:tcW w:w="4876" w:type="dxa"/>
            <w:tcBorders>
              <w:top w:val="nil"/>
              <w:left w:val="nil"/>
              <w:bottom w:val="nil"/>
              <w:right w:val="nil"/>
            </w:tcBorders>
          </w:tcPr>
          <w:p w14:paraId="2F659385" w14:textId="77777777" w:rsidR="00287801" w:rsidRPr="00815206" w:rsidRDefault="00287801" w:rsidP="00680EA0">
            <w:pPr>
              <w:pStyle w:val="Normal6a"/>
            </w:pPr>
            <w:r w:rsidRPr="00815206">
              <w:rPr>
                <w:vertAlign w:val="superscript"/>
              </w:rPr>
              <w:t>16</w:t>
            </w:r>
            <w:r w:rsidRPr="00815206">
              <w:t xml:space="preserve"> (17)Rådets rambeslut 2004/757/RIF av den 25 oktober 2004 om minimibestämmelser för brottsrekvisit och påföljder för olaglig narkotikahandel (EUT L 335, 11.11.2004, s. 8, ELI: http://data.europa.eu/eli/dec_framw/2004/7</w:t>
            </w:r>
            <w:r w:rsidRPr="00815206">
              <w:lastRenderedPageBreak/>
              <w:t>57/oj).</w:t>
            </w:r>
          </w:p>
        </w:tc>
        <w:tc>
          <w:tcPr>
            <w:tcW w:w="4876" w:type="dxa"/>
            <w:tcBorders>
              <w:top w:val="nil"/>
              <w:left w:val="nil"/>
              <w:bottom w:val="nil"/>
              <w:right w:val="nil"/>
            </w:tcBorders>
          </w:tcPr>
          <w:p w14:paraId="66D92B8F" w14:textId="77777777" w:rsidR="00287801" w:rsidRPr="00815206" w:rsidRDefault="00287801" w:rsidP="00680EA0">
            <w:pPr>
              <w:pStyle w:val="Normal6a"/>
            </w:pPr>
            <w:r w:rsidRPr="00815206">
              <w:rPr>
                <w:vertAlign w:val="superscript"/>
              </w:rPr>
              <w:lastRenderedPageBreak/>
              <w:t>16</w:t>
            </w:r>
            <w:r w:rsidRPr="00815206">
              <w:t xml:space="preserve"> (17)Rådets rambeslut 2004/757/RIF av den 25 oktober 2004 om minimibestämmelser för brottsrekvisit och påföljder för olaglig narkotikahandel (EUT L 335, 11.11.2004, s. 8, ELI: http://data.europa.eu/eli/dec_framw/2004/7</w:t>
            </w:r>
            <w:r w:rsidRPr="00815206">
              <w:lastRenderedPageBreak/>
              <w:t>57/oj).</w:t>
            </w:r>
          </w:p>
        </w:tc>
      </w:tr>
    </w:tbl>
    <w:p w14:paraId="37CF4087"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24EB5DA7"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747484A4" w14:textId="77777777" w:rsidR="00287801" w:rsidRPr="00815206" w:rsidRDefault="00287801" w:rsidP="00287801">
      <w:pPr>
        <w:pStyle w:val="AmJustText"/>
      </w:pPr>
      <w:r w:rsidRPr="00815206">
        <w:t>Den fria rörligheten för kemikalier måste balanseras med lämpliga åtgärder för att skydda allmänhetens säkerhet och bekämpa den organiserade brottsligheten i samband med framställningen av syntetisk narkotika.</w:t>
      </w:r>
    </w:p>
    <w:p w14:paraId="35117187" w14:textId="77777777" w:rsidR="00287801" w:rsidRPr="00815206" w:rsidRDefault="00287801" w:rsidP="00287801">
      <w:r w:rsidRPr="00815206">
        <w:rPr>
          <w:rStyle w:val="HideTWBExt"/>
        </w:rPr>
        <w:t>&lt;/Amend&gt;</w:t>
      </w:r>
    </w:p>
    <w:p w14:paraId="5FF4B31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44</w:t>
      </w:r>
      <w:r w:rsidRPr="00815206">
        <w:rPr>
          <w:rStyle w:val="HideTWBExt"/>
          <w:b w:val="0"/>
        </w:rPr>
        <w:t>&lt;/NumAm&gt;</w:t>
      </w:r>
    </w:p>
    <w:p w14:paraId="498822AC"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06A6F0BD" w14:textId="77777777" w:rsidR="00287801" w:rsidRPr="00815206" w:rsidRDefault="00287801" w:rsidP="00287801">
      <w:pPr>
        <w:pStyle w:val="NormalBold"/>
      </w:pPr>
      <w:r w:rsidRPr="00815206">
        <w:rPr>
          <w:rStyle w:val="HideTWBExt"/>
          <w:b w:val="0"/>
        </w:rPr>
        <w:t>&lt;/RepeatBlock-By&gt;</w:t>
      </w:r>
    </w:p>
    <w:p w14:paraId="4D6E246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5766D0A" w14:textId="77777777" w:rsidR="00287801" w:rsidRPr="00815206" w:rsidRDefault="00287801" w:rsidP="00287801">
      <w:pPr>
        <w:pStyle w:val="NormalBold"/>
      </w:pPr>
      <w:r w:rsidRPr="00815206">
        <w:rPr>
          <w:rStyle w:val="HideTWBExt"/>
          <w:b w:val="0"/>
        </w:rPr>
        <w:t>&lt;Article&gt;</w:t>
      </w:r>
      <w:r w:rsidRPr="00815206">
        <w:t>Skäl 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8D2623B" w14:textId="77777777" w:rsidTr="00680EA0">
        <w:trPr>
          <w:trHeight w:hRule="exact" w:val="240"/>
          <w:jc w:val="center"/>
        </w:trPr>
        <w:tc>
          <w:tcPr>
            <w:tcW w:w="9752" w:type="dxa"/>
            <w:gridSpan w:val="2"/>
            <w:tcBorders>
              <w:top w:val="nil"/>
              <w:left w:val="nil"/>
              <w:bottom w:val="nil"/>
              <w:right w:val="nil"/>
            </w:tcBorders>
          </w:tcPr>
          <w:p w14:paraId="7B41DD44" w14:textId="77777777" w:rsidR="00287801" w:rsidRPr="00815206" w:rsidRDefault="00287801" w:rsidP="00680EA0"/>
        </w:tc>
      </w:tr>
      <w:tr w:rsidR="00287801" w:rsidRPr="00815206" w14:paraId="47D246F3" w14:textId="77777777" w:rsidTr="00680EA0">
        <w:trPr>
          <w:trHeight w:val="240"/>
          <w:jc w:val="center"/>
        </w:trPr>
        <w:tc>
          <w:tcPr>
            <w:tcW w:w="4876" w:type="dxa"/>
            <w:tcBorders>
              <w:top w:val="nil"/>
              <w:left w:val="nil"/>
              <w:bottom w:val="nil"/>
              <w:right w:val="nil"/>
            </w:tcBorders>
          </w:tcPr>
          <w:p w14:paraId="2A0F33E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446B674" w14:textId="77777777" w:rsidR="00287801" w:rsidRPr="00815206" w:rsidRDefault="00287801" w:rsidP="00680EA0">
            <w:pPr>
              <w:pStyle w:val="AmColumnHeading"/>
            </w:pPr>
            <w:r w:rsidRPr="00815206">
              <w:t>Ändringsförslag</w:t>
            </w:r>
          </w:p>
        </w:tc>
      </w:tr>
      <w:tr w:rsidR="00287801" w:rsidRPr="00815206" w14:paraId="3BBE8200" w14:textId="77777777" w:rsidTr="00680EA0">
        <w:trPr>
          <w:jc w:val="center"/>
        </w:trPr>
        <w:tc>
          <w:tcPr>
            <w:tcW w:w="4876" w:type="dxa"/>
            <w:tcBorders>
              <w:top w:val="nil"/>
              <w:left w:val="nil"/>
              <w:bottom w:val="nil"/>
              <w:right w:val="nil"/>
            </w:tcBorders>
          </w:tcPr>
          <w:p w14:paraId="68F8A4B4" w14:textId="77777777" w:rsidR="00287801" w:rsidRPr="00815206" w:rsidRDefault="00287801" w:rsidP="00680EA0">
            <w:pPr>
              <w:pStyle w:val="Normal6a"/>
            </w:pPr>
            <w:r w:rsidRPr="00815206">
              <w:t>(6)</w:t>
            </w:r>
            <w:r w:rsidRPr="00815206">
              <w:tab/>
              <w:t>För att rationalisera de nuvarande förfarandena och minska den administrativa bördan bör förordning (EG) nr 273/2004 och förordning (EG) nr 111/2005 också slås samman till en enda förordning. Detta bör också underlätta den fria rörligheten för kemikalier på den inre marknaden. Denna förordning bör tillämpas utan att det påverkar tillämpningen av annan unionslagstiftning som gäller för de ämnen som ingår i narkotikaprekursorer som omfattas av denna förordning, såsom förordning (EG) nr 1907/2006</w:t>
            </w:r>
            <w:r w:rsidRPr="00815206">
              <w:rPr>
                <w:vertAlign w:val="superscript"/>
              </w:rPr>
              <w:t>13</w:t>
            </w:r>
            <w:r w:rsidRPr="00815206">
              <w:t>, förordning (EG) nr 1272/2008</w:t>
            </w:r>
            <w:r w:rsidRPr="00815206">
              <w:rPr>
                <w:vertAlign w:val="superscript"/>
              </w:rPr>
              <w:t>14</w:t>
            </w:r>
            <w:r w:rsidRPr="00815206">
              <w:t xml:space="preserve"> eller förordning (EU) 2019/1148</w:t>
            </w:r>
            <w:r w:rsidRPr="00815206">
              <w:rPr>
                <w:vertAlign w:val="superscript"/>
              </w:rPr>
              <w:t>15</w:t>
            </w:r>
            <w:r w:rsidRPr="00815206">
              <w:t>. Den bör också tillämpas utan att det inverkar på medlemsstaternas skyldigheter att fastställa nationella regler om brottsrekvisit och påföljder för olaglig narkotikahandel i enlighet med rådets rambeslut 2004/757/RIF</w:t>
            </w:r>
            <w:r w:rsidRPr="00815206">
              <w:rPr>
                <w:vertAlign w:val="superscript"/>
              </w:rPr>
              <w:t>16</w:t>
            </w:r>
            <w:r w:rsidRPr="00815206">
              <w:t xml:space="preserve">. Denna förordning bör inte tillämpas på tull- och polismyndigheter, försvarsmakten och laboratorier vid behöriga myndigheter i medlemsstaterna när dessa agerar inom ramen för sina officiella uppdrag, eftersom risken för avledning av narkotikaprekursorer i sådana fall är minimal. Apoteks och veterinärapoteks </w:t>
            </w:r>
            <w:r w:rsidRPr="00815206">
              <w:lastRenderedPageBreak/>
              <w:t>innehav och användning av narkotikaprekursorer inom ramen för sin normala verksamhet bör också undantas från förordningens tillämpningsområde, eftersom sådana aktörer redan omfattas av strikta regler enligt unionslagstiftning och nationell lagstiftning. Möjligheten att fastställa förenklade formaliteter för specifika aktörer som bedriver utrikeshandel, såsom apotek och veterinärapotek, bör bibehållas för att minska den administrativa bördan för aktörer med låg riskprofil.</w:t>
            </w:r>
          </w:p>
        </w:tc>
        <w:tc>
          <w:tcPr>
            <w:tcW w:w="4876" w:type="dxa"/>
            <w:tcBorders>
              <w:top w:val="nil"/>
              <w:left w:val="nil"/>
              <w:bottom w:val="nil"/>
              <w:right w:val="nil"/>
            </w:tcBorders>
          </w:tcPr>
          <w:p w14:paraId="25D371B9" w14:textId="77777777" w:rsidR="00287801" w:rsidRPr="00815206" w:rsidRDefault="00287801" w:rsidP="00680EA0">
            <w:pPr>
              <w:pStyle w:val="Normal6a"/>
            </w:pPr>
            <w:r w:rsidRPr="00815206">
              <w:lastRenderedPageBreak/>
              <w:t>(6)</w:t>
            </w:r>
            <w:r w:rsidRPr="00815206">
              <w:tab/>
              <w:t xml:space="preserve">För att rationalisera de nuvarande förfarandena och minska den administrativa bördan bör förordning (EG) nr 273/2004 och förordning (EG) nr 111/2005 också slås samman till en enda förordning. Detta bör också underlätta den fria rörligheten för kemikalier på den inre marknaden </w:t>
            </w:r>
            <w:r w:rsidRPr="00815206">
              <w:rPr>
                <w:b/>
                <w:i/>
              </w:rPr>
              <w:t>och bidra till att förebygga användningen av narkotikaprekursorer vid olaglig framställning av narkotika</w:t>
            </w:r>
            <w:r w:rsidRPr="00815206">
              <w:t>. Denna förordning bör tillämpas utan att det påverkar tillämpningen av annan unionslagstiftning som gäller för de ämnen som ingår i narkotikaprekursorer som omfattas av denna förordning, såsom förordning (EG) nr 1907/2006</w:t>
            </w:r>
            <w:r w:rsidRPr="00815206">
              <w:rPr>
                <w:vertAlign w:val="superscript"/>
              </w:rPr>
              <w:t>13</w:t>
            </w:r>
            <w:r w:rsidRPr="00815206">
              <w:t>, förordning (EG) nr 1272/2008</w:t>
            </w:r>
            <w:r w:rsidRPr="00815206">
              <w:rPr>
                <w:vertAlign w:val="superscript"/>
              </w:rPr>
              <w:t>14</w:t>
            </w:r>
            <w:r w:rsidRPr="00815206">
              <w:t xml:space="preserve"> eller förordning (EU) 2019/1148</w:t>
            </w:r>
            <w:r w:rsidRPr="00815206">
              <w:rPr>
                <w:vertAlign w:val="superscript"/>
              </w:rPr>
              <w:t>15</w:t>
            </w:r>
            <w:r w:rsidRPr="00815206">
              <w:t>. Den bör också tillämpas utan att det inverkar på medlemsstaternas skyldigheter att fastställa nationella regler om brottsrekvisit och påföljder för olaglig narkotikahandel i enlighet med rådets rambeslut 2004/757/RIF</w:t>
            </w:r>
            <w:r w:rsidRPr="00815206">
              <w:rPr>
                <w:vertAlign w:val="superscript"/>
              </w:rPr>
              <w:t>16</w:t>
            </w:r>
            <w:r w:rsidRPr="00815206">
              <w:t xml:space="preserve">. Denna förordning bör inte tillämpas på tull- och polismyndigheter, försvarsmakten och laboratorier vid behöriga myndigheter i medlemsstaterna när dessa agerar inom ramen för sina officiella uppdrag, eftersom risken för </w:t>
            </w:r>
            <w:r w:rsidRPr="00815206">
              <w:lastRenderedPageBreak/>
              <w:t>avledning av narkotikaprekursorer i sådana fall är minimal. Apoteks och veterinärapoteks innehav och användning av narkotikaprekursorer inom ramen för sin normala verksamhet bör också undantas från förordningens tillämpningsområde, eftersom sådana aktörer redan omfattas av strikta regler enligt unionslagstiftning och nationell lagstiftning. Möjligheten att fastställa förenklade formaliteter för specifika aktörer som bedriver utrikeshandel, såsom apotek och veterinärapotek, bör bibehållas för att minska den administrativa bördan för aktörer med låg riskprofil.</w:t>
            </w:r>
          </w:p>
        </w:tc>
      </w:tr>
      <w:tr w:rsidR="00287801" w:rsidRPr="00815206" w14:paraId="3D4A1A87" w14:textId="77777777" w:rsidTr="00680EA0">
        <w:trPr>
          <w:jc w:val="center"/>
        </w:trPr>
        <w:tc>
          <w:tcPr>
            <w:tcW w:w="4876" w:type="dxa"/>
            <w:tcBorders>
              <w:top w:val="nil"/>
              <w:left w:val="nil"/>
              <w:bottom w:val="nil"/>
              <w:right w:val="nil"/>
            </w:tcBorders>
          </w:tcPr>
          <w:p w14:paraId="168E11E5"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63513423" w14:textId="77777777" w:rsidR="00287801" w:rsidRPr="00815206" w:rsidRDefault="00287801" w:rsidP="00680EA0">
            <w:pPr>
              <w:pStyle w:val="Normal6a"/>
            </w:pPr>
            <w:r w:rsidRPr="00815206">
              <w:rPr>
                <w:b/>
                <w:i/>
              </w:rPr>
              <w:t>_________________</w:t>
            </w:r>
          </w:p>
        </w:tc>
      </w:tr>
      <w:tr w:rsidR="00287801" w:rsidRPr="00815206" w14:paraId="4E356B7B" w14:textId="77777777" w:rsidTr="00680EA0">
        <w:trPr>
          <w:jc w:val="center"/>
        </w:trPr>
        <w:tc>
          <w:tcPr>
            <w:tcW w:w="4876" w:type="dxa"/>
            <w:tcBorders>
              <w:top w:val="nil"/>
              <w:left w:val="nil"/>
              <w:bottom w:val="nil"/>
              <w:right w:val="nil"/>
            </w:tcBorders>
          </w:tcPr>
          <w:p w14:paraId="5EE87187" w14:textId="77777777" w:rsidR="00287801" w:rsidRPr="00815206" w:rsidRDefault="00287801" w:rsidP="00680EA0">
            <w:pPr>
              <w:pStyle w:val="Normal6a"/>
            </w:pPr>
            <w:r w:rsidRPr="00815206">
              <w:rPr>
                <w:vertAlign w:val="superscript"/>
              </w:rPr>
              <w:t>13</w:t>
            </w:r>
            <w:r w:rsidRPr="00815206">
              <w:t xml:space="preserve"> (14)Europaparlamentets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ELI: http://data.europa.eu/eli/reg/2006/1907/oj).</w:t>
            </w:r>
          </w:p>
        </w:tc>
        <w:tc>
          <w:tcPr>
            <w:tcW w:w="4876" w:type="dxa"/>
            <w:tcBorders>
              <w:top w:val="nil"/>
              <w:left w:val="nil"/>
              <w:bottom w:val="nil"/>
              <w:right w:val="nil"/>
            </w:tcBorders>
          </w:tcPr>
          <w:p w14:paraId="165822A2" w14:textId="77777777" w:rsidR="00287801" w:rsidRPr="00815206" w:rsidRDefault="00287801" w:rsidP="00680EA0">
            <w:pPr>
              <w:pStyle w:val="Normal6a"/>
            </w:pPr>
            <w:r w:rsidRPr="00815206">
              <w:rPr>
                <w:vertAlign w:val="superscript"/>
              </w:rPr>
              <w:t>13</w:t>
            </w:r>
            <w:r w:rsidRPr="00815206">
              <w:t xml:space="preserve"> (14)Europaparlamentets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ELI: http://data.europa.eu/eli/reg/2006/1907/oj).</w:t>
            </w:r>
          </w:p>
        </w:tc>
      </w:tr>
      <w:tr w:rsidR="00287801" w:rsidRPr="00815206" w14:paraId="7372500B" w14:textId="77777777" w:rsidTr="00680EA0">
        <w:trPr>
          <w:jc w:val="center"/>
        </w:trPr>
        <w:tc>
          <w:tcPr>
            <w:tcW w:w="4876" w:type="dxa"/>
            <w:tcBorders>
              <w:top w:val="nil"/>
              <w:left w:val="nil"/>
              <w:bottom w:val="nil"/>
              <w:right w:val="nil"/>
            </w:tcBorders>
          </w:tcPr>
          <w:p w14:paraId="72692439" w14:textId="77777777" w:rsidR="00287801" w:rsidRPr="00815206" w:rsidRDefault="00287801" w:rsidP="00680EA0">
            <w:pPr>
              <w:pStyle w:val="Normal6a"/>
            </w:pPr>
            <w:r w:rsidRPr="00815206">
              <w:rPr>
                <w:vertAlign w:val="superscript"/>
              </w:rPr>
              <w:t>14</w:t>
            </w:r>
            <w:r w:rsidRPr="00815206">
              <w:t xml:space="preserve"> (15)Europaparlamentets och rådets förordning (EG) nr 1272/2008 av den 16 december 2008 om klassificering, märkning och förpackning av ämnen och blandningar, ändring och upphävande av direktiven 67/548/EEG och 1999/45/EG samt ändring av förordning (EG) nr 1907/2006 (EUT L 353, 31.12.2008, ELI: http://data.europa.eu/eli/reg/2008/1272/oj).</w:t>
            </w:r>
          </w:p>
        </w:tc>
        <w:tc>
          <w:tcPr>
            <w:tcW w:w="4876" w:type="dxa"/>
            <w:tcBorders>
              <w:top w:val="nil"/>
              <w:left w:val="nil"/>
              <w:bottom w:val="nil"/>
              <w:right w:val="nil"/>
            </w:tcBorders>
          </w:tcPr>
          <w:p w14:paraId="469F970B" w14:textId="1864787D" w:rsidR="00287801" w:rsidRPr="00815206" w:rsidRDefault="00287801" w:rsidP="00680EA0">
            <w:pPr>
              <w:pStyle w:val="Normal6a"/>
            </w:pPr>
            <w:r w:rsidRPr="00815206">
              <w:rPr>
                <w:vertAlign w:val="superscript"/>
              </w:rPr>
              <w:t>14</w:t>
            </w:r>
            <w:r w:rsidRPr="00815206">
              <w:t xml:space="preserve"> (15)Europaparlamentets och rådets förordning (EG) nr 1272/2008 av den 16</w:t>
            </w:r>
            <w:r w:rsidR="0049484A" w:rsidRPr="00815206">
              <w:t> </w:t>
            </w:r>
            <w:r w:rsidRPr="00815206">
              <w:t>december 2008 om klassificering, märkning och förpackning av ämnen och blandningar, ändring och upphävande av direktiven 67/548/EEG och 1999/45/EG samt ändring av förordning (EG) nr 1907/2006 (EUT L 353, 31.12.2008, ELI: http://data.europa.eu/eli/reg/2008/1272/oj).</w:t>
            </w:r>
          </w:p>
        </w:tc>
      </w:tr>
      <w:tr w:rsidR="00287801" w:rsidRPr="00815206" w14:paraId="79DAD452" w14:textId="77777777" w:rsidTr="00680EA0">
        <w:trPr>
          <w:jc w:val="center"/>
        </w:trPr>
        <w:tc>
          <w:tcPr>
            <w:tcW w:w="4876" w:type="dxa"/>
            <w:tcBorders>
              <w:top w:val="nil"/>
              <w:left w:val="nil"/>
              <w:bottom w:val="nil"/>
              <w:right w:val="nil"/>
            </w:tcBorders>
          </w:tcPr>
          <w:p w14:paraId="0375A80A" w14:textId="5E5C2782" w:rsidR="00287801" w:rsidRPr="00815206" w:rsidRDefault="00287801" w:rsidP="00680EA0">
            <w:pPr>
              <w:pStyle w:val="Normal6a"/>
            </w:pPr>
            <w:r w:rsidRPr="00815206">
              <w:rPr>
                <w:vertAlign w:val="superscript"/>
              </w:rPr>
              <w:t>15</w:t>
            </w:r>
            <w:r w:rsidRPr="00815206">
              <w:t xml:space="preserve"> (16)Europaparlamentets och rådets förordning (EU) 2019/1148 av den 20</w:t>
            </w:r>
            <w:r w:rsidR="0049484A" w:rsidRPr="00815206">
              <w:t> </w:t>
            </w:r>
            <w:r w:rsidRPr="00815206">
              <w:t>juni</w:t>
            </w:r>
            <w:r w:rsidR="0049484A" w:rsidRPr="00815206">
              <w:t> </w:t>
            </w:r>
            <w:r w:rsidRPr="00815206">
              <w:t xml:space="preserve">2019 om saluföring och användning av sprängämnesprekursorer, om ändring av förordning (EG) nr 1907/2006 och om upphävande av förordning (EU) nr 98/2013 (EUT L 186, 11.7.2019, ELI: </w:t>
            </w:r>
            <w:r w:rsidRPr="00815206">
              <w:lastRenderedPageBreak/>
              <w:t>http://data.europa.eu/eli/reg/2019/1148/oj).</w:t>
            </w:r>
          </w:p>
        </w:tc>
        <w:tc>
          <w:tcPr>
            <w:tcW w:w="4876" w:type="dxa"/>
            <w:tcBorders>
              <w:top w:val="nil"/>
              <w:left w:val="nil"/>
              <w:bottom w:val="nil"/>
              <w:right w:val="nil"/>
            </w:tcBorders>
          </w:tcPr>
          <w:p w14:paraId="53BC4CCA" w14:textId="51E40015" w:rsidR="00287801" w:rsidRPr="00815206" w:rsidRDefault="00287801" w:rsidP="00680EA0">
            <w:pPr>
              <w:pStyle w:val="Normal6a"/>
            </w:pPr>
            <w:r w:rsidRPr="00815206">
              <w:rPr>
                <w:vertAlign w:val="superscript"/>
              </w:rPr>
              <w:lastRenderedPageBreak/>
              <w:t>15</w:t>
            </w:r>
            <w:r w:rsidRPr="00815206">
              <w:t xml:space="preserve"> (16)Europaparlamentets och rådets förordning (EU) 2019/1148 av den 20</w:t>
            </w:r>
            <w:r w:rsidR="0049484A" w:rsidRPr="00815206">
              <w:t> </w:t>
            </w:r>
            <w:r w:rsidRPr="00815206">
              <w:t>juni</w:t>
            </w:r>
            <w:r w:rsidR="0049484A" w:rsidRPr="00815206">
              <w:t> </w:t>
            </w:r>
            <w:r w:rsidRPr="00815206">
              <w:t xml:space="preserve">2019 om saluföring och användning av sprängämnesprekursorer, om ändring av förordning (EG) nr 1907/2006 och om upphävande av förordning (EU) nr 98/2013 (EUT L 186, 11.7.2019, ELI: </w:t>
            </w:r>
            <w:r w:rsidRPr="00815206">
              <w:lastRenderedPageBreak/>
              <w:t>http://data.europa.eu/eli/reg/2019/1148/oj).</w:t>
            </w:r>
          </w:p>
        </w:tc>
      </w:tr>
      <w:tr w:rsidR="00287801" w:rsidRPr="00815206" w14:paraId="66923F82" w14:textId="77777777" w:rsidTr="00680EA0">
        <w:trPr>
          <w:jc w:val="center"/>
        </w:trPr>
        <w:tc>
          <w:tcPr>
            <w:tcW w:w="4876" w:type="dxa"/>
            <w:tcBorders>
              <w:top w:val="nil"/>
              <w:left w:val="nil"/>
              <w:bottom w:val="nil"/>
              <w:right w:val="nil"/>
            </w:tcBorders>
          </w:tcPr>
          <w:p w14:paraId="5B10400E" w14:textId="77777777" w:rsidR="00287801" w:rsidRPr="00815206" w:rsidRDefault="00287801" w:rsidP="00680EA0">
            <w:pPr>
              <w:pStyle w:val="Normal6a"/>
            </w:pPr>
            <w:r w:rsidRPr="00815206">
              <w:rPr>
                <w:vertAlign w:val="superscript"/>
              </w:rPr>
              <w:lastRenderedPageBreak/>
              <w:t>16</w:t>
            </w:r>
            <w:r w:rsidRPr="00815206">
              <w:t xml:space="preserve"> (17)Rådets rambeslut 2004/757/RIF av den 25 oktober 2004 om minimibestämmelser för brottsrekvisit och påföljder för olaglig narkotikahandel (EUT L 335, 11.11.2004, s. 8, ELI: http://data.europa.eu/eli/dec_framw/2004/757/oj).</w:t>
            </w:r>
          </w:p>
        </w:tc>
        <w:tc>
          <w:tcPr>
            <w:tcW w:w="4876" w:type="dxa"/>
            <w:tcBorders>
              <w:top w:val="nil"/>
              <w:left w:val="nil"/>
              <w:bottom w:val="nil"/>
              <w:right w:val="nil"/>
            </w:tcBorders>
          </w:tcPr>
          <w:p w14:paraId="19763314" w14:textId="77777777" w:rsidR="00287801" w:rsidRPr="00815206" w:rsidRDefault="00287801" w:rsidP="00680EA0">
            <w:pPr>
              <w:pStyle w:val="Normal6a"/>
            </w:pPr>
            <w:r w:rsidRPr="00815206">
              <w:rPr>
                <w:vertAlign w:val="superscript"/>
              </w:rPr>
              <w:t>16</w:t>
            </w:r>
            <w:r w:rsidRPr="00815206">
              <w:t xml:space="preserve"> (17)Rådets rambeslut 2004/757/RIF av den 25 oktober 2004 om minimibestämmelser för brottsrekvisit och påföljder för olaglig narkotikahandel (EUT L 335, 11.11.2004, s. 8, ELI: http://data.europa.eu/eli/dec_framw/2004/757/oj).</w:t>
            </w:r>
          </w:p>
        </w:tc>
      </w:tr>
    </w:tbl>
    <w:p w14:paraId="139B55B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93502A2" w14:textId="77777777" w:rsidR="00287801" w:rsidRPr="00815206" w:rsidRDefault="00287801" w:rsidP="00287801">
      <w:r w:rsidRPr="00815206">
        <w:rPr>
          <w:rStyle w:val="HideTWBExt"/>
        </w:rPr>
        <w:t>&lt;/Amend&gt;</w:t>
      </w:r>
    </w:p>
    <w:p w14:paraId="73518CE1"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45</w:t>
      </w:r>
      <w:r w:rsidRPr="00815206">
        <w:rPr>
          <w:rStyle w:val="HideTWBExt"/>
          <w:b w:val="0"/>
        </w:rPr>
        <w:t>&lt;/NumAm&gt;</w:t>
      </w:r>
    </w:p>
    <w:p w14:paraId="1A968987"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1C26C834" w14:textId="77777777" w:rsidR="00287801" w:rsidRPr="00815206" w:rsidRDefault="00287801" w:rsidP="00287801">
      <w:pPr>
        <w:pStyle w:val="NormalBold"/>
      </w:pPr>
      <w:r w:rsidRPr="00815206">
        <w:rPr>
          <w:rStyle w:val="HideTWBExt"/>
          <w:b w:val="0"/>
        </w:rPr>
        <w:t>&lt;/RepeatBlock-By&gt;</w:t>
      </w:r>
    </w:p>
    <w:p w14:paraId="16DB234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FE5DB1F" w14:textId="77777777" w:rsidR="00287801" w:rsidRPr="00815206" w:rsidRDefault="00287801" w:rsidP="00287801">
      <w:pPr>
        <w:pStyle w:val="NormalBold"/>
      </w:pPr>
      <w:r w:rsidRPr="00815206">
        <w:rPr>
          <w:rStyle w:val="HideTWBExt"/>
          <w:b w:val="0"/>
        </w:rPr>
        <w:t>&lt;Article&gt;</w:t>
      </w:r>
      <w:r w:rsidRPr="00815206">
        <w:t>Skäl 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EAF931F" w14:textId="77777777" w:rsidTr="00680EA0">
        <w:trPr>
          <w:trHeight w:hRule="exact" w:val="240"/>
          <w:jc w:val="center"/>
        </w:trPr>
        <w:tc>
          <w:tcPr>
            <w:tcW w:w="9752" w:type="dxa"/>
            <w:gridSpan w:val="2"/>
            <w:tcBorders>
              <w:top w:val="nil"/>
              <w:left w:val="nil"/>
              <w:bottom w:val="nil"/>
              <w:right w:val="nil"/>
            </w:tcBorders>
          </w:tcPr>
          <w:p w14:paraId="60141D29" w14:textId="77777777" w:rsidR="00287801" w:rsidRPr="00815206" w:rsidRDefault="00287801" w:rsidP="00680EA0"/>
        </w:tc>
      </w:tr>
      <w:tr w:rsidR="00287801" w:rsidRPr="00815206" w14:paraId="16EF20D6" w14:textId="77777777" w:rsidTr="00680EA0">
        <w:trPr>
          <w:trHeight w:val="240"/>
          <w:jc w:val="center"/>
        </w:trPr>
        <w:tc>
          <w:tcPr>
            <w:tcW w:w="4876" w:type="dxa"/>
            <w:tcBorders>
              <w:top w:val="nil"/>
              <w:left w:val="nil"/>
              <w:bottom w:val="nil"/>
              <w:right w:val="nil"/>
            </w:tcBorders>
          </w:tcPr>
          <w:p w14:paraId="30ABF55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FEECB03" w14:textId="77777777" w:rsidR="00287801" w:rsidRPr="00815206" w:rsidRDefault="00287801" w:rsidP="00680EA0">
            <w:pPr>
              <w:pStyle w:val="AmColumnHeading"/>
            </w:pPr>
            <w:r w:rsidRPr="00815206">
              <w:t>Ändringsförslag</w:t>
            </w:r>
          </w:p>
        </w:tc>
      </w:tr>
      <w:tr w:rsidR="00287801" w:rsidRPr="00815206" w14:paraId="1F7FCFD3" w14:textId="77777777" w:rsidTr="00680EA0">
        <w:trPr>
          <w:jc w:val="center"/>
        </w:trPr>
        <w:tc>
          <w:tcPr>
            <w:tcW w:w="4876" w:type="dxa"/>
            <w:tcBorders>
              <w:top w:val="nil"/>
              <w:left w:val="nil"/>
              <w:bottom w:val="nil"/>
              <w:right w:val="nil"/>
            </w:tcBorders>
          </w:tcPr>
          <w:p w14:paraId="6ECB770C" w14:textId="77777777" w:rsidR="00287801" w:rsidRPr="00815206" w:rsidRDefault="00287801" w:rsidP="00680EA0">
            <w:pPr>
              <w:pStyle w:val="Normal6a"/>
            </w:pPr>
            <w:r w:rsidRPr="00815206">
              <w:t>(6)</w:t>
            </w:r>
            <w:r w:rsidRPr="00815206">
              <w:tab/>
              <w:t>För att rationalisera de nuvarande förfarandena och minska den administrativa bördan bör förordning (EG) nr 273/2004 och förordning (EG) nr 111/2005 också slås samman till en enda förordning. Detta bör också underlätta den fria rörligheten för kemikalier på den inre marknaden. Denna förordning bör tillämpas utan att det påverkar tillämpningen av annan unionslagstiftning som gäller för de ämnen som ingår i narkotikaprekursorer som omfattas av denna förordning, såsom förordning (EG) nr 1907/2006</w:t>
            </w:r>
            <w:r w:rsidRPr="00815206">
              <w:rPr>
                <w:vertAlign w:val="superscript"/>
              </w:rPr>
              <w:t>13</w:t>
            </w:r>
            <w:r w:rsidRPr="00815206">
              <w:t>, förordning (EG) nr 1272/2008</w:t>
            </w:r>
            <w:r w:rsidRPr="00815206">
              <w:rPr>
                <w:vertAlign w:val="superscript"/>
              </w:rPr>
              <w:t>14</w:t>
            </w:r>
            <w:r w:rsidRPr="00815206">
              <w:t xml:space="preserve"> eller förordning (EU) 2019/1148</w:t>
            </w:r>
            <w:r w:rsidRPr="00815206">
              <w:rPr>
                <w:vertAlign w:val="superscript"/>
              </w:rPr>
              <w:t>15</w:t>
            </w:r>
            <w:r w:rsidRPr="00815206">
              <w:t>. Den bör också tillämpas utan att det inverkar på medlemsstaternas skyldigheter att fastställa nationella regler om brottsrekvisit och påföljder för olaglig narkotikahandel i enlighet med rådets rambeslut 2004/757/RIF</w:t>
            </w:r>
            <w:r w:rsidRPr="00815206">
              <w:rPr>
                <w:vertAlign w:val="superscript"/>
              </w:rPr>
              <w:t>16</w:t>
            </w:r>
            <w:r w:rsidRPr="00815206">
              <w:t xml:space="preserve">. Denna förordning bör inte tillämpas på tull- och polismyndigheter, försvarsmakten och laboratorier vid behöriga myndigheter i medlemsstaterna när dessa agerar inom ramen för sina officiella uppdrag, eftersom risken för avledning av </w:t>
            </w:r>
            <w:r w:rsidRPr="00815206">
              <w:lastRenderedPageBreak/>
              <w:t>narkotikaprekursorer i sådana fall är minimal. Apoteks och veterinärapoteks innehav och användning av narkotikaprekursorer inom ramen för sin normala verksamhet bör också undantas från förordningens tillämpningsområde, eftersom sådana aktörer redan omfattas av strikta regler enligt unionslagstiftning och nationell lagstiftning. Möjligheten att fastställa förenklade formaliteter för specifika aktörer som bedriver utrikeshandel, såsom apotek och veterinärapotek, bör bibehållas för att minska den administrativa bördan för aktörer med låg riskprofil.</w:t>
            </w:r>
          </w:p>
        </w:tc>
        <w:tc>
          <w:tcPr>
            <w:tcW w:w="4876" w:type="dxa"/>
            <w:tcBorders>
              <w:top w:val="nil"/>
              <w:left w:val="nil"/>
              <w:bottom w:val="nil"/>
              <w:right w:val="nil"/>
            </w:tcBorders>
          </w:tcPr>
          <w:p w14:paraId="0EA3083D" w14:textId="77777777" w:rsidR="00287801" w:rsidRPr="00815206" w:rsidRDefault="00287801" w:rsidP="00680EA0">
            <w:pPr>
              <w:pStyle w:val="Normal6a"/>
            </w:pPr>
            <w:r w:rsidRPr="00815206">
              <w:lastRenderedPageBreak/>
              <w:t>(6)</w:t>
            </w:r>
            <w:r w:rsidRPr="00815206">
              <w:tab/>
              <w:t>För att rationalisera de nuvarande förfarandena och minska den administrativa bördan bör förordning (EG) nr 273/2004 och förordning (EG) nr 111/2005 också slås samman till en enda förordning. Detta bör också underlätta den fria rörligheten för kemikalier på den inre marknaden. Denna förordning bör tillämpas utan att det påverkar tillämpningen av annan unionslagstiftning som gäller för de ämnen som ingår i narkotikaprekursorer som omfattas av denna förordning, såsom förordning (EG) nr 1907/2006</w:t>
            </w:r>
            <w:r w:rsidRPr="00815206">
              <w:rPr>
                <w:vertAlign w:val="superscript"/>
              </w:rPr>
              <w:t>13</w:t>
            </w:r>
            <w:r w:rsidRPr="00815206">
              <w:t>, förordning (EG) nr 1272/2008</w:t>
            </w:r>
            <w:r w:rsidRPr="00815206">
              <w:rPr>
                <w:vertAlign w:val="superscript"/>
              </w:rPr>
              <w:t>14</w:t>
            </w:r>
            <w:r w:rsidRPr="00815206">
              <w:t xml:space="preserve"> eller förordning (EU) 2019/1148</w:t>
            </w:r>
            <w:r w:rsidRPr="00815206">
              <w:rPr>
                <w:vertAlign w:val="superscript"/>
              </w:rPr>
              <w:t>15</w:t>
            </w:r>
            <w:r w:rsidRPr="00815206">
              <w:t>. Den bör också tillämpas utan att det inverkar på medlemsstaternas skyldigheter att fastställa nationella regler om brottsrekvisit och påföljder för olaglig narkotikahandel i enlighet med rådets rambeslut 2004/757/RIF</w:t>
            </w:r>
            <w:r w:rsidRPr="00815206">
              <w:rPr>
                <w:vertAlign w:val="superscript"/>
              </w:rPr>
              <w:t>16</w:t>
            </w:r>
            <w:r w:rsidRPr="00815206">
              <w:t xml:space="preserve">. Denna förordning bör inte tillämpas på tull- och polismyndigheter, försvarsmakten och laboratorier vid behöriga myndigheter i medlemsstaterna när dessa agerar inom ramen för sina officiella uppdrag, eftersom risken för avledning av </w:t>
            </w:r>
            <w:r w:rsidRPr="00815206">
              <w:lastRenderedPageBreak/>
              <w:t xml:space="preserve">narkotikaprekursorer i sådana fall är minimal </w:t>
            </w:r>
            <w:r w:rsidRPr="00815206">
              <w:rPr>
                <w:b/>
                <w:bCs/>
                <w:i/>
                <w:iCs/>
              </w:rPr>
              <w:t>och kontrolleras på ett tillfredsställande sätt genom befintliga interna kontrollåtgärder.</w:t>
            </w:r>
            <w:r w:rsidRPr="00815206">
              <w:t xml:space="preserve"> Apoteks och veterinärapoteks innehav och användning av narkotikaprekursorer inom ramen för sin normala verksamhet bör också undantas från förordningens tillämpningsområde, eftersom sådana aktörer redan omfattas av strikta regler enligt unionslagstiftning och nationell lagstiftning. Möjligheten att fastställa förenklade formaliteter för specifika aktörer som bedriver utrikeshandel, såsom apotek och veterinärapotek, bör bibehållas för att minska den administrativa bördan för aktörer med låg riskprofil.</w:t>
            </w:r>
          </w:p>
        </w:tc>
      </w:tr>
      <w:tr w:rsidR="00287801" w:rsidRPr="00815206" w14:paraId="211FFD95" w14:textId="77777777" w:rsidTr="00680EA0">
        <w:trPr>
          <w:jc w:val="center"/>
        </w:trPr>
        <w:tc>
          <w:tcPr>
            <w:tcW w:w="4876" w:type="dxa"/>
            <w:tcBorders>
              <w:top w:val="nil"/>
              <w:left w:val="nil"/>
              <w:bottom w:val="nil"/>
              <w:right w:val="nil"/>
            </w:tcBorders>
          </w:tcPr>
          <w:p w14:paraId="055485F5"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16A3B33E" w14:textId="77777777" w:rsidR="00287801" w:rsidRPr="00815206" w:rsidRDefault="00287801" w:rsidP="00680EA0">
            <w:pPr>
              <w:pStyle w:val="Normal6a"/>
            </w:pPr>
            <w:r w:rsidRPr="00815206">
              <w:rPr>
                <w:b/>
                <w:i/>
              </w:rPr>
              <w:t>_________________</w:t>
            </w:r>
          </w:p>
        </w:tc>
      </w:tr>
      <w:tr w:rsidR="00287801" w:rsidRPr="00815206" w14:paraId="58325086" w14:textId="77777777" w:rsidTr="00680EA0">
        <w:trPr>
          <w:jc w:val="center"/>
        </w:trPr>
        <w:tc>
          <w:tcPr>
            <w:tcW w:w="4876" w:type="dxa"/>
            <w:tcBorders>
              <w:top w:val="nil"/>
              <w:left w:val="nil"/>
              <w:bottom w:val="nil"/>
              <w:right w:val="nil"/>
            </w:tcBorders>
          </w:tcPr>
          <w:p w14:paraId="63500F79" w14:textId="77777777" w:rsidR="00287801" w:rsidRPr="00815206" w:rsidRDefault="00287801" w:rsidP="00680EA0">
            <w:pPr>
              <w:pStyle w:val="Normal6a"/>
            </w:pPr>
            <w:r w:rsidRPr="00815206">
              <w:rPr>
                <w:vertAlign w:val="superscript"/>
              </w:rPr>
              <w:t>13</w:t>
            </w:r>
            <w:r w:rsidRPr="00815206">
              <w:t xml:space="preserve"> (14)Europaparlamentets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ELI: http://data.europa.eu/eli/reg/2006/1907/oj).</w:t>
            </w:r>
          </w:p>
        </w:tc>
        <w:tc>
          <w:tcPr>
            <w:tcW w:w="4876" w:type="dxa"/>
            <w:tcBorders>
              <w:top w:val="nil"/>
              <w:left w:val="nil"/>
              <w:bottom w:val="nil"/>
              <w:right w:val="nil"/>
            </w:tcBorders>
          </w:tcPr>
          <w:p w14:paraId="116E86B4" w14:textId="77777777" w:rsidR="00287801" w:rsidRPr="00815206" w:rsidRDefault="00287801" w:rsidP="00680EA0">
            <w:pPr>
              <w:pStyle w:val="Normal6a"/>
            </w:pPr>
            <w:r w:rsidRPr="00815206">
              <w:rPr>
                <w:vertAlign w:val="superscript"/>
              </w:rPr>
              <w:t>13</w:t>
            </w:r>
            <w:r w:rsidRPr="00815206">
              <w:t xml:space="preserve"> (14)Europaparlamentets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ELI: http://data.europa.eu/eli/reg/2006/1907/oj).</w:t>
            </w:r>
          </w:p>
        </w:tc>
      </w:tr>
      <w:tr w:rsidR="00287801" w:rsidRPr="00815206" w14:paraId="6BFD35F4" w14:textId="77777777" w:rsidTr="00680EA0">
        <w:trPr>
          <w:jc w:val="center"/>
        </w:trPr>
        <w:tc>
          <w:tcPr>
            <w:tcW w:w="4876" w:type="dxa"/>
            <w:tcBorders>
              <w:top w:val="nil"/>
              <w:left w:val="nil"/>
              <w:bottom w:val="nil"/>
              <w:right w:val="nil"/>
            </w:tcBorders>
          </w:tcPr>
          <w:p w14:paraId="1D481A2B" w14:textId="7AA89DFE" w:rsidR="00287801" w:rsidRPr="00815206" w:rsidRDefault="00287801" w:rsidP="00680EA0">
            <w:pPr>
              <w:pStyle w:val="Normal6a"/>
            </w:pPr>
            <w:r w:rsidRPr="00815206">
              <w:rPr>
                <w:vertAlign w:val="superscript"/>
              </w:rPr>
              <w:t>14</w:t>
            </w:r>
            <w:r w:rsidRPr="00815206">
              <w:t xml:space="preserve"> (15)Europaparlamentets och rådets förordning (EG) nr 1272/2008 av den 16</w:t>
            </w:r>
            <w:r w:rsidR="0023043E" w:rsidRPr="00815206">
              <w:t> </w:t>
            </w:r>
            <w:r w:rsidRPr="00815206">
              <w:t>december 2008 om klassificering, märkning och förpackning av ämnen och blandningar, ändring och upphävande av direktiven 67/548/EEG och 1999/45/EG samt ändring av förordning (EG) nr 1907/2006 (EUT L 353, 31.12.2008, ELI: http://data.europa.eu/eli/reg/2008/1272/oj).</w:t>
            </w:r>
          </w:p>
        </w:tc>
        <w:tc>
          <w:tcPr>
            <w:tcW w:w="4876" w:type="dxa"/>
            <w:tcBorders>
              <w:top w:val="nil"/>
              <w:left w:val="nil"/>
              <w:bottom w:val="nil"/>
              <w:right w:val="nil"/>
            </w:tcBorders>
          </w:tcPr>
          <w:p w14:paraId="7220B644" w14:textId="7F04A74E" w:rsidR="00287801" w:rsidRPr="00815206" w:rsidRDefault="00287801" w:rsidP="00680EA0">
            <w:pPr>
              <w:pStyle w:val="Normal6a"/>
            </w:pPr>
            <w:r w:rsidRPr="00815206">
              <w:rPr>
                <w:vertAlign w:val="superscript"/>
              </w:rPr>
              <w:t>14</w:t>
            </w:r>
            <w:r w:rsidRPr="00815206">
              <w:t xml:space="preserve"> (15)Europaparlamentets och rådets förordning (EG) nr 1272/2008 av den 16</w:t>
            </w:r>
            <w:r w:rsidR="0023043E" w:rsidRPr="00815206">
              <w:t> </w:t>
            </w:r>
            <w:r w:rsidRPr="00815206">
              <w:t>december 2008 om klassificering, märkning och förpackning av ämnen och blandningar, ändring och upphävande av direktiven 67/548/EEG och 1999/45/EG samt ändring av förordning (EG) nr 1907/2006 (EUT L 353, 31.12.2008, ELI: http://data.europa.eu/eli/reg/2008/1272/oj).</w:t>
            </w:r>
          </w:p>
        </w:tc>
      </w:tr>
      <w:tr w:rsidR="00287801" w:rsidRPr="00815206" w14:paraId="53486656" w14:textId="77777777" w:rsidTr="00680EA0">
        <w:trPr>
          <w:jc w:val="center"/>
        </w:trPr>
        <w:tc>
          <w:tcPr>
            <w:tcW w:w="4876" w:type="dxa"/>
            <w:tcBorders>
              <w:top w:val="nil"/>
              <w:left w:val="nil"/>
              <w:bottom w:val="nil"/>
              <w:right w:val="nil"/>
            </w:tcBorders>
          </w:tcPr>
          <w:p w14:paraId="6C0BB72B" w14:textId="77777777" w:rsidR="00287801" w:rsidRPr="00815206" w:rsidRDefault="00287801" w:rsidP="00680EA0">
            <w:pPr>
              <w:pStyle w:val="Normal6a"/>
            </w:pPr>
            <w:r w:rsidRPr="00815206">
              <w:rPr>
                <w:vertAlign w:val="superscript"/>
              </w:rPr>
              <w:t>15</w:t>
            </w:r>
            <w:r w:rsidRPr="00815206">
              <w:t xml:space="preserve"> (16)Europaparlamentets och rådets förordning (EU) 2019/1148 av den 20 juni 2019 om saluföring och användning av sprängämnesprekursorer, om ändring av förordning (EG) nr 1907/2006 och om upphävande av förordning (EU) nr 98/2013 </w:t>
            </w:r>
            <w:r w:rsidRPr="00815206">
              <w:lastRenderedPageBreak/>
              <w:t>(EUT L 186, 11.7.2019, ELI: http://data.europa.eu/eli/reg/2019/1148/oj).</w:t>
            </w:r>
          </w:p>
        </w:tc>
        <w:tc>
          <w:tcPr>
            <w:tcW w:w="4876" w:type="dxa"/>
            <w:tcBorders>
              <w:top w:val="nil"/>
              <w:left w:val="nil"/>
              <w:bottom w:val="nil"/>
              <w:right w:val="nil"/>
            </w:tcBorders>
          </w:tcPr>
          <w:p w14:paraId="187ECB42" w14:textId="77777777" w:rsidR="00287801" w:rsidRPr="00815206" w:rsidRDefault="00287801" w:rsidP="00680EA0">
            <w:pPr>
              <w:pStyle w:val="Normal6a"/>
            </w:pPr>
            <w:r w:rsidRPr="00815206">
              <w:rPr>
                <w:vertAlign w:val="superscript"/>
              </w:rPr>
              <w:lastRenderedPageBreak/>
              <w:t>15</w:t>
            </w:r>
            <w:r w:rsidRPr="00815206">
              <w:t xml:space="preserve"> (16)Europaparlamentets och rådets förordning (EU) 2019/1148 av den 20 juni 2019 om saluföring och användning av sprängämnesprekursorer, om ändring av förordning (EG) nr 1907/2006 och om upphävande av förordning (EU) nr 98/2013 </w:t>
            </w:r>
            <w:r w:rsidRPr="00815206">
              <w:lastRenderedPageBreak/>
              <w:t>(EUT L 186, 11.7.2019, ELI: http://data.europa.eu/eli/reg/2019/1148/oj).</w:t>
            </w:r>
          </w:p>
        </w:tc>
      </w:tr>
      <w:tr w:rsidR="00287801" w:rsidRPr="00815206" w14:paraId="66EFF6DA" w14:textId="77777777" w:rsidTr="00680EA0">
        <w:trPr>
          <w:jc w:val="center"/>
        </w:trPr>
        <w:tc>
          <w:tcPr>
            <w:tcW w:w="4876" w:type="dxa"/>
            <w:tcBorders>
              <w:top w:val="nil"/>
              <w:left w:val="nil"/>
              <w:bottom w:val="nil"/>
              <w:right w:val="nil"/>
            </w:tcBorders>
          </w:tcPr>
          <w:p w14:paraId="1B8AD666" w14:textId="77777777" w:rsidR="00287801" w:rsidRPr="00815206" w:rsidRDefault="00287801" w:rsidP="00680EA0">
            <w:pPr>
              <w:pStyle w:val="Normal6a"/>
            </w:pPr>
            <w:r w:rsidRPr="00815206">
              <w:rPr>
                <w:vertAlign w:val="superscript"/>
              </w:rPr>
              <w:lastRenderedPageBreak/>
              <w:t>16</w:t>
            </w:r>
            <w:r w:rsidRPr="00815206">
              <w:t xml:space="preserve"> (17)Rådets rambeslut 2004/757/RIF av den 25 oktober 2004 om minimibestämmelser för brottsrekvisit och påföljder för olaglig narkotikahandel (EUT L 335, 11.11.2004, s. 8, ELI: http://data.europa.eu/eli/dec_framw/2004/757/oj).</w:t>
            </w:r>
          </w:p>
        </w:tc>
        <w:tc>
          <w:tcPr>
            <w:tcW w:w="4876" w:type="dxa"/>
            <w:tcBorders>
              <w:top w:val="nil"/>
              <w:left w:val="nil"/>
              <w:bottom w:val="nil"/>
              <w:right w:val="nil"/>
            </w:tcBorders>
          </w:tcPr>
          <w:p w14:paraId="384FC2C6" w14:textId="77777777" w:rsidR="00287801" w:rsidRPr="00815206" w:rsidRDefault="00287801" w:rsidP="00680EA0">
            <w:pPr>
              <w:pStyle w:val="Normal6a"/>
            </w:pPr>
            <w:r w:rsidRPr="00815206">
              <w:rPr>
                <w:vertAlign w:val="superscript"/>
              </w:rPr>
              <w:t>16</w:t>
            </w:r>
            <w:r w:rsidRPr="00815206">
              <w:t xml:space="preserve"> (17)Rådets rambeslut 2004/757/RIF av den 25 oktober 2004 om minimibestämmelser för brottsrekvisit och påföljder för olaglig narkotikahandel (EUT L 335, 11.11.2004, s. 8, ELI: http://data.europa.eu/eli/dec_framw/2004/757/oj).</w:t>
            </w:r>
          </w:p>
        </w:tc>
      </w:tr>
    </w:tbl>
    <w:p w14:paraId="1EDDE9A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2589690" w14:textId="77777777" w:rsidR="00287801" w:rsidRPr="00815206" w:rsidRDefault="00287801" w:rsidP="00287801">
      <w:r w:rsidRPr="00815206">
        <w:rPr>
          <w:rStyle w:val="HideTWBExt"/>
        </w:rPr>
        <w:t>&lt;/Amend&gt;</w:t>
      </w:r>
    </w:p>
    <w:p w14:paraId="36EDF580"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46</w:t>
      </w:r>
      <w:r w:rsidRPr="00815206">
        <w:rPr>
          <w:rStyle w:val="HideTWBExt"/>
          <w:b w:val="0"/>
        </w:rPr>
        <w:t>&lt;/NumAm&gt;</w:t>
      </w:r>
    </w:p>
    <w:p w14:paraId="61F00657"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50302573" w14:textId="77777777" w:rsidR="00287801" w:rsidRPr="00815206" w:rsidRDefault="00287801" w:rsidP="00287801">
      <w:pPr>
        <w:pStyle w:val="NormalBold"/>
      </w:pPr>
      <w:r w:rsidRPr="00815206">
        <w:rPr>
          <w:rStyle w:val="HideTWBExt"/>
          <w:b w:val="0"/>
        </w:rPr>
        <w:t>&lt;/RepeatBlock-By&gt;</w:t>
      </w:r>
    </w:p>
    <w:p w14:paraId="6219918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9F1DA31" w14:textId="77777777" w:rsidR="00287801" w:rsidRPr="00815206" w:rsidRDefault="00287801" w:rsidP="00287801">
      <w:pPr>
        <w:pStyle w:val="NormalBold"/>
      </w:pPr>
      <w:r w:rsidRPr="00815206">
        <w:rPr>
          <w:rStyle w:val="HideTWBExt"/>
          <w:b w:val="0"/>
        </w:rPr>
        <w:t>&lt;Article&gt;</w:t>
      </w:r>
      <w:r w:rsidRPr="00815206">
        <w:t>Skäl 6a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F980A4A" w14:textId="77777777" w:rsidTr="00680EA0">
        <w:trPr>
          <w:trHeight w:hRule="exact" w:val="240"/>
          <w:jc w:val="center"/>
        </w:trPr>
        <w:tc>
          <w:tcPr>
            <w:tcW w:w="9752" w:type="dxa"/>
            <w:gridSpan w:val="2"/>
            <w:tcBorders>
              <w:top w:val="nil"/>
              <w:left w:val="nil"/>
              <w:bottom w:val="nil"/>
              <w:right w:val="nil"/>
            </w:tcBorders>
          </w:tcPr>
          <w:p w14:paraId="1E4C48F8" w14:textId="77777777" w:rsidR="00287801" w:rsidRPr="00815206" w:rsidRDefault="00287801" w:rsidP="00680EA0"/>
        </w:tc>
      </w:tr>
      <w:tr w:rsidR="00287801" w:rsidRPr="00815206" w14:paraId="07A0041A" w14:textId="77777777" w:rsidTr="00680EA0">
        <w:trPr>
          <w:trHeight w:val="240"/>
          <w:jc w:val="center"/>
        </w:trPr>
        <w:tc>
          <w:tcPr>
            <w:tcW w:w="4876" w:type="dxa"/>
            <w:tcBorders>
              <w:top w:val="nil"/>
              <w:left w:val="nil"/>
              <w:bottom w:val="nil"/>
              <w:right w:val="nil"/>
            </w:tcBorders>
          </w:tcPr>
          <w:p w14:paraId="36CF9B9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58FC5B1" w14:textId="77777777" w:rsidR="00287801" w:rsidRPr="00815206" w:rsidRDefault="00287801" w:rsidP="00680EA0">
            <w:pPr>
              <w:pStyle w:val="AmColumnHeading"/>
            </w:pPr>
            <w:r w:rsidRPr="00815206">
              <w:t>Ändringsförslag</w:t>
            </w:r>
          </w:p>
        </w:tc>
      </w:tr>
      <w:tr w:rsidR="00287801" w:rsidRPr="00815206" w14:paraId="23C8549B" w14:textId="77777777" w:rsidTr="00680EA0">
        <w:trPr>
          <w:jc w:val="center"/>
        </w:trPr>
        <w:tc>
          <w:tcPr>
            <w:tcW w:w="4876" w:type="dxa"/>
            <w:tcBorders>
              <w:top w:val="nil"/>
              <w:left w:val="nil"/>
              <w:bottom w:val="nil"/>
              <w:right w:val="nil"/>
            </w:tcBorders>
          </w:tcPr>
          <w:p w14:paraId="20CA0308" w14:textId="77777777" w:rsidR="00287801" w:rsidRPr="00815206" w:rsidRDefault="00287801" w:rsidP="00680EA0">
            <w:pPr>
              <w:pStyle w:val="Normal6a"/>
            </w:pPr>
          </w:p>
        </w:tc>
        <w:tc>
          <w:tcPr>
            <w:tcW w:w="4876" w:type="dxa"/>
            <w:tcBorders>
              <w:top w:val="nil"/>
              <w:left w:val="nil"/>
              <w:bottom w:val="nil"/>
              <w:right w:val="nil"/>
            </w:tcBorders>
          </w:tcPr>
          <w:p w14:paraId="00E31C7B" w14:textId="77777777" w:rsidR="00287801" w:rsidRPr="00815206" w:rsidRDefault="00287801" w:rsidP="00680EA0">
            <w:pPr>
              <w:pStyle w:val="Normal6a"/>
            </w:pPr>
            <w:r w:rsidRPr="00815206">
              <w:rPr>
                <w:b/>
                <w:i/>
              </w:rPr>
              <w:t>(6a)</w:t>
            </w:r>
            <w:r w:rsidRPr="00815206">
              <w:tab/>
            </w:r>
            <w:r w:rsidRPr="00815206">
              <w:rPr>
                <w:b/>
                <w:i/>
              </w:rPr>
              <w:t xml:space="preserve">Olaglig avledning och handel med narkotikaprekursorer har utvecklats avsevärt under de senaste åren, särskilt genom den snabba framväxten av ny syntetiska narkotika, icke förtecknade narkotikaprekursorer som inte omfattas av rättsligt bindande skyldigheter, sofistikerade metoder för kemiskt döljande och omvandling samt ökad användning av internetbaserade plattformar och gränsöverskridande leveranskedjor. Denna utveckling har väsentligt förändrat narkotikafenomenets art, omfattning och komplexitet inom unionen och kräver en sammanhängande, modern och anpassningsbar rättslig ram. I detta sammanhang är det viktigt att rådets rambeslut 2004/757/RIF omprövas och, när så är lämpligt, ses över för att säkerställa att unionens rättsliga ram förblir effektiv, proportionell och ändamålsenlig när det gäller att ta itu med aktuella och framväxande utmaningar i samband med olaglig narkotikaframställning, olaglig narkotikahandel och olaglig avledning av </w:t>
            </w:r>
            <w:r w:rsidRPr="00815206">
              <w:rPr>
                <w:b/>
                <w:i/>
              </w:rPr>
              <w:lastRenderedPageBreak/>
              <w:t>narkotikaprekursorer. En bättre samordning mellan denna förordning och medlemsstaternas straffrättsliga bestämmelser, i enlighet med unionens ramverk, skulle stärka skyddet av folkhälsan och den allmänna säkerheten i hela unionen.</w:t>
            </w:r>
          </w:p>
        </w:tc>
      </w:tr>
    </w:tbl>
    <w:p w14:paraId="57628172"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90CCE29" w14:textId="77777777" w:rsidR="00287801" w:rsidRPr="00815206" w:rsidRDefault="00287801" w:rsidP="00287801">
      <w:r w:rsidRPr="00815206">
        <w:rPr>
          <w:rStyle w:val="HideTWBExt"/>
        </w:rPr>
        <w:t>&lt;/Amend&gt;</w:t>
      </w:r>
    </w:p>
    <w:p w14:paraId="7FEB2AC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47</w:t>
      </w:r>
      <w:r w:rsidRPr="00815206">
        <w:rPr>
          <w:rStyle w:val="HideTWBExt"/>
          <w:b w:val="0"/>
        </w:rPr>
        <w:t>&lt;/NumAm&gt;</w:t>
      </w:r>
    </w:p>
    <w:p w14:paraId="7BD5A5DA"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4E48A2FE" w14:textId="77777777" w:rsidR="00287801" w:rsidRPr="00815206" w:rsidRDefault="00287801" w:rsidP="00287801">
      <w:pPr>
        <w:pStyle w:val="NormalBold"/>
      </w:pPr>
      <w:r w:rsidRPr="00815206">
        <w:rPr>
          <w:rStyle w:val="HideTWBExt"/>
          <w:b w:val="0"/>
        </w:rPr>
        <w:t>&lt;/RepeatBlock-By&gt;</w:t>
      </w:r>
    </w:p>
    <w:p w14:paraId="53A1BB6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E9FED35" w14:textId="77777777" w:rsidR="00287801" w:rsidRPr="00815206" w:rsidRDefault="00287801" w:rsidP="00287801">
      <w:pPr>
        <w:pStyle w:val="NormalBold"/>
      </w:pPr>
      <w:r w:rsidRPr="00815206">
        <w:rPr>
          <w:rStyle w:val="HideTWBExt"/>
          <w:b w:val="0"/>
        </w:rPr>
        <w:t>&lt;Article&gt;</w:t>
      </w:r>
      <w:r w:rsidRPr="00815206">
        <w:t>Skäl 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ADF60B8" w14:textId="77777777" w:rsidTr="00680EA0">
        <w:trPr>
          <w:trHeight w:hRule="exact" w:val="240"/>
          <w:jc w:val="center"/>
        </w:trPr>
        <w:tc>
          <w:tcPr>
            <w:tcW w:w="9752" w:type="dxa"/>
            <w:gridSpan w:val="2"/>
            <w:tcBorders>
              <w:top w:val="nil"/>
              <w:left w:val="nil"/>
              <w:bottom w:val="nil"/>
              <w:right w:val="nil"/>
            </w:tcBorders>
          </w:tcPr>
          <w:p w14:paraId="585BF553" w14:textId="77777777" w:rsidR="00287801" w:rsidRPr="00815206" w:rsidRDefault="00287801" w:rsidP="00680EA0"/>
        </w:tc>
      </w:tr>
      <w:tr w:rsidR="00287801" w:rsidRPr="00815206" w14:paraId="02ECFD5E" w14:textId="77777777" w:rsidTr="00680EA0">
        <w:trPr>
          <w:trHeight w:val="240"/>
          <w:jc w:val="center"/>
        </w:trPr>
        <w:tc>
          <w:tcPr>
            <w:tcW w:w="4876" w:type="dxa"/>
            <w:tcBorders>
              <w:top w:val="nil"/>
              <w:left w:val="nil"/>
              <w:bottom w:val="nil"/>
              <w:right w:val="nil"/>
            </w:tcBorders>
          </w:tcPr>
          <w:p w14:paraId="468E5E7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EC9E898" w14:textId="77777777" w:rsidR="00287801" w:rsidRPr="00815206" w:rsidRDefault="00287801" w:rsidP="00680EA0">
            <w:pPr>
              <w:pStyle w:val="AmColumnHeading"/>
            </w:pPr>
            <w:r w:rsidRPr="00815206">
              <w:t>Ändringsförslag</w:t>
            </w:r>
          </w:p>
        </w:tc>
      </w:tr>
      <w:tr w:rsidR="00287801" w:rsidRPr="00815206" w14:paraId="44077ED9" w14:textId="77777777" w:rsidTr="00680EA0">
        <w:trPr>
          <w:jc w:val="center"/>
        </w:trPr>
        <w:tc>
          <w:tcPr>
            <w:tcW w:w="4876" w:type="dxa"/>
            <w:tcBorders>
              <w:top w:val="nil"/>
              <w:left w:val="nil"/>
              <w:bottom w:val="nil"/>
              <w:right w:val="nil"/>
            </w:tcBorders>
          </w:tcPr>
          <w:p w14:paraId="58C0B313" w14:textId="77777777" w:rsidR="00287801" w:rsidRPr="00815206" w:rsidRDefault="00287801" w:rsidP="00680EA0">
            <w:pPr>
              <w:pStyle w:val="Normal6a"/>
            </w:pPr>
            <w:r w:rsidRPr="00815206">
              <w:t>(7)</w:t>
            </w:r>
            <w:r w:rsidRPr="00815206">
              <w:tab/>
              <w:t xml:space="preserve">Förtecknade narkotikaprekursorer består av eller innehåller ämnen som omfattas av bilagorna till denna förordning. Bilagorna bör ta upp alla ämnen som redan omfattas av Europaparlamentets och rådets förordning (EG) nr 273/2004 och rådets förordning (EG) nr 111/2005. Sådana ämnen omfattas antingen av FN-konventionen eller är underställda kontroll på unionsnivå, som svar på de särskilda risker för avledning som identifierats i unionen. För att underlätta den fria rörligheten på den inre marknaden och utrikeshandel för dessa ämnen bör harmoniserade regler fastställas som gör det möjligt för nationella myndigheter att på ett ändamålsenligt sätt kontrollera och övervaka </w:t>
            </w:r>
            <w:r w:rsidRPr="00815206">
              <w:rPr>
                <w:b/>
                <w:bCs/>
                <w:i/>
                <w:iCs/>
              </w:rPr>
              <w:t>laglig</w:t>
            </w:r>
            <w:r w:rsidRPr="00815206">
              <w:t xml:space="preserve"> handel, i syfte att undvika att ämnena avleds till olaglig framställning av narkotika, utan att detta skapar oproportionerliga administrativa bördor. Precis som enligt de nuvarande reglerna bör aktörerna även i fortsättningen vara skyldiga att anmäla misstänkta transaktioner. Detta är en viktig informationskälla för behöriga myndigheter när det gäller att upptäcka olaglig verksamhet. Skyldigheten bör utvidgas till att omfatta betydande </w:t>
            </w:r>
            <w:r w:rsidRPr="00815206">
              <w:lastRenderedPageBreak/>
              <w:t>försvinnanden och stölder, eftersom sådana incidenter också skulle kunna tyda på en möjlig avledning till olaglig framställning av narkotika. Likaledes bör aktörerna även i fortsättningen vara skyldiga att bevara dokumentation av transaktioner med förtecknade narkotikaprekursorer. För att öka de behöriga myndigheternas möjligheter att samla in bevis för olaglig verksamhet bör skyldigheten att bevara dokumentation utvidgas till att omfatta aktörer som använder sådana förtecknade narkotikaprekursorer som löper störst risk, och dokumentationen bör bevaras under en längre tidsperiod.</w:t>
            </w:r>
          </w:p>
        </w:tc>
        <w:tc>
          <w:tcPr>
            <w:tcW w:w="4876" w:type="dxa"/>
            <w:tcBorders>
              <w:top w:val="nil"/>
              <w:left w:val="nil"/>
              <w:bottom w:val="nil"/>
              <w:right w:val="nil"/>
            </w:tcBorders>
          </w:tcPr>
          <w:p w14:paraId="73A2B505" w14:textId="77777777" w:rsidR="00287801" w:rsidRPr="00815206" w:rsidRDefault="00287801" w:rsidP="00680EA0">
            <w:pPr>
              <w:pStyle w:val="Normal6a"/>
            </w:pPr>
            <w:r w:rsidRPr="00815206">
              <w:lastRenderedPageBreak/>
              <w:t>(7)</w:t>
            </w:r>
            <w:r w:rsidRPr="00815206">
              <w:tab/>
              <w:t xml:space="preserve">Förtecknade narkotikaprekursorer består av eller innehåller ämnen som omfattas av bilagorna till denna förordning. Bilagorna bör ta upp alla ämnen som redan omfattas av Europaparlamentets och rådets förordning (EG) nr 273/2004 och rådets förordning (EG) nr 111/2005. Sådana ämnen omfattas antingen av FN-konventionen eller är underställda kontroll på unionsnivå, som svar på de särskilda risker för avledning som identifierats i unionen. För att underlätta den fria rörligheten på den inre marknaden och utrikeshandel för dessa ämnen bör harmoniserade regler fastställas som gör det möjligt för nationella myndigheter att på ett ändamålsenligt sätt kontrollera och övervaka </w:t>
            </w:r>
            <w:r w:rsidRPr="00815206">
              <w:rPr>
                <w:b/>
                <w:bCs/>
                <w:i/>
                <w:iCs/>
              </w:rPr>
              <w:t>laglig</w:t>
            </w:r>
            <w:r w:rsidRPr="00815206">
              <w:t xml:space="preserve"> handel </w:t>
            </w:r>
            <w:r w:rsidRPr="00815206">
              <w:rPr>
                <w:b/>
                <w:bCs/>
                <w:i/>
                <w:iCs/>
              </w:rPr>
              <w:t>och, när så är lämpligt, säkerställa spårbarheten för transaktioner,</w:t>
            </w:r>
            <w:r w:rsidRPr="00815206">
              <w:rPr>
                <w:b/>
                <w:bCs/>
              </w:rPr>
              <w:t xml:space="preserve"> </w:t>
            </w:r>
            <w:r w:rsidRPr="00815206">
              <w:t>i syfte att undvika att ämnena avleds</w:t>
            </w:r>
            <w:r w:rsidRPr="00815206">
              <w:rPr>
                <w:b/>
                <w:bCs/>
                <w:i/>
                <w:iCs/>
              </w:rPr>
              <w:t xml:space="preserve"> av kriminella nätverk</w:t>
            </w:r>
            <w:r w:rsidRPr="00815206">
              <w:rPr>
                <w:b/>
                <w:bCs/>
              </w:rPr>
              <w:t xml:space="preserve"> </w:t>
            </w:r>
            <w:r w:rsidRPr="00815206">
              <w:t>till olaglig framställning av narkotika, utan att detta skapar oproportionerliga administrativa bördor.</w:t>
            </w:r>
          </w:p>
        </w:tc>
      </w:tr>
      <w:tr w:rsidR="00287801" w:rsidRPr="00815206" w14:paraId="172566C0" w14:textId="77777777" w:rsidTr="00680EA0">
        <w:trPr>
          <w:jc w:val="center"/>
        </w:trPr>
        <w:tc>
          <w:tcPr>
            <w:tcW w:w="4876" w:type="dxa"/>
            <w:tcBorders>
              <w:top w:val="nil"/>
              <w:left w:val="nil"/>
              <w:bottom w:val="nil"/>
              <w:right w:val="nil"/>
            </w:tcBorders>
          </w:tcPr>
          <w:p w14:paraId="6E9A1263" w14:textId="77777777" w:rsidR="00287801" w:rsidRPr="00815206" w:rsidRDefault="00287801" w:rsidP="00680EA0">
            <w:pPr>
              <w:pStyle w:val="Normal6a"/>
            </w:pPr>
          </w:p>
        </w:tc>
        <w:tc>
          <w:tcPr>
            <w:tcW w:w="4876" w:type="dxa"/>
            <w:tcBorders>
              <w:top w:val="nil"/>
              <w:left w:val="nil"/>
              <w:bottom w:val="nil"/>
              <w:right w:val="nil"/>
            </w:tcBorders>
          </w:tcPr>
          <w:p w14:paraId="27C04BB7" w14:textId="77777777" w:rsidR="00287801" w:rsidRPr="00815206" w:rsidRDefault="00287801" w:rsidP="00680EA0">
            <w:pPr>
              <w:pStyle w:val="Normal6a"/>
            </w:pPr>
            <w:r w:rsidRPr="00815206">
              <w:rPr>
                <w:b/>
                <w:i/>
              </w:rPr>
              <w:t>En kontinuerlig och strukturerad dialog med behöriga myndigheter i tredjeländer, särskilt de som identifierats som länder med hög risk för avledning och olaglig handel, bör upprätthållas med stöd och hjälp från Europeiska unionens narkotikamyndighet (”byrån”), i samarbete med UNODC (FN:s kontor för narkotikakontroll och brottsbekämpning), och relevanta internationella organ, i syfte att stärka övervakningen, informationsutbytet och samarbetet för att förhindra avledning av narkotikaprekursorer för olaglig framställning av narkotika, samtidigt som onödiga hinder för den lagliga handeln identifieras och undanröjs.</w:t>
            </w:r>
          </w:p>
        </w:tc>
      </w:tr>
      <w:tr w:rsidR="00287801" w:rsidRPr="00815206" w14:paraId="1307137A" w14:textId="77777777" w:rsidTr="00680EA0">
        <w:trPr>
          <w:jc w:val="center"/>
        </w:trPr>
        <w:tc>
          <w:tcPr>
            <w:tcW w:w="4876" w:type="dxa"/>
            <w:tcBorders>
              <w:top w:val="nil"/>
              <w:left w:val="nil"/>
              <w:bottom w:val="nil"/>
              <w:right w:val="nil"/>
            </w:tcBorders>
          </w:tcPr>
          <w:p w14:paraId="10E3A13B" w14:textId="77777777" w:rsidR="00287801" w:rsidRPr="00815206" w:rsidRDefault="00287801" w:rsidP="00680EA0">
            <w:pPr>
              <w:pStyle w:val="Normal6a"/>
            </w:pPr>
          </w:p>
        </w:tc>
        <w:tc>
          <w:tcPr>
            <w:tcW w:w="4876" w:type="dxa"/>
            <w:tcBorders>
              <w:top w:val="nil"/>
              <w:left w:val="nil"/>
              <w:bottom w:val="nil"/>
              <w:right w:val="nil"/>
            </w:tcBorders>
          </w:tcPr>
          <w:p w14:paraId="07AD00DF" w14:textId="77777777" w:rsidR="00287801" w:rsidRPr="00815206" w:rsidRDefault="00287801" w:rsidP="00680EA0">
            <w:pPr>
              <w:pStyle w:val="Normal6a"/>
            </w:pPr>
            <w:r w:rsidRPr="00815206">
              <w:t xml:space="preserve">Precis som enligt de nuvarande reglerna bör aktörerna även i fortsättningen vara skyldiga att anmäla misstänkta transaktioner. Detta är en viktig informationskälla för behöriga myndigheter när det gäller att upptäcka olaglig verksamhet. Skyldigheten bör utvidgas till att omfatta betydande försvinnanden och stölder, eftersom sådana incidenter också skulle kunna tyda på en möjlig avledning till olaglig framställning av narkotika. Likaledes bör aktörerna även i fortsättningen vara skyldiga att bevara dokumentation av transaktioner med förtecknade narkotikaprekursorer. För att öka de behöriga myndigheternas </w:t>
            </w:r>
            <w:r w:rsidRPr="00815206">
              <w:lastRenderedPageBreak/>
              <w:t>möjligheter att samla in bevis för olaglig verksamhet bör skyldigheten att bevara dokumentation utvidgas till att omfatta aktörer som använder sådana förtecknade narkotikaprekursorer som löper störst risk, och dokumentationen bör bevaras under en längre tidsperiod.</w:t>
            </w:r>
          </w:p>
        </w:tc>
      </w:tr>
    </w:tbl>
    <w:p w14:paraId="1182E619"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5C1F817" w14:textId="77777777" w:rsidR="00287801" w:rsidRPr="00815206" w:rsidRDefault="00287801" w:rsidP="00287801">
      <w:r w:rsidRPr="00815206">
        <w:rPr>
          <w:rStyle w:val="HideTWBExt"/>
        </w:rPr>
        <w:t>&lt;/Amend&gt;</w:t>
      </w:r>
    </w:p>
    <w:p w14:paraId="53C0C600"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48</w:t>
      </w:r>
      <w:r w:rsidRPr="00815206">
        <w:rPr>
          <w:rStyle w:val="HideTWBExt"/>
          <w:b w:val="0"/>
        </w:rPr>
        <w:t>&lt;/NumAm&gt;</w:t>
      </w:r>
    </w:p>
    <w:p w14:paraId="2578C392"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24F37C27" w14:textId="77777777" w:rsidR="00287801" w:rsidRPr="00815206" w:rsidRDefault="00287801" w:rsidP="00287801">
      <w:pPr>
        <w:pStyle w:val="NormalBold"/>
      </w:pPr>
      <w:r w:rsidRPr="00815206">
        <w:rPr>
          <w:rStyle w:val="HideTWBExt"/>
          <w:b w:val="0"/>
        </w:rPr>
        <w:t>&lt;/RepeatBlock-By&gt;</w:t>
      </w:r>
    </w:p>
    <w:p w14:paraId="2BEE9BE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BE03F3D" w14:textId="77777777" w:rsidR="00287801" w:rsidRPr="00815206" w:rsidRDefault="00287801" w:rsidP="00287801">
      <w:pPr>
        <w:pStyle w:val="NormalBold"/>
      </w:pPr>
      <w:r w:rsidRPr="00815206">
        <w:rPr>
          <w:rStyle w:val="HideTWBExt"/>
          <w:b w:val="0"/>
        </w:rPr>
        <w:t>&lt;Article&gt;</w:t>
      </w:r>
      <w:r w:rsidRPr="00815206">
        <w:t>Skäl 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D4BF589" w14:textId="77777777" w:rsidTr="00680EA0">
        <w:trPr>
          <w:trHeight w:hRule="exact" w:val="240"/>
          <w:jc w:val="center"/>
        </w:trPr>
        <w:tc>
          <w:tcPr>
            <w:tcW w:w="9752" w:type="dxa"/>
            <w:gridSpan w:val="2"/>
            <w:tcBorders>
              <w:top w:val="nil"/>
              <w:left w:val="nil"/>
              <w:bottom w:val="nil"/>
              <w:right w:val="nil"/>
            </w:tcBorders>
          </w:tcPr>
          <w:p w14:paraId="64E70231" w14:textId="77777777" w:rsidR="00287801" w:rsidRPr="00815206" w:rsidRDefault="00287801" w:rsidP="00680EA0"/>
        </w:tc>
      </w:tr>
      <w:tr w:rsidR="00287801" w:rsidRPr="00815206" w14:paraId="04465093" w14:textId="77777777" w:rsidTr="00680EA0">
        <w:trPr>
          <w:trHeight w:val="240"/>
          <w:jc w:val="center"/>
        </w:trPr>
        <w:tc>
          <w:tcPr>
            <w:tcW w:w="4876" w:type="dxa"/>
            <w:tcBorders>
              <w:top w:val="nil"/>
              <w:left w:val="nil"/>
              <w:bottom w:val="nil"/>
              <w:right w:val="nil"/>
            </w:tcBorders>
          </w:tcPr>
          <w:p w14:paraId="3617332E"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3133E35" w14:textId="77777777" w:rsidR="00287801" w:rsidRPr="00815206" w:rsidRDefault="00287801" w:rsidP="00680EA0">
            <w:pPr>
              <w:pStyle w:val="AmColumnHeading"/>
            </w:pPr>
            <w:r w:rsidRPr="00815206">
              <w:t>Ändringsförslag</w:t>
            </w:r>
          </w:p>
        </w:tc>
      </w:tr>
      <w:tr w:rsidR="00287801" w:rsidRPr="00815206" w14:paraId="3A995FA6" w14:textId="77777777" w:rsidTr="00680EA0">
        <w:trPr>
          <w:jc w:val="center"/>
        </w:trPr>
        <w:tc>
          <w:tcPr>
            <w:tcW w:w="4876" w:type="dxa"/>
            <w:tcBorders>
              <w:top w:val="nil"/>
              <w:left w:val="nil"/>
              <w:bottom w:val="nil"/>
              <w:right w:val="nil"/>
            </w:tcBorders>
          </w:tcPr>
          <w:p w14:paraId="188DB84C" w14:textId="77777777" w:rsidR="00287801" w:rsidRPr="00815206" w:rsidRDefault="00287801" w:rsidP="00680EA0">
            <w:pPr>
              <w:pStyle w:val="Normal6a"/>
            </w:pPr>
            <w:r w:rsidRPr="00815206">
              <w:t>7</w:t>
            </w:r>
            <w:r w:rsidRPr="00815206">
              <w:tab/>
              <w:t xml:space="preserve">Förtecknade narkotikaprekursorer består av eller innehåller ämnen som omfattas av bilagorna till denna förordning. Bilagorna bör ta upp alla ämnen som redan omfattas av Europaparlamentets och rådets förordning (EG) nr 273/2004 och rådets förordning (EG) nr 111/2005. Sådana ämnen omfattas antingen av FN-konventionen eller är underställda kontroll på unionsnivå, som svar på de särskilda risker för avledning som identifierats i unionen. För att underlätta den fria rörligheten på den inre marknaden och utrikeshandel för dessa ämnen bör harmoniserade regler fastställas som gör det möjligt för nationella myndigheter att på ett ändamålsenligt sätt kontrollera och övervaka laglig handel, i syfte att undvika att ämnena avleds till olaglig framställning av narkotika, utan att detta skapar oproportionerliga administrativa bördor. Precis som enligt de nuvarande reglerna bör aktörerna även i fortsättningen vara skyldiga att anmäla misstänkta transaktioner. Detta är en viktig informationskälla för behöriga myndigheter när det gäller att upptäcka olaglig verksamhet. Skyldigheten bör utvidgas till att omfatta betydande </w:t>
            </w:r>
            <w:r w:rsidRPr="00815206">
              <w:lastRenderedPageBreak/>
              <w:t>försvinnanden och stölder, eftersom sådana incidenter också skulle kunna tyda på en möjlig avledning till olaglig framställning av narkotika. Likaledes bör aktörerna även i fortsättningen vara skyldiga att bevara dokumentation av transaktioner med förtecknade narkotikaprekursorer. För att öka de behöriga myndigheternas möjligheter att samla in bevis för olaglig verksamhet bör skyldigheten att bevara dokumentation utvidgas till att omfatta aktörer som använder sådana förtecknade narkotikaprekursorer som löper störst risk, och dokumentationen bör bevaras under en längre tidsperiod.</w:t>
            </w:r>
          </w:p>
        </w:tc>
        <w:tc>
          <w:tcPr>
            <w:tcW w:w="4876" w:type="dxa"/>
            <w:tcBorders>
              <w:top w:val="nil"/>
              <w:left w:val="nil"/>
              <w:bottom w:val="nil"/>
              <w:right w:val="nil"/>
            </w:tcBorders>
          </w:tcPr>
          <w:p w14:paraId="0FE40B7C" w14:textId="77777777" w:rsidR="00287801" w:rsidRPr="00815206" w:rsidRDefault="00287801" w:rsidP="00680EA0">
            <w:pPr>
              <w:pStyle w:val="Normal6a"/>
            </w:pPr>
            <w:r w:rsidRPr="00815206">
              <w:lastRenderedPageBreak/>
              <w:t>7</w:t>
            </w:r>
            <w:r w:rsidRPr="00815206">
              <w:tab/>
              <w:t>Förtecknade narkotikaprekursorer består av eller innehåller ämnen som omfattas av bilagorna till denna förordning. Bilagorna bör ta upp alla ämnen som redan omfattas av Europaparlamentets och rådets förordning (EG) nr 273/2004 och rådets förordning (EG) nr 111/2005. Sådana ämnen omfattas antingen av FN-konventionen eller är underställda kontroll på unionsnivå, som svar på de särskilda risker för avledning som identifierats i unionen. För att underlätta den fria rörligheten på den inre marknaden och utrikeshandel för dessa ämnen bör harmoniserade regler fastställas som gör det möjligt för nationella myndigheter att på ett ändamålsenligt sätt kontrollera och övervaka laglig handel, i syfte att undvika att ämnena avleds till olaglig framställning av narkotika, utan att detta skapar oproportionerliga administrativa bördor</w:t>
            </w:r>
            <w:r w:rsidRPr="00815206">
              <w:rPr>
                <w:b/>
                <w:bCs/>
                <w:i/>
                <w:iCs/>
              </w:rPr>
              <w:t>,</w:t>
            </w:r>
            <w:r w:rsidRPr="00815206">
              <w:t xml:space="preserve"> </w:t>
            </w:r>
            <w:r w:rsidRPr="00815206">
              <w:rPr>
                <w:b/>
                <w:bCs/>
                <w:i/>
                <w:iCs/>
              </w:rPr>
              <w:t>särskilt för små och medelstora företag samt aktörer med låg riskprofil</w:t>
            </w:r>
            <w:r w:rsidRPr="00815206">
              <w:t xml:space="preserve">. Precis som enligt de nuvarande reglerna bör aktörerna även i fortsättningen vara skyldiga att anmäla misstänkta transaktioner. Detta är en viktig informationskälla för behöriga myndigheter när det gäller att upptäcka </w:t>
            </w:r>
            <w:r w:rsidRPr="00815206">
              <w:lastRenderedPageBreak/>
              <w:t>olaglig verksamhet. Skyldigheten bör utvidgas till att omfatta betydande försvinnanden och stölder, eftersom sådana incidenter också skulle kunna tyda på en möjlig avledning till olaglig framställning av narkotika. Likaledes bör aktörerna även i fortsättningen vara skyldiga att bevara dokumentation av transaktioner med förtecknade narkotikaprekursorer. För att öka de behöriga myndigheternas möjligheter att samla in bevis för olaglig verksamhet bör skyldigheten att bevara dokumentation utvidgas till att omfatta aktörer som använder sådana förtecknade narkotikaprekursorer som löper störst risk, och dokumentationen bör bevaras under en längre tidsperiod.</w:t>
            </w:r>
          </w:p>
        </w:tc>
      </w:tr>
    </w:tbl>
    <w:p w14:paraId="28F747B6"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3186D3E1"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1C7B3283" w14:textId="77777777" w:rsidR="00287801" w:rsidRPr="00815206" w:rsidRDefault="00287801" w:rsidP="00287801">
      <w:pPr>
        <w:pStyle w:val="AmJustText"/>
      </w:pPr>
      <w:r w:rsidRPr="00815206">
        <w:t>Kontrollåtgärderna bör stå i proportion till risken. Vid genomförandet av förordningen bör hänsyn tas till den särskilda situationen för små och medelstora företag samt för enheter för vilka ingen ökad risk för missbruk av narkotikaprekursorer har konstaterats.</w:t>
      </w:r>
    </w:p>
    <w:p w14:paraId="3D4D81EA" w14:textId="77777777" w:rsidR="00287801" w:rsidRPr="00815206" w:rsidRDefault="00287801" w:rsidP="00287801">
      <w:r w:rsidRPr="00815206">
        <w:rPr>
          <w:rStyle w:val="HideTWBExt"/>
        </w:rPr>
        <w:t>&lt;/Amend&gt;</w:t>
      </w:r>
    </w:p>
    <w:p w14:paraId="3DE57EA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49</w:t>
      </w:r>
      <w:r w:rsidRPr="00815206">
        <w:rPr>
          <w:rStyle w:val="HideTWBExt"/>
          <w:b w:val="0"/>
        </w:rPr>
        <w:t>&lt;/NumAm&gt;</w:t>
      </w:r>
    </w:p>
    <w:p w14:paraId="2839C795"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4BAA67F5" w14:textId="77777777" w:rsidR="00287801" w:rsidRPr="00815206" w:rsidRDefault="00287801" w:rsidP="00287801">
      <w:pPr>
        <w:pStyle w:val="NormalBold"/>
      </w:pPr>
      <w:r w:rsidRPr="00815206">
        <w:rPr>
          <w:rStyle w:val="HideTWBExt"/>
          <w:b w:val="0"/>
        </w:rPr>
        <w:t>&lt;/RepeatBlock-By&gt;</w:t>
      </w:r>
    </w:p>
    <w:p w14:paraId="6363111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A94BA69" w14:textId="77777777" w:rsidR="00287801" w:rsidRPr="00815206" w:rsidRDefault="00287801" w:rsidP="00287801">
      <w:pPr>
        <w:pStyle w:val="NormalBold"/>
      </w:pPr>
      <w:r w:rsidRPr="00815206">
        <w:rPr>
          <w:rStyle w:val="HideTWBExt"/>
          <w:b w:val="0"/>
        </w:rPr>
        <w:t>&lt;Article&gt;</w:t>
      </w:r>
      <w:r w:rsidRPr="00815206">
        <w:t>Skäl 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78DE067" w14:textId="77777777" w:rsidTr="00680EA0">
        <w:trPr>
          <w:trHeight w:hRule="exact" w:val="240"/>
          <w:jc w:val="center"/>
        </w:trPr>
        <w:tc>
          <w:tcPr>
            <w:tcW w:w="9752" w:type="dxa"/>
            <w:gridSpan w:val="2"/>
            <w:tcBorders>
              <w:top w:val="nil"/>
              <w:left w:val="nil"/>
              <w:bottom w:val="nil"/>
              <w:right w:val="nil"/>
            </w:tcBorders>
          </w:tcPr>
          <w:p w14:paraId="66C03A6A" w14:textId="77777777" w:rsidR="00287801" w:rsidRPr="00815206" w:rsidRDefault="00287801" w:rsidP="00680EA0"/>
        </w:tc>
      </w:tr>
      <w:tr w:rsidR="00287801" w:rsidRPr="00815206" w14:paraId="4F5D2C13" w14:textId="77777777" w:rsidTr="00680EA0">
        <w:trPr>
          <w:trHeight w:val="240"/>
          <w:jc w:val="center"/>
        </w:trPr>
        <w:tc>
          <w:tcPr>
            <w:tcW w:w="4876" w:type="dxa"/>
            <w:tcBorders>
              <w:top w:val="nil"/>
              <w:left w:val="nil"/>
              <w:bottom w:val="nil"/>
              <w:right w:val="nil"/>
            </w:tcBorders>
          </w:tcPr>
          <w:p w14:paraId="18E6BED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733F57A" w14:textId="77777777" w:rsidR="00287801" w:rsidRPr="00815206" w:rsidRDefault="00287801" w:rsidP="00680EA0">
            <w:pPr>
              <w:pStyle w:val="AmColumnHeading"/>
            </w:pPr>
            <w:r w:rsidRPr="00815206">
              <w:t>Ändringsförslag</w:t>
            </w:r>
          </w:p>
        </w:tc>
      </w:tr>
      <w:tr w:rsidR="00287801" w:rsidRPr="00815206" w14:paraId="15BB3B88" w14:textId="77777777" w:rsidTr="00680EA0">
        <w:trPr>
          <w:jc w:val="center"/>
        </w:trPr>
        <w:tc>
          <w:tcPr>
            <w:tcW w:w="4876" w:type="dxa"/>
            <w:tcBorders>
              <w:top w:val="nil"/>
              <w:left w:val="nil"/>
              <w:bottom w:val="nil"/>
              <w:right w:val="nil"/>
            </w:tcBorders>
          </w:tcPr>
          <w:p w14:paraId="4470BE2D" w14:textId="77777777" w:rsidR="00287801" w:rsidRPr="00815206" w:rsidRDefault="00287801" w:rsidP="00680EA0">
            <w:pPr>
              <w:pStyle w:val="Normal6a"/>
            </w:pPr>
            <w:r w:rsidRPr="00815206">
              <w:t>(7)</w:t>
            </w:r>
            <w:r w:rsidRPr="00815206">
              <w:tab/>
              <w:t xml:space="preserve">Förtecknade narkotikaprekursorer består av eller innehåller ämnen som omfattas av bilagorna till denna förordning. Bilagorna bör ta upp alla ämnen som redan omfattas av Europaparlamentets och rådets förordning (EG) nr 273/2004 och rådets förordning (EG) nr 111/2005. Sådana ämnen omfattas antingen av FN-konventionen eller är underställda kontroll på unionsnivå, som svar på de särskilda risker för avledning som identifierats i unionen. För att underlätta den fria rörligheten på den inre marknaden och </w:t>
            </w:r>
            <w:r w:rsidRPr="00815206">
              <w:lastRenderedPageBreak/>
              <w:t xml:space="preserve">utrikeshandel för dessa ämnen bör harmoniserade regler fastställas som gör det möjligt för nationella myndigheter att på ett ändamålsenligt sätt kontrollera och övervaka </w:t>
            </w:r>
            <w:r w:rsidRPr="00815206">
              <w:rPr>
                <w:b/>
                <w:bCs/>
                <w:i/>
                <w:iCs/>
              </w:rPr>
              <w:t>laglig</w:t>
            </w:r>
            <w:r w:rsidRPr="00815206">
              <w:t xml:space="preserve"> handel, i syfte att undvika att ämnena avleds till olaglig framställning av narkotika, utan att detta skapar oproportionerliga administrativa bördor. Precis som enligt de nuvarande reglerna bör aktörerna även i fortsättningen vara skyldiga att anmäla misstänkta transaktioner. Detta är en viktig informationskälla för behöriga myndigheter när det gäller att upptäcka olaglig verksamhet. Skyldigheten bör utvidgas till att omfatta betydande försvinnanden och stölder, eftersom sådana incidenter också skulle kunna tyda på en möjlig avledning till olaglig framställning av narkotika. Likaledes bör aktörerna även i fortsättningen vara skyldiga att bevara dokumentation av transaktioner med förtecknade narkotikaprekursorer. För att öka de behöriga myndigheternas möjligheter att samla in bevis för olaglig verksamhet bör skyldigheten att bevara dokumentation utvidgas till att omfatta aktörer som använder sådana förtecknade narkotikaprekursorer som löper störst risk, och dokumentationen bör bevaras under en längre tidsperiod.</w:t>
            </w:r>
          </w:p>
        </w:tc>
        <w:tc>
          <w:tcPr>
            <w:tcW w:w="4876" w:type="dxa"/>
            <w:tcBorders>
              <w:top w:val="nil"/>
              <w:left w:val="nil"/>
              <w:bottom w:val="nil"/>
              <w:right w:val="nil"/>
            </w:tcBorders>
          </w:tcPr>
          <w:p w14:paraId="343CA60E" w14:textId="77777777" w:rsidR="00287801" w:rsidRPr="00815206" w:rsidRDefault="00287801" w:rsidP="00680EA0">
            <w:pPr>
              <w:pStyle w:val="Normal6a"/>
            </w:pPr>
            <w:r w:rsidRPr="00815206">
              <w:lastRenderedPageBreak/>
              <w:t>(7)</w:t>
            </w:r>
            <w:r w:rsidRPr="00815206">
              <w:tab/>
              <w:t xml:space="preserve">Förtecknade narkotikaprekursorer består av eller innehåller ämnen som omfattas av bilagorna till denna förordning. Bilagorna bör ta upp alla ämnen som redan omfattas av Europaparlamentets och rådets förordning (EG) nr 273/2004 och rådets förordning (EG) nr 111/2005. Sådana ämnen omfattas antingen av FN-konventionen eller är underställda kontroll på unionsnivå, som svar på de särskilda risker för avledning som identifierats i unionen. För att underlätta den fria rörligheten på den inre marknaden och </w:t>
            </w:r>
            <w:r w:rsidRPr="00815206">
              <w:lastRenderedPageBreak/>
              <w:t xml:space="preserve">utrikeshandel för dessa ämnen bör harmoniserade regler fastställas som gör det möjligt för nationella myndigheter att på ett ändamålsenligt sätt kontrollera och övervaka laglig handel, i syfte att undvika att ämnena avleds till olaglig framställning av narkotika, utan att detta skapar oproportionerliga administrativa bördor </w:t>
            </w:r>
            <w:r w:rsidRPr="00815206">
              <w:rPr>
                <w:b/>
                <w:bCs/>
                <w:i/>
                <w:iCs/>
              </w:rPr>
              <w:t>för lagliga aktörer</w:t>
            </w:r>
            <w:r w:rsidRPr="00815206">
              <w:t>. Precis som enligt de nuvarande reglerna bör aktörerna även i fortsättningen vara skyldiga att anmäla misstänkta transaktioner. Detta är en viktig informationskälla för behöriga myndigheter när det gäller att upptäcka olaglig verksamhet. Skyldigheten bör utvidgas till att omfatta betydande försvinnanden och stölder, eftersom sådana incidenter också skulle kunna tyda på en möjlig avledning till olaglig framställning av narkotika. Likaledes bör aktörerna även i fortsättningen vara skyldiga att bevara dokumentation av transaktioner med förtecknade narkotikaprekursorer. För att öka de behöriga myndigheternas möjligheter att samla in bevis för olaglig verksamhet bör skyldigheten att bevara dokumentation utvidgas till att omfatta aktörer som använder sådana förtecknade narkotikaprekursorer som löper störst risk, och dokumentationen bör bevaras under en längre tidsperiod.</w:t>
            </w:r>
          </w:p>
        </w:tc>
      </w:tr>
    </w:tbl>
    <w:p w14:paraId="4AE79F15"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2CEB7D4" w14:textId="77777777" w:rsidR="00287801" w:rsidRPr="00815206" w:rsidRDefault="00287801" w:rsidP="00287801">
      <w:r w:rsidRPr="00815206">
        <w:rPr>
          <w:rStyle w:val="HideTWBExt"/>
        </w:rPr>
        <w:t>&lt;/Amend&gt;</w:t>
      </w:r>
    </w:p>
    <w:p w14:paraId="2AFF073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50</w:t>
      </w:r>
      <w:r w:rsidRPr="00815206">
        <w:rPr>
          <w:rStyle w:val="HideTWBExt"/>
          <w:b w:val="0"/>
        </w:rPr>
        <w:t>&lt;/NumAm&gt;</w:t>
      </w:r>
    </w:p>
    <w:p w14:paraId="14C54D22" w14:textId="77777777" w:rsidR="00287801" w:rsidRPr="00815206" w:rsidRDefault="00287801" w:rsidP="00287801">
      <w:pPr>
        <w:pStyle w:val="NormalBold"/>
      </w:pPr>
      <w:r w:rsidRPr="00815206">
        <w:rPr>
          <w:rStyle w:val="HideTWBExt"/>
          <w:b w:val="0"/>
        </w:rPr>
        <w:t>&lt;RepeatBlock-By&gt;&lt;Members&gt;</w:t>
      </w:r>
      <w:r w:rsidRPr="00815206">
        <w:t>Sebastian Tynkkynen</w:t>
      </w:r>
      <w:r w:rsidRPr="00815206">
        <w:rPr>
          <w:rStyle w:val="HideTWBExt"/>
          <w:b w:val="0"/>
        </w:rPr>
        <w:t>&lt;/Members&gt;</w:t>
      </w:r>
    </w:p>
    <w:p w14:paraId="702CDE00" w14:textId="77777777" w:rsidR="00287801" w:rsidRPr="00815206" w:rsidRDefault="00287801" w:rsidP="00287801">
      <w:pPr>
        <w:pStyle w:val="NormalBold"/>
      </w:pPr>
      <w:r w:rsidRPr="00815206">
        <w:rPr>
          <w:rStyle w:val="HideTWBExt"/>
          <w:b w:val="0"/>
        </w:rPr>
        <w:t>&lt;/RepeatBlock-By&gt;</w:t>
      </w:r>
    </w:p>
    <w:p w14:paraId="044D9F3D"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0E296BE" w14:textId="77777777" w:rsidR="00287801" w:rsidRPr="00815206" w:rsidRDefault="00287801" w:rsidP="00287801">
      <w:pPr>
        <w:pStyle w:val="NormalBold"/>
      </w:pPr>
      <w:r w:rsidRPr="00815206">
        <w:rPr>
          <w:rStyle w:val="HideTWBExt"/>
          <w:b w:val="0"/>
        </w:rPr>
        <w:t>&lt;Article&gt;</w:t>
      </w:r>
      <w:r w:rsidRPr="00815206">
        <w:t>Skäl 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C39CB8B" w14:textId="77777777" w:rsidTr="00680EA0">
        <w:trPr>
          <w:trHeight w:hRule="exact" w:val="240"/>
          <w:jc w:val="center"/>
        </w:trPr>
        <w:tc>
          <w:tcPr>
            <w:tcW w:w="9752" w:type="dxa"/>
            <w:gridSpan w:val="2"/>
            <w:tcBorders>
              <w:top w:val="nil"/>
              <w:left w:val="nil"/>
              <w:bottom w:val="nil"/>
              <w:right w:val="nil"/>
            </w:tcBorders>
          </w:tcPr>
          <w:p w14:paraId="7FBDB79C" w14:textId="77777777" w:rsidR="00287801" w:rsidRPr="00815206" w:rsidRDefault="00287801" w:rsidP="00680EA0"/>
        </w:tc>
      </w:tr>
      <w:tr w:rsidR="00287801" w:rsidRPr="00815206" w14:paraId="3FFFA4AA" w14:textId="77777777" w:rsidTr="00680EA0">
        <w:trPr>
          <w:trHeight w:val="240"/>
          <w:jc w:val="center"/>
        </w:trPr>
        <w:tc>
          <w:tcPr>
            <w:tcW w:w="4876" w:type="dxa"/>
            <w:tcBorders>
              <w:top w:val="nil"/>
              <w:left w:val="nil"/>
              <w:bottom w:val="nil"/>
              <w:right w:val="nil"/>
            </w:tcBorders>
          </w:tcPr>
          <w:p w14:paraId="40424E5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AC34374" w14:textId="77777777" w:rsidR="00287801" w:rsidRPr="00815206" w:rsidRDefault="00287801" w:rsidP="00680EA0">
            <w:pPr>
              <w:pStyle w:val="AmColumnHeading"/>
            </w:pPr>
            <w:r w:rsidRPr="00815206">
              <w:t>Ändringsförslag</w:t>
            </w:r>
          </w:p>
        </w:tc>
      </w:tr>
      <w:tr w:rsidR="00287801" w:rsidRPr="00815206" w14:paraId="343A225B" w14:textId="77777777" w:rsidTr="00680EA0">
        <w:trPr>
          <w:jc w:val="center"/>
        </w:trPr>
        <w:tc>
          <w:tcPr>
            <w:tcW w:w="4876" w:type="dxa"/>
            <w:tcBorders>
              <w:top w:val="nil"/>
              <w:left w:val="nil"/>
              <w:bottom w:val="nil"/>
              <w:right w:val="nil"/>
            </w:tcBorders>
          </w:tcPr>
          <w:p w14:paraId="4D5CDA56" w14:textId="77777777" w:rsidR="00287801" w:rsidRPr="00815206" w:rsidRDefault="00287801" w:rsidP="00680EA0">
            <w:pPr>
              <w:pStyle w:val="Normal6a"/>
            </w:pPr>
            <w:r w:rsidRPr="00815206">
              <w:t>7</w:t>
            </w:r>
            <w:r w:rsidRPr="00815206">
              <w:tab/>
              <w:t xml:space="preserve">Förtecknade narkotikaprekursorer består av eller innehåller ämnen som omfattas av bilagorna till denna förordning. Bilagorna bör ta upp alla ämnen som redan omfattas av Europaparlamentets och rådets </w:t>
            </w:r>
            <w:r w:rsidRPr="00815206">
              <w:lastRenderedPageBreak/>
              <w:t>förordning (EG) nr 273/2004 och rådets förordning (EG) nr 111/2005. Sådana ämnen omfattas antingen av FN-konventionen eller är underställda kontroll på unionsnivå, som svar på de särskilda risker för avledning som identifierats i unionen. För att underlätta den fria rörligheten på den inre marknaden och utrikeshandel för dessa ämnen bör harmoniserade regler fastställas som gör det möjligt för nationella myndigheter att på ett ändamålsenligt sätt kontrollera och övervaka laglig handel, i syfte att undvika att ämnena avleds till olaglig framställning av narkotika, utan att detta skapar oproportionerliga administrativa bördor. Precis som enligt de nuvarande reglerna bör aktörerna även i fortsättningen vara skyldiga att anmäla misstänkta transaktioner. Detta är en viktig informationskälla för behöriga myndigheter när det gäller att upptäcka olaglig verksamhet. Skyldigheten bör utvidgas till att omfatta betydande försvinnanden och stölder, eftersom sådana incidenter också skulle kunna tyda på en möjlig avledning till olaglig framställning av narkotika. Likaledes bör aktörerna även i fortsättningen vara skyldiga att bevara dokumentation av transaktioner med förtecknade narkotikaprekursorer. För att öka de behöriga myndigheternas möjligheter att samla in bevis för olaglig verksamhet bör skyldigheten att bevara dokumentation utvidgas till att omfatta aktörer som använder sådana förtecknade narkotikaprekursorer som löper störst risk, och dokumentationen bör bevaras under en längre tidsperiod.</w:t>
            </w:r>
          </w:p>
        </w:tc>
        <w:tc>
          <w:tcPr>
            <w:tcW w:w="4876" w:type="dxa"/>
            <w:tcBorders>
              <w:top w:val="nil"/>
              <w:left w:val="nil"/>
              <w:bottom w:val="nil"/>
              <w:right w:val="nil"/>
            </w:tcBorders>
          </w:tcPr>
          <w:p w14:paraId="7E30E124" w14:textId="77777777" w:rsidR="00287801" w:rsidRPr="00815206" w:rsidRDefault="00287801" w:rsidP="00680EA0">
            <w:pPr>
              <w:pStyle w:val="Normal6a"/>
            </w:pPr>
            <w:r w:rsidRPr="00815206">
              <w:lastRenderedPageBreak/>
              <w:t>7</w:t>
            </w:r>
            <w:r w:rsidRPr="00815206">
              <w:tab/>
              <w:t xml:space="preserve">Förtecknade narkotikaprekursorer består av eller innehåller ämnen som omfattas av bilagorna till denna förordning. Bilagorna bör ta upp alla ämnen som redan omfattas av Europaparlamentets och rådets </w:t>
            </w:r>
            <w:r w:rsidRPr="00815206">
              <w:lastRenderedPageBreak/>
              <w:t xml:space="preserve">förordning (EG) nr 273/2004 och rådets förordning (EG) nr 111/2005. Sådana ämnen omfattas antingen av FN-konventionen eller är underställda kontroll på unionsnivå, som svar på de särskilda risker för avledning som identifierats i unionen. För att underlätta den fria rörligheten på den inre marknaden och utrikeshandel för dessa ämnen bör harmoniserade regler fastställas som gör det möjligt för nationella myndigheter att på ett ändamålsenligt sätt kontrollera och övervaka laglig handel, i syfte att undvika att ämnena avleds till olaglig framställning av narkotika, utan att detta skapar oproportionerliga administrativa bördor. Precis som enligt de nuvarande reglerna bör aktörerna även i fortsättningen vara skyldiga att anmäla misstänkta transaktioner </w:t>
            </w:r>
            <w:r w:rsidRPr="00815206">
              <w:rPr>
                <w:b/>
                <w:bCs/>
                <w:i/>
                <w:iCs/>
              </w:rPr>
              <w:t>omedelbart</w:t>
            </w:r>
            <w:r w:rsidRPr="00815206">
              <w:t>. Detta är en viktig informationskälla för behöriga myndigheter när det gäller att upptäcka olaglig verksamhet. Skyldigheten bör utvidgas till att omfatta betydande försvinnanden och stölder, eftersom sådana incidenter också skulle kunna tyda på en möjlig avledning till olaglig framställning av narkotika. Likaledes bör aktörerna även i fortsättningen vara skyldiga att bevara dokumentation av transaktioner med förtecknade narkotikaprekursorer. För att öka de behöriga myndigheternas möjligheter att samla in bevis för olaglig verksamhet bör skyldigheten att bevara dokumentation utvidgas till att omfatta aktörer som använder sådana förtecknade narkotikaprekursorer som löper störst risk, och dokumentationen bör bevaras under en längre tidsperiod.</w:t>
            </w:r>
          </w:p>
        </w:tc>
      </w:tr>
    </w:tbl>
    <w:p w14:paraId="3544D5B3"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{FI}</w:t>
      </w:r>
      <w:r w:rsidRPr="00815206">
        <w:t>fi</w:t>
      </w:r>
      <w:r w:rsidRPr="00815206">
        <w:rPr>
          <w:rStyle w:val="HideTWBExt"/>
        </w:rPr>
        <w:t>&lt;/Original&gt;</w:t>
      </w:r>
    </w:p>
    <w:p w14:paraId="2CC7094C" w14:textId="77777777" w:rsidR="00287801" w:rsidRPr="00815206" w:rsidRDefault="00287801" w:rsidP="00287801">
      <w:r w:rsidRPr="00815206">
        <w:rPr>
          <w:rStyle w:val="HideTWBExt"/>
        </w:rPr>
        <w:t>&lt;/Amend&gt;</w:t>
      </w:r>
    </w:p>
    <w:p w14:paraId="3DE820C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51</w:t>
      </w:r>
      <w:r w:rsidRPr="00815206">
        <w:rPr>
          <w:rStyle w:val="HideTWBExt"/>
          <w:b w:val="0"/>
        </w:rPr>
        <w:t>&lt;/NumAm&gt;</w:t>
      </w:r>
    </w:p>
    <w:p w14:paraId="0D3F2EB8"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4BEFFEF1" w14:textId="77777777" w:rsidR="00287801" w:rsidRPr="00815206" w:rsidRDefault="00287801" w:rsidP="00287801">
      <w:pPr>
        <w:pStyle w:val="NormalBold"/>
      </w:pPr>
      <w:r w:rsidRPr="00815206">
        <w:rPr>
          <w:rStyle w:val="HideTWBExt"/>
          <w:b w:val="0"/>
        </w:rPr>
        <w:t>&lt;/RepeatBlock-By&gt;</w:t>
      </w:r>
    </w:p>
    <w:p w14:paraId="511442E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158AD6F" w14:textId="77777777" w:rsidR="00287801" w:rsidRPr="00815206" w:rsidRDefault="00287801" w:rsidP="00287801">
      <w:pPr>
        <w:pStyle w:val="NormalBold"/>
      </w:pPr>
      <w:r w:rsidRPr="00815206">
        <w:rPr>
          <w:rStyle w:val="HideTWBExt"/>
          <w:b w:val="0"/>
        </w:rPr>
        <w:t>&lt;Article&gt;</w:t>
      </w:r>
      <w:r w:rsidRPr="00815206">
        <w:t>Skäl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903BD8E" w14:textId="77777777" w:rsidTr="00680EA0">
        <w:trPr>
          <w:trHeight w:hRule="exact" w:val="240"/>
          <w:jc w:val="center"/>
        </w:trPr>
        <w:tc>
          <w:tcPr>
            <w:tcW w:w="9752" w:type="dxa"/>
            <w:gridSpan w:val="2"/>
            <w:tcBorders>
              <w:top w:val="nil"/>
              <w:left w:val="nil"/>
              <w:bottom w:val="nil"/>
              <w:right w:val="nil"/>
            </w:tcBorders>
          </w:tcPr>
          <w:p w14:paraId="1202304D" w14:textId="77777777" w:rsidR="00287801" w:rsidRPr="00815206" w:rsidRDefault="00287801" w:rsidP="00680EA0"/>
        </w:tc>
      </w:tr>
      <w:tr w:rsidR="00287801" w:rsidRPr="00815206" w14:paraId="31A4B250" w14:textId="77777777" w:rsidTr="00680EA0">
        <w:trPr>
          <w:trHeight w:val="240"/>
          <w:jc w:val="center"/>
        </w:trPr>
        <w:tc>
          <w:tcPr>
            <w:tcW w:w="4876" w:type="dxa"/>
            <w:tcBorders>
              <w:top w:val="nil"/>
              <w:left w:val="nil"/>
              <w:bottom w:val="nil"/>
              <w:right w:val="nil"/>
            </w:tcBorders>
          </w:tcPr>
          <w:p w14:paraId="1F8BEAA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5B591BC" w14:textId="77777777" w:rsidR="00287801" w:rsidRPr="00815206" w:rsidRDefault="00287801" w:rsidP="00680EA0">
            <w:pPr>
              <w:pStyle w:val="AmColumnHeading"/>
            </w:pPr>
            <w:r w:rsidRPr="00815206">
              <w:t>Ändringsförslag</w:t>
            </w:r>
          </w:p>
        </w:tc>
      </w:tr>
      <w:tr w:rsidR="00287801" w:rsidRPr="00815206" w14:paraId="1FE9A10E" w14:textId="77777777" w:rsidTr="00680EA0">
        <w:trPr>
          <w:jc w:val="center"/>
        </w:trPr>
        <w:tc>
          <w:tcPr>
            <w:tcW w:w="4876" w:type="dxa"/>
            <w:tcBorders>
              <w:top w:val="nil"/>
              <w:left w:val="nil"/>
              <w:bottom w:val="nil"/>
              <w:right w:val="nil"/>
            </w:tcBorders>
          </w:tcPr>
          <w:p w14:paraId="165978D0" w14:textId="77777777" w:rsidR="00287801" w:rsidRPr="00815206" w:rsidRDefault="00287801" w:rsidP="00680EA0">
            <w:pPr>
              <w:pStyle w:val="Normal6a"/>
            </w:pPr>
            <w:r w:rsidRPr="00815206">
              <w:t>(8)</w:t>
            </w:r>
            <w:r w:rsidRPr="00815206">
              <w:tab/>
              <w:t>I denna förordning bör det fastställas särskilda skyldigheter för internetbaserade marknadsplatser när det gäller rapportering av misstänkta transaktioner med förtecknade narkotikaprekursorer som äger rum på deras webbplatser eller som använder deras datortjänster, så snart de har fått kännedom om information som leder till en sådan misstanke. Internetbaserade marknadsplatsers skyldigheter i enlighet med denna förordning bör inte innebära en allmän övervakningsskyldighet.</w:t>
            </w:r>
          </w:p>
        </w:tc>
        <w:tc>
          <w:tcPr>
            <w:tcW w:w="4876" w:type="dxa"/>
            <w:tcBorders>
              <w:top w:val="nil"/>
              <w:left w:val="nil"/>
              <w:bottom w:val="nil"/>
              <w:right w:val="nil"/>
            </w:tcBorders>
          </w:tcPr>
          <w:p w14:paraId="017C7D90" w14:textId="77777777" w:rsidR="00287801" w:rsidRPr="00815206" w:rsidRDefault="00287801" w:rsidP="00680EA0">
            <w:pPr>
              <w:pStyle w:val="Normal6a"/>
            </w:pPr>
            <w:r w:rsidRPr="00815206">
              <w:t>(8)</w:t>
            </w:r>
            <w:r w:rsidRPr="00815206">
              <w:tab/>
              <w:t xml:space="preserve">I denna förordning bör det fastställas särskilda skyldigheter för internetbaserade marknadsplatser när det gäller </w:t>
            </w:r>
            <w:r w:rsidRPr="00815206">
              <w:rPr>
                <w:b/>
                <w:bCs/>
                <w:i/>
                <w:iCs/>
              </w:rPr>
              <w:t>identifiering och</w:t>
            </w:r>
            <w:r w:rsidRPr="00815206">
              <w:rPr>
                <w:b/>
                <w:bCs/>
              </w:rPr>
              <w:t xml:space="preserve"> </w:t>
            </w:r>
            <w:r w:rsidRPr="00815206">
              <w:t xml:space="preserve">rapportering av misstänkta transaktioner med förtecknade narkotikaprekursorer som äger rum på deras webbplatser eller som använder deras datortjänster, så snart de har fått kännedom om information som leder till en sådan misstanke. </w:t>
            </w:r>
            <w:r w:rsidRPr="00815206">
              <w:rPr>
                <w:b/>
                <w:i/>
              </w:rPr>
              <w:t>Med tanke på den ökande användningen av internetbaserade tjänster för marknadsföring och försäljning av narkotikaprekursorer bör leverantörer av internetbaserade marknadsplatser vidta lämpliga och proportionella åtgärder för att förhindra avledning och olaglig handel med narkotikaprekursorer via sina tjänster, bland annat genom att inrätta mekanismer som möjliggör upptäckt och rapportering av misstänkta transaktioner.</w:t>
            </w:r>
            <w:r w:rsidRPr="00815206">
              <w:t xml:space="preserve"> Internetbaserade marknadsplatsers skyldigheter i enlighet med denna förordning bör inte innebära en allmän övervakningsskyldighet. </w:t>
            </w:r>
            <w:r w:rsidRPr="00815206">
              <w:rPr>
                <w:b/>
                <w:i/>
              </w:rPr>
              <w:t>Leverantörer som enligt förordning (EU) 2022/2065 har klassificerats som mycket stora internetbaserade plattformar eller mycket stora internetbaserade sökmotorer bör, i den mån det är relevant för deras tjänsters funktion och användning, beakta risker som rör avledning och olaglig handel med narkotikaprekursorer i de riskbedömningar som genomförs enligt artikel 34 i den förordningen och vidta rimliga, proportionella och effektiva riskbegränsande åtgärder enligt artikel 35 i samma förordning. Genomförandet av dessa skyldigheter bör säkerställa samstämmighet med förordning (EU) 2022/2065 och bör inte medföra ytterligare allmänna övervakningsskyldigheter.</w:t>
            </w:r>
          </w:p>
        </w:tc>
      </w:tr>
    </w:tbl>
    <w:p w14:paraId="60D4623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EC8ABF0" w14:textId="77777777" w:rsidR="00287801" w:rsidRPr="00815206" w:rsidRDefault="00287801" w:rsidP="00287801">
      <w:r w:rsidRPr="00815206">
        <w:rPr>
          <w:rStyle w:val="HideTWBExt"/>
        </w:rPr>
        <w:lastRenderedPageBreak/>
        <w:t>&lt;/Amend&gt;</w:t>
      </w:r>
    </w:p>
    <w:p w14:paraId="1B20976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52</w:t>
      </w:r>
      <w:r w:rsidRPr="00815206">
        <w:rPr>
          <w:rStyle w:val="HideTWBExt"/>
          <w:b w:val="0"/>
        </w:rPr>
        <w:t>&lt;/NumAm&gt;</w:t>
      </w:r>
    </w:p>
    <w:p w14:paraId="4C5C4D23"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0C081CF2" w14:textId="77777777" w:rsidR="00287801" w:rsidRPr="00815206" w:rsidRDefault="00287801" w:rsidP="00287801">
      <w:pPr>
        <w:pStyle w:val="NormalBold"/>
      </w:pPr>
      <w:r w:rsidRPr="00815206">
        <w:rPr>
          <w:rStyle w:val="HideTWBExt"/>
          <w:b w:val="0"/>
        </w:rPr>
        <w:t>&lt;/RepeatBlock-By&gt;</w:t>
      </w:r>
    </w:p>
    <w:p w14:paraId="2E4B329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5E10AC0" w14:textId="77777777" w:rsidR="00287801" w:rsidRPr="00815206" w:rsidRDefault="00287801" w:rsidP="00287801">
      <w:pPr>
        <w:pStyle w:val="NormalBold"/>
      </w:pPr>
      <w:r w:rsidRPr="00815206">
        <w:rPr>
          <w:rStyle w:val="HideTWBExt"/>
          <w:b w:val="0"/>
        </w:rPr>
        <w:t>&lt;Article&gt;</w:t>
      </w:r>
      <w:r w:rsidRPr="00815206">
        <w:t>Skäl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A3AA5B6" w14:textId="77777777" w:rsidTr="00680EA0">
        <w:trPr>
          <w:trHeight w:hRule="exact" w:val="240"/>
          <w:jc w:val="center"/>
        </w:trPr>
        <w:tc>
          <w:tcPr>
            <w:tcW w:w="9752" w:type="dxa"/>
            <w:gridSpan w:val="2"/>
            <w:tcBorders>
              <w:top w:val="nil"/>
              <w:left w:val="nil"/>
              <w:bottom w:val="nil"/>
              <w:right w:val="nil"/>
            </w:tcBorders>
          </w:tcPr>
          <w:p w14:paraId="75662231" w14:textId="77777777" w:rsidR="00287801" w:rsidRPr="00815206" w:rsidRDefault="00287801" w:rsidP="00680EA0"/>
        </w:tc>
      </w:tr>
      <w:tr w:rsidR="00287801" w:rsidRPr="00815206" w14:paraId="58998641" w14:textId="77777777" w:rsidTr="00680EA0">
        <w:trPr>
          <w:trHeight w:val="240"/>
          <w:jc w:val="center"/>
        </w:trPr>
        <w:tc>
          <w:tcPr>
            <w:tcW w:w="4876" w:type="dxa"/>
            <w:tcBorders>
              <w:top w:val="nil"/>
              <w:left w:val="nil"/>
              <w:bottom w:val="nil"/>
              <w:right w:val="nil"/>
            </w:tcBorders>
          </w:tcPr>
          <w:p w14:paraId="66F4375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1FB1676" w14:textId="77777777" w:rsidR="00287801" w:rsidRPr="00815206" w:rsidRDefault="00287801" w:rsidP="00680EA0">
            <w:pPr>
              <w:pStyle w:val="AmColumnHeading"/>
            </w:pPr>
            <w:r w:rsidRPr="00815206">
              <w:t>Ändringsförslag</w:t>
            </w:r>
          </w:p>
        </w:tc>
      </w:tr>
      <w:tr w:rsidR="00287801" w:rsidRPr="00815206" w14:paraId="71CF63EA" w14:textId="77777777" w:rsidTr="00680EA0">
        <w:trPr>
          <w:jc w:val="center"/>
        </w:trPr>
        <w:tc>
          <w:tcPr>
            <w:tcW w:w="4876" w:type="dxa"/>
            <w:tcBorders>
              <w:top w:val="nil"/>
              <w:left w:val="nil"/>
              <w:bottom w:val="nil"/>
              <w:right w:val="nil"/>
            </w:tcBorders>
          </w:tcPr>
          <w:p w14:paraId="14C06034" w14:textId="77777777" w:rsidR="00287801" w:rsidRPr="00815206" w:rsidRDefault="00287801" w:rsidP="00680EA0">
            <w:pPr>
              <w:pStyle w:val="Normal6a"/>
            </w:pPr>
            <w:r w:rsidRPr="00815206">
              <w:t>(8)</w:t>
            </w:r>
            <w:r w:rsidRPr="00815206">
              <w:tab/>
              <w:t>I denna förordning bör det fastställas särskilda skyldigheter för internetbaserade marknadsplatser när det gäller rapportering av misstänkta transaktioner med förtecknade narkotikaprekursorer som äger rum på deras webbplatser eller som använder deras datortjänster, så snart de har fått kännedom om information som leder till en sådan misstanke. Internetbaserade marknadsplatsers skyldigheter i enlighet med denna förordning bör inte innebära en allmän övervakningsskyldighet.</w:t>
            </w:r>
          </w:p>
        </w:tc>
        <w:tc>
          <w:tcPr>
            <w:tcW w:w="4876" w:type="dxa"/>
            <w:tcBorders>
              <w:top w:val="nil"/>
              <w:left w:val="nil"/>
              <w:bottom w:val="nil"/>
              <w:right w:val="nil"/>
            </w:tcBorders>
          </w:tcPr>
          <w:p w14:paraId="333776A5" w14:textId="77777777" w:rsidR="00287801" w:rsidRPr="00815206" w:rsidRDefault="00287801" w:rsidP="00680EA0">
            <w:pPr>
              <w:pStyle w:val="Normal6a"/>
            </w:pPr>
            <w:r w:rsidRPr="00815206">
              <w:t>(8)</w:t>
            </w:r>
            <w:r w:rsidRPr="00815206">
              <w:tab/>
              <w:t xml:space="preserve">I denna förordning bör det fastställas särskilda skyldigheter för internetbaserade marknadsplatser när det gäller rapportering av misstänkta transaktioner med förtecknade narkotikaprekursorer som äger rum på deras webbplatser eller som använder deras datortjänster, så snart de har fått kännedom om information som leder till en sådan misstanke. Internetbaserade marknadsplatsers skyldigheter i enlighet med denna förordning bör inte innebära en allmän övervakningsskyldighet. </w:t>
            </w:r>
            <w:r w:rsidRPr="00815206">
              <w:rPr>
                <w:b/>
                <w:i/>
              </w:rPr>
              <w:t>I enlighet med förordningen (…) om införande av unionens tullkodex och inrättandet av Europeiska unionens tullmyndighet bör leverantörer av internetbaserade marknadsplatser betraktas som importörer vid distansförsäljning. För att åtgärda den rättsliga luckan innan den reviderade unionens tullkodex träder i kraft bör dessa leverantörer utse en ansvarig person som är etablerad i unionen och som har befogenhet att företräda dem i alla frågor som rör tillämpningen av denna förordning.</w:t>
            </w:r>
          </w:p>
        </w:tc>
      </w:tr>
    </w:tbl>
    <w:p w14:paraId="3C390F4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40B0534" w14:textId="77777777" w:rsidR="00287801" w:rsidRPr="00815206" w:rsidRDefault="00287801" w:rsidP="00287801">
      <w:r w:rsidRPr="00815206">
        <w:rPr>
          <w:rStyle w:val="HideTWBExt"/>
        </w:rPr>
        <w:t>&lt;/Amend&gt;</w:t>
      </w:r>
    </w:p>
    <w:p w14:paraId="4E493CB1"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53</w:t>
      </w:r>
      <w:r w:rsidRPr="00815206">
        <w:rPr>
          <w:rStyle w:val="HideTWBExt"/>
          <w:b w:val="0"/>
        </w:rPr>
        <w:t>&lt;/NumAm&gt;</w:t>
      </w:r>
    </w:p>
    <w:p w14:paraId="6AAA3F8B"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2054B142" w14:textId="77777777" w:rsidR="00287801" w:rsidRPr="00815206" w:rsidRDefault="00287801" w:rsidP="00287801">
      <w:pPr>
        <w:pStyle w:val="NormalBold"/>
      </w:pPr>
      <w:r w:rsidRPr="00815206">
        <w:rPr>
          <w:rStyle w:val="HideTWBExt"/>
          <w:b w:val="0"/>
        </w:rPr>
        <w:t>&lt;/RepeatBlock-By&gt;</w:t>
      </w:r>
    </w:p>
    <w:p w14:paraId="6C20EAD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5DD5CD2" w14:textId="77777777" w:rsidR="00287801" w:rsidRPr="00815206" w:rsidRDefault="00287801" w:rsidP="00287801">
      <w:pPr>
        <w:pStyle w:val="NormalBold"/>
      </w:pPr>
      <w:r w:rsidRPr="00815206">
        <w:rPr>
          <w:rStyle w:val="HideTWBExt"/>
          <w:b w:val="0"/>
        </w:rPr>
        <w:t>&lt;Article&gt;</w:t>
      </w:r>
      <w:r w:rsidRPr="00815206">
        <w:t>Skäl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941D2F8" w14:textId="77777777" w:rsidTr="00680EA0">
        <w:trPr>
          <w:trHeight w:hRule="exact" w:val="240"/>
          <w:jc w:val="center"/>
        </w:trPr>
        <w:tc>
          <w:tcPr>
            <w:tcW w:w="9752" w:type="dxa"/>
            <w:gridSpan w:val="2"/>
            <w:tcBorders>
              <w:top w:val="nil"/>
              <w:left w:val="nil"/>
              <w:bottom w:val="nil"/>
              <w:right w:val="nil"/>
            </w:tcBorders>
          </w:tcPr>
          <w:p w14:paraId="583EB8BB" w14:textId="77777777" w:rsidR="00287801" w:rsidRPr="00815206" w:rsidRDefault="00287801" w:rsidP="00680EA0"/>
        </w:tc>
      </w:tr>
      <w:tr w:rsidR="00287801" w:rsidRPr="00815206" w14:paraId="79731C04" w14:textId="77777777" w:rsidTr="00680EA0">
        <w:trPr>
          <w:trHeight w:val="240"/>
          <w:jc w:val="center"/>
        </w:trPr>
        <w:tc>
          <w:tcPr>
            <w:tcW w:w="4876" w:type="dxa"/>
            <w:tcBorders>
              <w:top w:val="nil"/>
              <w:left w:val="nil"/>
              <w:bottom w:val="nil"/>
              <w:right w:val="nil"/>
            </w:tcBorders>
          </w:tcPr>
          <w:p w14:paraId="6D4769A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7AD2BB8" w14:textId="77777777" w:rsidR="00287801" w:rsidRPr="00815206" w:rsidRDefault="00287801" w:rsidP="00680EA0">
            <w:pPr>
              <w:pStyle w:val="AmColumnHeading"/>
            </w:pPr>
            <w:r w:rsidRPr="00815206">
              <w:t>Ändringsförslag</w:t>
            </w:r>
          </w:p>
        </w:tc>
      </w:tr>
      <w:tr w:rsidR="00287801" w:rsidRPr="00815206" w14:paraId="3AC67A39" w14:textId="77777777" w:rsidTr="00680EA0">
        <w:trPr>
          <w:jc w:val="center"/>
        </w:trPr>
        <w:tc>
          <w:tcPr>
            <w:tcW w:w="4876" w:type="dxa"/>
            <w:tcBorders>
              <w:top w:val="nil"/>
              <w:left w:val="nil"/>
              <w:bottom w:val="nil"/>
              <w:right w:val="nil"/>
            </w:tcBorders>
          </w:tcPr>
          <w:p w14:paraId="5006AE0D" w14:textId="77777777" w:rsidR="00287801" w:rsidRPr="00815206" w:rsidRDefault="00287801" w:rsidP="00680EA0">
            <w:pPr>
              <w:pStyle w:val="Normal6a"/>
            </w:pPr>
            <w:r w:rsidRPr="00815206">
              <w:lastRenderedPageBreak/>
              <w:t>(8)</w:t>
            </w:r>
            <w:r w:rsidRPr="00815206">
              <w:tab/>
              <w:t>I denna förordning bör det fastställas särskilda skyldigheter för internetbaserade marknadsplatser när det gäller rapportering av misstänkta transaktioner med förtecknade narkotikaprekursorer som äger rum på deras webbplatser eller som använder deras datortjänster, så snart de har fått kännedom om information som leder till en sådan misstanke. Internetbaserade marknadsplatsers skyldigheter i enlighet med denna förordning bör inte innebära en allmän övervakningsskyldighet.</w:t>
            </w:r>
          </w:p>
        </w:tc>
        <w:tc>
          <w:tcPr>
            <w:tcW w:w="4876" w:type="dxa"/>
            <w:tcBorders>
              <w:top w:val="nil"/>
              <w:left w:val="nil"/>
              <w:bottom w:val="nil"/>
              <w:right w:val="nil"/>
            </w:tcBorders>
          </w:tcPr>
          <w:p w14:paraId="2B501871" w14:textId="77777777" w:rsidR="00287801" w:rsidRPr="00815206" w:rsidRDefault="00287801" w:rsidP="00680EA0">
            <w:pPr>
              <w:pStyle w:val="Normal6a"/>
            </w:pPr>
            <w:r w:rsidRPr="00815206">
              <w:t>(8)</w:t>
            </w:r>
            <w:r w:rsidRPr="00815206">
              <w:tab/>
              <w:t>I denna förordning bör det fastställas särskilda skyldigheter för internetbaserade marknadsplatser när det gäller rapportering av misstänkta transaktioner med förtecknade narkotikaprekursorer som äger rum på deras webbplatser eller som använder deras datortjänster, så snart de har fått kännedom om information som leder till en sådan misstanke. Internetbaserade marknadsplatsers skyldigheter i enlighet med denna förordning bör inte innebära en allmän övervakningsskyldighet.</w:t>
            </w:r>
            <w:r w:rsidRPr="00815206">
              <w:rPr>
                <w:b/>
                <w:i/>
              </w:rPr>
              <w:t> För tydlighetens skull gäller att så länge de omfattas av definitionen av importörer enligt den moderniserade unionstullkodexen, omfattas internetbaserade marknadsplatser av de skyldigheter som gäller för externa näringsidkare och som anges i denna förordning.</w:t>
            </w:r>
          </w:p>
        </w:tc>
      </w:tr>
    </w:tbl>
    <w:p w14:paraId="6B4BA80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079439F" w14:textId="77777777" w:rsidR="00287801" w:rsidRPr="00815206" w:rsidRDefault="00287801" w:rsidP="00287801">
      <w:r w:rsidRPr="00815206">
        <w:rPr>
          <w:rStyle w:val="HideTWBExt"/>
        </w:rPr>
        <w:t>&lt;/Amend&gt;</w:t>
      </w:r>
    </w:p>
    <w:p w14:paraId="5A927271"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54</w:t>
      </w:r>
      <w:r w:rsidRPr="00815206">
        <w:rPr>
          <w:rStyle w:val="HideTWBExt"/>
          <w:b w:val="0"/>
        </w:rPr>
        <w:t>&lt;/NumAm&gt;</w:t>
      </w:r>
    </w:p>
    <w:p w14:paraId="3F3D46BF"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2CCFE43B" w14:textId="77777777" w:rsidR="00287801" w:rsidRPr="00815206" w:rsidRDefault="00287801" w:rsidP="00287801">
      <w:pPr>
        <w:pStyle w:val="NormalBold"/>
      </w:pPr>
      <w:r w:rsidRPr="00815206">
        <w:rPr>
          <w:rStyle w:val="HideTWBExt"/>
          <w:b w:val="0"/>
        </w:rPr>
        <w:t>&lt;/RepeatBlock-By&gt;</w:t>
      </w:r>
    </w:p>
    <w:p w14:paraId="3E7372E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E0C5FC9" w14:textId="77777777" w:rsidR="00287801" w:rsidRPr="00815206" w:rsidRDefault="00287801" w:rsidP="00287801">
      <w:pPr>
        <w:pStyle w:val="NormalBold"/>
      </w:pPr>
      <w:r w:rsidRPr="00815206">
        <w:rPr>
          <w:rStyle w:val="HideTWBExt"/>
          <w:b w:val="0"/>
        </w:rPr>
        <w:t>&lt;Article&gt;</w:t>
      </w:r>
      <w:r w:rsidRPr="00815206">
        <w:t>Skäl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736C44A" w14:textId="77777777" w:rsidTr="00680EA0">
        <w:trPr>
          <w:trHeight w:hRule="exact" w:val="240"/>
          <w:jc w:val="center"/>
        </w:trPr>
        <w:tc>
          <w:tcPr>
            <w:tcW w:w="9752" w:type="dxa"/>
            <w:gridSpan w:val="2"/>
            <w:tcBorders>
              <w:top w:val="nil"/>
              <w:left w:val="nil"/>
              <w:bottom w:val="nil"/>
              <w:right w:val="nil"/>
            </w:tcBorders>
          </w:tcPr>
          <w:p w14:paraId="6BC3879F" w14:textId="77777777" w:rsidR="00287801" w:rsidRPr="00815206" w:rsidRDefault="00287801" w:rsidP="00680EA0"/>
        </w:tc>
      </w:tr>
      <w:tr w:rsidR="00287801" w:rsidRPr="00815206" w14:paraId="4A2C7021" w14:textId="77777777" w:rsidTr="00680EA0">
        <w:trPr>
          <w:trHeight w:val="240"/>
          <w:jc w:val="center"/>
        </w:trPr>
        <w:tc>
          <w:tcPr>
            <w:tcW w:w="4876" w:type="dxa"/>
            <w:tcBorders>
              <w:top w:val="nil"/>
              <w:left w:val="nil"/>
              <w:bottom w:val="nil"/>
              <w:right w:val="nil"/>
            </w:tcBorders>
          </w:tcPr>
          <w:p w14:paraId="1B15298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5E6969B" w14:textId="77777777" w:rsidR="00287801" w:rsidRPr="00815206" w:rsidRDefault="00287801" w:rsidP="00680EA0">
            <w:pPr>
              <w:pStyle w:val="AmColumnHeading"/>
            </w:pPr>
            <w:r w:rsidRPr="00815206">
              <w:t>Ändringsförslag</w:t>
            </w:r>
          </w:p>
        </w:tc>
      </w:tr>
      <w:tr w:rsidR="00287801" w:rsidRPr="00815206" w14:paraId="7F358A48" w14:textId="77777777" w:rsidTr="00680EA0">
        <w:trPr>
          <w:jc w:val="center"/>
        </w:trPr>
        <w:tc>
          <w:tcPr>
            <w:tcW w:w="4876" w:type="dxa"/>
            <w:tcBorders>
              <w:top w:val="nil"/>
              <w:left w:val="nil"/>
              <w:bottom w:val="nil"/>
              <w:right w:val="nil"/>
            </w:tcBorders>
          </w:tcPr>
          <w:p w14:paraId="25D68831" w14:textId="77777777" w:rsidR="00287801" w:rsidRPr="00815206" w:rsidRDefault="00287801" w:rsidP="00680EA0">
            <w:pPr>
              <w:pStyle w:val="Normal6a"/>
            </w:pPr>
            <w:r w:rsidRPr="00815206">
              <w:t>8</w:t>
            </w:r>
            <w:r w:rsidRPr="00815206">
              <w:tab/>
              <w:t>I denna förordning bör det fastställas särskilda skyldigheter för internetbaserade marknadsplatser när det gäller rapportering av misstänkta transaktioner med förtecknade narkotikaprekursorer som äger rum på deras webbplatser eller som använder deras datortjänster, så snart de har fått kännedom om information som leder till en sådan misstanke. Internetbaserade marknadsplatsers skyldigheter i enlighet med denna förordning bör inte innebära en allmän övervakningsskyldighet.</w:t>
            </w:r>
          </w:p>
        </w:tc>
        <w:tc>
          <w:tcPr>
            <w:tcW w:w="4876" w:type="dxa"/>
            <w:tcBorders>
              <w:top w:val="nil"/>
              <w:left w:val="nil"/>
              <w:bottom w:val="nil"/>
              <w:right w:val="nil"/>
            </w:tcBorders>
          </w:tcPr>
          <w:p w14:paraId="3233905A" w14:textId="77777777" w:rsidR="00287801" w:rsidRPr="00815206" w:rsidRDefault="00287801" w:rsidP="00680EA0">
            <w:pPr>
              <w:pStyle w:val="Normal6a"/>
            </w:pPr>
            <w:r w:rsidRPr="00815206">
              <w:t>8</w:t>
            </w:r>
            <w:r w:rsidRPr="00815206">
              <w:tab/>
              <w:t xml:space="preserve">I denna förordning bör det fastställas särskilda skyldigheter för internetbaserade marknadsplatser när det gäller rapportering av misstänkta transaktioner med förtecknade narkotikaprekursorer som äger rum på deras webbplatser eller som använder deras datortjänster, så snart de har fått kännedom om information som leder till en sådan misstanke. Internetbaserade marknadsplatsers skyldigheter i enlighet med denna förordning bör inte innebära en allmän övervakningsskyldighet, </w:t>
            </w:r>
            <w:r w:rsidRPr="00815206">
              <w:rPr>
                <w:b/>
                <w:bCs/>
                <w:i/>
                <w:iCs/>
              </w:rPr>
              <w:t xml:space="preserve">inte heller någon skyldighet att aktivt söka efter fakta eller omständigheter som tyder på </w:t>
            </w:r>
            <w:r w:rsidRPr="00815206">
              <w:rPr>
                <w:b/>
                <w:bCs/>
                <w:i/>
                <w:iCs/>
              </w:rPr>
              <w:lastRenderedPageBreak/>
              <w:t>olaglig verksamhet.</w:t>
            </w:r>
          </w:p>
        </w:tc>
      </w:tr>
    </w:tbl>
    <w:p w14:paraId="4406F833"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5A6C82BC"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0FE047B5" w14:textId="77777777" w:rsidR="00287801" w:rsidRPr="00815206" w:rsidRDefault="00287801" w:rsidP="00287801">
      <w:pPr>
        <w:pStyle w:val="AmJustText"/>
      </w:pPr>
      <w:r w:rsidRPr="00815206">
        <w:t>Aktörer som driver internetbaserade marknadsplatser bör inte hållas ansvariga för innehåll eller transaktioner som de inte har kännedom om. Skyldigheter bör uppkomma först efter det att specifika uppgifter om en eventuell överträdelse av lagstiftningen har inhämtats.</w:t>
      </w:r>
    </w:p>
    <w:p w14:paraId="2A2BA354" w14:textId="77777777" w:rsidR="00287801" w:rsidRPr="00815206" w:rsidRDefault="00287801" w:rsidP="00287801">
      <w:r w:rsidRPr="00815206">
        <w:rPr>
          <w:rStyle w:val="HideTWBExt"/>
        </w:rPr>
        <w:t>&lt;/Amend&gt;</w:t>
      </w:r>
    </w:p>
    <w:p w14:paraId="6301AFD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55</w:t>
      </w:r>
      <w:r w:rsidRPr="00815206">
        <w:rPr>
          <w:rStyle w:val="HideTWBExt"/>
          <w:b w:val="0"/>
        </w:rPr>
        <w:t>&lt;/NumAm&gt;</w:t>
      </w:r>
    </w:p>
    <w:p w14:paraId="52C41B7B" w14:textId="77777777" w:rsidR="00287801" w:rsidRPr="00815206" w:rsidRDefault="00287801" w:rsidP="00287801">
      <w:pPr>
        <w:pStyle w:val="NormalBold"/>
      </w:pPr>
      <w:r w:rsidRPr="00815206">
        <w:rPr>
          <w:rStyle w:val="HideTWBExt"/>
          <w:b w:val="0"/>
        </w:rPr>
        <w:t>&lt;RepeatBlock-By&gt;&lt;Members&gt;</w:t>
      </w:r>
      <w:r w:rsidRPr="00815206">
        <w:t>Sebastian Tynkkynen</w:t>
      </w:r>
      <w:r w:rsidRPr="00815206">
        <w:rPr>
          <w:rStyle w:val="HideTWBExt"/>
          <w:b w:val="0"/>
        </w:rPr>
        <w:t>&lt;/Members&gt;</w:t>
      </w:r>
    </w:p>
    <w:p w14:paraId="485F1CFE" w14:textId="77777777" w:rsidR="00287801" w:rsidRPr="00815206" w:rsidRDefault="00287801" w:rsidP="00287801">
      <w:pPr>
        <w:pStyle w:val="NormalBold"/>
      </w:pPr>
      <w:r w:rsidRPr="00815206">
        <w:rPr>
          <w:rStyle w:val="HideTWBExt"/>
          <w:b w:val="0"/>
        </w:rPr>
        <w:t>&lt;/RepeatBlock-By&gt;</w:t>
      </w:r>
    </w:p>
    <w:p w14:paraId="03E817E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9EA251A" w14:textId="77777777" w:rsidR="00287801" w:rsidRPr="00815206" w:rsidRDefault="00287801" w:rsidP="00287801">
      <w:pPr>
        <w:pStyle w:val="NormalBold"/>
      </w:pPr>
      <w:r w:rsidRPr="00815206">
        <w:rPr>
          <w:rStyle w:val="HideTWBExt"/>
          <w:b w:val="0"/>
        </w:rPr>
        <w:t>&lt;Article&gt;</w:t>
      </w:r>
      <w:r w:rsidRPr="00815206">
        <w:t>Skäl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00AD71C" w14:textId="77777777" w:rsidTr="00680EA0">
        <w:trPr>
          <w:trHeight w:hRule="exact" w:val="240"/>
          <w:jc w:val="center"/>
        </w:trPr>
        <w:tc>
          <w:tcPr>
            <w:tcW w:w="9752" w:type="dxa"/>
            <w:gridSpan w:val="2"/>
            <w:tcBorders>
              <w:top w:val="nil"/>
              <w:left w:val="nil"/>
              <w:bottom w:val="nil"/>
              <w:right w:val="nil"/>
            </w:tcBorders>
          </w:tcPr>
          <w:p w14:paraId="269E4005" w14:textId="77777777" w:rsidR="00287801" w:rsidRPr="00815206" w:rsidRDefault="00287801" w:rsidP="00680EA0"/>
        </w:tc>
      </w:tr>
      <w:tr w:rsidR="00287801" w:rsidRPr="00815206" w14:paraId="45C414FD" w14:textId="77777777" w:rsidTr="00680EA0">
        <w:trPr>
          <w:trHeight w:val="240"/>
          <w:jc w:val="center"/>
        </w:trPr>
        <w:tc>
          <w:tcPr>
            <w:tcW w:w="4876" w:type="dxa"/>
            <w:tcBorders>
              <w:top w:val="nil"/>
              <w:left w:val="nil"/>
              <w:bottom w:val="nil"/>
              <w:right w:val="nil"/>
            </w:tcBorders>
          </w:tcPr>
          <w:p w14:paraId="5AEB181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8086980" w14:textId="77777777" w:rsidR="00287801" w:rsidRPr="00815206" w:rsidRDefault="00287801" w:rsidP="00680EA0">
            <w:pPr>
              <w:pStyle w:val="AmColumnHeading"/>
            </w:pPr>
            <w:r w:rsidRPr="00815206">
              <w:t>Ändringsförslag</w:t>
            </w:r>
          </w:p>
        </w:tc>
      </w:tr>
      <w:tr w:rsidR="00287801" w:rsidRPr="00815206" w14:paraId="39414467" w14:textId="77777777" w:rsidTr="00680EA0">
        <w:trPr>
          <w:jc w:val="center"/>
        </w:trPr>
        <w:tc>
          <w:tcPr>
            <w:tcW w:w="4876" w:type="dxa"/>
            <w:tcBorders>
              <w:top w:val="nil"/>
              <w:left w:val="nil"/>
              <w:bottom w:val="nil"/>
              <w:right w:val="nil"/>
            </w:tcBorders>
          </w:tcPr>
          <w:p w14:paraId="0E65FE50" w14:textId="77777777" w:rsidR="00287801" w:rsidRPr="00815206" w:rsidRDefault="00287801" w:rsidP="00680EA0">
            <w:pPr>
              <w:pStyle w:val="Normal6a"/>
            </w:pPr>
            <w:r w:rsidRPr="00815206">
              <w:t>8</w:t>
            </w:r>
            <w:r w:rsidRPr="00815206">
              <w:tab/>
              <w:t>I denna förordning bör det fastställas särskilda skyldigheter för internetbaserade marknadsplatser när det gäller rapportering av misstänkta transaktioner med förtecknade narkotikaprekursorer som äger rum på deras webbplatser eller som använder deras datortjänster, så snart de har fått kännedom om information som leder till en sådan misstanke. Internetbaserade marknadsplatsers skyldigheter i enlighet med denna förordning bör inte innebära en allmän övervakningsskyldighet.</w:t>
            </w:r>
          </w:p>
        </w:tc>
        <w:tc>
          <w:tcPr>
            <w:tcW w:w="4876" w:type="dxa"/>
            <w:tcBorders>
              <w:top w:val="nil"/>
              <w:left w:val="nil"/>
              <w:bottom w:val="nil"/>
              <w:right w:val="nil"/>
            </w:tcBorders>
          </w:tcPr>
          <w:p w14:paraId="79D9F2B7" w14:textId="77777777" w:rsidR="00287801" w:rsidRPr="00815206" w:rsidRDefault="00287801" w:rsidP="00680EA0">
            <w:pPr>
              <w:pStyle w:val="Normal6a"/>
            </w:pPr>
            <w:r w:rsidRPr="00815206">
              <w:t>8</w:t>
            </w:r>
            <w:r w:rsidRPr="00815206">
              <w:tab/>
              <w:t xml:space="preserve">I denna förordning bör det fastställas särskilda skyldigheter för internetbaserade marknadsplatser när det gäller rapportering av misstänkta transaktioner med förtecknade narkotikaprekursorer som äger rum på deras webbplatser eller som använder deras datortjänster, så snart de har fått kännedom om information som leder till en sådan misstanke. Internetbaserade marknadsplatsers skyldigheter i enlighet med denna förordning bör inte innebära en allmän övervakningsskyldighet, </w:t>
            </w:r>
            <w:r w:rsidRPr="00815206">
              <w:rPr>
                <w:b/>
                <w:bCs/>
                <w:i/>
                <w:iCs/>
              </w:rPr>
              <w:t>såvida inte den nationella myndigheten anser att det är nödvändigt.</w:t>
            </w:r>
          </w:p>
        </w:tc>
      </w:tr>
    </w:tbl>
    <w:p w14:paraId="17E9E8E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{FI}</w:t>
      </w:r>
      <w:r w:rsidRPr="00815206">
        <w:t>fi</w:t>
      </w:r>
      <w:r w:rsidRPr="00815206">
        <w:rPr>
          <w:rStyle w:val="HideTWBExt"/>
        </w:rPr>
        <w:t>&lt;/Original&gt;</w:t>
      </w:r>
    </w:p>
    <w:p w14:paraId="0397C1D4" w14:textId="77777777" w:rsidR="00287801" w:rsidRPr="00815206" w:rsidRDefault="00287801" w:rsidP="00287801">
      <w:r w:rsidRPr="00815206">
        <w:rPr>
          <w:rStyle w:val="HideTWBExt"/>
        </w:rPr>
        <w:t>&lt;/Amend&gt;</w:t>
      </w:r>
    </w:p>
    <w:p w14:paraId="24DF4A0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56</w:t>
      </w:r>
      <w:r w:rsidRPr="00815206">
        <w:rPr>
          <w:rStyle w:val="HideTWBExt"/>
          <w:b w:val="0"/>
        </w:rPr>
        <w:t>&lt;/NumAm&gt;</w:t>
      </w:r>
    </w:p>
    <w:p w14:paraId="2528BC5A"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26CE8431" w14:textId="77777777" w:rsidR="00287801" w:rsidRPr="00815206" w:rsidRDefault="00287801" w:rsidP="00287801">
      <w:pPr>
        <w:pStyle w:val="NormalBold"/>
      </w:pPr>
      <w:r w:rsidRPr="00815206">
        <w:rPr>
          <w:rStyle w:val="HideTWBExt"/>
          <w:b w:val="0"/>
        </w:rPr>
        <w:t>&lt;/RepeatBlock-By&gt;</w:t>
      </w:r>
    </w:p>
    <w:p w14:paraId="5BB207D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7E2C9B8" w14:textId="77777777" w:rsidR="00287801" w:rsidRPr="00815206" w:rsidRDefault="00287801" w:rsidP="00287801">
      <w:pPr>
        <w:pStyle w:val="NormalBold"/>
      </w:pPr>
      <w:r w:rsidRPr="00815206">
        <w:rPr>
          <w:rStyle w:val="HideTWBExt"/>
          <w:b w:val="0"/>
        </w:rPr>
        <w:t>&lt;Article&gt;</w:t>
      </w:r>
      <w:r w:rsidRPr="00815206">
        <w:t>Skäl 8a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397671A" w14:textId="77777777" w:rsidTr="00680EA0">
        <w:trPr>
          <w:trHeight w:hRule="exact" w:val="240"/>
          <w:jc w:val="center"/>
        </w:trPr>
        <w:tc>
          <w:tcPr>
            <w:tcW w:w="9752" w:type="dxa"/>
            <w:gridSpan w:val="2"/>
            <w:tcBorders>
              <w:top w:val="nil"/>
              <w:left w:val="nil"/>
              <w:bottom w:val="nil"/>
              <w:right w:val="nil"/>
            </w:tcBorders>
          </w:tcPr>
          <w:p w14:paraId="32618E28" w14:textId="77777777" w:rsidR="00287801" w:rsidRPr="00815206" w:rsidRDefault="00287801" w:rsidP="00680EA0"/>
        </w:tc>
      </w:tr>
      <w:tr w:rsidR="00287801" w:rsidRPr="00815206" w14:paraId="42BF37CA" w14:textId="77777777" w:rsidTr="00680EA0">
        <w:trPr>
          <w:trHeight w:val="240"/>
          <w:jc w:val="center"/>
        </w:trPr>
        <w:tc>
          <w:tcPr>
            <w:tcW w:w="4876" w:type="dxa"/>
            <w:tcBorders>
              <w:top w:val="nil"/>
              <w:left w:val="nil"/>
              <w:bottom w:val="nil"/>
              <w:right w:val="nil"/>
            </w:tcBorders>
          </w:tcPr>
          <w:p w14:paraId="425B30B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F693912" w14:textId="77777777" w:rsidR="00287801" w:rsidRPr="00815206" w:rsidRDefault="00287801" w:rsidP="00680EA0">
            <w:pPr>
              <w:pStyle w:val="AmColumnHeading"/>
            </w:pPr>
            <w:r w:rsidRPr="00815206">
              <w:t>Ändringsförslag</w:t>
            </w:r>
          </w:p>
        </w:tc>
      </w:tr>
      <w:tr w:rsidR="00287801" w:rsidRPr="00815206" w14:paraId="57C8308A" w14:textId="77777777" w:rsidTr="00680EA0">
        <w:trPr>
          <w:jc w:val="center"/>
        </w:trPr>
        <w:tc>
          <w:tcPr>
            <w:tcW w:w="4876" w:type="dxa"/>
            <w:tcBorders>
              <w:top w:val="nil"/>
              <w:left w:val="nil"/>
              <w:bottom w:val="nil"/>
              <w:right w:val="nil"/>
            </w:tcBorders>
          </w:tcPr>
          <w:p w14:paraId="3CCC0877" w14:textId="77777777" w:rsidR="00287801" w:rsidRPr="00815206" w:rsidRDefault="00287801" w:rsidP="00680EA0">
            <w:pPr>
              <w:pStyle w:val="Normal6a"/>
            </w:pPr>
          </w:p>
        </w:tc>
        <w:tc>
          <w:tcPr>
            <w:tcW w:w="4876" w:type="dxa"/>
            <w:tcBorders>
              <w:top w:val="nil"/>
              <w:left w:val="nil"/>
              <w:bottom w:val="nil"/>
              <w:right w:val="nil"/>
            </w:tcBorders>
          </w:tcPr>
          <w:p w14:paraId="7A6D8D07" w14:textId="77777777" w:rsidR="00287801" w:rsidRPr="00815206" w:rsidRDefault="00287801" w:rsidP="00680EA0">
            <w:pPr>
              <w:pStyle w:val="Normal6a"/>
            </w:pPr>
            <w:r w:rsidRPr="00815206">
              <w:rPr>
                <w:b/>
                <w:i/>
              </w:rPr>
              <w:t>(8a)</w:t>
            </w:r>
            <w:r w:rsidRPr="00815206">
              <w:tab/>
            </w:r>
            <w:r w:rsidRPr="00815206">
              <w:rPr>
                <w:b/>
                <w:i/>
              </w:rPr>
              <w:t xml:space="preserve">Denna förordning ska tillämpas på </w:t>
            </w:r>
            <w:r w:rsidRPr="00815206">
              <w:rPr>
                <w:b/>
                <w:i/>
              </w:rPr>
              <w:lastRenderedPageBreak/>
              <w:t>förtecknade narkotikaprekursorer under hela deras livscykel, inbegripet när sådana prekursorer kasseras, överlämnas, återlämnas eller överförs för bortskaffande, återvinning eller slutbehandling, fram till dess att de oåterkalleligen gjorts oanvändbara och icke-återvinningsbara som narkotikaprekursorer. För att säkerställa spårbarhet och förhindra avledning i slutet av leveranskedjan bör aktörer som är involverade i insamling, förstörning eller efterföljande behandling av förtecknade narkotikaprekursorer omfattas av lämpliga krav på registrering och dokumentation.</w:t>
            </w:r>
          </w:p>
        </w:tc>
      </w:tr>
    </w:tbl>
    <w:p w14:paraId="35FB06A9"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A3B43C7" w14:textId="77777777" w:rsidR="00287801" w:rsidRPr="00815206" w:rsidRDefault="00287801" w:rsidP="00287801">
      <w:r w:rsidRPr="00815206">
        <w:rPr>
          <w:rStyle w:val="HideTWBExt"/>
        </w:rPr>
        <w:t>&lt;/Amend&gt;</w:t>
      </w:r>
    </w:p>
    <w:p w14:paraId="4C91223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57</w:t>
      </w:r>
      <w:r w:rsidRPr="00815206">
        <w:rPr>
          <w:rStyle w:val="HideTWBExt"/>
          <w:b w:val="0"/>
        </w:rPr>
        <w:t>&lt;/NumAm&gt;</w:t>
      </w:r>
    </w:p>
    <w:p w14:paraId="76DAD3E6"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44000DAC" w14:textId="77777777" w:rsidR="00287801" w:rsidRPr="00815206" w:rsidRDefault="00287801" w:rsidP="00287801">
      <w:pPr>
        <w:pStyle w:val="NormalBold"/>
      </w:pPr>
      <w:r w:rsidRPr="00815206">
        <w:rPr>
          <w:rStyle w:val="HideTWBExt"/>
          <w:b w:val="0"/>
        </w:rPr>
        <w:t>&lt;/RepeatBlock-By&gt;</w:t>
      </w:r>
    </w:p>
    <w:p w14:paraId="511967B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6AC7DFE" w14:textId="77777777" w:rsidR="00287801" w:rsidRPr="00815206" w:rsidRDefault="00287801" w:rsidP="00287801">
      <w:pPr>
        <w:pStyle w:val="NormalBold"/>
      </w:pPr>
      <w:r w:rsidRPr="00815206">
        <w:rPr>
          <w:rStyle w:val="HideTWBExt"/>
          <w:b w:val="0"/>
        </w:rPr>
        <w:t>&lt;Article&gt;</w:t>
      </w:r>
      <w:r w:rsidRPr="00815206">
        <w:t>Skäl 9</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619F927" w14:textId="77777777" w:rsidTr="00680EA0">
        <w:trPr>
          <w:trHeight w:hRule="exact" w:val="240"/>
          <w:jc w:val="center"/>
        </w:trPr>
        <w:tc>
          <w:tcPr>
            <w:tcW w:w="9752" w:type="dxa"/>
            <w:gridSpan w:val="2"/>
            <w:tcBorders>
              <w:top w:val="nil"/>
              <w:left w:val="nil"/>
              <w:bottom w:val="nil"/>
              <w:right w:val="nil"/>
            </w:tcBorders>
          </w:tcPr>
          <w:p w14:paraId="326A610D" w14:textId="77777777" w:rsidR="00287801" w:rsidRPr="00815206" w:rsidRDefault="00287801" w:rsidP="00680EA0"/>
        </w:tc>
      </w:tr>
      <w:tr w:rsidR="00287801" w:rsidRPr="00815206" w14:paraId="0B8F4F03" w14:textId="77777777" w:rsidTr="00680EA0">
        <w:trPr>
          <w:trHeight w:val="240"/>
          <w:jc w:val="center"/>
        </w:trPr>
        <w:tc>
          <w:tcPr>
            <w:tcW w:w="4876" w:type="dxa"/>
            <w:tcBorders>
              <w:top w:val="nil"/>
              <w:left w:val="nil"/>
              <w:bottom w:val="nil"/>
              <w:right w:val="nil"/>
            </w:tcBorders>
          </w:tcPr>
          <w:p w14:paraId="1D78274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588C8E2" w14:textId="77777777" w:rsidR="00287801" w:rsidRPr="00815206" w:rsidRDefault="00287801" w:rsidP="00680EA0">
            <w:pPr>
              <w:pStyle w:val="AmColumnHeading"/>
            </w:pPr>
            <w:r w:rsidRPr="00815206">
              <w:t>Ändringsförslag</w:t>
            </w:r>
          </w:p>
        </w:tc>
      </w:tr>
      <w:tr w:rsidR="00287801" w:rsidRPr="00815206" w14:paraId="0932957C" w14:textId="77777777" w:rsidTr="00680EA0">
        <w:trPr>
          <w:jc w:val="center"/>
        </w:trPr>
        <w:tc>
          <w:tcPr>
            <w:tcW w:w="4876" w:type="dxa"/>
            <w:tcBorders>
              <w:top w:val="nil"/>
              <w:left w:val="nil"/>
              <w:bottom w:val="nil"/>
              <w:right w:val="nil"/>
            </w:tcBorders>
          </w:tcPr>
          <w:p w14:paraId="13D6CF74" w14:textId="77777777" w:rsidR="00287801" w:rsidRPr="00815206" w:rsidRDefault="00287801" w:rsidP="00680EA0">
            <w:pPr>
              <w:pStyle w:val="Normal6a"/>
            </w:pPr>
            <w:r w:rsidRPr="00815206">
              <w:t>(9)</w:t>
            </w:r>
            <w:r w:rsidRPr="00815206">
              <w:tab/>
              <w:t xml:space="preserve">Narkotikaprekursorer i kategori 1 bör omfattas av strikta </w:t>
            </w:r>
            <w:r w:rsidRPr="00815206">
              <w:rPr>
                <w:b/>
                <w:bCs/>
                <w:i/>
                <w:iCs/>
              </w:rPr>
              <w:t xml:space="preserve">kontrollregler </w:t>
            </w:r>
            <w:r w:rsidRPr="00815206">
              <w:t xml:space="preserve">eftersom de innehåller ämnen som spelar en viktig roll vid olaglig framställning av narkotika, men också eftersom de har viktiga legitima användningsområden som ökar risken för avledning från lagliga kanaler. Aktörer som tillhandahåller på marknaden, importerar, exporterar, bedriver verksamhet som mellanhand med, innehar eller använder sådana narkotikaprekursorer bör även i fortsättningen vara skyldiga att inneha ett tillstånd, eftersom detta ger de nationella myndigheterna möjlighet att göra en grundlig kontroll av deras legitima avsikter innan verksamheten kan bedrivas. I de fall avgifter tas ut på nationell nivå för att erhålla ett tillstånd bör medlemsstaterna anpassa dessa avgifter för att skydda </w:t>
            </w:r>
            <w:r w:rsidRPr="00815206">
              <w:lastRenderedPageBreak/>
              <w:t>konkurrenskraften hos små och medelstora företag i den mening som avses i kommissionens rekommendation 2003/361/EG</w:t>
            </w:r>
            <w:r w:rsidRPr="00815206">
              <w:rPr>
                <w:vertAlign w:val="superscript"/>
              </w:rPr>
              <w:t>17</w:t>
            </w:r>
            <w:r w:rsidRPr="00815206">
              <w:t>. Aktörernas nuvarande skyldighet att kontrollera att deras kunder också har ett tillstånd bör bibehållas, eftersom den har visat sig vara ett effektivt sätt att kontrollera dessa kunders pålitlighet. Skyldigheten att inhämta kunddeklarationer bör dock inte längre bibehållas, eftersom den leder till en administrativ börda utan tydliga fördelar när det gäller att underlätta identifieringen av misstänkta transaktioner. Det är också viktigt att behålla den befintliga skyldigheten för aktörer som handlar med narkotikaprekursorer i kategori 1 att säkra lokaler och att utvidga den till aktörer som använder sådana narkotikaprekursorer, med tanke på den höga risken för avledning.</w:t>
            </w:r>
          </w:p>
        </w:tc>
        <w:tc>
          <w:tcPr>
            <w:tcW w:w="4876" w:type="dxa"/>
            <w:tcBorders>
              <w:top w:val="nil"/>
              <w:left w:val="nil"/>
              <w:bottom w:val="nil"/>
              <w:right w:val="nil"/>
            </w:tcBorders>
          </w:tcPr>
          <w:p w14:paraId="32E152CF" w14:textId="77777777" w:rsidR="00287801" w:rsidRPr="00815206" w:rsidRDefault="00287801" w:rsidP="00680EA0">
            <w:pPr>
              <w:pStyle w:val="Normal6a"/>
            </w:pPr>
            <w:r w:rsidRPr="00815206">
              <w:lastRenderedPageBreak/>
              <w:t>(9)</w:t>
            </w:r>
            <w:r w:rsidRPr="00815206">
              <w:tab/>
              <w:t xml:space="preserve">Narkotikaprekursorer i kategori 1 bör omfattas av strikta </w:t>
            </w:r>
            <w:r w:rsidRPr="00815206">
              <w:rPr>
                <w:b/>
                <w:bCs/>
                <w:i/>
                <w:iCs/>
              </w:rPr>
              <w:t>kontroll- och övervakningsregler</w:t>
            </w:r>
            <w:r w:rsidRPr="00815206">
              <w:rPr>
                <w:b/>
                <w:bCs/>
              </w:rPr>
              <w:t xml:space="preserve"> </w:t>
            </w:r>
            <w:r w:rsidRPr="00815206">
              <w:t xml:space="preserve">eftersom de innehåller ämnen som spelar en viktig roll vid olaglig framställning av narkotika, men också eftersom de har viktiga legitima användningsområden som ökar risken för avledning från lagliga kanaler. Aktörer som tillhandahåller på marknaden, importerar, exporterar, bedriver verksamhet som mellanhand med, innehar eller använder sådana narkotikaprekursorer bör även i fortsättningen vara skyldiga att inneha ett tillstånd, eftersom detta ger de nationella myndigheterna möjlighet att göra en grundlig kontroll av deras legitima avsikter innan verksamheten kan bedrivas. I de fall avgifter tas ut på nationell nivå för att erhålla ett tillstånd bör medlemsstaterna anpassa dessa avgifter för att skydda </w:t>
            </w:r>
            <w:r w:rsidRPr="00815206">
              <w:lastRenderedPageBreak/>
              <w:t>konkurrenskraften hos små och medelstora företag i den mening som avses i kommissionens rekommendation 2003/361/EG</w:t>
            </w:r>
            <w:r w:rsidRPr="00815206">
              <w:rPr>
                <w:vertAlign w:val="superscript"/>
              </w:rPr>
              <w:t>17</w:t>
            </w:r>
            <w:r w:rsidRPr="00815206">
              <w:t xml:space="preserve"> </w:t>
            </w:r>
            <w:r w:rsidRPr="00815206">
              <w:rPr>
                <w:b/>
                <w:bCs/>
                <w:i/>
                <w:iCs/>
              </w:rPr>
              <w:t>och därigenom undvika oproportionerliga administrativa bördor för dessa företag</w:t>
            </w:r>
            <w:r w:rsidRPr="00815206">
              <w:t>.</w:t>
            </w:r>
            <w:r w:rsidRPr="00815206">
              <w:rPr>
                <w:b/>
                <w:i/>
              </w:rPr>
              <w:t xml:space="preserve"> För att främja en enhetlig tillämpning av sådana avgiftsnedsättningar inom hela unionen och öka rättssäkerheten för ekonomiska aktörer bör riktlinjer utarbetas för tillämpningen av avgiftsnedsättningar för små och medelstora företag, inbegripet möjligheten att tillämpa differentierade metoder som återspeglar företagets storlekskategori samt objektiva och transparenta kriterier som rör den administrativa arbetsbördan i samband med handläggningen av ansökningar</w:t>
            </w:r>
            <w:r w:rsidRPr="00815206">
              <w:t>. Aktörernas nuvarande skyldighet att kontrollera att deras kunder också har ett tillstånd bör bibehållas, eftersom den har visat sig vara ett effektivt sätt att kontrollera dessa kunders pålitlighet. Skyldigheten att inhämta kunddeklarationer bör dock inte längre bibehållas, eftersom den leder till en administrativ börda utan tydliga fördelar när det gäller att underlätta identifieringen av misstänkta transaktioner. Det är också viktigt att behålla den befintliga skyldigheten för aktörer som handlar med narkotikaprekursorer i kategori 1 att säkra lokaler och att utvidga den till aktörer som använder sådana narkotikaprekursorer, med tanke på den höga risken för avledning.</w:t>
            </w:r>
          </w:p>
        </w:tc>
      </w:tr>
      <w:tr w:rsidR="00287801" w:rsidRPr="00815206" w14:paraId="06AA93E1" w14:textId="77777777" w:rsidTr="00680EA0">
        <w:trPr>
          <w:jc w:val="center"/>
        </w:trPr>
        <w:tc>
          <w:tcPr>
            <w:tcW w:w="4876" w:type="dxa"/>
            <w:tcBorders>
              <w:top w:val="nil"/>
              <w:left w:val="nil"/>
              <w:bottom w:val="nil"/>
              <w:right w:val="nil"/>
            </w:tcBorders>
          </w:tcPr>
          <w:p w14:paraId="749D780E"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5813B243" w14:textId="77777777" w:rsidR="00287801" w:rsidRPr="00815206" w:rsidRDefault="00287801" w:rsidP="00680EA0">
            <w:pPr>
              <w:pStyle w:val="Normal6a"/>
            </w:pPr>
            <w:r w:rsidRPr="00815206">
              <w:rPr>
                <w:b/>
                <w:i/>
              </w:rPr>
              <w:t>_________________</w:t>
            </w:r>
          </w:p>
        </w:tc>
      </w:tr>
      <w:tr w:rsidR="00287801" w:rsidRPr="00815206" w14:paraId="0927C1EA" w14:textId="77777777" w:rsidTr="00680EA0">
        <w:trPr>
          <w:jc w:val="center"/>
        </w:trPr>
        <w:tc>
          <w:tcPr>
            <w:tcW w:w="4876" w:type="dxa"/>
            <w:tcBorders>
              <w:top w:val="nil"/>
              <w:left w:val="nil"/>
              <w:bottom w:val="nil"/>
              <w:right w:val="nil"/>
            </w:tcBorders>
          </w:tcPr>
          <w:p w14:paraId="58F7C28E" w14:textId="77777777" w:rsidR="00287801" w:rsidRPr="00815206" w:rsidRDefault="00287801" w:rsidP="00680EA0">
            <w:pPr>
              <w:pStyle w:val="Normal6a"/>
            </w:pPr>
            <w:r w:rsidRPr="00815206">
              <w:rPr>
                <w:vertAlign w:val="superscript"/>
              </w:rPr>
              <w:t>17</w:t>
            </w:r>
            <w:r w:rsidRPr="00815206">
              <w:t xml:space="preserve"> (18)Kommissionens rekommendation av den 6 maj 2003 om definitionen av mikroföretag samt små och medelstora företag, C(2003) 1422 (EUT L 124, 20.5.2003, s. 36, ELI: http://data.europa.eu/eli/reco/2003/361/oj).</w:t>
            </w:r>
          </w:p>
        </w:tc>
        <w:tc>
          <w:tcPr>
            <w:tcW w:w="4876" w:type="dxa"/>
            <w:tcBorders>
              <w:top w:val="nil"/>
              <w:left w:val="nil"/>
              <w:bottom w:val="nil"/>
              <w:right w:val="nil"/>
            </w:tcBorders>
          </w:tcPr>
          <w:p w14:paraId="33EF94AF" w14:textId="77777777" w:rsidR="00287801" w:rsidRPr="00815206" w:rsidRDefault="00287801" w:rsidP="00680EA0">
            <w:pPr>
              <w:pStyle w:val="Normal6a"/>
            </w:pPr>
            <w:r w:rsidRPr="00815206">
              <w:rPr>
                <w:vertAlign w:val="superscript"/>
              </w:rPr>
              <w:t>17</w:t>
            </w:r>
            <w:r w:rsidRPr="00815206">
              <w:t xml:space="preserve"> (18)Kommissionens rekommendation av den 6 maj 2003 om definitionen av mikroföretag samt små och medelstora företag, C(2003) 1422 (EUT L 124, 20.5.2003, s. 36, ELI: http://data.europa.eu/eli/reco/2003/361/oj).</w:t>
            </w:r>
          </w:p>
        </w:tc>
      </w:tr>
    </w:tbl>
    <w:p w14:paraId="5546D44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94B3A7C" w14:textId="77777777" w:rsidR="00287801" w:rsidRPr="00815206" w:rsidRDefault="00287801" w:rsidP="00287801">
      <w:r w:rsidRPr="00815206">
        <w:rPr>
          <w:rStyle w:val="HideTWBExt"/>
        </w:rPr>
        <w:t>&lt;/Amend&gt;</w:t>
      </w:r>
    </w:p>
    <w:p w14:paraId="3C7A8BD1"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58</w:t>
      </w:r>
      <w:r w:rsidRPr="00815206">
        <w:rPr>
          <w:rStyle w:val="HideTWBExt"/>
          <w:b w:val="0"/>
        </w:rPr>
        <w:t>&lt;/NumAm&gt;</w:t>
      </w:r>
    </w:p>
    <w:p w14:paraId="4452B076"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3348690C" w14:textId="77777777" w:rsidR="00287801" w:rsidRPr="00815206" w:rsidRDefault="00287801" w:rsidP="00287801">
      <w:pPr>
        <w:pStyle w:val="NormalBold"/>
      </w:pPr>
      <w:r w:rsidRPr="00815206">
        <w:rPr>
          <w:rStyle w:val="HideTWBExt"/>
          <w:b w:val="0"/>
        </w:rPr>
        <w:t>&lt;/RepeatBlock-By&gt;</w:t>
      </w:r>
    </w:p>
    <w:p w14:paraId="7BF2C47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B6780D7" w14:textId="77777777" w:rsidR="00287801" w:rsidRPr="00815206" w:rsidRDefault="00287801" w:rsidP="00287801">
      <w:pPr>
        <w:pStyle w:val="NormalBold"/>
      </w:pPr>
      <w:r w:rsidRPr="00815206">
        <w:rPr>
          <w:rStyle w:val="HideTWBExt"/>
          <w:b w:val="0"/>
        </w:rPr>
        <w:t>&lt;Article&gt;</w:t>
      </w:r>
      <w:r w:rsidRPr="00815206">
        <w:t>Skäl 9</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6DFD959" w14:textId="77777777" w:rsidTr="00680EA0">
        <w:trPr>
          <w:trHeight w:hRule="exact" w:val="240"/>
          <w:jc w:val="center"/>
        </w:trPr>
        <w:tc>
          <w:tcPr>
            <w:tcW w:w="9752" w:type="dxa"/>
            <w:gridSpan w:val="2"/>
            <w:tcBorders>
              <w:top w:val="nil"/>
              <w:left w:val="nil"/>
              <w:bottom w:val="nil"/>
              <w:right w:val="nil"/>
            </w:tcBorders>
          </w:tcPr>
          <w:p w14:paraId="3CC684C2" w14:textId="77777777" w:rsidR="00287801" w:rsidRPr="00815206" w:rsidRDefault="00287801" w:rsidP="00680EA0"/>
        </w:tc>
      </w:tr>
      <w:tr w:rsidR="00287801" w:rsidRPr="00815206" w14:paraId="7BD5C252" w14:textId="77777777" w:rsidTr="00680EA0">
        <w:trPr>
          <w:trHeight w:val="240"/>
          <w:jc w:val="center"/>
        </w:trPr>
        <w:tc>
          <w:tcPr>
            <w:tcW w:w="4876" w:type="dxa"/>
            <w:tcBorders>
              <w:top w:val="nil"/>
              <w:left w:val="nil"/>
              <w:bottom w:val="nil"/>
              <w:right w:val="nil"/>
            </w:tcBorders>
          </w:tcPr>
          <w:p w14:paraId="74A2011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61201A5" w14:textId="77777777" w:rsidR="00287801" w:rsidRPr="00815206" w:rsidRDefault="00287801" w:rsidP="00680EA0">
            <w:pPr>
              <w:pStyle w:val="AmColumnHeading"/>
            </w:pPr>
            <w:r w:rsidRPr="00815206">
              <w:t>Ändringsförslag</w:t>
            </w:r>
          </w:p>
        </w:tc>
      </w:tr>
      <w:tr w:rsidR="00287801" w:rsidRPr="00815206" w14:paraId="3D82B188" w14:textId="77777777" w:rsidTr="00680EA0">
        <w:trPr>
          <w:jc w:val="center"/>
        </w:trPr>
        <w:tc>
          <w:tcPr>
            <w:tcW w:w="4876" w:type="dxa"/>
            <w:tcBorders>
              <w:top w:val="nil"/>
              <w:left w:val="nil"/>
              <w:bottom w:val="nil"/>
              <w:right w:val="nil"/>
            </w:tcBorders>
          </w:tcPr>
          <w:p w14:paraId="528CCA82" w14:textId="77777777" w:rsidR="00287801" w:rsidRPr="00815206" w:rsidRDefault="00287801" w:rsidP="00680EA0">
            <w:pPr>
              <w:pStyle w:val="Normal6a"/>
            </w:pPr>
            <w:r w:rsidRPr="00815206">
              <w:t>9</w:t>
            </w:r>
            <w:r w:rsidRPr="00815206">
              <w:tab/>
              <w:t>Narkotikaprekursorer i kategori 1 bör omfattas av strikta kontrollregler eftersom de innehåller ämnen som spelar en viktig roll vid olaglig framställning av narkotika, men också eftersom de har viktiga legitima användningsområden som ökar risken för avledning från lagliga kanaler. Aktörer som tillhandahåller på marknaden, importerar, exporterar, bedriver verksamhet som mellanhand med, innehar eller använder sådana narkotikaprekursorer bör även i fortsättningen vara skyldiga att inneha ett tillstånd, eftersom detta ger de nationella myndigheterna möjlighet att göra en grundlig kontroll av deras legitima avsikter innan verksamheten kan bedrivas. I de fall avgifter tas ut på nationell nivå för att erhålla ett tillstånd bör medlemsstaterna anpassa dessa avgifter för att skydda konkurrenskraften hos små och medelstora företag i den mening som avses i kommissionens rekommendation 2003/361/EG</w:t>
            </w:r>
            <w:r w:rsidRPr="00815206">
              <w:rPr>
                <w:vertAlign w:val="superscript"/>
              </w:rPr>
              <w:t>(17)</w:t>
            </w:r>
            <w:r w:rsidRPr="00815206">
              <w:t>. Aktörernas nuvarande skyldighet att kontrollera att deras kunder också har ett tillstånd bör bibehållas, eftersom den har visat sig vara ett effektivt sätt att kontrollera dessa kunders pålitlighet. Skyldigheten att inhämta kunddeklarationer bör dock inte längre bibehållas, eftersom den leder till en administrativ börda utan tydliga fördelar när det gäller att underlätta identifieringen av misstänkta transaktioner. Det är också viktigt att behålla den befintliga skyldigheten för aktörer som handlar med narkotikaprekursorer i kategori 1 att säkra lokaler och att utvidga den till aktörer som använder sådana narkotikaprekursorer, med tanke på den höga risken för avledning.</w:t>
            </w:r>
          </w:p>
        </w:tc>
        <w:tc>
          <w:tcPr>
            <w:tcW w:w="4876" w:type="dxa"/>
            <w:tcBorders>
              <w:top w:val="nil"/>
              <w:left w:val="nil"/>
              <w:bottom w:val="nil"/>
              <w:right w:val="nil"/>
            </w:tcBorders>
          </w:tcPr>
          <w:p w14:paraId="7E41CDD7" w14:textId="77777777" w:rsidR="00287801" w:rsidRPr="00815206" w:rsidRDefault="00287801" w:rsidP="00680EA0">
            <w:pPr>
              <w:pStyle w:val="Normal6a"/>
            </w:pPr>
            <w:r w:rsidRPr="00815206">
              <w:t>9</w:t>
            </w:r>
            <w:r w:rsidRPr="00815206">
              <w:tab/>
              <w:t>Narkotikaprekursorer i kategori 1 bör omfattas av strikta kontrollregler eftersom de innehåller ämnen som spelar en viktig roll vid olaglig framställning av narkotika, men också eftersom de har viktiga legitima användningsområden som ökar risken för avledning från lagliga kanaler. Aktörer som tillhandahåller på marknaden, importerar, exporterar, bedriver verksamhet som mellanhand med, innehar eller använder sådana narkotikaprekursorer bör även i fortsättningen vara skyldiga att inneha ett tillstånd, eftersom detta ger de nationella myndigheterna möjlighet att göra en grundlig kontroll av deras legitima avsikter innan verksamheten kan bedrivas. I de fall avgifter tas ut på nationell nivå för att erhålla ett tillstånd bör medlemsstaterna anpassa dessa avgifter för att skydda konkurrenskraften hos små och medelstora företag i den mening som avses i kommissionens rekommendation 2003/361/EG</w:t>
            </w:r>
            <w:r w:rsidRPr="00815206">
              <w:rPr>
                <w:vertAlign w:val="superscript"/>
              </w:rPr>
              <w:t>(17)</w:t>
            </w:r>
            <w:r w:rsidRPr="00815206">
              <w:t xml:space="preserve">, </w:t>
            </w:r>
            <w:r w:rsidRPr="00815206">
              <w:rPr>
                <w:b/>
                <w:bCs/>
                <w:i/>
                <w:iCs/>
              </w:rPr>
              <w:t>varvid avgiftsbeloppet bör stå i proportion till de faktiska administrativa kostnaderna för utfärdande och hantering av tillståndet</w:t>
            </w:r>
            <w:r w:rsidRPr="00815206">
              <w:t xml:space="preserve">. Aktörernas nuvarande skyldighet att kontrollera att deras kunder också har ett tillstånd bör bibehållas, eftersom den har visat sig vara ett effektivt sätt att kontrollera dessa kunders pålitlighet. Skyldigheten att inhämta kunddeklarationer bör dock inte längre bibehållas, eftersom den leder till en administrativ börda utan tydliga fördelar när det gäller att underlätta identifieringen av misstänkta transaktioner. Det är också viktigt att behålla den befintliga skyldigheten för aktörer som handlar med narkotikaprekursorer i kategori 1 att säkra </w:t>
            </w:r>
            <w:r w:rsidRPr="00815206">
              <w:lastRenderedPageBreak/>
              <w:t>lokaler och att utvidga den till aktörer som använder sådana narkotikaprekursorer, med tanke på den höga risken för avledning.</w:t>
            </w:r>
          </w:p>
        </w:tc>
      </w:tr>
      <w:tr w:rsidR="00287801" w:rsidRPr="00815206" w14:paraId="62CF2E88" w14:textId="77777777" w:rsidTr="00680EA0">
        <w:trPr>
          <w:jc w:val="center"/>
        </w:trPr>
        <w:tc>
          <w:tcPr>
            <w:tcW w:w="4876" w:type="dxa"/>
            <w:tcBorders>
              <w:top w:val="nil"/>
              <w:left w:val="nil"/>
              <w:bottom w:val="nil"/>
              <w:right w:val="nil"/>
            </w:tcBorders>
          </w:tcPr>
          <w:p w14:paraId="59E19522"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3E231451" w14:textId="77777777" w:rsidR="00287801" w:rsidRPr="00815206" w:rsidRDefault="00287801" w:rsidP="00680EA0">
            <w:pPr>
              <w:pStyle w:val="Normal6a"/>
            </w:pPr>
            <w:r w:rsidRPr="00815206">
              <w:rPr>
                <w:b/>
                <w:i/>
              </w:rPr>
              <w:t>_________________</w:t>
            </w:r>
          </w:p>
        </w:tc>
      </w:tr>
      <w:tr w:rsidR="00287801" w:rsidRPr="00815206" w14:paraId="71BC4F3C" w14:textId="77777777" w:rsidTr="00680EA0">
        <w:trPr>
          <w:jc w:val="center"/>
        </w:trPr>
        <w:tc>
          <w:tcPr>
            <w:tcW w:w="4876" w:type="dxa"/>
            <w:tcBorders>
              <w:top w:val="nil"/>
              <w:left w:val="nil"/>
              <w:bottom w:val="nil"/>
              <w:right w:val="nil"/>
            </w:tcBorders>
          </w:tcPr>
          <w:p w14:paraId="4138FFB5" w14:textId="77777777" w:rsidR="00287801" w:rsidRPr="00815206" w:rsidRDefault="00287801" w:rsidP="00680EA0">
            <w:pPr>
              <w:pStyle w:val="Normal6a"/>
            </w:pPr>
            <w:r w:rsidRPr="00815206">
              <w:rPr>
                <w:vertAlign w:val="superscript"/>
              </w:rPr>
              <w:t>17</w:t>
            </w:r>
            <w:r w:rsidRPr="00815206">
              <w:t xml:space="preserve"> (18)Kommissionens rekommendation av den 6 maj 2003 om definitionen av mikroföretag samt små och medelstora företag, C(2003) 1422 (EUT L 124, 20.5.2003, s. 36, ELI: http://data.europa.eu/eli/reco/2003/361/oj).</w:t>
            </w:r>
          </w:p>
        </w:tc>
        <w:tc>
          <w:tcPr>
            <w:tcW w:w="4876" w:type="dxa"/>
            <w:tcBorders>
              <w:top w:val="nil"/>
              <w:left w:val="nil"/>
              <w:bottom w:val="nil"/>
              <w:right w:val="nil"/>
            </w:tcBorders>
          </w:tcPr>
          <w:p w14:paraId="42B69699" w14:textId="77777777" w:rsidR="00287801" w:rsidRPr="00815206" w:rsidRDefault="00287801" w:rsidP="00680EA0">
            <w:pPr>
              <w:pStyle w:val="Normal6a"/>
            </w:pPr>
            <w:r w:rsidRPr="00815206">
              <w:rPr>
                <w:vertAlign w:val="superscript"/>
              </w:rPr>
              <w:t>17</w:t>
            </w:r>
            <w:r w:rsidRPr="00815206">
              <w:t xml:space="preserve"> (18)Kommissionens rekommendation av den 6 maj 2003 om definitionen av mikroföretag samt små och medelstora företag, C(2003) 1422 (EUT L 124, 20.5.2003, s. 36, ELI: http://data.europa.eu/eli/reco/2003/361/oj).</w:t>
            </w:r>
          </w:p>
        </w:tc>
      </w:tr>
    </w:tbl>
    <w:p w14:paraId="6038A0F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7783FA6B"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1D2AE125" w14:textId="77777777" w:rsidR="00287801" w:rsidRPr="00815206" w:rsidRDefault="00287801" w:rsidP="00287801">
      <w:pPr>
        <w:pStyle w:val="AmJustText"/>
      </w:pPr>
      <w:r w:rsidRPr="00815206">
        <w:t>Tillståndsordningarna får inte medföra en oproportionerlig ekonomisk börda för de ekonomiska aktörerna. Avgifterna bör återspegla de faktiska administrativa kostnaderna och bör inte utgöra en ytterligare administrativ börda.</w:t>
      </w:r>
    </w:p>
    <w:p w14:paraId="110C0F1A" w14:textId="77777777" w:rsidR="00287801" w:rsidRPr="00815206" w:rsidRDefault="00287801" w:rsidP="00287801">
      <w:r w:rsidRPr="00815206">
        <w:rPr>
          <w:rStyle w:val="HideTWBExt"/>
        </w:rPr>
        <w:t>&lt;/Amend&gt;</w:t>
      </w:r>
    </w:p>
    <w:p w14:paraId="7AE212B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59</w:t>
      </w:r>
      <w:r w:rsidRPr="00815206">
        <w:rPr>
          <w:rStyle w:val="HideTWBExt"/>
          <w:b w:val="0"/>
        </w:rPr>
        <w:t>&lt;/NumAm&gt;</w:t>
      </w:r>
    </w:p>
    <w:p w14:paraId="4DF52A75" w14:textId="77777777" w:rsidR="00287801" w:rsidRPr="00815206" w:rsidRDefault="00287801" w:rsidP="00287801">
      <w:pPr>
        <w:pStyle w:val="NormalBold"/>
      </w:pPr>
      <w:r w:rsidRPr="00815206">
        <w:rPr>
          <w:rStyle w:val="HideTWBExt"/>
          <w:b w:val="0"/>
        </w:rPr>
        <w:t>&lt;RepeatBlock-By&gt;&lt;Members&gt;</w:t>
      </w:r>
      <w:r w:rsidRPr="00815206">
        <w:t>Sebastian Tynkkynen</w:t>
      </w:r>
      <w:r w:rsidRPr="00815206">
        <w:rPr>
          <w:rStyle w:val="HideTWBExt"/>
          <w:b w:val="0"/>
        </w:rPr>
        <w:t>&lt;/Members&gt;</w:t>
      </w:r>
    </w:p>
    <w:p w14:paraId="516AB008" w14:textId="77777777" w:rsidR="00287801" w:rsidRPr="00815206" w:rsidRDefault="00287801" w:rsidP="00287801">
      <w:pPr>
        <w:pStyle w:val="NormalBold"/>
      </w:pPr>
      <w:r w:rsidRPr="00815206">
        <w:rPr>
          <w:rStyle w:val="HideTWBExt"/>
          <w:b w:val="0"/>
        </w:rPr>
        <w:t>&lt;/RepeatBlock-By&gt;</w:t>
      </w:r>
    </w:p>
    <w:p w14:paraId="04F00178"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67514EA" w14:textId="77777777" w:rsidR="00287801" w:rsidRPr="00815206" w:rsidRDefault="00287801" w:rsidP="00287801">
      <w:pPr>
        <w:pStyle w:val="NormalBold"/>
      </w:pPr>
      <w:r w:rsidRPr="00815206">
        <w:rPr>
          <w:rStyle w:val="HideTWBExt"/>
          <w:b w:val="0"/>
        </w:rPr>
        <w:t>&lt;Article&gt;</w:t>
      </w:r>
      <w:r w:rsidRPr="00815206">
        <w:t>Skäl 9</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187201C" w14:textId="77777777" w:rsidTr="00680EA0">
        <w:trPr>
          <w:trHeight w:hRule="exact" w:val="240"/>
          <w:jc w:val="center"/>
        </w:trPr>
        <w:tc>
          <w:tcPr>
            <w:tcW w:w="9752" w:type="dxa"/>
            <w:gridSpan w:val="2"/>
            <w:tcBorders>
              <w:top w:val="nil"/>
              <w:left w:val="nil"/>
              <w:bottom w:val="nil"/>
              <w:right w:val="nil"/>
            </w:tcBorders>
          </w:tcPr>
          <w:p w14:paraId="54B010F3" w14:textId="77777777" w:rsidR="00287801" w:rsidRPr="00815206" w:rsidRDefault="00287801" w:rsidP="00680EA0"/>
        </w:tc>
      </w:tr>
      <w:tr w:rsidR="00287801" w:rsidRPr="00815206" w14:paraId="71F43C17" w14:textId="77777777" w:rsidTr="00680EA0">
        <w:trPr>
          <w:trHeight w:val="240"/>
          <w:jc w:val="center"/>
        </w:trPr>
        <w:tc>
          <w:tcPr>
            <w:tcW w:w="4876" w:type="dxa"/>
            <w:tcBorders>
              <w:top w:val="nil"/>
              <w:left w:val="nil"/>
              <w:bottom w:val="nil"/>
              <w:right w:val="nil"/>
            </w:tcBorders>
          </w:tcPr>
          <w:p w14:paraId="37E77FE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721ACF0" w14:textId="77777777" w:rsidR="00287801" w:rsidRPr="00815206" w:rsidRDefault="00287801" w:rsidP="00680EA0">
            <w:pPr>
              <w:pStyle w:val="AmColumnHeading"/>
            </w:pPr>
            <w:r w:rsidRPr="00815206">
              <w:t>Ändringsförslag</w:t>
            </w:r>
          </w:p>
        </w:tc>
      </w:tr>
      <w:tr w:rsidR="00287801" w:rsidRPr="00815206" w14:paraId="538666E9" w14:textId="77777777" w:rsidTr="00680EA0">
        <w:trPr>
          <w:jc w:val="center"/>
        </w:trPr>
        <w:tc>
          <w:tcPr>
            <w:tcW w:w="4876" w:type="dxa"/>
            <w:tcBorders>
              <w:top w:val="nil"/>
              <w:left w:val="nil"/>
              <w:bottom w:val="nil"/>
              <w:right w:val="nil"/>
            </w:tcBorders>
          </w:tcPr>
          <w:p w14:paraId="41B23471" w14:textId="77777777" w:rsidR="00287801" w:rsidRPr="00815206" w:rsidRDefault="00287801" w:rsidP="00680EA0">
            <w:pPr>
              <w:pStyle w:val="Normal6a"/>
            </w:pPr>
            <w:r w:rsidRPr="00815206">
              <w:t>9</w:t>
            </w:r>
            <w:r w:rsidRPr="00815206">
              <w:tab/>
              <w:t xml:space="preserve">Narkotikaprekursorer i kategori 1 bör omfattas av strikta kontrollregler eftersom de innehåller ämnen som spelar en viktig roll vid olaglig framställning av narkotika, men också eftersom de har viktiga legitima användningsområden som ökar risken för avledning från lagliga kanaler. Aktörer som tillhandahåller på marknaden, importerar, exporterar, bedriver verksamhet som mellanhand med, innehar eller använder sådana narkotikaprekursorer bör även i fortsättningen vara skyldiga att inneha ett tillstånd, eftersom detta ger de nationella myndigheterna möjlighet att göra en grundlig kontroll av deras legitima avsikter innan verksamheten kan bedrivas. I de fall avgifter tas ut på nationell nivå för att </w:t>
            </w:r>
            <w:r w:rsidRPr="00815206">
              <w:lastRenderedPageBreak/>
              <w:t>erhålla ett tillstånd bör medlemsstaterna anpassa dessa avgifter för att skydda konkurrenskraften hos små och medelstora företag i den mening som avses i kommissionens rekommendation 2003/361/EG</w:t>
            </w:r>
            <w:r w:rsidRPr="00815206">
              <w:rPr>
                <w:vertAlign w:val="superscript"/>
              </w:rPr>
              <w:t>(17)</w:t>
            </w:r>
            <w:r w:rsidRPr="00815206">
              <w:t>. Aktörernas nuvarande skyldighet att kontrollera att deras kunder också har ett tillstånd bör bibehållas, eftersom den har visat sig vara ett effektivt sätt att kontrollera dessa kunders pålitlighet. Skyldigheten att inhämta kunddeklarationer bör dock inte längre bibehållas, eftersom den leder till en administrativ börda utan tydliga fördelar när det gäller att underlätta identifieringen av misstänkta transaktioner. Det är också viktigt att behålla den befintliga skyldigheten för aktörer som handlar med narkotikaprekursorer i kategori 1 att säkra lokaler och att utvidga den till aktörer som använder sådana narkotikaprekursorer, med tanke på den höga risken för avledning.</w:t>
            </w:r>
          </w:p>
        </w:tc>
        <w:tc>
          <w:tcPr>
            <w:tcW w:w="4876" w:type="dxa"/>
            <w:tcBorders>
              <w:top w:val="nil"/>
              <w:left w:val="nil"/>
              <w:bottom w:val="nil"/>
              <w:right w:val="nil"/>
            </w:tcBorders>
          </w:tcPr>
          <w:p w14:paraId="6C92B714" w14:textId="77777777" w:rsidR="00287801" w:rsidRPr="00815206" w:rsidRDefault="00287801" w:rsidP="00680EA0">
            <w:pPr>
              <w:pStyle w:val="Normal6a"/>
            </w:pPr>
            <w:r w:rsidRPr="00815206">
              <w:lastRenderedPageBreak/>
              <w:t>9</w:t>
            </w:r>
            <w:r w:rsidRPr="00815206">
              <w:tab/>
              <w:t xml:space="preserve">Narkotikaprekursorer i kategori 1 bör omfattas av strikta kontrollregler eftersom de innehåller ämnen som spelar en viktig roll vid olaglig framställning av narkotika, men också eftersom de har viktiga legitima användningsområden som ökar risken för avledning från lagliga kanaler. Aktörer som tillhandahåller på marknaden, importerar, exporterar, bedriver verksamhet som mellanhand med, innehar eller använder sådana narkotikaprekursorer bör även i fortsättningen vara skyldiga att inneha ett tillstånd, eftersom detta ger de nationella myndigheterna möjlighet att göra en grundlig kontroll av deras legitima avsikter innan verksamheten kan bedrivas. I de fall avgifter tas ut på nationell nivå för att </w:t>
            </w:r>
            <w:r w:rsidRPr="00815206">
              <w:lastRenderedPageBreak/>
              <w:t>erhålla ett tillstånd bör medlemsstaterna anpassa dessa avgifter för att skydda konkurrenskraften hos små och medelstora företag i den mening som avses i kommissionens rekommendation 2003/361/EG</w:t>
            </w:r>
            <w:r w:rsidRPr="00815206">
              <w:rPr>
                <w:vertAlign w:val="superscript"/>
              </w:rPr>
              <w:t>(17)</w:t>
            </w:r>
            <w:r w:rsidRPr="00815206">
              <w:t xml:space="preserve">. Aktörernas nuvarande skyldighet att kontrollera att deras kunder också har ett tillstånd bör bibehållas, eftersom den har visat sig vara ett effektivt sätt att kontrollera dessa kunders pålitlighet. Skyldigheten att inhämta kunddeklarationer bör dock inte längre bibehållas, </w:t>
            </w:r>
            <w:r w:rsidRPr="00815206">
              <w:rPr>
                <w:b/>
                <w:bCs/>
                <w:i/>
                <w:iCs/>
              </w:rPr>
              <w:t>såvida inte den nationella myndigheten anser att det är absolut nödvändigt,</w:t>
            </w:r>
            <w:r w:rsidRPr="00815206">
              <w:t xml:space="preserve"> eftersom den leder till en administrativ börda utan tydliga fördelar när det gäller att underlätta identifieringen av misstänkta transaktioner. Det är också viktigt att behålla den befintliga skyldigheten för aktörer som handlar med narkotikaprekursorer i kategori 1 att säkra lokaler och att utvidga den till aktörer som använder sådana narkotikaprekursorer, med tanke på den höga risken för avledning.</w:t>
            </w:r>
          </w:p>
        </w:tc>
      </w:tr>
      <w:tr w:rsidR="00287801" w:rsidRPr="00815206" w14:paraId="18226ECE" w14:textId="77777777" w:rsidTr="00680EA0">
        <w:trPr>
          <w:jc w:val="center"/>
        </w:trPr>
        <w:tc>
          <w:tcPr>
            <w:tcW w:w="4876" w:type="dxa"/>
            <w:tcBorders>
              <w:top w:val="nil"/>
              <w:left w:val="nil"/>
              <w:bottom w:val="nil"/>
              <w:right w:val="nil"/>
            </w:tcBorders>
          </w:tcPr>
          <w:p w14:paraId="6626E12B"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7C99175E" w14:textId="77777777" w:rsidR="00287801" w:rsidRPr="00815206" w:rsidRDefault="00287801" w:rsidP="00680EA0">
            <w:pPr>
              <w:pStyle w:val="Normal6a"/>
            </w:pPr>
            <w:r w:rsidRPr="00815206">
              <w:rPr>
                <w:b/>
                <w:i/>
              </w:rPr>
              <w:t>_________________</w:t>
            </w:r>
          </w:p>
        </w:tc>
      </w:tr>
      <w:tr w:rsidR="00287801" w:rsidRPr="00815206" w14:paraId="5AB9855A" w14:textId="77777777" w:rsidTr="00680EA0">
        <w:trPr>
          <w:jc w:val="center"/>
        </w:trPr>
        <w:tc>
          <w:tcPr>
            <w:tcW w:w="4876" w:type="dxa"/>
            <w:tcBorders>
              <w:top w:val="nil"/>
              <w:left w:val="nil"/>
              <w:bottom w:val="nil"/>
              <w:right w:val="nil"/>
            </w:tcBorders>
          </w:tcPr>
          <w:p w14:paraId="7C019FD6" w14:textId="77777777" w:rsidR="00287801" w:rsidRPr="00815206" w:rsidRDefault="00287801" w:rsidP="00680EA0">
            <w:pPr>
              <w:pStyle w:val="Normal6a"/>
            </w:pPr>
            <w:r w:rsidRPr="00815206">
              <w:rPr>
                <w:vertAlign w:val="superscript"/>
              </w:rPr>
              <w:t>17</w:t>
            </w:r>
            <w:r w:rsidRPr="00815206">
              <w:t xml:space="preserve"> (18)Kommissionens rekommendation av den 6 maj 2003 om definitionen av mikroföretag samt små och medelstora företag, C(2003) 1422 (EUT L 124, 20.5.2003, s. 36, ELI: http://data.europa.eu/eli/reco/2003/361/oj).</w:t>
            </w:r>
          </w:p>
        </w:tc>
        <w:tc>
          <w:tcPr>
            <w:tcW w:w="4876" w:type="dxa"/>
            <w:tcBorders>
              <w:top w:val="nil"/>
              <w:left w:val="nil"/>
              <w:bottom w:val="nil"/>
              <w:right w:val="nil"/>
            </w:tcBorders>
          </w:tcPr>
          <w:p w14:paraId="655DCE20" w14:textId="77777777" w:rsidR="00287801" w:rsidRPr="00815206" w:rsidRDefault="00287801" w:rsidP="00680EA0">
            <w:pPr>
              <w:pStyle w:val="Normal6a"/>
            </w:pPr>
            <w:r w:rsidRPr="00815206">
              <w:rPr>
                <w:vertAlign w:val="superscript"/>
              </w:rPr>
              <w:t>17</w:t>
            </w:r>
            <w:r w:rsidRPr="00815206">
              <w:t xml:space="preserve"> (18)Kommissionens rekommendation av den 6 maj 2003 om definitionen av mikroföretag samt små och medelstora företag, C(2003) 1422 (EUT L 124, 20.5.2003, s. 36, ELI: http://data.europa.eu/eli/reco/2003/361/oj).</w:t>
            </w:r>
          </w:p>
        </w:tc>
      </w:tr>
    </w:tbl>
    <w:p w14:paraId="1A3DC4D5"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{FI}</w:t>
      </w:r>
      <w:r w:rsidRPr="00815206">
        <w:t>fi</w:t>
      </w:r>
      <w:r w:rsidRPr="00815206">
        <w:rPr>
          <w:rStyle w:val="HideTWBExt"/>
        </w:rPr>
        <w:t>&lt;/Original&gt;</w:t>
      </w:r>
    </w:p>
    <w:p w14:paraId="4EB4F1E0" w14:textId="77777777" w:rsidR="00287801" w:rsidRPr="00815206" w:rsidRDefault="00287801" w:rsidP="00287801">
      <w:r w:rsidRPr="00815206">
        <w:rPr>
          <w:rStyle w:val="HideTWBExt"/>
        </w:rPr>
        <w:t>&lt;/Amend&gt;</w:t>
      </w:r>
    </w:p>
    <w:p w14:paraId="32F76E7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60</w:t>
      </w:r>
      <w:r w:rsidRPr="00815206">
        <w:rPr>
          <w:rStyle w:val="HideTWBExt"/>
          <w:b w:val="0"/>
        </w:rPr>
        <w:t>&lt;/NumAm&gt;</w:t>
      </w:r>
    </w:p>
    <w:p w14:paraId="5955E967"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4FE7FF44" w14:textId="77777777" w:rsidR="00287801" w:rsidRPr="00815206" w:rsidRDefault="00287801" w:rsidP="00287801">
      <w:pPr>
        <w:pStyle w:val="NormalBold"/>
      </w:pPr>
      <w:r w:rsidRPr="00815206">
        <w:rPr>
          <w:rStyle w:val="HideTWBExt"/>
          <w:b w:val="0"/>
        </w:rPr>
        <w:t>&lt;/RepeatBlock-By&gt;</w:t>
      </w:r>
    </w:p>
    <w:p w14:paraId="1238AE4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3833DE0" w14:textId="77777777" w:rsidR="00287801" w:rsidRPr="00815206" w:rsidRDefault="00287801" w:rsidP="00287801">
      <w:pPr>
        <w:pStyle w:val="NormalBold"/>
      </w:pPr>
      <w:r w:rsidRPr="00815206">
        <w:rPr>
          <w:rStyle w:val="HideTWBExt"/>
          <w:b w:val="0"/>
        </w:rPr>
        <w:t>&lt;Article&gt;</w:t>
      </w:r>
      <w:r w:rsidRPr="00815206">
        <w:t>Skäl 9a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7695958" w14:textId="77777777" w:rsidTr="00680EA0">
        <w:trPr>
          <w:trHeight w:hRule="exact" w:val="240"/>
          <w:jc w:val="center"/>
        </w:trPr>
        <w:tc>
          <w:tcPr>
            <w:tcW w:w="9752" w:type="dxa"/>
            <w:gridSpan w:val="2"/>
            <w:tcBorders>
              <w:top w:val="nil"/>
              <w:left w:val="nil"/>
              <w:bottom w:val="nil"/>
              <w:right w:val="nil"/>
            </w:tcBorders>
          </w:tcPr>
          <w:p w14:paraId="7CE990EA" w14:textId="77777777" w:rsidR="00287801" w:rsidRPr="00815206" w:rsidRDefault="00287801" w:rsidP="00680EA0"/>
        </w:tc>
      </w:tr>
      <w:tr w:rsidR="00287801" w:rsidRPr="00815206" w14:paraId="18F04026" w14:textId="77777777" w:rsidTr="00680EA0">
        <w:trPr>
          <w:trHeight w:val="240"/>
          <w:jc w:val="center"/>
        </w:trPr>
        <w:tc>
          <w:tcPr>
            <w:tcW w:w="4876" w:type="dxa"/>
            <w:tcBorders>
              <w:top w:val="nil"/>
              <w:left w:val="nil"/>
              <w:bottom w:val="nil"/>
              <w:right w:val="nil"/>
            </w:tcBorders>
          </w:tcPr>
          <w:p w14:paraId="0F95540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EC50F7E" w14:textId="77777777" w:rsidR="00287801" w:rsidRPr="00815206" w:rsidRDefault="00287801" w:rsidP="00680EA0">
            <w:pPr>
              <w:pStyle w:val="AmColumnHeading"/>
            </w:pPr>
            <w:r w:rsidRPr="00815206">
              <w:t>Ändringsförslag</w:t>
            </w:r>
          </w:p>
        </w:tc>
      </w:tr>
      <w:tr w:rsidR="00287801" w:rsidRPr="00815206" w14:paraId="30B78601" w14:textId="77777777" w:rsidTr="00680EA0">
        <w:trPr>
          <w:jc w:val="center"/>
        </w:trPr>
        <w:tc>
          <w:tcPr>
            <w:tcW w:w="4876" w:type="dxa"/>
            <w:tcBorders>
              <w:top w:val="nil"/>
              <w:left w:val="nil"/>
              <w:bottom w:val="nil"/>
              <w:right w:val="nil"/>
            </w:tcBorders>
          </w:tcPr>
          <w:p w14:paraId="53D9B085" w14:textId="77777777" w:rsidR="00287801" w:rsidRPr="00815206" w:rsidRDefault="00287801" w:rsidP="00680EA0">
            <w:pPr>
              <w:pStyle w:val="Normal6a"/>
            </w:pPr>
          </w:p>
        </w:tc>
        <w:tc>
          <w:tcPr>
            <w:tcW w:w="4876" w:type="dxa"/>
            <w:tcBorders>
              <w:top w:val="nil"/>
              <w:left w:val="nil"/>
              <w:bottom w:val="nil"/>
              <w:right w:val="nil"/>
            </w:tcBorders>
          </w:tcPr>
          <w:p w14:paraId="6155B96D" w14:textId="77777777" w:rsidR="00287801" w:rsidRPr="00815206" w:rsidRDefault="00287801" w:rsidP="00680EA0">
            <w:pPr>
              <w:pStyle w:val="Normal6a"/>
            </w:pPr>
            <w:r w:rsidRPr="00815206">
              <w:rPr>
                <w:b/>
                <w:i/>
              </w:rPr>
              <w:t>(9a)</w:t>
            </w:r>
            <w:r w:rsidRPr="00815206">
              <w:tab/>
            </w:r>
            <w:r w:rsidRPr="00815206">
              <w:rPr>
                <w:b/>
                <w:i/>
              </w:rPr>
              <w:t xml:space="preserve">Missbruk av legitima e-handelstjänster kan underlätta att prekursorer avleds till olaglig </w:t>
            </w:r>
            <w:r w:rsidRPr="00815206">
              <w:rPr>
                <w:b/>
                <w:i/>
              </w:rPr>
              <w:lastRenderedPageBreak/>
              <w:t>narkotikaframställning. Med tanke på den höga risk som narkotikaprekursorer i kategori 1 utgör bör leverantörer av internetbaserade marknadsplatser som möjliggör distansavtal för försäljning av dessa, via det centraliserade elektroniska systemet, kontrollera att de berörda aktörerna innehar giltiga tillstånd. Denna riktade, automatiserade kontroll är proportionerlig, medför begränsade merkostnader, begränsar databehandlingen till vad som är nödvändigt och innebär inte någon allmän övervakningsskyldighet.</w:t>
            </w:r>
          </w:p>
        </w:tc>
      </w:tr>
    </w:tbl>
    <w:p w14:paraId="0B9CB46D"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5C267D5" w14:textId="77777777" w:rsidR="00287801" w:rsidRPr="00815206" w:rsidRDefault="00287801" w:rsidP="00287801">
      <w:r w:rsidRPr="00815206">
        <w:rPr>
          <w:rStyle w:val="HideTWBExt"/>
        </w:rPr>
        <w:t>&lt;/Amend&gt;</w:t>
      </w:r>
    </w:p>
    <w:p w14:paraId="39DD429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61</w:t>
      </w:r>
      <w:r w:rsidRPr="00815206">
        <w:rPr>
          <w:rStyle w:val="HideTWBExt"/>
          <w:b w:val="0"/>
        </w:rPr>
        <w:t>&lt;/NumAm&gt;</w:t>
      </w:r>
    </w:p>
    <w:p w14:paraId="78508B05"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44F23BCC" w14:textId="77777777" w:rsidR="00287801" w:rsidRPr="00815206" w:rsidRDefault="00287801" w:rsidP="00287801">
      <w:pPr>
        <w:pStyle w:val="NormalBold"/>
      </w:pPr>
      <w:r w:rsidRPr="00815206">
        <w:rPr>
          <w:rStyle w:val="HideTWBExt"/>
          <w:b w:val="0"/>
        </w:rPr>
        <w:t>&lt;/RepeatBlock-By&gt;</w:t>
      </w:r>
    </w:p>
    <w:p w14:paraId="1BECDA0D"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875EF80" w14:textId="77777777" w:rsidR="00287801" w:rsidRPr="00815206" w:rsidRDefault="00287801" w:rsidP="00287801">
      <w:pPr>
        <w:pStyle w:val="NormalBold"/>
      </w:pPr>
      <w:r w:rsidRPr="00815206">
        <w:rPr>
          <w:rStyle w:val="HideTWBExt"/>
          <w:b w:val="0"/>
        </w:rPr>
        <w:t>&lt;Article&gt;</w:t>
      </w:r>
      <w:r w:rsidRPr="00815206">
        <w:t>Skäl 10</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F9097EA" w14:textId="77777777" w:rsidTr="00680EA0">
        <w:trPr>
          <w:trHeight w:hRule="exact" w:val="240"/>
          <w:jc w:val="center"/>
        </w:trPr>
        <w:tc>
          <w:tcPr>
            <w:tcW w:w="9752" w:type="dxa"/>
            <w:gridSpan w:val="2"/>
            <w:tcBorders>
              <w:top w:val="nil"/>
              <w:left w:val="nil"/>
              <w:bottom w:val="nil"/>
              <w:right w:val="nil"/>
            </w:tcBorders>
          </w:tcPr>
          <w:p w14:paraId="0F71E5FB" w14:textId="77777777" w:rsidR="00287801" w:rsidRPr="00815206" w:rsidRDefault="00287801" w:rsidP="00680EA0"/>
        </w:tc>
      </w:tr>
      <w:tr w:rsidR="00287801" w:rsidRPr="00815206" w14:paraId="771FD81F" w14:textId="77777777" w:rsidTr="00680EA0">
        <w:trPr>
          <w:trHeight w:val="240"/>
          <w:jc w:val="center"/>
        </w:trPr>
        <w:tc>
          <w:tcPr>
            <w:tcW w:w="4876" w:type="dxa"/>
            <w:tcBorders>
              <w:top w:val="nil"/>
              <w:left w:val="nil"/>
              <w:bottom w:val="nil"/>
              <w:right w:val="nil"/>
            </w:tcBorders>
          </w:tcPr>
          <w:p w14:paraId="0920BBA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7CBF918" w14:textId="77777777" w:rsidR="00287801" w:rsidRPr="00815206" w:rsidRDefault="00287801" w:rsidP="00680EA0">
            <w:pPr>
              <w:pStyle w:val="AmColumnHeading"/>
            </w:pPr>
            <w:r w:rsidRPr="00815206">
              <w:t>Ändringsförslag</w:t>
            </w:r>
          </w:p>
        </w:tc>
      </w:tr>
      <w:tr w:rsidR="00287801" w:rsidRPr="00815206" w14:paraId="7E28EF9F" w14:textId="77777777" w:rsidTr="00680EA0">
        <w:trPr>
          <w:jc w:val="center"/>
        </w:trPr>
        <w:tc>
          <w:tcPr>
            <w:tcW w:w="4876" w:type="dxa"/>
            <w:tcBorders>
              <w:top w:val="nil"/>
              <w:left w:val="nil"/>
              <w:bottom w:val="nil"/>
              <w:right w:val="nil"/>
            </w:tcBorders>
          </w:tcPr>
          <w:p w14:paraId="1BB30544" w14:textId="77777777" w:rsidR="00287801" w:rsidRPr="00815206" w:rsidRDefault="00287801" w:rsidP="00680EA0">
            <w:pPr>
              <w:pStyle w:val="Normal6a"/>
            </w:pPr>
            <w:r w:rsidRPr="00815206">
              <w:t>(10)</w:t>
            </w:r>
            <w:r w:rsidRPr="00815206">
              <w:tab/>
              <w:t>Narkotikaprekursorer i kategori 2 utgör prekursorer som, även om de ofta används för olaglig framställning av narkotika, är föremål för handel i betydande kvantiteter på den inre marknaden och inom utrikeshandeln och har omfattande legitima användningsområden. Även om risken för avledning är betydande skulle strikta kontrollåtgärder</w:t>
            </w:r>
            <w:r w:rsidRPr="00815206">
              <w:rPr>
                <w:b/>
                <w:bCs/>
                <w:i/>
                <w:iCs/>
              </w:rPr>
              <w:t xml:space="preserve"> vara mycket betungande både för industrin och för de</w:t>
            </w:r>
            <w:r w:rsidRPr="00815206">
              <w:t xml:space="preserve"> nationella myndigheterna, </w:t>
            </w:r>
            <w:r w:rsidRPr="00815206">
              <w:rPr>
                <w:b/>
                <w:bCs/>
                <w:i/>
                <w:iCs/>
              </w:rPr>
              <w:t>med begränsat mervärde för identifieringen av misstänk</w:t>
            </w:r>
            <w:r w:rsidRPr="00815206">
              <w:t>t verksamhet. Således bör kontroll- och övervakningsåtgärder enligt denna förordning</w:t>
            </w:r>
            <w:r w:rsidRPr="00815206">
              <w:rPr>
                <w:b/>
                <w:bCs/>
                <w:i/>
                <w:iCs/>
              </w:rPr>
              <w:t xml:space="preserve"> endast inriktas på utrikeshandeln</w:t>
            </w:r>
            <w:r w:rsidRPr="00815206">
              <w:t xml:space="preserve">. För att minska den administrativa bördan bör skyldigheterna för aktörer som bedriver utrikeshandel </w:t>
            </w:r>
            <w:r w:rsidRPr="00815206">
              <w:rPr>
                <w:b/>
                <w:bCs/>
                <w:i/>
                <w:iCs/>
              </w:rPr>
              <w:t xml:space="preserve">begränsas till registrering av deras verksamhet, utan krav på godkännande </w:t>
            </w:r>
            <w:r w:rsidRPr="00815206">
              <w:rPr>
                <w:b/>
                <w:bCs/>
                <w:i/>
                <w:iCs/>
              </w:rPr>
              <w:lastRenderedPageBreak/>
              <w:t>av nationella myndigheter.</w:t>
            </w:r>
          </w:p>
        </w:tc>
        <w:tc>
          <w:tcPr>
            <w:tcW w:w="4876" w:type="dxa"/>
            <w:tcBorders>
              <w:top w:val="nil"/>
              <w:left w:val="nil"/>
              <w:bottom w:val="nil"/>
              <w:right w:val="nil"/>
            </w:tcBorders>
          </w:tcPr>
          <w:p w14:paraId="3DDDB9AD" w14:textId="77777777" w:rsidR="00287801" w:rsidRPr="00815206" w:rsidRDefault="00287801" w:rsidP="00680EA0">
            <w:pPr>
              <w:pStyle w:val="Normal6a"/>
            </w:pPr>
            <w:r w:rsidRPr="00815206">
              <w:lastRenderedPageBreak/>
              <w:t>(10)</w:t>
            </w:r>
            <w:r w:rsidRPr="00815206">
              <w:tab/>
              <w:t>Narkotikaprekursorer i kategori 2 utgör prekursorer som, även om de ofta används för olaglig framställning av narkotika, är föremål för handel i betydande mängder på den inre marknaden och inom utrikeshandeln och har omfattande legitima användningsområden. Även om risken för avledning är betydande</w:t>
            </w:r>
            <w:r w:rsidRPr="00815206">
              <w:rPr>
                <w:b/>
                <w:bCs/>
                <w:i/>
                <w:iCs/>
              </w:rPr>
              <w:t>,</w:t>
            </w:r>
            <w:r w:rsidRPr="00815206">
              <w:t xml:space="preserve"> </w:t>
            </w:r>
            <w:r w:rsidRPr="00815206">
              <w:rPr>
                <w:bCs/>
                <w:iCs/>
              </w:rPr>
              <w:t>skulle</w:t>
            </w:r>
            <w:r w:rsidRPr="00815206">
              <w:t xml:space="preserve"> strikta kontrollåtgärder </w:t>
            </w:r>
            <w:r w:rsidRPr="00815206">
              <w:rPr>
                <w:b/>
                <w:i/>
              </w:rPr>
              <w:t>kunna medföra en betydande administrativ och operativ börda för ekonomiska aktörer och</w:t>
            </w:r>
            <w:r w:rsidRPr="00815206">
              <w:t xml:space="preserve"> nationella myndigheter, </w:t>
            </w:r>
            <w:r w:rsidRPr="00815206">
              <w:rPr>
                <w:b/>
                <w:i/>
              </w:rPr>
              <w:t>utan att detta står i rimlig proportion till risknivån och målen att upptäcka olaglig</w:t>
            </w:r>
            <w:r w:rsidRPr="00815206">
              <w:t xml:space="preserve"> verksamhet. Därför bör de kontroll- och övervakningsåtgärder som föreskrivs i denna förordning stå </w:t>
            </w:r>
            <w:r w:rsidRPr="00815206">
              <w:rPr>
                <w:b/>
                <w:i/>
              </w:rPr>
              <w:t>i proportion till risknivån och</w:t>
            </w:r>
            <w:r w:rsidRPr="00815206">
              <w:t xml:space="preserve"> inriktas </w:t>
            </w:r>
            <w:r w:rsidRPr="00815206">
              <w:rPr>
                <w:b/>
                <w:i/>
              </w:rPr>
              <w:t>på verksamheter som medför en ökad risk för avledning</w:t>
            </w:r>
            <w:r w:rsidRPr="00815206">
              <w:t xml:space="preserve">. För att minska den administrativa bördan bör skyldigheterna för </w:t>
            </w:r>
            <w:r w:rsidRPr="00815206">
              <w:rPr>
                <w:b/>
                <w:i/>
              </w:rPr>
              <w:t>berörda</w:t>
            </w:r>
            <w:r w:rsidRPr="00815206">
              <w:t xml:space="preserve"> utländska näringsidkare </w:t>
            </w:r>
            <w:r w:rsidRPr="00815206">
              <w:rPr>
                <w:b/>
                <w:i/>
              </w:rPr>
              <w:lastRenderedPageBreak/>
              <w:t>baseras på ett registreringssystem. Under exceptionella och vederbörligen motiverade omständigheter som rör nya ämnen som kan utgöra en betydande risk för att de avleds till olaglig framställning av narkotika, bör medlemsstaterna även kunna vidta tillfälliga och proportionerliga skyddsåtgärder i avvaktan på att åtgärder antas på unionsnivå</w:t>
            </w:r>
            <w:r w:rsidRPr="00815206">
              <w:t>.</w:t>
            </w:r>
          </w:p>
        </w:tc>
      </w:tr>
    </w:tbl>
    <w:p w14:paraId="037D956F"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3DA81BE" w14:textId="77777777" w:rsidR="00287801" w:rsidRPr="00815206" w:rsidRDefault="00287801" w:rsidP="00287801">
      <w:r w:rsidRPr="00815206">
        <w:rPr>
          <w:rStyle w:val="HideTWBExt"/>
        </w:rPr>
        <w:t>&lt;/Amend&gt;</w:t>
      </w:r>
    </w:p>
    <w:p w14:paraId="5F5A91F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62</w:t>
      </w:r>
      <w:r w:rsidRPr="00815206">
        <w:rPr>
          <w:rStyle w:val="HideTWBExt"/>
          <w:b w:val="0"/>
        </w:rPr>
        <w:t>&lt;/NumAm&gt;</w:t>
      </w:r>
    </w:p>
    <w:p w14:paraId="309ECF48" w14:textId="77777777" w:rsidR="00287801" w:rsidRPr="00815206" w:rsidRDefault="00287801" w:rsidP="00287801">
      <w:pPr>
        <w:pStyle w:val="NormalBold"/>
      </w:pPr>
      <w:r w:rsidRPr="00815206">
        <w:rPr>
          <w:rStyle w:val="HideTWBExt"/>
          <w:b w:val="0"/>
        </w:rPr>
        <w:t>&lt;RepeatBlock-By&gt;&lt;Members&gt;</w:t>
      </w:r>
      <w:r w:rsidRPr="00815206">
        <w:t>Jaroslav Bžoch</w:t>
      </w:r>
      <w:r w:rsidRPr="00815206">
        <w:rPr>
          <w:rStyle w:val="HideTWBExt"/>
          <w:b w:val="0"/>
        </w:rPr>
        <w:t>&lt;/Members&gt;</w:t>
      </w:r>
    </w:p>
    <w:p w14:paraId="5782BE1E" w14:textId="77777777" w:rsidR="00287801" w:rsidRPr="00815206" w:rsidRDefault="00287801" w:rsidP="00287801">
      <w:pPr>
        <w:pStyle w:val="NormalBold"/>
      </w:pPr>
      <w:r w:rsidRPr="00815206">
        <w:rPr>
          <w:rStyle w:val="HideTWBExt"/>
          <w:b w:val="0"/>
        </w:rPr>
        <w:t>&lt;/RepeatBlock-By&gt;</w:t>
      </w:r>
    </w:p>
    <w:p w14:paraId="4DC4713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4394A64" w14:textId="77777777" w:rsidR="00287801" w:rsidRPr="00815206" w:rsidRDefault="00287801" w:rsidP="00287801">
      <w:pPr>
        <w:pStyle w:val="NormalBold"/>
      </w:pPr>
      <w:r w:rsidRPr="00815206">
        <w:rPr>
          <w:rStyle w:val="HideTWBExt"/>
          <w:b w:val="0"/>
        </w:rPr>
        <w:t>&lt;Article&gt;</w:t>
      </w:r>
      <w:r w:rsidRPr="00815206">
        <w:t>Skäl 10</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56F1F5F" w14:textId="77777777" w:rsidTr="00680EA0">
        <w:trPr>
          <w:trHeight w:hRule="exact" w:val="240"/>
          <w:jc w:val="center"/>
        </w:trPr>
        <w:tc>
          <w:tcPr>
            <w:tcW w:w="9752" w:type="dxa"/>
            <w:gridSpan w:val="2"/>
            <w:tcBorders>
              <w:top w:val="nil"/>
              <w:left w:val="nil"/>
              <w:bottom w:val="nil"/>
              <w:right w:val="nil"/>
            </w:tcBorders>
          </w:tcPr>
          <w:p w14:paraId="24E7A344" w14:textId="77777777" w:rsidR="00287801" w:rsidRPr="00815206" w:rsidRDefault="00287801" w:rsidP="00680EA0"/>
        </w:tc>
      </w:tr>
      <w:tr w:rsidR="00287801" w:rsidRPr="00815206" w14:paraId="66303EED" w14:textId="77777777" w:rsidTr="00680EA0">
        <w:trPr>
          <w:trHeight w:val="240"/>
          <w:jc w:val="center"/>
        </w:trPr>
        <w:tc>
          <w:tcPr>
            <w:tcW w:w="4876" w:type="dxa"/>
            <w:tcBorders>
              <w:top w:val="nil"/>
              <w:left w:val="nil"/>
              <w:bottom w:val="nil"/>
              <w:right w:val="nil"/>
            </w:tcBorders>
          </w:tcPr>
          <w:p w14:paraId="73137E23"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DDB03DE" w14:textId="77777777" w:rsidR="00287801" w:rsidRPr="00815206" w:rsidRDefault="00287801" w:rsidP="00680EA0">
            <w:pPr>
              <w:pStyle w:val="AmColumnHeading"/>
            </w:pPr>
            <w:r w:rsidRPr="00815206">
              <w:t>Ändringsförslag</w:t>
            </w:r>
          </w:p>
        </w:tc>
      </w:tr>
      <w:tr w:rsidR="00287801" w:rsidRPr="00815206" w14:paraId="107E6898" w14:textId="77777777" w:rsidTr="00680EA0">
        <w:trPr>
          <w:jc w:val="center"/>
        </w:trPr>
        <w:tc>
          <w:tcPr>
            <w:tcW w:w="4876" w:type="dxa"/>
            <w:tcBorders>
              <w:top w:val="nil"/>
              <w:left w:val="nil"/>
              <w:bottom w:val="nil"/>
              <w:right w:val="nil"/>
            </w:tcBorders>
          </w:tcPr>
          <w:p w14:paraId="63EAFDC9" w14:textId="77777777" w:rsidR="00287801" w:rsidRPr="00815206" w:rsidRDefault="00287801" w:rsidP="00680EA0">
            <w:pPr>
              <w:pStyle w:val="Normal6a"/>
            </w:pPr>
            <w:r w:rsidRPr="00815206">
              <w:t>(10)</w:t>
            </w:r>
            <w:r w:rsidRPr="00815206">
              <w:tab/>
              <w:t xml:space="preserve">Narkotikaprekursorer i kategori 2 utgör prekursorer som, även om de ofta används för olaglig framställning av narkotika, är föremål för handel i betydande mängder på den inre marknaden och inom utrikeshandeln och har omfattande legitima användningsområden. Även om risken för avledning är betydande skulle strikta kontrollåtgärder vara mycket betungande både för industrin </w:t>
            </w:r>
            <w:r w:rsidRPr="00815206">
              <w:rPr>
                <w:b/>
                <w:bCs/>
                <w:i/>
                <w:iCs/>
              </w:rPr>
              <w:t>och för de nationella myndigheterna, med begränsat mervärde för identifieringen av misstänkt verksamhet.</w:t>
            </w:r>
            <w:r w:rsidRPr="00815206">
              <w:t xml:space="preserve"> Således bör kontroll- och övervakningsåtgärder enligt denna förordning </w:t>
            </w:r>
            <w:r w:rsidRPr="00815206">
              <w:rPr>
                <w:b/>
                <w:bCs/>
                <w:i/>
                <w:iCs/>
              </w:rPr>
              <w:t>endast inriktas</w:t>
            </w:r>
            <w:r w:rsidRPr="00815206">
              <w:t xml:space="preserve"> på utrikeshandeln. För att minska den administrativa bördan bör skyldigheterna för aktörer som bedriver utrikeshandel begränsas till registrering av deras verksamhet, utan krav på godkännande av nationella myndigheter.</w:t>
            </w:r>
          </w:p>
        </w:tc>
        <w:tc>
          <w:tcPr>
            <w:tcW w:w="4876" w:type="dxa"/>
            <w:tcBorders>
              <w:top w:val="nil"/>
              <w:left w:val="nil"/>
              <w:bottom w:val="nil"/>
              <w:right w:val="nil"/>
            </w:tcBorders>
          </w:tcPr>
          <w:p w14:paraId="4916F33E" w14:textId="77777777" w:rsidR="00287801" w:rsidRPr="00815206" w:rsidRDefault="00287801" w:rsidP="00680EA0">
            <w:pPr>
              <w:pStyle w:val="Normal6a"/>
            </w:pPr>
            <w:r w:rsidRPr="00815206">
              <w:t>(10)</w:t>
            </w:r>
            <w:r w:rsidRPr="00815206">
              <w:tab/>
              <w:t xml:space="preserve">Narkotikaprekursorer i kategori 2 utgör prekursorer som, även om de ofta används för olaglig framställning av narkotika, är föremål för handel i betydande kvantiteter på den inre marknaden och inom utrikeshandeln och har omfattande legitima användningsområden. Även om risken för avledning är betydande skulle strikta kontrollåtgärder innebära en stor administrativ börda för branschen. Därför bör de kontroll- och övervakningsåtgärder som föreskrivs i denna förordning stå </w:t>
            </w:r>
            <w:r w:rsidRPr="00815206">
              <w:rPr>
                <w:b/>
                <w:bCs/>
                <w:i/>
                <w:iCs/>
              </w:rPr>
              <w:t>i proportion till syftet, så att misstänkta aktiviteter kan identifieras utan att det medför en ytterligare administrativ börda för aktörerna.</w:t>
            </w:r>
            <w:r w:rsidRPr="00815206">
              <w:rPr>
                <w:b/>
                <w:i/>
              </w:rPr>
              <w:t xml:space="preserve"> Kontroll- och övervakningsåtgärderna avseende narkotikaprekursorer i kategori 2 bör främst inriktas</w:t>
            </w:r>
            <w:r w:rsidRPr="00815206">
              <w:t xml:space="preserve"> på utrikeshandeln</w:t>
            </w:r>
            <w:r w:rsidRPr="00815206">
              <w:rPr>
                <w:b/>
                <w:i/>
              </w:rPr>
              <w:t>. Med tanke på den betydande risken för avledning bör de behöriga nationella myndigheterna dock även få fortsätta att övervaka förflyttningar inom unionen av narkotikaprekursorer i kategori 2</w:t>
            </w:r>
            <w:r w:rsidRPr="00815206">
              <w:t xml:space="preserve">. För att minska den administrativa bördan bör </w:t>
            </w:r>
            <w:r w:rsidRPr="00815206">
              <w:lastRenderedPageBreak/>
              <w:t>skyldigheterna för aktörer som bedriver utrikeshandel begränsas till registrering av deras verksamhet, utan krav på godkännande av nationella myndigheter.</w:t>
            </w:r>
          </w:p>
        </w:tc>
      </w:tr>
    </w:tbl>
    <w:p w14:paraId="5C7F453E"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99033F1" w14:textId="77777777" w:rsidR="00287801" w:rsidRPr="00815206" w:rsidRDefault="00287801" w:rsidP="00287801">
      <w:r w:rsidRPr="00815206">
        <w:rPr>
          <w:rStyle w:val="HideTWBExt"/>
        </w:rPr>
        <w:t>&lt;/Amend&gt;</w:t>
      </w:r>
    </w:p>
    <w:p w14:paraId="620239E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63</w:t>
      </w:r>
      <w:r w:rsidRPr="00815206">
        <w:rPr>
          <w:rStyle w:val="HideTWBExt"/>
          <w:b w:val="0"/>
        </w:rPr>
        <w:t>&lt;/NumAm&gt;</w:t>
      </w:r>
    </w:p>
    <w:p w14:paraId="0A737483" w14:textId="77777777" w:rsidR="00287801" w:rsidRPr="00815206" w:rsidRDefault="00287801" w:rsidP="00287801">
      <w:pPr>
        <w:pStyle w:val="NormalBold"/>
      </w:pPr>
      <w:r w:rsidRPr="00815206">
        <w:rPr>
          <w:rStyle w:val="HideTWBExt"/>
          <w:b w:val="0"/>
        </w:rPr>
        <w:t>&lt;RepeatBlock-By&gt;&lt;Members&gt;</w:t>
      </w:r>
      <w:r w:rsidRPr="00815206">
        <w:t>Sebastian Tynkkynen</w:t>
      </w:r>
      <w:r w:rsidRPr="00815206">
        <w:rPr>
          <w:rStyle w:val="HideTWBExt"/>
          <w:b w:val="0"/>
        </w:rPr>
        <w:t>&lt;/Members&gt;</w:t>
      </w:r>
    </w:p>
    <w:p w14:paraId="0A497E2A" w14:textId="77777777" w:rsidR="00287801" w:rsidRPr="00815206" w:rsidRDefault="00287801" w:rsidP="00287801">
      <w:pPr>
        <w:pStyle w:val="NormalBold"/>
      </w:pPr>
      <w:r w:rsidRPr="00815206">
        <w:rPr>
          <w:rStyle w:val="HideTWBExt"/>
          <w:b w:val="0"/>
        </w:rPr>
        <w:t>&lt;/RepeatBlock-By&gt;</w:t>
      </w:r>
    </w:p>
    <w:p w14:paraId="4079CA0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B4948CA" w14:textId="77777777" w:rsidR="00287801" w:rsidRPr="00815206" w:rsidRDefault="00287801" w:rsidP="00287801">
      <w:pPr>
        <w:pStyle w:val="NormalBold"/>
      </w:pPr>
      <w:r w:rsidRPr="00815206">
        <w:rPr>
          <w:rStyle w:val="HideTWBExt"/>
          <w:b w:val="0"/>
        </w:rPr>
        <w:t>&lt;Article&gt;</w:t>
      </w:r>
      <w:r w:rsidRPr="00815206">
        <w:t>Skäl 10</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B5F31AC" w14:textId="77777777" w:rsidTr="00680EA0">
        <w:trPr>
          <w:trHeight w:hRule="exact" w:val="240"/>
          <w:jc w:val="center"/>
        </w:trPr>
        <w:tc>
          <w:tcPr>
            <w:tcW w:w="9752" w:type="dxa"/>
            <w:gridSpan w:val="2"/>
            <w:tcBorders>
              <w:top w:val="nil"/>
              <w:left w:val="nil"/>
              <w:bottom w:val="nil"/>
              <w:right w:val="nil"/>
            </w:tcBorders>
          </w:tcPr>
          <w:p w14:paraId="657A2EB8" w14:textId="77777777" w:rsidR="00287801" w:rsidRPr="00815206" w:rsidRDefault="00287801" w:rsidP="00680EA0"/>
        </w:tc>
      </w:tr>
      <w:tr w:rsidR="00287801" w:rsidRPr="00815206" w14:paraId="0FFD4993" w14:textId="77777777" w:rsidTr="00680EA0">
        <w:trPr>
          <w:trHeight w:val="240"/>
          <w:jc w:val="center"/>
        </w:trPr>
        <w:tc>
          <w:tcPr>
            <w:tcW w:w="4876" w:type="dxa"/>
            <w:tcBorders>
              <w:top w:val="nil"/>
              <w:left w:val="nil"/>
              <w:bottom w:val="nil"/>
              <w:right w:val="nil"/>
            </w:tcBorders>
          </w:tcPr>
          <w:p w14:paraId="2E014B6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2B5B56A" w14:textId="77777777" w:rsidR="00287801" w:rsidRPr="00815206" w:rsidRDefault="00287801" w:rsidP="00680EA0">
            <w:pPr>
              <w:pStyle w:val="AmColumnHeading"/>
            </w:pPr>
            <w:r w:rsidRPr="00815206">
              <w:t>Ändringsförslag</w:t>
            </w:r>
          </w:p>
        </w:tc>
      </w:tr>
      <w:tr w:rsidR="00287801" w:rsidRPr="00815206" w14:paraId="48DF3287" w14:textId="77777777" w:rsidTr="00680EA0">
        <w:trPr>
          <w:jc w:val="center"/>
        </w:trPr>
        <w:tc>
          <w:tcPr>
            <w:tcW w:w="4876" w:type="dxa"/>
            <w:tcBorders>
              <w:top w:val="nil"/>
              <w:left w:val="nil"/>
              <w:bottom w:val="nil"/>
              <w:right w:val="nil"/>
            </w:tcBorders>
          </w:tcPr>
          <w:p w14:paraId="02FC4A60" w14:textId="77777777" w:rsidR="00287801" w:rsidRPr="00815206" w:rsidRDefault="00287801" w:rsidP="00680EA0">
            <w:pPr>
              <w:pStyle w:val="Normal6a"/>
            </w:pPr>
            <w:r w:rsidRPr="00815206">
              <w:t>10</w:t>
            </w:r>
            <w:r w:rsidRPr="00815206">
              <w:tab/>
              <w:t>Narkotikaprekursorer i kategori 2 utgör prekursorer som, även om de ofta används för olaglig framställning av narkotika, är föremål för handel i betydande kvantiteter på den inre marknaden och inom utrikeshandeln och har omfattande legitima användningsområden. Även om risken för avledning är betydande skulle strikta kontrollåtgärder vara mycket betungande både för industrin och för de nationella myndigheterna, med begränsat mervärde för identifieringen av misstänkt verksamhet. Således bör kontroll- och övervakningsåtgärder enligt denna förordning endast inriktas på utrikeshandeln. För att minska den administrativa bördan bör skyldigheterna för aktörer som bedriver utrikeshandel begränsas till registrering av deras verksamhet, utan krav på godkännande av nationella myndigheter.</w:t>
            </w:r>
          </w:p>
        </w:tc>
        <w:tc>
          <w:tcPr>
            <w:tcW w:w="4876" w:type="dxa"/>
            <w:tcBorders>
              <w:top w:val="nil"/>
              <w:left w:val="nil"/>
              <w:bottom w:val="nil"/>
              <w:right w:val="nil"/>
            </w:tcBorders>
          </w:tcPr>
          <w:p w14:paraId="23BDF14F" w14:textId="77777777" w:rsidR="00287801" w:rsidRPr="00815206" w:rsidRDefault="00287801" w:rsidP="00680EA0">
            <w:pPr>
              <w:pStyle w:val="Normal6a"/>
            </w:pPr>
            <w:r w:rsidRPr="00815206">
              <w:t>10</w:t>
            </w:r>
            <w:r w:rsidRPr="00815206">
              <w:tab/>
              <w:t xml:space="preserve">Narkotikaprekursorer i kategori 2 utgör prekursorer som, även om de ofta används för olaglig framställning av narkotika, är föremål för handel i betydande kvantiteter på den inre marknaden och inom utrikeshandeln och har omfattande legitima användningsområden. Även om risken för avledning är betydande skulle strikta kontrollåtgärder vara mycket betungande både för industrin och för de nationella myndigheterna, med begränsat mervärde för identifieringen av misstänkt verksamhet. Således bör kontroll- och övervakningsåtgärder enligt denna förordning endast inriktas på utrikeshandeln, </w:t>
            </w:r>
            <w:r w:rsidRPr="00815206">
              <w:rPr>
                <w:b/>
                <w:bCs/>
                <w:i/>
                <w:iCs/>
              </w:rPr>
              <w:t>såvida inte den nationella myndigheten även anser att det är nödvändigt att övervaka handeln inom unionen.</w:t>
            </w:r>
            <w:r w:rsidRPr="00815206">
              <w:t xml:space="preserve"> För att minska den administrativa bördan bör skyldigheterna för aktörer som bedriver utrikeshandel begränsas till registrering av deras verksamhet, utan krav på godkännande av nationella myndigheter.</w:t>
            </w:r>
          </w:p>
        </w:tc>
      </w:tr>
    </w:tbl>
    <w:p w14:paraId="35A232D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{FI}</w:t>
      </w:r>
      <w:r w:rsidRPr="00815206">
        <w:t>fi</w:t>
      </w:r>
      <w:r w:rsidRPr="00815206">
        <w:rPr>
          <w:rStyle w:val="HideTWBExt"/>
        </w:rPr>
        <w:t>&lt;/Original&gt;</w:t>
      </w:r>
    </w:p>
    <w:p w14:paraId="2A846A99" w14:textId="77777777" w:rsidR="00287801" w:rsidRPr="00815206" w:rsidRDefault="00287801" w:rsidP="00287801">
      <w:r w:rsidRPr="00815206">
        <w:rPr>
          <w:rStyle w:val="HideTWBExt"/>
        </w:rPr>
        <w:t>&lt;/Amend&gt;</w:t>
      </w:r>
    </w:p>
    <w:p w14:paraId="0C9BC06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64</w:t>
      </w:r>
      <w:r w:rsidRPr="00815206">
        <w:rPr>
          <w:rStyle w:val="HideTWBExt"/>
          <w:b w:val="0"/>
        </w:rPr>
        <w:t>&lt;/NumAm&gt;</w:t>
      </w:r>
    </w:p>
    <w:p w14:paraId="4E309D0F"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3A063565" w14:textId="77777777" w:rsidR="00287801" w:rsidRPr="00815206" w:rsidRDefault="00287801" w:rsidP="00287801">
      <w:pPr>
        <w:pStyle w:val="NormalBold"/>
      </w:pPr>
      <w:r w:rsidRPr="00815206">
        <w:rPr>
          <w:rStyle w:val="HideTWBExt"/>
          <w:b w:val="0"/>
        </w:rPr>
        <w:t>&lt;/RepeatBlock-By&gt;</w:t>
      </w:r>
    </w:p>
    <w:p w14:paraId="1B3B4194" w14:textId="77777777" w:rsidR="00287801" w:rsidRPr="00815206" w:rsidRDefault="00287801" w:rsidP="00287801">
      <w:pPr>
        <w:pStyle w:val="NormalBold"/>
      </w:pPr>
      <w:r w:rsidRPr="00815206">
        <w:rPr>
          <w:rStyle w:val="HideTWBExt"/>
          <w:b w:val="0"/>
        </w:rPr>
        <w:lastRenderedPageBreak/>
        <w:t>&lt;DocAmend&gt;</w:t>
      </w:r>
      <w:r w:rsidRPr="00815206">
        <w:t>Förslag till förordning</w:t>
      </w:r>
      <w:r w:rsidRPr="00815206">
        <w:rPr>
          <w:rStyle w:val="HideTWBExt"/>
          <w:b w:val="0"/>
        </w:rPr>
        <w:t>&lt;/DocAmend&gt;</w:t>
      </w:r>
    </w:p>
    <w:p w14:paraId="4B4F9518" w14:textId="77777777" w:rsidR="00287801" w:rsidRPr="00815206" w:rsidRDefault="00287801" w:rsidP="00287801">
      <w:pPr>
        <w:pStyle w:val="NormalBold"/>
      </w:pPr>
      <w:r w:rsidRPr="00815206">
        <w:rPr>
          <w:rStyle w:val="HideTWBExt"/>
          <w:b w:val="0"/>
        </w:rPr>
        <w:t>&lt;Article&gt;</w:t>
      </w:r>
      <w:r w:rsidRPr="00815206">
        <w:t>Skäl 10</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F989A34" w14:textId="77777777" w:rsidTr="00680EA0">
        <w:trPr>
          <w:trHeight w:hRule="exact" w:val="240"/>
          <w:jc w:val="center"/>
        </w:trPr>
        <w:tc>
          <w:tcPr>
            <w:tcW w:w="9752" w:type="dxa"/>
            <w:gridSpan w:val="2"/>
            <w:tcBorders>
              <w:top w:val="nil"/>
              <w:left w:val="nil"/>
              <w:bottom w:val="nil"/>
              <w:right w:val="nil"/>
            </w:tcBorders>
          </w:tcPr>
          <w:p w14:paraId="47179AC0" w14:textId="77777777" w:rsidR="00287801" w:rsidRPr="00815206" w:rsidRDefault="00287801" w:rsidP="00680EA0"/>
        </w:tc>
      </w:tr>
      <w:tr w:rsidR="00287801" w:rsidRPr="00815206" w14:paraId="44A5F2BD" w14:textId="77777777" w:rsidTr="00680EA0">
        <w:trPr>
          <w:trHeight w:val="240"/>
          <w:jc w:val="center"/>
        </w:trPr>
        <w:tc>
          <w:tcPr>
            <w:tcW w:w="4876" w:type="dxa"/>
            <w:tcBorders>
              <w:top w:val="nil"/>
              <w:left w:val="nil"/>
              <w:bottom w:val="nil"/>
              <w:right w:val="nil"/>
            </w:tcBorders>
          </w:tcPr>
          <w:p w14:paraId="4C60B0A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465E8EF" w14:textId="77777777" w:rsidR="00287801" w:rsidRPr="00815206" w:rsidRDefault="00287801" w:rsidP="00680EA0">
            <w:pPr>
              <w:pStyle w:val="AmColumnHeading"/>
            </w:pPr>
            <w:r w:rsidRPr="00815206">
              <w:t>Ändringsförslag</w:t>
            </w:r>
          </w:p>
        </w:tc>
      </w:tr>
      <w:tr w:rsidR="00287801" w:rsidRPr="00815206" w14:paraId="506A191F" w14:textId="77777777" w:rsidTr="00680EA0">
        <w:trPr>
          <w:jc w:val="center"/>
        </w:trPr>
        <w:tc>
          <w:tcPr>
            <w:tcW w:w="4876" w:type="dxa"/>
            <w:tcBorders>
              <w:top w:val="nil"/>
              <w:left w:val="nil"/>
              <w:bottom w:val="nil"/>
              <w:right w:val="nil"/>
            </w:tcBorders>
          </w:tcPr>
          <w:p w14:paraId="2D5E154D" w14:textId="77777777" w:rsidR="00287801" w:rsidRPr="00815206" w:rsidRDefault="00287801" w:rsidP="00680EA0">
            <w:pPr>
              <w:pStyle w:val="Normal6a"/>
            </w:pPr>
            <w:r w:rsidRPr="00815206">
              <w:t>(10)</w:t>
            </w:r>
            <w:r w:rsidRPr="00815206">
              <w:tab/>
              <w:t xml:space="preserve">Narkotikaprekursorer i kategori 2 utgör prekursorer som, även om de ofta används för olaglig framställning av narkotika, är föremål för handel i betydande kvantiteter på den inre marknaden och inom utrikeshandeln och har omfattande legitima användningsområden. </w:t>
            </w:r>
            <w:r w:rsidRPr="00815206">
              <w:rPr>
                <w:b/>
                <w:bCs/>
                <w:i/>
                <w:iCs/>
              </w:rPr>
              <w:t>Även</w:t>
            </w:r>
            <w:r w:rsidRPr="00815206">
              <w:t xml:space="preserve"> om risken för avledning är betydande skulle strikta kontrollåtgärder </w:t>
            </w:r>
            <w:r w:rsidRPr="00815206">
              <w:rPr>
                <w:b/>
                <w:bCs/>
                <w:i/>
                <w:iCs/>
              </w:rPr>
              <w:t>vara mycket betungande både för industrin och för de nationella myndigheterna, med begränsat mervärde för identifieringen av misstänkt verksamhet.</w:t>
            </w:r>
            <w:r w:rsidRPr="00815206">
              <w:rPr>
                <w:b/>
                <w:i/>
              </w:rPr>
              <w:t xml:space="preserve"> </w:t>
            </w:r>
            <w:r w:rsidRPr="00815206">
              <w:rPr>
                <w:b/>
                <w:bCs/>
                <w:i/>
                <w:iCs/>
              </w:rPr>
              <w:t>Således</w:t>
            </w:r>
            <w:r w:rsidRPr="00815206">
              <w:t xml:space="preserve"> bör kontroll- och övervakningsåtgärder enligt denna förordning endast inriktas på utrikeshandeln. För att minska den administrativa bördan bör skyldigheterna för aktörer som bedriver utrikeshandel begränsas till registrering av deras verksamhet, utan krav på godkännande av nationella myndigheter.</w:t>
            </w:r>
          </w:p>
        </w:tc>
        <w:tc>
          <w:tcPr>
            <w:tcW w:w="4876" w:type="dxa"/>
            <w:tcBorders>
              <w:top w:val="nil"/>
              <w:left w:val="nil"/>
              <w:bottom w:val="nil"/>
              <w:right w:val="nil"/>
            </w:tcBorders>
          </w:tcPr>
          <w:p w14:paraId="0D64003F" w14:textId="77777777" w:rsidR="00287801" w:rsidRPr="00815206" w:rsidRDefault="00287801" w:rsidP="00680EA0">
            <w:pPr>
              <w:pStyle w:val="Normal6a"/>
            </w:pPr>
            <w:r w:rsidRPr="00815206">
              <w:t>(10)</w:t>
            </w:r>
            <w:r w:rsidRPr="00815206">
              <w:tab/>
              <w:t xml:space="preserve">Narkotikaprekursorer i kategori 2 utgör prekursorer som, även om de ofta används för olaglig framställning av narkotika, är föremål för handel i betydande kvantiteter på den inre marknaden och inom utrikeshandeln och har omfattande legitima användningsområden. </w:t>
            </w:r>
            <w:r w:rsidRPr="00815206">
              <w:rPr>
                <w:b/>
                <w:i/>
              </w:rPr>
              <w:t>Eftersom</w:t>
            </w:r>
            <w:r w:rsidRPr="00815206">
              <w:t xml:space="preserve"> risken för avledning är betydande </w:t>
            </w:r>
            <w:r w:rsidRPr="00815206">
              <w:rPr>
                <w:b/>
                <w:i/>
              </w:rPr>
              <w:t>när det gäller vissa narkotikaprekursorer i kategori 2</w:t>
            </w:r>
            <w:r w:rsidRPr="00815206">
              <w:t xml:space="preserve">, </w:t>
            </w:r>
            <w:r w:rsidRPr="00815206">
              <w:rPr>
                <w:b/>
                <w:i/>
              </w:rPr>
              <w:t xml:space="preserve">krävs det fortfarande </w:t>
            </w:r>
            <w:r w:rsidRPr="00815206">
              <w:t xml:space="preserve">strikta kontrollåtgärder </w:t>
            </w:r>
            <w:r w:rsidRPr="00815206">
              <w:rPr>
                <w:b/>
                <w:i/>
              </w:rPr>
              <w:t>och registrering för just dessa narkotikaprekursorer i kategori 2.</w:t>
            </w:r>
            <w:r w:rsidRPr="00815206">
              <w:t xml:space="preserve"> </w:t>
            </w:r>
            <w:r w:rsidRPr="00815206">
              <w:rPr>
                <w:b/>
                <w:bCs/>
                <w:i/>
                <w:iCs/>
              </w:rPr>
              <w:t>För övriga narkotikaprekursorer i kategori 2</w:t>
            </w:r>
            <w:r w:rsidRPr="00815206">
              <w:t xml:space="preserve"> bör kontroll- och övervakningsåtgärder enligt denna förordning endast inriktas på utrikeshandeln. För att minska den administrativa bördan bör skyldigheterna för aktörer som bedriver utrikeshandel begränsas till registrering av deras verksamhet, utan krav på godkännande av nationella myndigheter.</w:t>
            </w:r>
          </w:p>
        </w:tc>
      </w:tr>
    </w:tbl>
    <w:p w14:paraId="1152A8D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B24B74C" w14:textId="77777777" w:rsidR="00287801" w:rsidRPr="00815206" w:rsidRDefault="00287801" w:rsidP="00287801">
      <w:r w:rsidRPr="00815206">
        <w:rPr>
          <w:rStyle w:val="HideTWBExt"/>
        </w:rPr>
        <w:t>&lt;/Amend&gt;</w:t>
      </w:r>
    </w:p>
    <w:p w14:paraId="7394222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65</w:t>
      </w:r>
      <w:r w:rsidRPr="00815206">
        <w:rPr>
          <w:rStyle w:val="HideTWBExt"/>
          <w:b w:val="0"/>
        </w:rPr>
        <w:t>&lt;/NumAm&gt;</w:t>
      </w:r>
    </w:p>
    <w:p w14:paraId="14EFFDCE"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55E87936" w14:textId="77777777" w:rsidR="00287801" w:rsidRPr="00815206" w:rsidRDefault="00287801" w:rsidP="00287801">
      <w:pPr>
        <w:pStyle w:val="NormalBold"/>
      </w:pPr>
      <w:r w:rsidRPr="00815206">
        <w:rPr>
          <w:rStyle w:val="HideTWBExt"/>
          <w:b w:val="0"/>
        </w:rPr>
        <w:t>&lt;/RepeatBlock-By&gt;</w:t>
      </w:r>
    </w:p>
    <w:p w14:paraId="527F015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D63D9BF" w14:textId="77777777" w:rsidR="00287801" w:rsidRPr="00815206" w:rsidRDefault="00287801" w:rsidP="00287801">
      <w:pPr>
        <w:pStyle w:val="NormalBold"/>
      </w:pPr>
      <w:r w:rsidRPr="00815206">
        <w:rPr>
          <w:rStyle w:val="HideTWBExt"/>
          <w:b w:val="0"/>
        </w:rPr>
        <w:t>&lt;Article&gt;</w:t>
      </w:r>
      <w:r w:rsidRPr="00815206">
        <w:t>Skäl 11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5269CAE" w14:textId="77777777" w:rsidTr="00680EA0">
        <w:trPr>
          <w:trHeight w:hRule="exact" w:val="240"/>
          <w:jc w:val="center"/>
        </w:trPr>
        <w:tc>
          <w:tcPr>
            <w:tcW w:w="9752" w:type="dxa"/>
            <w:gridSpan w:val="2"/>
            <w:tcBorders>
              <w:top w:val="nil"/>
              <w:left w:val="nil"/>
              <w:bottom w:val="nil"/>
              <w:right w:val="nil"/>
            </w:tcBorders>
          </w:tcPr>
          <w:p w14:paraId="2AA55E7D" w14:textId="77777777" w:rsidR="00287801" w:rsidRPr="00815206" w:rsidRDefault="00287801" w:rsidP="00680EA0"/>
        </w:tc>
      </w:tr>
      <w:tr w:rsidR="00287801" w:rsidRPr="00815206" w14:paraId="6659111F" w14:textId="77777777" w:rsidTr="00680EA0">
        <w:trPr>
          <w:trHeight w:val="240"/>
          <w:jc w:val="center"/>
        </w:trPr>
        <w:tc>
          <w:tcPr>
            <w:tcW w:w="4876" w:type="dxa"/>
            <w:tcBorders>
              <w:top w:val="nil"/>
              <w:left w:val="nil"/>
              <w:bottom w:val="nil"/>
              <w:right w:val="nil"/>
            </w:tcBorders>
          </w:tcPr>
          <w:p w14:paraId="55558CB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E030EBC" w14:textId="77777777" w:rsidR="00287801" w:rsidRPr="00815206" w:rsidRDefault="00287801" w:rsidP="00680EA0">
            <w:pPr>
              <w:pStyle w:val="AmColumnHeading"/>
            </w:pPr>
            <w:r w:rsidRPr="00815206">
              <w:t>Ändringsförslag</w:t>
            </w:r>
          </w:p>
        </w:tc>
      </w:tr>
      <w:tr w:rsidR="00287801" w:rsidRPr="00815206" w14:paraId="63ED127A" w14:textId="77777777" w:rsidTr="00680EA0">
        <w:trPr>
          <w:jc w:val="center"/>
        </w:trPr>
        <w:tc>
          <w:tcPr>
            <w:tcW w:w="4876" w:type="dxa"/>
            <w:tcBorders>
              <w:top w:val="nil"/>
              <w:left w:val="nil"/>
              <w:bottom w:val="nil"/>
              <w:right w:val="nil"/>
            </w:tcBorders>
          </w:tcPr>
          <w:p w14:paraId="01F2AF67" w14:textId="77777777" w:rsidR="00287801" w:rsidRPr="00815206" w:rsidRDefault="00287801" w:rsidP="00680EA0">
            <w:pPr>
              <w:pStyle w:val="Normal6a"/>
            </w:pPr>
            <w:r w:rsidRPr="00815206">
              <w:t>11</w:t>
            </w:r>
            <w:r w:rsidRPr="00815206">
              <w:tab/>
              <w:t xml:space="preserve">En kategori 3 för narkotikaprekursorer bör införas för att hantera de särdrag och höga risker för användning för olaglig narkotikaframställning som är förknippade med pre-prekursorer, som spelar en viktig roll vid olaglig framställning av narkotika, vilket framgår av deras höga andel av antalet beslag under de senaste åren, och </w:t>
            </w:r>
            <w:r w:rsidRPr="00815206">
              <w:lastRenderedPageBreak/>
              <w:t>som inte har någon annan känd legitim användning än forskning och innovation. Sådana prekursorer följer inte det traditionella mönstret med avledning från lagliga kanaler till olaglig framställning av narkotika. För att stödja kampen mot framställning av och handel med olaglig narkotika är det därför viktigt att förbjuda aktörer att tillhandahålla dem på marknaden, importera eller exportera dem, bedriva verksamhet som mellanhand avseende dem, och att använda eller inneha dem.</w:t>
            </w:r>
          </w:p>
        </w:tc>
        <w:tc>
          <w:tcPr>
            <w:tcW w:w="4876" w:type="dxa"/>
            <w:tcBorders>
              <w:top w:val="nil"/>
              <w:left w:val="nil"/>
              <w:bottom w:val="nil"/>
              <w:right w:val="nil"/>
            </w:tcBorders>
          </w:tcPr>
          <w:p w14:paraId="563FAD6D" w14:textId="29C9134D" w:rsidR="00287801" w:rsidRPr="00815206" w:rsidRDefault="00287801" w:rsidP="00680EA0">
            <w:pPr>
              <w:pStyle w:val="Normal6a"/>
            </w:pPr>
            <w:r w:rsidRPr="00815206">
              <w:lastRenderedPageBreak/>
              <w:t>11</w:t>
            </w:r>
            <w:r w:rsidRPr="00815206">
              <w:tab/>
              <w:t xml:space="preserve">En kategori 3 för narkotikaprekursorer bör införas för att hantera de särdrag och höga risker för användning för olaglig narkotikaframställning som är förknippade med pre-prekursorer, som spelar en viktig roll vid olaglig framställning av narkotika, vilket framgår av deras höga andel av antalet beslag under de senaste åren, och </w:t>
            </w:r>
            <w:r w:rsidRPr="00815206">
              <w:lastRenderedPageBreak/>
              <w:t xml:space="preserve">som inte har någon annan känd legitim användning </w:t>
            </w:r>
            <w:r w:rsidRPr="00815206">
              <w:rPr>
                <w:b/>
                <w:bCs/>
                <w:i/>
                <w:iCs/>
              </w:rPr>
              <w:t>i kommersiell eller industriell skala</w:t>
            </w:r>
            <w:r w:rsidRPr="00815206">
              <w:t xml:space="preserve"> än forskning och innovation. Sådana prekursorer följer inte det traditionella mönstret med avledning från lagliga kanaler till olaglig framställning av narkotika. För att stödja kampen mot framställning av och handel med olaglig narkotika är det därför viktigt att förbjuda aktörer att tillhandahålla dem på marknaden, importera eller exportera dem, bedriva verksamhet som mellanhand avseende dem, och att använda eller inneha dem</w:t>
            </w:r>
            <w:r w:rsidRPr="00815206">
              <w:rPr>
                <w:b/>
                <w:i/>
              </w:rPr>
              <w:t>, med undantag för verksamhet som bedrivs i syfte att bedriva vetenskaplig forskning, utveckling eller kriminalteknisk analys under tillsyn av de behöriga myndigheterna</w:t>
            </w:r>
            <w:r w:rsidRPr="00815206">
              <w:t>.</w:t>
            </w:r>
          </w:p>
        </w:tc>
      </w:tr>
    </w:tbl>
    <w:p w14:paraId="18EAC809"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208C276"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2518DD65" w14:textId="77777777" w:rsidR="00287801" w:rsidRPr="00815206" w:rsidRDefault="00287801" w:rsidP="00287801">
      <w:pPr>
        <w:pStyle w:val="AmJustText"/>
      </w:pPr>
      <w:r w:rsidRPr="00815206">
        <w:t>Den föreslagna förordningen syftar främst till att klargöra omfattningen av den tillåtna användningen av de aktuella ämnena och att öka rättssäkerheten när det gäller deras klassificering. Dessutom skulle ett totalförbud kunna få oproportionerliga konsekvenser för legitim vetenskaplig forskning och innovationsverksamhet. Undantaget för kontrollerad forskning gör det möjligt att upprätthålla en hög skyddsnivå mot missbruk samtidigt som forskarsamhällets behov respekteras.</w:t>
      </w:r>
    </w:p>
    <w:p w14:paraId="45F22BD5" w14:textId="77777777" w:rsidR="00287801" w:rsidRPr="00815206" w:rsidRDefault="00287801" w:rsidP="00287801">
      <w:r w:rsidRPr="00815206">
        <w:rPr>
          <w:rStyle w:val="HideTWBExt"/>
        </w:rPr>
        <w:t>&lt;/Amend&gt;</w:t>
      </w:r>
    </w:p>
    <w:p w14:paraId="5B8473B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66</w:t>
      </w:r>
      <w:r w:rsidRPr="00815206">
        <w:rPr>
          <w:rStyle w:val="HideTWBExt"/>
          <w:b w:val="0"/>
        </w:rPr>
        <w:t>&lt;/NumAm&gt;</w:t>
      </w:r>
    </w:p>
    <w:p w14:paraId="03582DEB" w14:textId="77777777" w:rsidR="00287801" w:rsidRPr="00815206" w:rsidRDefault="00287801" w:rsidP="00287801">
      <w:pPr>
        <w:pStyle w:val="NormalBold"/>
      </w:pPr>
      <w:r w:rsidRPr="00815206">
        <w:rPr>
          <w:rStyle w:val="HideTWBExt"/>
          <w:b w:val="0"/>
        </w:rPr>
        <w:t>&lt;RepeatBlock-By&gt;&lt;Members&gt;</w:t>
      </w:r>
      <w:r w:rsidRPr="00815206">
        <w:t>Sebastian Tynkkynen</w:t>
      </w:r>
      <w:r w:rsidRPr="00815206">
        <w:rPr>
          <w:rStyle w:val="HideTWBExt"/>
          <w:b w:val="0"/>
        </w:rPr>
        <w:t>&lt;/Members&gt;</w:t>
      </w:r>
    </w:p>
    <w:p w14:paraId="68E63C34" w14:textId="77777777" w:rsidR="00287801" w:rsidRPr="00815206" w:rsidRDefault="00287801" w:rsidP="00287801">
      <w:pPr>
        <w:pStyle w:val="NormalBold"/>
      </w:pPr>
      <w:r w:rsidRPr="00815206">
        <w:rPr>
          <w:rStyle w:val="HideTWBExt"/>
          <w:b w:val="0"/>
        </w:rPr>
        <w:t>&lt;/RepeatBlock-By&gt;</w:t>
      </w:r>
    </w:p>
    <w:p w14:paraId="63A07AB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E8FD668" w14:textId="77777777" w:rsidR="00287801" w:rsidRPr="00815206" w:rsidRDefault="00287801" w:rsidP="00287801">
      <w:pPr>
        <w:pStyle w:val="NormalBold"/>
      </w:pPr>
      <w:r w:rsidRPr="00815206">
        <w:rPr>
          <w:rStyle w:val="HideTWBExt"/>
          <w:b w:val="0"/>
        </w:rPr>
        <w:t>&lt;Article&gt;</w:t>
      </w:r>
      <w:r w:rsidRPr="00815206">
        <w:t>Skäl 11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5283239" w14:textId="77777777" w:rsidTr="00680EA0">
        <w:trPr>
          <w:trHeight w:hRule="exact" w:val="240"/>
          <w:jc w:val="center"/>
        </w:trPr>
        <w:tc>
          <w:tcPr>
            <w:tcW w:w="9752" w:type="dxa"/>
            <w:gridSpan w:val="2"/>
            <w:tcBorders>
              <w:top w:val="nil"/>
              <w:left w:val="nil"/>
              <w:bottom w:val="nil"/>
              <w:right w:val="nil"/>
            </w:tcBorders>
          </w:tcPr>
          <w:p w14:paraId="0F212229" w14:textId="77777777" w:rsidR="00287801" w:rsidRPr="00815206" w:rsidRDefault="00287801" w:rsidP="00680EA0"/>
        </w:tc>
      </w:tr>
      <w:tr w:rsidR="00287801" w:rsidRPr="00815206" w14:paraId="4904CF20" w14:textId="77777777" w:rsidTr="00680EA0">
        <w:trPr>
          <w:trHeight w:val="240"/>
          <w:jc w:val="center"/>
        </w:trPr>
        <w:tc>
          <w:tcPr>
            <w:tcW w:w="4876" w:type="dxa"/>
            <w:tcBorders>
              <w:top w:val="nil"/>
              <w:left w:val="nil"/>
              <w:bottom w:val="nil"/>
              <w:right w:val="nil"/>
            </w:tcBorders>
          </w:tcPr>
          <w:p w14:paraId="721B787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2E868AF" w14:textId="77777777" w:rsidR="00287801" w:rsidRPr="00815206" w:rsidRDefault="00287801" w:rsidP="00680EA0">
            <w:pPr>
              <w:pStyle w:val="AmColumnHeading"/>
            </w:pPr>
            <w:r w:rsidRPr="00815206">
              <w:t>Ändringsförslag</w:t>
            </w:r>
          </w:p>
        </w:tc>
      </w:tr>
      <w:tr w:rsidR="00287801" w:rsidRPr="00815206" w14:paraId="422AF36B" w14:textId="77777777" w:rsidTr="00680EA0">
        <w:trPr>
          <w:jc w:val="center"/>
        </w:trPr>
        <w:tc>
          <w:tcPr>
            <w:tcW w:w="4876" w:type="dxa"/>
            <w:tcBorders>
              <w:top w:val="nil"/>
              <w:left w:val="nil"/>
              <w:bottom w:val="nil"/>
              <w:right w:val="nil"/>
            </w:tcBorders>
          </w:tcPr>
          <w:p w14:paraId="588AD863" w14:textId="77777777" w:rsidR="00287801" w:rsidRPr="00815206" w:rsidRDefault="00287801" w:rsidP="00680EA0">
            <w:pPr>
              <w:pStyle w:val="Normal6a"/>
            </w:pPr>
            <w:r w:rsidRPr="00815206">
              <w:t>11</w:t>
            </w:r>
            <w:r w:rsidRPr="00815206">
              <w:tab/>
              <w:t xml:space="preserve">En kategori 3 för narkotikaprekursorer bör införas för att hantera de särdrag och höga risker för användning för olaglig narkotikaframställning som är förknippade med pre-prekursorer, som spelar en viktig roll vid olaglig framställning av narkotika, vilket framgår av deras höga andel av antalet beslag under de senaste åren, och </w:t>
            </w:r>
            <w:r w:rsidRPr="00815206">
              <w:lastRenderedPageBreak/>
              <w:t>som inte har någon annan känd legitim användning än forskning och innovation. Sådana prekursorer följer inte det traditionella mönstret med avledning från lagliga kanaler till olaglig framställning av narkotika. För att stödja kampen mot framställning av och handel med olaglig narkotika är det därför viktigt att förbjuda aktörer att tillhandahålla dem på marknaden, importera eller exportera dem, bedriva verksamhet som mellanhand avseende dem, och att använda eller inneha dem.</w:t>
            </w:r>
          </w:p>
        </w:tc>
        <w:tc>
          <w:tcPr>
            <w:tcW w:w="4876" w:type="dxa"/>
            <w:tcBorders>
              <w:top w:val="nil"/>
              <w:left w:val="nil"/>
              <w:bottom w:val="nil"/>
              <w:right w:val="nil"/>
            </w:tcBorders>
          </w:tcPr>
          <w:p w14:paraId="619C3F08" w14:textId="77777777" w:rsidR="00287801" w:rsidRPr="00815206" w:rsidRDefault="00287801" w:rsidP="00680EA0">
            <w:pPr>
              <w:pStyle w:val="Normal6a"/>
            </w:pPr>
            <w:r w:rsidRPr="00815206">
              <w:lastRenderedPageBreak/>
              <w:t>11</w:t>
            </w:r>
            <w:r w:rsidRPr="00815206">
              <w:tab/>
              <w:t xml:space="preserve">En kategori 3 för narkotikaprekursorer bör införas för att hantera de särdrag och höga risker för användning för olaglig narkotikaframställning som är förknippade med pre-prekursorer, som spelar en viktig roll vid olaglig framställning av narkotika, vilket framgår av deras höga andel av antalet beslag under de senaste åren, och </w:t>
            </w:r>
            <w:r w:rsidRPr="00815206">
              <w:lastRenderedPageBreak/>
              <w:t>som inte har någon annan känd legitim användning än forskning och innovation. Sådana prekursorer följer inte det traditionella mönstret med avledning från lagliga kanaler till olaglig framställning av narkotika. För att stödja kampen mot framställning av och handel med olaglig narkotika är det därför viktigt att förbjuda aktörer att tillhandahålla dem på marknaden, importera eller exportera dem, bedriva verksamhet som mellanhand avseende dem, och samt användning</w:t>
            </w:r>
            <w:r w:rsidRPr="00815206">
              <w:rPr>
                <w:b/>
                <w:i/>
              </w:rPr>
              <w:t>,</w:t>
            </w:r>
            <w:r w:rsidRPr="00815206">
              <w:t xml:space="preserve"> innehav</w:t>
            </w:r>
            <w:r w:rsidRPr="00815206">
              <w:rPr>
                <w:b/>
                <w:i/>
              </w:rPr>
              <w:t xml:space="preserve"> eller </w:t>
            </w:r>
            <w:r w:rsidRPr="00815206">
              <w:rPr>
                <w:b/>
                <w:bCs/>
                <w:i/>
                <w:iCs/>
              </w:rPr>
              <w:t>framställning utan tillstånd</w:t>
            </w:r>
            <w:r w:rsidRPr="00815206">
              <w:rPr>
                <w:b/>
                <w:bCs/>
              </w:rPr>
              <w:t xml:space="preserve"> </w:t>
            </w:r>
            <w:r w:rsidRPr="00815206">
              <w:t>av dessa.</w:t>
            </w:r>
          </w:p>
        </w:tc>
      </w:tr>
    </w:tbl>
    <w:p w14:paraId="04C91DBA"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{FI}</w:t>
      </w:r>
      <w:r w:rsidRPr="00815206">
        <w:t>fi</w:t>
      </w:r>
      <w:r w:rsidRPr="00815206">
        <w:rPr>
          <w:rStyle w:val="HideTWBExt"/>
        </w:rPr>
        <w:t>&lt;/Original&gt;</w:t>
      </w:r>
    </w:p>
    <w:p w14:paraId="3286117B" w14:textId="77777777" w:rsidR="00287801" w:rsidRPr="00815206" w:rsidRDefault="00287801" w:rsidP="00287801">
      <w:r w:rsidRPr="00815206">
        <w:rPr>
          <w:rStyle w:val="HideTWBExt"/>
        </w:rPr>
        <w:t>&lt;/Amend&gt;</w:t>
      </w:r>
    </w:p>
    <w:p w14:paraId="239D587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67</w:t>
      </w:r>
      <w:r w:rsidRPr="00815206">
        <w:rPr>
          <w:rStyle w:val="HideTWBExt"/>
          <w:b w:val="0"/>
        </w:rPr>
        <w:t>&lt;/NumAm&gt;</w:t>
      </w:r>
    </w:p>
    <w:p w14:paraId="66577C82"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455078AB" w14:textId="77777777" w:rsidR="00287801" w:rsidRPr="00815206" w:rsidRDefault="00287801" w:rsidP="00287801">
      <w:pPr>
        <w:pStyle w:val="NormalBold"/>
      </w:pPr>
      <w:r w:rsidRPr="00815206">
        <w:rPr>
          <w:rStyle w:val="HideTWBExt"/>
          <w:b w:val="0"/>
        </w:rPr>
        <w:t>&lt;/RepeatBlock-By&gt;</w:t>
      </w:r>
    </w:p>
    <w:p w14:paraId="3B32121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AED9BC9" w14:textId="77777777" w:rsidR="00287801" w:rsidRPr="00815206" w:rsidRDefault="00287801" w:rsidP="00287801">
      <w:pPr>
        <w:pStyle w:val="NormalBold"/>
      </w:pPr>
      <w:r w:rsidRPr="00815206">
        <w:rPr>
          <w:rStyle w:val="HideTWBExt"/>
          <w:b w:val="0"/>
        </w:rPr>
        <w:t>&lt;Article&gt;</w:t>
      </w:r>
      <w:r w:rsidRPr="00815206">
        <w:t>Skäl 12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88A65CF" w14:textId="77777777" w:rsidTr="00680EA0">
        <w:trPr>
          <w:trHeight w:hRule="exact" w:val="240"/>
          <w:jc w:val="center"/>
        </w:trPr>
        <w:tc>
          <w:tcPr>
            <w:tcW w:w="9752" w:type="dxa"/>
            <w:gridSpan w:val="2"/>
            <w:tcBorders>
              <w:top w:val="nil"/>
              <w:left w:val="nil"/>
              <w:bottom w:val="nil"/>
              <w:right w:val="nil"/>
            </w:tcBorders>
          </w:tcPr>
          <w:p w14:paraId="587E18CD" w14:textId="77777777" w:rsidR="00287801" w:rsidRPr="00815206" w:rsidRDefault="00287801" w:rsidP="00680EA0"/>
        </w:tc>
      </w:tr>
      <w:tr w:rsidR="00287801" w:rsidRPr="00815206" w14:paraId="75490985" w14:textId="77777777" w:rsidTr="00680EA0">
        <w:trPr>
          <w:trHeight w:val="240"/>
          <w:jc w:val="center"/>
        </w:trPr>
        <w:tc>
          <w:tcPr>
            <w:tcW w:w="4876" w:type="dxa"/>
            <w:tcBorders>
              <w:top w:val="nil"/>
              <w:left w:val="nil"/>
              <w:bottom w:val="nil"/>
              <w:right w:val="nil"/>
            </w:tcBorders>
          </w:tcPr>
          <w:p w14:paraId="7070A14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BE7C3A3" w14:textId="77777777" w:rsidR="00287801" w:rsidRPr="00815206" w:rsidRDefault="00287801" w:rsidP="00680EA0">
            <w:pPr>
              <w:pStyle w:val="AmColumnHeading"/>
            </w:pPr>
            <w:r w:rsidRPr="00815206">
              <w:t>Ändringsförslag</w:t>
            </w:r>
          </w:p>
        </w:tc>
      </w:tr>
      <w:tr w:rsidR="00287801" w:rsidRPr="00815206" w14:paraId="25F1EA51" w14:textId="77777777" w:rsidTr="00680EA0">
        <w:trPr>
          <w:jc w:val="center"/>
        </w:trPr>
        <w:tc>
          <w:tcPr>
            <w:tcW w:w="4876" w:type="dxa"/>
            <w:tcBorders>
              <w:top w:val="nil"/>
              <w:left w:val="nil"/>
              <w:bottom w:val="nil"/>
              <w:right w:val="nil"/>
            </w:tcBorders>
          </w:tcPr>
          <w:p w14:paraId="0DFF3432" w14:textId="77777777" w:rsidR="00287801" w:rsidRPr="00815206" w:rsidRDefault="00287801" w:rsidP="00680EA0">
            <w:pPr>
              <w:pStyle w:val="Normal6a"/>
            </w:pPr>
            <w:r w:rsidRPr="00815206">
              <w:t>(12)</w:t>
            </w:r>
            <w:r w:rsidRPr="00815206">
              <w:tab/>
              <w:t xml:space="preserve">Eftersom narkotikaprekursorer i kategori 3 dock kan användas inom forskning och innovation och eftersom andra legitima användningsområden kan upptäckas efter det att diverse ämnen har tagits upp i bilagan till denna förordning, är det viktigt att fastställa regler som gör det möjligt för aktörer att bedriva verksamhet med sådana prekursorer. I de fall små kvantiteter pre-prekursorer behövs för forskning och innovation bör aktörer vara skyldiga att lämna in en underrättelse i förväg till den behöriga myndigheten i den medlemsstat där de är etablerade. Detta uppmuntrar forskning och innovation genom att man inte inför kostsamma och långdragna formaliteter för transaktioner med små kvantiteter som till sin natur löper låg risk. I de fall aktörer behöver narkotikaprekursorer i kategori 3 i större kvantiteter eller för andra legitima ändamål än forskning och innovation, bör de vara </w:t>
            </w:r>
            <w:r w:rsidRPr="00815206">
              <w:lastRenderedPageBreak/>
              <w:t>skyldiga att erhålla ett tillstånd i enlighet med bestämmelserna för narkotikaprekursorer i kategori 1, eftersom riskerna är likartade.</w:t>
            </w:r>
          </w:p>
        </w:tc>
        <w:tc>
          <w:tcPr>
            <w:tcW w:w="4876" w:type="dxa"/>
            <w:tcBorders>
              <w:top w:val="nil"/>
              <w:left w:val="nil"/>
              <w:bottom w:val="nil"/>
              <w:right w:val="nil"/>
            </w:tcBorders>
          </w:tcPr>
          <w:p w14:paraId="128225D4" w14:textId="77777777" w:rsidR="00287801" w:rsidRPr="00815206" w:rsidRDefault="00287801" w:rsidP="00680EA0">
            <w:pPr>
              <w:pStyle w:val="Normal6a"/>
            </w:pPr>
            <w:r w:rsidRPr="00815206">
              <w:lastRenderedPageBreak/>
              <w:t>(12)</w:t>
            </w:r>
            <w:r w:rsidRPr="00815206">
              <w:tab/>
              <w:t xml:space="preserve">Eftersom narkotikaprekursorer i kategori 3 dock kan användas inom forskning och innovation och eftersom andra legitima användningsområden kan upptäckas efter det att diverse ämnen har tagits upp i bilagan till denna förordning, är det viktigt att fastställa regler som gör det möjligt för aktörer att bedriva verksamhet med sådana prekursorer. I de fall små kvantiteter pre-prekursorer behövs för forskning och innovation bör aktörer vara skyldiga att lämna in en underrättelse i förväg till den behöriga myndigheten i den medlemsstat där de är etablerade. Detta uppmuntrar forskning och innovation genom att man inte inför kostsamma och långdragna formaliteter för transaktioner med små kvantiteter som till sin natur löper låg risk. I de fall aktörer behöver narkotikaprekursorer i kategori 3 i större kvantiteter eller för andra legitima ändamål än forskning och innovation, bör de vara </w:t>
            </w:r>
            <w:r w:rsidRPr="00815206">
              <w:lastRenderedPageBreak/>
              <w:t xml:space="preserve">skyldiga att erhålla ett tillstånd </w:t>
            </w:r>
            <w:r w:rsidRPr="00815206">
              <w:rPr>
                <w:b/>
                <w:bCs/>
                <w:i/>
                <w:iCs/>
              </w:rPr>
              <w:t>som motsvarar tillståndet</w:t>
            </w:r>
            <w:r w:rsidRPr="00815206">
              <w:t xml:space="preserve"> i enlighet med bestämmelserna för narkotikaprekursorer i kategori 1, eftersom riskerna är likartade.</w:t>
            </w:r>
          </w:p>
        </w:tc>
      </w:tr>
    </w:tbl>
    <w:p w14:paraId="4CB6F706"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22F739A" w14:textId="77777777" w:rsidR="00287801" w:rsidRPr="00815206" w:rsidRDefault="00287801" w:rsidP="00287801">
      <w:r w:rsidRPr="00815206">
        <w:rPr>
          <w:rStyle w:val="HideTWBExt"/>
        </w:rPr>
        <w:t>&lt;/Amend&gt;</w:t>
      </w:r>
    </w:p>
    <w:p w14:paraId="01EFCD7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68</w:t>
      </w:r>
      <w:r w:rsidRPr="00815206">
        <w:rPr>
          <w:rStyle w:val="HideTWBExt"/>
          <w:b w:val="0"/>
        </w:rPr>
        <w:t>&lt;/NumAm&gt;</w:t>
      </w:r>
    </w:p>
    <w:p w14:paraId="67AA6CC7"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101BF5A0" w14:textId="77777777" w:rsidR="00287801" w:rsidRPr="00815206" w:rsidRDefault="00287801" w:rsidP="00287801">
      <w:pPr>
        <w:pStyle w:val="NormalBold"/>
      </w:pPr>
      <w:r w:rsidRPr="00815206">
        <w:rPr>
          <w:rStyle w:val="HideTWBExt"/>
          <w:b w:val="0"/>
        </w:rPr>
        <w:t>&lt;/RepeatBlock-By&gt;</w:t>
      </w:r>
    </w:p>
    <w:p w14:paraId="1BAAB1C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E71D62F" w14:textId="77777777" w:rsidR="00287801" w:rsidRPr="00815206" w:rsidRDefault="00287801" w:rsidP="00287801">
      <w:pPr>
        <w:pStyle w:val="NormalBold"/>
      </w:pPr>
      <w:r w:rsidRPr="00815206">
        <w:rPr>
          <w:rStyle w:val="HideTWBExt"/>
          <w:b w:val="0"/>
        </w:rPr>
        <w:t>&lt;Article&gt;</w:t>
      </w:r>
      <w:r w:rsidRPr="00815206">
        <w:t>Skäl 13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45E1D32" w14:textId="77777777" w:rsidTr="00680EA0">
        <w:trPr>
          <w:trHeight w:hRule="exact" w:val="240"/>
          <w:jc w:val="center"/>
        </w:trPr>
        <w:tc>
          <w:tcPr>
            <w:tcW w:w="9752" w:type="dxa"/>
            <w:gridSpan w:val="2"/>
            <w:tcBorders>
              <w:top w:val="nil"/>
              <w:left w:val="nil"/>
              <w:bottom w:val="nil"/>
              <w:right w:val="nil"/>
            </w:tcBorders>
          </w:tcPr>
          <w:p w14:paraId="7032B531" w14:textId="77777777" w:rsidR="00287801" w:rsidRPr="00815206" w:rsidRDefault="00287801" w:rsidP="00680EA0"/>
        </w:tc>
      </w:tr>
      <w:tr w:rsidR="00287801" w:rsidRPr="00815206" w14:paraId="1E5775DE" w14:textId="77777777" w:rsidTr="00680EA0">
        <w:trPr>
          <w:trHeight w:val="240"/>
          <w:jc w:val="center"/>
        </w:trPr>
        <w:tc>
          <w:tcPr>
            <w:tcW w:w="4876" w:type="dxa"/>
            <w:tcBorders>
              <w:top w:val="nil"/>
              <w:left w:val="nil"/>
              <w:bottom w:val="nil"/>
              <w:right w:val="nil"/>
            </w:tcBorders>
          </w:tcPr>
          <w:p w14:paraId="099305D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854F568" w14:textId="77777777" w:rsidR="00287801" w:rsidRPr="00815206" w:rsidRDefault="00287801" w:rsidP="00680EA0">
            <w:pPr>
              <w:pStyle w:val="AmColumnHeading"/>
            </w:pPr>
            <w:r w:rsidRPr="00815206">
              <w:t>Ändringsförslag</w:t>
            </w:r>
          </w:p>
        </w:tc>
      </w:tr>
      <w:tr w:rsidR="00287801" w:rsidRPr="00815206" w14:paraId="6BC994E6" w14:textId="77777777" w:rsidTr="00680EA0">
        <w:trPr>
          <w:jc w:val="center"/>
        </w:trPr>
        <w:tc>
          <w:tcPr>
            <w:tcW w:w="4876" w:type="dxa"/>
            <w:tcBorders>
              <w:top w:val="nil"/>
              <w:left w:val="nil"/>
              <w:bottom w:val="nil"/>
              <w:right w:val="nil"/>
            </w:tcBorders>
          </w:tcPr>
          <w:p w14:paraId="1C518C62" w14:textId="77777777" w:rsidR="00287801" w:rsidRPr="00815206" w:rsidRDefault="00287801" w:rsidP="00680EA0">
            <w:pPr>
              <w:pStyle w:val="Normal6a"/>
            </w:pPr>
            <w:r w:rsidRPr="00815206">
              <w:t>(13)</w:t>
            </w:r>
            <w:r w:rsidRPr="00815206">
              <w:tab/>
              <w:t>Eftersom nya pre-prekursorer lätt kan skapas genom att man ändrar den kemiska strukturen hos ämnen som är underställda kontroll är det viktigt att denna förordning kan anpassas så att man kan ta upp både en förteckning över ämnen som identifieras individuellt och en förteckning över grupper av ämnen som identifieras på ett generiskt sätt i kategori 3 av narkotikaprekursorer. När en grupp av ämnen tas upp på ett generiskt sätt bör en förteckning över undantag tillhandahållas för att utesluta enskilda ämnen som tagits upp i denna grupp men för vilka en annan legitim användning än forskning och innovation har identifierats och som inte tagits upp i vare sig kategori 1 eller kategori 2 av narkotikaprekursorer.</w:t>
            </w:r>
          </w:p>
        </w:tc>
        <w:tc>
          <w:tcPr>
            <w:tcW w:w="4876" w:type="dxa"/>
            <w:tcBorders>
              <w:top w:val="nil"/>
              <w:left w:val="nil"/>
              <w:bottom w:val="nil"/>
              <w:right w:val="nil"/>
            </w:tcBorders>
          </w:tcPr>
          <w:p w14:paraId="7F83510E" w14:textId="77777777" w:rsidR="00287801" w:rsidRPr="00815206" w:rsidRDefault="00287801" w:rsidP="00680EA0">
            <w:pPr>
              <w:pStyle w:val="Normal6a"/>
            </w:pPr>
            <w:r w:rsidRPr="00815206">
              <w:t>(13)</w:t>
            </w:r>
            <w:r w:rsidRPr="00815206">
              <w:tab/>
              <w:t xml:space="preserve">Eftersom nya pre-prekursorer lätt kan skapas genom att man ändrar den kemiska strukturen hos ämnen som är underställda kontroll är det viktigt att denna förordning kan anpassas så att man kan ta upp både en förteckning över ämnen som identifieras individuellt och en förteckning över grupper av ämnen som identifieras på ett generiskt sätt i kategori 3 av narkotikaprekursorer </w:t>
            </w:r>
            <w:r w:rsidRPr="00815206">
              <w:rPr>
                <w:b/>
                <w:bCs/>
                <w:i/>
                <w:iCs/>
              </w:rPr>
              <w:t>i syfte att förhindra kringgående genom modifiering av den kemiska strukturen samtidigt som legitima användningsområden och proportionaliteten i kontrollsystemet bevaras</w:t>
            </w:r>
            <w:r w:rsidRPr="00815206">
              <w:t>. När en grupp av ämnen tas upp på ett generiskt sätt bör en förteckning över undantag tillhandahållas för att utesluta enskilda ämnen som tagits upp i denna grupp men för vilka en annan legitim användning än forskning och innovation har identifierats och som inte tagits upp i vare sig kategori 1 eller kategori 2 av narkotikaprekursorer.</w:t>
            </w:r>
          </w:p>
        </w:tc>
      </w:tr>
    </w:tbl>
    <w:p w14:paraId="2F621D7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2120778" w14:textId="77777777" w:rsidR="00287801" w:rsidRPr="00815206" w:rsidRDefault="00287801" w:rsidP="00287801">
      <w:r w:rsidRPr="00815206">
        <w:rPr>
          <w:rStyle w:val="HideTWBExt"/>
        </w:rPr>
        <w:t>&lt;/Amend&gt;</w:t>
      </w:r>
    </w:p>
    <w:p w14:paraId="2D4C410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69</w:t>
      </w:r>
      <w:r w:rsidRPr="00815206">
        <w:rPr>
          <w:rStyle w:val="HideTWBExt"/>
          <w:b w:val="0"/>
        </w:rPr>
        <w:t>&lt;/NumAm&gt;</w:t>
      </w:r>
    </w:p>
    <w:p w14:paraId="6168A607"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06B6429F" w14:textId="77777777" w:rsidR="00287801" w:rsidRPr="00815206" w:rsidRDefault="00287801" w:rsidP="00287801">
      <w:pPr>
        <w:pStyle w:val="NormalBold"/>
      </w:pPr>
      <w:r w:rsidRPr="00815206">
        <w:rPr>
          <w:rStyle w:val="HideTWBExt"/>
          <w:b w:val="0"/>
        </w:rPr>
        <w:t>&lt;/RepeatBlock-By&gt;</w:t>
      </w:r>
    </w:p>
    <w:p w14:paraId="19268CB4" w14:textId="77777777" w:rsidR="00287801" w:rsidRPr="00815206" w:rsidRDefault="00287801" w:rsidP="00287801">
      <w:pPr>
        <w:pStyle w:val="NormalBold"/>
      </w:pPr>
      <w:r w:rsidRPr="00815206">
        <w:rPr>
          <w:rStyle w:val="HideTWBExt"/>
          <w:b w:val="0"/>
        </w:rPr>
        <w:lastRenderedPageBreak/>
        <w:t>&lt;DocAmend&gt;</w:t>
      </w:r>
      <w:r w:rsidRPr="00815206">
        <w:t>Förslag till förordning</w:t>
      </w:r>
      <w:r w:rsidRPr="00815206">
        <w:rPr>
          <w:rStyle w:val="HideTWBExt"/>
          <w:b w:val="0"/>
        </w:rPr>
        <w:t>&lt;/DocAmend&gt;</w:t>
      </w:r>
    </w:p>
    <w:p w14:paraId="76F09F0B" w14:textId="77777777" w:rsidR="00287801" w:rsidRPr="00815206" w:rsidRDefault="00287801" w:rsidP="00287801">
      <w:pPr>
        <w:pStyle w:val="NormalBold"/>
      </w:pPr>
      <w:r w:rsidRPr="00815206">
        <w:rPr>
          <w:rStyle w:val="HideTWBExt"/>
          <w:b w:val="0"/>
        </w:rPr>
        <w:t>&lt;Article&gt;</w:t>
      </w:r>
      <w:r w:rsidRPr="00815206">
        <w:t>Skäl 13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2C858F7" w14:textId="77777777" w:rsidTr="00680EA0">
        <w:trPr>
          <w:trHeight w:hRule="exact" w:val="240"/>
          <w:jc w:val="center"/>
        </w:trPr>
        <w:tc>
          <w:tcPr>
            <w:tcW w:w="9752" w:type="dxa"/>
            <w:gridSpan w:val="2"/>
            <w:tcBorders>
              <w:top w:val="nil"/>
              <w:left w:val="nil"/>
              <w:bottom w:val="nil"/>
              <w:right w:val="nil"/>
            </w:tcBorders>
          </w:tcPr>
          <w:p w14:paraId="0812580B" w14:textId="77777777" w:rsidR="00287801" w:rsidRPr="00815206" w:rsidRDefault="00287801" w:rsidP="00680EA0"/>
        </w:tc>
      </w:tr>
      <w:tr w:rsidR="00287801" w:rsidRPr="00815206" w14:paraId="4047AF3E" w14:textId="77777777" w:rsidTr="00680EA0">
        <w:trPr>
          <w:trHeight w:val="240"/>
          <w:jc w:val="center"/>
        </w:trPr>
        <w:tc>
          <w:tcPr>
            <w:tcW w:w="4876" w:type="dxa"/>
            <w:tcBorders>
              <w:top w:val="nil"/>
              <w:left w:val="nil"/>
              <w:bottom w:val="nil"/>
              <w:right w:val="nil"/>
            </w:tcBorders>
          </w:tcPr>
          <w:p w14:paraId="1B09D3B3"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30B36F1" w14:textId="77777777" w:rsidR="00287801" w:rsidRPr="00815206" w:rsidRDefault="00287801" w:rsidP="00680EA0">
            <w:pPr>
              <w:pStyle w:val="AmColumnHeading"/>
            </w:pPr>
            <w:r w:rsidRPr="00815206">
              <w:t>Ändringsförslag</w:t>
            </w:r>
          </w:p>
        </w:tc>
      </w:tr>
      <w:tr w:rsidR="00287801" w:rsidRPr="00815206" w14:paraId="478D5C82" w14:textId="77777777" w:rsidTr="00680EA0">
        <w:trPr>
          <w:jc w:val="center"/>
        </w:trPr>
        <w:tc>
          <w:tcPr>
            <w:tcW w:w="4876" w:type="dxa"/>
            <w:tcBorders>
              <w:top w:val="nil"/>
              <w:left w:val="nil"/>
              <w:bottom w:val="nil"/>
              <w:right w:val="nil"/>
            </w:tcBorders>
          </w:tcPr>
          <w:p w14:paraId="191AA263" w14:textId="77777777" w:rsidR="00287801" w:rsidRPr="00815206" w:rsidRDefault="00287801" w:rsidP="00680EA0">
            <w:pPr>
              <w:pStyle w:val="Normal6a"/>
            </w:pPr>
            <w:r w:rsidRPr="00815206">
              <w:t>13</w:t>
            </w:r>
            <w:r w:rsidRPr="00815206">
              <w:tab/>
              <w:t>Eftersom nya pre-prekursorer lätt kan skapas genom att man ändrar den kemiska strukturen hos ämnen som är underställda kontroll är det viktigt att denna förordning kan anpassas så att man kan ta upp både en förteckning över ämnen som identifieras individuellt och en förteckning över grupper av ämnen som identifieras på ett generiskt sätt i kategori 3 av narkotikaprekursorer. När en grupp av ämnen tas upp på ett generiskt sätt bör en förteckning över undantag tillhandahållas för att utesluta enskilda ämnen som tagits upp i denna grupp men för vilka en annan legitim användning än forskning och innovation har identifierats och som inte tagits upp i vare sig kategori 1 eller kategori 2 av narkotikaprekursorer.</w:t>
            </w:r>
          </w:p>
        </w:tc>
        <w:tc>
          <w:tcPr>
            <w:tcW w:w="4876" w:type="dxa"/>
            <w:tcBorders>
              <w:top w:val="nil"/>
              <w:left w:val="nil"/>
              <w:bottom w:val="nil"/>
              <w:right w:val="nil"/>
            </w:tcBorders>
          </w:tcPr>
          <w:p w14:paraId="2DD460AB" w14:textId="77777777" w:rsidR="00287801" w:rsidRPr="00815206" w:rsidRDefault="00287801" w:rsidP="00680EA0">
            <w:pPr>
              <w:pStyle w:val="Normal6a"/>
            </w:pPr>
            <w:r w:rsidRPr="00815206">
              <w:t>13</w:t>
            </w:r>
            <w:r w:rsidRPr="00815206">
              <w:tab/>
              <w:t xml:space="preserve">Eftersom nya pre-prekursorer lätt kan skapas genom att man ändrar den kemiska strukturen hos ämnen som är underställda kontroll är det viktigt att denna förordning kan anpassas så att man kan ta upp både en förteckning över ämnen som identifieras individuellt och en förteckning över grupper av ämnen som identifieras på ett generiskt sätt i kategori 3 av narkotikaprekursorer. När en grupp av ämnen tas upp på ett generiskt sätt bör en förteckning över undantag tillhandahållas för att utesluta enskilda ämnen som tagits upp i denna grupp men för vilka en annan legitim användning än forskning och innovation har identifierats och som inte tagits upp i vare sig kategori 1 eller kategori 2 av narkotikaprekursorer, </w:t>
            </w:r>
            <w:r w:rsidRPr="00815206">
              <w:rPr>
                <w:b/>
                <w:bCs/>
                <w:i/>
                <w:iCs/>
              </w:rPr>
              <w:t>på grundval av en vetenskapligt välunderbyggd och transparent riskbedömning</w:t>
            </w:r>
            <w:r w:rsidRPr="00815206">
              <w:t>.</w:t>
            </w:r>
          </w:p>
        </w:tc>
      </w:tr>
    </w:tbl>
    <w:p w14:paraId="1522BFA5"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711EDD4D"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481CD44C" w14:textId="77777777" w:rsidR="00287801" w:rsidRPr="00815206" w:rsidRDefault="00287801" w:rsidP="00287801">
      <w:pPr>
        <w:pStyle w:val="AmJustText"/>
      </w:pPr>
      <w:r w:rsidRPr="00815206">
        <w:t>Införandet av ämnen i generellt definierade grupper bör åtföljas av en transparent och vetenskapligt välgrundad bedömning för att undvika att legitima ekonomiska eller forskningsrelaterade aktiviteter oavsiktligt begränsas.</w:t>
      </w:r>
    </w:p>
    <w:p w14:paraId="1509553B" w14:textId="77777777" w:rsidR="00287801" w:rsidRPr="00815206" w:rsidRDefault="00287801" w:rsidP="00287801">
      <w:r w:rsidRPr="00815206">
        <w:rPr>
          <w:rStyle w:val="HideTWBExt"/>
        </w:rPr>
        <w:t>&lt;/Amend&gt;</w:t>
      </w:r>
    </w:p>
    <w:p w14:paraId="5EDC56D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70</w:t>
      </w:r>
      <w:r w:rsidRPr="00815206">
        <w:rPr>
          <w:rStyle w:val="HideTWBExt"/>
          <w:b w:val="0"/>
        </w:rPr>
        <w:t>&lt;/NumAm&gt;</w:t>
      </w:r>
    </w:p>
    <w:p w14:paraId="45FC1367" w14:textId="77777777" w:rsidR="00287801" w:rsidRPr="00815206" w:rsidRDefault="00287801" w:rsidP="00287801">
      <w:pPr>
        <w:pStyle w:val="NormalBold"/>
      </w:pPr>
      <w:r w:rsidRPr="00815206">
        <w:rPr>
          <w:rStyle w:val="HideTWBExt"/>
          <w:b w:val="0"/>
        </w:rPr>
        <w:t>&lt;RepeatBlock-By&gt;&lt;Members&gt;</w:t>
      </w:r>
      <w:r w:rsidRPr="00815206">
        <w:t>Benoit Cassart, Sophie Wilmès, Hilde Vautmans, Fabienne Keller</w:t>
      </w:r>
      <w:r w:rsidRPr="00815206">
        <w:rPr>
          <w:rStyle w:val="HideTWBExt"/>
          <w:b w:val="0"/>
        </w:rPr>
        <w:t>&lt;/Members&gt;</w:t>
      </w:r>
    </w:p>
    <w:p w14:paraId="72813114" w14:textId="77777777" w:rsidR="00287801" w:rsidRPr="00815206" w:rsidRDefault="00287801" w:rsidP="00287801">
      <w:pPr>
        <w:pStyle w:val="NormalBold"/>
      </w:pPr>
      <w:r w:rsidRPr="00815206">
        <w:rPr>
          <w:rStyle w:val="HideTWBExt"/>
          <w:b w:val="0"/>
        </w:rPr>
        <w:t>&lt;/RepeatBlock-By&gt;</w:t>
      </w:r>
    </w:p>
    <w:p w14:paraId="6144C43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628B791" w14:textId="77777777" w:rsidR="00287801" w:rsidRPr="00815206" w:rsidRDefault="00287801" w:rsidP="00287801">
      <w:pPr>
        <w:pStyle w:val="NormalBold"/>
      </w:pPr>
      <w:r w:rsidRPr="00815206">
        <w:rPr>
          <w:rStyle w:val="HideTWBExt"/>
          <w:b w:val="0"/>
        </w:rPr>
        <w:t>&lt;Article&gt;</w:t>
      </w:r>
      <w:r w:rsidRPr="00815206">
        <w:t>Skäl 13a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6A6ED88" w14:textId="77777777" w:rsidTr="00680EA0">
        <w:trPr>
          <w:trHeight w:hRule="exact" w:val="240"/>
          <w:jc w:val="center"/>
        </w:trPr>
        <w:tc>
          <w:tcPr>
            <w:tcW w:w="9752" w:type="dxa"/>
            <w:gridSpan w:val="2"/>
            <w:tcBorders>
              <w:top w:val="nil"/>
              <w:left w:val="nil"/>
              <w:bottom w:val="nil"/>
              <w:right w:val="nil"/>
            </w:tcBorders>
          </w:tcPr>
          <w:p w14:paraId="03170EFF" w14:textId="77777777" w:rsidR="00287801" w:rsidRPr="00815206" w:rsidRDefault="00287801" w:rsidP="00680EA0"/>
        </w:tc>
      </w:tr>
      <w:tr w:rsidR="00287801" w:rsidRPr="00815206" w14:paraId="54F2AA2D" w14:textId="77777777" w:rsidTr="00680EA0">
        <w:trPr>
          <w:trHeight w:val="240"/>
          <w:jc w:val="center"/>
        </w:trPr>
        <w:tc>
          <w:tcPr>
            <w:tcW w:w="4876" w:type="dxa"/>
            <w:tcBorders>
              <w:top w:val="nil"/>
              <w:left w:val="nil"/>
              <w:bottom w:val="nil"/>
              <w:right w:val="nil"/>
            </w:tcBorders>
          </w:tcPr>
          <w:p w14:paraId="6CF34A4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C758EC3" w14:textId="77777777" w:rsidR="00287801" w:rsidRPr="00815206" w:rsidRDefault="00287801" w:rsidP="00680EA0">
            <w:pPr>
              <w:pStyle w:val="AmColumnHeading"/>
            </w:pPr>
            <w:r w:rsidRPr="00815206">
              <w:t>Ändringsförslag</w:t>
            </w:r>
          </w:p>
        </w:tc>
      </w:tr>
      <w:tr w:rsidR="00287801" w:rsidRPr="00815206" w14:paraId="0412BB22" w14:textId="77777777" w:rsidTr="00680EA0">
        <w:trPr>
          <w:jc w:val="center"/>
        </w:trPr>
        <w:tc>
          <w:tcPr>
            <w:tcW w:w="4876" w:type="dxa"/>
            <w:tcBorders>
              <w:top w:val="nil"/>
              <w:left w:val="nil"/>
              <w:bottom w:val="nil"/>
              <w:right w:val="nil"/>
            </w:tcBorders>
          </w:tcPr>
          <w:p w14:paraId="7C776A4B" w14:textId="77777777" w:rsidR="00287801" w:rsidRPr="00815206" w:rsidRDefault="00287801" w:rsidP="00680EA0">
            <w:pPr>
              <w:pStyle w:val="Normal6a"/>
            </w:pPr>
          </w:p>
        </w:tc>
        <w:tc>
          <w:tcPr>
            <w:tcW w:w="4876" w:type="dxa"/>
            <w:tcBorders>
              <w:top w:val="nil"/>
              <w:left w:val="nil"/>
              <w:bottom w:val="nil"/>
              <w:right w:val="nil"/>
            </w:tcBorders>
          </w:tcPr>
          <w:p w14:paraId="0C35B94F" w14:textId="77777777" w:rsidR="00287801" w:rsidRPr="00815206" w:rsidRDefault="00287801" w:rsidP="00680EA0">
            <w:pPr>
              <w:pStyle w:val="Normal6a"/>
            </w:pPr>
            <w:r w:rsidRPr="00815206">
              <w:rPr>
                <w:b/>
                <w:i/>
              </w:rPr>
              <w:t>(13a)</w:t>
            </w:r>
            <w:r w:rsidRPr="00815206">
              <w:tab/>
            </w:r>
            <w:r w:rsidRPr="00815206">
              <w:rPr>
                <w:b/>
                <w:i/>
              </w:rPr>
              <w:t xml:space="preserve">Särskild uppmärksamhet bör ägnas åt ämnen som ännu inte har förtecknats men som genom unionens övervaknings-, varnings- eller </w:t>
            </w:r>
            <w:r w:rsidRPr="00815206">
              <w:rPr>
                <w:b/>
                <w:i/>
              </w:rPr>
              <w:lastRenderedPageBreak/>
              <w:t>riskbedömningsmekanismer har identifierats som ämnen som utgör en risk för avledning till olaglig framställning av narkotika. Aktörerna bör uppmuntras att samarbeta med de behöriga myndigheterna när det gäller att anmäla misstänkta transaktioner som rör sådana ämnen.</w:t>
            </w:r>
          </w:p>
        </w:tc>
      </w:tr>
    </w:tbl>
    <w:p w14:paraId="5DA1BA00"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0698A1D" w14:textId="77777777" w:rsidR="00287801" w:rsidRPr="00815206" w:rsidRDefault="00287801" w:rsidP="00287801">
      <w:r w:rsidRPr="00815206">
        <w:rPr>
          <w:rStyle w:val="HideTWBExt"/>
        </w:rPr>
        <w:t>&lt;/Amend&gt;</w:t>
      </w:r>
    </w:p>
    <w:p w14:paraId="589ECE3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71</w:t>
      </w:r>
      <w:r w:rsidRPr="00815206">
        <w:rPr>
          <w:rStyle w:val="HideTWBExt"/>
          <w:b w:val="0"/>
        </w:rPr>
        <w:t>&lt;/NumAm&gt;</w:t>
      </w:r>
    </w:p>
    <w:p w14:paraId="5F5A7EE1"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2DC26896" w14:textId="77777777" w:rsidR="00287801" w:rsidRPr="00815206" w:rsidRDefault="00287801" w:rsidP="00287801">
      <w:pPr>
        <w:pStyle w:val="NormalBold"/>
      </w:pPr>
      <w:r w:rsidRPr="00815206">
        <w:rPr>
          <w:rStyle w:val="HideTWBExt"/>
          <w:b w:val="0"/>
        </w:rPr>
        <w:t>&lt;/RepeatBlock-By&gt;</w:t>
      </w:r>
    </w:p>
    <w:p w14:paraId="16331D1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1EF7942" w14:textId="77777777" w:rsidR="00287801" w:rsidRPr="00815206" w:rsidRDefault="00287801" w:rsidP="00287801">
      <w:pPr>
        <w:pStyle w:val="NormalBold"/>
      </w:pPr>
      <w:r w:rsidRPr="00815206">
        <w:rPr>
          <w:rStyle w:val="HideTWBExt"/>
          <w:b w:val="0"/>
        </w:rPr>
        <w:t>&lt;Article&gt;</w:t>
      </w:r>
      <w:r w:rsidRPr="00815206">
        <w:t>Skäl 14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A59534A" w14:textId="77777777" w:rsidTr="00680EA0">
        <w:trPr>
          <w:trHeight w:hRule="exact" w:val="240"/>
          <w:jc w:val="center"/>
        </w:trPr>
        <w:tc>
          <w:tcPr>
            <w:tcW w:w="9752" w:type="dxa"/>
            <w:gridSpan w:val="2"/>
            <w:tcBorders>
              <w:top w:val="nil"/>
              <w:left w:val="nil"/>
              <w:bottom w:val="nil"/>
              <w:right w:val="nil"/>
            </w:tcBorders>
          </w:tcPr>
          <w:p w14:paraId="1B0BAF85" w14:textId="77777777" w:rsidR="00287801" w:rsidRPr="00815206" w:rsidRDefault="00287801" w:rsidP="00680EA0"/>
        </w:tc>
      </w:tr>
      <w:tr w:rsidR="00287801" w:rsidRPr="00815206" w14:paraId="20CE5E18" w14:textId="77777777" w:rsidTr="00680EA0">
        <w:trPr>
          <w:trHeight w:val="240"/>
          <w:jc w:val="center"/>
        </w:trPr>
        <w:tc>
          <w:tcPr>
            <w:tcW w:w="4876" w:type="dxa"/>
            <w:tcBorders>
              <w:top w:val="nil"/>
              <w:left w:val="nil"/>
              <w:bottom w:val="nil"/>
              <w:right w:val="nil"/>
            </w:tcBorders>
          </w:tcPr>
          <w:p w14:paraId="3FDD0CC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E4038C3" w14:textId="77777777" w:rsidR="00287801" w:rsidRPr="00815206" w:rsidRDefault="00287801" w:rsidP="00680EA0">
            <w:pPr>
              <w:pStyle w:val="AmColumnHeading"/>
            </w:pPr>
            <w:r w:rsidRPr="00815206">
              <w:t>Ändringsförslag</w:t>
            </w:r>
          </w:p>
        </w:tc>
      </w:tr>
      <w:tr w:rsidR="00287801" w:rsidRPr="00815206" w14:paraId="28E29EF0" w14:textId="77777777" w:rsidTr="00680EA0">
        <w:trPr>
          <w:jc w:val="center"/>
        </w:trPr>
        <w:tc>
          <w:tcPr>
            <w:tcW w:w="4876" w:type="dxa"/>
            <w:tcBorders>
              <w:top w:val="nil"/>
              <w:left w:val="nil"/>
              <w:bottom w:val="nil"/>
              <w:right w:val="nil"/>
            </w:tcBorders>
          </w:tcPr>
          <w:p w14:paraId="27FC7C9C" w14:textId="77777777" w:rsidR="00287801" w:rsidRPr="00815206" w:rsidRDefault="00287801" w:rsidP="00680EA0">
            <w:pPr>
              <w:pStyle w:val="Normal6a"/>
            </w:pPr>
            <w:r w:rsidRPr="00815206">
              <w:t>14</w:t>
            </w:r>
            <w:r w:rsidRPr="00815206">
              <w:tab/>
              <w:t>Kravet på att erhålla import- och exporttillstånd bör tas bort och ersättas med kvantitetsförvaltning, som innefattar att aktörer anmäler kvantiteter och att tullmyndigheterna gör automatiska kontroller av import och export. Detta bör minska den administrativa bördan för aktörer som bedriver utrikeshandel, samtidigt som man upprätthåller strikta kontroller av narkotikaprekursorer som förs in i eller ut ur unionens tullområde och säkerställer att unionen och dess medlemsstater fortsätter att efterleva FN-konventionen.</w:t>
            </w:r>
          </w:p>
        </w:tc>
        <w:tc>
          <w:tcPr>
            <w:tcW w:w="4876" w:type="dxa"/>
            <w:tcBorders>
              <w:top w:val="nil"/>
              <w:left w:val="nil"/>
              <w:bottom w:val="nil"/>
              <w:right w:val="nil"/>
            </w:tcBorders>
          </w:tcPr>
          <w:p w14:paraId="1C4547DD" w14:textId="77777777" w:rsidR="00287801" w:rsidRPr="00815206" w:rsidRDefault="00287801" w:rsidP="00680EA0">
            <w:pPr>
              <w:pStyle w:val="Normal6a"/>
            </w:pPr>
            <w:r w:rsidRPr="00815206">
              <w:t>14</w:t>
            </w:r>
            <w:r w:rsidRPr="00815206">
              <w:tab/>
              <w:t xml:space="preserve">Kravet på att erhålla import- och exporttillstånd bör tas bort och ersättas med kvantitetsförvaltning, som innefattar att aktörer anmäler kvantiteter och att tullmyndigheterna gör automatiska kontroller av import och export. Detta bör minska den administrativa bördan för aktörer som bedriver utrikeshandel, samtidigt som man upprätthåller strikta kontroller av narkotikaprekursorer som förs in i eller ut ur unionens tullområde och säkerställer att unionen och dess medlemsstater fortsätter att efterleva FN-konventionen, </w:t>
            </w:r>
            <w:r w:rsidRPr="00815206">
              <w:rPr>
                <w:b/>
                <w:bCs/>
                <w:i/>
                <w:iCs/>
              </w:rPr>
              <w:t>samtidigt som medlemsstaterna bör kunna behålla eller införa ytterligare kontrollåtgärder när en konstaterad ökad risk föreligger</w:t>
            </w:r>
            <w:r w:rsidRPr="00815206">
              <w:t>.</w:t>
            </w:r>
          </w:p>
        </w:tc>
      </w:tr>
    </w:tbl>
    <w:p w14:paraId="18F812C4"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7FF497CE"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6570B949" w14:textId="77777777" w:rsidR="00287801" w:rsidRPr="00815206" w:rsidRDefault="00287801" w:rsidP="00287801">
      <w:pPr>
        <w:pStyle w:val="AmJustText"/>
      </w:pPr>
      <w:r w:rsidRPr="00815206">
        <w:t>Riskprofilerna kan variera mellan medlemsstaterna. Nationella myndigheter bör kunna hantera specifika säkerhetshot.</w:t>
      </w:r>
    </w:p>
    <w:p w14:paraId="308124AD" w14:textId="77777777" w:rsidR="00287801" w:rsidRPr="00815206" w:rsidRDefault="00287801" w:rsidP="00287801">
      <w:r w:rsidRPr="00815206">
        <w:rPr>
          <w:rStyle w:val="HideTWBExt"/>
        </w:rPr>
        <w:t>&lt;/Amend&gt;</w:t>
      </w:r>
    </w:p>
    <w:p w14:paraId="15A8089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72</w:t>
      </w:r>
      <w:r w:rsidRPr="00815206">
        <w:rPr>
          <w:rStyle w:val="HideTWBExt"/>
          <w:b w:val="0"/>
        </w:rPr>
        <w:t>&lt;/NumAm&gt;</w:t>
      </w:r>
    </w:p>
    <w:p w14:paraId="6A5DED6E" w14:textId="77777777" w:rsidR="00287801" w:rsidRPr="00815206" w:rsidRDefault="00287801" w:rsidP="00287801">
      <w:pPr>
        <w:pStyle w:val="NormalBold"/>
      </w:pPr>
      <w:r w:rsidRPr="00815206">
        <w:rPr>
          <w:rStyle w:val="HideTWBExt"/>
          <w:b w:val="0"/>
        </w:rPr>
        <w:lastRenderedPageBreak/>
        <w:t>&lt;RepeatBlock-By&gt;&lt;Members&gt;</w:t>
      </w:r>
      <w:r w:rsidRPr="00815206">
        <w:t>Benoit Cassart, Sophie Wilmès, Dan Barna, Hilde Vautmans, Fabienne Keller</w:t>
      </w:r>
      <w:r w:rsidRPr="00815206">
        <w:rPr>
          <w:rStyle w:val="HideTWBExt"/>
          <w:b w:val="0"/>
        </w:rPr>
        <w:t>&lt;/Members&gt;</w:t>
      </w:r>
    </w:p>
    <w:p w14:paraId="306A82BB" w14:textId="77777777" w:rsidR="00287801" w:rsidRPr="00815206" w:rsidRDefault="00287801" w:rsidP="00287801">
      <w:pPr>
        <w:pStyle w:val="NormalBold"/>
      </w:pPr>
      <w:r w:rsidRPr="00815206">
        <w:rPr>
          <w:rStyle w:val="HideTWBExt"/>
          <w:b w:val="0"/>
        </w:rPr>
        <w:t>&lt;/RepeatBlock-By&gt;</w:t>
      </w:r>
    </w:p>
    <w:p w14:paraId="01261DB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E4FEBC0" w14:textId="77777777" w:rsidR="00287801" w:rsidRPr="00815206" w:rsidRDefault="00287801" w:rsidP="00287801">
      <w:pPr>
        <w:pStyle w:val="NormalBold"/>
      </w:pPr>
      <w:r w:rsidRPr="00815206">
        <w:rPr>
          <w:rStyle w:val="HideTWBExt"/>
          <w:b w:val="0"/>
        </w:rPr>
        <w:t>&lt;Article&gt;</w:t>
      </w:r>
      <w:r w:rsidRPr="00815206">
        <w:t>Skäl 14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50D12B7" w14:textId="77777777" w:rsidTr="00680EA0">
        <w:trPr>
          <w:trHeight w:hRule="exact" w:val="240"/>
          <w:jc w:val="center"/>
        </w:trPr>
        <w:tc>
          <w:tcPr>
            <w:tcW w:w="9752" w:type="dxa"/>
            <w:gridSpan w:val="2"/>
            <w:tcBorders>
              <w:top w:val="nil"/>
              <w:left w:val="nil"/>
              <w:bottom w:val="nil"/>
              <w:right w:val="nil"/>
            </w:tcBorders>
          </w:tcPr>
          <w:p w14:paraId="4B13E38A" w14:textId="77777777" w:rsidR="00287801" w:rsidRPr="00815206" w:rsidRDefault="00287801" w:rsidP="00680EA0"/>
        </w:tc>
      </w:tr>
      <w:tr w:rsidR="00287801" w:rsidRPr="00815206" w14:paraId="560B80E9" w14:textId="77777777" w:rsidTr="00680EA0">
        <w:trPr>
          <w:trHeight w:val="240"/>
          <w:jc w:val="center"/>
        </w:trPr>
        <w:tc>
          <w:tcPr>
            <w:tcW w:w="4876" w:type="dxa"/>
            <w:tcBorders>
              <w:top w:val="nil"/>
              <w:left w:val="nil"/>
              <w:bottom w:val="nil"/>
              <w:right w:val="nil"/>
            </w:tcBorders>
          </w:tcPr>
          <w:p w14:paraId="7193D61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F890181" w14:textId="77777777" w:rsidR="00287801" w:rsidRPr="00815206" w:rsidRDefault="00287801" w:rsidP="00680EA0">
            <w:pPr>
              <w:pStyle w:val="AmColumnHeading"/>
            </w:pPr>
            <w:r w:rsidRPr="00815206">
              <w:t>Ändringsförslag</w:t>
            </w:r>
          </w:p>
        </w:tc>
      </w:tr>
      <w:tr w:rsidR="00287801" w:rsidRPr="00815206" w14:paraId="43FA78EB" w14:textId="77777777" w:rsidTr="00680EA0">
        <w:trPr>
          <w:jc w:val="center"/>
        </w:trPr>
        <w:tc>
          <w:tcPr>
            <w:tcW w:w="4876" w:type="dxa"/>
            <w:tcBorders>
              <w:top w:val="nil"/>
              <w:left w:val="nil"/>
              <w:bottom w:val="nil"/>
              <w:right w:val="nil"/>
            </w:tcBorders>
          </w:tcPr>
          <w:p w14:paraId="125D5CB0" w14:textId="77777777" w:rsidR="00287801" w:rsidRPr="00815206" w:rsidRDefault="00287801" w:rsidP="00680EA0">
            <w:pPr>
              <w:pStyle w:val="Normal6a"/>
            </w:pPr>
            <w:r w:rsidRPr="00815206">
              <w:t>(14)</w:t>
            </w:r>
            <w:r w:rsidRPr="00815206">
              <w:tab/>
              <w:t xml:space="preserve">Kravet på att erhålla import- och exporttillstånd bör tas bort och ersättas med kvantitetsförvaltning, som innefattar att aktörer anmäler kvantiteter </w:t>
            </w:r>
            <w:r w:rsidRPr="00815206">
              <w:rPr>
                <w:b/>
                <w:bCs/>
                <w:i/>
                <w:iCs/>
              </w:rPr>
              <w:t>och att tullmyndigheterna gör automatiska kontroller</w:t>
            </w:r>
            <w:r w:rsidRPr="00815206">
              <w:t xml:space="preserve"> </w:t>
            </w:r>
            <w:r w:rsidRPr="00815206">
              <w:rPr>
                <w:b/>
                <w:bCs/>
                <w:i/>
                <w:iCs/>
              </w:rPr>
              <w:t>av</w:t>
            </w:r>
            <w:r w:rsidRPr="00815206">
              <w:t xml:space="preserve"> import och export. Detta bör minska den administrativa bördan för aktörer som bedriver utrikeshandel, samtidigt som man upprätthåller strikta kontroller av narkotikaprekursorer som förs in i eller ut ur unionens tullområde och säkerställer att unionen och dess medlemsstater fortsätter att efterleva FN-konventionen.</w:t>
            </w:r>
          </w:p>
        </w:tc>
        <w:tc>
          <w:tcPr>
            <w:tcW w:w="4876" w:type="dxa"/>
            <w:tcBorders>
              <w:top w:val="nil"/>
              <w:left w:val="nil"/>
              <w:bottom w:val="nil"/>
              <w:right w:val="nil"/>
            </w:tcBorders>
          </w:tcPr>
          <w:p w14:paraId="22B990F3" w14:textId="77777777" w:rsidR="00287801" w:rsidRPr="00815206" w:rsidRDefault="00287801" w:rsidP="00680EA0">
            <w:pPr>
              <w:pStyle w:val="Normal6a"/>
            </w:pPr>
            <w:r w:rsidRPr="00815206">
              <w:t>(14)</w:t>
            </w:r>
            <w:r w:rsidRPr="00815206">
              <w:tab/>
              <w:t xml:space="preserve">Kravet på att erhålla import- och exporttillstånd bör tas bort och ersättas med kvantitetsförvaltning, som innefattar att aktörerna </w:t>
            </w:r>
            <w:r w:rsidRPr="00815206">
              <w:rPr>
                <w:b/>
                <w:bCs/>
                <w:i/>
                <w:iCs/>
              </w:rPr>
              <w:t>i förväg</w:t>
            </w:r>
            <w:r w:rsidRPr="00815206">
              <w:t xml:space="preserve"> anmäler kvantiteter </w:t>
            </w:r>
            <w:r w:rsidRPr="00815206">
              <w:rPr>
                <w:b/>
                <w:bCs/>
                <w:i/>
                <w:iCs/>
              </w:rPr>
              <w:t>samt</w:t>
            </w:r>
            <w:r w:rsidRPr="00815206">
              <w:t xml:space="preserve"> </w:t>
            </w:r>
            <w:r w:rsidRPr="00815206">
              <w:rPr>
                <w:b/>
                <w:bCs/>
                <w:i/>
                <w:iCs/>
              </w:rPr>
              <w:t>riskbaserade</w:t>
            </w:r>
            <w:r w:rsidRPr="00815206">
              <w:t xml:space="preserve"> </w:t>
            </w:r>
            <w:r w:rsidRPr="00815206">
              <w:rPr>
                <w:b/>
                <w:bCs/>
                <w:i/>
                <w:iCs/>
              </w:rPr>
              <w:t>tullkontroller</w:t>
            </w:r>
            <w:r w:rsidRPr="00815206">
              <w:t xml:space="preserve"> </w:t>
            </w:r>
            <w:r w:rsidRPr="00815206">
              <w:rPr>
                <w:b/>
                <w:bCs/>
                <w:i/>
                <w:iCs/>
              </w:rPr>
              <w:t>vid</w:t>
            </w:r>
            <w:r w:rsidRPr="00815206">
              <w:t xml:space="preserve"> import och export</w:t>
            </w:r>
            <w:r w:rsidRPr="00815206">
              <w:rPr>
                <w:b/>
                <w:bCs/>
                <w:i/>
                <w:iCs/>
              </w:rPr>
              <w:t>, med stöd av digital övervakning och automatiserade analysverktyg</w:t>
            </w:r>
            <w:r w:rsidRPr="00815206">
              <w:t>. Detta bör minska den administrativa bördan för aktörer som bedriver utrikeshandel, samtidigt som man upprätthåller strikta kontroller av narkotikaprekursorer som förs in i eller ut ur unionens tullområde och säkerställer att unionen och dess medlemsstater fortsätter att efterleva FN-konventionen.</w:t>
            </w:r>
          </w:p>
        </w:tc>
      </w:tr>
    </w:tbl>
    <w:p w14:paraId="7AFDA38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F76D81E" w14:textId="77777777" w:rsidR="00287801" w:rsidRPr="00815206" w:rsidRDefault="00287801" w:rsidP="00287801">
      <w:r w:rsidRPr="00815206">
        <w:rPr>
          <w:rStyle w:val="HideTWBExt"/>
        </w:rPr>
        <w:t>&lt;/Amend&gt;</w:t>
      </w:r>
    </w:p>
    <w:p w14:paraId="68BE53D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73</w:t>
      </w:r>
      <w:r w:rsidRPr="00815206">
        <w:rPr>
          <w:rStyle w:val="HideTWBExt"/>
          <w:b w:val="0"/>
        </w:rPr>
        <w:t>&lt;/NumAm&gt;</w:t>
      </w:r>
    </w:p>
    <w:p w14:paraId="68A446E9"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01413BA1" w14:textId="77777777" w:rsidR="00287801" w:rsidRPr="00815206" w:rsidRDefault="00287801" w:rsidP="00287801">
      <w:pPr>
        <w:pStyle w:val="NormalBold"/>
      </w:pPr>
      <w:r w:rsidRPr="00815206">
        <w:rPr>
          <w:rStyle w:val="HideTWBExt"/>
          <w:b w:val="0"/>
        </w:rPr>
        <w:t>&lt;/RepeatBlock-By&gt;</w:t>
      </w:r>
    </w:p>
    <w:p w14:paraId="3E9940F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85D32E6" w14:textId="77777777" w:rsidR="00287801" w:rsidRPr="00815206" w:rsidRDefault="00287801" w:rsidP="00287801">
      <w:pPr>
        <w:pStyle w:val="NormalBold"/>
      </w:pPr>
      <w:r w:rsidRPr="00815206">
        <w:rPr>
          <w:rStyle w:val="HideTWBExt"/>
          <w:b w:val="0"/>
        </w:rPr>
        <w:t>&lt;Article&gt;</w:t>
      </w:r>
      <w:r w:rsidRPr="00815206">
        <w:t>Skäl 15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9BCD92A" w14:textId="77777777" w:rsidTr="00680EA0">
        <w:trPr>
          <w:trHeight w:hRule="exact" w:val="240"/>
          <w:jc w:val="center"/>
        </w:trPr>
        <w:tc>
          <w:tcPr>
            <w:tcW w:w="9752" w:type="dxa"/>
            <w:gridSpan w:val="2"/>
            <w:tcBorders>
              <w:top w:val="nil"/>
              <w:left w:val="nil"/>
              <w:bottom w:val="nil"/>
              <w:right w:val="nil"/>
            </w:tcBorders>
          </w:tcPr>
          <w:p w14:paraId="4A765C39" w14:textId="77777777" w:rsidR="00287801" w:rsidRPr="00815206" w:rsidRDefault="00287801" w:rsidP="00680EA0"/>
        </w:tc>
      </w:tr>
      <w:tr w:rsidR="00287801" w:rsidRPr="00815206" w14:paraId="6876B5A7" w14:textId="77777777" w:rsidTr="00680EA0">
        <w:trPr>
          <w:trHeight w:val="240"/>
          <w:jc w:val="center"/>
        </w:trPr>
        <w:tc>
          <w:tcPr>
            <w:tcW w:w="4876" w:type="dxa"/>
            <w:tcBorders>
              <w:top w:val="nil"/>
              <w:left w:val="nil"/>
              <w:bottom w:val="nil"/>
              <w:right w:val="nil"/>
            </w:tcBorders>
          </w:tcPr>
          <w:p w14:paraId="1CE3EDA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F213838" w14:textId="77777777" w:rsidR="00287801" w:rsidRPr="00815206" w:rsidRDefault="00287801" w:rsidP="00680EA0">
            <w:pPr>
              <w:pStyle w:val="AmColumnHeading"/>
            </w:pPr>
            <w:r w:rsidRPr="00815206">
              <w:t>Ändringsförslag</w:t>
            </w:r>
          </w:p>
        </w:tc>
      </w:tr>
      <w:tr w:rsidR="00287801" w:rsidRPr="00815206" w14:paraId="5A09E192" w14:textId="77777777" w:rsidTr="00680EA0">
        <w:trPr>
          <w:jc w:val="center"/>
        </w:trPr>
        <w:tc>
          <w:tcPr>
            <w:tcW w:w="4876" w:type="dxa"/>
            <w:tcBorders>
              <w:top w:val="nil"/>
              <w:left w:val="nil"/>
              <w:bottom w:val="nil"/>
              <w:right w:val="nil"/>
            </w:tcBorders>
          </w:tcPr>
          <w:p w14:paraId="2D23A481" w14:textId="77777777" w:rsidR="00287801" w:rsidRPr="00815206" w:rsidRDefault="00287801" w:rsidP="00680EA0">
            <w:pPr>
              <w:pStyle w:val="Normal6a"/>
            </w:pPr>
            <w:r w:rsidRPr="00815206">
              <w:t>(15)</w:t>
            </w:r>
            <w:r w:rsidRPr="00815206">
              <w:tab/>
              <w:t>I enlighet med artikel 12.10 i FN-konventionen erkänns till fullo att underrättelser före export är ändamålsenliga och praktiskt genomförbara.</w:t>
            </w:r>
            <w:r w:rsidRPr="00815206">
              <w:rPr>
                <w:b/>
                <w:bCs/>
                <w:i/>
                <w:iCs/>
              </w:rPr>
              <w:t xml:space="preserve"> Export till icke-medlemsstater som deltar i unionens inre marknad och export till länder där ett internationellt avtal innebär en befrielse från kravet på underrättelse före export bör dock undantas från kravet på underrättelse före export</w:t>
            </w:r>
            <w:r w:rsidRPr="00815206">
              <w:t>.</w:t>
            </w:r>
          </w:p>
        </w:tc>
        <w:tc>
          <w:tcPr>
            <w:tcW w:w="4876" w:type="dxa"/>
            <w:tcBorders>
              <w:top w:val="nil"/>
              <w:left w:val="nil"/>
              <w:bottom w:val="nil"/>
              <w:right w:val="nil"/>
            </w:tcBorders>
          </w:tcPr>
          <w:p w14:paraId="4B6AC4BA" w14:textId="77777777" w:rsidR="00287801" w:rsidRPr="00815206" w:rsidRDefault="00287801" w:rsidP="00680EA0">
            <w:pPr>
              <w:pStyle w:val="Normal6a"/>
            </w:pPr>
            <w:r w:rsidRPr="00815206">
              <w:t>(15)</w:t>
            </w:r>
            <w:r w:rsidRPr="00815206">
              <w:tab/>
              <w:t xml:space="preserve">I enlighet med artikel 12.10 i FN-konventionen erkänns till fullo att underrättelser före export är ändamålsenliga och praktiskt genomförbara. </w:t>
            </w:r>
            <w:r w:rsidRPr="00815206">
              <w:rPr>
                <w:b/>
                <w:i/>
              </w:rPr>
              <w:t xml:space="preserve">För att säkerställa att denna mekanism förblir effektiv och inte medför onödiga administrativa bördor eller leder till att antalet väntande anmälningar hopar sig och att den lagliga handeln försenas, bör den tidsfrist som beviljas bestämmelselandet för att svara begränsas. Om det inte finns några uppgifter från de behöriga myndigheterna i bestämmelselandet som tyder på att </w:t>
            </w:r>
            <w:r w:rsidRPr="00815206">
              <w:rPr>
                <w:b/>
                <w:i/>
              </w:rPr>
              <w:lastRenderedPageBreak/>
              <w:t>exporten kan vara avsedd för olaglig framställning av narkotika eller psykotropa ämnen, bör de behöriga myndigheterna i exportmedlemsstaten kunna godkänna exporten efter det att denna tidsfrist har löpt ut</w:t>
            </w:r>
            <w:r w:rsidRPr="00815206">
              <w:t>.</w:t>
            </w:r>
          </w:p>
        </w:tc>
      </w:tr>
    </w:tbl>
    <w:p w14:paraId="481F7B40"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AC81E96" w14:textId="77777777" w:rsidR="00287801" w:rsidRPr="00815206" w:rsidRDefault="00287801" w:rsidP="00287801">
      <w:r w:rsidRPr="00815206">
        <w:rPr>
          <w:rStyle w:val="HideTWBExt"/>
        </w:rPr>
        <w:t>&lt;/Amend&gt;</w:t>
      </w:r>
    </w:p>
    <w:p w14:paraId="5C132A1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74</w:t>
      </w:r>
      <w:r w:rsidRPr="00815206">
        <w:rPr>
          <w:rStyle w:val="HideTWBExt"/>
          <w:b w:val="0"/>
        </w:rPr>
        <w:t>&lt;/NumAm&gt;</w:t>
      </w:r>
    </w:p>
    <w:p w14:paraId="66427132"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1DFD77E3" w14:textId="77777777" w:rsidR="00287801" w:rsidRPr="00815206" w:rsidRDefault="00287801" w:rsidP="00287801">
      <w:pPr>
        <w:pStyle w:val="NormalBold"/>
      </w:pPr>
      <w:r w:rsidRPr="00815206">
        <w:rPr>
          <w:rStyle w:val="HideTWBExt"/>
          <w:b w:val="0"/>
        </w:rPr>
        <w:t>&lt;/RepeatBlock-By&gt;</w:t>
      </w:r>
    </w:p>
    <w:p w14:paraId="1FED087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369D41B" w14:textId="77777777" w:rsidR="00287801" w:rsidRPr="00815206" w:rsidRDefault="00287801" w:rsidP="00287801">
      <w:pPr>
        <w:pStyle w:val="NormalBold"/>
      </w:pPr>
      <w:r w:rsidRPr="00815206">
        <w:rPr>
          <w:rStyle w:val="HideTWBExt"/>
          <w:b w:val="0"/>
        </w:rPr>
        <w:t>&lt;Article&gt;</w:t>
      </w:r>
      <w:r w:rsidRPr="00815206">
        <w:t>Skäl 15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ECB2C80" w14:textId="77777777" w:rsidTr="00680EA0">
        <w:trPr>
          <w:trHeight w:hRule="exact" w:val="240"/>
          <w:jc w:val="center"/>
        </w:trPr>
        <w:tc>
          <w:tcPr>
            <w:tcW w:w="9752" w:type="dxa"/>
            <w:gridSpan w:val="2"/>
            <w:tcBorders>
              <w:top w:val="nil"/>
              <w:left w:val="nil"/>
              <w:bottom w:val="nil"/>
              <w:right w:val="nil"/>
            </w:tcBorders>
          </w:tcPr>
          <w:p w14:paraId="6DFAEFB7" w14:textId="77777777" w:rsidR="00287801" w:rsidRPr="00815206" w:rsidRDefault="00287801" w:rsidP="00680EA0"/>
        </w:tc>
      </w:tr>
      <w:tr w:rsidR="00287801" w:rsidRPr="00815206" w14:paraId="7D1967FF" w14:textId="77777777" w:rsidTr="00680EA0">
        <w:trPr>
          <w:trHeight w:val="240"/>
          <w:jc w:val="center"/>
        </w:trPr>
        <w:tc>
          <w:tcPr>
            <w:tcW w:w="4876" w:type="dxa"/>
            <w:tcBorders>
              <w:top w:val="nil"/>
              <w:left w:val="nil"/>
              <w:bottom w:val="nil"/>
              <w:right w:val="nil"/>
            </w:tcBorders>
          </w:tcPr>
          <w:p w14:paraId="63770F6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997BC23" w14:textId="77777777" w:rsidR="00287801" w:rsidRPr="00815206" w:rsidRDefault="00287801" w:rsidP="00680EA0">
            <w:pPr>
              <w:pStyle w:val="AmColumnHeading"/>
            </w:pPr>
            <w:r w:rsidRPr="00815206">
              <w:t>Ändringsförslag</w:t>
            </w:r>
          </w:p>
        </w:tc>
      </w:tr>
      <w:tr w:rsidR="00287801" w:rsidRPr="00815206" w14:paraId="3EFB8BB4" w14:textId="77777777" w:rsidTr="00680EA0">
        <w:trPr>
          <w:jc w:val="center"/>
        </w:trPr>
        <w:tc>
          <w:tcPr>
            <w:tcW w:w="4876" w:type="dxa"/>
            <w:tcBorders>
              <w:top w:val="nil"/>
              <w:left w:val="nil"/>
              <w:bottom w:val="nil"/>
              <w:right w:val="nil"/>
            </w:tcBorders>
          </w:tcPr>
          <w:p w14:paraId="52B7A74F" w14:textId="77777777" w:rsidR="00287801" w:rsidRPr="00815206" w:rsidRDefault="00287801" w:rsidP="00680EA0">
            <w:pPr>
              <w:pStyle w:val="Normal6a"/>
            </w:pPr>
            <w:r w:rsidRPr="00815206">
              <w:t>15</w:t>
            </w:r>
            <w:r w:rsidRPr="00815206">
              <w:tab/>
              <w:t>I enlighet med artikel 12.10 i FN-konventionen erkänns till fullo att underrättelser före export är ändamålsenliga och praktiskt genomförbara. Export till icke-medlemsstater som deltar i unionens inre marknad och export till länder där ett internationellt avtal innebär en befrielse från kravet på underrättelse före export bör dock undantas från kravet på underrättelse före export.</w:t>
            </w:r>
          </w:p>
        </w:tc>
        <w:tc>
          <w:tcPr>
            <w:tcW w:w="4876" w:type="dxa"/>
            <w:tcBorders>
              <w:top w:val="nil"/>
              <w:left w:val="nil"/>
              <w:bottom w:val="nil"/>
              <w:right w:val="nil"/>
            </w:tcBorders>
          </w:tcPr>
          <w:p w14:paraId="6A9A5D56" w14:textId="77777777" w:rsidR="00287801" w:rsidRPr="00815206" w:rsidRDefault="00287801" w:rsidP="00680EA0">
            <w:pPr>
              <w:pStyle w:val="Normal6a"/>
            </w:pPr>
            <w:r w:rsidRPr="00815206">
              <w:t>15</w:t>
            </w:r>
            <w:r w:rsidRPr="00815206">
              <w:tab/>
              <w:t>I enlighet med artikel 12.10 i FN-konventionen erkänns till fullo att underrättelser före export är ändamålsenliga och praktiskt genomförbara. Export till icke-medlemsstater som deltar i unionens inre marknad och export till länder där ett internationellt avtal innebär en befrielse från kravet på underrättelse före export bör dock undantas från kravet på underrättelse före export</w:t>
            </w:r>
            <w:r w:rsidRPr="00815206">
              <w:rPr>
                <w:b/>
                <w:bCs/>
                <w:i/>
                <w:iCs/>
              </w:rPr>
              <w:t>, förutsatt att detta inte försämrar skyddsnivån mot missbruk av narkotikaprekursorer och att motsvarande kontrollmekanismer säkerställs</w:t>
            </w:r>
            <w:r w:rsidRPr="00815206">
              <w:t>.</w:t>
            </w:r>
          </w:p>
        </w:tc>
      </w:tr>
    </w:tbl>
    <w:p w14:paraId="532B3B9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3C9A5A2A"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0881C139" w14:textId="77777777" w:rsidR="00287801" w:rsidRPr="00815206" w:rsidRDefault="00287801" w:rsidP="00287801">
      <w:pPr>
        <w:pStyle w:val="AmJustText"/>
      </w:pPr>
      <w:r w:rsidRPr="00815206">
        <w:t>Undantag från systemet med anmälan före export bör vara villkorade av att en lämplig kontrollnivå upprätthålls. Syftet är att säkerställa att förenklingen av de administrativa förfarandena inte leder till att det uppstår brister i systemet för övervakning av narkotikaprekursorer.</w:t>
      </w:r>
    </w:p>
    <w:p w14:paraId="74DE5184" w14:textId="77777777" w:rsidR="00287801" w:rsidRPr="00815206" w:rsidRDefault="00287801" w:rsidP="00287801">
      <w:r w:rsidRPr="00815206">
        <w:rPr>
          <w:rStyle w:val="HideTWBExt"/>
        </w:rPr>
        <w:t>&lt;/Amend&gt;</w:t>
      </w:r>
    </w:p>
    <w:p w14:paraId="33D4304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75</w:t>
      </w:r>
      <w:r w:rsidRPr="00815206">
        <w:rPr>
          <w:rStyle w:val="HideTWBExt"/>
          <w:b w:val="0"/>
        </w:rPr>
        <w:t>&lt;/NumAm&gt;</w:t>
      </w:r>
    </w:p>
    <w:p w14:paraId="6E4C9A29"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0BC30199" w14:textId="77777777" w:rsidR="00287801" w:rsidRPr="00815206" w:rsidRDefault="00287801" w:rsidP="00287801">
      <w:pPr>
        <w:pStyle w:val="NormalBold"/>
      </w:pPr>
      <w:r w:rsidRPr="00815206">
        <w:rPr>
          <w:rStyle w:val="HideTWBExt"/>
          <w:b w:val="0"/>
        </w:rPr>
        <w:t>&lt;/RepeatBlock-By&gt;</w:t>
      </w:r>
    </w:p>
    <w:p w14:paraId="5320F0D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1C56DE2" w14:textId="77777777" w:rsidR="00287801" w:rsidRPr="00815206" w:rsidRDefault="00287801" w:rsidP="00287801">
      <w:pPr>
        <w:pStyle w:val="NormalBold"/>
      </w:pPr>
      <w:r w:rsidRPr="00815206">
        <w:rPr>
          <w:rStyle w:val="HideTWBExt"/>
          <w:b w:val="0"/>
        </w:rPr>
        <w:lastRenderedPageBreak/>
        <w:t>&lt;Article&gt;</w:t>
      </w:r>
      <w:r w:rsidRPr="00815206">
        <w:t>Skäl 16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233C636" w14:textId="77777777" w:rsidTr="00680EA0">
        <w:trPr>
          <w:trHeight w:hRule="exact" w:val="240"/>
          <w:jc w:val="center"/>
        </w:trPr>
        <w:tc>
          <w:tcPr>
            <w:tcW w:w="9752" w:type="dxa"/>
            <w:gridSpan w:val="2"/>
            <w:tcBorders>
              <w:top w:val="nil"/>
              <w:left w:val="nil"/>
              <w:bottom w:val="nil"/>
              <w:right w:val="nil"/>
            </w:tcBorders>
          </w:tcPr>
          <w:p w14:paraId="7E154CE4" w14:textId="77777777" w:rsidR="00287801" w:rsidRPr="00815206" w:rsidRDefault="00287801" w:rsidP="00680EA0"/>
        </w:tc>
      </w:tr>
      <w:tr w:rsidR="00287801" w:rsidRPr="00815206" w14:paraId="6BFEEC86" w14:textId="77777777" w:rsidTr="00680EA0">
        <w:trPr>
          <w:trHeight w:val="240"/>
          <w:jc w:val="center"/>
        </w:trPr>
        <w:tc>
          <w:tcPr>
            <w:tcW w:w="4876" w:type="dxa"/>
            <w:tcBorders>
              <w:top w:val="nil"/>
              <w:left w:val="nil"/>
              <w:bottom w:val="nil"/>
              <w:right w:val="nil"/>
            </w:tcBorders>
          </w:tcPr>
          <w:p w14:paraId="6747B10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45E2D5C" w14:textId="77777777" w:rsidR="00287801" w:rsidRPr="00815206" w:rsidRDefault="00287801" w:rsidP="00680EA0">
            <w:pPr>
              <w:pStyle w:val="AmColumnHeading"/>
            </w:pPr>
            <w:r w:rsidRPr="00815206">
              <w:t>Ändringsförslag</w:t>
            </w:r>
          </w:p>
        </w:tc>
      </w:tr>
      <w:tr w:rsidR="00287801" w:rsidRPr="00815206" w14:paraId="01DBB655" w14:textId="77777777" w:rsidTr="00680EA0">
        <w:trPr>
          <w:jc w:val="center"/>
        </w:trPr>
        <w:tc>
          <w:tcPr>
            <w:tcW w:w="4876" w:type="dxa"/>
            <w:tcBorders>
              <w:top w:val="nil"/>
              <w:left w:val="nil"/>
              <w:bottom w:val="nil"/>
              <w:right w:val="nil"/>
            </w:tcBorders>
          </w:tcPr>
          <w:p w14:paraId="2DC4C32C" w14:textId="77777777" w:rsidR="00287801" w:rsidRPr="00815206" w:rsidRDefault="00287801" w:rsidP="00680EA0">
            <w:pPr>
              <w:pStyle w:val="Normal6a"/>
            </w:pPr>
            <w:r w:rsidRPr="00815206">
              <w:t>(16)</w:t>
            </w:r>
            <w:r w:rsidRPr="00815206">
              <w:tab/>
              <w:t xml:space="preserve">För att efterlevnaden av denna förordning ska kunna kontrolleras på ett ändamålsenligt sätt är det viktigt att behöriga myndigheter </w:t>
            </w:r>
            <w:r w:rsidRPr="00815206">
              <w:rPr>
                <w:b/>
                <w:bCs/>
                <w:i/>
                <w:iCs/>
              </w:rPr>
              <w:t>kan begära bevis på lagliga ändamål för</w:t>
            </w:r>
            <w:r w:rsidRPr="00815206">
              <w:t xml:space="preserve"> narkotikaprekursorer som förs in i unionens tullområde.</w:t>
            </w:r>
          </w:p>
        </w:tc>
        <w:tc>
          <w:tcPr>
            <w:tcW w:w="4876" w:type="dxa"/>
            <w:tcBorders>
              <w:top w:val="nil"/>
              <w:left w:val="nil"/>
              <w:bottom w:val="nil"/>
              <w:right w:val="nil"/>
            </w:tcBorders>
          </w:tcPr>
          <w:p w14:paraId="70803770" w14:textId="77777777" w:rsidR="00287801" w:rsidRPr="00815206" w:rsidRDefault="00287801" w:rsidP="00680EA0">
            <w:pPr>
              <w:pStyle w:val="Normal6a"/>
            </w:pPr>
            <w:r w:rsidRPr="00815206">
              <w:t>(16)</w:t>
            </w:r>
            <w:r w:rsidRPr="00815206">
              <w:tab/>
              <w:t xml:space="preserve">För att efterlevnaden av denna förordning ska kunna kontrolleras på ett ändamålsenligt sätt är det viktigt att behöriga myndigheter </w:t>
            </w:r>
            <w:r w:rsidRPr="00815206">
              <w:rPr>
                <w:b/>
                <w:bCs/>
                <w:i/>
                <w:iCs/>
              </w:rPr>
              <w:t>utifrån en riskbaserad strategi begär bevis som styrker det lagliga syftet med att</w:t>
            </w:r>
            <w:r w:rsidRPr="00815206">
              <w:t xml:space="preserve"> narkotikaprekursorer som förs in i unionens tullområde.</w:t>
            </w:r>
          </w:p>
        </w:tc>
      </w:tr>
    </w:tbl>
    <w:p w14:paraId="64EE8B0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E59906D" w14:textId="77777777" w:rsidR="00287801" w:rsidRPr="00815206" w:rsidRDefault="00287801" w:rsidP="00287801">
      <w:r w:rsidRPr="00815206">
        <w:rPr>
          <w:rStyle w:val="HideTWBExt"/>
        </w:rPr>
        <w:t>&lt;/Amend&gt;</w:t>
      </w:r>
    </w:p>
    <w:p w14:paraId="23F6133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76</w:t>
      </w:r>
      <w:r w:rsidRPr="00815206">
        <w:rPr>
          <w:rStyle w:val="HideTWBExt"/>
          <w:b w:val="0"/>
        </w:rPr>
        <w:t>&lt;/NumAm&gt;</w:t>
      </w:r>
    </w:p>
    <w:p w14:paraId="324BAE93"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1C74FA79" w14:textId="77777777" w:rsidR="00287801" w:rsidRPr="00815206" w:rsidRDefault="00287801" w:rsidP="00287801">
      <w:pPr>
        <w:pStyle w:val="NormalBold"/>
      </w:pPr>
      <w:r w:rsidRPr="00815206">
        <w:rPr>
          <w:rStyle w:val="HideTWBExt"/>
          <w:b w:val="0"/>
        </w:rPr>
        <w:t>&lt;/RepeatBlock-By&gt;</w:t>
      </w:r>
    </w:p>
    <w:p w14:paraId="4EB9A8D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38FBC8A" w14:textId="77777777" w:rsidR="00287801" w:rsidRPr="00815206" w:rsidRDefault="00287801" w:rsidP="00287801">
      <w:pPr>
        <w:pStyle w:val="NormalBold"/>
      </w:pPr>
      <w:r w:rsidRPr="00815206">
        <w:rPr>
          <w:rStyle w:val="HideTWBExt"/>
          <w:b w:val="0"/>
        </w:rPr>
        <w:t>&lt;Article&gt;</w:t>
      </w:r>
      <w:r w:rsidRPr="00815206">
        <w:t>Skäl 17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DC32C9F" w14:textId="77777777" w:rsidTr="00680EA0">
        <w:trPr>
          <w:trHeight w:hRule="exact" w:val="240"/>
          <w:jc w:val="center"/>
        </w:trPr>
        <w:tc>
          <w:tcPr>
            <w:tcW w:w="9752" w:type="dxa"/>
            <w:gridSpan w:val="2"/>
            <w:tcBorders>
              <w:top w:val="nil"/>
              <w:left w:val="nil"/>
              <w:bottom w:val="nil"/>
              <w:right w:val="nil"/>
            </w:tcBorders>
          </w:tcPr>
          <w:p w14:paraId="7C40D1F2" w14:textId="77777777" w:rsidR="00287801" w:rsidRPr="00815206" w:rsidRDefault="00287801" w:rsidP="00680EA0"/>
        </w:tc>
      </w:tr>
      <w:tr w:rsidR="00287801" w:rsidRPr="00815206" w14:paraId="357A3EE9" w14:textId="77777777" w:rsidTr="00680EA0">
        <w:trPr>
          <w:trHeight w:val="240"/>
          <w:jc w:val="center"/>
        </w:trPr>
        <w:tc>
          <w:tcPr>
            <w:tcW w:w="4876" w:type="dxa"/>
            <w:tcBorders>
              <w:top w:val="nil"/>
              <w:left w:val="nil"/>
              <w:bottom w:val="nil"/>
              <w:right w:val="nil"/>
            </w:tcBorders>
          </w:tcPr>
          <w:p w14:paraId="2393A56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23D51DB" w14:textId="77777777" w:rsidR="00287801" w:rsidRPr="00815206" w:rsidRDefault="00287801" w:rsidP="00680EA0">
            <w:pPr>
              <w:pStyle w:val="AmColumnHeading"/>
            </w:pPr>
            <w:r w:rsidRPr="00815206">
              <w:t>Ändringsförslag</w:t>
            </w:r>
          </w:p>
        </w:tc>
      </w:tr>
      <w:tr w:rsidR="00287801" w:rsidRPr="00815206" w14:paraId="3630D7B5" w14:textId="77777777" w:rsidTr="00680EA0">
        <w:trPr>
          <w:jc w:val="center"/>
        </w:trPr>
        <w:tc>
          <w:tcPr>
            <w:tcW w:w="4876" w:type="dxa"/>
            <w:tcBorders>
              <w:top w:val="nil"/>
              <w:left w:val="nil"/>
              <w:bottom w:val="nil"/>
              <w:right w:val="nil"/>
            </w:tcBorders>
          </w:tcPr>
          <w:p w14:paraId="2DCC5054" w14:textId="77777777" w:rsidR="00287801" w:rsidRPr="00815206" w:rsidRDefault="00287801" w:rsidP="00680EA0">
            <w:pPr>
              <w:pStyle w:val="Normal6a"/>
            </w:pPr>
            <w:r w:rsidRPr="00815206">
              <w:t>(17)</w:t>
            </w:r>
            <w:r w:rsidRPr="00815206">
              <w:tab/>
              <w:t>Det är viktigt att intensifiera insatserna för att öka de legitima aktörernas medvetenhet om de risker som är förknippade med icke förtecknade prekursorer, för att hjälpa dem att identifiera misstänkta transaktioner och anmäla dem på frivillig basis. Således kommer heltäckande information om narkotikaprekursorer, inklusive icke förtecknade narkotikaprekursorer, och ett verktyg för att fastställa räckvidden av förtecknade pre-prekursorer att tillgängliggöras genom ett informationsregister över narkotikaprekursorer.</w:t>
            </w:r>
          </w:p>
        </w:tc>
        <w:tc>
          <w:tcPr>
            <w:tcW w:w="4876" w:type="dxa"/>
            <w:tcBorders>
              <w:top w:val="nil"/>
              <w:left w:val="nil"/>
              <w:bottom w:val="nil"/>
              <w:right w:val="nil"/>
            </w:tcBorders>
          </w:tcPr>
          <w:p w14:paraId="12327EA2" w14:textId="77777777" w:rsidR="00287801" w:rsidRPr="00815206" w:rsidRDefault="00287801" w:rsidP="00680EA0">
            <w:pPr>
              <w:pStyle w:val="Normal6a"/>
            </w:pPr>
            <w:r w:rsidRPr="00815206">
              <w:t>(17)</w:t>
            </w:r>
            <w:r w:rsidRPr="00815206">
              <w:tab/>
              <w:t xml:space="preserve">Det är viktigt att intensifiera insatserna för att öka de legitima aktörernas medvetenhet om de risker som är förknippade med icke förtecknade prekursorer, för att hjälpa dem att identifiera misstänkta transaktioner och anmäla dem på frivillig basis. Således kommer heltäckande information om narkotikaprekursorer, inklusive icke förtecknade narkotikaprekursorer, och ett verktyg för att fastställa räckvidden av förtecknade pre-prekursorer att tillgängliggöras genom ett informationsregister över narkotikaprekursorer. </w:t>
            </w:r>
            <w:r w:rsidRPr="00815206">
              <w:rPr>
                <w:b/>
                <w:i/>
              </w:rPr>
              <w:t>Särskild uppmärksamhet bör ägnas åt små och medelstora företag för att undvika en oproportionerlig börda och risken för överrapportering, vilket skulle kunna överbelasta de behöriga myndigheterna och påverka systemets effektivitet.</w:t>
            </w:r>
          </w:p>
        </w:tc>
      </w:tr>
    </w:tbl>
    <w:p w14:paraId="0ACFFFD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896A0B6" w14:textId="77777777" w:rsidR="00287801" w:rsidRPr="00815206" w:rsidRDefault="00287801" w:rsidP="00287801">
      <w:r w:rsidRPr="00815206">
        <w:rPr>
          <w:rStyle w:val="HideTWBExt"/>
        </w:rPr>
        <w:lastRenderedPageBreak/>
        <w:t>&lt;/Amend&gt;</w:t>
      </w:r>
    </w:p>
    <w:p w14:paraId="7C5E5A4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77</w:t>
      </w:r>
      <w:r w:rsidRPr="00815206">
        <w:rPr>
          <w:rStyle w:val="HideTWBExt"/>
          <w:b w:val="0"/>
        </w:rPr>
        <w:t>&lt;/NumAm&gt;</w:t>
      </w:r>
    </w:p>
    <w:p w14:paraId="4ABA81AE"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700DBE0F" w14:textId="77777777" w:rsidR="00287801" w:rsidRPr="00815206" w:rsidRDefault="00287801" w:rsidP="00287801">
      <w:pPr>
        <w:pStyle w:val="NormalBold"/>
      </w:pPr>
      <w:r w:rsidRPr="00815206">
        <w:rPr>
          <w:rStyle w:val="HideTWBExt"/>
          <w:b w:val="0"/>
        </w:rPr>
        <w:t>&lt;/RepeatBlock-By&gt;</w:t>
      </w:r>
    </w:p>
    <w:p w14:paraId="5A413B1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3849BBA" w14:textId="77777777" w:rsidR="00287801" w:rsidRPr="00815206" w:rsidRDefault="00287801" w:rsidP="00287801">
      <w:pPr>
        <w:pStyle w:val="NormalBold"/>
      </w:pPr>
      <w:r w:rsidRPr="00815206">
        <w:rPr>
          <w:rStyle w:val="HideTWBExt"/>
          <w:b w:val="0"/>
        </w:rPr>
        <w:t>&lt;Article&gt;</w:t>
      </w:r>
      <w:r w:rsidRPr="00815206">
        <w:t>Skäl 17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007B70D" w14:textId="77777777" w:rsidTr="00680EA0">
        <w:trPr>
          <w:trHeight w:hRule="exact" w:val="240"/>
          <w:jc w:val="center"/>
        </w:trPr>
        <w:tc>
          <w:tcPr>
            <w:tcW w:w="9752" w:type="dxa"/>
            <w:gridSpan w:val="2"/>
            <w:tcBorders>
              <w:top w:val="nil"/>
              <w:left w:val="nil"/>
              <w:bottom w:val="nil"/>
              <w:right w:val="nil"/>
            </w:tcBorders>
          </w:tcPr>
          <w:p w14:paraId="6156F527" w14:textId="77777777" w:rsidR="00287801" w:rsidRPr="00815206" w:rsidRDefault="00287801" w:rsidP="00680EA0"/>
        </w:tc>
      </w:tr>
      <w:tr w:rsidR="00287801" w:rsidRPr="00815206" w14:paraId="0EEC3598" w14:textId="77777777" w:rsidTr="00680EA0">
        <w:trPr>
          <w:trHeight w:val="240"/>
          <w:jc w:val="center"/>
        </w:trPr>
        <w:tc>
          <w:tcPr>
            <w:tcW w:w="4876" w:type="dxa"/>
            <w:tcBorders>
              <w:top w:val="nil"/>
              <w:left w:val="nil"/>
              <w:bottom w:val="nil"/>
              <w:right w:val="nil"/>
            </w:tcBorders>
          </w:tcPr>
          <w:p w14:paraId="23065E6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660E98A" w14:textId="77777777" w:rsidR="00287801" w:rsidRPr="00815206" w:rsidRDefault="00287801" w:rsidP="00680EA0">
            <w:pPr>
              <w:pStyle w:val="AmColumnHeading"/>
            </w:pPr>
            <w:r w:rsidRPr="00815206">
              <w:t>Ändringsförslag</w:t>
            </w:r>
          </w:p>
        </w:tc>
      </w:tr>
      <w:tr w:rsidR="00287801" w:rsidRPr="00815206" w14:paraId="5C6FABC8" w14:textId="77777777" w:rsidTr="00680EA0">
        <w:trPr>
          <w:jc w:val="center"/>
        </w:trPr>
        <w:tc>
          <w:tcPr>
            <w:tcW w:w="4876" w:type="dxa"/>
            <w:tcBorders>
              <w:top w:val="nil"/>
              <w:left w:val="nil"/>
              <w:bottom w:val="nil"/>
              <w:right w:val="nil"/>
            </w:tcBorders>
          </w:tcPr>
          <w:p w14:paraId="16D0AF42" w14:textId="77777777" w:rsidR="00287801" w:rsidRPr="00815206" w:rsidRDefault="00287801" w:rsidP="00680EA0">
            <w:pPr>
              <w:pStyle w:val="Normal6a"/>
            </w:pPr>
            <w:r w:rsidRPr="00815206">
              <w:t>17</w:t>
            </w:r>
            <w:r w:rsidRPr="00815206">
              <w:tab/>
              <w:t>Det är viktigt att intensifiera insatserna för att öka de legitima aktörernas medvetenhet om de risker som är förknippade med icke förtecknade prekursorer, för att hjälpa dem att identifiera misstänkta transaktioner och anmäla dem på frivillig basis. Således kommer heltäckande information om narkotikaprekursorer, inklusive icke förtecknade narkotikaprekursorer, och ett verktyg för att fastställa räckvidden av förtecknade pre-prekursorer att tillgängliggöras genom ett informationsregister över narkotikaprekursorer.</w:t>
            </w:r>
          </w:p>
        </w:tc>
        <w:tc>
          <w:tcPr>
            <w:tcW w:w="4876" w:type="dxa"/>
            <w:tcBorders>
              <w:top w:val="nil"/>
              <w:left w:val="nil"/>
              <w:bottom w:val="nil"/>
              <w:right w:val="nil"/>
            </w:tcBorders>
          </w:tcPr>
          <w:p w14:paraId="5EE042CD" w14:textId="77777777" w:rsidR="00287801" w:rsidRPr="00815206" w:rsidRDefault="00287801" w:rsidP="00680EA0">
            <w:pPr>
              <w:pStyle w:val="Normal6a"/>
            </w:pPr>
            <w:r w:rsidRPr="00815206">
              <w:t>17</w:t>
            </w:r>
            <w:r w:rsidRPr="00815206">
              <w:tab/>
              <w:t>Det är viktigt att intensifiera insatserna för att öka de legitima aktörernas medvetenhet om de risker som är förknippade med icke förtecknade prekursorer, för att hjälpa dem att identifiera misstänkta transaktioner och anmäla dem på frivillig basis. Därför kommer omfattande information om narkotikaprekursorer, inbegripet sådana som inte är förtecknade, samt ett verktyg som underlättar fastställandet av omfattningen av förtecknade pre-prekursorer att göras tillgängliga via ett informationsregister för narkotikaprekursorer</w:t>
            </w:r>
            <w:r w:rsidRPr="00815206">
              <w:rPr>
                <w:b/>
                <w:i/>
              </w:rPr>
              <w:t>, samtidigt som användningen av sådana verktyg inte bör medföra några nya rättsliga skyldigheter för ekonomiska aktörer utöver de som fastställs i denna förordning</w:t>
            </w:r>
            <w:r w:rsidRPr="00815206">
              <w:t>.</w:t>
            </w:r>
          </w:p>
        </w:tc>
      </w:tr>
    </w:tbl>
    <w:p w14:paraId="431DF46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6F3681C3"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191D0E54" w14:textId="77777777" w:rsidR="00287801" w:rsidRPr="00815206" w:rsidRDefault="00287801" w:rsidP="00287801">
      <w:pPr>
        <w:pStyle w:val="AmJustText"/>
      </w:pPr>
      <w:r w:rsidRPr="00815206">
        <w:t>Databaser och stödverktyg kan underlätta efterlevnaden, men de bör inte medföra nya skyldigheter eller rättslig osäkerhet för ekonomiska aktörer utan en uttrycklig rättslig grund i förordningen.</w:t>
      </w:r>
    </w:p>
    <w:p w14:paraId="0ABB62FE" w14:textId="77777777" w:rsidR="00287801" w:rsidRPr="00815206" w:rsidRDefault="00287801" w:rsidP="00287801">
      <w:r w:rsidRPr="00815206">
        <w:rPr>
          <w:rStyle w:val="HideTWBExt"/>
        </w:rPr>
        <w:t>&lt;/Amend&gt;</w:t>
      </w:r>
    </w:p>
    <w:p w14:paraId="6902220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78</w:t>
      </w:r>
      <w:r w:rsidRPr="00815206">
        <w:rPr>
          <w:rStyle w:val="HideTWBExt"/>
          <w:b w:val="0"/>
        </w:rPr>
        <w:t>&lt;/NumAm&gt;</w:t>
      </w:r>
    </w:p>
    <w:p w14:paraId="11DFA07D"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4B1C9541" w14:textId="77777777" w:rsidR="00287801" w:rsidRPr="00815206" w:rsidRDefault="00287801" w:rsidP="00287801">
      <w:pPr>
        <w:pStyle w:val="NormalBold"/>
      </w:pPr>
      <w:r w:rsidRPr="00815206">
        <w:rPr>
          <w:rStyle w:val="HideTWBExt"/>
          <w:b w:val="0"/>
        </w:rPr>
        <w:t>&lt;/RepeatBlock-By&gt;</w:t>
      </w:r>
    </w:p>
    <w:p w14:paraId="2296C12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C7C7CD0" w14:textId="77777777" w:rsidR="00287801" w:rsidRPr="00815206" w:rsidRDefault="00287801" w:rsidP="00287801">
      <w:pPr>
        <w:pStyle w:val="NormalBold"/>
      </w:pPr>
      <w:r w:rsidRPr="00815206">
        <w:rPr>
          <w:rStyle w:val="HideTWBExt"/>
          <w:b w:val="0"/>
        </w:rPr>
        <w:t>&lt;Article&gt;</w:t>
      </w:r>
      <w:r w:rsidRPr="00815206">
        <w:t>Skäl 17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969CD63" w14:textId="77777777" w:rsidTr="00680EA0">
        <w:trPr>
          <w:trHeight w:hRule="exact" w:val="240"/>
          <w:jc w:val="center"/>
        </w:trPr>
        <w:tc>
          <w:tcPr>
            <w:tcW w:w="9752" w:type="dxa"/>
            <w:gridSpan w:val="2"/>
            <w:tcBorders>
              <w:top w:val="nil"/>
              <w:left w:val="nil"/>
              <w:bottom w:val="nil"/>
              <w:right w:val="nil"/>
            </w:tcBorders>
          </w:tcPr>
          <w:p w14:paraId="1ECCFF45" w14:textId="77777777" w:rsidR="00287801" w:rsidRPr="00815206" w:rsidRDefault="00287801" w:rsidP="00680EA0"/>
        </w:tc>
      </w:tr>
      <w:tr w:rsidR="00287801" w:rsidRPr="00815206" w14:paraId="0C145D7F" w14:textId="77777777" w:rsidTr="00680EA0">
        <w:trPr>
          <w:trHeight w:val="240"/>
          <w:jc w:val="center"/>
        </w:trPr>
        <w:tc>
          <w:tcPr>
            <w:tcW w:w="4876" w:type="dxa"/>
            <w:tcBorders>
              <w:top w:val="nil"/>
              <w:left w:val="nil"/>
              <w:bottom w:val="nil"/>
              <w:right w:val="nil"/>
            </w:tcBorders>
          </w:tcPr>
          <w:p w14:paraId="2AF9283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388398B" w14:textId="77777777" w:rsidR="00287801" w:rsidRPr="00815206" w:rsidRDefault="00287801" w:rsidP="00680EA0">
            <w:pPr>
              <w:pStyle w:val="AmColumnHeading"/>
            </w:pPr>
            <w:r w:rsidRPr="00815206">
              <w:t>Ändringsförslag</w:t>
            </w:r>
          </w:p>
        </w:tc>
      </w:tr>
      <w:tr w:rsidR="00287801" w:rsidRPr="00815206" w14:paraId="66CFEC76" w14:textId="77777777" w:rsidTr="00680EA0">
        <w:trPr>
          <w:jc w:val="center"/>
        </w:trPr>
        <w:tc>
          <w:tcPr>
            <w:tcW w:w="4876" w:type="dxa"/>
            <w:tcBorders>
              <w:top w:val="nil"/>
              <w:left w:val="nil"/>
              <w:bottom w:val="nil"/>
              <w:right w:val="nil"/>
            </w:tcBorders>
          </w:tcPr>
          <w:p w14:paraId="04537601" w14:textId="77777777" w:rsidR="00287801" w:rsidRPr="00815206" w:rsidRDefault="00287801" w:rsidP="00680EA0">
            <w:pPr>
              <w:pStyle w:val="Normal6a"/>
            </w:pPr>
            <w:r w:rsidRPr="00815206">
              <w:t>(17)</w:t>
            </w:r>
            <w:r w:rsidRPr="00815206">
              <w:tab/>
              <w:t xml:space="preserve">Det är viktigt att intensifiera insatserna för att öka de legitima </w:t>
            </w:r>
            <w:r w:rsidRPr="00815206">
              <w:lastRenderedPageBreak/>
              <w:t>aktörernas medvetenhet om de risker som är förknippade med icke förtecknade prekursorer, för att hjälpa dem att identifiera misstänkta transaktioner och anmäla dem på frivillig basis. Således kommer heltäckande information om narkotikaprekursorer, inklusive icke förtecknade narkotikaprekursorer, och ett verktyg för att fastställa räckvidden av förtecknade pre-prekursorer att tillgängliggöras genom ett informationsregister över narkotikaprekursorer.</w:t>
            </w:r>
          </w:p>
        </w:tc>
        <w:tc>
          <w:tcPr>
            <w:tcW w:w="4876" w:type="dxa"/>
            <w:tcBorders>
              <w:top w:val="nil"/>
              <w:left w:val="nil"/>
              <w:bottom w:val="nil"/>
              <w:right w:val="nil"/>
            </w:tcBorders>
          </w:tcPr>
          <w:p w14:paraId="10E2C5EE" w14:textId="77777777" w:rsidR="00287801" w:rsidRPr="00815206" w:rsidRDefault="00287801" w:rsidP="00680EA0">
            <w:pPr>
              <w:pStyle w:val="Normal6a"/>
            </w:pPr>
            <w:r w:rsidRPr="00815206">
              <w:lastRenderedPageBreak/>
              <w:t>(17)</w:t>
            </w:r>
            <w:r w:rsidRPr="00815206">
              <w:tab/>
              <w:t xml:space="preserve">Det är viktigt att intensifiera insatserna för att öka de legitima </w:t>
            </w:r>
            <w:r w:rsidRPr="00815206">
              <w:lastRenderedPageBreak/>
              <w:t>aktörernas medvetenhet om de risker som är förknippade med icke förtecknade prekursorer, för att hjälpa dem att identifiera misstänkta transaktioner och anmäla dem. Således kommer heltäckande information om narkotikaprekursorer, inklusive icke förtecknade narkotikaprekursorer, och ett verktyg för att fastställa räckvidden av förtecknade designade prekursorer att tillgängliggöras genom ett informationsregister över narkotikaprekursorer.</w:t>
            </w:r>
          </w:p>
        </w:tc>
      </w:tr>
    </w:tbl>
    <w:p w14:paraId="51AF6320"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07AB0EB" w14:textId="77777777" w:rsidR="00287801" w:rsidRPr="00815206" w:rsidRDefault="00287801" w:rsidP="00287801">
      <w:r w:rsidRPr="00815206">
        <w:rPr>
          <w:rStyle w:val="HideTWBExt"/>
        </w:rPr>
        <w:t>&lt;/Amend&gt;</w:t>
      </w:r>
    </w:p>
    <w:p w14:paraId="0866267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79</w:t>
      </w:r>
      <w:r w:rsidRPr="00815206">
        <w:rPr>
          <w:rStyle w:val="HideTWBExt"/>
          <w:b w:val="0"/>
        </w:rPr>
        <w:t>&lt;/NumAm&gt;</w:t>
      </w:r>
    </w:p>
    <w:p w14:paraId="51DEFB2C"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7256B38D" w14:textId="77777777" w:rsidR="00287801" w:rsidRPr="00815206" w:rsidRDefault="00287801" w:rsidP="00287801">
      <w:pPr>
        <w:pStyle w:val="NormalBold"/>
      </w:pPr>
      <w:r w:rsidRPr="00815206">
        <w:rPr>
          <w:rStyle w:val="HideTWBExt"/>
          <w:b w:val="0"/>
        </w:rPr>
        <w:t>&lt;/RepeatBlock-By&gt;</w:t>
      </w:r>
    </w:p>
    <w:p w14:paraId="03332FF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DC50235" w14:textId="77777777" w:rsidR="00287801" w:rsidRPr="00815206" w:rsidRDefault="00287801" w:rsidP="00287801">
      <w:pPr>
        <w:pStyle w:val="NormalBold"/>
      </w:pPr>
      <w:r w:rsidRPr="00815206">
        <w:rPr>
          <w:rStyle w:val="HideTWBExt"/>
          <w:b w:val="0"/>
        </w:rPr>
        <w:t>&lt;Article&gt;</w:t>
      </w:r>
      <w:r w:rsidRPr="00815206">
        <w:t>Skäl 18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8B4E937" w14:textId="77777777" w:rsidTr="00680EA0">
        <w:trPr>
          <w:trHeight w:hRule="exact" w:val="240"/>
          <w:jc w:val="center"/>
        </w:trPr>
        <w:tc>
          <w:tcPr>
            <w:tcW w:w="9752" w:type="dxa"/>
            <w:gridSpan w:val="2"/>
            <w:tcBorders>
              <w:top w:val="nil"/>
              <w:left w:val="nil"/>
              <w:bottom w:val="nil"/>
              <w:right w:val="nil"/>
            </w:tcBorders>
          </w:tcPr>
          <w:p w14:paraId="69F28A6A" w14:textId="77777777" w:rsidR="00287801" w:rsidRPr="00815206" w:rsidRDefault="00287801" w:rsidP="00680EA0"/>
        </w:tc>
      </w:tr>
      <w:tr w:rsidR="00287801" w:rsidRPr="00815206" w14:paraId="6CFF88E3" w14:textId="77777777" w:rsidTr="00680EA0">
        <w:trPr>
          <w:trHeight w:val="240"/>
          <w:jc w:val="center"/>
        </w:trPr>
        <w:tc>
          <w:tcPr>
            <w:tcW w:w="4876" w:type="dxa"/>
            <w:tcBorders>
              <w:top w:val="nil"/>
              <w:left w:val="nil"/>
              <w:bottom w:val="nil"/>
              <w:right w:val="nil"/>
            </w:tcBorders>
          </w:tcPr>
          <w:p w14:paraId="6F639B4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B47CFE6" w14:textId="77777777" w:rsidR="00287801" w:rsidRPr="00815206" w:rsidRDefault="00287801" w:rsidP="00680EA0">
            <w:pPr>
              <w:pStyle w:val="AmColumnHeading"/>
            </w:pPr>
            <w:r w:rsidRPr="00815206">
              <w:t>Ändringsförslag</w:t>
            </w:r>
          </w:p>
        </w:tc>
      </w:tr>
      <w:tr w:rsidR="00287801" w:rsidRPr="00815206" w14:paraId="37C1457B" w14:textId="77777777" w:rsidTr="00680EA0">
        <w:trPr>
          <w:jc w:val="center"/>
        </w:trPr>
        <w:tc>
          <w:tcPr>
            <w:tcW w:w="4876" w:type="dxa"/>
            <w:tcBorders>
              <w:top w:val="nil"/>
              <w:left w:val="nil"/>
              <w:bottom w:val="nil"/>
              <w:right w:val="nil"/>
            </w:tcBorders>
          </w:tcPr>
          <w:p w14:paraId="2233609B" w14:textId="77777777" w:rsidR="00287801" w:rsidRPr="00815206" w:rsidRDefault="00287801" w:rsidP="00680EA0">
            <w:pPr>
              <w:pStyle w:val="Normal6a"/>
            </w:pPr>
            <w:r w:rsidRPr="00815206">
              <w:t>18</w:t>
            </w:r>
            <w:r w:rsidRPr="00815206">
              <w:tab/>
              <w:t>Informationsregistret över narkotikaprekursorer bör utvecklas, administreras och hållas uppdaterat av Europeiska unionens narkotikamyndighet och bör ersätta den befintliga förteckningen över ämnen som är föremål för frivillig övervakning. Registret bör innehålla heltäckande information om förtecknade och icke förtecknade narkotikaprekursorer och legitim respektive olaglig användning av dessa, för att hjälpa aktörerna att identifiera misstänkta transaktioner och medlemsstaterna och kommissionen att identifiera nya trender avseende olaglig framställning av narkotika.</w:t>
            </w:r>
          </w:p>
        </w:tc>
        <w:tc>
          <w:tcPr>
            <w:tcW w:w="4876" w:type="dxa"/>
            <w:tcBorders>
              <w:top w:val="nil"/>
              <w:left w:val="nil"/>
              <w:bottom w:val="nil"/>
              <w:right w:val="nil"/>
            </w:tcBorders>
          </w:tcPr>
          <w:p w14:paraId="280DE2C4" w14:textId="619D6960" w:rsidR="00287801" w:rsidRPr="00815206" w:rsidRDefault="00287801" w:rsidP="00680EA0">
            <w:pPr>
              <w:pStyle w:val="Normal6a"/>
            </w:pPr>
            <w:r w:rsidRPr="00815206">
              <w:t>18</w:t>
            </w:r>
            <w:r w:rsidRPr="00815206">
              <w:tab/>
              <w:t xml:space="preserve">Informationsregistret över narkotikaprekursorer bör utvecklas, underhållas och hållas uppdaterat av Europeiska narkotikasmyndighet </w:t>
            </w:r>
            <w:r w:rsidRPr="00815206">
              <w:rPr>
                <w:b/>
                <w:i/>
              </w:rPr>
              <w:t>i nära samarbete med medlemsstaternas behöriga myndigheter och med beaktande av information från ekonomiska aktörer och det vetenskapliga samfundet</w:t>
            </w:r>
            <w:r w:rsidRPr="00815206">
              <w:t>, och bör ersätta den befintliga förteckningen över ämnen som är föremål för frivillig övervakning.</w:t>
            </w:r>
            <w:r w:rsidR="0063700A" w:rsidRPr="00815206">
              <w:t xml:space="preserve"> </w:t>
            </w:r>
            <w:r w:rsidRPr="00815206">
              <w:t>Databasen bör innehålla omfattande information om förtecknade och icke förtecknade narkotikaprekursorer samt om deras lagliga och olagliga användningsområden, i syfte att hjälpa aktörerna att upptäcka misstänkta transaktioner och medlemsstaterna och kommissionen att identifiera nya trender inom den olagliga framställningen av narkotika</w:t>
            </w:r>
            <w:r w:rsidRPr="00815206">
              <w:rPr>
                <w:b/>
                <w:i/>
              </w:rPr>
              <w:t xml:space="preserve">, medan informationen i databasen bör vara av informativ karaktär och inte i sig medföra några nya rättsliga skyldigheter eller ändra ämnens rättsliga </w:t>
            </w:r>
            <w:r w:rsidRPr="00815206">
              <w:rPr>
                <w:b/>
                <w:i/>
              </w:rPr>
              <w:lastRenderedPageBreak/>
              <w:t>status enligt denna förordning</w:t>
            </w:r>
            <w:r w:rsidRPr="00815206">
              <w:t>.</w:t>
            </w:r>
          </w:p>
        </w:tc>
      </w:tr>
    </w:tbl>
    <w:p w14:paraId="0C935614"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B5A014E"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16F0BE1E" w14:textId="77777777" w:rsidR="00287801" w:rsidRPr="00815206" w:rsidRDefault="00287801" w:rsidP="00287801">
      <w:pPr>
        <w:pStyle w:val="AmJustText"/>
      </w:pPr>
      <w:r w:rsidRPr="00815206">
        <w:t>För att kunna identifiera nya trender inom området för pre-prekursorer krävs att man utnyttjar expertis från medlemsstaterna, vetenskapliga institutioner och berörda ekonomiska aktörer.</w:t>
      </w:r>
    </w:p>
    <w:p w14:paraId="2CBA41E4" w14:textId="77777777" w:rsidR="00287801" w:rsidRPr="00815206" w:rsidRDefault="00287801" w:rsidP="00287801">
      <w:r w:rsidRPr="00815206">
        <w:rPr>
          <w:rStyle w:val="HideTWBExt"/>
        </w:rPr>
        <w:t>&lt;/Amend&gt;</w:t>
      </w:r>
    </w:p>
    <w:p w14:paraId="1BD1BD0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80</w:t>
      </w:r>
      <w:r w:rsidRPr="00815206">
        <w:rPr>
          <w:rStyle w:val="HideTWBExt"/>
          <w:b w:val="0"/>
        </w:rPr>
        <w:t>&lt;/NumAm&gt;</w:t>
      </w:r>
    </w:p>
    <w:p w14:paraId="584D24AF"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22852C70" w14:textId="77777777" w:rsidR="00287801" w:rsidRPr="00815206" w:rsidRDefault="00287801" w:rsidP="00287801">
      <w:pPr>
        <w:pStyle w:val="NormalBold"/>
      </w:pPr>
      <w:r w:rsidRPr="00815206">
        <w:rPr>
          <w:rStyle w:val="HideTWBExt"/>
          <w:b w:val="0"/>
        </w:rPr>
        <w:t>&lt;/RepeatBlock-By&gt;</w:t>
      </w:r>
    </w:p>
    <w:p w14:paraId="6A06768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4FD77C7" w14:textId="77777777" w:rsidR="00287801" w:rsidRPr="00815206" w:rsidRDefault="00287801" w:rsidP="00287801">
      <w:pPr>
        <w:pStyle w:val="NormalBold"/>
      </w:pPr>
      <w:r w:rsidRPr="00815206">
        <w:rPr>
          <w:rStyle w:val="HideTWBExt"/>
          <w:b w:val="0"/>
        </w:rPr>
        <w:t>&lt;Article&gt;</w:t>
      </w:r>
      <w:r w:rsidRPr="00815206">
        <w:t>Skäl 18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03D7FF6" w14:textId="77777777" w:rsidTr="00680EA0">
        <w:trPr>
          <w:trHeight w:hRule="exact" w:val="240"/>
          <w:jc w:val="center"/>
        </w:trPr>
        <w:tc>
          <w:tcPr>
            <w:tcW w:w="9752" w:type="dxa"/>
            <w:gridSpan w:val="2"/>
            <w:tcBorders>
              <w:top w:val="nil"/>
              <w:left w:val="nil"/>
              <w:bottom w:val="nil"/>
              <w:right w:val="nil"/>
            </w:tcBorders>
          </w:tcPr>
          <w:p w14:paraId="5AE8CE41" w14:textId="77777777" w:rsidR="00287801" w:rsidRPr="00815206" w:rsidRDefault="00287801" w:rsidP="00680EA0"/>
        </w:tc>
      </w:tr>
      <w:tr w:rsidR="00287801" w:rsidRPr="00815206" w14:paraId="1A2060F4" w14:textId="77777777" w:rsidTr="00680EA0">
        <w:trPr>
          <w:trHeight w:val="240"/>
          <w:jc w:val="center"/>
        </w:trPr>
        <w:tc>
          <w:tcPr>
            <w:tcW w:w="4876" w:type="dxa"/>
            <w:tcBorders>
              <w:top w:val="nil"/>
              <w:left w:val="nil"/>
              <w:bottom w:val="nil"/>
              <w:right w:val="nil"/>
            </w:tcBorders>
          </w:tcPr>
          <w:p w14:paraId="4262CCD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35A4BF2" w14:textId="77777777" w:rsidR="00287801" w:rsidRPr="00815206" w:rsidRDefault="00287801" w:rsidP="00680EA0">
            <w:pPr>
              <w:pStyle w:val="AmColumnHeading"/>
            </w:pPr>
            <w:r w:rsidRPr="00815206">
              <w:t>Ändringsförslag</w:t>
            </w:r>
          </w:p>
        </w:tc>
      </w:tr>
      <w:tr w:rsidR="00287801" w:rsidRPr="00815206" w14:paraId="590A5EB9" w14:textId="77777777" w:rsidTr="00680EA0">
        <w:trPr>
          <w:jc w:val="center"/>
        </w:trPr>
        <w:tc>
          <w:tcPr>
            <w:tcW w:w="4876" w:type="dxa"/>
            <w:tcBorders>
              <w:top w:val="nil"/>
              <w:left w:val="nil"/>
              <w:bottom w:val="nil"/>
              <w:right w:val="nil"/>
            </w:tcBorders>
          </w:tcPr>
          <w:p w14:paraId="6734228A" w14:textId="77777777" w:rsidR="00287801" w:rsidRPr="00815206" w:rsidRDefault="00287801" w:rsidP="00680EA0">
            <w:pPr>
              <w:pStyle w:val="Normal6a"/>
            </w:pPr>
            <w:r w:rsidRPr="00815206">
              <w:t>(18)</w:t>
            </w:r>
            <w:r w:rsidRPr="00815206">
              <w:tab/>
              <w:t>Informationsregistret över narkotikaprekursorer bör utvecklas, administreras och hållas uppdaterat av Europeiska unionens narkotikamyndighet och bör ersätta den befintliga förteckningen över ämnen som är föremål för frivillig övervakning. Registret bör innehålla heltäckande information om förtecknade och icke förtecknade narkotikaprekursorer och legitim respektive olaglig användning av dessa, för att hjälpa aktörerna att identifiera misstänkta transaktioner och medlemsstaterna och kommissionen att identifiera nya trender avseende olaglig framställning av narkotika.</w:t>
            </w:r>
          </w:p>
        </w:tc>
        <w:tc>
          <w:tcPr>
            <w:tcW w:w="4876" w:type="dxa"/>
            <w:tcBorders>
              <w:top w:val="nil"/>
              <w:left w:val="nil"/>
              <w:bottom w:val="nil"/>
              <w:right w:val="nil"/>
            </w:tcBorders>
          </w:tcPr>
          <w:p w14:paraId="561E0749" w14:textId="77777777" w:rsidR="00287801" w:rsidRPr="00815206" w:rsidRDefault="00287801" w:rsidP="00680EA0">
            <w:pPr>
              <w:pStyle w:val="Normal6a"/>
            </w:pPr>
            <w:r w:rsidRPr="00815206">
              <w:t>(18)</w:t>
            </w:r>
            <w:r w:rsidRPr="00815206">
              <w:tab/>
              <w:t xml:space="preserve">Informationsregistret över narkotikaprekursorer bör utvecklas, administreras och hållas uppdaterat av Europeiska unionens narkotikamyndighet och bör ersätta den befintliga förteckningen över ämnen som är föremål för frivillig övervakning. Registret bör innehålla heltäckande information om förtecknade och icke förtecknade narkotikaprekursorer och legitim respektive olaglig användning av dessa, för att hjälpa aktörerna att identifiera misstänkta transaktioner och medlemsstaterna och kommissionen att identifiera nya trender avseende olaglig framställning av narkotika. </w:t>
            </w:r>
            <w:r w:rsidRPr="00815206">
              <w:rPr>
                <w:b/>
                <w:i/>
              </w:rPr>
              <w:t>Byrån bör utföra dessa uppdrag med beaktande av de behöriga nationella myndigheternas ansvarsområden och genom att säkerställa en effektiv samordning mellan den nationella nivån och unionsnivån.</w:t>
            </w:r>
          </w:p>
        </w:tc>
      </w:tr>
    </w:tbl>
    <w:p w14:paraId="7DE0CBE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3FC3271" w14:textId="77777777" w:rsidR="00287801" w:rsidRPr="00815206" w:rsidRDefault="00287801" w:rsidP="00287801">
      <w:r w:rsidRPr="00815206">
        <w:rPr>
          <w:rStyle w:val="HideTWBExt"/>
        </w:rPr>
        <w:t>&lt;/Amend&gt;</w:t>
      </w:r>
    </w:p>
    <w:p w14:paraId="3529BF6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81</w:t>
      </w:r>
      <w:r w:rsidRPr="00815206">
        <w:rPr>
          <w:rStyle w:val="HideTWBExt"/>
          <w:b w:val="0"/>
        </w:rPr>
        <w:t>&lt;/NumAm&gt;</w:t>
      </w:r>
    </w:p>
    <w:p w14:paraId="1DA00937"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1F8E4B10" w14:textId="77777777" w:rsidR="00287801" w:rsidRPr="00815206" w:rsidRDefault="00287801" w:rsidP="00287801">
      <w:pPr>
        <w:pStyle w:val="NormalBold"/>
      </w:pPr>
      <w:r w:rsidRPr="00815206">
        <w:rPr>
          <w:rStyle w:val="HideTWBExt"/>
          <w:b w:val="0"/>
        </w:rPr>
        <w:t>&lt;/RepeatBlock-By&gt;</w:t>
      </w:r>
    </w:p>
    <w:p w14:paraId="30E2749D"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AA06FAB" w14:textId="77777777" w:rsidR="00287801" w:rsidRPr="00815206" w:rsidRDefault="00287801" w:rsidP="00287801">
      <w:pPr>
        <w:pStyle w:val="NormalBold"/>
      </w:pPr>
      <w:r w:rsidRPr="00815206">
        <w:rPr>
          <w:rStyle w:val="HideTWBExt"/>
          <w:b w:val="0"/>
        </w:rPr>
        <w:lastRenderedPageBreak/>
        <w:t>&lt;Article&gt;</w:t>
      </w:r>
      <w:r w:rsidRPr="00815206">
        <w:t>Skäl 18a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B3F31C4" w14:textId="77777777" w:rsidTr="00680EA0">
        <w:trPr>
          <w:trHeight w:hRule="exact" w:val="240"/>
          <w:jc w:val="center"/>
        </w:trPr>
        <w:tc>
          <w:tcPr>
            <w:tcW w:w="9752" w:type="dxa"/>
            <w:gridSpan w:val="2"/>
            <w:tcBorders>
              <w:top w:val="nil"/>
              <w:left w:val="nil"/>
              <w:bottom w:val="nil"/>
              <w:right w:val="nil"/>
            </w:tcBorders>
          </w:tcPr>
          <w:p w14:paraId="77E8DBA5" w14:textId="77777777" w:rsidR="00287801" w:rsidRPr="00815206" w:rsidRDefault="00287801" w:rsidP="00680EA0"/>
        </w:tc>
      </w:tr>
      <w:tr w:rsidR="00287801" w:rsidRPr="00815206" w14:paraId="5E523BF3" w14:textId="77777777" w:rsidTr="00680EA0">
        <w:trPr>
          <w:trHeight w:val="240"/>
          <w:jc w:val="center"/>
        </w:trPr>
        <w:tc>
          <w:tcPr>
            <w:tcW w:w="4876" w:type="dxa"/>
            <w:tcBorders>
              <w:top w:val="nil"/>
              <w:left w:val="nil"/>
              <w:bottom w:val="nil"/>
              <w:right w:val="nil"/>
            </w:tcBorders>
          </w:tcPr>
          <w:p w14:paraId="02650A8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9521DE8" w14:textId="77777777" w:rsidR="00287801" w:rsidRPr="00815206" w:rsidRDefault="00287801" w:rsidP="00680EA0">
            <w:pPr>
              <w:pStyle w:val="AmColumnHeading"/>
            </w:pPr>
            <w:r w:rsidRPr="00815206">
              <w:t>Ändringsförslag</w:t>
            </w:r>
          </w:p>
        </w:tc>
      </w:tr>
      <w:tr w:rsidR="00287801" w:rsidRPr="00815206" w14:paraId="62354C02" w14:textId="77777777" w:rsidTr="00680EA0">
        <w:trPr>
          <w:jc w:val="center"/>
        </w:trPr>
        <w:tc>
          <w:tcPr>
            <w:tcW w:w="4876" w:type="dxa"/>
            <w:tcBorders>
              <w:top w:val="nil"/>
              <w:left w:val="nil"/>
              <w:bottom w:val="nil"/>
              <w:right w:val="nil"/>
            </w:tcBorders>
          </w:tcPr>
          <w:p w14:paraId="13D2D4FD" w14:textId="77777777" w:rsidR="00287801" w:rsidRPr="00815206" w:rsidRDefault="00287801" w:rsidP="00680EA0">
            <w:pPr>
              <w:pStyle w:val="Normal6a"/>
            </w:pPr>
          </w:p>
        </w:tc>
        <w:tc>
          <w:tcPr>
            <w:tcW w:w="4876" w:type="dxa"/>
            <w:tcBorders>
              <w:top w:val="nil"/>
              <w:left w:val="nil"/>
              <w:bottom w:val="nil"/>
              <w:right w:val="nil"/>
            </w:tcBorders>
          </w:tcPr>
          <w:p w14:paraId="1A419D1E" w14:textId="1424A6AA" w:rsidR="00287801" w:rsidRPr="00815206" w:rsidRDefault="00287801" w:rsidP="00680EA0">
            <w:pPr>
              <w:pStyle w:val="Normal6a"/>
            </w:pPr>
            <w:r w:rsidRPr="00815206">
              <w:rPr>
                <w:b/>
                <w:i/>
              </w:rPr>
              <w:t>(18a)</w:t>
            </w:r>
            <w:r w:rsidRPr="00815206">
              <w:tab/>
            </w:r>
            <w:r w:rsidRPr="00815206">
              <w:rPr>
                <w:b/>
                <w:i/>
              </w:rPr>
              <w:t>För att effektivt förebygga avledning av narkotikaprekursorer och snabbt upptäcka nya metoder för handel krävs ett starkt analytiskt, operativt och vetenskapligt bidrag på unionsnivå. I enlighet med sitt mandat är Europeiska</w:t>
            </w:r>
            <w:r w:rsidR="00AF7D1F" w:rsidRPr="00815206">
              <w:rPr>
                <w:b/>
                <w:i/>
              </w:rPr>
              <w:t> </w:t>
            </w:r>
            <w:r w:rsidRPr="00815206">
              <w:rPr>
                <w:b/>
                <w:i/>
              </w:rPr>
              <w:t>unionens narkotikamyndighet (nedan kallad byrån) bäst lämpad att stödja genomförandet av denna förordning genom att tillhandahålla riskbedömningar, strategiska och operativa analyser, övervakning av tidig varning och trender, teknisk och vetenskaplig expertis, utbildningsverksamhet och stöd till informationsutbyte och samarbete mellan behöriga nationella myndigheter och med relevanta unionsorgan och internationella partner. För att säkerställa att dessa uppgifter fullgörs på ett effektivt och hållbart sätt bör byrån förses med tillräckliga och förutsägbara ekonomiska och mänskliga resurser som står i proportion till det ansvar som den tilldelas enligt denna förordning och de utmaningar som olaglig avledning och olaglig handel med narkotikaprekursorer innebär. Kommissionen och medlemsstaterna bör därför se till att byrån kan bidra effektivt till målen i denna förordning.</w:t>
            </w:r>
          </w:p>
        </w:tc>
      </w:tr>
    </w:tbl>
    <w:p w14:paraId="31B1C6D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C25DEFB" w14:textId="77777777" w:rsidR="00287801" w:rsidRPr="00815206" w:rsidRDefault="00287801" w:rsidP="00287801">
      <w:r w:rsidRPr="00815206">
        <w:rPr>
          <w:rStyle w:val="HideTWBExt"/>
        </w:rPr>
        <w:t>&lt;/Amend&gt;</w:t>
      </w:r>
    </w:p>
    <w:p w14:paraId="4988F2B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82</w:t>
      </w:r>
      <w:r w:rsidRPr="00815206">
        <w:rPr>
          <w:rStyle w:val="HideTWBExt"/>
          <w:b w:val="0"/>
        </w:rPr>
        <w:t>&lt;/NumAm&gt;</w:t>
      </w:r>
    </w:p>
    <w:p w14:paraId="25D40CE1"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52FEE8A2" w14:textId="77777777" w:rsidR="00287801" w:rsidRPr="00815206" w:rsidRDefault="00287801" w:rsidP="00287801">
      <w:pPr>
        <w:pStyle w:val="NormalBold"/>
      </w:pPr>
      <w:r w:rsidRPr="00815206">
        <w:rPr>
          <w:rStyle w:val="HideTWBExt"/>
          <w:b w:val="0"/>
        </w:rPr>
        <w:t>&lt;/RepeatBlock-By&gt;</w:t>
      </w:r>
    </w:p>
    <w:p w14:paraId="182F60F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CA80D4A" w14:textId="77777777" w:rsidR="00287801" w:rsidRPr="00815206" w:rsidRDefault="00287801" w:rsidP="00287801">
      <w:pPr>
        <w:pStyle w:val="NormalBold"/>
      </w:pPr>
      <w:r w:rsidRPr="00815206">
        <w:rPr>
          <w:rStyle w:val="HideTWBExt"/>
          <w:b w:val="0"/>
        </w:rPr>
        <w:t>&lt;Article&gt;</w:t>
      </w:r>
      <w:r w:rsidRPr="00815206">
        <w:t>Skäl 19</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B134A53" w14:textId="77777777" w:rsidTr="00680EA0">
        <w:trPr>
          <w:trHeight w:hRule="exact" w:val="240"/>
          <w:jc w:val="center"/>
        </w:trPr>
        <w:tc>
          <w:tcPr>
            <w:tcW w:w="9752" w:type="dxa"/>
            <w:gridSpan w:val="2"/>
            <w:tcBorders>
              <w:top w:val="nil"/>
              <w:left w:val="nil"/>
              <w:bottom w:val="nil"/>
              <w:right w:val="nil"/>
            </w:tcBorders>
          </w:tcPr>
          <w:p w14:paraId="0612D21D" w14:textId="77777777" w:rsidR="00287801" w:rsidRPr="00815206" w:rsidRDefault="00287801" w:rsidP="00680EA0"/>
        </w:tc>
      </w:tr>
      <w:tr w:rsidR="00287801" w:rsidRPr="00815206" w14:paraId="7EB86206" w14:textId="77777777" w:rsidTr="00680EA0">
        <w:trPr>
          <w:trHeight w:val="240"/>
          <w:jc w:val="center"/>
        </w:trPr>
        <w:tc>
          <w:tcPr>
            <w:tcW w:w="4876" w:type="dxa"/>
            <w:tcBorders>
              <w:top w:val="nil"/>
              <w:left w:val="nil"/>
              <w:bottom w:val="nil"/>
              <w:right w:val="nil"/>
            </w:tcBorders>
          </w:tcPr>
          <w:p w14:paraId="4E1716F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6D7C549" w14:textId="77777777" w:rsidR="00287801" w:rsidRPr="00815206" w:rsidRDefault="00287801" w:rsidP="00680EA0">
            <w:pPr>
              <w:pStyle w:val="AmColumnHeading"/>
            </w:pPr>
            <w:r w:rsidRPr="00815206">
              <w:t>Ändringsförslag</w:t>
            </w:r>
          </w:p>
        </w:tc>
      </w:tr>
      <w:tr w:rsidR="00287801" w:rsidRPr="00815206" w14:paraId="1985A652" w14:textId="77777777" w:rsidTr="00680EA0">
        <w:trPr>
          <w:jc w:val="center"/>
        </w:trPr>
        <w:tc>
          <w:tcPr>
            <w:tcW w:w="4876" w:type="dxa"/>
            <w:tcBorders>
              <w:top w:val="nil"/>
              <w:left w:val="nil"/>
              <w:bottom w:val="nil"/>
              <w:right w:val="nil"/>
            </w:tcBorders>
          </w:tcPr>
          <w:p w14:paraId="02957E96" w14:textId="77777777" w:rsidR="00287801" w:rsidRPr="00815206" w:rsidRDefault="00287801" w:rsidP="00680EA0">
            <w:pPr>
              <w:pStyle w:val="Normal6a"/>
            </w:pPr>
            <w:r w:rsidRPr="00815206">
              <w:t>(19)</w:t>
            </w:r>
            <w:r w:rsidRPr="00815206">
              <w:tab/>
              <w:t xml:space="preserve">Medlemsstaterna bör anordna </w:t>
            </w:r>
            <w:r w:rsidRPr="00815206">
              <w:lastRenderedPageBreak/>
              <w:t xml:space="preserve">regelbunden utbildning </w:t>
            </w:r>
            <w:r w:rsidRPr="00815206">
              <w:rPr>
                <w:b/>
                <w:bCs/>
                <w:i/>
                <w:iCs/>
              </w:rPr>
              <w:t>för att öka medvetenheten</w:t>
            </w:r>
            <w:r w:rsidRPr="00815206">
              <w:t xml:space="preserve"> om riskerna för avledning av narkotikaprekursorer och den viktiga roll som aktörer kan spela i kampen mot olaglig framställning av narkotika.</w:t>
            </w:r>
          </w:p>
        </w:tc>
        <w:tc>
          <w:tcPr>
            <w:tcW w:w="4876" w:type="dxa"/>
            <w:tcBorders>
              <w:top w:val="nil"/>
              <w:left w:val="nil"/>
              <w:bottom w:val="nil"/>
              <w:right w:val="nil"/>
            </w:tcBorders>
          </w:tcPr>
          <w:p w14:paraId="3C260474" w14:textId="77777777" w:rsidR="00287801" w:rsidRPr="00815206" w:rsidRDefault="00287801" w:rsidP="00680EA0">
            <w:pPr>
              <w:pStyle w:val="Normal6a"/>
            </w:pPr>
            <w:r w:rsidRPr="00815206">
              <w:lastRenderedPageBreak/>
              <w:t>(19)</w:t>
            </w:r>
            <w:r w:rsidRPr="00815206">
              <w:tab/>
              <w:t xml:space="preserve">Medlemsstaterna bör anordna </w:t>
            </w:r>
            <w:r w:rsidRPr="00815206">
              <w:lastRenderedPageBreak/>
              <w:t xml:space="preserve">regelbunden </w:t>
            </w:r>
            <w:r w:rsidRPr="00815206">
              <w:rPr>
                <w:b/>
                <w:bCs/>
                <w:i/>
                <w:iCs/>
              </w:rPr>
              <w:t>samt specialiserad</w:t>
            </w:r>
            <w:r w:rsidRPr="00815206">
              <w:rPr>
                <w:b/>
                <w:bCs/>
              </w:rPr>
              <w:t xml:space="preserve"> </w:t>
            </w:r>
            <w:r w:rsidRPr="00815206">
              <w:t>utbildning</w:t>
            </w:r>
            <w:r w:rsidRPr="00815206">
              <w:rPr>
                <w:b/>
                <w:bCs/>
                <w:i/>
                <w:iCs/>
              </w:rPr>
              <w:t xml:space="preserve"> för behöriga myndigheter samt medvetandehöjande insatser riktade till aktörer </w:t>
            </w:r>
            <w:r w:rsidRPr="00815206">
              <w:t xml:space="preserve">om riskerna för avledning av narkotikaprekursorer och den viktiga roll som aktörer kan spela i kampen mot olaglig framställning av narkotika. </w:t>
            </w:r>
            <w:r w:rsidRPr="00815206">
              <w:rPr>
                <w:b/>
                <w:i/>
              </w:rPr>
              <w:t>Medlemsstaterna bör, när så är lämpligt, involvera aktörer från det civila samhället i detta arbete, med tanke på deras roll när det gäller förebyggande åtgärder, tidig upptäckt av risker och uppsökande verksamhet riktad mot utsatta grupper.</w:t>
            </w:r>
          </w:p>
        </w:tc>
      </w:tr>
    </w:tbl>
    <w:p w14:paraId="374A498B"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7F4245A" w14:textId="77777777" w:rsidR="00287801" w:rsidRPr="00815206" w:rsidRDefault="00287801" w:rsidP="00287801">
      <w:r w:rsidRPr="00815206">
        <w:rPr>
          <w:rStyle w:val="HideTWBExt"/>
        </w:rPr>
        <w:t>&lt;/Amend&gt;</w:t>
      </w:r>
    </w:p>
    <w:p w14:paraId="78AF6E5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83</w:t>
      </w:r>
      <w:r w:rsidRPr="00815206">
        <w:rPr>
          <w:rStyle w:val="HideTWBExt"/>
          <w:b w:val="0"/>
        </w:rPr>
        <w:t>&lt;/NumAm&gt;</w:t>
      </w:r>
    </w:p>
    <w:p w14:paraId="7D284455"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0CD27D86" w14:textId="77777777" w:rsidR="00287801" w:rsidRPr="00815206" w:rsidRDefault="00287801" w:rsidP="00287801">
      <w:pPr>
        <w:pStyle w:val="NormalBold"/>
      </w:pPr>
      <w:r w:rsidRPr="00815206">
        <w:rPr>
          <w:rStyle w:val="HideTWBExt"/>
          <w:b w:val="0"/>
        </w:rPr>
        <w:t>&lt;/RepeatBlock-By&gt;</w:t>
      </w:r>
    </w:p>
    <w:p w14:paraId="02262EE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DE26116" w14:textId="77777777" w:rsidR="00287801" w:rsidRPr="00815206" w:rsidRDefault="00287801" w:rsidP="00287801">
      <w:pPr>
        <w:pStyle w:val="NormalBold"/>
      </w:pPr>
      <w:r w:rsidRPr="00815206">
        <w:rPr>
          <w:rStyle w:val="HideTWBExt"/>
          <w:b w:val="0"/>
        </w:rPr>
        <w:t>&lt;Article&gt;</w:t>
      </w:r>
      <w:r w:rsidRPr="00815206">
        <w:t>Skäl 19</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85A224D" w14:textId="77777777" w:rsidTr="00680EA0">
        <w:trPr>
          <w:trHeight w:hRule="exact" w:val="240"/>
          <w:jc w:val="center"/>
        </w:trPr>
        <w:tc>
          <w:tcPr>
            <w:tcW w:w="9752" w:type="dxa"/>
            <w:gridSpan w:val="2"/>
            <w:tcBorders>
              <w:top w:val="nil"/>
              <w:left w:val="nil"/>
              <w:bottom w:val="nil"/>
              <w:right w:val="nil"/>
            </w:tcBorders>
          </w:tcPr>
          <w:p w14:paraId="40B34490" w14:textId="77777777" w:rsidR="00287801" w:rsidRPr="00815206" w:rsidRDefault="00287801" w:rsidP="00680EA0"/>
        </w:tc>
      </w:tr>
      <w:tr w:rsidR="00287801" w:rsidRPr="00815206" w14:paraId="5B5BFED7" w14:textId="77777777" w:rsidTr="00680EA0">
        <w:trPr>
          <w:trHeight w:val="240"/>
          <w:jc w:val="center"/>
        </w:trPr>
        <w:tc>
          <w:tcPr>
            <w:tcW w:w="4876" w:type="dxa"/>
            <w:tcBorders>
              <w:top w:val="nil"/>
              <w:left w:val="nil"/>
              <w:bottom w:val="nil"/>
              <w:right w:val="nil"/>
            </w:tcBorders>
          </w:tcPr>
          <w:p w14:paraId="74E2C394"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A75FC47" w14:textId="77777777" w:rsidR="00287801" w:rsidRPr="00815206" w:rsidRDefault="00287801" w:rsidP="00680EA0">
            <w:pPr>
              <w:pStyle w:val="AmColumnHeading"/>
            </w:pPr>
            <w:r w:rsidRPr="00815206">
              <w:t>Ändringsförslag</w:t>
            </w:r>
          </w:p>
        </w:tc>
      </w:tr>
      <w:tr w:rsidR="00287801" w:rsidRPr="00815206" w14:paraId="3418DEA4" w14:textId="77777777" w:rsidTr="00680EA0">
        <w:trPr>
          <w:jc w:val="center"/>
        </w:trPr>
        <w:tc>
          <w:tcPr>
            <w:tcW w:w="4876" w:type="dxa"/>
            <w:tcBorders>
              <w:top w:val="nil"/>
              <w:left w:val="nil"/>
              <w:bottom w:val="nil"/>
              <w:right w:val="nil"/>
            </w:tcBorders>
          </w:tcPr>
          <w:p w14:paraId="734C7025" w14:textId="77777777" w:rsidR="00287801" w:rsidRPr="00815206" w:rsidRDefault="00287801" w:rsidP="00680EA0">
            <w:pPr>
              <w:pStyle w:val="Normal6a"/>
            </w:pPr>
            <w:r w:rsidRPr="00815206">
              <w:t>19</w:t>
            </w:r>
            <w:r w:rsidRPr="00815206">
              <w:tab/>
              <w:t>Medlemsstaterna bör anordna regelbunden utbildning för att öka medvetenheten om riskerna för avledning av narkotikaprekursorer och den viktiga roll som aktörer kan spela i kampen mot olaglig framställning av narkotika.</w:t>
            </w:r>
          </w:p>
        </w:tc>
        <w:tc>
          <w:tcPr>
            <w:tcW w:w="4876" w:type="dxa"/>
            <w:tcBorders>
              <w:top w:val="nil"/>
              <w:left w:val="nil"/>
              <w:bottom w:val="nil"/>
              <w:right w:val="nil"/>
            </w:tcBorders>
          </w:tcPr>
          <w:p w14:paraId="567726D0" w14:textId="77777777" w:rsidR="00287801" w:rsidRPr="00815206" w:rsidRDefault="00287801" w:rsidP="00680EA0">
            <w:pPr>
              <w:pStyle w:val="Normal6a"/>
            </w:pPr>
            <w:r w:rsidRPr="00815206">
              <w:t>19</w:t>
            </w:r>
            <w:r w:rsidRPr="00815206">
              <w:tab/>
              <w:t>Medlemsstaterna bör anordna regelbunden utbildning</w:t>
            </w:r>
            <w:r w:rsidRPr="00815206">
              <w:rPr>
                <w:b/>
                <w:bCs/>
                <w:i/>
                <w:iCs/>
              </w:rPr>
              <w:t>,</w:t>
            </w:r>
            <w:r w:rsidRPr="00815206">
              <w:t xml:space="preserve"> </w:t>
            </w:r>
            <w:r w:rsidRPr="00815206">
              <w:rPr>
                <w:b/>
                <w:bCs/>
                <w:i/>
                <w:iCs/>
              </w:rPr>
              <w:t>i proportion till de identifierade riskerna och de berörda ekonomiska aktörernas behov,</w:t>
            </w:r>
            <w:r w:rsidRPr="00815206">
              <w:t xml:space="preserve"> för att öka medvetenheten om riskerna för avledning av narkotikaprekursorer och den viktiga roll som aktörer kan spela i kampen mot olaglig framställning av narkotika.</w:t>
            </w:r>
          </w:p>
        </w:tc>
      </w:tr>
    </w:tbl>
    <w:p w14:paraId="392214B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6B809F58"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406DD307" w14:textId="77777777" w:rsidR="00287801" w:rsidRPr="00815206" w:rsidRDefault="00287801" w:rsidP="00287801">
      <w:pPr>
        <w:pStyle w:val="AmJustText"/>
      </w:pPr>
      <w:r w:rsidRPr="00815206">
        <w:t>Utbildningsinsatserna bör bygga på proportionalitetsprincipen och ta hänsyn till den faktiska risknivån i de enskilda medlemsstaterna och sektorerna.</w:t>
      </w:r>
    </w:p>
    <w:p w14:paraId="50458849" w14:textId="77777777" w:rsidR="00287801" w:rsidRPr="00815206" w:rsidRDefault="00287801" w:rsidP="00287801">
      <w:r w:rsidRPr="00815206">
        <w:rPr>
          <w:rStyle w:val="HideTWBExt"/>
        </w:rPr>
        <w:t>&lt;/Amend&gt;</w:t>
      </w:r>
    </w:p>
    <w:p w14:paraId="34D8AA5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84</w:t>
      </w:r>
      <w:r w:rsidRPr="00815206">
        <w:rPr>
          <w:rStyle w:val="HideTWBExt"/>
          <w:b w:val="0"/>
        </w:rPr>
        <w:t>&lt;/NumAm&gt;</w:t>
      </w:r>
    </w:p>
    <w:p w14:paraId="770BCF1A"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1B15102F" w14:textId="77777777" w:rsidR="00287801" w:rsidRPr="00815206" w:rsidRDefault="00287801" w:rsidP="00287801">
      <w:pPr>
        <w:pStyle w:val="NormalBold"/>
      </w:pPr>
      <w:r w:rsidRPr="00815206">
        <w:rPr>
          <w:rStyle w:val="HideTWBExt"/>
          <w:b w:val="0"/>
        </w:rPr>
        <w:t>&lt;/RepeatBlock-By&gt;</w:t>
      </w:r>
    </w:p>
    <w:p w14:paraId="121A98B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162774F" w14:textId="77777777" w:rsidR="00287801" w:rsidRPr="00815206" w:rsidRDefault="00287801" w:rsidP="00287801">
      <w:pPr>
        <w:pStyle w:val="NormalBold"/>
      </w:pPr>
      <w:r w:rsidRPr="00815206">
        <w:rPr>
          <w:rStyle w:val="HideTWBExt"/>
          <w:b w:val="0"/>
        </w:rPr>
        <w:t>&lt;Article&gt;</w:t>
      </w:r>
      <w:r w:rsidRPr="00815206">
        <w:t>Skäl 19</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AD1C7EE" w14:textId="77777777" w:rsidTr="00680EA0">
        <w:trPr>
          <w:trHeight w:hRule="exact" w:val="240"/>
          <w:jc w:val="center"/>
        </w:trPr>
        <w:tc>
          <w:tcPr>
            <w:tcW w:w="9752" w:type="dxa"/>
            <w:gridSpan w:val="2"/>
            <w:tcBorders>
              <w:top w:val="nil"/>
              <w:left w:val="nil"/>
              <w:bottom w:val="nil"/>
              <w:right w:val="nil"/>
            </w:tcBorders>
          </w:tcPr>
          <w:p w14:paraId="5987D3B6" w14:textId="77777777" w:rsidR="00287801" w:rsidRPr="00815206" w:rsidRDefault="00287801" w:rsidP="00680EA0"/>
        </w:tc>
      </w:tr>
      <w:tr w:rsidR="00287801" w:rsidRPr="00815206" w14:paraId="5284992C" w14:textId="77777777" w:rsidTr="00680EA0">
        <w:trPr>
          <w:trHeight w:val="240"/>
          <w:jc w:val="center"/>
        </w:trPr>
        <w:tc>
          <w:tcPr>
            <w:tcW w:w="4876" w:type="dxa"/>
            <w:tcBorders>
              <w:top w:val="nil"/>
              <w:left w:val="nil"/>
              <w:bottom w:val="nil"/>
              <w:right w:val="nil"/>
            </w:tcBorders>
          </w:tcPr>
          <w:p w14:paraId="6CEFD4FE"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7CB04D1" w14:textId="77777777" w:rsidR="00287801" w:rsidRPr="00815206" w:rsidRDefault="00287801" w:rsidP="00680EA0">
            <w:pPr>
              <w:pStyle w:val="AmColumnHeading"/>
            </w:pPr>
            <w:r w:rsidRPr="00815206">
              <w:t>Ändringsförslag</w:t>
            </w:r>
          </w:p>
        </w:tc>
      </w:tr>
      <w:tr w:rsidR="00287801" w:rsidRPr="00815206" w14:paraId="4BE5E896" w14:textId="77777777" w:rsidTr="00680EA0">
        <w:trPr>
          <w:jc w:val="center"/>
        </w:trPr>
        <w:tc>
          <w:tcPr>
            <w:tcW w:w="4876" w:type="dxa"/>
            <w:tcBorders>
              <w:top w:val="nil"/>
              <w:left w:val="nil"/>
              <w:bottom w:val="nil"/>
              <w:right w:val="nil"/>
            </w:tcBorders>
          </w:tcPr>
          <w:p w14:paraId="43F4FF41" w14:textId="77777777" w:rsidR="00287801" w:rsidRPr="00815206" w:rsidRDefault="00287801" w:rsidP="00680EA0">
            <w:pPr>
              <w:pStyle w:val="Normal6a"/>
            </w:pPr>
            <w:r w:rsidRPr="00815206">
              <w:t>(19)</w:t>
            </w:r>
            <w:r w:rsidRPr="00815206">
              <w:tab/>
              <w:t>Medlemsstaterna bör anordna regelbunden utbildning för att öka medvetenheten om riskerna för avledning av narkotikaprekursorer och den viktiga roll som aktörer kan spela i kampen mot olaglig framställning av narkotika.</w:t>
            </w:r>
          </w:p>
        </w:tc>
        <w:tc>
          <w:tcPr>
            <w:tcW w:w="4876" w:type="dxa"/>
            <w:tcBorders>
              <w:top w:val="nil"/>
              <w:left w:val="nil"/>
              <w:bottom w:val="nil"/>
              <w:right w:val="nil"/>
            </w:tcBorders>
          </w:tcPr>
          <w:p w14:paraId="28F14B63" w14:textId="77777777" w:rsidR="00287801" w:rsidRPr="00815206" w:rsidRDefault="00287801" w:rsidP="00680EA0">
            <w:pPr>
              <w:pStyle w:val="Normal6a"/>
            </w:pPr>
            <w:r w:rsidRPr="00815206">
              <w:t>(19)</w:t>
            </w:r>
            <w:r w:rsidRPr="00815206">
              <w:tab/>
              <w:t xml:space="preserve">Medlemsstaterna bör anordna regelbunden utbildning för att </w:t>
            </w:r>
            <w:r w:rsidRPr="00815206">
              <w:rPr>
                <w:b/>
                <w:bCs/>
                <w:i/>
                <w:iCs/>
              </w:rPr>
              <w:t>utbyta bästa praxis och</w:t>
            </w:r>
            <w:r w:rsidRPr="00815206">
              <w:t xml:space="preserve"> öka medvetenheten om riskerna för avledning av narkotikaprekursorer och den viktiga roll som aktörer kan spela i kampen mot olaglig framställning av narkotika.</w:t>
            </w:r>
          </w:p>
        </w:tc>
      </w:tr>
    </w:tbl>
    <w:p w14:paraId="4E18913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F88CDB1" w14:textId="77777777" w:rsidR="00287801" w:rsidRPr="00815206" w:rsidRDefault="00287801" w:rsidP="00287801">
      <w:r w:rsidRPr="00815206">
        <w:rPr>
          <w:rStyle w:val="HideTWBExt"/>
        </w:rPr>
        <w:t>&lt;/Amend&gt;</w:t>
      </w:r>
    </w:p>
    <w:p w14:paraId="5F5B33B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85</w:t>
      </w:r>
      <w:r w:rsidRPr="00815206">
        <w:rPr>
          <w:rStyle w:val="HideTWBExt"/>
          <w:b w:val="0"/>
        </w:rPr>
        <w:t>&lt;/NumAm&gt;</w:t>
      </w:r>
    </w:p>
    <w:p w14:paraId="48DBAB74" w14:textId="77777777" w:rsidR="00287801" w:rsidRPr="00815206" w:rsidRDefault="00287801" w:rsidP="00287801">
      <w:pPr>
        <w:pStyle w:val="NormalBold"/>
      </w:pPr>
      <w:r w:rsidRPr="00815206">
        <w:rPr>
          <w:rStyle w:val="HideTWBExt"/>
          <w:b w:val="0"/>
        </w:rPr>
        <w:t>&lt;RepeatBlock-By&gt;&lt;Members&gt;</w:t>
      </w:r>
      <w:r w:rsidRPr="00815206">
        <w:t>Giuseppe Antoci</w:t>
      </w:r>
      <w:r w:rsidRPr="00815206">
        <w:rPr>
          <w:rStyle w:val="HideTWBExt"/>
          <w:b w:val="0"/>
        </w:rPr>
        <w:t>&lt;/Members&gt;</w:t>
      </w:r>
    </w:p>
    <w:p w14:paraId="2E4D65EC" w14:textId="77777777" w:rsidR="00287801" w:rsidRPr="00815206" w:rsidRDefault="00287801" w:rsidP="00287801">
      <w:pPr>
        <w:pStyle w:val="NormalBold"/>
      </w:pPr>
      <w:r w:rsidRPr="00815206">
        <w:rPr>
          <w:rStyle w:val="HideTWBExt"/>
          <w:b w:val="0"/>
        </w:rPr>
        <w:t>&lt;/RepeatBlock-By&gt;</w:t>
      </w:r>
    </w:p>
    <w:p w14:paraId="6A4BCDF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929AEFB" w14:textId="77777777" w:rsidR="00287801" w:rsidRPr="00815206" w:rsidRDefault="00287801" w:rsidP="00287801">
      <w:pPr>
        <w:pStyle w:val="NormalBold"/>
      </w:pPr>
      <w:r w:rsidRPr="00815206">
        <w:rPr>
          <w:rStyle w:val="HideTWBExt"/>
          <w:b w:val="0"/>
        </w:rPr>
        <w:t>&lt;Article&gt;</w:t>
      </w:r>
      <w:r w:rsidRPr="00815206">
        <w:t>Skäl 19a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9B166A4" w14:textId="77777777" w:rsidTr="00680EA0">
        <w:trPr>
          <w:trHeight w:hRule="exact" w:val="240"/>
          <w:jc w:val="center"/>
        </w:trPr>
        <w:tc>
          <w:tcPr>
            <w:tcW w:w="9752" w:type="dxa"/>
            <w:gridSpan w:val="2"/>
            <w:tcBorders>
              <w:top w:val="nil"/>
              <w:left w:val="nil"/>
              <w:bottom w:val="nil"/>
              <w:right w:val="nil"/>
            </w:tcBorders>
          </w:tcPr>
          <w:p w14:paraId="4F2AD81B" w14:textId="77777777" w:rsidR="00287801" w:rsidRPr="00815206" w:rsidRDefault="00287801" w:rsidP="00680EA0"/>
        </w:tc>
      </w:tr>
      <w:tr w:rsidR="00287801" w:rsidRPr="00815206" w14:paraId="0B65582E" w14:textId="77777777" w:rsidTr="00680EA0">
        <w:trPr>
          <w:trHeight w:val="240"/>
          <w:jc w:val="center"/>
        </w:trPr>
        <w:tc>
          <w:tcPr>
            <w:tcW w:w="4876" w:type="dxa"/>
            <w:tcBorders>
              <w:top w:val="nil"/>
              <w:left w:val="nil"/>
              <w:bottom w:val="nil"/>
              <w:right w:val="nil"/>
            </w:tcBorders>
          </w:tcPr>
          <w:p w14:paraId="65BB6B7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2164516" w14:textId="77777777" w:rsidR="00287801" w:rsidRPr="00815206" w:rsidRDefault="00287801" w:rsidP="00680EA0">
            <w:pPr>
              <w:pStyle w:val="AmColumnHeading"/>
            </w:pPr>
            <w:r w:rsidRPr="00815206">
              <w:t>Ändringsförslag</w:t>
            </w:r>
          </w:p>
        </w:tc>
      </w:tr>
      <w:tr w:rsidR="00287801" w:rsidRPr="00815206" w14:paraId="0B341FFF" w14:textId="77777777" w:rsidTr="00680EA0">
        <w:trPr>
          <w:jc w:val="center"/>
        </w:trPr>
        <w:tc>
          <w:tcPr>
            <w:tcW w:w="4876" w:type="dxa"/>
            <w:tcBorders>
              <w:top w:val="nil"/>
              <w:left w:val="nil"/>
              <w:bottom w:val="nil"/>
              <w:right w:val="nil"/>
            </w:tcBorders>
          </w:tcPr>
          <w:p w14:paraId="49F48180" w14:textId="77777777" w:rsidR="00287801" w:rsidRPr="00815206" w:rsidRDefault="00287801" w:rsidP="00680EA0">
            <w:pPr>
              <w:pStyle w:val="Normal6a"/>
            </w:pPr>
          </w:p>
        </w:tc>
        <w:tc>
          <w:tcPr>
            <w:tcW w:w="4876" w:type="dxa"/>
            <w:tcBorders>
              <w:top w:val="nil"/>
              <w:left w:val="nil"/>
              <w:bottom w:val="nil"/>
              <w:right w:val="nil"/>
            </w:tcBorders>
          </w:tcPr>
          <w:p w14:paraId="4418EC75" w14:textId="77777777" w:rsidR="00287801" w:rsidRPr="00815206" w:rsidRDefault="00287801" w:rsidP="00680EA0">
            <w:pPr>
              <w:pStyle w:val="Normal6a"/>
            </w:pPr>
            <w:r w:rsidRPr="00815206">
              <w:rPr>
                <w:b/>
                <w:i/>
              </w:rPr>
              <w:t>(19a)</w:t>
            </w:r>
            <w:r w:rsidRPr="00815206">
              <w:tab/>
            </w:r>
            <w:r w:rsidRPr="00815206">
              <w:rPr>
                <w:b/>
                <w:i/>
              </w:rPr>
              <w:t>De informations- och utbildningsinsatser som föreskrivs i denna förordning bör inte enbart ta hänsyn till de ekonomiska aktörernas behov, utan även till behoven hos de inrättningar som erbjuder vård och social omsorg till personer som använder narkotika. Skademinimerande verksamheter, enheter som erbjuder beroendevård och organisationer som tillhandahåller vårdtjänster till utsatta personer utgör ett viktigt nätverk för förebyggande insatser och kan spela en kompletterande roll när det gäller att upptäcka otillbörlig användning av narkotikaprekursorer. Det är därför nödvändigt att de kontroller som föreskrivs i denna förordning inte äventyrar dessa tjänster tillgång till de medel som de behöver för att bedriva sin legitima verksamhet eller deras möjlighet att effektivt skydda folkhälsan.</w:t>
            </w:r>
          </w:p>
        </w:tc>
      </w:tr>
    </w:tbl>
    <w:p w14:paraId="69BC24C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{IT}</w:t>
      </w:r>
      <w:r w:rsidRPr="00815206">
        <w:t>it</w:t>
      </w:r>
      <w:r w:rsidRPr="00815206">
        <w:rPr>
          <w:rStyle w:val="HideTWBExt"/>
        </w:rPr>
        <w:t>&lt;/Original&gt;</w:t>
      </w:r>
    </w:p>
    <w:p w14:paraId="71DC718F" w14:textId="77777777" w:rsidR="00287801" w:rsidRPr="00815206" w:rsidRDefault="00287801" w:rsidP="00287801">
      <w:r w:rsidRPr="00815206">
        <w:rPr>
          <w:rStyle w:val="HideTWBExt"/>
        </w:rPr>
        <w:t>&lt;/Amend&gt;</w:t>
      </w:r>
    </w:p>
    <w:p w14:paraId="663A6AEF"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86</w:t>
      </w:r>
      <w:r w:rsidRPr="00815206">
        <w:rPr>
          <w:rStyle w:val="HideTWBExt"/>
          <w:b w:val="0"/>
        </w:rPr>
        <w:t>&lt;/NumAm&gt;</w:t>
      </w:r>
    </w:p>
    <w:p w14:paraId="6A2545D6"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32F51BFA" w14:textId="77777777" w:rsidR="00287801" w:rsidRPr="00815206" w:rsidRDefault="00287801" w:rsidP="00287801">
      <w:pPr>
        <w:pStyle w:val="NormalBold"/>
      </w:pPr>
      <w:r w:rsidRPr="00815206">
        <w:rPr>
          <w:rStyle w:val="HideTWBExt"/>
          <w:b w:val="0"/>
        </w:rPr>
        <w:t>&lt;/RepeatBlock-By&gt;</w:t>
      </w:r>
    </w:p>
    <w:p w14:paraId="003F1B9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0132F0E" w14:textId="77777777" w:rsidR="00287801" w:rsidRPr="00815206" w:rsidRDefault="00287801" w:rsidP="00287801">
      <w:pPr>
        <w:pStyle w:val="NormalBold"/>
      </w:pPr>
      <w:r w:rsidRPr="00815206">
        <w:rPr>
          <w:rStyle w:val="HideTWBExt"/>
          <w:b w:val="0"/>
        </w:rPr>
        <w:t>&lt;Article&gt;</w:t>
      </w:r>
      <w:r w:rsidRPr="00815206">
        <w:t>Skäl 19a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A570551" w14:textId="77777777" w:rsidTr="00680EA0">
        <w:trPr>
          <w:trHeight w:hRule="exact" w:val="240"/>
          <w:jc w:val="center"/>
        </w:trPr>
        <w:tc>
          <w:tcPr>
            <w:tcW w:w="9752" w:type="dxa"/>
            <w:gridSpan w:val="2"/>
            <w:tcBorders>
              <w:top w:val="nil"/>
              <w:left w:val="nil"/>
              <w:bottom w:val="nil"/>
              <w:right w:val="nil"/>
            </w:tcBorders>
          </w:tcPr>
          <w:p w14:paraId="4B00D778" w14:textId="77777777" w:rsidR="00287801" w:rsidRPr="00815206" w:rsidRDefault="00287801" w:rsidP="00680EA0"/>
        </w:tc>
      </w:tr>
      <w:tr w:rsidR="00287801" w:rsidRPr="00815206" w14:paraId="18235495" w14:textId="77777777" w:rsidTr="00680EA0">
        <w:trPr>
          <w:trHeight w:val="240"/>
          <w:jc w:val="center"/>
        </w:trPr>
        <w:tc>
          <w:tcPr>
            <w:tcW w:w="4876" w:type="dxa"/>
            <w:tcBorders>
              <w:top w:val="nil"/>
              <w:left w:val="nil"/>
              <w:bottom w:val="nil"/>
              <w:right w:val="nil"/>
            </w:tcBorders>
          </w:tcPr>
          <w:p w14:paraId="7773E7F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496CC2B" w14:textId="77777777" w:rsidR="00287801" w:rsidRPr="00815206" w:rsidRDefault="00287801" w:rsidP="00680EA0">
            <w:pPr>
              <w:pStyle w:val="AmColumnHeading"/>
            </w:pPr>
            <w:r w:rsidRPr="00815206">
              <w:t>Ändringsförslag</w:t>
            </w:r>
          </w:p>
        </w:tc>
      </w:tr>
      <w:tr w:rsidR="00287801" w:rsidRPr="00815206" w14:paraId="06D57DD0" w14:textId="77777777" w:rsidTr="00680EA0">
        <w:trPr>
          <w:jc w:val="center"/>
        </w:trPr>
        <w:tc>
          <w:tcPr>
            <w:tcW w:w="4876" w:type="dxa"/>
            <w:tcBorders>
              <w:top w:val="nil"/>
              <w:left w:val="nil"/>
              <w:bottom w:val="nil"/>
              <w:right w:val="nil"/>
            </w:tcBorders>
          </w:tcPr>
          <w:p w14:paraId="1E708C22" w14:textId="77777777" w:rsidR="00287801" w:rsidRPr="00815206" w:rsidRDefault="00287801" w:rsidP="00680EA0">
            <w:pPr>
              <w:pStyle w:val="Normal6a"/>
            </w:pPr>
          </w:p>
        </w:tc>
        <w:tc>
          <w:tcPr>
            <w:tcW w:w="4876" w:type="dxa"/>
            <w:tcBorders>
              <w:top w:val="nil"/>
              <w:left w:val="nil"/>
              <w:bottom w:val="nil"/>
              <w:right w:val="nil"/>
            </w:tcBorders>
          </w:tcPr>
          <w:p w14:paraId="5EBCAA13" w14:textId="77777777" w:rsidR="00287801" w:rsidRPr="00815206" w:rsidRDefault="00287801" w:rsidP="00680EA0">
            <w:pPr>
              <w:pStyle w:val="Normal6a"/>
            </w:pPr>
            <w:r w:rsidRPr="00815206">
              <w:rPr>
                <w:b/>
                <w:i/>
              </w:rPr>
              <w:t>(19a)</w:t>
            </w:r>
            <w:r w:rsidRPr="00815206">
              <w:tab/>
            </w:r>
            <w:r w:rsidRPr="00815206">
              <w:rPr>
                <w:b/>
                <w:i/>
              </w:rPr>
              <w:t>För att förhindra att narkotikaprekursorer avleds från den lagliga handeln krävs ett nära samarbete och effektiv samverkan mellan medlemsstaterna, kommissionen och de berörda unionsbyråerna, som agerar inom ramen för sina respektive mandat. Utbytet av information och sakkunskap om nya trender, misstänkta mönster och metoder för avledning, i kombination med lämpliga återkopplingsmekanismer, bör bidra till att stärka riskbedömningen, identifiera sårbarheter i leveranskedjorna och stödja ett effektivt genomförande av denna förordning. Samarbetet med tredjeländer bör också främjas på ett enhetligt och samordnat sätt, så att samstämmighet säkerställs mellan relevanta unionsinstrument, internationella avtal och de berörda unionsorganens verksamhet.</w:t>
            </w:r>
          </w:p>
        </w:tc>
      </w:tr>
    </w:tbl>
    <w:p w14:paraId="47483F0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9A788D3" w14:textId="77777777" w:rsidR="00287801" w:rsidRPr="00815206" w:rsidRDefault="00287801" w:rsidP="00287801">
      <w:r w:rsidRPr="00815206">
        <w:rPr>
          <w:rStyle w:val="HideTWBExt"/>
        </w:rPr>
        <w:t>&lt;/Amend&gt;</w:t>
      </w:r>
    </w:p>
    <w:p w14:paraId="3ABDF03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87</w:t>
      </w:r>
      <w:r w:rsidRPr="00815206">
        <w:rPr>
          <w:rStyle w:val="HideTWBExt"/>
          <w:b w:val="0"/>
        </w:rPr>
        <w:t>&lt;/NumAm&gt;</w:t>
      </w:r>
    </w:p>
    <w:p w14:paraId="23B4F1F4"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6FB2E92A" w14:textId="77777777" w:rsidR="00287801" w:rsidRPr="00815206" w:rsidRDefault="00287801" w:rsidP="00287801">
      <w:pPr>
        <w:pStyle w:val="NormalBold"/>
      </w:pPr>
      <w:r w:rsidRPr="00815206">
        <w:rPr>
          <w:rStyle w:val="HideTWBExt"/>
          <w:b w:val="0"/>
        </w:rPr>
        <w:t>&lt;/RepeatBlock-By&gt;</w:t>
      </w:r>
    </w:p>
    <w:p w14:paraId="3DA7F40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F4AAA67" w14:textId="77777777" w:rsidR="00287801" w:rsidRPr="00815206" w:rsidRDefault="00287801" w:rsidP="00287801">
      <w:pPr>
        <w:pStyle w:val="NormalBold"/>
      </w:pPr>
      <w:r w:rsidRPr="00815206">
        <w:rPr>
          <w:rStyle w:val="HideTWBExt"/>
          <w:b w:val="0"/>
        </w:rPr>
        <w:t>&lt;Article&gt;</w:t>
      </w:r>
      <w:r w:rsidRPr="00815206">
        <w:t>Skäl 20</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42891AF" w14:textId="77777777" w:rsidTr="00680EA0">
        <w:trPr>
          <w:trHeight w:hRule="exact" w:val="240"/>
          <w:jc w:val="center"/>
        </w:trPr>
        <w:tc>
          <w:tcPr>
            <w:tcW w:w="9752" w:type="dxa"/>
            <w:gridSpan w:val="2"/>
            <w:tcBorders>
              <w:top w:val="nil"/>
              <w:left w:val="nil"/>
              <w:bottom w:val="nil"/>
              <w:right w:val="nil"/>
            </w:tcBorders>
          </w:tcPr>
          <w:p w14:paraId="1E783226" w14:textId="77777777" w:rsidR="00287801" w:rsidRPr="00815206" w:rsidRDefault="00287801" w:rsidP="00680EA0"/>
        </w:tc>
      </w:tr>
      <w:tr w:rsidR="00287801" w:rsidRPr="00815206" w14:paraId="7CCA4E7E" w14:textId="77777777" w:rsidTr="00680EA0">
        <w:trPr>
          <w:trHeight w:val="240"/>
          <w:jc w:val="center"/>
        </w:trPr>
        <w:tc>
          <w:tcPr>
            <w:tcW w:w="4876" w:type="dxa"/>
            <w:tcBorders>
              <w:top w:val="nil"/>
              <w:left w:val="nil"/>
              <w:bottom w:val="nil"/>
              <w:right w:val="nil"/>
            </w:tcBorders>
          </w:tcPr>
          <w:p w14:paraId="23698AB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2FA70E9" w14:textId="77777777" w:rsidR="00287801" w:rsidRPr="00815206" w:rsidRDefault="00287801" w:rsidP="00680EA0">
            <w:pPr>
              <w:pStyle w:val="AmColumnHeading"/>
            </w:pPr>
            <w:r w:rsidRPr="00815206">
              <w:t>Ändringsförslag</w:t>
            </w:r>
          </w:p>
        </w:tc>
      </w:tr>
      <w:tr w:rsidR="00287801" w:rsidRPr="00815206" w14:paraId="3B366B2A" w14:textId="77777777" w:rsidTr="00680EA0">
        <w:trPr>
          <w:jc w:val="center"/>
        </w:trPr>
        <w:tc>
          <w:tcPr>
            <w:tcW w:w="4876" w:type="dxa"/>
            <w:tcBorders>
              <w:top w:val="nil"/>
              <w:left w:val="nil"/>
              <w:bottom w:val="nil"/>
              <w:right w:val="nil"/>
            </w:tcBorders>
          </w:tcPr>
          <w:p w14:paraId="78322C49" w14:textId="77777777" w:rsidR="00287801" w:rsidRPr="00815206" w:rsidRDefault="00287801" w:rsidP="00680EA0">
            <w:pPr>
              <w:pStyle w:val="Normal6a"/>
            </w:pPr>
            <w:r w:rsidRPr="00815206">
              <w:t>(20)</w:t>
            </w:r>
            <w:r w:rsidRPr="00815206">
              <w:tab/>
              <w:t>Det ömsesidiga biståndet mellan medlemsstaterna och mellan medlemsstaterna och kommissionen bör förstärkas</w:t>
            </w:r>
            <w:r w:rsidRPr="00815206">
              <w:rPr>
                <w:b/>
                <w:bCs/>
                <w:i/>
                <w:iCs/>
              </w:rPr>
              <w:t>,</w:t>
            </w:r>
            <w:r w:rsidRPr="00815206">
              <w:t xml:space="preserve"> </w:t>
            </w:r>
            <w:r w:rsidRPr="00815206">
              <w:rPr>
                <w:b/>
                <w:bCs/>
                <w:i/>
                <w:iCs/>
              </w:rPr>
              <w:t>särskilt genom tillämpning av</w:t>
            </w:r>
            <w:r w:rsidRPr="00815206">
              <w:t xml:space="preserve"> rådets förordning (EG) nr 515/97</w:t>
            </w:r>
            <w:r w:rsidRPr="00815206">
              <w:rPr>
                <w:vertAlign w:val="superscript"/>
              </w:rPr>
              <w:t>18</w:t>
            </w:r>
            <w:r w:rsidRPr="00815206">
              <w:t>.</w:t>
            </w:r>
          </w:p>
        </w:tc>
        <w:tc>
          <w:tcPr>
            <w:tcW w:w="4876" w:type="dxa"/>
            <w:tcBorders>
              <w:top w:val="nil"/>
              <w:left w:val="nil"/>
              <w:bottom w:val="nil"/>
              <w:right w:val="nil"/>
            </w:tcBorders>
          </w:tcPr>
          <w:p w14:paraId="37D9D7BE" w14:textId="77777777" w:rsidR="00287801" w:rsidRPr="00815206" w:rsidRDefault="00287801" w:rsidP="00680EA0">
            <w:pPr>
              <w:pStyle w:val="Normal6a"/>
            </w:pPr>
            <w:r w:rsidRPr="00815206">
              <w:t>(20)</w:t>
            </w:r>
            <w:r w:rsidRPr="00815206">
              <w:tab/>
              <w:t xml:space="preserve">Det ömsesidiga biståndet mellan medlemsstaterna och mellan medlemsstaterna och kommissionen bör förstärkas </w:t>
            </w:r>
            <w:r w:rsidRPr="00815206">
              <w:rPr>
                <w:b/>
                <w:bCs/>
                <w:i/>
                <w:iCs/>
              </w:rPr>
              <w:t>för att förbättra förebyggandet, upptäckten och lagföringen av olaglig avledning av narkotikaprekursorer</w:t>
            </w:r>
            <w:r w:rsidRPr="00815206">
              <w:t>.</w:t>
            </w:r>
            <w:r w:rsidRPr="00815206">
              <w:rPr>
                <w:b/>
                <w:i/>
              </w:rPr>
              <w:t xml:space="preserve"> Detta utökade samarbete bör möjliggöra ett </w:t>
            </w:r>
            <w:r w:rsidRPr="00815206">
              <w:rPr>
                <w:b/>
                <w:i/>
              </w:rPr>
              <w:lastRenderedPageBreak/>
              <w:t>snabbare och mer omfattande utbyte av relevant information samt större samstämmighet i de åtgärder som vidtas. I detta syfte</w:t>
            </w:r>
            <w:r w:rsidRPr="00815206">
              <w:t xml:space="preserve"> </w:t>
            </w:r>
            <w:r w:rsidRPr="00815206">
              <w:rPr>
                <w:b/>
                <w:i/>
              </w:rPr>
              <w:t>bör</w:t>
            </w:r>
            <w:r w:rsidRPr="00815206">
              <w:t xml:space="preserve"> </w:t>
            </w:r>
            <w:r w:rsidRPr="00815206">
              <w:rPr>
                <w:b/>
                <w:i/>
              </w:rPr>
              <w:t>det ramverk som fastställs i</w:t>
            </w:r>
            <w:r w:rsidRPr="00815206">
              <w:t xml:space="preserve"> rådets förordning (EG) nr 515/97</w:t>
            </w:r>
            <w:r w:rsidRPr="00815206">
              <w:rPr>
                <w:b/>
                <w:i/>
                <w:vertAlign w:val="superscript"/>
              </w:rPr>
              <w:t>(19)</w:t>
            </w:r>
            <w:r w:rsidRPr="00815206">
              <w:rPr>
                <w:b/>
                <w:i/>
              </w:rPr>
              <w:t>, vilket underlättar ömsesidigt administrativt bistånd och operativt samarbete mellan behöriga myndigheter, utnyttjas när så är lämpligt</w:t>
            </w:r>
            <w:r w:rsidRPr="00815206">
              <w:t>.</w:t>
            </w:r>
          </w:p>
        </w:tc>
      </w:tr>
      <w:tr w:rsidR="00287801" w:rsidRPr="00815206" w14:paraId="767DC19D" w14:textId="77777777" w:rsidTr="00680EA0">
        <w:trPr>
          <w:jc w:val="center"/>
        </w:trPr>
        <w:tc>
          <w:tcPr>
            <w:tcW w:w="4876" w:type="dxa"/>
            <w:tcBorders>
              <w:top w:val="nil"/>
              <w:left w:val="nil"/>
              <w:bottom w:val="nil"/>
              <w:right w:val="nil"/>
            </w:tcBorders>
          </w:tcPr>
          <w:p w14:paraId="31BA0D9D"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49A91454" w14:textId="77777777" w:rsidR="00287801" w:rsidRPr="00815206" w:rsidRDefault="00287801" w:rsidP="00680EA0"/>
        </w:tc>
      </w:tr>
      <w:tr w:rsidR="00287801" w:rsidRPr="00815206" w14:paraId="0E502D24" w14:textId="77777777" w:rsidTr="00680EA0">
        <w:trPr>
          <w:jc w:val="center"/>
        </w:trPr>
        <w:tc>
          <w:tcPr>
            <w:tcW w:w="4876" w:type="dxa"/>
            <w:tcBorders>
              <w:top w:val="nil"/>
              <w:left w:val="nil"/>
              <w:bottom w:val="nil"/>
              <w:right w:val="nil"/>
            </w:tcBorders>
          </w:tcPr>
          <w:p w14:paraId="5179A1D7" w14:textId="77777777" w:rsidR="00287801" w:rsidRPr="00815206" w:rsidRDefault="00287801" w:rsidP="00680EA0">
            <w:pPr>
              <w:pStyle w:val="Normal6a"/>
            </w:pPr>
            <w:r w:rsidRPr="00815206">
              <w:rPr>
                <w:b/>
                <w:bCs/>
                <w:i/>
                <w:iCs/>
                <w:vertAlign w:val="superscript"/>
              </w:rPr>
              <w:t>18</w:t>
            </w:r>
            <w:r w:rsidRPr="00815206">
              <w:rPr>
                <w:b/>
                <w:bCs/>
                <w:i/>
                <w:iCs/>
              </w:rPr>
              <w:t xml:space="preserve"> (19)Rådets förordning (EG) nr 515/97 av den 13 mars 1997 om ömsesidigt bistånd mellan medlemsstaternas administrativa myndigheter och om samarbete mellan dessa och kommissionen för att säkerställa en korrekt tillämpning av tull- och jordbrukslagstiftningen (EGT L 82, 22.3.1997, s. 1, ELI:</w:t>
            </w:r>
            <w:r w:rsidRPr="00815206">
              <w:rPr>
                <w:b/>
                <w:i/>
              </w:rPr>
              <w:t xml:space="preserve"> http://data.europa.eu/eli/reg/1997/515/oj).</w:t>
            </w:r>
          </w:p>
        </w:tc>
        <w:tc>
          <w:tcPr>
            <w:tcW w:w="4876" w:type="dxa"/>
            <w:tcBorders>
              <w:top w:val="nil"/>
              <w:left w:val="nil"/>
              <w:bottom w:val="nil"/>
              <w:right w:val="nil"/>
            </w:tcBorders>
          </w:tcPr>
          <w:p w14:paraId="42428E0C" w14:textId="77777777" w:rsidR="00287801" w:rsidRPr="00815206" w:rsidRDefault="00287801" w:rsidP="00680EA0"/>
        </w:tc>
      </w:tr>
    </w:tbl>
    <w:p w14:paraId="34E07C3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30953E5" w14:textId="77777777" w:rsidR="00287801" w:rsidRPr="00815206" w:rsidRDefault="00287801" w:rsidP="00287801">
      <w:r w:rsidRPr="00815206">
        <w:rPr>
          <w:rStyle w:val="HideTWBExt"/>
        </w:rPr>
        <w:t>&lt;/Amend&gt;</w:t>
      </w:r>
    </w:p>
    <w:p w14:paraId="3F24840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88</w:t>
      </w:r>
      <w:r w:rsidRPr="00815206">
        <w:rPr>
          <w:rStyle w:val="HideTWBExt"/>
          <w:b w:val="0"/>
        </w:rPr>
        <w:t>&lt;/NumAm&gt;</w:t>
      </w:r>
    </w:p>
    <w:p w14:paraId="76E91BB0" w14:textId="77777777" w:rsidR="00287801" w:rsidRPr="00815206" w:rsidRDefault="00287801" w:rsidP="00287801">
      <w:pPr>
        <w:pStyle w:val="NormalBold"/>
      </w:pPr>
      <w:r w:rsidRPr="00815206">
        <w:rPr>
          <w:rStyle w:val="HideTWBExt"/>
          <w:b w:val="0"/>
        </w:rPr>
        <w:t>&lt;RepeatBlock-By&gt;&lt;Members&gt;</w:t>
      </w:r>
      <w:r w:rsidRPr="00815206">
        <w:t>Benoit Cassart, Sophie Wilmès, Hilde Vautmans, Fabienne Keller</w:t>
      </w:r>
      <w:r w:rsidRPr="00815206">
        <w:rPr>
          <w:rStyle w:val="HideTWBExt"/>
          <w:b w:val="0"/>
        </w:rPr>
        <w:t>&lt;/Members&gt;</w:t>
      </w:r>
    </w:p>
    <w:p w14:paraId="67D827DF" w14:textId="77777777" w:rsidR="00287801" w:rsidRPr="00815206" w:rsidRDefault="00287801" w:rsidP="00287801">
      <w:pPr>
        <w:pStyle w:val="NormalBold"/>
      </w:pPr>
      <w:r w:rsidRPr="00815206">
        <w:rPr>
          <w:rStyle w:val="HideTWBExt"/>
          <w:b w:val="0"/>
        </w:rPr>
        <w:t>&lt;/RepeatBlock-By&gt;</w:t>
      </w:r>
    </w:p>
    <w:p w14:paraId="6A7E767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092C47D" w14:textId="77777777" w:rsidR="00287801" w:rsidRPr="00815206" w:rsidRDefault="00287801" w:rsidP="00287801">
      <w:pPr>
        <w:pStyle w:val="NormalBold"/>
      </w:pPr>
      <w:r w:rsidRPr="00815206">
        <w:rPr>
          <w:rStyle w:val="HideTWBExt"/>
          <w:b w:val="0"/>
        </w:rPr>
        <w:t>&lt;Article&gt;</w:t>
      </w:r>
      <w:r w:rsidRPr="00815206">
        <w:t>Skäl 21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CF14CB4" w14:textId="77777777" w:rsidTr="00680EA0">
        <w:trPr>
          <w:trHeight w:hRule="exact" w:val="240"/>
          <w:jc w:val="center"/>
        </w:trPr>
        <w:tc>
          <w:tcPr>
            <w:tcW w:w="9752" w:type="dxa"/>
            <w:gridSpan w:val="2"/>
            <w:tcBorders>
              <w:top w:val="nil"/>
              <w:left w:val="nil"/>
              <w:bottom w:val="nil"/>
              <w:right w:val="nil"/>
            </w:tcBorders>
          </w:tcPr>
          <w:p w14:paraId="6988B76A" w14:textId="77777777" w:rsidR="00287801" w:rsidRPr="00815206" w:rsidRDefault="00287801" w:rsidP="00680EA0"/>
        </w:tc>
      </w:tr>
      <w:tr w:rsidR="00287801" w:rsidRPr="00815206" w14:paraId="70712220" w14:textId="77777777" w:rsidTr="00680EA0">
        <w:trPr>
          <w:trHeight w:val="240"/>
          <w:jc w:val="center"/>
        </w:trPr>
        <w:tc>
          <w:tcPr>
            <w:tcW w:w="4876" w:type="dxa"/>
            <w:tcBorders>
              <w:top w:val="nil"/>
              <w:left w:val="nil"/>
              <w:bottom w:val="nil"/>
              <w:right w:val="nil"/>
            </w:tcBorders>
          </w:tcPr>
          <w:p w14:paraId="10185E2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1E09998" w14:textId="77777777" w:rsidR="00287801" w:rsidRPr="00815206" w:rsidRDefault="00287801" w:rsidP="00680EA0">
            <w:pPr>
              <w:pStyle w:val="AmColumnHeading"/>
            </w:pPr>
            <w:r w:rsidRPr="00815206">
              <w:t>Ändringsförslag</w:t>
            </w:r>
          </w:p>
        </w:tc>
      </w:tr>
      <w:tr w:rsidR="00287801" w:rsidRPr="00815206" w14:paraId="4FB0ABF5" w14:textId="77777777" w:rsidTr="00680EA0">
        <w:trPr>
          <w:jc w:val="center"/>
        </w:trPr>
        <w:tc>
          <w:tcPr>
            <w:tcW w:w="4876" w:type="dxa"/>
            <w:tcBorders>
              <w:top w:val="nil"/>
              <w:left w:val="nil"/>
              <w:bottom w:val="nil"/>
              <w:right w:val="nil"/>
            </w:tcBorders>
          </w:tcPr>
          <w:p w14:paraId="3F371186" w14:textId="77777777" w:rsidR="00287801" w:rsidRPr="00815206" w:rsidRDefault="00287801" w:rsidP="00680EA0">
            <w:pPr>
              <w:pStyle w:val="Normal6a"/>
            </w:pPr>
            <w:r w:rsidRPr="00815206">
              <w:t>(21)</w:t>
            </w:r>
            <w:r w:rsidRPr="00815206">
              <w:tab/>
              <w:t xml:space="preserve">För att förhindra att narkotikaprekursorer avleds till olaglig framställning av narkotika bör nationella myndigheter och tullmyndigheter ges befogenhet att beslagta och låta förverka både förtecknade och icke förtecknade narkotikaprekursorer, om det finns rimliga skäl </w:t>
            </w:r>
            <w:r w:rsidRPr="00815206">
              <w:rPr>
                <w:b/>
                <w:bCs/>
                <w:i/>
                <w:iCs/>
              </w:rPr>
              <w:t>eller</w:t>
            </w:r>
            <w:r w:rsidRPr="00815206">
              <w:t xml:space="preserve"> bevis för att narkotikaprekursorn är avsedd för olaglig användning.</w:t>
            </w:r>
          </w:p>
        </w:tc>
        <w:tc>
          <w:tcPr>
            <w:tcW w:w="4876" w:type="dxa"/>
            <w:tcBorders>
              <w:top w:val="nil"/>
              <w:left w:val="nil"/>
              <w:bottom w:val="nil"/>
              <w:right w:val="nil"/>
            </w:tcBorders>
          </w:tcPr>
          <w:p w14:paraId="3EA80ABC" w14:textId="77777777" w:rsidR="00287801" w:rsidRPr="00815206" w:rsidRDefault="00287801" w:rsidP="00680EA0">
            <w:pPr>
              <w:pStyle w:val="Normal6a"/>
            </w:pPr>
            <w:r w:rsidRPr="00815206">
              <w:t>(21)</w:t>
            </w:r>
            <w:r w:rsidRPr="00815206">
              <w:tab/>
              <w:t xml:space="preserve">För att förhindra att narkotikaprekursorer avleds till olaglig framställning av narkotika bör nationella myndigheter och tullmyndigheter ges befogenhet att beslagta och låta förverka både förtecknade och icke förtecknade narkotikaprekursorer, om det finns rimliga </w:t>
            </w:r>
            <w:r w:rsidRPr="00815206">
              <w:rPr>
                <w:b/>
                <w:bCs/>
                <w:i/>
                <w:iCs/>
              </w:rPr>
              <w:t>och dokumenterade</w:t>
            </w:r>
            <w:r w:rsidRPr="00815206">
              <w:t xml:space="preserve"> skäl, </w:t>
            </w:r>
            <w:r w:rsidRPr="00815206">
              <w:rPr>
                <w:b/>
                <w:bCs/>
                <w:i/>
                <w:iCs/>
              </w:rPr>
              <w:t>som stöds av faktiska, objektiva och verifierbara</w:t>
            </w:r>
            <w:r w:rsidRPr="00815206">
              <w:t xml:space="preserve"> bevis för att narkotikaprekursorn är avsedd för olaglig användning. </w:t>
            </w:r>
            <w:r w:rsidRPr="00815206">
              <w:rPr>
                <w:b/>
                <w:i/>
              </w:rPr>
              <w:t xml:space="preserve">Dessa åtgärder tillämpas på ett sätt som står i proportion till ämnets beskaffenhet, bevisningens styrka och risken för avledning. När det gäller icke förtecknade </w:t>
            </w:r>
            <w:r w:rsidRPr="00815206">
              <w:rPr>
                <w:b/>
                <w:i/>
              </w:rPr>
              <w:lastRenderedPageBreak/>
              <w:t>narkotikaprekursorer prioriterar myndigheterna tillfälligt kvarhållande, vars varaktighet inte får överstiga sju arbetsdagar, för att möjliggöra nödvändiga kontroller utan att i onödan störa den lagliga handeln.</w:t>
            </w:r>
          </w:p>
        </w:tc>
      </w:tr>
    </w:tbl>
    <w:p w14:paraId="47C1B1CA"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CCE7FC7" w14:textId="77777777" w:rsidR="00287801" w:rsidRPr="00815206" w:rsidRDefault="00287801" w:rsidP="00287801">
      <w:r w:rsidRPr="00815206">
        <w:rPr>
          <w:rStyle w:val="HideTWBExt"/>
        </w:rPr>
        <w:t>&lt;/Amend&gt;</w:t>
      </w:r>
    </w:p>
    <w:p w14:paraId="4D0463F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89</w:t>
      </w:r>
      <w:r w:rsidRPr="00815206">
        <w:rPr>
          <w:rStyle w:val="HideTWBExt"/>
          <w:b w:val="0"/>
        </w:rPr>
        <w:t>&lt;/NumAm&gt;</w:t>
      </w:r>
    </w:p>
    <w:p w14:paraId="3C7C9E21"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13CB1AD4" w14:textId="77777777" w:rsidR="00287801" w:rsidRPr="00815206" w:rsidRDefault="00287801" w:rsidP="00287801">
      <w:pPr>
        <w:pStyle w:val="NormalBold"/>
      </w:pPr>
      <w:r w:rsidRPr="00815206">
        <w:rPr>
          <w:rStyle w:val="HideTWBExt"/>
          <w:b w:val="0"/>
        </w:rPr>
        <w:t>&lt;/RepeatBlock-By&gt;</w:t>
      </w:r>
    </w:p>
    <w:p w14:paraId="71D0EB6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6E333E4" w14:textId="77777777" w:rsidR="00287801" w:rsidRPr="00815206" w:rsidRDefault="00287801" w:rsidP="00287801">
      <w:pPr>
        <w:pStyle w:val="NormalBold"/>
      </w:pPr>
      <w:r w:rsidRPr="00815206">
        <w:rPr>
          <w:rStyle w:val="HideTWBExt"/>
          <w:b w:val="0"/>
        </w:rPr>
        <w:t>&lt;Article&gt;</w:t>
      </w:r>
      <w:r w:rsidRPr="00815206">
        <w:t>Skäl 21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BE7C250" w14:textId="77777777" w:rsidTr="00680EA0">
        <w:trPr>
          <w:trHeight w:hRule="exact" w:val="240"/>
          <w:jc w:val="center"/>
        </w:trPr>
        <w:tc>
          <w:tcPr>
            <w:tcW w:w="9752" w:type="dxa"/>
            <w:gridSpan w:val="2"/>
            <w:tcBorders>
              <w:top w:val="nil"/>
              <w:left w:val="nil"/>
              <w:bottom w:val="nil"/>
              <w:right w:val="nil"/>
            </w:tcBorders>
          </w:tcPr>
          <w:p w14:paraId="054AA6A5" w14:textId="77777777" w:rsidR="00287801" w:rsidRPr="00815206" w:rsidRDefault="00287801" w:rsidP="00680EA0"/>
        </w:tc>
      </w:tr>
      <w:tr w:rsidR="00287801" w:rsidRPr="00815206" w14:paraId="18BD4F59" w14:textId="77777777" w:rsidTr="00680EA0">
        <w:trPr>
          <w:trHeight w:val="240"/>
          <w:jc w:val="center"/>
        </w:trPr>
        <w:tc>
          <w:tcPr>
            <w:tcW w:w="4876" w:type="dxa"/>
            <w:tcBorders>
              <w:top w:val="nil"/>
              <w:left w:val="nil"/>
              <w:bottom w:val="nil"/>
              <w:right w:val="nil"/>
            </w:tcBorders>
          </w:tcPr>
          <w:p w14:paraId="25163DA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147C0D3" w14:textId="77777777" w:rsidR="00287801" w:rsidRPr="00815206" w:rsidRDefault="00287801" w:rsidP="00680EA0">
            <w:pPr>
              <w:pStyle w:val="AmColumnHeading"/>
            </w:pPr>
            <w:r w:rsidRPr="00815206">
              <w:t>Ändringsförslag</w:t>
            </w:r>
          </w:p>
        </w:tc>
      </w:tr>
      <w:tr w:rsidR="00287801" w:rsidRPr="00815206" w14:paraId="0BC753E9" w14:textId="77777777" w:rsidTr="00680EA0">
        <w:trPr>
          <w:jc w:val="center"/>
        </w:trPr>
        <w:tc>
          <w:tcPr>
            <w:tcW w:w="4876" w:type="dxa"/>
            <w:tcBorders>
              <w:top w:val="nil"/>
              <w:left w:val="nil"/>
              <w:bottom w:val="nil"/>
              <w:right w:val="nil"/>
            </w:tcBorders>
          </w:tcPr>
          <w:p w14:paraId="3199C401" w14:textId="77777777" w:rsidR="00287801" w:rsidRPr="00815206" w:rsidRDefault="00287801" w:rsidP="00680EA0">
            <w:pPr>
              <w:pStyle w:val="Normal6a"/>
            </w:pPr>
            <w:r w:rsidRPr="00815206">
              <w:t>21</w:t>
            </w:r>
            <w:r w:rsidRPr="00815206">
              <w:tab/>
              <w:t>För att förhindra att narkotikaprekursorer avleds till olaglig framställning av narkotika bör nationella myndigheter och tullmyndigheter ges befogenhet att beslagta och låta förverka både förtecknade och icke förtecknade narkotikaprekursorer, om det finns rimliga skäl eller bevis för att narkotikaprekursorn är avsedd för olaglig användning.</w:t>
            </w:r>
          </w:p>
        </w:tc>
        <w:tc>
          <w:tcPr>
            <w:tcW w:w="4876" w:type="dxa"/>
            <w:tcBorders>
              <w:top w:val="nil"/>
              <w:left w:val="nil"/>
              <w:bottom w:val="nil"/>
              <w:right w:val="nil"/>
            </w:tcBorders>
          </w:tcPr>
          <w:p w14:paraId="73011674" w14:textId="77777777" w:rsidR="00287801" w:rsidRPr="00815206" w:rsidRDefault="00287801" w:rsidP="00680EA0">
            <w:pPr>
              <w:pStyle w:val="Normal6a"/>
            </w:pPr>
            <w:r w:rsidRPr="00815206">
              <w:t>21</w:t>
            </w:r>
            <w:r w:rsidRPr="00815206">
              <w:tab/>
              <w:t>För att förhindra att narkotikaprekursorer avleds till olaglig framställning av narkotika bör nationella myndigheter och tullmyndigheter ges befogenhet att beslagta och låta förverka både förtecknade och icke förtecknade narkotikaprekursorer, om det finns rimliga skäl eller bevis för att narkotikaprekursorn är avsedd för olaglig användning</w:t>
            </w:r>
            <w:r w:rsidRPr="00815206">
              <w:rPr>
                <w:b/>
                <w:bCs/>
                <w:i/>
                <w:iCs/>
              </w:rPr>
              <w:t>,</w:t>
            </w:r>
            <w:r w:rsidRPr="00815206">
              <w:t xml:space="preserve"> </w:t>
            </w:r>
            <w:r w:rsidRPr="00815206">
              <w:rPr>
                <w:b/>
                <w:bCs/>
                <w:i/>
                <w:iCs/>
              </w:rPr>
              <w:t>i enlighet med proportionalitetsprincipen och de relevanta processuella skyddsåtgärderna som fastställs i unionsrätten och den nationella lagstiftningen</w:t>
            </w:r>
            <w:r w:rsidRPr="00815206">
              <w:t>.</w:t>
            </w:r>
          </w:p>
        </w:tc>
      </w:tr>
    </w:tbl>
    <w:p w14:paraId="78EAB72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5F825FFD"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27A9458D" w14:textId="77777777" w:rsidR="00287801" w:rsidRPr="00815206" w:rsidRDefault="00287801" w:rsidP="00287801">
      <w:pPr>
        <w:pStyle w:val="AmJustText"/>
      </w:pPr>
      <w:r w:rsidRPr="00815206">
        <w:t>Rätten till beslag och förverkande innebär ett betydande ingrepp i äganderätten. Det är därför lämpligt att uttryckligen betona vikten av att respektera proportionalitetsprincipen och de processuella garantierna.</w:t>
      </w:r>
    </w:p>
    <w:p w14:paraId="23DE077E" w14:textId="77777777" w:rsidR="00287801" w:rsidRPr="00815206" w:rsidRDefault="00287801" w:rsidP="00287801">
      <w:r w:rsidRPr="00815206">
        <w:rPr>
          <w:rStyle w:val="HideTWBExt"/>
        </w:rPr>
        <w:t>&lt;/Amend&gt;</w:t>
      </w:r>
    </w:p>
    <w:p w14:paraId="3332F90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90</w:t>
      </w:r>
      <w:r w:rsidRPr="00815206">
        <w:rPr>
          <w:rStyle w:val="HideTWBExt"/>
          <w:b w:val="0"/>
        </w:rPr>
        <w:t>&lt;/NumAm&gt;</w:t>
      </w:r>
    </w:p>
    <w:p w14:paraId="4587C021" w14:textId="77777777" w:rsidR="00287801" w:rsidRPr="00815206" w:rsidRDefault="00287801" w:rsidP="00287801">
      <w:pPr>
        <w:pStyle w:val="NormalBold"/>
      </w:pPr>
      <w:r w:rsidRPr="00815206">
        <w:rPr>
          <w:rStyle w:val="HideTWBExt"/>
          <w:b w:val="0"/>
        </w:rPr>
        <w:t>&lt;RepeatBlock-By&gt;&lt;Members&gt;</w:t>
      </w:r>
      <w:r w:rsidRPr="00815206">
        <w:t>Sebastian Tynkkynen</w:t>
      </w:r>
      <w:r w:rsidRPr="00815206">
        <w:rPr>
          <w:rStyle w:val="HideTWBExt"/>
          <w:b w:val="0"/>
        </w:rPr>
        <w:t>&lt;/Members&gt;</w:t>
      </w:r>
    </w:p>
    <w:p w14:paraId="03E29C3E" w14:textId="77777777" w:rsidR="00287801" w:rsidRPr="00815206" w:rsidRDefault="00287801" w:rsidP="00287801">
      <w:pPr>
        <w:pStyle w:val="NormalBold"/>
      </w:pPr>
      <w:r w:rsidRPr="00815206">
        <w:rPr>
          <w:rStyle w:val="HideTWBExt"/>
          <w:b w:val="0"/>
        </w:rPr>
        <w:t>&lt;/RepeatBlock-By&gt;</w:t>
      </w:r>
    </w:p>
    <w:p w14:paraId="2790995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1587061" w14:textId="77777777" w:rsidR="00287801" w:rsidRPr="00815206" w:rsidRDefault="00287801" w:rsidP="00287801">
      <w:pPr>
        <w:pStyle w:val="NormalBold"/>
      </w:pPr>
      <w:r w:rsidRPr="00815206">
        <w:rPr>
          <w:rStyle w:val="HideTWBExt"/>
          <w:b w:val="0"/>
        </w:rPr>
        <w:t>&lt;Article&gt;</w:t>
      </w:r>
      <w:r w:rsidRPr="00815206">
        <w:t>Skäl 21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2A300A9" w14:textId="77777777" w:rsidTr="00680EA0">
        <w:trPr>
          <w:trHeight w:hRule="exact" w:val="240"/>
          <w:jc w:val="center"/>
        </w:trPr>
        <w:tc>
          <w:tcPr>
            <w:tcW w:w="9752" w:type="dxa"/>
            <w:gridSpan w:val="2"/>
            <w:tcBorders>
              <w:top w:val="nil"/>
              <w:left w:val="nil"/>
              <w:bottom w:val="nil"/>
              <w:right w:val="nil"/>
            </w:tcBorders>
          </w:tcPr>
          <w:p w14:paraId="68DC3325" w14:textId="77777777" w:rsidR="00287801" w:rsidRPr="00815206" w:rsidRDefault="00287801" w:rsidP="00680EA0"/>
        </w:tc>
      </w:tr>
      <w:tr w:rsidR="00287801" w:rsidRPr="00815206" w14:paraId="2C615029" w14:textId="77777777" w:rsidTr="00680EA0">
        <w:trPr>
          <w:trHeight w:val="240"/>
          <w:jc w:val="center"/>
        </w:trPr>
        <w:tc>
          <w:tcPr>
            <w:tcW w:w="4876" w:type="dxa"/>
            <w:tcBorders>
              <w:top w:val="nil"/>
              <w:left w:val="nil"/>
              <w:bottom w:val="nil"/>
              <w:right w:val="nil"/>
            </w:tcBorders>
          </w:tcPr>
          <w:p w14:paraId="225D34A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CB9BBAA" w14:textId="77777777" w:rsidR="00287801" w:rsidRPr="00815206" w:rsidRDefault="00287801" w:rsidP="00680EA0">
            <w:pPr>
              <w:pStyle w:val="AmColumnHeading"/>
            </w:pPr>
            <w:r w:rsidRPr="00815206">
              <w:t>Ändringsförslag</w:t>
            </w:r>
          </w:p>
        </w:tc>
      </w:tr>
      <w:tr w:rsidR="00287801" w:rsidRPr="00815206" w14:paraId="152AC54B" w14:textId="77777777" w:rsidTr="00680EA0">
        <w:trPr>
          <w:jc w:val="center"/>
        </w:trPr>
        <w:tc>
          <w:tcPr>
            <w:tcW w:w="4876" w:type="dxa"/>
            <w:tcBorders>
              <w:top w:val="nil"/>
              <w:left w:val="nil"/>
              <w:bottom w:val="nil"/>
              <w:right w:val="nil"/>
            </w:tcBorders>
          </w:tcPr>
          <w:p w14:paraId="2C4D01D9" w14:textId="77777777" w:rsidR="00287801" w:rsidRPr="00815206" w:rsidRDefault="00287801" w:rsidP="00680EA0">
            <w:pPr>
              <w:pStyle w:val="Normal6a"/>
            </w:pPr>
            <w:r w:rsidRPr="00815206">
              <w:t>21</w:t>
            </w:r>
            <w:r w:rsidRPr="00815206">
              <w:tab/>
              <w:t>För att förhindra att narkotikaprekursorer avleds till olaglig framställning av narkotika bör nationella myndigheter och tullmyndigheter ges befogenhet att beslagta och låta förverka både förtecknade och icke förtecknade narkotikaprekursorer, om det finns rimliga skäl eller bevis för att narkotikaprekursorn är avsedd för olaglig användning.</w:t>
            </w:r>
          </w:p>
        </w:tc>
        <w:tc>
          <w:tcPr>
            <w:tcW w:w="4876" w:type="dxa"/>
            <w:tcBorders>
              <w:top w:val="nil"/>
              <w:left w:val="nil"/>
              <w:bottom w:val="nil"/>
              <w:right w:val="nil"/>
            </w:tcBorders>
          </w:tcPr>
          <w:p w14:paraId="214CAA37" w14:textId="77777777" w:rsidR="00287801" w:rsidRPr="00815206" w:rsidRDefault="00287801" w:rsidP="00680EA0">
            <w:pPr>
              <w:pStyle w:val="Normal6a"/>
            </w:pPr>
            <w:r w:rsidRPr="00815206">
              <w:t>21</w:t>
            </w:r>
            <w:r w:rsidRPr="00815206">
              <w:tab/>
              <w:t xml:space="preserve">För att förhindra att narkotikaprekursorer avleds till olaglig framställning av narkotika bör nationella myndigheter och tullmyndigheter </w:t>
            </w:r>
            <w:r w:rsidRPr="00815206">
              <w:rPr>
                <w:b/>
                <w:bCs/>
                <w:i/>
                <w:iCs/>
              </w:rPr>
              <w:t>ha befogenhet</w:t>
            </w:r>
            <w:r w:rsidRPr="00815206">
              <w:t xml:space="preserve"> att beslagta och låta förverka både förtecknade och icke förtecknade narkotikaprekursorer</w:t>
            </w:r>
            <w:r w:rsidRPr="00815206">
              <w:rPr>
                <w:b/>
                <w:bCs/>
                <w:i/>
                <w:iCs/>
              </w:rPr>
              <w:t>,</w:t>
            </w:r>
            <w:r w:rsidRPr="00815206">
              <w:t xml:space="preserve"> </w:t>
            </w:r>
            <w:r w:rsidRPr="00815206">
              <w:rPr>
                <w:b/>
                <w:bCs/>
                <w:i/>
                <w:iCs/>
              </w:rPr>
              <w:t>om de anser att det är motiverat</w:t>
            </w:r>
            <w:r w:rsidRPr="00815206">
              <w:t>.</w:t>
            </w:r>
          </w:p>
        </w:tc>
      </w:tr>
    </w:tbl>
    <w:p w14:paraId="24DF826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{FI}</w:t>
      </w:r>
      <w:r w:rsidRPr="00815206">
        <w:t>fi</w:t>
      </w:r>
      <w:r w:rsidRPr="00815206">
        <w:rPr>
          <w:rStyle w:val="HideTWBExt"/>
        </w:rPr>
        <w:t>&lt;/Original&gt;</w:t>
      </w:r>
    </w:p>
    <w:p w14:paraId="2D9A46B7" w14:textId="77777777" w:rsidR="00287801" w:rsidRPr="00815206" w:rsidRDefault="00287801" w:rsidP="00287801">
      <w:r w:rsidRPr="00815206">
        <w:rPr>
          <w:rStyle w:val="HideTWBExt"/>
        </w:rPr>
        <w:t>&lt;/Amend&gt;</w:t>
      </w:r>
    </w:p>
    <w:p w14:paraId="2626E56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91</w:t>
      </w:r>
      <w:r w:rsidRPr="00815206">
        <w:rPr>
          <w:rStyle w:val="HideTWBExt"/>
          <w:b w:val="0"/>
        </w:rPr>
        <w:t>&lt;/NumAm&gt;</w:t>
      </w:r>
    </w:p>
    <w:p w14:paraId="3D3BCEC7"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3A7875C5" w14:textId="77777777" w:rsidR="00287801" w:rsidRPr="00815206" w:rsidRDefault="00287801" w:rsidP="00287801">
      <w:pPr>
        <w:pStyle w:val="NormalBold"/>
      </w:pPr>
      <w:r w:rsidRPr="00815206">
        <w:rPr>
          <w:rStyle w:val="HideTWBExt"/>
          <w:b w:val="0"/>
        </w:rPr>
        <w:t>&lt;/RepeatBlock-By&gt;</w:t>
      </w:r>
    </w:p>
    <w:p w14:paraId="3A4AD95D"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481939C" w14:textId="77777777" w:rsidR="00287801" w:rsidRPr="00815206" w:rsidRDefault="00287801" w:rsidP="00287801">
      <w:pPr>
        <w:pStyle w:val="NormalBold"/>
      </w:pPr>
      <w:r w:rsidRPr="00815206">
        <w:rPr>
          <w:rStyle w:val="HideTWBExt"/>
          <w:b w:val="0"/>
        </w:rPr>
        <w:t>&lt;Article&gt;</w:t>
      </w:r>
      <w:r w:rsidRPr="00815206">
        <w:t>Skäl 22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8A76A93" w14:textId="77777777" w:rsidTr="00680EA0">
        <w:trPr>
          <w:trHeight w:hRule="exact" w:val="240"/>
          <w:jc w:val="center"/>
        </w:trPr>
        <w:tc>
          <w:tcPr>
            <w:tcW w:w="9752" w:type="dxa"/>
            <w:gridSpan w:val="2"/>
            <w:tcBorders>
              <w:top w:val="nil"/>
              <w:left w:val="nil"/>
              <w:bottom w:val="nil"/>
              <w:right w:val="nil"/>
            </w:tcBorders>
          </w:tcPr>
          <w:p w14:paraId="5A08A4CE" w14:textId="77777777" w:rsidR="00287801" w:rsidRPr="00815206" w:rsidRDefault="00287801" w:rsidP="00680EA0"/>
        </w:tc>
      </w:tr>
      <w:tr w:rsidR="00287801" w:rsidRPr="00815206" w14:paraId="77E0E3E1" w14:textId="77777777" w:rsidTr="00680EA0">
        <w:trPr>
          <w:trHeight w:val="240"/>
          <w:jc w:val="center"/>
        </w:trPr>
        <w:tc>
          <w:tcPr>
            <w:tcW w:w="4876" w:type="dxa"/>
            <w:tcBorders>
              <w:top w:val="nil"/>
              <w:left w:val="nil"/>
              <w:bottom w:val="nil"/>
              <w:right w:val="nil"/>
            </w:tcBorders>
          </w:tcPr>
          <w:p w14:paraId="69B046E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A9D8415" w14:textId="77777777" w:rsidR="00287801" w:rsidRPr="00815206" w:rsidRDefault="00287801" w:rsidP="00680EA0">
            <w:pPr>
              <w:pStyle w:val="AmColumnHeading"/>
            </w:pPr>
            <w:r w:rsidRPr="00815206">
              <w:t>Ändringsförslag</w:t>
            </w:r>
          </w:p>
        </w:tc>
      </w:tr>
      <w:tr w:rsidR="00287801" w:rsidRPr="00815206" w14:paraId="09B45283" w14:textId="77777777" w:rsidTr="00680EA0">
        <w:trPr>
          <w:jc w:val="center"/>
        </w:trPr>
        <w:tc>
          <w:tcPr>
            <w:tcW w:w="4876" w:type="dxa"/>
            <w:tcBorders>
              <w:top w:val="nil"/>
              <w:left w:val="nil"/>
              <w:bottom w:val="nil"/>
              <w:right w:val="nil"/>
            </w:tcBorders>
          </w:tcPr>
          <w:p w14:paraId="09932F2B" w14:textId="77777777" w:rsidR="00287801" w:rsidRPr="00815206" w:rsidRDefault="00287801" w:rsidP="00680EA0">
            <w:pPr>
              <w:pStyle w:val="Normal6a"/>
            </w:pPr>
            <w:r w:rsidRPr="00815206">
              <w:t>(22)</w:t>
            </w:r>
            <w:r w:rsidRPr="00815206">
              <w:tab/>
            </w:r>
            <w:r w:rsidRPr="00815206">
              <w:rPr>
                <w:b/>
                <w:bCs/>
                <w:i/>
                <w:iCs/>
              </w:rPr>
              <w:t>För att säkerställa en korrekt tillämpning av denna förordning bör medlemsstaterna fastställa regler om sanktioner för överträdelse av denna förordning, vilka bör vara effektiva, avskräckande och proportionella.</w:t>
            </w:r>
          </w:p>
        </w:tc>
        <w:tc>
          <w:tcPr>
            <w:tcW w:w="4876" w:type="dxa"/>
            <w:tcBorders>
              <w:top w:val="nil"/>
              <w:left w:val="nil"/>
              <w:bottom w:val="nil"/>
              <w:right w:val="nil"/>
            </w:tcBorders>
          </w:tcPr>
          <w:p w14:paraId="6E8544FB" w14:textId="77777777" w:rsidR="00287801" w:rsidRPr="00815206" w:rsidRDefault="00287801" w:rsidP="00680EA0">
            <w:pPr>
              <w:pStyle w:val="Normal6a"/>
            </w:pPr>
            <w:r w:rsidRPr="00815206">
              <w:t>(22)</w:t>
            </w:r>
            <w:r w:rsidRPr="00815206">
              <w:tab/>
            </w:r>
            <w:r w:rsidRPr="00815206">
              <w:rPr>
                <w:b/>
                <w:bCs/>
                <w:i/>
                <w:iCs/>
              </w:rPr>
              <w:t>Medlemsstaterna bör ge sina behöriga myndigheter befogenhet att ålägga och verkställa effektiva, proportionella och avskräckande påföljder i de fall där den ekonomiska aktören inte har följt denna förordning. Medlemsstaterna bör fastställa reglerna för påföljder med vederbörlig hänsyn till faktorer såsom överträdelsens allvar och varaktighet, tidigare överträdelser som den ekonomiska aktören begått, graden av samarbete med behöriga myndigheter samt eventuella andra förmildrande eller försvårande omständigheter som är tillämpliga på omständigheterna i det enskilda fallet. Kommissionen bör utfärda riktlinjer till medlemsstaterna om metoden för beräkning av ekonomiska sanktioner och de tröskelvärden som ska tillämpas.</w:t>
            </w:r>
          </w:p>
        </w:tc>
      </w:tr>
    </w:tbl>
    <w:p w14:paraId="65CE32D8"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2817EB5" w14:textId="77777777" w:rsidR="00287801" w:rsidRPr="00815206" w:rsidRDefault="00287801" w:rsidP="00287801">
      <w:r w:rsidRPr="00815206">
        <w:rPr>
          <w:rStyle w:val="HideTWBExt"/>
        </w:rPr>
        <w:t>&lt;/Amend&gt;</w:t>
      </w:r>
    </w:p>
    <w:p w14:paraId="512BA8EC"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92</w:t>
      </w:r>
      <w:r w:rsidRPr="00815206">
        <w:rPr>
          <w:rStyle w:val="HideTWBExt"/>
          <w:b w:val="0"/>
        </w:rPr>
        <w:t>&lt;/NumAm&gt;</w:t>
      </w:r>
    </w:p>
    <w:p w14:paraId="12FC56CE"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759AD3FB" w14:textId="77777777" w:rsidR="00287801" w:rsidRPr="00815206" w:rsidRDefault="00287801" w:rsidP="00287801">
      <w:pPr>
        <w:pStyle w:val="NormalBold"/>
      </w:pPr>
      <w:r w:rsidRPr="00815206">
        <w:rPr>
          <w:rStyle w:val="HideTWBExt"/>
          <w:b w:val="0"/>
        </w:rPr>
        <w:t>&lt;/RepeatBlock-By&gt;</w:t>
      </w:r>
    </w:p>
    <w:p w14:paraId="4FC3386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F577068" w14:textId="77777777" w:rsidR="00287801" w:rsidRPr="00815206" w:rsidRDefault="00287801" w:rsidP="00287801">
      <w:pPr>
        <w:pStyle w:val="NormalBold"/>
      </w:pPr>
      <w:r w:rsidRPr="00815206">
        <w:rPr>
          <w:rStyle w:val="HideTWBExt"/>
          <w:b w:val="0"/>
        </w:rPr>
        <w:t>&lt;Article&gt;</w:t>
      </w:r>
      <w:r w:rsidRPr="00815206">
        <w:t>Skäl 22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29832FB" w14:textId="77777777" w:rsidTr="00680EA0">
        <w:trPr>
          <w:trHeight w:hRule="exact" w:val="240"/>
          <w:jc w:val="center"/>
        </w:trPr>
        <w:tc>
          <w:tcPr>
            <w:tcW w:w="9752" w:type="dxa"/>
            <w:gridSpan w:val="2"/>
            <w:tcBorders>
              <w:top w:val="nil"/>
              <w:left w:val="nil"/>
              <w:bottom w:val="nil"/>
              <w:right w:val="nil"/>
            </w:tcBorders>
          </w:tcPr>
          <w:p w14:paraId="288006F8" w14:textId="77777777" w:rsidR="00287801" w:rsidRPr="00815206" w:rsidRDefault="00287801" w:rsidP="00680EA0"/>
        </w:tc>
      </w:tr>
      <w:tr w:rsidR="00287801" w:rsidRPr="00815206" w14:paraId="6452501B" w14:textId="77777777" w:rsidTr="00680EA0">
        <w:trPr>
          <w:trHeight w:val="240"/>
          <w:jc w:val="center"/>
        </w:trPr>
        <w:tc>
          <w:tcPr>
            <w:tcW w:w="4876" w:type="dxa"/>
            <w:tcBorders>
              <w:top w:val="nil"/>
              <w:left w:val="nil"/>
              <w:bottom w:val="nil"/>
              <w:right w:val="nil"/>
            </w:tcBorders>
          </w:tcPr>
          <w:p w14:paraId="33E8ADB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05BFF00" w14:textId="77777777" w:rsidR="00287801" w:rsidRPr="00815206" w:rsidRDefault="00287801" w:rsidP="00680EA0">
            <w:pPr>
              <w:pStyle w:val="AmColumnHeading"/>
            </w:pPr>
            <w:r w:rsidRPr="00815206">
              <w:t>Ändringsförslag</w:t>
            </w:r>
          </w:p>
        </w:tc>
      </w:tr>
      <w:tr w:rsidR="00287801" w:rsidRPr="00815206" w14:paraId="07B781EC" w14:textId="77777777" w:rsidTr="00680EA0">
        <w:trPr>
          <w:jc w:val="center"/>
        </w:trPr>
        <w:tc>
          <w:tcPr>
            <w:tcW w:w="4876" w:type="dxa"/>
            <w:tcBorders>
              <w:top w:val="nil"/>
              <w:left w:val="nil"/>
              <w:bottom w:val="nil"/>
              <w:right w:val="nil"/>
            </w:tcBorders>
          </w:tcPr>
          <w:p w14:paraId="44D802FD" w14:textId="77777777" w:rsidR="00287801" w:rsidRPr="00815206" w:rsidRDefault="00287801" w:rsidP="00680EA0">
            <w:pPr>
              <w:pStyle w:val="Normal6a"/>
            </w:pPr>
            <w:r w:rsidRPr="00815206">
              <w:t>(22)</w:t>
            </w:r>
            <w:r w:rsidRPr="00815206">
              <w:tab/>
              <w:t>För att säkerställa en korrekt tillämpning av denna förordning bör medlemsstaterna fastställa regler om sanktioner för överträdelse av denna förordning, vilka bör vara effektiva, avskräckande och proportionella.</w:t>
            </w:r>
          </w:p>
        </w:tc>
        <w:tc>
          <w:tcPr>
            <w:tcW w:w="4876" w:type="dxa"/>
            <w:tcBorders>
              <w:top w:val="nil"/>
              <w:left w:val="nil"/>
              <w:bottom w:val="nil"/>
              <w:right w:val="nil"/>
            </w:tcBorders>
          </w:tcPr>
          <w:p w14:paraId="2DF76A58" w14:textId="77777777" w:rsidR="00287801" w:rsidRPr="00815206" w:rsidRDefault="00287801" w:rsidP="00680EA0">
            <w:pPr>
              <w:pStyle w:val="Normal6a"/>
            </w:pPr>
            <w:r w:rsidRPr="00815206">
              <w:t>(22)</w:t>
            </w:r>
            <w:r w:rsidRPr="00815206">
              <w:tab/>
              <w:t xml:space="preserve">För att säkerställa en korrekt tillämpning av denna förordning bör medlemsstaterna fastställa regler om sanktioner för överträdelse av denna förordning, vilka bör vara effektiva, avskräckande och proportionella. </w:t>
            </w:r>
            <w:r w:rsidRPr="00815206">
              <w:rPr>
                <w:b/>
                <w:i/>
              </w:rPr>
              <w:t>Dessa regler och påföljder måste samordnas noggrant på EU-nivå för att förhindra så kallad ”forumshopping” bland brottslingar, där kriminella nätverk utnyttjar skillnader i behandlingen mellan medlemsstaterna. I detta syfte är tullmyndigheter och nationella myndigheter skyldiga att i realtid, via EU:s informationssystem, dela information om alla åtgärder som rör spärrning, beslag eller konstaterade överträdelser, i syfte att förhindra att misstänkta försändelser omedelbart omdirigeras till en annan införselpunkt till den inre marknaden.</w:t>
            </w:r>
          </w:p>
        </w:tc>
      </w:tr>
    </w:tbl>
    <w:p w14:paraId="25FFE6F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54B8BD5" w14:textId="77777777" w:rsidR="00287801" w:rsidRPr="00815206" w:rsidRDefault="00287801" w:rsidP="00287801">
      <w:r w:rsidRPr="00815206">
        <w:rPr>
          <w:rStyle w:val="HideTWBExt"/>
        </w:rPr>
        <w:t>&lt;/Amend&gt;</w:t>
      </w:r>
    </w:p>
    <w:p w14:paraId="167B72D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93</w:t>
      </w:r>
      <w:r w:rsidRPr="00815206">
        <w:rPr>
          <w:rStyle w:val="HideTWBExt"/>
          <w:b w:val="0"/>
        </w:rPr>
        <w:t>&lt;/NumAm&gt;</w:t>
      </w:r>
    </w:p>
    <w:p w14:paraId="18F2517E"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232D1402" w14:textId="77777777" w:rsidR="00287801" w:rsidRPr="00815206" w:rsidRDefault="00287801" w:rsidP="00287801">
      <w:pPr>
        <w:pStyle w:val="NormalBold"/>
      </w:pPr>
      <w:r w:rsidRPr="00815206">
        <w:rPr>
          <w:rStyle w:val="HideTWBExt"/>
          <w:b w:val="0"/>
        </w:rPr>
        <w:t>&lt;/RepeatBlock-By&gt;</w:t>
      </w:r>
    </w:p>
    <w:p w14:paraId="1365644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3C49936" w14:textId="77777777" w:rsidR="00287801" w:rsidRPr="00815206" w:rsidRDefault="00287801" w:rsidP="00287801">
      <w:pPr>
        <w:pStyle w:val="NormalBold"/>
      </w:pPr>
      <w:r w:rsidRPr="00815206">
        <w:rPr>
          <w:rStyle w:val="HideTWBExt"/>
          <w:b w:val="0"/>
        </w:rPr>
        <w:t>&lt;Article&gt;</w:t>
      </w:r>
      <w:r w:rsidRPr="00815206">
        <w:t>Skäl 22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EE24765" w14:textId="77777777" w:rsidTr="00680EA0">
        <w:trPr>
          <w:trHeight w:hRule="exact" w:val="240"/>
          <w:jc w:val="center"/>
        </w:trPr>
        <w:tc>
          <w:tcPr>
            <w:tcW w:w="9752" w:type="dxa"/>
            <w:gridSpan w:val="2"/>
            <w:tcBorders>
              <w:top w:val="nil"/>
              <w:left w:val="nil"/>
              <w:bottom w:val="nil"/>
              <w:right w:val="nil"/>
            </w:tcBorders>
          </w:tcPr>
          <w:p w14:paraId="183686E9" w14:textId="77777777" w:rsidR="00287801" w:rsidRPr="00815206" w:rsidRDefault="00287801" w:rsidP="00680EA0"/>
        </w:tc>
      </w:tr>
      <w:tr w:rsidR="00287801" w:rsidRPr="00815206" w14:paraId="7DD9134C" w14:textId="77777777" w:rsidTr="00680EA0">
        <w:trPr>
          <w:trHeight w:val="240"/>
          <w:jc w:val="center"/>
        </w:trPr>
        <w:tc>
          <w:tcPr>
            <w:tcW w:w="4876" w:type="dxa"/>
            <w:tcBorders>
              <w:top w:val="nil"/>
              <w:left w:val="nil"/>
              <w:bottom w:val="nil"/>
              <w:right w:val="nil"/>
            </w:tcBorders>
          </w:tcPr>
          <w:p w14:paraId="49D9FB1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A82252D" w14:textId="77777777" w:rsidR="00287801" w:rsidRPr="00815206" w:rsidRDefault="00287801" w:rsidP="00680EA0">
            <w:pPr>
              <w:pStyle w:val="AmColumnHeading"/>
            </w:pPr>
            <w:r w:rsidRPr="00815206">
              <w:t>Ändringsförslag</w:t>
            </w:r>
          </w:p>
        </w:tc>
      </w:tr>
      <w:tr w:rsidR="00287801" w:rsidRPr="00815206" w14:paraId="6A6914C8" w14:textId="77777777" w:rsidTr="00680EA0">
        <w:trPr>
          <w:jc w:val="center"/>
        </w:trPr>
        <w:tc>
          <w:tcPr>
            <w:tcW w:w="4876" w:type="dxa"/>
            <w:tcBorders>
              <w:top w:val="nil"/>
              <w:left w:val="nil"/>
              <w:bottom w:val="nil"/>
              <w:right w:val="nil"/>
            </w:tcBorders>
          </w:tcPr>
          <w:p w14:paraId="0BC656A7" w14:textId="77777777" w:rsidR="00287801" w:rsidRPr="00815206" w:rsidRDefault="00287801" w:rsidP="00680EA0">
            <w:pPr>
              <w:pStyle w:val="Normal6a"/>
            </w:pPr>
            <w:r w:rsidRPr="00815206">
              <w:t>(22)</w:t>
            </w:r>
            <w:r w:rsidRPr="00815206">
              <w:tab/>
              <w:t xml:space="preserve">För att säkerställa </w:t>
            </w:r>
            <w:r w:rsidRPr="00815206">
              <w:rPr>
                <w:b/>
                <w:bCs/>
                <w:i/>
                <w:iCs/>
              </w:rPr>
              <w:t>en korrekt tillämpning av</w:t>
            </w:r>
            <w:r w:rsidRPr="00815206">
              <w:t xml:space="preserve"> denna förordning bör medlemsstaterna fastställa regler om sanktioner för överträdelse av denna förordning, vilka bör vara effektiva, avskräckande och proportionella.</w:t>
            </w:r>
          </w:p>
        </w:tc>
        <w:tc>
          <w:tcPr>
            <w:tcW w:w="4876" w:type="dxa"/>
            <w:tcBorders>
              <w:top w:val="nil"/>
              <w:left w:val="nil"/>
              <w:bottom w:val="nil"/>
              <w:right w:val="nil"/>
            </w:tcBorders>
          </w:tcPr>
          <w:p w14:paraId="52F70AE0" w14:textId="77777777" w:rsidR="00287801" w:rsidRPr="00815206" w:rsidRDefault="00287801" w:rsidP="00680EA0">
            <w:pPr>
              <w:pStyle w:val="Normal6a"/>
            </w:pPr>
            <w:r w:rsidRPr="00815206">
              <w:t>(22)</w:t>
            </w:r>
            <w:r w:rsidRPr="00815206">
              <w:tab/>
              <w:t xml:space="preserve">För att säkerställa </w:t>
            </w:r>
            <w:r w:rsidRPr="00815206">
              <w:rPr>
                <w:b/>
                <w:bCs/>
                <w:i/>
                <w:iCs/>
              </w:rPr>
              <w:t>att</w:t>
            </w:r>
            <w:r w:rsidRPr="00815206">
              <w:t xml:space="preserve"> denna förordning </w:t>
            </w:r>
            <w:r w:rsidRPr="00815206">
              <w:rPr>
                <w:b/>
                <w:bCs/>
                <w:i/>
                <w:iCs/>
              </w:rPr>
              <w:t>tillämpas på rätt sätt</w:t>
            </w:r>
            <w:r w:rsidRPr="00815206">
              <w:t xml:space="preserve"> </w:t>
            </w:r>
            <w:r w:rsidRPr="00815206">
              <w:rPr>
                <w:bCs/>
                <w:iCs/>
              </w:rPr>
              <w:t>bör</w:t>
            </w:r>
            <w:r w:rsidRPr="00815206">
              <w:rPr>
                <w:b/>
                <w:i/>
              </w:rPr>
              <w:t xml:space="preserve"> denna förordning fastställa kriterier för påföljder</w:t>
            </w:r>
            <w:r w:rsidRPr="00815206">
              <w:rPr>
                <w:b/>
                <w:bCs/>
                <w:i/>
                <w:iCs/>
              </w:rPr>
              <w:t>,</w:t>
            </w:r>
            <w:r w:rsidRPr="00815206">
              <w:t xml:space="preserve"> </w:t>
            </w:r>
            <w:r w:rsidRPr="00815206">
              <w:rPr>
                <w:b/>
                <w:i/>
              </w:rPr>
              <w:t>i syfte att säkerställa harmonisering och undvika skillnader mellan medlemsstaternas regelverk.</w:t>
            </w:r>
            <w:r w:rsidRPr="00815206">
              <w:t xml:space="preserve"> Medlemsstaterna </w:t>
            </w:r>
            <w:r w:rsidRPr="00815206">
              <w:rPr>
                <w:b/>
                <w:bCs/>
                <w:i/>
                <w:iCs/>
              </w:rPr>
              <w:t>bör</w:t>
            </w:r>
            <w:r w:rsidRPr="00815206">
              <w:t xml:space="preserve"> </w:t>
            </w:r>
            <w:r w:rsidRPr="00815206">
              <w:rPr>
                <w:b/>
                <w:bCs/>
                <w:i/>
                <w:iCs/>
              </w:rPr>
              <w:t xml:space="preserve">följa dessa </w:t>
            </w:r>
            <w:r w:rsidRPr="00815206">
              <w:rPr>
                <w:b/>
                <w:bCs/>
                <w:i/>
                <w:iCs/>
              </w:rPr>
              <w:lastRenderedPageBreak/>
              <w:t>standarder</w:t>
            </w:r>
            <w:r w:rsidRPr="00815206">
              <w:t xml:space="preserve"> </w:t>
            </w:r>
            <w:r w:rsidRPr="00815206">
              <w:rPr>
                <w:b/>
                <w:bCs/>
                <w:i/>
                <w:iCs/>
              </w:rPr>
              <w:t>för att</w:t>
            </w:r>
            <w:r w:rsidRPr="00815206">
              <w:t xml:space="preserve"> fastställa regler om sanktioner för överträdelse av denna förordning, vilka bör vara effektiva, avskräckande och proportionella.</w:t>
            </w:r>
          </w:p>
        </w:tc>
      </w:tr>
    </w:tbl>
    <w:p w14:paraId="5C4F1B97"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1E24F03" w14:textId="77777777" w:rsidR="00287801" w:rsidRPr="00815206" w:rsidRDefault="00287801" w:rsidP="00287801">
      <w:r w:rsidRPr="00815206">
        <w:rPr>
          <w:rStyle w:val="HideTWBExt"/>
        </w:rPr>
        <w:t>&lt;/Amend&gt;</w:t>
      </w:r>
    </w:p>
    <w:p w14:paraId="2C5B7AC0"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94</w:t>
      </w:r>
      <w:r w:rsidRPr="00815206">
        <w:rPr>
          <w:rStyle w:val="HideTWBExt"/>
          <w:b w:val="0"/>
        </w:rPr>
        <w:t>&lt;/NumAm&gt;</w:t>
      </w:r>
    </w:p>
    <w:p w14:paraId="4C80D44B" w14:textId="77777777" w:rsidR="00287801" w:rsidRPr="00815206" w:rsidRDefault="00287801" w:rsidP="00287801">
      <w:pPr>
        <w:pStyle w:val="NormalBold"/>
      </w:pPr>
      <w:r w:rsidRPr="00815206">
        <w:rPr>
          <w:rStyle w:val="HideTWBExt"/>
          <w:b w:val="0"/>
        </w:rPr>
        <w:t>&lt;RepeatBlock-By&gt;&lt;Members&gt;</w:t>
      </w:r>
      <w:r w:rsidRPr="00815206">
        <w:t>Georgiana Teodorescu</w:t>
      </w:r>
      <w:r w:rsidRPr="00815206">
        <w:rPr>
          <w:rStyle w:val="HideTWBExt"/>
          <w:b w:val="0"/>
        </w:rPr>
        <w:t>&lt;/Members&gt;</w:t>
      </w:r>
    </w:p>
    <w:p w14:paraId="055D1219" w14:textId="77777777" w:rsidR="00287801" w:rsidRPr="00815206" w:rsidRDefault="00287801" w:rsidP="00287801">
      <w:pPr>
        <w:pStyle w:val="NormalBold"/>
      </w:pPr>
      <w:r w:rsidRPr="00815206">
        <w:rPr>
          <w:rStyle w:val="HideTWBExt"/>
          <w:b w:val="0"/>
        </w:rPr>
        <w:t>&lt;/RepeatBlock-By&gt;</w:t>
      </w:r>
    </w:p>
    <w:p w14:paraId="5E8BFC2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B566C45" w14:textId="77777777" w:rsidR="00287801" w:rsidRPr="00815206" w:rsidRDefault="00287801" w:rsidP="00287801">
      <w:pPr>
        <w:pStyle w:val="NormalBold"/>
      </w:pPr>
      <w:r w:rsidRPr="00815206">
        <w:rPr>
          <w:rStyle w:val="HideTWBExt"/>
          <w:b w:val="0"/>
        </w:rPr>
        <w:t>&lt;Article&gt;</w:t>
      </w:r>
      <w:r w:rsidRPr="00815206">
        <w:t>Skäl 22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9985161" w14:textId="77777777" w:rsidTr="00680EA0">
        <w:trPr>
          <w:trHeight w:hRule="exact" w:val="240"/>
          <w:jc w:val="center"/>
        </w:trPr>
        <w:tc>
          <w:tcPr>
            <w:tcW w:w="9752" w:type="dxa"/>
            <w:gridSpan w:val="2"/>
            <w:tcBorders>
              <w:top w:val="nil"/>
              <w:left w:val="nil"/>
              <w:bottom w:val="nil"/>
              <w:right w:val="nil"/>
            </w:tcBorders>
          </w:tcPr>
          <w:p w14:paraId="7D845AB2" w14:textId="77777777" w:rsidR="00287801" w:rsidRPr="00815206" w:rsidRDefault="00287801" w:rsidP="00680EA0"/>
        </w:tc>
      </w:tr>
      <w:tr w:rsidR="00287801" w:rsidRPr="00815206" w14:paraId="55DC8B54" w14:textId="77777777" w:rsidTr="00680EA0">
        <w:trPr>
          <w:trHeight w:val="240"/>
          <w:jc w:val="center"/>
        </w:trPr>
        <w:tc>
          <w:tcPr>
            <w:tcW w:w="4876" w:type="dxa"/>
            <w:tcBorders>
              <w:top w:val="nil"/>
              <w:left w:val="nil"/>
              <w:bottom w:val="nil"/>
              <w:right w:val="nil"/>
            </w:tcBorders>
          </w:tcPr>
          <w:p w14:paraId="4376D3A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0A35ABB" w14:textId="77777777" w:rsidR="00287801" w:rsidRPr="00815206" w:rsidRDefault="00287801" w:rsidP="00680EA0">
            <w:pPr>
              <w:pStyle w:val="AmColumnHeading"/>
            </w:pPr>
            <w:r w:rsidRPr="00815206">
              <w:t>Ändringsförslag</w:t>
            </w:r>
          </w:p>
        </w:tc>
      </w:tr>
      <w:tr w:rsidR="00287801" w:rsidRPr="00815206" w14:paraId="27EDD308" w14:textId="77777777" w:rsidTr="00680EA0">
        <w:trPr>
          <w:jc w:val="center"/>
        </w:trPr>
        <w:tc>
          <w:tcPr>
            <w:tcW w:w="4876" w:type="dxa"/>
            <w:tcBorders>
              <w:top w:val="nil"/>
              <w:left w:val="nil"/>
              <w:bottom w:val="nil"/>
              <w:right w:val="nil"/>
            </w:tcBorders>
          </w:tcPr>
          <w:p w14:paraId="08D9F5BA" w14:textId="77777777" w:rsidR="00287801" w:rsidRPr="00815206" w:rsidRDefault="00287801" w:rsidP="00680EA0">
            <w:pPr>
              <w:pStyle w:val="Normal6a"/>
            </w:pPr>
            <w:r w:rsidRPr="00815206">
              <w:t>(22)</w:t>
            </w:r>
            <w:r w:rsidRPr="00815206">
              <w:tab/>
              <w:t>För att säkerställa en korrekt tillämpning av denna förordning bör medlemsstaterna fastställa regler om sanktioner för överträdelse av denna förordning, vilka bör vara effektiva, avskräckande och proportionella.</w:t>
            </w:r>
          </w:p>
        </w:tc>
        <w:tc>
          <w:tcPr>
            <w:tcW w:w="4876" w:type="dxa"/>
            <w:tcBorders>
              <w:top w:val="nil"/>
              <w:left w:val="nil"/>
              <w:bottom w:val="nil"/>
              <w:right w:val="nil"/>
            </w:tcBorders>
          </w:tcPr>
          <w:p w14:paraId="2CB49CBD" w14:textId="77777777" w:rsidR="00287801" w:rsidRPr="00815206" w:rsidRDefault="00287801" w:rsidP="00680EA0">
            <w:pPr>
              <w:pStyle w:val="Normal6a"/>
            </w:pPr>
            <w:r w:rsidRPr="00815206">
              <w:t>(22)</w:t>
            </w:r>
            <w:r w:rsidRPr="00815206">
              <w:tab/>
              <w:t>För att säkerställa en korrekt tillämpning av denna förordning bör medlemsstaterna</w:t>
            </w:r>
            <w:r w:rsidRPr="00815206">
              <w:rPr>
                <w:b/>
                <w:bCs/>
                <w:i/>
                <w:iCs/>
              </w:rPr>
              <w:t>, i enlighet med subsidiaritets- och proportionalitetsprinciperna,</w:t>
            </w:r>
            <w:r w:rsidRPr="00815206">
              <w:t xml:space="preserve"> fastställa regler om sanktioner för överträdelse av denna förordning, vilka bör vara effektiva, avskräckande och proportionella.</w:t>
            </w:r>
          </w:p>
        </w:tc>
      </w:tr>
    </w:tbl>
    <w:p w14:paraId="69C5A19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DD5D75B" w14:textId="77777777" w:rsidR="00287801" w:rsidRPr="00815206" w:rsidRDefault="00287801" w:rsidP="00287801">
      <w:r w:rsidRPr="00815206">
        <w:rPr>
          <w:rStyle w:val="HideTWBExt"/>
        </w:rPr>
        <w:t>&lt;/Amend&gt;</w:t>
      </w:r>
    </w:p>
    <w:p w14:paraId="616A1A6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95</w:t>
      </w:r>
      <w:r w:rsidRPr="00815206">
        <w:rPr>
          <w:rStyle w:val="HideTWBExt"/>
          <w:b w:val="0"/>
        </w:rPr>
        <w:t>&lt;/NumAm&gt;</w:t>
      </w:r>
    </w:p>
    <w:p w14:paraId="3E839A84"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59CB7D2A" w14:textId="77777777" w:rsidR="00287801" w:rsidRPr="00815206" w:rsidRDefault="00287801" w:rsidP="00287801">
      <w:pPr>
        <w:pStyle w:val="NormalBold"/>
      </w:pPr>
      <w:r w:rsidRPr="00815206">
        <w:rPr>
          <w:rStyle w:val="HideTWBExt"/>
          <w:b w:val="0"/>
        </w:rPr>
        <w:t>&lt;/RepeatBlock-By&gt;</w:t>
      </w:r>
    </w:p>
    <w:p w14:paraId="6E8D8B7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72C8B48" w14:textId="77777777" w:rsidR="00287801" w:rsidRPr="00815206" w:rsidRDefault="00287801" w:rsidP="00287801">
      <w:pPr>
        <w:pStyle w:val="NormalBold"/>
      </w:pPr>
      <w:r w:rsidRPr="00815206">
        <w:rPr>
          <w:rStyle w:val="HideTWBExt"/>
          <w:b w:val="0"/>
        </w:rPr>
        <w:t>&lt;Article&gt;</w:t>
      </w:r>
      <w:r w:rsidRPr="00815206">
        <w:t>Skäl 23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D2372DC" w14:textId="77777777" w:rsidTr="00680EA0">
        <w:trPr>
          <w:trHeight w:hRule="exact" w:val="240"/>
          <w:jc w:val="center"/>
        </w:trPr>
        <w:tc>
          <w:tcPr>
            <w:tcW w:w="9752" w:type="dxa"/>
            <w:gridSpan w:val="2"/>
            <w:tcBorders>
              <w:top w:val="nil"/>
              <w:left w:val="nil"/>
              <w:bottom w:val="nil"/>
              <w:right w:val="nil"/>
            </w:tcBorders>
          </w:tcPr>
          <w:p w14:paraId="12E81968" w14:textId="77777777" w:rsidR="00287801" w:rsidRPr="00815206" w:rsidRDefault="00287801" w:rsidP="00680EA0"/>
        </w:tc>
      </w:tr>
      <w:tr w:rsidR="00287801" w:rsidRPr="00815206" w14:paraId="6CE4AA85" w14:textId="77777777" w:rsidTr="00680EA0">
        <w:trPr>
          <w:trHeight w:val="240"/>
          <w:jc w:val="center"/>
        </w:trPr>
        <w:tc>
          <w:tcPr>
            <w:tcW w:w="4876" w:type="dxa"/>
            <w:tcBorders>
              <w:top w:val="nil"/>
              <w:left w:val="nil"/>
              <w:bottom w:val="nil"/>
              <w:right w:val="nil"/>
            </w:tcBorders>
          </w:tcPr>
          <w:p w14:paraId="03FA581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61208B4" w14:textId="77777777" w:rsidR="00287801" w:rsidRPr="00815206" w:rsidRDefault="00287801" w:rsidP="00680EA0">
            <w:pPr>
              <w:pStyle w:val="AmColumnHeading"/>
            </w:pPr>
            <w:r w:rsidRPr="00815206">
              <w:t>Ändringsförslag</w:t>
            </w:r>
          </w:p>
        </w:tc>
      </w:tr>
      <w:tr w:rsidR="00287801" w:rsidRPr="00815206" w14:paraId="5F14FE68" w14:textId="77777777" w:rsidTr="00680EA0">
        <w:trPr>
          <w:jc w:val="center"/>
        </w:trPr>
        <w:tc>
          <w:tcPr>
            <w:tcW w:w="4876" w:type="dxa"/>
            <w:tcBorders>
              <w:top w:val="nil"/>
              <w:left w:val="nil"/>
              <w:bottom w:val="nil"/>
              <w:right w:val="nil"/>
            </w:tcBorders>
          </w:tcPr>
          <w:p w14:paraId="1B6E94F3" w14:textId="77777777" w:rsidR="00287801" w:rsidRPr="00815206" w:rsidRDefault="00287801" w:rsidP="00680EA0">
            <w:pPr>
              <w:pStyle w:val="Normal6a"/>
            </w:pPr>
            <w:r w:rsidRPr="00815206">
              <w:rPr>
                <w:b/>
                <w:i/>
              </w:rPr>
              <w:t>(23)</w:t>
            </w:r>
            <w:r w:rsidRPr="00815206">
              <w:tab/>
            </w:r>
            <w:r w:rsidRPr="00815206">
              <w:rPr>
                <w:b/>
                <w:i/>
              </w:rPr>
              <w:t xml:space="preserve">Aktörernas årliga rapporteringsskyldighet bör tas bort, eftersom den inte har visat sig vara den effektivaste åtgärden för att identifiera misstänkt verksamhet, samtidigt som den är mycket betungande för branschen. I stället bör de nationella myndigheternas insatser intensifieras när det gäller att utan dröjsmål rapportera betydande beslag av narkotikaprekursorer. Detta skulle säkerställa att nationella </w:t>
            </w:r>
            <w:r w:rsidRPr="00815206">
              <w:rPr>
                <w:b/>
                <w:i/>
              </w:rPr>
              <w:lastRenderedPageBreak/>
              <w:t>myndigheter från andra medlemsstater kan rikta in sina kontroller bättre.</w:t>
            </w:r>
          </w:p>
        </w:tc>
        <w:tc>
          <w:tcPr>
            <w:tcW w:w="4876" w:type="dxa"/>
            <w:tcBorders>
              <w:top w:val="nil"/>
              <w:left w:val="nil"/>
              <w:bottom w:val="nil"/>
              <w:right w:val="nil"/>
            </w:tcBorders>
          </w:tcPr>
          <w:p w14:paraId="7C54DFA7" w14:textId="77777777" w:rsidR="00287801" w:rsidRPr="00815206" w:rsidRDefault="00287801" w:rsidP="00680EA0">
            <w:pPr>
              <w:pStyle w:val="Normal6a"/>
            </w:pPr>
            <w:r w:rsidRPr="00815206">
              <w:rPr>
                <w:b/>
                <w:i/>
              </w:rPr>
              <w:lastRenderedPageBreak/>
              <w:t>utgår</w:t>
            </w:r>
          </w:p>
        </w:tc>
      </w:tr>
    </w:tbl>
    <w:p w14:paraId="4370B59F"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5F4666F" w14:textId="77777777" w:rsidR="00287801" w:rsidRPr="00815206" w:rsidRDefault="00287801" w:rsidP="00287801">
      <w:r w:rsidRPr="00815206">
        <w:rPr>
          <w:rStyle w:val="HideTWBExt"/>
        </w:rPr>
        <w:t>&lt;/Amend&gt;</w:t>
      </w:r>
    </w:p>
    <w:p w14:paraId="3FBF2AB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96</w:t>
      </w:r>
      <w:r w:rsidRPr="00815206">
        <w:rPr>
          <w:rStyle w:val="HideTWBExt"/>
          <w:b w:val="0"/>
        </w:rPr>
        <w:t>&lt;/NumAm&gt;</w:t>
      </w:r>
    </w:p>
    <w:p w14:paraId="23D6AE3C"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7DE70205" w14:textId="77777777" w:rsidR="00287801" w:rsidRPr="00815206" w:rsidRDefault="00287801" w:rsidP="00287801">
      <w:pPr>
        <w:pStyle w:val="NormalBold"/>
      </w:pPr>
      <w:r w:rsidRPr="00815206">
        <w:rPr>
          <w:rStyle w:val="HideTWBExt"/>
          <w:b w:val="0"/>
        </w:rPr>
        <w:t>&lt;/RepeatBlock-By&gt;</w:t>
      </w:r>
    </w:p>
    <w:p w14:paraId="22456BE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C4A7BE0" w14:textId="77777777" w:rsidR="00287801" w:rsidRPr="00815206" w:rsidRDefault="00287801" w:rsidP="00287801">
      <w:pPr>
        <w:pStyle w:val="NormalBold"/>
      </w:pPr>
      <w:r w:rsidRPr="00815206">
        <w:rPr>
          <w:rStyle w:val="HideTWBExt"/>
          <w:b w:val="0"/>
        </w:rPr>
        <w:t>&lt;Article&gt;</w:t>
      </w:r>
      <w:r w:rsidRPr="00815206">
        <w:t>Skäl 23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9370979" w14:textId="77777777" w:rsidTr="00680EA0">
        <w:trPr>
          <w:trHeight w:hRule="exact" w:val="240"/>
          <w:jc w:val="center"/>
        </w:trPr>
        <w:tc>
          <w:tcPr>
            <w:tcW w:w="9752" w:type="dxa"/>
            <w:gridSpan w:val="2"/>
            <w:tcBorders>
              <w:top w:val="nil"/>
              <w:left w:val="nil"/>
              <w:bottom w:val="nil"/>
              <w:right w:val="nil"/>
            </w:tcBorders>
          </w:tcPr>
          <w:p w14:paraId="307F283A" w14:textId="77777777" w:rsidR="00287801" w:rsidRPr="00815206" w:rsidRDefault="00287801" w:rsidP="00680EA0"/>
        </w:tc>
      </w:tr>
      <w:tr w:rsidR="00287801" w:rsidRPr="00815206" w14:paraId="3D8228AE" w14:textId="77777777" w:rsidTr="00680EA0">
        <w:trPr>
          <w:trHeight w:val="240"/>
          <w:jc w:val="center"/>
        </w:trPr>
        <w:tc>
          <w:tcPr>
            <w:tcW w:w="4876" w:type="dxa"/>
            <w:tcBorders>
              <w:top w:val="nil"/>
              <w:left w:val="nil"/>
              <w:bottom w:val="nil"/>
              <w:right w:val="nil"/>
            </w:tcBorders>
          </w:tcPr>
          <w:p w14:paraId="6F73169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D374C98" w14:textId="77777777" w:rsidR="00287801" w:rsidRPr="00815206" w:rsidRDefault="00287801" w:rsidP="00680EA0">
            <w:pPr>
              <w:pStyle w:val="AmColumnHeading"/>
            </w:pPr>
            <w:r w:rsidRPr="00815206">
              <w:t>Ändringsförslag</w:t>
            </w:r>
          </w:p>
        </w:tc>
      </w:tr>
      <w:tr w:rsidR="00287801" w:rsidRPr="00815206" w14:paraId="4FB3EDBD" w14:textId="77777777" w:rsidTr="00680EA0">
        <w:trPr>
          <w:jc w:val="center"/>
        </w:trPr>
        <w:tc>
          <w:tcPr>
            <w:tcW w:w="4876" w:type="dxa"/>
            <w:tcBorders>
              <w:top w:val="nil"/>
              <w:left w:val="nil"/>
              <w:bottom w:val="nil"/>
              <w:right w:val="nil"/>
            </w:tcBorders>
          </w:tcPr>
          <w:p w14:paraId="455F5D4C" w14:textId="77777777" w:rsidR="00287801" w:rsidRPr="00815206" w:rsidRDefault="00287801" w:rsidP="00680EA0">
            <w:pPr>
              <w:pStyle w:val="Normal6a"/>
            </w:pPr>
            <w:r w:rsidRPr="00815206">
              <w:t>(23)</w:t>
            </w:r>
            <w:r w:rsidRPr="00815206">
              <w:tab/>
              <w:t>Aktörernas årliga rapporteringsskyldighet bör tas bort, eftersom den inte har visat sig vara den effektivaste åtgärden för att identifiera misstänkt verksamhet, samtidigt som den är mycket betungande för branschen. I stället bör de nationella myndigheternas insatser intensifieras när det gäller att utan dröjsmål rapportera betydande beslag av narkotikaprekursorer. Detta skulle säkerställa att nationella myndigheter från andra medlemsstater kan rikta in sina kontroller bättre.</w:t>
            </w:r>
          </w:p>
        </w:tc>
        <w:tc>
          <w:tcPr>
            <w:tcW w:w="4876" w:type="dxa"/>
            <w:tcBorders>
              <w:top w:val="nil"/>
              <w:left w:val="nil"/>
              <w:bottom w:val="nil"/>
              <w:right w:val="nil"/>
            </w:tcBorders>
          </w:tcPr>
          <w:p w14:paraId="768B0E63" w14:textId="77777777" w:rsidR="00287801" w:rsidRPr="00815206" w:rsidRDefault="00287801" w:rsidP="00680EA0">
            <w:pPr>
              <w:pStyle w:val="Normal6a"/>
            </w:pPr>
            <w:r w:rsidRPr="00815206">
              <w:t>(23)</w:t>
            </w:r>
            <w:r w:rsidRPr="00815206">
              <w:tab/>
              <w:t xml:space="preserve">Aktörernas årliga rapporteringsskyldighet bör tas bort, eftersom den inte har visat sig vara den effektivaste åtgärden för att identifiera misstänkt verksamhet, samtidigt som den är mycket betungande för branschen. I stället bör de nationella myndigheternas insatser intensifieras när det gäller att utan </w:t>
            </w:r>
            <w:r w:rsidRPr="00815206">
              <w:rPr>
                <w:b/>
                <w:bCs/>
                <w:i/>
                <w:iCs/>
              </w:rPr>
              <w:t>onödigt</w:t>
            </w:r>
            <w:r w:rsidRPr="00815206">
              <w:t xml:space="preserve"> dröjsmål rapportera betydande beslag av narkotikaprekursorer. Detta skulle säkerställa att nationella myndigheter från andra medlemsstater kan rikta in sina kontroller bättre</w:t>
            </w:r>
            <w:r w:rsidRPr="00815206">
              <w:rPr>
                <w:b/>
                <w:bCs/>
                <w:i/>
                <w:iCs/>
              </w:rPr>
              <w:t>, särskilt för att förhindra strategier för att kringgå eller omdirigera transporter</w:t>
            </w:r>
            <w:r w:rsidRPr="00815206">
              <w:t>.</w:t>
            </w:r>
          </w:p>
        </w:tc>
      </w:tr>
    </w:tbl>
    <w:p w14:paraId="44B45C94"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6506957" w14:textId="77777777" w:rsidR="00287801" w:rsidRPr="00815206" w:rsidRDefault="00287801" w:rsidP="00287801">
      <w:r w:rsidRPr="00815206">
        <w:rPr>
          <w:rStyle w:val="HideTWBExt"/>
        </w:rPr>
        <w:t>&lt;/Amend&gt;</w:t>
      </w:r>
    </w:p>
    <w:p w14:paraId="66999B6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97</w:t>
      </w:r>
      <w:r w:rsidRPr="00815206">
        <w:rPr>
          <w:rStyle w:val="HideTWBExt"/>
          <w:b w:val="0"/>
        </w:rPr>
        <w:t>&lt;/NumAm&gt;</w:t>
      </w:r>
    </w:p>
    <w:p w14:paraId="2DEC2B1E"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583EF02B" w14:textId="77777777" w:rsidR="00287801" w:rsidRPr="00815206" w:rsidRDefault="00287801" w:rsidP="00287801">
      <w:pPr>
        <w:pStyle w:val="NormalBold"/>
      </w:pPr>
      <w:r w:rsidRPr="00815206">
        <w:rPr>
          <w:rStyle w:val="HideTWBExt"/>
          <w:b w:val="0"/>
        </w:rPr>
        <w:t>&lt;/RepeatBlock-By&gt;</w:t>
      </w:r>
    </w:p>
    <w:p w14:paraId="01908C6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166D250" w14:textId="77777777" w:rsidR="00287801" w:rsidRPr="00815206" w:rsidRDefault="00287801" w:rsidP="00287801">
      <w:pPr>
        <w:pStyle w:val="NormalBold"/>
      </w:pPr>
      <w:r w:rsidRPr="00815206">
        <w:rPr>
          <w:rStyle w:val="HideTWBExt"/>
          <w:b w:val="0"/>
        </w:rPr>
        <w:t>&lt;Article&gt;</w:t>
      </w:r>
      <w:r w:rsidRPr="00815206">
        <w:t>Skäl 23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214AE3B" w14:textId="77777777" w:rsidTr="00680EA0">
        <w:trPr>
          <w:trHeight w:hRule="exact" w:val="240"/>
          <w:jc w:val="center"/>
        </w:trPr>
        <w:tc>
          <w:tcPr>
            <w:tcW w:w="9752" w:type="dxa"/>
            <w:gridSpan w:val="2"/>
            <w:tcBorders>
              <w:top w:val="nil"/>
              <w:left w:val="nil"/>
              <w:bottom w:val="nil"/>
              <w:right w:val="nil"/>
            </w:tcBorders>
          </w:tcPr>
          <w:p w14:paraId="009F15D1" w14:textId="77777777" w:rsidR="00287801" w:rsidRPr="00815206" w:rsidRDefault="00287801" w:rsidP="00680EA0"/>
        </w:tc>
      </w:tr>
      <w:tr w:rsidR="00287801" w:rsidRPr="00815206" w14:paraId="47D9ECF3" w14:textId="77777777" w:rsidTr="00680EA0">
        <w:trPr>
          <w:trHeight w:val="240"/>
          <w:jc w:val="center"/>
        </w:trPr>
        <w:tc>
          <w:tcPr>
            <w:tcW w:w="4876" w:type="dxa"/>
            <w:tcBorders>
              <w:top w:val="nil"/>
              <w:left w:val="nil"/>
              <w:bottom w:val="nil"/>
              <w:right w:val="nil"/>
            </w:tcBorders>
          </w:tcPr>
          <w:p w14:paraId="1E6CF194"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47C83D2" w14:textId="77777777" w:rsidR="00287801" w:rsidRPr="00815206" w:rsidRDefault="00287801" w:rsidP="00680EA0">
            <w:pPr>
              <w:pStyle w:val="AmColumnHeading"/>
            </w:pPr>
            <w:r w:rsidRPr="00815206">
              <w:t>Ändringsförslag</w:t>
            </w:r>
          </w:p>
        </w:tc>
      </w:tr>
      <w:tr w:rsidR="00287801" w:rsidRPr="00815206" w14:paraId="55F78B96" w14:textId="77777777" w:rsidTr="00680EA0">
        <w:trPr>
          <w:jc w:val="center"/>
        </w:trPr>
        <w:tc>
          <w:tcPr>
            <w:tcW w:w="4876" w:type="dxa"/>
            <w:tcBorders>
              <w:top w:val="nil"/>
              <w:left w:val="nil"/>
              <w:bottom w:val="nil"/>
              <w:right w:val="nil"/>
            </w:tcBorders>
          </w:tcPr>
          <w:p w14:paraId="0E640211" w14:textId="77777777" w:rsidR="00287801" w:rsidRPr="00815206" w:rsidRDefault="00287801" w:rsidP="00680EA0">
            <w:pPr>
              <w:pStyle w:val="Normal6a"/>
            </w:pPr>
            <w:r w:rsidRPr="00815206">
              <w:t>(23)</w:t>
            </w:r>
            <w:r w:rsidRPr="00815206">
              <w:tab/>
              <w:t xml:space="preserve">Aktörernas årliga rapporteringsskyldighet bör tas bort, eftersom den inte har visat sig vara den effektivaste åtgärden för att identifiera misstänkt verksamhet, samtidigt som den är mycket betungande för branschen. I </w:t>
            </w:r>
            <w:r w:rsidRPr="00815206">
              <w:lastRenderedPageBreak/>
              <w:t xml:space="preserve">stället bör de nationella myndigheternas </w:t>
            </w:r>
            <w:r w:rsidRPr="00815206">
              <w:rPr>
                <w:b/>
                <w:bCs/>
                <w:i/>
                <w:iCs/>
              </w:rPr>
              <w:t>insatser intensifieras när det gäller att utan dröjsmål rapportera</w:t>
            </w:r>
            <w:r w:rsidRPr="00815206">
              <w:t xml:space="preserve"> betydande beslag av narkotikaprekursorer.</w:t>
            </w:r>
            <w:r w:rsidRPr="00815206">
              <w:rPr>
                <w:b/>
                <w:i/>
              </w:rPr>
              <w:t xml:space="preserve"> </w:t>
            </w:r>
            <w:r w:rsidRPr="00815206">
              <w:rPr>
                <w:b/>
                <w:bCs/>
                <w:i/>
                <w:iCs/>
              </w:rPr>
              <w:t>Detta skulle säkerställa att nationella myndigheter från andra</w:t>
            </w:r>
            <w:r w:rsidRPr="00815206">
              <w:t xml:space="preserve"> </w:t>
            </w:r>
            <w:r w:rsidRPr="00815206">
              <w:rPr>
                <w:b/>
                <w:bCs/>
                <w:i/>
                <w:iCs/>
              </w:rPr>
              <w:t>medlemsstater</w:t>
            </w:r>
            <w:r w:rsidRPr="00815206">
              <w:t xml:space="preserve"> </w:t>
            </w:r>
            <w:r w:rsidRPr="00815206">
              <w:rPr>
                <w:b/>
                <w:bCs/>
                <w:i/>
                <w:iCs/>
              </w:rPr>
              <w:t>kan rikta in sina kontroller bättre.</w:t>
            </w:r>
          </w:p>
        </w:tc>
        <w:tc>
          <w:tcPr>
            <w:tcW w:w="4876" w:type="dxa"/>
            <w:tcBorders>
              <w:top w:val="nil"/>
              <w:left w:val="nil"/>
              <w:bottom w:val="nil"/>
              <w:right w:val="nil"/>
            </w:tcBorders>
          </w:tcPr>
          <w:p w14:paraId="2DB00D36" w14:textId="77777777" w:rsidR="00287801" w:rsidRPr="00815206" w:rsidRDefault="00287801" w:rsidP="00680EA0">
            <w:pPr>
              <w:pStyle w:val="Normal6a"/>
            </w:pPr>
            <w:r w:rsidRPr="00815206">
              <w:lastRenderedPageBreak/>
              <w:t>(23)</w:t>
            </w:r>
            <w:r w:rsidRPr="00815206">
              <w:tab/>
              <w:t xml:space="preserve">Aktörernas årliga rapporteringsskyldighet bör tas bort, eftersom den inte har visat sig vara den effektivaste åtgärden för att identifiera misstänkt verksamhet, samtidigt som den är mycket betungande för branschen. I </w:t>
            </w:r>
            <w:r w:rsidRPr="00815206">
              <w:lastRenderedPageBreak/>
              <w:t xml:space="preserve">stället bör </w:t>
            </w:r>
            <w:r w:rsidRPr="00815206">
              <w:rPr>
                <w:bCs/>
                <w:iCs/>
              </w:rPr>
              <w:t xml:space="preserve">de nationella myndigheternas </w:t>
            </w:r>
            <w:r w:rsidRPr="00815206">
              <w:rPr>
                <w:b/>
                <w:i/>
              </w:rPr>
              <w:t>rapportering</w:t>
            </w:r>
            <w:r w:rsidRPr="00815206">
              <w:t xml:space="preserve"> </w:t>
            </w:r>
            <w:r w:rsidRPr="00815206">
              <w:rPr>
                <w:b/>
                <w:i/>
              </w:rPr>
              <w:t>stärkas för att förbättra möjligheterna att i tid upptäcka</w:t>
            </w:r>
            <w:r w:rsidRPr="00815206">
              <w:t xml:space="preserve"> betydande beslag av narkotikaprekursorer </w:t>
            </w:r>
            <w:r w:rsidRPr="00815206">
              <w:rPr>
                <w:b/>
                <w:i/>
              </w:rPr>
              <w:t>och för att underlätta en effektiv inriktning av kontrollerna i</w:t>
            </w:r>
            <w:r w:rsidRPr="00815206">
              <w:t xml:space="preserve"> </w:t>
            </w:r>
            <w:r w:rsidRPr="00815206">
              <w:rPr>
                <w:b/>
                <w:bCs/>
                <w:i/>
                <w:iCs/>
              </w:rPr>
              <w:t>medlemsstaterna</w:t>
            </w:r>
            <w:r w:rsidRPr="00815206">
              <w:rPr>
                <w:b/>
                <w:i/>
              </w:rPr>
              <w:t>. Denna rapportering bör också bidra till övervakningen, utvärderingen och översynen av denna förordning</w:t>
            </w:r>
            <w:r w:rsidRPr="00815206">
              <w:t>.</w:t>
            </w:r>
          </w:p>
        </w:tc>
      </w:tr>
    </w:tbl>
    <w:p w14:paraId="14B2D176"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B1A58C9" w14:textId="77777777" w:rsidR="00287801" w:rsidRPr="00815206" w:rsidRDefault="00287801" w:rsidP="00287801">
      <w:r w:rsidRPr="00815206">
        <w:rPr>
          <w:rStyle w:val="HideTWBExt"/>
        </w:rPr>
        <w:t>&lt;/Amend&gt;</w:t>
      </w:r>
    </w:p>
    <w:p w14:paraId="2FE8D29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98</w:t>
      </w:r>
      <w:r w:rsidRPr="00815206">
        <w:rPr>
          <w:rStyle w:val="HideTWBExt"/>
          <w:b w:val="0"/>
        </w:rPr>
        <w:t>&lt;/NumAm&gt;</w:t>
      </w:r>
    </w:p>
    <w:p w14:paraId="11E499F2"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09F28247" w14:textId="77777777" w:rsidR="00287801" w:rsidRPr="00815206" w:rsidRDefault="00287801" w:rsidP="00287801">
      <w:pPr>
        <w:pStyle w:val="NormalBold"/>
      </w:pPr>
      <w:r w:rsidRPr="00815206">
        <w:rPr>
          <w:rStyle w:val="HideTWBExt"/>
          <w:b w:val="0"/>
        </w:rPr>
        <w:t>&lt;/RepeatBlock-By&gt;</w:t>
      </w:r>
    </w:p>
    <w:p w14:paraId="377C9B7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264C426" w14:textId="77777777" w:rsidR="00287801" w:rsidRPr="00815206" w:rsidRDefault="00287801" w:rsidP="00287801">
      <w:pPr>
        <w:pStyle w:val="NormalBold"/>
      </w:pPr>
      <w:r w:rsidRPr="00815206">
        <w:rPr>
          <w:rStyle w:val="HideTWBExt"/>
          <w:b w:val="0"/>
        </w:rPr>
        <w:t>&lt;Article&gt;</w:t>
      </w:r>
      <w:r w:rsidRPr="00815206">
        <w:t>Skäl 24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5839585" w14:textId="77777777" w:rsidTr="00680EA0">
        <w:trPr>
          <w:trHeight w:hRule="exact" w:val="240"/>
          <w:jc w:val="center"/>
        </w:trPr>
        <w:tc>
          <w:tcPr>
            <w:tcW w:w="9752" w:type="dxa"/>
            <w:gridSpan w:val="2"/>
            <w:tcBorders>
              <w:top w:val="nil"/>
              <w:left w:val="nil"/>
              <w:bottom w:val="nil"/>
              <w:right w:val="nil"/>
            </w:tcBorders>
          </w:tcPr>
          <w:p w14:paraId="2EC5CE2E" w14:textId="77777777" w:rsidR="00287801" w:rsidRPr="00815206" w:rsidRDefault="00287801" w:rsidP="00680EA0"/>
        </w:tc>
      </w:tr>
      <w:tr w:rsidR="00287801" w:rsidRPr="00815206" w14:paraId="24E73CDD" w14:textId="77777777" w:rsidTr="00680EA0">
        <w:trPr>
          <w:trHeight w:val="240"/>
          <w:jc w:val="center"/>
        </w:trPr>
        <w:tc>
          <w:tcPr>
            <w:tcW w:w="4876" w:type="dxa"/>
            <w:tcBorders>
              <w:top w:val="nil"/>
              <w:left w:val="nil"/>
              <w:bottom w:val="nil"/>
              <w:right w:val="nil"/>
            </w:tcBorders>
          </w:tcPr>
          <w:p w14:paraId="540C153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E96A93B" w14:textId="77777777" w:rsidR="00287801" w:rsidRPr="00815206" w:rsidRDefault="00287801" w:rsidP="00680EA0">
            <w:pPr>
              <w:pStyle w:val="AmColumnHeading"/>
            </w:pPr>
            <w:r w:rsidRPr="00815206">
              <w:t>Ändringsförslag</w:t>
            </w:r>
          </w:p>
        </w:tc>
      </w:tr>
      <w:tr w:rsidR="00287801" w:rsidRPr="00815206" w14:paraId="3ADB872D" w14:textId="77777777" w:rsidTr="00680EA0">
        <w:trPr>
          <w:jc w:val="center"/>
        </w:trPr>
        <w:tc>
          <w:tcPr>
            <w:tcW w:w="4876" w:type="dxa"/>
            <w:tcBorders>
              <w:top w:val="nil"/>
              <w:left w:val="nil"/>
              <w:bottom w:val="nil"/>
              <w:right w:val="nil"/>
            </w:tcBorders>
          </w:tcPr>
          <w:p w14:paraId="5616AAA6" w14:textId="77777777" w:rsidR="00287801" w:rsidRPr="00815206" w:rsidRDefault="00287801" w:rsidP="00680EA0">
            <w:pPr>
              <w:pStyle w:val="Normal6a"/>
            </w:pPr>
            <w:r w:rsidRPr="00815206">
              <w:t>(24)</w:t>
            </w:r>
            <w:r w:rsidRPr="00815206">
              <w:tab/>
              <w:t>I enlighet med unionens rapporteringsskyldigheter enligt artikel 12.12 i FN-konventionen och FN:s ekonomiska och sociala råds resolutioner 1995/20 om åtgärder för att stärka det internationella samarbetet för att förhindra avledning av ämnen som anges i förteckning I till FN-konventionen och som används för olaglig framställning av centralstimulerande medel och andra psykotropa ämnen och 49/3 om förstärkning av systemen för kontroll av kemiska prekursorer som används för framställning av syntetisk narkotika, bör kommissionen utarbeta en årlig rapport som ska skickas till Internationella narkotikakontrollstyrelsen.</w:t>
            </w:r>
          </w:p>
        </w:tc>
        <w:tc>
          <w:tcPr>
            <w:tcW w:w="4876" w:type="dxa"/>
            <w:tcBorders>
              <w:top w:val="nil"/>
              <w:left w:val="nil"/>
              <w:bottom w:val="nil"/>
              <w:right w:val="nil"/>
            </w:tcBorders>
          </w:tcPr>
          <w:p w14:paraId="3E9D7D45" w14:textId="77777777" w:rsidR="00287801" w:rsidRPr="00815206" w:rsidRDefault="00287801" w:rsidP="00680EA0">
            <w:pPr>
              <w:pStyle w:val="Normal6a"/>
            </w:pPr>
            <w:r w:rsidRPr="00815206">
              <w:t>(24)</w:t>
            </w:r>
            <w:r w:rsidRPr="00815206">
              <w:tab/>
              <w:t xml:space="preserve">I enlighet med unionens rapporteringsskyldigheter enligt artikel 12.12 i FN-konventionen och FN:s ekonomiska och sociala råds resolutioner 1995/20 om åtgärder för att stärka det internationella samarbetet för att förhindra avledning av ämnen som anges i förteckning I till FN-konventionen och som används för olaglig framställning av centralstimulerande medel och andra psykotropa ämnen och 49/3 om förstärkning av systemen för kontroll av kemiska prekursorer som används för framställning av syntetisk narkotika, bör kommissionen utarbeta en årlig rapport som ska skickas till Internationella narkotikakontrollstyrelsen. </w:t>
            </w:r>
            <w:r w:rsidRPr="00815206">
              <w:rPr>
                <w:b/>
                <w:i/>
              </w:rPr>
              <w:t>Denna rapport bygger på centraliserade operativa uppgifter från unionen, vilket säkerställer en transparent och heltäckande rapportering av trender när det gäller beslag som registrerats på den inre marknaden.</w:t>
            </w:r>
          </w:p>
        </w:tc>
      </w:tr>
    </w:tbl>
    <w:p w14:paraId="12DD8B4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835435D" w14:textId="77777777" w:rsidR="00287801" w:rsidRPr="00815206" w:rsidRDefault="00287801" w:rsidP="00287801">
      <w:r w:rsidRPr="00815206">
        <w:rPr>
          <w:rStyle w:val="HideTWBExt"/>
        </w:rPr>
        <w:t>&lt;/Amend&gt;</w:t>
      </w:r>
    </w:p>
    <w:p w14:paraId="2226FF28"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99</w:t>
      </w:r>
      <w:r w:rsidRPr="00815206">
        <w:rPr>
          <w:rStyle w:val="HideTWBExt"/>
          <w:b w:val="0"/>
        </w:rPr>
        <w:t>&lt;/NumAm&gt;</w:t>
      </w:r>
    </w:p>
    <w:p w14:paraId="4D1777EC"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18608323" w14:textId="77777777" w:rsidR="00287801" w:rsidRPr="00815206" w:rsidRDefault="00287801" w:rsidP="00287801">
      <w:pPr>
        <w:pStyle w:val="NormalBold"/>
      </w:pPr>
      <w:r w:rsidRPr="00815206">
        <w:rPr>
          <w:rStyle w:val="HideTWBExt"/>
          <w:b w:val="0"/>
        </w:rPr>
        <w:t>&lt;/RepeatBlock-By&gt;</w:t>
      </w:r>
    </w:p>
    <w:p w14:paraId="4993867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B9B7321" w14:textId="77777777" w:rsidR="00287801" w:rsidRPr="00815206" w:rsidRDefault="00287801" w:rsidP="00287801">
      <w:pPr>
        <w:pStyle w:val="NormalBold"/>
      </w:pPr>
      <w:r w:rsidRPr="00815206">
        <w:rPr>
          <w:rStyle w:val="HideTWBExt"/>
          <w:b w:val="0"/>
        </w:rPr>
        <w:t>&lt;Article&gt;</w:t>
      </w:r>
      <w:r w:rsidRPr="00815206">
        <w:t>Skäl 25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1E4EA41" w14:textId="77777777" w:rsidTr="00680EA0">
        <w:trPr>
          <w:trHeight w:hRule="exact" w:val="240"/>
          <w:jc w:val="center"/>
        </w:trPr>
        <w:tc>
          <w:tcPr>
            <w:tcW w:w="9752" w:type="dxa"/>
            <w:gridSpan w:val="2"/>
            <w:tcBorders>
              <w:top w:val="nil"/>
              <w:left w:val="nil"/>
              <w:bottom w:val="nil"/>
              <w:right w:val="nil"/>
            </w:tcBorders>
          </w:tcPr>
          <w:p w14:paraId="559C8D48" w14:textId="77777777" w:rsidR="00287801" w:rsidRPr="00815206" w:rsidRDefault="00287801" w:rsidP="00680EA0"/>
        </w:tc>
      </w:tr>
      <w:tr w:rsidR="00287801" w:rsidRPr="00815206" w14:paraId="3E40186B" w14:textId="77777777" w:rsidTr="00680EA0">
        <w:trPr>
          <w:trHeight w:val="240"/>
          <w:jc w:val="center"/>
        </w:trPr>
        <w:tc>
          <w:tcPr>
            <w:tcW w:w="4876" w:type="dxa"/>
            <w:tcBorders>
              <w:top w:val="nil"/>
              <w:left w:val="nil"/>
              <w:bottom w:val="nil"/>
              <w:right w:val="nil"/>
            </w:tcBorders>
          </w:tcPr>
          <w:p w14:paraId="75FBBD6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59E8ACF" w14:textId="77777777" w:rsidR="00287801" w:rsidRPr="00815206" w:rsidRDefault="00287801" w:rsidP="00680EA0">
            <w:pPr>
              <w:pStyle w:val="AmColumnHeading"/>
            </w:pPr>
            <w:r w:rsidRPr="00815206">
              <w:t>Ändringsförslag</w:t>
            </w:r>
          </w:p>
        </w:tc>
      </w:tr>
      <w:tr w:rsidR="00287801" w:rsidRPr="00815206" w14:paraId="667CD00E" w14:textId="77777777" w:rsidTr="00680EA0">
        <w:trPr>
          <w:jc w:val="center"/>
        </w:trPr>
        <w:tc>
          <w:tcPr>
            <w:tcW w:w="4876" w:type="dxa"/>
            <w:tcBorders>
              <w:top w:val="nil"/>
              <w:left w:val="nil"/>
              <w:bottom w:val="nil"/>
              <w:right w:val="nil"/>
            </w:tcBorders>
          </w:tcPr>
          <w:p w14:paraId="3BF585F5" w14:textId="7BFB384C" w:rsidR="00287801" w:rsidRPr="00815206" w:rsidRDefault="00287801" w:rsidP="00680EA0">
            <w:pPr>
              <w:pStyle w:val="Normal6a"/>
            </w:pPr>
            <w:r w:rsidRPr="00815206">
              <w:t>(25)</w:t>
            </w:r>
            <w:r w:rsidRPr="00815206">
              <w:tab/>
              <w:t>Ett centraliserat elektroniskt system bör inrättas för att digitalisera alla de förfaranden som anges i denna förordning. Systemet bör göra det möjligt för aktörer att fullgöra sina skyldigheter enligt denna förordning och för behöriga myndigheter att fatta beslut om genomförandet av denna förordning och fullgöra sina rapporteringsskyldigheter. Systemet bör också underlätta kommissionens kommunikation av information som begärs enligt FN-konventionen. Efterlevnadskontrollen avseende narkotikaprekursorer som förs in i eller ut ur unionens tullområde enligt denna förordning bör underlättas genom en sammankoppling mellan det elektroniska systemet och miljön med en enda kontaktpunkt för tullen i EU. Dessutom bör kommissionen tillsammans med FN undersöka möjligheten att koppla samman det elektroniska systemet med FN:s system för rapportering av incidenter med prekursorer eller andra verktyg, för att undvika dubbelrapportering och underlätta det internationella samarbetet. Europeiska</w:t>
            </w:r>
            <w:r w:rsidR="006A6DB7" w:rsidRPr="00815206">
              <w:t> </w:t>
            </w:r>
            <w:r w:rsidRPr="00815206">
              <w:t>unionens narkotikamyndighet bör ha tillgång till informationen i det elektroniska systemet för att underlätta genomförandet av dess uppdrag enligt förordning (EU) 2023/1322 och utvecklingen och uppdateringen av informationsregistret över narkotikaprekursorer.</w:t>
            </w:r>
          </w:p>
        </w:tc>
        <w:tc>
          <w:tcPr>
            <w:tcW w:w="4876" w:type="dxa"/>
            <w:tcBorders>
              <w:top w:val="nil"/>
              <w:left w:val="nil"/>
              <w:bottom w:val="nil"/>
              <w:right w:val="nil"/>
            </w:tcBorders>
          </w:tcPr>
          <w:p w14:paraId="5520CD9C" w14:textId="2734B036" w:rsidR="00287801" w:rsidRPr="00815206" w:rsidRDefault="00287801" w:rsidP="00680EA0">
            <w:pPr>
              <w:pStyle w:val="Normal6a"/>
            </w:pPr>
            <w:r w:rsidRPr="00815206">
              <w:t>(25)</w:t>
            </w:r>
            <w:r w:rsidRPr="00815206">
              <w:tab/>
              <w:t>Ett centraliserat elektroniskt system bör inrättas för att digitalisera alla de förfaranden som anges i denna förordning. Systemet bör göra det möjligt för aktörer att fullgöra sina skyldigheter enligt denna förordning och för behöriga myndigheter att fatta beslut om genomförandet av denna förordning och fullgöra sina rapporteringsskyldigheter. Systemet bör också underlätta kommissionens kommunikation av information som begärs enligt FN-konventionen. Efterlevnadskontrollen avseende narkotikaprekursorer som förs in i eller ut ur unionens tullområde enligt denna förordning bör underlättas genom en sammankoppling mellan det elektroniska systemet och miljön med en enda kontaktpunkt för tullen i EU. Dessutom bör kommissionen tillsammans med FN undersöka möjligheten att koppla samman det elektroniska systemet med FN:s system för rapportering av incidenter med prekursorer eller andra verktyg, för att undvika dubbelrapportering och underlätta det internationella samarbetet. Europeiska</w:t>
            </w:r>
            <w:r w:rsidR="006A6DB7" w:rsidRPr="00815206">
              <w:t> </w:t>
            </w:r>
            <w:r w:rsidRPr="00815206">
              <w:t xml:space="preserve">unionens narkotikamyndighet bör ha tillgång till informationen i det elektroniska systemet för att underlätta genomförandet av dess uppdrag enligt förordning (EU) 2023/1322 och utvecklingen och uppdateringen av informationsregistret över narkotikaprekursorer. </w:t>
            </w:r>
            <w:r w:rsidRPr="00815206">
              <w:rPr>
                <w:b/>
                <w:i/>
              </w:rPr>
              <w:t xml:space="preserve">Det elektroniska systemet ska utformas för att säkerställa att de data som är tillgängliga i det skyddas från obehörig åtkomst och andra hot mot deras integritet och säkerhet, vilket utgör ett allmänt intresse. När det gäller uppgifter som rör utveckling, drift, underhåll och all därmed </w:t>
            </w:r>
            <w:r w:rsidRPr="00815206">
              <w:rPr>
                <w:b/>
                <w:i/>
              </w:rPr>
              <w:lastRenderedPageBreak/>
              <w:t>sammanhängande databehandling i det elektroniska systemet ska alla leverantörer och andra tjänsteleverantörer samt alla underleverantörer säkerställa tillförlitlighet, säkerhet och oberoende från påverkan från tredjeländers regeringar.</w:t>
            </w:r>
          </w:p>
        </w:tc>
      </w:tr>
    </w:tbl>
    <w:p w14:paraId="5D46A8FD"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ACDCE12" w14:textId="77777777" w:rsidR="00287801" w:rsidRPr="00815206" w:rsidRDefault="00287801" w:rsidP="00287801">
      <w:r w:rsidRPr="00815206">
        <w:rPr>
          <w:rStyle w:val="HideTWBExt"/>
        </w:rPr>
        <w:t>&lt;/Amend&gt;</w:t>
      </w:r>
    </w:p>
    <w:p w14:paraId="3CEF9BF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100</w:t>
      </w:r>
      <w:r w:rsidRPr="00815206">
        <w:rPr>
          <w:rStyle w:val="HideTWBExt"/>
          <w:b w:val="0"/>
        </w:rPr>
        <w:t>&lt;/NumAm&gt;</w:t>
      </w:r>
    </w:p>
    <w:p w14:paraId="4F3FF082"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62FA7C86" w14:textId="77777777" w:rsidR="00287801" w:rsidRPr="00815206" w:rsidRDefault="00287801" w:rsidP="00287801">
      <w:pPr>
        <w:pStyle w:val="NormalBold"/>
      </w:pPr>
      <w:r w:rsidRPr="00815206">
        <w:rPr>
          <w:rStyle w:val="HideTWBExt"/>
          <w:b w:val="0"/>
        </w:rPr>
        <w:t>&lt;/RepeatBlock-By&gt;</w:t>
      </w:r>
    </w:p>
    <w:p w14:paraId="3E87FD9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2186CB1" w14:textId="77777777" w:rsidR="00287801" w:rsidRPr="00815206" w:rsidRDefault="00287801" w:rsidP="00287801">
      <w:pPr>
        <w:pStyle w:val="NormalBold"/>
      </w:pPr>
      <w:r w:rsidRPr="00815206">
        <w:rPr>
          <w:rStyle w:val="HideTWBExt"/>
          <w:b w:val="0"/>
        </w:rPr>
        <w:t>&lt;Article&gt;</w:t>
      </w:r>
      <w:r w:rsidRPr="00815206">
        <w:t>Skäl 25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964E084" w14:textId="77777777" w:rsidTr="00680EA0">
        <w:trPr>
          <w:trHeight w:hRule="exact" w:val="240"/>
          <w:jc w:val="center"/>
        </w:trPr>
        <w:tc>
          <w:tcPr>
            <w:tcW w:w="9752" w:type="dxa"/>
            <w:gridSpan w:val="2"/>
            <w:tcBorders>
              <w:top w:val="nil"/>
              <w:left w:val="nil"/>
              <w:bottom w:val="nil"/>
              <w:right w:val="nil"/>
            </w:tcBorders>
          </w:tcPr>
          <w:p w14:paraId="7E0E65D0" w14:textId="77777777" w:rsidR="00287801" w:rsidRPr="00815206" w:rsidRDefault="00287801" w:rsidP="00680EA0"/>
        </w:tc>
      </w:tr>
      <w:tr w:rsidR="00287801" w:rsidRPr="00815206" w14:paraId="5A835226" w14:textId="77777777" w:rsidTr="00680EA0">
        <w:trPr>
          <w:trHeight w:val="240"/>
          <w:jc w:val="center"/>
        </w:trPr>
        <w:tc>
          <w:tcPr>
            <w:tcW w:w="4876" w:type="dxa"/>
            <w:tcBorders>
              <w:top w:val="nil"/>
              <w:left w:val="nil"/>
              <w:bottom w:val="nil"/>
              <w:right w:val="nil"/>
            </w:tcBorders>
          </w:tcPr>
          <w:p w14:paraId="7E05ED6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471BD98" w14:textId="77777777" w:rsidR="00287801" w:rsidRPr="00815206" w:rsidRDefault="00287801" w:rsidP="00680EA0">
            <w:pPr>
              <w:pStyle w:val="AmColumnHeading"/>
            </w:pPr>
            <w:r w:rsidRPr="00815206">
              <w:t>Ändringsförslag</w:t>
            </w:r>
          </w:p>
        </w:tc>
      </w:tr>
      <w:tr w:rsidR="00287801" w:rsidRPr="00815206" w14:paraId="4F283BDE" w14:textId="77777777" w:rsidTr="00680EA0">
        <w:trPr>
          <w:jc w:val="center"/>
        </w:trPr>
        <w:tc>
          <w:tcPr>
            <w:tcW w:w="4876" w:type="dxa"/>
            <w:tcBorders>
              <w:top w:val="nil"/>
              <w:left w:val="nil"/>
              <w:bottom w:val="nil"/>
              <w:right w:val="nil"/>
            </w:tcBorders>
          </w:tcPr>
          <w:p w14:paraId="7AF36527" w14:textId="7B03AE57" w:rsidR="00287801" w:rsidRPr="00815206" w:rsidRDefault="00287801" w:rsidP="00680EA0">
            <w:pPr>
              <w:pStyle w:val="Normal6a"/>
            </w:pPr>
            <w:r w:rsidRPr="00815206">
              <w:t>(25)</w:t>
            </w:r>
            <w:r w:rsidRPr="00815206">
              <w:tab/>
              <w:t>Ett centraliserat elektroniskt system bör inrättas för att digitalisera alla de förfaranden som anges i denna förordning. Systemet bör göra det möjligt för aktörer att fullgöra sina skyldigheter enligt denna förordning och för behöriga myndigheter att fatta beslut om genomförandet av denna förordning och fullgöra sina rapporteringsskyldigheter. Systemet bör också underlätta kommissionens kommunikation av information som begärs enligt FN-konventionen. Efterlevnadskontrollen avseende narkotikaprekursorer som förs in i eller ut ur unionens tullområde enligt denna förordning bör underlättas genom en sammankoppling mellan det elektroniska systemet och miljön med en enda kontaktpunkt för tullen i EU. Dessutom bör kommissionen tillsammans med FN undersöka möjligheten att koppla samman det elektroniska systemet med FN:s system för rapportering av incidenter med prekursorer eller andra verktyg, för att undvika dubbelrapportering och underlätta det internationella samarbetet. Europeiska</w:t>
            </w:r>
            <w:r w:rsidR="00437CEF" w:rsidRPr="00815206">
              <w:t> </w:t>
            </w:r>
            <w:r w:rsidRPr="00815206">
              <w:t xml:space="preserve">unionens narkotikamyndighet bör ha tillgång till informationen i det </w:t>
            </w:r>
            <w:r w:rsidRPr="00815206">
              <w:lastRenderedPageBreak/>
              <w:t>elektroniska systemet för att underlätta genomförandet av dess uppdrag enligt förordning (EU) 2023/1322 och utvecklingen och uppdateringen av informationsregistret över narkotikaprekursorer.</w:t>
            </w:r>
          </w:p>
        </w:tc>
        <w:tc>
          <w:tcPr>
            <w:tcW w:w="4876" w:type="dxa"/>
            <w:tcBorders>
              <w:top w:val="nil"/>
              <w:left w:val="nil"/>
              <w:bottom w:val="nil"/>
              <w:right w:val="nil"/>
            </w:tcBorders>
          </w:tcPr>
          <w:p w14:paraId="667C71D7" w14:textId="7119F0E4" w:rsidR="00287801" w:rsidRPr="00815206" w:rsidRDefault="00287801" w:rsidP="00680EA0">
            <w:pPr>
              <w:pStyle w:val="Normal6a"/>
            </w:pPr>
            <w:r w:rsidRPr="00815206">
              <w:lastRenderedPageBreak/>
              <w:t>(25)</w:t>
            </w:r>
            <w:r w:rsidRPr="00815206">
              <w:tab/>
              <w:t xml:space="preserve">Ett centraliserat elektroniskt system bör inrättas för att digitalisera alla de förfaranden som anges i denna förordning. Systemet bör göra det möjligt för aktörer att fullgöra sina skyldigheter enligt denna förordning och för behöriga myndigheter att fatta beslut om genomförandet av denna förordning och fullgöra sina rapporteringsskyldigheter. Systemet bör också underlätta kommissionens kommunikation av information som begärs enligt FN-konventionen. Efterlevnadskontrollen avseende narkotikaprekursorer som förs in i eller ut ur unionens tullområde enligt denna förordning bör underlättas genom en </w:t>
            </w:r>
            <w:r w:rsidRPr="00815206">
              <w:rPr>
                <w:b/>
                <w:bCs/>
                <w:i/>
                <w:iCs/>
              </w:rPr>
              <w:t>automatisk</w:t>
            </w:r>
            <w:r w:rsidRPr="00815206">
              <w:t xml:space="preserve"> sammankoppling mellan det elektroniska systemet och miljön med en enda kontaktpunkt för tullen i EU </w:t>
            </w:r>
            <w:r w:rsidRPr="00815206">
              <w:rPr>
                <w:b/>
                <w:bCs/>
                <w:i/>
                <w:iCs/>
              </w:rPr>
              <w:t>för att säkerställa omedelbar interoperabilitet mellan medlemsstaternas data</w:t>
            </w:r>
            <w:r w:rsidRPr="00815206">
              <w:t xml:space="preserve">. Dessutom bör kommissionen tillsammans med FN undersöka möjligheten att koppla samman det elektroniska systemet med FN:s system för rapportering av incidenter med prekursorer eller andra verktyg, för att undvika dubbelrapportering och underlätta det internationella samarbetet. </w:t>
            </w:r>
            <w:r w:rsidRPr="00815206">
              <w:lastRenderedPageBreak/>
              <w:t>Europeiska</w:t>
            </w:r>
            <w:r w:rsidR="00437CEF" w:rsidRPr="00815206">
              <w:t> </w:t>
            </w:r>
            <w:r w:rsidRPr="00815206">
              <w:t xml:space="preserve">unionens narkotikamyndighet bör ha tillgång till informationen i det elektroniska systemet för att underlätta genomförandet av dess uppdrag enligt förordning (EU) 2023/1322 och utvecklingen och uppdateringen av informationsregistret över narkotikaprekursorer. </w:t>
            </w:r>
            <w:r w:rsidRPr="00815206">
              <w:rPr>
                <w:b/>
                <w:i/>
              </w:rPr>
              <w:t>Utvecklingen och driften av detta elektroniska system måste garantera ett fullständigt skydd av ekonomiska aktörers konfidentiella uppgifter och affärshemligheter, i enlighet med direktiv (EU) 2016/943. Tillgång till känslig kommersiell och industriell information måste strikt begränsas till de behöriga myndigheterna enligt principen om behovsbaserad tillgång, och robusta säkerhetsrutiner måste införas för att förhindra obehörig åtkomst eller dataläckage.</w:t>
            </w:r>
          </w:p>
        </w:tc>
      </w:tr>
    </w:tbl>
    <w:p w14:paraId="558D89AA"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1E72CAE" w14:textId="77777777" w:rsidR="00287801" w:rsidRPr="00815206" w:rsidRDefault="00287801" w:rsidP="00287801">
      <w:r w:rsidRPr="00815206">
        <w:rPr>
          <w:rStyle w:val="HideTWBExt"/>
        </w:rPr>
        <w:t>&lt;/Amend&gt;</w:t>
      </w:r>
    </w:p>
    <w:p w14:paraId="259649E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101</w:t>
      </w:r>
      <w:r w:rsidRPr="00815206">
        <w:rPr>
          <w:rStyle w:val="HideTWBExt"/>
          <w:b w:val="0"/>
        </w:rPr>
        <w:t>&lt;/NumAm&gt;</w:t>
      </w:r>
    </w:p>
    <w:p w14:paraId="119F21A8"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20DAD69E" w14:textId="77777777" w:rsidR="00287801" w:rsidRPr="00815206" w:rsidRDefault="00287801" w:rsidP="00287801">
      <w:pPr>
        <w:pStyle w:val="NormalBold"/>
      </w:pPr>
      <w:r w:rsidRPr="00815206">
        <w:rPr>
          <w:rStyle w:val="HideTWBExt"/>
          <w:b w:val="0"/>
        </w:rPr>
        <w:t>&lt;/RepeatBlock-By&gt;</w:t>
      </w:r>
    </w:p>
    <w:p w14:paraId="066821CD"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3E56400" w14:textId="77777777" w:rsidR="00287801" w:rsidRPr="00815206" w:rsidRDefault="00287801" w:rsidP="00287801">
      <w:pPr>
        <w:pStyle w:val="NormalBold"/>
      </w:pPr>
      <w:r w:rsidRPr="00815206">
        <w:rPr>
          <w:rStyle w:val="HideTWBExt"/>
          <w:b w:val="0"/>
        </w:rPr>
        <w:t>&lt;Article&gt;</w:t>
      </w:r>
      <w:r w:rsidRPr="00815206">
        <w:t>Skäl 25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1950DE2" w14:textId="77777777" w:rsidTr="00680EA0">
        <w:trPr>
          <w:trHeight w:hRule="exact" w:val="240"/>
          <w:jc w:val="center"/>
        </w:trPr>
        <w:tc>
          <w:tcPr>
            <w:tcW w:w="9752" w:type="dxa"/>
            <w:gridSpan w:val="2"/>
            <w:tcBorders>
              <w:top w:val="nil"/>
              <w:left w:val="nil"/>
              <w:bottom w:val="nil"/>
              <w:right w:val="nil"/>
            </w:tcBorders>
          </w:tcPr>
          <w:p w14:paraId="723A4C7B" w14:textId="77777777" w:rsidR="00287801" w:rsidRPr="00815206" w:rsidRDefault="00287801" w:rsidP="00680EA0"/>
        </w:tc>
      </w:tr>
      <w:tr w:rsidR="00287801" w:rsidRPr="00815206" w14:paraId="1DE3BC0A" w14:textId="77777777" w:rsidTr="00680EA0">
        <w:trPr>
          <w:trHeight w:val="240"/>
          <w:jc w:val="center"/>
        </w:trPr>
        <w:tc>
          <w:tcPr>
            <w:tcW w:w="4876" w:type="dxa"/>
            <w:tcBorders>
              <w:top w:val="nil"/>
              <w:left w:val="nil"/>
              <w:bottom w:val="nil"/>
              <w:right w:val="nil"/>
            </w:tcBorders>
          </w:tcPr>
          <w:p w14:paraId="0E42730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6441B9A" w14:textId="77777777" w:rsidR="00287801" w:rsidRPr="00815206" w:rsidRDefault="00287801" w:rsidP="00680EA0">
            <w:pPr>
              <w:pStyle w:val="AmColumnHeading"/>
            </w:pPr>
            <w:r w:rsidRPr="00815206">
              <w:t>Ändringsförslag</w:t>
            </w:r>
          </w:p>
        </w:tc>
      </w:tr>
      <w:tr w:rsidR="00287801" w:rsidRPr="00815206" w14:paraId="3BCCD180" w14:textId="77777777" w:rsidTr="00680EA0">
        <w:trPr>
          <w:jc w:val="center"/>
        </w:trPr>
        <w:tc>
          <w:tcPr>
            <w:tcW w:w="4876" w:type="dxa"/>
            <w:tcBorders>
              <w:top w:val="nil"/>
              <w:left w:val="nil"/>
              <w:bottom w:val="nil"/>
              <w:right w:val="nil"/>
            </w:tcBorders>
          </w:tcPr>
          <w:p w14:paraId="44B17DFC" w14:textId="0270683C" w:rsidR="00287801" w:rsidRPr="00815206" w:rsidRDefault="00287801" w:rsidP="00680EA0">
            <w:pPr>
              <w:pStyle w:val="Normal6a"/>
            </w:pPr>
            <w:r w:rsidRPr="00815206">
              <w:t>25</w:t>
            </w:r>
            <w:r w:rsidRPr="00815206">
              <w:tab/>
              <w:t xml:space="preserve">Ett centraliserat elektroniskt system bör inrättas för att digitalisera alla de förfaranden som anges i denna förordning. Systemet bör göra det möjligt för aktörer att fullgöra sina skyldigheter enligt denna förordning och för behöriga myndigheter att fatta beslut om genomförandet av denna förordning och fullgöra sina rapporteringsskyldigheter. Systemet bör också underlätta kommissionens kommunikation av information som begärs enligt FN-konventionen. Efterlevnadskontrollen avseende narkotikaprekursorer som förs in i eller ut ur unionens tullområde enligt denna förordning bör underlättas genom en </w:t>
            </w:r>
            <w:r w:rsidRPr="00815206">
              <w:lastRenderedPageBreak/>
              <w:t>sammankoppling mellan det elektroniska systemet och miljön med en enda kontaktpunkt för tullen i EU. Dessutom bör kommissionen tillsammans med FN undersöka möjligheten att koppla samman det elektroniska systemet med FN:s system för rapportering av incidenter med prekursorer eller andra verktyg, för att undvika dubbelrapportering och underlätta det internationella samarbetet. Europeiska</w:t>
            </w:r>
            <w:r w:rsidR="00A36724" w:rsidRPr="00815206">
              <w:t> </w:t>
            </w:r>
            <w:r w:rsidRPr="00815206">
              <w:t>unionens narkotikamyndighet bör ha tillgång till informationen i det elektroniska systemet för att underlätta genomförandet av dess uppdrag enligt förordning (EU) 2023/1322 och utvecklingen och uppdateringen av informationsregistret över narkotikaprekursorer.</w:t>
            </w:r>
          </w:p>
        </w:tc>
        <w:tc>
          <w:tcPr>
            <w:tcW w:w="4876" w:type="dxa"/>
            <w:tcBorders>
              <w:top w:val="nil"/>
              <w:left w:val="nil"/>
              <w:bottom w:val="nil"/>
              <w:right w:val="nil"/>
            </w:tcBorders>
          </w:tcPr>
          <w:p w14:paraId="683B08C8" w14:textId="29B57F31" w:rsidR="00287801" w:rsidRPr="00815206" w:rsidRDefault="00287801" w:rsidP="00680EA0">
            <w:pPr>
              <w:pStyle w:val="Normal6a"/>
            </w:pPr>
            <w:r w:rsidRPr="00815206">
              <w:lastRenderedPageBreak/>
              <w:t>25</w:t>
            </w:r>
            <w:r w:rsidRPr="00815206">
              <w:tab/>
              <w:t xml:space="preserve">Ett centraliserat elektroniskt system bör inrättas för att digitalisera alla de förfaranden som anges i denna förordning. Systemet bör göra det möjligt för aktörer att fullgöra sina skyldigheter enligt denna förordning och för behöriga myndigheter att fatta beslut om genomförandet av denna förordning och fullgöra sina rapporteringsskyldigheter. Systemet bör också underlätta kommissionens kommunikation av information som begärs enligt FN-konventionen. Efterlevnadskontrollen avseende narkotikaprekursorer som förs in i eller ut ur unionens tullområde enligt denna förordning bör underlättas genom en </w:t>
            </w:r>
            <w:r w:rsidRPr="00815206">
              <w:lastRenderedPageBreak/>
              <w:t>sammankoppling mellan det elektroniska systemet och miljön med en enda kontaktpunkt för tullen i EU. Dessutom bör kommissionen tillsammans med FN undersöka möjligheten att koppla samman det elektroniska systemet med FN:s system för rapportering av incidenter med prekursorer eller andra verktyg,</w:t>
            </w:r>
            <w:r w:rsidRPr="00815206">
              <w:rPr>
                <w:b/>
                <w:bCs/>
                <w:i/>
                <w:iCs/>
              </w:rPr>
              <w:t xml:space="preserve"> förutsatt att ett adekvat skydd av de ekonomiska aktörernas konfidentiella affärsinformation och ekonomiska intressen upprätthålls,</w:t>
            </w:r>
            <w:r w:rsidRPr="00815206">
              <w:rPr>
                <w:b/>
                <w:bCs/>
              </w:rPr>
              <w:t xml:space="preserve"> </w:t>
            </w:r>
            <w:r w:rsidRPr="00815206">
              <w:t>för att undvika dubbelrapportering och underlätta det internationella samarbetet. Europeiska</w:t>
            </w:r>
            <w:r w:rsidR="00A36724" w:rsidRPr="00815206">
              <w:t> </w:t>
            </w:r>
            <w:r w:rsidRPr="00815206">
              <w:t>unionens narkotikamyndighet bör ha tillgång till informationen i det elektroniska systemet för att underlätta genomförandet av dess uppdrag enligt förordning (EU) 2023/1322 och utvecklingen och uppdateringen av informationsregistret över narkotikaprekursorer.</w:t>
            </w:r>
          </w:p>
        </w:tc>
      </w:tr>
    </w:tbl>
    <w:p w14:paraId="3B8DE41B"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4D74BA06"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12114655" w14:textId="77777777" w:rsidR="00287801" w:rsidRPr="00815206" w:rsidRDefault="00287801" w:rsidP="00287801">
      <w:pPr>
        <w:pStyle w:val="AmJustText"/>
      </w:pPr>
      <w:r w:rsidRPr="00815206">
        <w:t>Vid internationellt datautbyte måste man ta hänsyn till behovet av att skydda känslig affärsinformation.</w:t>
      </w:r>
    </w:p>
    <w:p w14:paraId="3BC3EFAA" w14:textId="77777777" w:rsidR="00287801" w:rsidRPr="00815206" w:rsidRDefault="00287801" w:rsidP="00287801">
      <w:r w:rsidRPr="00815206">
        <w:rPr>
          <w:rStyle w:val="HideTWBExt"/>
        </w:rPr>
        <w:t>&lt;/Amend&gt;</w:t>
      </w:r>
    </w:p>
    <w:p w14:paraId="2EDC1FD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102</w:t>
      </w:r>
      <w:r w:rsidRPr="00815206">
        <w:rPr>
          <w:rStyle w:val="HideTWBExt"/>
          <w:b w:val="0"/>
        </w:rPr>
        <w:t>&lt;/NumAm&gt;</w:t>
      </w:r>
    </w:p>
    <w:p w14:paraId="4DBF43F7"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3D9F3D09" w14:textId="77777777" w:rsidR="00287801" w:rsidRPr="00815206" w:rsidRDefault="00287801" w:rsidP="00287801">
      <w:pPr>
        <w:pStyle w:val="NormalBold"/>
      </w:pPr>
      <w:r w:rsidRPr="00815206">
        <w:rPr>
          <w:rStyle w:val="HideTWBExt"/>
          <w:b w:val="0"/>
        </w:rPr>
        <w:t>&lt;/RepeatBlock-By&gt;</w:t>
      </w:r>
    </w:p>
    <w:p w14:paraId="20F5681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1A75B28" w14:textId="77777777" w:rsidR="00287801" w:rsidRPr="00815206" w:rsidRDefault="00287801" w:rsidP="00287801">
      <w:pPr>
        <w:pStyle w:val="NormalBold"/>
      </w:pPr>
      <w:r w:rsidRPr="00815206">
        <w:rPr>
          <w:rStyle w:val="HideTWBExt"/>
          <w:b w:val="0"/>
        </w:rPr>
        <w:t>&lt;Article&gt;</w:t>
      </w:r>
      <w:r w:rsidRPr="00815206">
        <w:t>Skäl 25a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5B40896" w14:textId="77777777" w:rsidTr="00680EA0">
        <w:trPr>
          <w:trHeight w:hRule="exact" w:val="240"/>
          <w:jc w:val="center"/>
        </w:trPr>
        <w:tc>
          <w:tcPr>
            <w:tcW w:w="9752" w:type="dxa"/>
            <w:gridSpan w:val="2"/>
            <w:tcBorders>
              <w:top w:val="nil"/>
              <w:left w:val="nil"/>
              <w:bottom w:val="nil"/>
              <w:right w:val="nil"/>
            </w:tcBorders>
          </w:tcPr>
          <w:p w14:paraId="0C60B95E" w14:textId="77777777" w:rsidR="00287801" w:rsidRPr="00815206" w:rsidRDefault="00287801" w:rsidP="00680EA0"/>
        </w:tc>
      </w:tr>
      <w:tr w:rsidR="00287801" w:rsidRPr="00815206" w14:paraId="7560ADB7" w14:textId="77777777" w:rsidTr="00680EA0">
        <w:trPr>
          <w:trHeight w:val="240"/>
          <w:jc w:val="center"/>
        </w:trPr>
        <w:tc>
          <w:tcPr>
            <w:tcW w:w="4876" w:type="dxa"/>
            <w:tcBorders>
              <w:top w:val="nil"/>
              <w:left w:val="nil"/>
              <w:bottom w:val="nil"/>
              <w:right w:val="nil"/>
            </w:tcBorders>
          </w:tcPr>
          <w:p w14:paraId="16BA6C1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8D1D839" w14:textId="77777777" w:rsidR="00287801" w:rsidRPr="00815206" w:rsidRDefault="00287801" w:rsidP="00680EA0">
            <w:pPr>
              <w:pStyle w:val="AmColumnHeading"/>
            </w:pPr>
            <w:r w:rsidRPr="00815206">
              <w:t>Ändringsförslag</w:t>
            </w:r>
          </w:p>
        </w:tc>
      </w:tr>
      <w:tr w:rsidR="00287801" w:rsidRPr="00815206" w14:paraId="1775FB7B" w14:textId="77777777" w:rsidTr="00680EA0">
        <w:trPr>
          <w:jc w:val="center"/>
        </w:trPr>
        <w:tc>
          <w:tcPr>
            <w:tcW w:w="4876" w:type="dxa"/>
            <w:tcBorders>
              <w:top w:val="nil"/>
              <w:left w:val="nil"/>
              <w:bottom w:val="nil"/>
              <w:right w:val="nil"/>
            </w:tcBorders>
          </w:tcPr>
          <w:p w14:paraId="18F5295D" w14:textId="77777777" w:rsidR="00287801" w:rsidRPr="00815206" w:rsidRDefault="00287801" w:rsidP="00680EA0">
            <w:pPr>
              <w:pStyle w:val="Normal6a"/>
            </w:pPr>
          </w:p>
        </w:tc>
        <w:tc>
          <w:tcPr>
            <w:tcW w:w="4876" w:type="dxa"/>
            <w:tcBorders>
              <w:top w:val="nil"/>
              <w:left w:val="nil"/>
              <w:bottom w:val="nil"/>
              <w:right w:val="nil"/>
            </w:tcBorders>
          </w:tcPr>
          <w:p w14:paraId="10408D36" w14:textId="77777777" w:rsidR="00287801" w:rsidRPr="00815206" w:rsidRDefault="00287801" w:rsidP="00680EA0">
            <w:pPr>
              <w:pStyle w:val="Normal6a"/>
            </w:pPr>
            <w:r w:rsidRPr="00815206">
              <w:rPr>
                <w:b/>
                <w:i/>
              </w:rPr>
              <w:t>(25a)</w:t>
            </w:r>
            <w:r w:rsidRPr="00815206">
              <w:tab/>
            </w:r>
            <w:r w:rsidRPr="00815206">
              <w:rPr>
                <w:b/>
                <w:i/>
              </w:rPr>
              <w:t xml:space="preserve">Med tanke på den känsliga karaktären hos den information som behandlas i det elektroniska system som inrättas enligt denna förordning, inbegripet information om aktörer, handelsflöden och förflyttningar av förtecknade narkotikaprekursorer, är det av avgörande betydelse att säkerställa en hög nivå av säkerhet, konfidentialitet och </w:t>
            </w:r>
            <w:r w:rsidRPr="00815206">
              <w:rPr>
                <w:b/>
                <w:i/>
              </w:rPr>
              <w:lastRenderedPageBreak/>
              <w:t>motståndskraft i detta system. Precis som när det gäller tullsystem utgör skyddet av sådan information ett viktigt allmänintresse, vilket kräver att det elektroniska systemet förblir under unionens effektiva kontroll och skyddas mot obehörig åtkomst, olagligt utlämnande och otillbörlig påverkan från tredjeländer. Utformningen, driften och upphandlingen av det elektroniska systemet bör därför bidra till unionens digitala suveränitet, bland annat genom att minska strategiska beroenden, säkerställa leveranskedjans säkerhet och underlätta interoperabilitet och portabilitet.</w:t>
            </w:r>
          </w:p>
        </w:tc>
      </w:tr>
    </w:tbl>
    <w:p w14:paraId="243D4D44"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EC9EA4A" w14:textId="77777777" w:rsidR="00287801" w:rsidRPr="00815206" w:rsidRDefault="00287801" w:rsidP="00287801">
      <w:r w:rsidRPr="00815206">
        <w:rPr>
          <w:rStyle w:val="HideTWBExt"/>
        </w:rPr>
        <w:t>&lt;/Amend&gt;</w:t>
      </w:r>
    </w:p>
    <w:p w14:paraId="2A77E9F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103</w:t>
      </w:r>
      <w:r w:rsidRPr="00815206">
        <w:rPr>
          <w:rStyle w:val="HideTWBExt"/>
          <w:b w:val="0"/>
        </w:rPr>
        <w:t>&lt;/NumAm&gt;</w:t>
      </w:r>
    </w:p>
    <w:p w14:paraId="555735D8"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0DB97125" w14:textId="77777777" w:rsidR="00287801" w:rsidRPr="00815206" w:rsidRDefault="00287801" w:rsidP="00287801">
      <w:pPr>
        <w:pStyle w:val="NormalBold"/>
      </w:pPr>
      <w:r w:rsidRPr="00815206">
        <w:rPr>
          <w:rStyle w:val="HideTWBExt"/>
          <w:b w:val="0"/>
        </w:rPr>
        <w:t>&lt;/RepeatBlock-By&gt;</w:t>
      </w:r>
    </w:p>
    <w:p w14:paraId="1E364B78"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3FA08D2" w14:textId="77777777" w:rsidR="00287801" w:rsidRPr="00815206" w:rsidRDefault="00287801" w:rsidP="00287801">
      <w:pPr>
        <w:pStyle w:val="NormalBold"/>
      </w:pPr>
      <w:r w:rsidRPr="00815206">
        <w:rPr>
          <w:rStyle w:val="HideTWBExt"/>
          <w:b w:val="0"/>
        </w:rPr>
        <w:t>&lt;Article&gt;</w:t>
      </w:r>
      <w:r w:rsidRPr="00815206">
        <w:t>Skäl 26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B736DF9" w14:textId="77777777" w:rsidTr="00680EA0">
        <w:trPr>
          <w:trHeight w:hRule="exact" w:val="240"/>
          <w:jc w:val="center"/>
        </w:trPr>
        <w:tc>
          <w:tcPr>
            <w:tcW w:w="9752" w:type="dxa"/>
            <w:gridSpan w:val="2"/>
            <w:tcBorders>
              <w:top w:val="nil"/>
              <w:left w:val="nil"/>
              <w:bottom w:val="nil"/>
              <w:right w:val="nil"/>
            </w:tcBorders>
          </w:tcPr>
          <w:p w14:paraId="4A312C0B" w14:textId="77777777" w:rsidR="00287801" w:rsidRPr="00815206" w:rsidRDefault="00287801" w:rsidP="00680EA0"/>
        </w:tc>
      </w:tr>
      <w:tr w:rsidR="00287801" w:rsidRPr="00815206" w14:paraId="0F69E145" w14:textId="77777777" w:rsidTr="00680EA0">
        <w:trPr>
          <w:trHeight w:val="240"/>
          <w:jc w:val="center"/>
        </w:trPr>
        <w:tc>
          <w:tcPr>
            <w:tcW w:w="4876" w:type="dxa"/>
            <w:tcBorders>
              <w:top w:val="nil"/>
              <w:left w:val="nil"/>
              <w:bottom w:val="nil"/>
              <w:right w:val="nil"/>
            </w:tcBorders>
          </w:tcPr>
          <w:p w14:paraId="764ECA5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7B54020" w14:textId="77777777" w:rsidR="00287801" w:rsidRPr="00815206" w:rsidRDefault="00287801" w:rsidP="00680EA0">
            <w:pPr>
              <w:pStyle w:val="AmColumnHeading"/>
            </w:pPr>
            <w:r w:rsidRPr="00815206">
              <w:t>Ändringsförslag</w:t>
            </w:r>
          </w:p>
        </w:tc>
      </w:tr>
      <w:tr w:rsidR="00287801" w:rsidRPr="00815206" w14:paraId="5AE723A5" w14:textId="77777777" w:rsidTr="00680EA0">
        <w:trPr>
          <w:jc w:val="center"/>
        </w:trPr>
        <w:tc>
          <w:tcPr>
            <w:tcW w:w="4876" w:type="dxa"/>
            <w:tcBorders>
              <w:top w:val="nil"/>
              <w:left w:val="nil"/>
              <w:bottom w:val="nil"/>
              <w:right w:val="nil"/>
            </w:tcBorders>
          </w:tcPr>
          <w:p w14:paraId="6BF3DF24" w14:textId="77777777" w:rsidR="00287801" w:rsidRPr="00815206" w:rsidRDefault="00287801" w:rsidP="00680EA0">
            <w:pPr>
              <w:pStyle w:val="Normal6a"/>
            </w:pPr>
            <w:r w:rsidRPr="00815206">
              <w:t>(26)</w:t>
            </w:r>
            <w:r w:rsidRPr="00815206">
              <w:tab/>
              <w:t>All behandling av personuppgifter enligt denna förordning bör ske i enlighet med bestämmelserna i Europaparlamentets och rådets förordning (EU) 2016/679</w:t>
            </w:r>
            <w:r w:rsidRPr="00815206">
              <w:rPr>
                <w:vertAlign w:val="superscript"/>
              </w:rPr>
              <w:t>19</w:t>
            </w:r>
            <w:r w:rsidRPr="00815206">
              <w:t xml:space="preserve"> eller Europaparlamentets och rådets förordning (EU) 2018/1725</w:t>
            </w:r>
            <w:r w:rsidRPr="00815206">
              <w:rPr>
                <w:vertAlign w:val="superscript"/>
              </w:rPr>
              <w:t>20</w:t>
            </w:r>
            <w:r w:rsidRPr="00815206">
              <w:t>, inom förordningarnas respektive tillämpningsområde.</w:t>
            </w:r>
          </w:p>
        </w:tc>
        <w:tc>
          <w:tcPr>
            <w:tcW w:w="4876" w:type="dxa"/>
            <w:tcBorders>
              <w:top w:val="nil"/>
              <w:left w:val="nil"/>
              <w:bottom w:val="nil"/>
              <w:right w:val="nil"/>
            </w:tcBorders>
          </w:tcPr>
          <w:p w14:paraId="05C4686F" w14:textId="77777777" w:rsidR="00287801" w:rsidRPr="00815206" w:rsidRDefault="00287801" w:rsidP="00680EA0">
            <w:pPr>
              <w:pStyle w:val="Normal6a"/>
            </w:pPr>
            <w:r w:rsidRPr="00815206">
              <w:t>(26)</w:t>
            </w:r>
            <w:r w:rsidRPr="00815206">
              <w:tab/>
              <w:t>All behandling av personuppgifter enligt denna förordning bör ske i enlighet med bestämmelserna i Europaparlamentets och rådets förordning (EU) 2016/679</w:t>
            </w:r>
            <w:r w:rsidRPr="00815206">
              <w:rPr>
                <w:vertAlign w:val="superscript"/>
              </w:rPr>
              <w:t>19</w:t>
            </w:r>
            <w:r w:rsidRPr="00815206">
              <w:t xml:space="preserve"> eller Europaparlamentets och rådets förordning (EU) 2018/1725</w:t>
            </w:r>
            <w:r w:rsidRPr="00815206">
              <w:rPr>
                <w:vertAlign w:val="superscript"/>
              </w:rPr>
              <w:t>20</w:t>
            </w:r>
            <w:r w:rsidRPr="00815206">
              <w:t xml:space="preserve">, inom förordningarnas respektive tillämpningsområde. </w:t>
            </w:r>
            <w:r w:rsidRPr="00815206">
              <w:rPr>
                <w:b/>
                <w:i/>
              </w:rPr>
              <w:t>Ekonomiska aktörer och privatpersoner har rätt att få tillgång till och snabbt rätta sina uppgifter, samt rätt till snabba rättsliga åtgärder för att bestrida varje oberättigad spärrning eller beslagtagning av deras varor.</w:t>
            </w:r>
          </w:p>
        </w:tc>
      </w:tr>
      <w:tr w:rsidR="00287801" w:rsidRPr="00815206" w14:paraId="5930687E" w14:textId="77777777" w:rsidTr="00680EA0">
        <w:trPr>
          <w:jc w:val="center"/>
        </w:trPr>
        <w:tc>
          <w:tcPr>
            <w:tcW w:w="4876" w:type="dxa"/>
            <w:tcBorders>
              <w:top w:val="nil"/>
              <w:left w:val="nil"/>
              <w:bottom w:val="nil"/>
              <w:right w:val="nil"/>
            </w:tcBorders>
          </w:tcPr>
          <w:p w14:paraId="704F490E" w14:textId="77777777" w:rsidR="00287801" w:rsidRPr="00815206" w:rsidRDefault="00287801" w:rsidP="00680EA0">
            <w:pPr>
              <w:pStyle w:val="Normal6a"/>
            </w:pPr>
            <w:r w:rsidRPr="00815206">
              <w:rPr>
                <w:b/>
                <w:i/>
              </w:rPr>
              <w:t>_________________</w:t>
            </w:r>
          </w:p>
        </w:tc>
        <w:tc>
          <w:tcPr>
            <w:tcW w:w="4876" w:type="dxa"/>
            <w:tcBorders>
              <w:top w:val="nil"/>
              <w:left w:val="nil"/>
              <w:bottom w:val="nil"/>
              <w:right w:val="nil"/>
            </w:tcBorders>
          </w:tcPr>
          <w:p w14:paraId="2CB28F4E" w14:textId="77777777" w:rsidR="00287801" w:rsidRPr="00815206" w:rsidRDefault="00287801" w:rsidP="00680EA0">
            <w:pPr>
              <w:pStyle w:val="Normal6a"/>
            </w:pPr>
            <w:r w:rsidRPr="00815206">
              <w:rPr>
                <w:b/>
                <w:i/>
              </w:rPr>
              <w:t>_________________</w:t>
            </w:r>
          </w:p>
        </w:tc>
      </w:tr>
      <w:tr w:rsidR="00287801" w:rsidRPr="00815206" w14:paraId="2FBB5D84" w14:textId="77777777" w:rsidTr="00680EA0">
        <w:trPr>
          <w:jc w:val="center"/>
        </w:trPr>
        <w:tc>
          <w:tcPr>
            <w:tcW w:w="4876" w:type="dxa"/>
            <w:tcBorders>
              <w:top w:val="nil"/>
              <w:left w:val="nil"/>
              <w:bottom w:val="nil"/>
              <w:right w:val="nil"/>
            </w:tcBorders>
          </w:tcPr>
          <w:p w14:paraId="31259CB7" w14:textId="646BC26D" w:rsidR="00287801" w:rsidRPr="00815206" w:rsidRDefault="00287801" w:rsidP="00680EA0">
            <w:pPr>
              <w:pStyle w:val="Normal6a"/>
            </w:pPr>
            <w:r w:rsidRPr="00815206">
              <w:rPr>
                <w:vertAlign w:val="superscript"/>
              </w:rPr>
              <w:t xml:space="preserve">19 </w:t>
            </w:r>
            <w:r w:rsidRPr="00815206">
              <w:t>(20)Europaparlamentets och rådets förordning (EU) 2016/679 av den 27 april</w:t>
            </w:r>
            <w:r w:rsidR="00A7114E" w:rsidRPr="00815206">
              <w:t> </w:t>
            </w:r>
            <w:r w:rsidRPr="00815206">
              <w:t xml:space="preserve">2016 om skydd för fysiska personer med avseende på behandling av personuppgifter och om det fria flödet av </w:t>
            </w:r>
            <w:r w:rsidRPr="00815206">
              <w:lastRenderedPageBreak/>
              <w:t>sådana uppgifter och om upphävande av direktiv 95/46/EG (allmän dataskyddsförordning) (EUT L 119, 4.5.2016, s. 1, ELI: http://data.europa.eu/eli/reg/2016/679/oj).</w:t>
            </w:r>
          </w:p>
        </w:tc>
        <w:tc>
          <w:tcPr>
            <w:tcW w:w="4876" w:type="dxa"/>
            <w:tcBorders>
              <w:top w:val="nil"/>
              <w:left w:val="nil"/>
              <w:bottom w:val="nil"/>
              <w:right w:val="nil"/>
            </w:tcBorders>
          </w:tcPr>
          <w:p w14:paraId="0AF9E463" w14:textId="5FB53903" w:rsidR="00287801" w:rsidRPr="00815206" w:rsidRDefault="00287801" w:rsidP="00680EA0">
            <w:pPr>
              <w:pStyle w:val="Normal6a"/>
            </w:pPr>
            <w:r w:rsidRPr="00815206">
              <w:rPr>
                <w:vertAlign w:val="superscript"/>
              </w:rPr>
              <w:lastRenderedPageBreak/>
              <w:t xml:space="preserve">19 </w:t>
            </w:r>
            <w:r w:rsidRPr="00815206">
              <w:t>(20)Europaparlamentets och rådets förordning (EU) 2016/679 av den 27 april</w:t>
            </w:r>
            <w:r w:rsidR="00A7114E" w:rsidRPr="00815206">
              <w:t> </w:t>
            </w:r>
            <w:r w:rsidRPr="00815206">
              <w:t xml:space="preserve">2016 om skydd för fysiska personer med avseende på behandling av personuppgifter och om det fria flödet av </w:t>
            </w:r>
            <w:r w:rsidRPr="00815206">
              <w:lastRenderedPageBreak/>
              <w:t>sådana uppgifter och om upphävande av direktiv 95/46/EG (allmän dataskyddsförordning) (EUT L 119, 4.5.2016, s. 1, ELI: http://data.europa.eu/eli/reg/2016/679/oj).</w:t>
            </w:r>
          </w:p>
        </w:tc>
      </w:tr>
      <w:tr w:rsidR="00287801" w:rsidRPr="00815206" w14:paraId="7945A702" w14:textId="77777777" w:rsidTr="00680EA0">
        <w:trPr>
          <w:jc w:val="center"/>
        </w:trPr>
        <w:tc>
          <w:tcPr>
            <w:tcW w:w="4876" w:type="dxa"/>
            <w:tcBorders>
              <w:top w:val="nil"/>
              <w:left w:val="nil"/>
              <w:bottom w:val="nil"/>
              <w:right w:val="nil"/>
            </w:tcBorders>
          </w:tcPr>
          <w:p w14:paraId="41FF6998" w14:textId="77777777" w:rsidR="00287801" w:rsidRPr="00815206" w:rsidRDefault="00287801" w:rsidP="00680EA0">
            <w:pPr>
              <w:pStyle w:val="Normal6a"/>
            </w:pPr>
            <w:r w:rsidRPr="00815206">
              <w:rPr>
                <w:vertAlign w:val="superscript"/>
              </w:rPr>
              <w:lastRenderedPageBreak/>
              <w:t>20</w:t>
            </w:r>
            <w:r w:rsidRPr="00815206">
              <w:t xml:space="preserve"> (21)Europaparlamentets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http://data.europa.eu/eli/reg/2018/1725/oj).</w:t>
            </w:r>
          </w:p>
        </w:tc>
        <w:tc>
          <w:tcPr>
            <w:tcW w:w="4876" w:type="dxa"/>
            <w:tcBorders>
              <w:top w:val="nil"/>
              <w:left w:val="nil"/>
              <w:bottom w:val="nil"/>
              <w:right w:val="nil"/>
            </w:tcBorders>
          </w:tcPr>
          <w:p w14:paraId="7E82C17C" w14:textId="77777777" w:rsidR="00287801" w:rsidRPr="00815206" w:rsidRDefault="00287801" w:rsidP="00680EA0">
            <w:pPr>
              <w:pStyle w:val="Normal6a"/>
            </w:pPr>
            <w:r w:rsidRPr="00815206">
              <w:rPr>
                <w:vertAlign w:val="superscript"/>
              </w:rPr>
              <w:t>20</w:t>
            </w:r>
            <w:r w:rsidRPr="00815206">
              <w:t xml:space="preserve"> (21)Europaparlamentets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http://data.europa.eu/eli/reg/2018/1725/oj).</w:t>
            </w:r>
          </w:p>
        </w:tc>
      </w:tr>
    </w:tbl>
    <w:p w14:paraId="0024E66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2A79579" w14:textId="77777777" w:rsidR="00287801" w:rsidRPr="00815206" w:rsidRDefault="00287801" w:rsidP="00287801">
      <w:r w:rsidRPr="00815206">
        <w:rPr>
          <w:rStyle w:val="HideTWBExt"/>
        </w:rPr>
        <w:t>&lt;/Amend&gt;</w:t>
      </w:r>
    </w:p>
    <w:p w14:paraId="0818B0B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104</w:t>
      </w:r>
      <w:r w:rsidRPr="00815206">
        <w:rPr>
          <w:rStyle w:val="HideTWBExt"/>
          <w:b w:val="0"/>
        </w:rPr>
        <w:t>&lt;/NumAm&gt;</w:t>
      </w:r>
    </w:p>
    <w:p w14:paraId="363F74DB"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3B72C762" w14:textId="77777777" w:rsidR="00287801" w:rsidRPr="00815206" w:rsidRDefault="00287801" w:rsidP="00287801">
      <w:pPr>
        <w:pStyle w:val="NormalBold"/>
      </w:pPr>
      <w:r w:rsidRPr="00815206">
        <w:rPr>
          <w:rStyle w:val="HideTWBExt"/>
          <w:b w:val="0"/>
        </w:rPr>
        <w:t>&lt;/RepeatBlock-By&gt;</w:t>
      </w:r>
    </w:p>
    <w:p w14:paraId="3D57BB9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9C36FA8" w14:textId="77777777" w:rsidR="00287801" w:rsidRPr="00815206" w:rsidRDefault="00287801" w:rsidP="00287801">
      <w:pPr>
        <w:pStyle w:val="NormalBold"/>
      </w:pPr>
      <w:r w:rsidRPr="00815206">
        <w:rPr>
          <w:rStyle w:val="HideTWBExt"/>
          <w:b w:val="0"/>
        </w:rPr>
        <w:t>&lt;Article&gt;</w:t>
      </w:r>
      <w:r w:rsidRPr="00815206">
        <w:t>Skäl 26a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507A67D" w14:textId="77777777" w:rsidTr="00680EA0">
        <w:trPr>
          <w:trHeight w:hRule="exact" w:val="240"/>
          <w:jc w:val="center"/>
        </w:trPr>
        <w:tc>
          <w:tcPr>
            <w:tcW w:w="9752" w:type="dxa"/>
            <w:gridSpan w:val="2"/>
            <w:tcBorders>
              <w:top w:val="nil"/>
              <w:left w:val="nil"/>
              <w:bottom w:val="nil"/>
              <w:right w:val="nil"/>
            </w:tcBorders>
          </w:tcPr>
          <w:p w14:paraId="099F72E6" w14:textId="77777777" w:rsidR="00287801" w:rsidRPr="00815206" w:rsidRDefault="00287801" w:rsidP="00680EA0"/>
        </w:tc>
      </w:tr>
      <w:tr w:rsidR="00287801" w:rsidRPr="00815206" w14:paraId="51CE6400" w14:textId="77777777" w:rsidTr="00680EA0">
        <w:trPr>
          <w:trHeight w:val="240"/>
          <w:jc w:val="center"/>
        </w:trPr>
        <w:tc>
          <w:tcPr>
            <w:tcW w:w="4876" w:type="dxa"/>
            <w:tcBorders>
              <w:top w:val="nil"/>
              <w:left w:val="nil"/>
              <w:bottom w:val="nil"/>
              <w:right w:val="nil"/>
            </w:tcBorders>
          </w:tcPr>
          <w:p w14:paraId="518AE77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8DDD8AE" w14:textId="77777777" w:rsidR="00287801" w:rsidRPr="00815206" w:rsidRDefault="00287801" w:rsidP="00680EA0">
            <w:pPr>
              <w:pStyle w:val="AmColumnHeading"/>
            </w:pPr>
            <w:r w:rsidRPr="00815206">
              <w:t>Ändringsförslag</w:t>
            </w:r>
          </w:p>
        </w:tc>
      </w:tr>
      <w:tr w:rsidR="00287801" w:rsidRPr="00815206" w14:paraId="65B1FA17" w14:textId="77777777" w:rsidTr="00680EA0">
        <w:trPr>
          <w:jc w:val="center"/>
        </w:trPr>
        <w:tc>
          <w:tcPr>
            <w:tcW w:w="4876" w:type="dxa"/>
            <w:tcBorders>
              <w:top w:val="nil"/>
              <w:left w:val="nil"/>
              <w:bottom w:val="nil"/>
              <w:right w:val="nil"/>
            </w:tcBorders>
          </w:tcPr>
          <w:p w14:paraId="75DF3734" w14:textId="77777777" w:rsidR="00287801" w:rsidRPr="00815206" w:rsidRDefault="00287801" w:rsidP="00680EA0">
            <w:pPr>
              <w:pStyle w:val="Normal6a"/>
            </w:pPr>
          </w:p>
        </w:tc>
        <w:tc>
          <w:tcPr>
            <w:tcW w:w="4876" w:type="dxa"/>
            <w:tcBorders>
              <w:top w:val="nil"/>
              <w:left w:val="nil"/>
              <w:bottom w:val="nil"/>
              <w:right w:val="nil"/>
            </w:tcBorders>
          </w:tcPr>
          <w:p w14:paraId="0F55B29D" w14:textId="77777777" w:rsidR="00287801" w:rsidRPr="00815206" w:rsidRDefault="00287801" w:rsidP="00680EA0">
            <w:pPr>
              <w:pStyle w:val="Normal6a"/>
            </w:pPr>
            <w:r w:rsidRPr="00815206">
              <w:rPr>
                <w:b/>
                <w:i/>
              </w:rPr>
              <w:t>(26a)</w:t>
            </w:r>
            <w:r w:rsidRPr="00815206">
              <w:tab/>
            </w:r>
            <w:r w:rsidRPr="00815206">
              <w:rPr>
                <w:b/>
                <w:i/>
              </w:rPr>
              <w:t xml:space="preserve">I denna förordning bör, när det gäller narkotikaprekursorer och transaktioner som rör narkotikaprekursorer, ”rimliga skäl” förstås som hänvisningar till objektiva, faktiska och kontrollerbara uppgifter som, med hänsyn till omständigheterna i det enskilda fallet, skulle leda till att en omsorgsfull aktör eller behörig myndighet misstänker att en narkotikaprekursor kan vara avsedd för olaglig framställning av narkotika. Sådana skäl kan bland annat härledas från arten, kvantiteten eller kombinationen av beställda ämnen, ovanliga transaktionsmönster, inkonsekvenser i den information som lämnas av kunden, atypiska metoder för betalning, transport eller leverans, vägran att tillhandahålla den information som </w:t>
            </w:r>
            <w:r w:rsidRPr="00815206">
              <w:rPr>
                <w:b/>
                <w:i/>
              </w:rPr>
              <w:lastRenderedPageBreak/>
              <w:t>krävs enligt denna förordning eller information som lämnas av behöriga myndigheter, byrån eller relevanta unionsorgan eller internationella organ. Bedömningen av rimliga skäl bör göras från fall till fall och på ett proportionellt sätt, med beaktande av de berörda ämnenas legitima kommersiella och industriella användning.</w:t>
            </w:r>
          </w:p>
        </w:tc>
      </w:tr>
    </w:tbl>
    <w:p w14:paraId="77D42203"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029CF3E" w14:textId="77777777" w:rsidR="00287801" w:rsidRPr="00815206" w:rsidRDefault="00287801" w:rsidP="00287801">
      <w:r w:rsidRPr="00815206">
        <w:rPr>
          <w:rStyle w:val="HideTWBExt"/>
        </w:rPr>
        <w:t>&lt;/Amend&gt;</w:t>
      </w:r>
    </w:p>
    <w:p w14:paraId="03F6078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105</w:t>
      </w:r>
      <w:r w:rsidRPr="00815206">
        <w:rPr>
          <w:rStyle w:val="HideTWBExt"/>
          <w:b w:val="0"/>
        </w:rPr>
        <w:t>&lt;/NumAm&gt;</w:t>
      </w:r>
    </w:p>
    <w:p w14:paraId="108C8192" w14:textId="77777777" w:rsidR="00287801" w:rsidRPr="00815206" w:rsidRDefault="00287801" w:rsidP="00287801">
      <w:pPr>
        <w:pStyle w:val="NormalBold"/>
      </w:pPr>
      <w:r w:rsidRPr="00815206">
        <w:rPr>
          <w:rStyle w:val="HideTWBExt"/>
          <w:b w:val="0"/>
        </w:rPr>
        <w:t>&lt;RepeatBlock-By&gt;&lt;Members&gt;</w:t>
      </w:r>
      <w:r w:rsidRPr="00815206">
        <w:t>Giuseppe Antoci</w:t>
      </w:r>
      <w:r w:rsidRPr="00815206">
        <w:rPr>
          <w:rStyle w:val="HideTWBExt"/>
          <w:b w:val="0"/>
        </w:rPr>
        <w:t>&lt;/Members&gt;</w:t>
      </w:r>
    </w:p>
    <w:p w14:paraId="79536D3E" w14:textId="77777777" w:rsidR="00287801" w:rsidRPr="00815206" w:rsidRDefault="00287801" w:rsidP="00287801">
      <w:pPr>
        <w:pStyle w:val="NormalBold"/>
      </w:pPr>
      <w:r w:rsidRPr="00815206">
        <w:rPr>
          <w:rStyle w:val="HideTWBExt"/>
          <w:b w:val="0"/>
        </w:rPr>
        <w:t>&lt;/RepeatBlock-By&gt;</w:t>
      </w:r>
    </w:p>
    <w:p w14:paraId="1092CE0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AF58DD2" w14:textId="77777777" w:rsidR="00287801" w:rsidRPr="00815206" w:rsidRDefault="00287801" w:rsidP="00287801">
      <w:pPr>
        <w:pStyle w:val="NormalBold"/>
      </w:pPr>
      <w:r w:rsidRPr="00815206">
        <w:rPr>
          <w:rStyle w:val="HideTWBExt"/>
          <w:b w:val="0"/>
        </w:rPr>
        <w:t>&lt;Article&gt;</w:t>
      </w:r>
      <w:r w:rsidRPr="00815206">
        <w:t>Skäl 26a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7168D53" w14:textId="77777777" w:rsidTr="00680EA0">
        <w:trPr>
          <w:trHeight w:hRule="exact" w:val="240"/>
          <w:jc w:val="center"/>
        </w:trPr>
        <w:tc>
          <w:tcPr>
            <w:tcW w:w="9752" w:type="dxa"/>
            <w:gridSpan w:val="2"/>
            <w:tcBorders>
              <w:top w:val="nil"/>
              <w:left w:val="nil"/>
              <w:bottom w:val="nil"/>
              <w:right w:val="nil"/>
            </w:tcBorders>
          </w:tcPr>
          <w:p w14:paraId="694E977D" w14:textId="77777777" w:rsidR="00287801" w:rsidRPr="00815206" w:rsidRDefault="00287801" w:rsidP="00680EA0"/>
        </w:tc>
      </w:tr>
      <w:tr w:rsidR="00287801" w:rsidRPr="00815206" w14:paraId="05B8FB87" w14:textId="77777777" w:rsidTr="00680EA0">
        <w:trPr>
          <w:trHeight w:val="240"/>
          <w:jc w:val="center"/>
        </w:trPr>
        <w:tc>
          <w:tcPr>
            <w:tcW w:w="4876" w:type="dxa"/>
            <w:tcBorders>
              <w:top w:val="nil"/>
              <w:left w:val="nil"/>
              <w:bottom w:val="nil"/>
              <w:right w:val="nil"/>
            </w:tcBorders>
          </w:tcPr>
          <w:p w14:paraId="073866B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9CA6CB4" w14:textId="77777777" w:rsidR="00287801" w:rsidRPr="00815206" w:rsidRDefault="00287801" w:rsidP="00680EA0">
            <w:pPr>
              <w:pStyle w:val="AmColumnHeading"/>
            </w:pPr>
            <w:r w:rsidRPr="00815206">
              <w:t>Ändringsförslag</w:t>
            </w:r>
          </w:p>
        </w:tc>
      </w:tr>
      <w:tr w:rsidR="00287801" w:rsidRPr="00815206" w14:paraId="74EB3A6C" w14:textId="77777777" w:rsidTr="00680EA0">
        <w:trPr>
          <w:jc w:val="center"/>
        </w:trPr>
        <w:tc>
          <w:tcPr>
            <w:tcW w:w="4876" w:type="dxa"/>
            <w:tcBorders>
              <w:top w:val="nil"/>
              <w:left w:val="nil"/>
              <w:bottom w:val="nil"/>
              <w:right w:val="nil"/>
            </w:tcBorders>
          </w:tcPr>
          <w:p w14:paraId="24961E1F" w14:textId="77777777" w:rsidR="00287801" w:rsidRPr="00815206" w:rsidRDefault="00287801" w:rsidP="00680EA0">
            <w:pPr>
              <w:pStyle w:val="Normal6a"/>
            </w:pPr>
          </w:p>
        </w:tc>
        <w:tc>
          <w:tcPr>
            <w:tcW w:w="4876" w:type="dxa"/>
            <w:tcBorders>
              <w:top w:val="nil"/>
              <w:left w:val="nil"/>
              <w:bottom w:val="nil"/>
              <w:right w:val="nil"/>
            </w:tcBorders>
          </w:tcPr>
          <w:p w14:paraId="2E0E47F4" w14:textId="77777777" w:rsidR="00287801" w:rsidRPr="00815206" w:rsidRDefault="00287801" w:rsidP="00680EA0">
            <w:pPr>
              <w:pStyle w:val="Normal6a"/>
            </w:pPr>
            <w:r w:rsidRPr="00815206">
              <w:rPr>
                <w:b/>
                <w:i/>
              </w:rPr>
              <w:t>(26a)</w:t>
            </w:r>
            <w:r w:rsidRPr="00815206">
              <w:tab/>
            </w:r>
            <w:r w:rsidRPr="00815206">
              <w:rPr>
                <w:b/>
                <w:i/>
              </w:rPr>
              <w:t>För att säkerställa att denna förordning tillämpas på ett välavvägt sätt och inte medför oproportionerliga bördor för legitima, ideella aktörer bör de förfaranden och krav som föreskrivs i denna förordning ta hänsyn till de särdrag som kännetecknar vårdinrättningar, skademinimerande verksamheter, ideella organisationer och offentliga forskningsinstitut. Dessa aktörer, som bedriver sin verksamhet i allmänhetens hälsointresse i enlighet med strikta nationella och unionsomfattande riktlinjer, har ofta begränsade resurser. De behöriga myndigheterna bör därför tillämpa ett proportionerligt förhållningssätt gentemot dessa aktörer, med beaktande av deras faktiska riskprofil och syfte.</w:t>
            </w:r>
          </w:p>
        </w:tc>
      </w:tr>
    </w:tbl>
    <w:p w14:paraId="7F2D38D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{IT}</w:t>
      </w:r>
      <w:r w:rsidRPr="00815206">
        <w:t>it</w:t>
      </w:r>
      <w:r w:rsidRPr="00815206">
        <w:rPr>
          <w:rStyle w:val="HideTWBExt"/>
        </w:rPr>
        <w:t>&lt;/Original&gt;</w:t>
      </w:r>
    </w:p>
    <w:p w14:paraId="04E9A63C" w14:textId="77777777" w:rsidR="00287801" w:rsidRPr="00815206" w:rsidRDefault="00287801" w:rsidP="00287801">
      <w:r w:rsidRPr="00815206">
        <w:rPr>
          <w:rStyle w:val="HideTWBExt"/>
        </w:rPr>
        <w:t>&lt;/Amend&gt;</w:t>
      </w:r>
    </w:p>
    <w:p w14:paraId="0EFFF05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106</w:t>
      </w:r>
      <w:r w:rsidRPr="00815206">
        <w:rPr>
          <w:rStyle w:val="HideTWBExt"/>
          <w:b w:val="0"/>
        </w:rPr>
        <w:t>&lt;/NumAm&gt;</w:t>
      </w:r>
    </w:p>
    <w:p w14:paraId="0BB33ECD"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767CFD1C" w14:textId="77777777" w:rsidR="00287801" w:rsidRPr="00815206" w:rsidRDefault="00287801" w:rsidP="00287801">
      <w:pPr>
        <w:pStyle w:val="NormalBold"/>
      </w:pPr>
      <w:r w:rsidRPr="00815206">
        <w:rPr>
          <w:rStyle w:val="HideTWBExt"/>
          <w:b w:val="0"/>
        </w:rPr>
        <w:t>&lt;/RepeatBlock-By&gt;</w:t>
      </w:r>
    </w:p>
    <w:p w14:paraId="340715AE" w14:textId="77777777" w:rsidR="00287801" w:rsidRPr="00815206" w:rsidRDefault="00287801" w:rsidP="00287801">
      <w:pPr>
        <w:pStyle w:val="NormalBold"/>
      </w:pPr>
      <w:r w:rsidRPr="00815206">
        <w:rPr>
          <w:rStyle w:val="HideTWBExt"/>
          <w:b w:val="0"/>
        </w:rPr>
        <w:lastRenderedPageBreak/>
        <w:t>&lt;DocAmend&gt;</w:t>
      </w:r>
      <w:r w:rsidRPr="00815206">
        <w:t>Förslag till förordning</w:t>
      </w:r>
      <w:r w:rsidRPr="00815206">
        <w:rPr>
          <w:rStyle w:val="HideTWBExt"/>
          <w:b w:val="0"/>
        </w:rPr>
        <w:t>&lt;/DocAmend&gt;</w:t>
      </w:r>
    </w:p>
    <w:p w14:paraId="0ED78D74" w14:textId="77777777" w:rsidR="00287801" w:rsidRPr="00815206" w:rsidRDefault="00287801" w:rsidP="00287801">
      <w:pPr>
        <w:pStyle w:val="NormalBold"/>
      </w:pPr>
      <w:r w:rsidRPr="00815206">
        <w:rPr>
          <w:rStyle w:val="HideTWBExt"/>
          <w:b w:val="0"/>
        </w:rPr>
        <w:t>&lt;Article&gt;</w:t>
      </w:r>
      <w:r w:rsidRPr="00815206">
        <w:t>Skäl 26a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B725EF4" w14:textId="77777777" w:rsidTr="00680EA0">
        <w:trPr>
          <w:trHeight w:hRule="exact" w:val="240"/>
          <w:jc w:val="center"/>
        </w:trPr>
        <w:tc>
          <w:tcPr>
            <w:tcW w:w="9752" w:type="dxa"/>
            <w:gridSpan w:val="2"/>
            <w:tcBorders>
              <w:top w:val="nil"/>
              <w:left w:val="nil"/>
              <w:bottom w:val="nil"/>
              <w:right w:val="nil"/>
            </w:tcBorders>
          </w:tcPr>
          <w:p w14:paraId="7E5A5B6D" w14:textId="77777777" w:rsidR="00287801" w:rsidRPr="00815206" w:rsidRDefault="00287801" w:rsidP="00680EA0"/>
        </w:tc>
      </w:tr>
      <w:tr w:rsidR="00287801" w:rsidRPr="00815206" w14:paraId="6C29358C" w14:textId="77777777" w:rsidTr="00680EA0">
        <w:trPr>
          <w:trHeight w:val="240"/>
          <w:jc w:val="center"/>
        </w:trPr>
        <w:tc>
          <w:tcPr>
            <w:tcW w:w="4876" w:type="dxa"/>
            <w:tcBorders>
              <w:top w:val="nil"/>
              <w:left w:val="nil"/>
              <w:bottom w:val="nil"/>
              <w:right w:val="nil"/>
            </w:tcBorders>
          </w:tcPr>
          <w:p w14:paraId="1DB1A84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392A74E" w14:textId="77777777" w:rsidR="00287801" w:rsidRPr="00815206" w:rsidRDefault="00287801" w:rsidP="00680EA0">
            <w:pPr>
              <w:pStyle w:val="AmColumnHeading"/>
            </w:pPr>
            <w:r w:rsidRPr="00815206">
              <w:t>Ändringsförslag</w:t>
            </w:r>
          </w:p>
        </w:tc>
      </w:tr>
      <w:tr w:rsidR="00287801" w:rsidRPr="00815206" w14:paraId="251DDE5E" w14:textId="77777777" w:rsidTr="00680EA0">
        <w:trPr>
          <w:jc w:val="center"/>
        </w:trPr>
        <w:tc>
          <w:tcPr>
            <w:tcW w:w="4876" w:type="dxa"/>
            <w:tcBorders>
              <w:top w:val="nil"/>
              <w:left w:val="nil"/>
              <w:bottom w:val="nil"/>
              <w:right w:val="nil"/>
            </w:tcBorders>
          </w:tcPr>
          <w:p w14:paraId="03F83060" w14:textId="77777777" w:rsidR="00287801" w:rsidRPr="00815206" w:rsidRDefault="00287801" w:rsidP="00680EA0">
            <w:pPr>
              <w:pStyle w:val="Normal6a"/>
            </w:pPr>
          </w:p>
        </w:tc>
        <w:tc>
          <w:tcPr>
            <w:tcW w:w="4876" w:type="dxa"/>
            <w:tcBorders>
              <w:top w:val="nil"/>
              <w:left w:val="nil"/>
              <w:bottom w:val="nil"/>
              <w:right w:val="nil"/>
            </w:tcBorders>
          </w:tcPr>
          <w:p w14:paraId="636497BB" w14:textId="77777777" w:rsidR="00287801" w:rsidRPr="00815206" w:rsidRDefault="00287801" w:rsidP="00680EA0">
            <w:pPr>
              <w:pStyle w:val="Normal6a"/>
            </w:pPr>
            <w:r w:rsidRPr="00815206">
              <w:rPr>
                <w:b/>
                <w:i/>
              </w:rPr>
              <w:t>(26a)</w:t>
            </w:r>
            <w:r w:rsidRPr="00815206">
              <w:tab/>
            </w:r>
            <w:r w:rsidRPr="00815206">
              <w:rPr>
                <w:b/>
                <w:i/>
              </w:rPr>
              <w:t>För att säkerställa en effektiv och enhetlig tillämpning av denna förordning i hela unionen bör medlemsstaterna se till att tillsynsåtgärder och påföljder är effektiva, proportionella och avskräckande. Betydande skillnader i tillämpningen kan skapa sårbarheter som kan utnyttjas för avledning av narkotikaprekursorer och kan undergräva den inre marknadens funktion samt skyddet av folkhälsan.</w:t>
            </w:r>
          </w:p>
        </w:tc>
      </w:tr>
    </w:tbl>
    <w:p w14:paraId="05E8722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170DA66" w14:textId="77777777" w:rsidR="00287801" w:rsidRPr="00815206" w:rsidRDefault="00287801" w:rsidP="00287801">
      <w:r w:rsidRPr="00815206">
        <w:rPr>
          <w:rStyle w:val="HideTWBExt"/>
        </w:rPr>
        <w:t>&lt;/Amend&gt;</w:t>
      </w:r>
    </w:p>
    <w:p w14:paraId="1EF270A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107</w:t>
      </w:r>
      <w:r w:rsidRPr="00815206">
        <w:rPr>
          <w:rStyle w:val="HideTWBExt"/>
          <w:b w:val="0"/>
        </w:rPr>
        <w:t>&lt;/NumAm&gt;</w:t>
      </w:r>
    </w:p>
    <w:p w14:paraId="55D999FA" w14:textId="77777777" w:rsidR="00287801" w:rsidRPr="00815206" w:rsidRDefault="00287801" w:rsidP="00287801">
      <w:pPr>
        <w:pStyle w:val="NormalBold"/>
      </w:pPr>
      <w:r w:rsidRPr="00815206">
        <w:rPr>
          <w:rStyle w:val="HideTWBExt"/>
          <w:b w:val="0"/>
        </w:rPr>
        <w:t>&lt;RepeatBlock-By&gt;&lt;Members&gt;</w:t>
      </w:r>
      <w:r w:rsidRPr="00815206">
        <w:t>Sebastian Tynkkynen</w:t>
      </w:r>
      <w:r w:rsidRPr="00815206">
        <w:rPr>
          <w:rStyle w:val="HideTWBExt"/>
          <w:b w:val="0"/>
        </w:rPr>
        <w:t>&lt;/Members&gt;</w:t>
      </w:r>
    </w:p>
    <w:p w14:paraId="17F4F2B3" w14:textId="77777777" w:rsidR="00287801" w:rsidRPr="00815206" w:rsidRDefault="00287801" w:rsidP="00287801">
      <w:pPr>
        <w:pStyle w:val="NormalBold"/>
      </w:pPr>
      <w:r w:rsidRPr="00815206">
        <w:rPr>
          <w:rStyle w:val="HideTWBExt"/>
          <w:b w:val="0"/>
        </w:rPr>
        <w:t>&lt;/RepeatBlock-By&gt;</w:t>
      </w:r>
    </w:p>
    <w:p w14:paraId="2B0F7F9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C9D9C8B" w14:textId="77777777" w:rsidR="00287801" w:rsidRPr="00815206" w:rsidRDefault="00287801" w:rsidP="00287801">
      <w:pPr>
        <w:pStyle w:val="NormalBold"/>
      </w:pPr>
      <w:r w:rsidRPr="00815206">
        <w:rPr>
          <w:rStyle w:val="HideTWBExt"/>
          <w:b w:val="0"/>
        </w:rPr>
        <w:t>&lt;Article&gt;</w:t>
      </w:r>
      <w:r w:rsidRPr="00815206">
        <w:t>Skäl 27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A9D2EE1" w14:textId="77777777" w:rsidTr="00680EA0">
        <w:trPr>
          <w:trHeight w:hRule="exact" w:val="240"/>
          <w:jc w:val="center"/>
        </w:trPr>
        <w:tc>
          <w:tcPr>
            <w:tcW w:w="9752" w:type="dxa"/>
            <w:gridSpan w:val="2"/>
            <w:tcBorders>
              <w:top w:val="nil"/>
              <w:left w:val="nil"/>
              <w:bottom w:val="nil"/>
              <w:right w:val="nil"/>
            </w:tcBorders>
          </w:tcPr>
          <w:p w14:paraId="158B432F" w14:textId="77777777" w:rsidR="00287801" w:rsidRPr="00815206" w:rsidRDefault="00287801" w:rsidP="00680EA0"/>
        </w:tc>
      </w:tr>
      <w:tr w:rsidR="00287801" w:rsidRPr="00815206" w14:paraId="4E0DB3E3" w14:textId="77777777" w:rsidTr="00680EA0">
        <w:trPr>
          <w:trHeight w:val="240"/>
          <w:jc w:val="center"/>
        </w:trPr>
        <w:tc>
          <w:tcPr>
            <w:tcW w:w="4876" w:type="dxa"/>
            <w:tcBorders>
              <w:top w:val="nil"/>
              <w:left w:val="nil"/>
              <w:bottom w:val="nil"/>
              <w:right w:val="nil"/>
            </w:tcBorders>
          </w:tcPr>
          <w:p w14:paraId="1B1C282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23E60A1" w14:textId="77777777" w:rsidR="00287801" w:rsidRPr="00815206" w:rsidRDefault="00287801" w:rsidP="00680EA0">
            <w:pPr>
              <w:pStyle w:val="AmColumnHeading"/>
            </w:pPr>
            <w:r w:rsidRPr="00815206">
              <w:t>Ändringsförslag</w:t>
            </w:r>
          </w:p>
        </w:tc>
      </w:tr>
      <w:tr w:rsidR="00287801" w:rsidRPr="00815206" w14:paraId="76536738" w14:textId="77777777" w:rsidTr="00680EA0">
        <w:trPr>
          <w:jc w:val="center"/>
        </w:trPr>
        <w:tc>
          <w:tcPr>
            <w:tcW w:w="4876" w:type="dxa"/>
            <w:tcBorders>
              <w:top w:val="nil"/>
              <w:left w:val="nil"/>
              <w:bottom w:val="nil"/>
              <w:right w:val="nil"/>
            </w:tcBorders>
          </w:tcPr>
          <w:p w14:paraId="7EBAFC87" w14:textId="77777777" w:rsidR="00287801" w:rsidRPr="00815206" w:rsidRDefault="00287801" w:rsidP="00680EA0">
            <w:pPr>
              <w:pStyle w:val="Normal6a"/>
            </w:pPr>
            <w:r w:rsidRPr="00815206">
              <w:t>27</w:t>
            </w:r>
            <w:r w:rsidRPr="00815206">
              <w:tab/>
              <w:t xml:space="preserve">I syfte att ändra vissa icke väsentliga delar av denna förordning bör befogenheten att anta akter i enlighet med artikel 290 i fördraget om Europeiska unionens funktionssätt delegeras till kommissionen när det gäller att lägga till ämnen i eller ta bort ämnen från kategorierna av narkotikaprekursorer, vid behov enligt ett skyndsamt förfarande. Med tanke på särdragen hos pre-prekursorer som är nära kemiska släktingar till förtecknade narkotikaprekursorer och som lätt kan skapas, bör kommissionen ha möjlighet att lägga till pre-prekursorer även genom att ta upp grupper av ämnen som identifieras på ett generiskt sätt och, vid behov, att utesluta enskilda ämnen som ingår i sådana grupper och som har andra legitima användningsområden än forskning och innovation och som inte ska tas upp i </w:t>
            </w:r>
            <w:r w:rsidRPr="00815206">
              <w:lastRenderedPageBreak/>
              <w:t>en annan kategori. Kommissionen bör dock inte lägga till grupper av ämnen i narkotikaprekursorer i kategori 1 eller kategori 2, såvida detta inte är nödvändigt för att fullgöra skyldigheter enligt FN-konventionen. Dessutom bör kommissionen ges befogenhet att ändra icke väsentliga delar som anges i bilagorna avseende tillstånd, registreringar, underrättelser i förväg, kvantitetsförvaltning i samband med import och export, underrättelser före export, visande av lagliga ändamål, fastställande av kriterier för misstanke om avsikt till användning för olaglig framställning av narkotika, övergångsbestämmelser och rapportering. Det är särskilt viktigt att kommissionen genomför lämpliga samråd under sitt förberedande arbete för antagande av delegerade akter, inklusive på expertnivå, och att dessa samråd genomförs i enlighet med principerna i det interinstitutionella avtalet av den 13 april 2016 om bättre lagstiftning</w:t>
            </w:r>
            <w:r w:rsidRPr="00815206">
              <w:rPr>
                <w:vertAlign w:val="superscript"/>
              </w:rPr>
              <w:t>(21)</w:t>
            </w:r>
            <w:r w:rsidRPr="00815206">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14:paraId="6676CAEA" w14:textId="77777777" w:rsidR="00287801" w:rsidRPr="00815206" w:rsidRDefault="00287801" w:rsidP="00680EA0">
            <w:pPr>
              <w:pStyle w:val="Normal6a"/>
            </w:pPr>
            <w:r w:rsidRPr="00815206">
              <w:lastRenderedPageBreak/>
              <w:t>27</w:t>
            </w:r>
            <w:r w:rsidRPr="00815206">
              <w:tab/>
              <w:t>I syfte att ändra vissa icke väsentliga delar av denna förordning bör befogenheten att anta akter i enlighet med artikel 290 i fördraget om Europeiska unionens funktionssätt delegeras till kommissionen när det gäller att lägga till ämnen i eller ta bort ämnen från kategorierna av narkotikaprekursorer, vid behov enligt ett skyndsamt förfarande.</w:t>
            </w:r>
            <w:r w:rsidRPr="00815206">
              <w:rPr>
                <w:b/>
                <w:i/>
              </w:rPr>
              <w:t xml:space="preserve"> Detta bemyndigande kommer inte att inskränka medlemsstaternas rätt att införa strängare bestämmelser för förteckning av ämnen än vad som gäller på unionsnivå.</w:t>
            </w:r>
            <w:r w:rsidRPr="00815206">
              <w:t xml:space="preserve"> Med tanke på särdragen hos pre-prekursorer som är nära kemiska släktingar till förtecknade narkotikaprekursorer och som lätt kan skapas, bör kommissionen ha möjlighet att lägga till pre-prekursorer även genom att ta upp grupper av ämnen som identifieras på </w:t>
            </w:r>
            <w:r w:rsidRPr="00815206">
              <w:lastRenderedPageBreak/>
              <w:t xml:space="preserve">ett generiskt sätt och, vid behov, att utesluta enskilda ämnen som ingår i sådana grupper och som har andra legitima användningsområden än forskning och innovation och som inte ska tas upp i en annan kategori. Kommissionen bör dock inte lägga till grupper av ämnen i narkotikaprekursorer i kategori 1 eller kategori 2, såvida detta inte är nödvändigt för att fullgöra skyldigheter enligt FN-konventionen. Dessutom bör kommissionen ges befogenhet att ändra icke väsentliga delar som anges i bilagorna avseende tillstånd, registreringar, underrättelser i förväg, kvantitetsförvaltning i samband med import och export, underrättelser före export, visande av lagliga ändamål, fastställande av kriterier för misstanke om avsikt till användning för olaglig framställning av narkotika, övergångsbestämmelser och rapportering. </w:t>
            </w:r>
            <w:r w:rsidRPr="00815206">
              <w:rPr>
                <w:b/>
                <w:i/>
              </w:rPr>
              <w:t>Medlemsstaterna kommer under alla omständigheter att ha rätt att självständigt och på ett strängare sätt än unionens minimikrav reglera förteckningen av ämnen och alla åtgärder som rör detta.</w:t>
            </w:r>
            <w:r w:rsidRPr="00815206">
              <w:t xml:space="preserve"> Det är särskilt viktigt att kommissionen genomför lämpliga samråd under sitt förberedande arbete för antagande av delegerade akter, inklusive på </w:t>
            </w:r>
            <w:r w:rsidRPr="00815206">
              <w:rPr>
                <w:b/>
                <w:bCs/>
                <w:i/>
                <w:iCs/>
              </w:rPr>
              <w:t>medlemsstats- och</w:t>
            </w:r>
            <w:r w:rsidRPr="00815206">
              <w:t xml:space="preserve"> expertnivå, och att dessa samråd genomförs i enlighet med principerna i det interinstitutionella avtalet av den 13 april 2016 om bättre lagstiftning</w:t>
            </w:r>
            <w:r w:rsidRPr="00815206">
              <w:rPr>
                <w:vertAlign w:val="superscript"/>
              </w:rPr>
              <w:t>(21)</w:t>
            </w:r>
            <w:r w:rsidRPr="00815206">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r w:rsidR="00287801" w:rsidRPr="00815206" w14:paraId="45A64B07" w14:textId="77777777" w:rsidTr="00680EA0">
        <w:trPr>
          <w:jc w:val="center"/>
        </w:trPr>
        <w:tc>
          <w:tcPr>
            <w:tcW w:w="4876" w:type="dxa"/>
            <w:tcBorders>
              <w:top w:val="nil"/>
              <w:left w:val="nil"/>
              <w:bottom w:val="nil"/>
              <w:right w:val="nil"/>
            </w:tcBorders>
          </w:tcPr>
          <w:p w14:paraId="78ABC4FA"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70B0B1EA" w14:textId="77777777" w:rsidR="00287801" w:rsidRPr="00815206" w:rsidRDefault="00287801" w:rsidP="00680EA0">
            <w:pPr>
              <w:pStyle w:val="Normal6a"/>
            </w:pPr>
            <w:r w:rsidRPr="00815206">
              <w:rPr>
                <w:b/>
                <w:i/>
              </w:rPr>
              <w:t>_________________</w:t>
            </w:r>
          </w:p>
        </w:tc>
      </w:tr>
      <w:tr w:rsidR="00287801" w:rsidRPr="00815206" w14:paraId="7C7F78A2" w14:textId="77777777" w:rsidTr="00680EA0">
        <w:trPr>
          <w:jc w:val="center"/>
        </w:trPr>
        <w:tc>
          <w:tcPr>
            <w:tcW w:w="4876" w:type="dxa"/>
            <w:tcBorders>
              <w:top w:val="nil"/>
              <w:left w:val="nil"/>
              <w:bottom w:val="nil"/>
              <w:right w:val="nil"/>
            </w:tcBorders>
          </w:tcPr>
          <w:p w14:paraId="17993079" w14:textId="77777777" w:rsidR="00287801" w:rsidRPr="00815206" w:rsidRDefault="00287801" w:rsidP="00680EA0">
            <w:pPr>
              <w:pStyle w:val="Normal6a"/>
            </w:pPr>
            <w:r w:rsidRPr="00815206">
              <w:rPr>
                <w:vertAlign w:val="superscript"/>
              </w:rPr>
              <w:t>21</w:t>
            </w:r>
            <w:r w:rsidRPr="00815206">
              <w:t xml:space="preserve"> (22) EUT L 123, 12.5.2016, s. 1, ELI: http://data.europa.eu/eli/agree_interinstit/2</w:t>
            </w:r>
            <w:r w:rsidRPr="00815206">
              <w:lastRenderedPageBreak/>
              <w:t>016/512/oj.</w:t>
            </w:r>
          </w:p>
        </w:tc>
        <w:tc>
          <w:tcPr>
            <w:tcW w:w="4876" w:type="dxa"/>
            <w:tcBorders>
              <w:top w:val="nil"/>
              <w:left w:val="nil"/>
              <w:bottom w:val="nil"/>
              <w:right w:val="nil"/>
            </w:tcBorders>
          </w:tcPr>
          <w:p w14:paraId="6AE55F22" w14:textId="77777777" w:rsidR="00287801" w:rsidRPr="00815206" w:rsidRDefault="00287801" w:rsidP="00680EA0">
            <w:pPr>
              <w:pStyle w:val="Normal6a"/>
            </w:pPr>
            <w:r w:rsidRPr="00815206">
              <w:rPr>
                <w:vertAlign w:val="superscript"/>
              </w:rPr>
              <w:lastRenderedPageBreak/>
              <w:t>21</w:t>
            </w:r>
            <w:r w:rsidRPr="00815206">
              <w:t xml:space="preserve"> (22) EUT L 123, 12.5.2016, s. 1, ELI: http://data.europa.eu/eli/agree_interinstit/2</w:t>
            </w:r>
            <w:r w:rsidRPr="00815206">
              <w:lastRenderedPageBreak/>
              <w:t>016/512/oj.</w:t>
            </w:r>
          </w:p>
        </w:tc>
      </w:tr>
    </w:tbl>
    <w:p w14:paraId="4143E499"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{FI}</w:t>
      </w:r>
      <w:r w:rsidRPr="00815206">
        <w:t>fi</w:t>
      </w:r>
      <w:r w:rsidRPr="00815206">
        <w:rPr>
          <w:rStyle w:val="HideTWBExt"/>
        </w:rPr>
        <w:t>&lt;/Original&gt;</w:t>
      </w:r>
    </w:p>
    <w:p w14:paraId="64A5A443" w14:textId="77777777" w:rsidR="00287801" w:rsidRPr="00815206" w:rsidRDefault="00287801" w:rsidP="00287801">
      <w:r w:rsidRPr="00815206">
        <w:rPr>
          <w:rStyle w:val="HideTWBExt"/>
        </w:rPr>
        <w:t>&lt;/Amend&gt;</w:t>
      </w:r>
    </w:p>
    <w:p w14:paraId="3B69BE31"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108</w:t>
      </w:r>
      <w:r w:rsidRPr="00815206">
        <w:rPr>
          <w:rStyle w:val="HideTWBExt"/>
          <w:b w:val="0"/>
        </w:rPr>
        <w:t>&lt;/NumAm&gt;</w:t>
      </w:r>
    </w:p>
    <w:p w14:paraId="62B2353E" w14:textId="77777777" w:rsidR="00287801" w:rsidRPr="00815206" w:rsidRDefault="00287801" w:rsidP="00287801">
      <w:pPr>
        <w:pStyle w:val="NormalBold"/>
      </w:pPr>
      <w:r w:rsidRPr="00815206">
        <w:rPr>
          <w:rStyle w:val="HideTWBExt"/>
          <w:b w:val="0"/>
        </w:rPr>
        <w:t>&lt;RepeatBlock-By&gt;&lt;Members&gt;</w:t>
      </w:r>
      <w:r w:rsidRPr="00815206">
        <w:t>Benoit Cassart, Sophie Wilmès, Hilde Vautmans, Fabienne Keller</w:t>
      </w:r>
      <w:r w:rsidRPr="00815206">
        <w:rPr>
          <w:rStyle w:val="HideTWBExt"/>
          <w:b w:val="0"/>
        </w:rPr>
        <w:t>&lt;/Members&gt;</w:t>
      </w:r>
    </w:p>
    <w:p w14:paraId="69B16463" w14:textId="77777777" w:rsidR="00287801" w:rsidRPr="00815206" w:rsidRDefault="00287801" w:rsidP="00287801">
      <w:pPr>
        <w:pStyle w:val="NormalBold"/>
      </w:pPr>
      <w:r w:rsidRPr="00815206">
        <w:rPr>
          <w:rStyle w:val="HideTWBExt"/>
          <w:b w:val="0"/>
        </w:rPr>
        <w:t>&lt;/RepeatBlock-By&gt;</w:t>
      </w:r>
    </w:p>
    <w:p w14:paraId="5565142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1C26B51" w14:textId="77777777" w:rsidR="00287801" w:rsidRPr="00815206" w:rsidRDefault="00287801" w:rsidP="00287801">
      <w:pPr>
        <w:pStyle w:val="NormalBold"/>
      </w:pPr>
      <w:r w:rsidRPr="00815206">
        <w:rPr>
          <w:rStyle w:val="HideTWBExt"/>
          <w:b w:val="0"/>
        </w:rPr>
        <w:t>&lt;Article&gt;</w:t>
      </w:r>
      <w:r w:rsidRPr="00815206">
        <w:t>Skäl 27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5E58AD5" w14:textId="77777777" w:rsidTr="00680EA0">
        <w:trPr>
          <w:trHeight w:hRule="exact" w:val="240"/>
          <w:jc w:val="center"/>
        </w:trPr>
        <w:tc>
          <w:tcPr>
            <w:tcW w:w="9752" w:type="dxa"/>
            <w:gridSpan w:val="2"/>
            <w:tcBorders>
              <w:top w:val="nil"/>
              <w:left w:val="nil"/>
              <w:bottom w:val="nil"/>
              <w:right w:val="nil"/>
            </w:tcBorders>
          </w:tcPr>
          <w:p w14:paraId="3A9BCBC8" w14:textId="77777777" w:rsidR="00287801" w:rsidRPr="00815206" w:rsidRDefault="00287801" w:rsidP="00680EA0"/>
        </w:tc>
      </w:tr>
      <w:tr w:rsidR="00287801" w:rsidRPr="00815206" w14:paraId="0779690A" w14:textId="77777777" w:rsidTr="00680EA0">
        <w:trPr>
          <w:trHeight w:val="240"/>
          <w:jc w:val="center"/>
        </w:trPr>
        <w:tc>
          <w:tcPr>
            <w:tcW w:w="4876" w:type="dxa"/>
            <w:tcBorders>
              <w:top w:val="nil"/>
              <w:left w:val="nil"/>
              <w:bottom w:val="nil"/>
              <w:right w:val="nil"/>
            </w:tcBorders>
          </w:tcPr>
          <w:p w14:paraId="520BB25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5C4BC52" w14:textId="77777777" w:rsidR="00287801" w:rsidRPr="00815206" w:rsidRDefault="00287801" w:rsidP="00680EA0">
            <w:pPr>
              <w:pStyle w:val="AmColumnHeading"/>
            </w:pPr>
            <w:r w:rsidRPr="00815206">
              <w:t>Ändringsförslag</w:t>
            </w:r>
          </w:p>
        </w:tc>
      </w:tr>
      <w:tr w:rsidR="00287801" w:rsidRPr="00815206" w14:paraId="46399FE7" w14:textId="77777777" w:rsidTr="00680EA0">
        <w:trPr>
          <w:jc w:val="center"/>
        </w:trPr>
        <w:tc>
          <w:tcPr>
            <w:tcW w:w="4876" w:type="dxa"/>
            <w:tcBorders>
              <w:top w:val="nil"/>
              <w:left w:val="nil"/>
              <w:bottom w:val="nil"/>
              <w:right w:val="nil"/>
            </w:tcBorders>
          </w:tcPr>
          <w:p w14:paraId="57BF508A" w14:textId="77777777" w:rsidR="00287801" w:rsidRPr="00815206" w:rsidRDefault="00287801" w:rsidP="00680EA0">
            <w:pPr>
              <w:pStyle w:val="Normal6a"/>
            </w:pPr>
            <w:r w:rsidRPr="00815206">
              <w:t>(27)</w:t>
            </w:r>
            <w:r w:rsidRPr="00815206">
              <w:tab/>
              <w:t xml:space="preserve">I syfte att ändra vissa icke väsentliga delar av denna förordning bör befogenheten att anta akter i enlighet med artikel 290 i fördraget om Europeiska unionens funktionssätt delegeras till kommissionen när det gäller att lägga till ämnen i eller ta bort ämnen från kategorierna av narkotikaprekursorer, vid behov enligt ett skyndsamt förfarande. Med tanke på särdragen hos pre-prekursorer som är nära kemiska släktingar till förtecknade narkotikaprekursorer och som lätt kan skapas, bör kommissionen ha möjlighet att lägga till pre-prekursorer även genom att ta upp grupper av ämnen som identifieras på ett generiskt sätt och, vid behov, att utesluta enskilda ämnen som ingår i sådana grupper och som har andra legitima användningsområden än forskning och innovation och som inte ska tas upp i en annan kategori. Kommissionen bör dock inte lägga till grupper av ämnen i narkotikaprekursorer i kategori 1 eller kategori 2, såvida detta inte är nödvändigt för att fullgöra skyldigheter enligt FN-konventionen. Dessutom bör kommissionen ges befogenhet att ändra icke väsentliga delar som anges i bilagorna avseende tillstånd, registreringar, underrättelser i förväg, kvantitetsförvaltning i samband med import och export, underrättelser före export, visande av lagliga ändamål, fastställande av kriterier för misstanke om avsikt till användning för olaglig </w:t>
            </w:r>
            <w:r w:rsidRPr="00815206">
              <w:lastRenderedPageBreak/>
              <w:t>framställning av narkotika, övergångsbestämmelser och rapportering. Det är särskilt viktigt att kommissionen genomför lämpliga samråd under sitt förberedande arbete för antagande av delegerade akter, inklusive på expertnivå, och att dessa samråd genomförs i enlighet med principerna i det interinstitutionella avtalet av den 13 april 2016 om bättre lagstiftning</w:t>
            </w:r>
            <w:r w:rsidRPr="00815206">
              <w:rPr>
                <w:vertAlign w:val="superscript"/>
              </w:rPr>
              <w:t>21</w:t>
            </w:r>
            <w:r w:rsidRPr="00815206">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14:paraId="6181A8E7" w14:textId="77777777" w:rsidR="00287801" w:rsidRPr="00815206" w:rsidRDefault="00287801" w:rsidP="00680EA0">
            <w:pPr>
              <w:pStyle w:val="Normal6a"/>
            </w:pPr>
            <w:r w:rsidRPr="00815206">
              <w:lastRenderedPageBreak/>
              <w:t>(27)</w:t>
            </w:r>
            <w:r w:rsidRPr="00815206">
              <w:tab/>
              <w:t>I syfte att ändra vissa icke väsentliga delar av denna förordning bör befogenheten att anta akter i enlighet med artikel 290 i fördraget om Europeiska unionens funktionssätt delegeras till kommissionen när det gäller att lägga till ämnen i eller ta bort ämnen från kategorierna av narkotikaprekursorer, vid behov enligt ett skyndsamt förfarande. Med tanke på särdragen hos pre-prekursorer som är nära kemiska släktingar till förtecknade narkotikaprekursorer och som lätt kan skapas, bör kommissionen ha möjlighet att lägga till pre-prekursorer även genom att ta upp grupper av ämnen som identifieras på ett generiskt sätt och, vid behov, att utesluta enskilda ämnen som ingår i sådana grupper och som har andra legitima användningsområden än forskning och innovation och som inte ska tas upp i en annan kategori.</w:t>
            </w:r>
            <w:r w:rsidRPr="00815206">
              <w:rPr>
                <w:b/>
                <w:i/>
              </w:rPr>
              <w:t xml:space="preserve"> När kommissionen utövar denna befogenhet ser den till att en balanserad strategi upprätthålls och gör en noggrann bedömning av de ekonomiska konsekvenserna för den legitima kemiska sektorn, så att den nödvändiga kampen mot narkotikahandeln inte på ett oproportionerligt sätt stör unionens industriella försörjningskedjor</w:t>
            </w:r>
            <w:r w:rsidRPr="00815206">
              <w:rPr>
                <w:b/>
                <w:bCs/>
                <w:i/>
                <w:iCs/>
              </w:rPr>
              <w:t>.</w:t>
            </w:r>
            <w:r w:rsidRPr="00815206">
              <w:t xml:space="preserve"> Kommissionen bör dock inte lägga till grupper av ämnen i narkotikaprekursorer i kategori 1 eller kategori 2, såvida detta inte är nödvändigt för att fullgöra skyldigheter enligt FN-konventionen. Dessutom bör </w:t>
            </w:r>
            <w:r w:rsidRPr="00815206">
              <w:lastRenderedPageBreak/>
              <w:t>kommissionen ges befogenhet att ändra icke väsentliga delar som anges i bilagorna avseende tillstånd, registreringar, underrättelser i förväg, kvantitetsförvaltning i samband med import och export, underrättelser före export, visande av lagliga ändamål, fastställande av kriterier för misstanke om avsikt till användning för olaglig framställning av narkotika, övergångsbestämmelser och rapportering. Det är särskilt viktigt att kommissionen genomför lämpliga samråd under sitt förberedande arbete för antagande av delegerade akter, inklusive på expertnivå, och att dessa samråd genomförs i enlighet med principerna i det interinstitutionella avtalet av den 13 april 2016 om bättre lagstiftning</w:t>
            </w:r>
            <w:r w:rsidRPr="00815206">
              <w:rPr>
                <w:vertAlign w:val="superscript"/>
              </w:rPr>
              <w:t>21</w:t>
            </w:r>
            <w:r w:rsidRPr="00815206">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r w:rsidR="00287801" w:rsidRPr="00815206" w14:paraId="0CE4B161" w14:textId="77777777" w:rsidTr="00680EA0">
        <w:trPr>
          <w:jc w:val="center"/>
        </w:trPr>
        <w:tc>
          <w:tcPr>
            <w:tcW w:w="4876" w:type="dxa"/>
            <w:tcBorders>
              <w:top w:val="nil"/>
              <w:left w:val="nil"/>
              <w:bottom w:val="nil"/>
              <w:right w:val="nil"/>
            </w:tcBorders>
          </w:tcPr>
          <w:p w14:paraId="2BB82FAB"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5409894A" w14:textId="77777777" w:rsidR="00287801" w:rsidRPr="00815206" w:rsidRDefault="00287801" w:rsidP="00680EA0">
            <w:pPr>
              <w:pStyle w:val="Normal6a"/>
            </w:pPr>
            <w:r w:rsidRPr="00815206">
              <w:rPr>
                <w:b/>
                <w:i/>
              </w:rPr>
              <w:t>_________________</w:t>
            </w:r>
          </w:p>
        </w:tc>
      </w:tr>
      <w:tr w:rsidR="00287801" w:rsidRPr="00815206" w14:paraId="78CE2473" w14:textId="77777777" w:rsidTr="00680EA0">
        <w:trPr>
          <w:jc w:val="center"/>
        </w:trPr>
        <w:tc>
          <w:tcPr>
            <w:tcW w:w="4876" w:type="dxa"/>
            <w:tcBorders>
              <w:top w:val="nil"/>
              <w:left w:val="nil"/>
              <w:bottom w:val="nil"/>
              <w:right w:val="nil"/>
            </w:tcBorders>
          </w:tcPr>
          <w:p w14:paraId="3C759361" w14:textId="77777777" w:rsidR="00287801" w:rsidRPr="00815206" w:rsidRDefault="00287801" w:rsidP="00680EA0">
            <w:pPr>
              <w:pStyle w:val="Normal6a"/>
            </w:pPr>
            <w:r w:rsidRPr="00815206">
              <w:rPr>
                <w:vertAlign w:val="superscript"/>
              </w:rPr>
              <w:t>21</w:t>
            </w:r>
            <w:r w:rsidRPr="00815206">
              <w:t xml:space="preserve"> (22)OJ L 123, 12.5.2016, p. 1, ELI: http://data.europa.eu/eli/agree_interinstit/2016/512/oj.</w:t>
            </w:r>
          </w:p>
        </w:tc>
        <w:tc>
          <w:tcPr>
            <w:tcW w:w="4876" w:type="dxa"/>
            <w:tcBorders>
              <w:top w:val="nil"/>
              <w:left w:val="nil"/>
              <w:bottom w:val="nil"/>
              <w:right w:val="nil"/>
            </w:tcBorders>
          </w:tcPr>
          <w:p w14:paraId="05A3D279" w14:textId="77777777" w:rsidR="00287801" w:rsidRPr="00815206" w:rsidRDefault="00287801" w:rsidP="00680EA0">
            <w:pPr>
              <w:pStyle w:val="Normal6a"/>
            </w:pPr>
            <w:r w:rsidRPr="00815206">
              <w:rPr>
                <w:vertAlign w:val="superscript"/>
              </w:rPr>
              <w:t>21</w:t>
            </w:r>
            <w:r w:rsidRPr="00815206">
              <w:t xml:space="preserve"> (22)OJ L 123, 12.5.2016, p. 1, ELI: http://data.europa.eu/eli/agree_interinstit/2016/512/oj.</w:t>
            </w:r>
          </w:p>
        </w:tc>
      </w:tr>
    </w:tbl>
    <w:p w14:paraId="17594E5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81EE4C6" w14:textId="77777777" w:rsidR="00287801" w:rsidRPr="00815206" w:rsidRDefault="00287801" w:rsidP="00287801">
      <w:r w:rsidRPr="00815206">
        <w:rPr>
          <w:rStyle w:val="HideTWBExt"/>
        </w:rPr>
        <w:t>&lt;/Amend&gt;</w:t>
      </w:r>
    </w:p>
    <w:p w14:paraId="5919EDB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109</w:t>
      </w:r>
      <w:r w:rsidRPr="00815206">
        <w:rPr>
          <w:rStyle w:val="HideTWBExt"/>
          <w:b w:val="0"/>
        </w:rPr>
        <w:t>&lt;/NumAm&gt;</w:t>
      </w:r>
    </w:p>
    <w:p w14:paraId="52C2AA6D"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111102F9" w14:textId="77777777" w:rsidR="00287801" w:rsidRPr="00815206" w:rsidRDefault="00287801" w:rsidP="00287801">
      <w:pPr>
        <w:pStyle w:val="NormalBold"/>
      </w:pPr>
      <w:r w:rsidRPr="00815206">
        <w:rPr>
          <w:rStyle w:val="HideTWBExt"/>
          <w:b w:val="0"/>
        </w:rPr>
        <w:t>&lt;/RepeatBlock-By&gt;</w:t>
      </w:r>
    </w:p>
    <w:p w14:paraId="54ABC91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D4E983A" w14:textId="77777777" w:rsidR="00287801" w:rsidRPr="00815206" w:rsidRDefault="00287801" w:rsidP="00287801">
      <w:pPr>
        <w:pStyle w:val="NormalBold"/>
      </w:pPr>
      <w:r w:rsidRPr="00815206">
        <w:rPr>
          <w:rStyle w:val="HideTWBExt"/>
          <w:b w:val="0"/>
        </w:rPr>
        <w:t>&lt;Article&gt;</w:t>
      </w:r>
      <w:r w:rsidRPr="00815206">
        <w:t>Skäl 27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552577B" w14:textId="77777777" w:rsidTr="00680EA0">
        <w:trPr>
          <w:trHeight w:hRule="exact" w:val="240"/>
          <w:jc w:val="center"/>
        </w:trPr>
        <w:tc>
          <w:tcPr>
            <w:tcW w:w="9752" w:type="dxa"/>
            <w:gridSpan w:val="2"/>
            <w:tcBorders>
              <w:top w:val="nil"/>
              <w:left w:val="nil"/>
              <w:bottom w:val="nil"/>
              <w:right w:val="nil"/>
            </w:tcBorders>
          </w:tcPr>
          <w:p w14:paraId="2B32C23D" w14:textId="77777777" w:rsidR="00287801" w:rsidRPr="00815206" w:rsidRDefault="00287801" w:rsidP="00680EA0"/>
        </w:tc>
      </w:tr>
      <w:tr w:rsidR="00287801" w:rsidRPr="00815206" w14:paraId="3F299B9A" w14:textId="77777777" w:rsidTr="00680EA0">
        <w:trPr>
          <w:trHeight w:val="240"/>
          <w:jc w:val="center"/>
        </w:trPr>
        <w:tc>
          <w:tcPr>
            <w:tcW w:w="4876" w:type="dxa"/>
            <w:tcBorders>
              <w:top w:val="nil"/>
              <w:left w:val="nil"/>
              <w:bottom w:val="nil"/>
              <w:right w:val="nil"/>
            </w:tcBorders>
          </w:tcPr>
          <w:p w14:paraId="52F2E1C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ACD4053" w14:textId="77777777" w:rsidR="00287801" w:rsidRPr="00815206" w:rsidRDefault="00287801" w:rsidP="00680EA0">
            <w:pPr>
              <w:pStyle w:val="AmColumnHeading"/>
            </w:pPr>
            <w:r w:rsidRPr="00815206">
              <w:t>Ändringsförslag</w:t>
            </w:r>
          </w:p>
        </w:tc>
      </w:tr>
      <w:tr w:rsidR="00287801" w:rsidRPr="00815206" w14:paraId="3132FD36" w14:textId="77777777" w:rsidTr="00680EA0">
        <w:trPr>
          <w:jc w:val="center"/>
        </w:trPr>
        <w:tc>
          <w:tcPr>
            <w:tcW w:w="4876" w:type="dxa"/>
            <w:tcBorders>
              <w:top w:val="nil"/>
              <w:left w:val="nil"/>
              <w:bottom w:val="nil"/>
              <w:right w:val="nil"/>
            </w:tcBorders>
          </w:tcPr>
          <w:p w14:paraId="3A43288E" w14:textId="77777777" w:rsidR="00287801" w:rsidRPr="00815206" w:rsidRDefault="00287801" w:rsidP="00680EA0">
            <w:pPr>
              <w:pStyle w:val="Normal6a"/>
            </w:pPr>
            <w:r w:rsidRPr="00815206">
              <w:t>27</w:t>
            </w:r>
            <w:r w:rsidRPr="00815206">
              <w:tab/>
              <w:t xml:space="preserve">I syfte att ändra vissa icke väsentliga delar av denna förordning bör befogenheten att anta akter i enlighet med artikel 290 i fördraget om Europeiska </w:t>
            </w:r>
            <w:r w:rsidRPr="00815206">
              <w:lastRenderedPageBreak/>
              <w:t xml:space="preserve">unionens funktionssätt delegeras till kommissionen när det gäller att lägga till ämnen i eller ta bort ämnen från kategorierna av narkotikaprekursorer, vid behov enligt ett skyndsamt förfarande. Med tanke på särdragen hos pre-prekursorer som är nära kemiska släktingar till förtecknade narkotikaprekursorer och som lätt kan skapas, bör kommissionen ha möjlighet att lägga till pre-prekursorer även genom att ta upp grupper av ämnen som identifieras på ett generiskt sätt och, vid behov, att utesluta enskilda ämnen som ingår i sådana grupper och som har andra legitima användningsområden än forskning och innovation och som inte ska tas upp i en annan kategori. Kommissionen bör dock inte lägga till grupper av ämnen i narkotikaprekursorer i kategori 1 eller kategori 2, såvida detta inte är nödvändigt för att fullgöra skyldigheter enligt FN-konventionen. Dessutom bör kommissionen ges befogenhet att ändra icke väsentliga delar som anges i bilagorna avseende tillstånd, registreringar, underrättelser i förväg, kvantitetsförvaltning i samband med import och export, underrättelser före export, visande av lagliga ändamål, </w:t>
            </w:r>
            <w:r w:rsidRPr="00815206">
              <w:rPr>
                <w:b/>
                <w:bCs/>
                <w:i/>
                <w:iCs/>
              </w:rPr>
              <w:t>fastställande av kriterier för misstanke om avsikt till användning för olaglig framställning av narkotika,</w:t>
            </w:r>
            <w:r w:rsidRPr="00815206">
              <w:t xml:space="preserve"> övergångsbestämmelser och rapportering. Det är särskilt viktigt att kommissionen genomför lämpliga samråd under sitt förberedande arbete för antagande av delegerade akter, inklusive på expertnivå, och att dessa samråd genomförs i enlighet med principerna i det interinstitutionella avtalet av den 13 april 2016 om bättre lagstiftning</w:t>
            </w:r>
            <w:r w:rsidRPr="00815206">
              <w:rPr>
                <w:vertAlign w:val="superscript"/>
              </w:rPr>
              <w:t>(21)</w:t>
            </w:r>
            <w:r w:rsidRPr="00815206">
              <w:t xml:space="preserve">.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w:t>
            </w:r>
            <w:r w:rsidRPr="00815206">
              <w:lastRenderedPageBreak/>
              <w:t>akter.</w:t>
            </w:r>
          </w:p>
        </w:tc>
        <w:tc>
          <w:tcPr>
            <w:tcW w:w="4876" w:type="dxa"/>
            <w:tcBorders>
              <w:top w:val="nil"/>
              <w:left w:val="nil"/>
              <w:bottom w:val="nil"/>
              <w:right w:val="nil"/>
            </w:tcBorders>
          </w:tcPr>
          <w:p w14:paraId="3D779F9C" w14:textId="77777777" w:rsidR="00287801" w:rsidRPr="00815206" w:rsidRDefault="00287801" w:rsidP="00680EA0">
            <w:pPr>
              <w:pStyle w:val="Normal6a"/>
            </w:pPr>
            <w:r w:rsidRPr="00815206">
              <w:lastRenderedPageBreak/>
              <w:t>27</w:t>
            </w:r>
            <w:r w:rsidRPr="00815206">
              <w:tab/>
              <w:t xml:space="preserve">I syfte att ändra vissa icke väsentliga delar av denna förordning bör befogenheten att anta akter i enlighet med artikel 290 i fördraget om Europeiska </w:t>
            </w:r>
            <w:r w:rsidRPr="00815206">
              <w:lastRenderedPageBreak/>
              <w:t xml:space="preserve">unionens funktionssätt delegeras till kommissionen när det gäller att lägga till ämnen i eller ta bort ämnen från kategorierna av narkotikaprekursorer, vid behov enligt ett skyndsamt förfarande. </w:t>
            </w:r>
            <w:r w:rsidRPr="00815206">
              <w:rPr>
                <w:b/>
                <w:i/>
              </w:rPr>
              <w:t>De delegerade befogenheterna bör begränsas till tekniska och vetenskapliga uppdateringar som är nödvändiga för att beakta den senaste utvecklingen på området för narkotikaprekursorer och bör inte leda till väsentliga förändringar av de ekonomiska aktörernas rättigheter och skyldigheter.</w:t>
            </w:r>
            <w:r w:rsidRPr="00815206">
              <w:t xml:space="preserve"> Med tanke på särdragen hos pre-prekursorer som är nära kemiska släktingar till förtecknade narkotikaprekursorer och som lätt kan skapas, bör kommissionen ha möjlighet att lägga till pre-prekursorer även genom att ta upp grupper av ämnen som identifieras på ett generiskt sätt </w:t>
            </w:r>
            <w:r w:rsidRPr="00815206">
              <w:rPr>
                <w:b/>
                <w:bCs/>
                <w:i/>
                <w:iCs/>
              </w:rPr>
              <w:t>på grundval av en transparent vetenskaplig riskbedömning och efter samråd med berörda aktörer inom vetenskap och näringsliv</w:t>
            </w:r>
            <w:r w:rsidRPr="00815206">
              <w:rPr>
                <w:b/>
                <w:bCs/>
              </w:rPr>
              <w:t xml:space="preserve"> </w:t>
            </w:r>
            <w:r w:rsidRPr="00815206">
              <w:t>och, vid behov, att utesluta enskilda ämnen som ingår i sådana grupper och som har andra legitima användningsområden än forskning och innovation och som inte ska tas upp i en annan kategori. Kommissionen bör dock inte lägga till grupper av ämnen i narkotikaprekursorer i kategori 1 eller kategori 2, såvida detta inte är nödvändigt för att fullgöra skyldigheter enligt FN-konventionen. Dessutom bör kommissionen ges befogenhet att ändra icke väsentliga delar som anges i bilagorna avseende tillstånd, registreringar, underrättelser i förväg, kvantitetsförvaltning i samband med import och export, underrättelser före export, visande av lagliga ändamål, övergångsbestämmelser och rapportering. Det är särskilt viktigt att kommissionen genomför lämpliga samråd under sitt förberedande arbete för antagande av delegerade akter, inklusive på expertnivå, och att dessa samråd genomförs i enlighet med principerna i det interinstitutionella avtalet av den 13 april 2016 om bättre lagstiftning</w:t>
            </w:r>
            <w:r w:rsidRPr="00815206">
              <w:rPr>
                <w:vertAlign w:val="superscript"/>
              </w:rPr>
              <w:t>(21)</w:t>
            </w:r>
            <w:r w:rsidRPr="00815206">
              <w:t xml:space="preserve">. För att säkerställa lika stor </w:t>
            </w:r>
            <w:r w:rsidRPr="00815206">
              <w:lastRenderedPageBreak/>
              <w:t>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r w:rsidR="00287801" w:rsidRPr="00815206" w14:paraId="2C024659" w14:textId="77777777" w:rsidTr="00680EA0">
        <w:trPr>
          <w:jc w:val="center"/>
        </w:trPr>
        <w:tc>
          <w:tcPr>
            <w:tcW w:w="4876" w:type="dxa"/>
            <w:tcBorders>
              <w:top w:val="nil"/>
              <w:left w:val="nil"/>
              <w:bottom w:val="nil"/>
              <w:right w:val="nil"/>
            </w:tcBorders>
          </w:tcPr>
          <w:p w14:paraId="0C28DCC8"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16AAA82B" w14:textId="77777777" w:rsidR="00287801" w:rsidRPr="00815206" w:rsidRDefault="00287801" w:rsidP="00680EA0">
            <w:pPr>
              <w:pStyle w:val="Normal6a"/>
            </w:pPr>
            <w:r w:rsidRPr="00815206">
              <w:rPr>
                <w:b/>
                <w:i/>
              </w:rPr>
              <w:t>_________________</w:t>
            </w:r>
          </w:p>
        </w:tc>
      </w:tr>
      <w:tr w:rsidR="00287801" w:rsidRPr="00815206" w14:paraId="14843993" w14:textId="77777777" w:rsidTr="00680EA0">
        <w:trPr>
          <w:jc w:val="center"/>
        </w:trPr>
        <w:tc>
          <w:tcPr>
            <w:tcW w:w="4876" w:type="dxa"/>
            <w:tcBorders>
              <w:top w:val="nil"/>
              <w:left w:val="nil"/>
              <w:bottom w:val="nil"/>
              <w:right w:val="nil"/>
            </w:tcBorders>
          </w:tcPr>
          <w:p w14:paraId="6E519E2B" w14:textId="77777777" w:rsidR="00287801" w:rsidRPr="00815206" w:rsidRDefault="00287801" w:rsidP="00680EA0">
            <w:pPr>
              <w:pStyle w:val="Normal6a"/>
            </w:pPr>
            <w:r w:rsidRPr="00815206">
              <w:rPr>
                <w:vertAlign w:val="superscript"/>
              </w:rPr>
              <w:t>21</w:t>
            </w:r>
            <w:r w:rsidRPr="00815206">
              <w:t xml:space="preserve"> (22) EUT L 123, 12.5.2016, s. 1, ELI: http://data.europa.eu/eli/agree_interinstit/2016/512/oj.</w:t>
            </w:r>
          </w:p>
        </w:tc>
        <w:tc>
          <w:tcPr>
            <w:tcW w:w="4876" w:type="dxa"/>
            <w:tcBorders>
              <w:top w:val="nil"/>
              <w:left w:val="nil"/>
              <w:bottom w:val="nil"/>
              <w:right w:val="nil"/>
            </w:tcBorders>
          </w:tcPr>
          <w:p w14:paraId="4C2DCFA8" w14:textId="77777777" w:rsidR="00287801" w:rsidRPr="00815206" w:rsidRDefault="00287801" w:rsidP="00680EA0">
            <w:pPr>
              <w:pStyle w:val="Normal6a"/>
            </w:pPr>
            <w:r w:rsidRPr="00815206">
              <w:rPr>
                <w:vertAlign w:val="superscript"/>
              </w:rPr>
              <w:t>21</w:t>
            </w:r>
            <w:r w:rsidRPr="00815206">
              <w:t xml:space="preserve"> (22) EUT L 123, 12.5.2016, s. 1, ELI: http://data.europa.eu/eli/agree_interinstit/2016/512/oj.</w:t>
            </w:r>
          </w:p>
        </w:tc>
      </w:tr>
    </w:tbl>
    <w:p w14:paraId="2FA17234"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5FA6F866"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23945426" w14:textId="77777777" w:rsidR="00287801" w:rsidRPr="00815206" w:rsidRDefault="00287801" w:rsidP="00287801">
      <w:pPr>
        <w:pStyle w:val="AmJustText"/>
      </w:pPr>
      <w:r w:rsidRPr="00815206">
        <w:t>Enligt artikel 290 i EUF-fördraget får endast icke-väsentliga delar av en lagstiftningsakt ändras. De väsentliga skyldigheterna för ekonomiska aktörer bör även i fortsättningen omfattas av det ordinarie lagstiftningsförfarandet. I nästa avsnitt föreslås att man beaktar att generiska definitioner kan ha en betydande inverkan på forskning, industri och handel. Införandet av dessa bör grundas på en gedigen vetenskaplig bedömning. Slutligen föreslås att avsnittet i det ursprungliga förslaget stryks, eftersom de kriterier som ligger till grund för att handeln får begränsas eller att en intervention får genomföras mot en ekonomisk aktör utgör en väsentlig del av lagstiftningen och bör antas av lagstiftaren.</w:t>
      </w:r>
    </w:p>
    <w:p w14:paraId="0C6CE949" w14:textId="77777777" w:rsidR="00287801" w:rsidRPr="00815206" w:rsidRDefault="00287801" w:rsidP="00287801">
      <w:r w:rsidRPr="00815206">
        <w:rPr>
          <w:rStyle w:val="HideTWBExt"/>
        </w:rPr>
        <w:t>&lt;/Amend&gt;</w:t>
      </w:r>
    </w:p>
    <w:p w14:paraId="2CB9B23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110</w:t>
      </w:r>
      <w:r w:rsidRPr="00815206">
        <w:rPr>
          <w:rStyle w:val="HideTWBExt"/>
          <w:b w:val="0"/>
        </w:rPr>
        <w:t>&lt;/NumAm&gt;</w:t>
      </w:r>
    </w:p>
    <w:p w14:paraId="6AF7EA6C"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43E91706" w14:textId="77777777" w:rsidR="00287801" w:rsidRPr="00815206" w:rsidRDefault="00287801" w:rsidP="00287801">
      <w:pPr>
        <w:pStyle w:val="NormalBold"/>
      </w:pPr>
      <w:r w:rsidRPr="00815206">
        <w:rPr>
          <w:rStyle w:val="HideTWBExt"/>
          <w:b w:val="0"/>
        </w:rPr>
        <w:t>&lt;/RepeatBlock-By&gt;</w:t>
      </w:r>
    </w:p>
    <w:p w14:paraId="6025250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C0B8F29" w14:textId="77777777" w:rsidR="00287801" w:rsidRPr="00815206" w:rsidRDefault="00287801" w:rsidP="00287801">
      <w:pPr>
        <w:pStyle w:val="NormalBold"/>
      </w:pPr>
      <w:r w:rsidRPr="00815206">
        <w:rPr>
          <w:rStyle w:val="HideTWBExt"/>
          <w:b w:val="0"/>
        </w:rPr>
        <w:t>&lt;Article&gt;</w:t>
      </w:r>
      <w:r w:rsidRPr="00815206">
        <w:t>Skäl 28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F13A5DE" w14:textId="77777777" w:rsidTr="00680EA0">
        <w:trPr>
          <w:trHeight w:hRule="exact" w:val="240"/>
          <w:jc w:val="center"/>
        </w:trPr>
        <w:tc>
          <w:tcPr>
            <w:tcW w:w="9752" w:type="dxa"/>
            <w:gridSpan w:val="2"/>
            <w:tcBorders>
              <w:top w:val="nil"/>
              <w:left w:val="nil"/>
              <w:bottom w:val="nil"/>
              <w:right w:val="nil"/>
            </w:tcBorders>
          </w:tcPr>
          <w:p w14:paraId="327FE226" w14:textId="77777777" w:rsidR="00287801" w:rsidRPr="00815206" w:rsidRDefault="00287801" w:rsidP="00680EA0"/>
        </w:tc>
      </w:tr>
      <w:tr w:rsidR="00287801" w:rsidRPr="00815206" w14:paraId="27DF304E" w14:textId="77777777" w:rsidTr="00680EA0">
        <w:trPr>
          <w:trHeight w:val="240"/>
          <w:jc w:val="center"/>
        </w:trPr>
        <w:tc>
          <w:tcPr>
            <w:tcW w:w="4876" w:type="dxa"/>
            <w:tcBorders>
              <w:top w:val="nil"/>
              <w:left w:val="nil"/>
              <w:bottom w:val="nil"/>
              <w:right w:val="nil"/>
            </w:tcBorders>
          </w:tcPr>
          <w:p w14:paraId="5FCF1C3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77AAA2C" w14:textId="77777777" w:rsidR="00287801" w:rsidRPr="00815206" w:rsidRDefault="00287801" w:rsidP="00680EA0">
            <w:pPr>
              <w:pStyle w:val="AmColumnHeading"/>
            </w:pPr>
            <w:r w:rsidRPr="00815206">
              <w:t>Ändringsförslag</w:t>
            </w:r>
          </w:p>
        </w:tc>
      </w:tr>
      <w:tr w:rsidR="00287801" w:rsidRPr="00815206" w14:paraId="7DEC5D30" w14:textId="77777777" w:rsidTr="00680EA0">
        <w:trPr>
          <w:jc w:val="center"/>
        </w:trPr>
        <w:tc>
          <w:tcPr>
            <w:tcW w:w="4876" w:type="dxa"/>
            <w:tcBorders>
              <w:top w:val="nil"/>
              <w:left w:val="nil"/>
              <w:bottom w:val="nil"/>
              <w:right w:val="nil"/>
            </w:tcBorders>
          </w:tcPr>
          <w:p w14:paraId="384CDD67" w14:textId="77777777" w:rsidR="00287801" w:rsidRPr="00815206" w:rsidRDefault="00287801" w:rsidP="00680EA0">
            <w:pPr>
              <w:pStyle w:val="Normal6a"/>
            </w:pPr>
            <w:r w:rsidRPr="00815206">
              <w:t>(28)</w:t>
            </w:r>
            <w:r w:rsidRPr="00815206">
              <w:tab/>
              <w:t xml:space="preserve">Kommissionen bör tilldelas genomförandebefogenheter för att fastställa arrangemangen för genomförande av det elektroniska systemet. Dessa arrangemang bör innefatta tekniska krav och förfaranden för genomförandet av de huvudsakliga skyldigheter som anges i denna förordning, såsom för erhållande av tillstånd, inlämning av en registrering eller underrättelser i förväg, eller de som är kopplade till kvantitetsanmälningar och tullkontroller. Dessa arrangemang bör </w:t>
            </w:r>
            <w:r w:rsidRPr="00815206">
              <w:lastRenderedPageBreak/>
              <w:t>också innefatta regler för skydd och säkerhet för personuppgifter. Dessa befogenheter bör utövas i enlighet med Europaparlamentets och rådets förordning (EU) nr 182/2011.</w:t>
            </w:r>
          </w:p>
        </w:tc>
        <w:tc>
          <w:tcPr>
            <w:tcW w:w="4876" w:type="dxa"/>
            <w:tcBorders>
              <w:top w:val="nil"/>
              <w:left w:val="nil"/>
              <w:bottom w:val="nil"/>
              <w:right w:val="nil"/>
            </w:tcBorders>
          </w:tcPr>
          <w:p w14:paraId="77D693AD" w14:textId="77777777" w:rsidR="00287801" w:rsidRPr="00815206" w:rsidRDefault="00287801" w:rsidP="00680EA0">
            <w:pPr>
              <w:pStyle w:val="Normal6a"/>
            </w:pPr>
            <w:r w:rsidRPr="00815206">
              <w:lastRenderedPageBreak/>
              <w:t>(28)</w:t>
            </w:r>
            <w:r w:rsidRPr="00815206">
              <w:tab/>
              <w:t xml:space="preserve">Kommissionen bör tilldelas genomförandebefogenheter för att fastställa arrangemangen för genomförande av det elektroniska systemet. Dessa arrangemang bör innefatta tekniska krav och förfaranden för genomförandet av de huvudsakliga skyldigheter som anges i denna förordning, såsom för erhållande av tillstånd, inlämning av en registrering eller underrättelser i förväg, eller de som är kopplade till kvantitetsanmälningar och tullkontroller. </w:t>
            </w:r>
            <w:r w:rsidRPr="00815206">
              <w:rPr>
                <w:b/>
                <w:bCs/>
                <w:i/>
                <w:iCs/>
              </w:rPr>
              <w:t>Dessa</w:t>
            </w:r>
            <w:r w:rsidRPr="00815206">
              <w:t xml:space="preserve"> </w:t>
            </w:r>
            <w:r w:rsidRPr="00815206">
              <w:rPr>
                <w:b/>
                <w:i/>
              </w:rPr>
              <w:t xml:space="preserve">tekniska </w:t>
            </w:r>
            <w:r w:rsidRPr="00815206">
              <w:rPr>
                <w:b/>
                <w:i/>
              </w:rPr>
              <w:lastRenderedPageBreak/>
              <w:t xml:space="preserve">arrangemang måste utformas på ett sådant sätt att den administrativa bördan minimeras och att systemet blir tillgängligt för alla aktörer, inklusive små och medelstora företag (SMF). </w:t>
            </w:r>
            <w:r w:rsidRPr="00815206">
              <w:t>Dessa arrangemang bör också innefatta regler för skydd och säkerhet för personuppgifter. Dessa befogenheter bör utövas i enlighet med Europaparlamentets och rådets förordning (EU) nr 182/2011.</w:t>
            </w:r>
          </w:p>
        </w:tc>
      </w:tr>
      <w:tr w:rsidR="00287801" w:rsidRPr="00815206" w14:paraId="50D38A6D" w14:textId="77777777" w:rsidTr="00680EA0">
        <w:trPr>
          <w:jc w:val="center"/>
        </w:trPr>
        <w:tc>
          <w:tcPr>
            <w:tcW w:w="4876" w:type="dxa"/>
            <w:tcBorders>
              <w:top w:val="nil"/>
              <w:left w:val="nil"/>
              <w:bottom w:val="nil"/>
              <w:right w:val="nil"/>
            </w:tcBorders>
          </w:tcPr>
          <w:p w14:paraId="6FBFF8B0"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32B47AB0" w14:textId="77777777" w:rsidR="00287801" w:rsidRPr="00815206" w:rsidRDefault="00287801" w:rsidP="00680EA0">
            <w:pPr>
              <w:pStyle w:val="Normal6a"/>
            </w:pPr>
            <w:r w:rsidRPr="00815206">
              <w:rPr>
                <w:b/>
                <w:i/>
              </w:rPr>
              <w:t>_________________</w:t>
            </w:r>
          </w:p>
        </w:tc>
      </w:tr>
      <w:tr w:rsidR="00287801" w:rsidRPr="00815206" w14:paraId="7D29CAD5" w14:textId="77777777" w:rsidTr="00680EA0">
        <w:trPr>
          <w:jc w:val="center"/>
        </w:trPr>
        <w:tc>
          <w:tcPr>
            <w:tcW w:w="4876" w:type="dxa"/>
            <w:tcBorders>
              <w:top w:val="nil"/>
              <w:left w:val="nil"/>
              <w:bottom w:val="nil"/>
              <w:right w:val="nil"/>
            </w:tcBorders>
          </w:tcPr>
          <w:p w14:paraId="5E72654B" w14:textId="77777777" w:rsidR="00287801" w:rsidRPr="00815206" w:rsidRDefault="00287801" w:rsidP="00680EA0">
            <w:pPr>
              <w:pStyle w:val="Normal6a"/>
            </w:pPr>
            <w:r w:rsidRPr="00815206">
              <w:rPr>
                <w:vertAlign w:val="superscript"/>
              </w:rPr>
              <w:t>22</w:t>
            </w:r>
            <w:r w:rsidRPr="0081520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Borders>
              <w:top w:val="nil"/>
              <w:left w:val="nil"/>
              <w:bottom w:val="nil"/>
              <w:right w:val="nil"/>
            </w:tcBorders>
          </w:tcPr>
          <w:p w14:paraId="65A4C516" w14:textId="77777777" w:rsidR="00287801" w:rsidRPr="00815206" w:rsidRDefault="00287801" w:rsidP="00680EA0">
            <w:pPr>
              <w:pStyle w:val="Normal6a"/>
            </w:pPr>
            <w:r w:rsidRPr="00815206">
              <w:rPr>
                <w:vertAlign w:val="superscript"/>
              </w:rPr>
              <w:t>22</w:t>
            </w:r>
            <w:r w:rsidRPr="0081520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r>
    </w:tbl>
    <w:p w14:paraId="47575885"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CEBCBFE" w14:textId="77777777" w:rsidR="00287801" w:rsidRPr="00815206" w:rsidRDefault="00287801" w:rsidP="00287801">
      <w:r w:rsidRPr="00815206">
        <w:rPr>
          <w:rStyle w:val="HideTWBExt"/>
        </w:rPr>
        <w:t>&lt;/Amend&gt;</w:t>
      </w:r>
    </w:p>
    <w:p w14:paraId="117CF280"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111</w:t>
      </w:r>
      <w:r w:rsidRPr="00815206">
        <w:rPr>
          <w:rStyle w:val="HideTWBExt"/>
          <w:b w:val="0"/>
        </w:rPr>
        <w:t>&lt;/NumAm&gt;</w:t>
      </w:r>
    </w:p>
    <w:p w14:paraId="016FE322"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3C693F88" w14:textId="77777777" w:rsidR="00287801" w:rsidRPr="00815206" w:rsidRDefault="00287801" w:rsidP="00287801">
      <w:pPr>
        <w:pStyle w:val="NormalBold"/>
      </w:pPr>
      <w:r w:rsidRPr="00815206">
        <w:rPr>
          <w:rStyle w:val="HideTWBExt"/>
          <w:b w:val="0"/>
        </w:rPr>
        <w:t>&lt;/RepeatBlock-By&gt;</w:t>
      </w:r>
    </w:p>
    <w:p w14:paraId="2CB7166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6E2619B" w14:textId="77777777" w:rsidR="00287801" w:rsidRPr="00815206" w:rsidRDefault="00287801" w:rsidP="00287801">
      <w:pPr>
        <w:pStyle w:val="NormalBold"/>
      </w:pPr>
      <w:r w:rsidRPr="00815206">
        <w:rPr>
          <w:rStyle w:val="HideTWBExt"/>
          <w:b w:val="0"/>
        </w:rPr>
        <w:t>&lt;Article&gt;</w:t>
      </w:r>
      <w:r w:rsidRPr="00815206">
        <w:t>Skäl 28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5176ED0" w14:textId="77777777" w:rsidTr="00680EA0">
        <w:trPr>
          <w:trHeight w:hRule="exact" w:val="240"/>
          <w:jc w:val="center"/>
        </w:trPr>
        <w:tc>
          <w:tcPr>
            <w:tcW w:w="9752" w:type="dxa"/>
            <w:gridSpan w:val="2"/>
            <w:tcBorders>
              <w:top w:val="nil"/>
              <w:left w:val="nil"/>
              <w:bottom w:val="nil"/>
              <w:right w:val="nil"/>
            </w:tcBorders>
          </w:tcPr>
          <w:p w14:paraId="35C72D08" w14:textId="77777777" w:rsidR="00287801" w:rsidRPr="00815206" w:rsidRDefault="00287801" w:rsidP="00680EA0"/>
        </w:tc>
      </w:tr>
      <w:tr w:rsidR="00287801" w:rsidRPr="00815206" w14:paraId="069E58DF" w14:textId="77777777" w:rsidTr="00680EA0">
        <w:trPr>
          <w:trHeight w:val="240"/>
          <w:jc w:val="center"/>
        </w:trPr>
        <w:tc>
          <w:tcPr>
            <w:tcW w:w="4876" w:type="dxa"/>
            <w:tcBorders>
              <w:top w:val="nil"/>
              <w:left w:val="nil"/>
              <w:bottom w:val="nil"/>
              <w:right w:val="nil"/>
            </w:tcBorders>
          </w:tcPr>
          <w:p w14:paraId="5F02F26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F1A7F9D" w14:textId="77777777" w:rsidR="00287801" w:rsidRPr="00815206" w:rsidRDefault="00287801" w:rsidP="00680EA0">
            <w:pPr>
              <w:pStyle w:val="AmColumnHeading"/>
            </w:pPr>
            <w:r w:rsidRPr="00815206">
              <w:t>Ändringsförslag</w:t>
            </w:r>
          </w:p>
        </w:tc>
      </w:tr>
      <w:tr w:rsidR="00287801" w:rsidRPr="00815206" w14:paraId="1AD0FA97" w14:textId="77777777" w:rsidTr="00680EA0">
        <w:trPr>
          <w:jc w:val="center"/>
        </w:trPr>
        <w:tc>
          <w:tcPr>
            <w:tcW w:w="4876" w:type="dxa"/>
            <w:tcBorders>
              <w:top w:val="nil"/>
              <w:left w:val="nil"/>
              <w:bottom w:val="nil"/>
              <w:right w:val="nil"/>
            </w:tcBorders>
          </w:tcPr>
          <w:p w14:paraId="03C40449" w14:textId="5CD36752" w:rsidR="00287801" w:rsidRPr="00815206" w:rsidRDefault="00287801" w:rsidP="00680EA0">
            <w:pPr>
              <w:pStyle w:val="Normal6a"/>
            </w:pPr>
            <w:r w:rsidRPr="00815206">
              <w:t>28</w:t>
            </w:r>
            <w:r w:rsidRPr="00815206">
              <w:tab/>
              <w:t xml:space="preserve">Kommissionen bör tilldelas genomförandebefogenheter för att fastställa arrangemangen för genomförande av det elektroniska systemet. Dessa arrangemang bör innefatta tekniska krav och förfaranden för genomförandet av de huvudsakliga skyldigheter som anges i denna förordning, såsom för erhållande av tillstånd, inlämning av en registrering eller underrättelser i förväg, eller de som är kopplade till kvantitetsanmälningar och tullkontroller. Dessa arrangemang bör också innefatta regler för skydd och säkerhet för personuppgifter. Dessa befogenheter bör utövas i enlighet med </w:t>
            </w:r>
            <w:r w:rsidRPr="00815206">
              <w:lastRenderedPageBreak/>
              <w:t>Europaparlamentets och rådets förordning (EU) nr 182/2011</w:t>
            </w:r>
            <w:r w:rsidR="00B46C00" w:rsidRPr="00815206">
              <w:rPr>
                <w:vertAlign w:val="superscript"/>
              </w:rPr>
              <w:t>(22)</w:t>
            </w:r>
            <w:r w:rsidRPr="00815206">
              <w:t>.</w:t>
            </w:r>
          </w:p>
        </w:tc>
        <w:tc>
          <w:tcPr>
            <w:tcW w:w="4876" w:type="dxa"/>
            <w:tcBorders>
              <w:top w:val="nil"/>
              <w:left w:val="nil"/>
              <w:bottom w:val="nil"/>
              <w:right w:val="nil"/>
            </w:tcBorders>
          </w:tcPr>
          <w:p w14:paraId="11E50A83" w14:textId="3331042E" w:rsidR="00287801" w:rsidRPr="00815206" w:rsidRDefault="00287801" w:rsidP="00680EA0">
            <w:pPr>
              <w:pStyle w:val="Normal6a"/>
            </w:pPr>
            <w:r w:rsidRPr="00815206">
              <w:lastRenderedPageBreak/>
              <w:t>28</w:t>
            </w:r>
            <w:r w:rsidRPr="00815206">
              <w:tab/>
              <w:t xml:space="preserve">Kommissionen bör tilldelas genomförandebefogenheter för att fastställa arrangemangen för genomförande av det elektroniska systemet. Dessa arrangemang bör innefatta tekniska krav och förfaranden för genomförandet av de huvudsakliga skyldigheter som anges i denna förordning, såsom för erhållande av tillstånd, inlämning av en registrering eller underrättelser i förväg, eller de som är kopplade till kvantitetsanmälningar och tullkontroller. Dessa arrangemang bör också innefatta regler för skydd och säkerhet för personuppgifter. Dessa befogenheter bör utövas i enlighet med </w:t>
            </w:r>
            <w:r w:rsidRPr="00815206">
              <w:lastRenderedPageBreak/>
              <w:t>Europaparlamentets och rådets förordning (EU) nr 182/2011</w:t>
            </w:r>
            <w:r w:rsidRPr="00815206">
              <w:rPr>
                <w:vertAlign w:val="superscript"/>
              </w:rPr>
              <w:t>(22)</w:t>
            </w:r>
            <w:r w:rsidRPr="00815206">
              <w:t xml:space="preserve"> </w:t>
            </w:r>
            <w:r w:rsidRPr="00815206">
              <w:rPr>
                <w:b/>
                <w:i/>
              </w:rPr>
              <w:t>utan att detta påverkar omfattningen av de rättigheter och skyldigheter som fastställs i denna förordning</w:t>
            </w:r>
            <w:r w:rsidRPr="00815206">
              <w:t>.</w:t>
            </w:r>
          </w:p>
        </w:tc>
      </w:tr>
      <w:tr w:rsidR="00287801" w:rsidRPr="00815206" w14:paraId="274D1077" w14:textId="77777777" w:rsidTr="00680EA0">
        <w:trPr>
          <w:jc w:val="center"/>
        </w:trPr>
        <w:tc>
          <w:tcPr>
            <w:tcW w:w="4876" w:type="dxa"/>
            <w:tcBorders>
              <w:top w:val="nil"/>
              <w:left w:val="nil"/>
              <w:bottom w:val="nil"/>
              <w:right w:val="nil"/>
            </w:tcBorders>
          </w:tcPr>
          <w:p w14:paraId="5E2A32C5" w14:textId="77777777" w:rsidR="00287801" w:rsidRPr="00815206" w:rsidRDefault="00287801" w:rsidP="00680EA0">
            <w:pPr>
              <w:pStyle w:val="Normal6a"/>
            </w:pPr>
            <w:r w:rsidRPr="00815206">
              <w:rPr>
                <w:b/>
                <w:i/>
              </w:rPr>
              <w:lastRenderedPageBreak/>
              <w:t>_________________</w:t>
            </w:r>
          </w:p>
        </w:tc>
        <w:tc>
          <w:tcPr>
            <w:tcW w:w="4876" w:type="dxa"/>
            <w:tcBorders>
              <w:top w:val="nil"/>
              <w:left w:val="nil"/>
              <w:bottom w:val="nil"/>
              <w:right w:val="nil"/>
            </w:tcBorders>
          </w:tcPr>
          <w:p w14:paraId="13EA8716" w14:textId="77777777" w:rsidR="00287801" w:rsidRPr="00815206" w:rsidRDefault="00287801" w:rsidP="00680EA0">
            <w:pPr>
              <w:pStyle w:val="Normal6a"/>
            </w:pPr>
            <w:r w:rsidRPr="00815206">
              <w:rPr>
                <w:b/>
                <w:i/>
              </w:rPr>
              <w:t>_________________</w:t>
            </w:r>
          </w:p>
        </w:tc>
      </w:tr>
      <w:tr w:rsidR="00287801" w:rsidRPr="00815206" w14:paraId="139D402B" w14:textId="77777777" w:rsidTr="00680EA0">
        <w:trPr>
          <w:jc w:val="center"/>
        </w:trPr>
        <w:tc>
          <w:tcPr>
            <w:tcW w:w="4876" w:type="dxa"/>
            <w:tcBorders>
              <w:top w:val="nil"/>
              <w:left w:val="nil"/>
              <w:bottom w:val="nil"/>
              <w:right w:val="nil"/>
            </w:tcBorders>
          </w:tcPr>
          <w:p w14:paraId="527D64EB" w14:textId="77777777" w:rsidR="00287801" w:rsidRPr="00815206" w:rsidRDefault="00287801" w:rsidP="00680EA0">
            <w:pPr>
              <w:pStyle w:val="Normal6a"/>
            </w:pPr>
            <w:r w:rsidRPr="00815206">
              <w:rPr>
                <w:vertAlign w:val="superscript"/>
              </w:rPr>
              <w:t>22</w:t>
            </w:r>
            <w:r w:rsidRPr="00815206">
              <w:t xml:space="preserve"> (1)Europaparlamentets och rådets förordning (EU) nr 182/2011 av den 16 februari 2011 om fastställande av allmänna regler och principer för medlemsstaternas kontroll av kommissionens utövande av sina genomförandebefogenheter (EUT L 55, 28.2.2011, s. 13, ELI: ELI: http://data.europa.eu/eli/reg/2011/182/oj).</w:t>
            </w:r>
          </w:p>
        </w:tc>
        <w:tc>
          <w:tcPr>
            <w:tcW w:w="4876" w:type="dxa"/>
            <w:tcBorders>
              <w:top w:val="nil"/>
              <w:left w:val="nil"/>
              <w:bottom w:val="nil"/>
              <w:right w:val="nil"/>
            </w:tcBorders>
          </w:tcPr>
          <w:p w14:paraId="2F957459" w14:textId="77777777" w:rsidR="00287801" w:rsidRPr="00815206" w:rsidRDefault="00287801" w:rsidP="00680EA0">
            <w:pPr>
              <w:pStyle w:val="Normal6a"/>
            </w:pPr>
            <w:r w:rsidRPr="00815206">
              <w:rPr>
                <w:vertAlign w:val="superscript"/>
              </w:rPr>
              <w:t>22</w:t>
            </w:r>
            <w:r w:rsidRPr="00815206">
              <w:t xml:space="preserve"> (1)Europaparlamentets och rådets förordning (EU) nr 182/2011 av den 16 februari 2011 om fastställande av allmänna regler och principer för medlemsstaternas kontroll av kommissionens utövande av sina genomförandebefogenheter (EUT L 55, 28.2.2011, s. 13, ELI: ELI: http://data.europa.eu/eli/reg/2011/182/oj).</w:t>
            </w:r>
          </w:p>
        </w:tc>
      </w:tr>
    </w:tbl>
    <w:p w14:paraId="12B37030"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8E3AE9E"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21AE9A53" w14:textId="77777777" w:rsidR="00287801" w:rsidRPr="00815206" w:rsidRDefault="00287801" w:rsidP="00287801">
      <w:pPr>
        <w:pStyle w:val="AmJustText"/>
      </w:pPr>
      <w:r w:rsidRPr="00815206">
        <w:t>Det föreslås att man ska förtydliga och betona att genomförandeakter bör reglera de tekniska aspekterna av förordningens genomförande och inte bör införa nya materiella skyldigheter.</w:t>
      </w:r>
    </w:p>
    <w:p w14:paraId="42631B19" w14:textId="77777777" w:rsidR="00287801" w:rsidRPr="00815206" w:rsidRDefault="00287801" w:rsidP="00287801">
      <w:r w:rsidRPr="00815206">
        <w:rPr>
          <w:rStyle w:val="HideTWBExt"/>
        </w:rPr>
        <w:t>&lt;/Amend&gt;</w:t>
      </w:r>
    </w:p>
    <w:p w14:paraId="5C4639D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112</w:t>
      </w:r>
      <w:r w:rsidRPr="00815206">
        <w:rPr>
          <w:rStyle w:val="HideTWBExt"/>
          <w:b w:val="0"/>
        </w:rPr>
        <w:t>&lt;/NumAm&gt;</w:t>
      </w:r>
    </w:p>
    <w:p w14:paraId="0D25B4F7"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7A9C229F" w14:textId="77777777" w:rsidR="00287801" w:rsidRPr="00815206" w:rsidRDefault="00287801" w:rsidP="00287801">
      <w:pPr>
        <w:pStyle w:val="NormalBold"/>
      </w:pPr>
      <w:r w:rsidRPr="00815206">
        <w:rPr>
          <w:rStyle w:val="HideTWBExt"/>
          <w:b w:val="0"/>
        </w:rPr>
        <w:t>&lt;/RepeatBlock-By&gt;</w:t>
      </w:r>
    </w:p>
    <w:p w14:paraId="52E9251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541FDBD" w14:textId="77777777" w:rsidR="00287801" w:rsidRPr="00815206" w:rsidRDefault="00287801" w:rsidP="00287801">
      <w:pPr>
        <w:pStyle w:val="NormalBold"/>
      </w:pPr>
      <w:r w:rsidRPr="00815206">
        <w:rPr>
          <w:rStyle w:val="HideTWBExt"/>
          <w:b w:val="0"/>
        </w:rPr>
        <w:t>&lt;Article&gt;</w:t>
      </w:r>
      <w:r w:rsidRPr="00815206">
        <w:t>Skäl 28a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0528B65" w14:textId="77777777" w:rsidTr="00680EA0">
        <w:trPr>
          <w:trHeight w:hRule="exact" w:val="240"/>
          <w:jc w:val="center"/>
        </w:trPr>
        <w:tc>
          <w:tcPr>
            <w:tcW w:w="9752" w:type="dxa"/>
            <w:gridSpan w:val="2"/>
            <w:tcBorders>
              <w:top w:val="nil"/>
              <w:left w:val="nil"/>
              <w:bottom w:val="nil"/>
              <w:right w:val="nil"/>
            </w:tcBorders>
          </w:tcPr>
          <w:p w14:paraId="5FB00F94" w14:textId="77777777" w:rsidR="00287801" w:rsidRPr="00815206" w:rsidRDefault="00287801" w:rsidP="00680EA0"/>
        </w:tc>
      </w:tr>
      <w:tr w:rsidR="00287801" w:rsidRPr="00815206" w14:paraId="7C19F481" w14:textId="77777777" w:rsidTr="00680EA0">
        <w:trPr>
          <w:trHeight w:val="240"/>
          <w:jc w:val="center"/>
        </w:trPr>
        <w:tc>
          <w:tcPr>
            <w:tcW w:w="4876" w:type="dxa"/>
            <w:tcBorders>
              <w:top w:val="nil"/>
              <w:left w:val="nil"/>
              <w:bottom w:val="nil"/>
              <w:right w:val="nil"/>
            </w:tcBorders>
          </w:tcPr>
          <w:p w14:paraId="79BA410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95CE714" w14:textId="77777777" w:rsidR="00287801" w:rsidRPr="00815206" w:rsidRDefault="00287801" w:rsidP="00680EA0">
            <w:pPr>
              <w:pStyle w:val="AmColumnHeading"/>
            </w:pPr>
            <w:r w:rsidRPr="00815206">
              <w:t>Ändringsförslag</w:t>
            </w:r>
          </w:p>
        </w:tc>
      </w:tr>
      <w:tr w:rsidR="00287801" w:rsidRPr="00815206" w14:paraId="0AFFD4E1" w14:textId="77777777" w:rsidTr="00680EA0">
        <w:trPr>
          <w:jc w:val="center"/>
        </w:trPr>
        <w:tc>
          <w:tcPr>
            <w:tcW w:w="4876" w:type="dxa"/>
            <w:tcBorders>
              <w:top w:val="nil"/>
              <w:left w:val="nil"/>
              <w:bottom w:val="nil"/>
              <w:right w:val="nil"/>
            </w:tcBorders>
          </w:tcPr>
          <w:p w14:paraId="0AC5FE04" w14:textId="77777777" w:rsidR="00287801" w:rsidRPr="00815206" w:rsidRDefault="00287801" w:rsidP="00680EA0">
            <w:pPr>
              <w:pStyle w:val="Normal6a"/>
            </w:pPr>
          </w:p>
        </w:tc>
        <w:tc>
          <w:tcPr>
            <w:tcW w:w="4876" w:type="dxa"/>
            <w:tcBorders>
              <w:top w:val="nil"/>
              <w:left w:val="nil"/>
              <w:bottom w:val="nil"/>
              <w:right w:val="nil"/>
            </w:tcBorders>
          </w:tcPr>
          <w:p w14:paraId="68AE8A63" w14:textId="77777777" w:rsidR="00287801" w:rsidRPr="00815206" w:rsidRDefault="00287801" w:rsidP="00680EA0">
            <w:pPr>
              <w:pStyle w:val="Normal6a"/>
            </w:pPr>
            <w:r w:rsidRPr="00815206">
              <w:rPr>
                <w:b/>
                <w:i/>
              </w:rPr>
              <w:t>(28a)</w:t>
            </w:r>
            <w:r w:rsidRPr="00815206">
              <w:tab/>
            </w:r>
            <w:r w:rsidRPr="00815206">
              <w:rPr>
                <w:b/>
                <w:i/>
              </w:rPr>
              <w:t xml:space="preserve">Med tanke på att olaglig narkotikaframställning utvecklas snabbt och att kriminella nätverk i allt högre grad använder nya icke förtecknade ämnen och pre-prekursorer kan det uppstå en försening mellan identifieringen av ett framväxande prekursorhot och ikraftträdandet av unionsåtgärder som är tillämpliga på detta ämne. För att undvika luckor i lagstiftningen som kan skapa allvarliga risker för den allmänna säkerheten och folkhälsan bör medlemsstaterna, på särskilda villkor och tillfälligt, kunna anta proportionella nationella skyddsåtgärder i </w:t>
            </w:r>
            <w:r w:rsidRPr="00815206">
              <w:rPr>
                <w:b/>
                <w:i/>
              </w:rPr>
              <w:lastRenderedPageBreak/>
              <w:t>avvaktan på åtgärder på unionsnivå. Samordning med kommissionen och byrån är avgörande för att säkerställa enhetlighet, informationsutbyte och en väl fungerande inre marknad.</w:t>
            </w:r>
          </w:p>
        </w:tc>
      </w:tr>
    </w:tbl>
    <w:p w14:paraId="13967835"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E8E5323" w14:textId="77777777" w:rsidR="00287801" w:rsidRPr="00815206" w:rsidRDefault="00287801" w:rsidP="00287801">
      <w:r w:rsidRPr="00815206">
        <w:rPr>
          <w:rStyle w:val="HideTWBExt"/>
        </w:rPr>
        <w:t>&lt;/Amend&gt;</w:t>
      </w:r>
    </w:p>
    <w:p w14:paraId="1CFF51B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113</w:t>
      </w:r>
      <w:r w:rsidRPr="00815206">
        <w:rPr>
          <w:rStyle w:val="HideTWBExt"/>
          <w:b w:val="0"/>
        </w:rPr>
        <w:t>&lt;/NumAm&gt;</w:t>
      </w:r>
    </w:p>
    <w:p w14:paraId="09EDF5C1" w14:textId="77777777" w:rsidR="00287801" w:rsidRPr="00815206" w:rsidRDefault="00287801" w:rsidP="00287801">
      <w:pPr>
        <w:pStyle w:val="NormalBold"/>
      </w:pPr>
      <w:r w:rsidRPr="00815206">
        <w:rPr>
          <w:rStyle w:val="HideTWBExt"/>
          <w:b w:val="0"/>
        </w:rPr>
        <w:t>&lt;RepeatBlock-By&gt;&lt;Members&gt;</w:t>
      </w:r>
      <w:r w:rsidRPr="00815206">
        <w:t>Jaroslav Bžoch</w:t>
      </w:r>
      <w:r w:rsidRPr="00815206">
        <w:rPr>
          <w:rStyle w:val="HideTWBExt"/>
          <w:b w:val="0"/>
        </w:rPr>
        <w:t>&lt;/Members&gt;</w:t>
      </w:r>
    </w:p>
    <w:p w14:paraId="08F9A9A9" w14:textId="77777777" w:rsidR="00287801" w:rsidRPr="00815206" w:rsidRDefault="00287801" w:rsidP="00287801">
      <w:pPr>
        <w:pStyle w:val="NormalBold"/>
      </w:pPr>
      <w:r w:rsidRPr="00815206">
        <w:rPr>
          <w:rStyle w:val="HideTWBExt"/>
          <w:b w:val="0"/>
        </w:rPr>
        <w:t>&lt;/RepeatBlock-By&gt;</w:t>
      </w:r>
    </w:p>
    <w:p w14:paraId="6CEE62E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0542B35" w14:textId="77777777" w:rsidR="00287801" w:rsidRPr="00815206" w:rsidRDefault="00287801" w:rsidP="00287801">
      <w:pPr>
        <w:pStyle w:val="NormalBold"/>
      </w:pPr>
      <w:r w:rsidRPr="00815206">
        <w:rPr>
          <w:rStyle w:val="HideTWBExt"/>
          <w:b w:val="0"/>
        </w:rPr>
        <w:t>&lt;Article&gt;</w:t>
      </w:r>
      <w:r w:rsidRPr="00815206">
        <w:t>Skäl 31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C28B65E" w14:textId="77777777" w:rsidTr="00680EA0">
        <w:trPr>
          <w:trHeight w:hRule="exact" w:val="240"/>
          <w:jc w:val="center"/>
        </w:trPr>
        <w:tc>
          <w:tcPr>
            <w:tcW w:w="9752" w:type="dxa"/>
            <w:gridSpan w:val="2"/>
            <w:tcBorders>
              <w:top w:val="nil"/>
              <w:left w:val="nil"/>
              <w:bottom w:val="nil"/>
              <w:right w:val="nil"/>
            </w:tcBorders>
          </w:tcPr>
          <w:p w14:paraId="080A3F3D" w14:textId="77777777" w:rsidR="00287801" w:rsidRPr="00815206" w:rsidRDefault="00287801" w:rsidP="00680EA0"/>
        </w:tc>
      </w:tr>
      <w:tr w:rsidR="00287801" w:rsidRPr="00815206" w14:paraId="21235D3A" w14:textId="77777777" w:rsidTr="00680EA0">
        <w:trPr>
          <w:trHeight w:val="240"/>
          <w:jc w:val="center"/>
        </w:trPr>
        <w:tc>
          <w:tcPr>
            <w:tcW w:w="4876" w:type="dxa"/>
            <w:tcBorders>
              <w:top w:val="nil"/>
              <w:left w:val="nil"/>
              <w:bottom w:val="nil"/>
              <w:right w:val="nil"/>
            </w:tcBorders>
          </w:tcPr>
          <w:p w14:paraId="10E8F843"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488DA16" w14:textId="77777777" w:rsidR="00287801" w:rsidRPr="00815206" w:rsidRDefault="00287801" w:rsidP="00680EA0">
            <w:pPr>
              <w:pStyle w:val="AmColumnHeading"/>
            </w:pPr>
            <w:r w:rsidRPr="00815206">
              <w:t>Ändringsförslag</w:t>
            </w:r>
          </w:p>
        </w:tc>
      </w:tr>
      <w:tr w:rsidR="00287801" w:rsidRPr="00815206" w14:paraId="6681E95C" w14:textId="77777777" w:rsidTr="00680EA0">
        <w:trPr>
          <w:jc w:val="center"/>
        </w:trPr>
        <w:tc>
          <w:tcPr>
            <w:tcW w:w="4876" w:type="dxa"/>
            <w:tcBorders>
              <w:top w:val="nil"/>
              <w:left w:val="nil"/>
              <w:bottom w:val="nil"/>
              <w:right w:val="nil"/>
            </w:tcBorders>
          </w:tcPr>
          <w:p w14:paraId="64BC4EBD" w14:textId="77777777" w:rsidR="00287801" w:rsidRPr="00815206" w:rsidRDefault="00287801" w:rsidP="00680EA0">
            <w:pPr>
              <w:pStyle w:val="Normal6a"/>
            </w:pPr>
            <w:r w:rsidRPr="00815206">
              <w:t>(31)</w:t>
            </w:r>
            <w:r w:rsidRPr="00815206">
              <w:tab/>
              <w:t>Tillämpningen av denna förordning bör skjutas upp med den tid som krävs för att inrätta det elektroniska system som krävs för dess genomförande.</w:t>
            </w:r>
          </w:p>
        </w:tc>
        <w:tc>
          <w:tcPr>
            <w:tcW w:w="4876" w:type="dxa"/>
            <w:tcBorders>
              <w:top w:val="nil"/>
              <w:left w:val="nil"/>
              <w:bottom w:val="nil"/>
              <w:right w:val="nil"/>
            </w:tcBorders>
          </w:tcPr>
          <w:p w14:paraId="27258C3E" w14:textId="77777777" w:rsidR="00287801" w:rsidRPr="00815206" w:rsidRDefault="00287801" w:rsidP="00680EA0">
            <w:pPr>
              <w:pStyle w:val="Normal6a"/>
            </w:pPr>
            <w:r w:rsidRPr="00815206">
              <w:t>(31)</w:t>
            </w:r>
            <w:r w:rsidRPr="00815206">
              <w:tab/>
              <w:t xml:space="preserve">Tillämpningen av denna förordning bör skjutas upp med den tid som krävs för att inrätta det elektroniska system som krävs för dess genomförande. </w:t>
            </w:r>
            <w:r w:rsidRPr="00815206">
              <w:rPr>
                <w:b/>
                <w:i/>
              </w:rPr>
              <w:t>Det elektroniska systemet bör inrättas och tas i drift i god tid så att aktörerna kan följa denna förordning utan onödiga administrativa kostnader, samtidigt som den fria rörligheten för varor på den inre marknaden säkerställs.</w:t>
            </w:r>
          </w:p>
        </w:tc>
      </w:tr>
    </w:tbl>
    <w:p w14:paraId="20E2492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41D8276" w14:textId="77777777" w:rsidR="00287801" w:rsidRPr="00815206" w:rsidRDefault="00287801" w:rsidP="00287801">
      <w:r w:rsidRPr="00815206">
        <w:rPr>
          <w:rStyle w:val="HideTWBExt"/>
        </w:rPr>
        <w:t>&lt;/Amend&gt;</w:t>
      </w:r>
    </w:p>
    <w:p w14:paraId="1C7F913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114</w:t>
      </w:r>
      <w:r w:rsidRPr="00815206">
        <w:rPr>
          <w:rStyle w:val="HideTWBExt"/>
          <w:b w:val="0"/>
        </w:rPr>
        <w:t>&lt;/NumAm&gt;</w:t>
      </w:r>
    </w:p>
    <w:p w14:paraId="64F2F9A4"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586002C9" w14:textId="77777777" w:rsidR="00287801" w:rsidRPr="00815206" w:rsidRDefault="00287801" w:rsidP="00287801">
      <w:pPr>
        <w:pStyle w:val="NormalBold"/>
      </w:pPr>
      <w:r w:rsidRPr="00815206">
        <w:rPr>
          <w:rStyle w:val="HideTWBExt"/>
          <w:b w:val="0"/>
        </w:rPr>
        <w:t>&lt;/RepeatBlock-By&gt;</w:t>
      </w:r>
    </w:p>
    <w:p w14:paraId="7657BCA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EEE02A8" w14:textId="77777777" w:rsidR="00287801" w:rsidRPr="00815206" w:rsidRDefault="00287801" w:rsidP="00287801">
      <w:pPr>
        <w:pStyle w:val="NormalBold"/>
      </w:pPr>
      <w:r w:rsidRPr="00815206">
        <w:rPr>
          <w:rStyle w:val="HideTWBExt"/>
          <w:b w:val="0"/>
        </w:rPr>
        <w:t>&lt;Article&gt;</w:t>
      </w:r>
      <w:r w:rsidRPr="00815206">
        <w:t>Artikel 1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5038455" w14:textId="77777777" w:rsidTr="00680EA0">
        <w:trPr>
          <w:trHeight w:hRule="exact" w:val="240"/>
          <w:jc w:val="center"/>
        </w:trPr>
        <w:tc>
          <w:tcPr>
            <w:tcW w:w="9752" w:type="dxa"/>
            <w:gridSpan w:val="2"/>
            <w:tcBorders>
              <w:top w:val="nil"/>
              <w:left w:val="nil"/>
              <w:bottom w:val="nil"/>
              <w:right w:val="nil"/>
            </w:tcBorders>
          </w:tcPr>
          <w:p w14:paraId="2BE8975D" w14:textId="77777777" w:rsidR="00287801" w:rsidRPr="00815206" w:rsidRDefault="00287801" w:rsidP="00680EA0"/>
        </w:tc>
      </w:tr>
      <w:tr w:rsidR="00287801" w:rsidRPr="00815206" w14:paraId="3A416B55" w14:textId="77777777" w:rsidTr="00680EA0">
        <w:trPr>
          <w:trHeight w:val="240"/>
          <w:jc w:val="center"/>
        </w:trPr>
        <w:tc>
          <w:tcPr>
            <w:tcW w:w="4876" w:type="dxa"/>
            <w:tcBorders>
              <w:top w:val="nil"/>
              <w:left w:val="nil"/>
              <w:bottom w:val="nil"/>
              <w:right w:val="nil"/>
            </w:tcBorders>
          </w:tcPr>
          <w:p w14:paraId="42F8778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10EA79F" w14:textId="77777777" w:rsidR="00287801" w:rsidRPr="00815206" w:rsidRDefault="00287801" w:rsidP="00680EA0">
            <w:pPr>
              <w:pStyle w:val="AmColumnHeading"/>
            </w:pPr>
            <w:r w:rsidRPr="00815206">
              <w:t>Ändringsförslag</w:t>
            </w:r>
          </w:p>
        </w:tc>
      </w:tr>
      <w:tr w:rsidR="00287801" w:rsidRPr="00815206" w14:paraId="7E20995F" w14:textId="77777777" w:rsidTr="00680EA0">
        <w:trPr>
          <w:jc w:val="center"/>
        </w:trPr>
        <w:tc>
          <w:tcPr>
            <w:tcW w:w="4876" w:type="dxa"/>
            <w:tcBorders>
              <w:top w:val="nil"/>
              <w:left w:val="nil"/>
              <w:bottom w:val="nil"/>
              <w:right w:val="nil"/>
            </w:tcBorders>
          </w:tcPr>
          <w:p w14:paraId="7ABF7D48" w14:textId="77777777" w:rsidR="00287801" w:rsidRPr="00815206" w:rsidRDefault="00287801" w:rsidP="00680EA0">
            <w:pPr>
              <w:pStyle w:val="Normal6a"/>
            </w:pPr>
            <w:r w:rsidRPr="00815206">
              <w:t>1.</w:t>
            </w:r>
            <w:r w:rsidRPr="00815206">
              <w:tab/>
              <w:t xml:space="preserve">I denna förordning fastställs harmoniserade regler för övervakning och kontroll av tillhandahållande på marknaden, import, export, innehav och användning av narkotikaprekursorer och av verksamhet som mellanhand som inbegriper narkotikaprekursorer, i syfte att säkerställa fri rörlighet för </w:t>
            </w:r>
            <w:r w:rsidRPr="00815206">
              <w:lastRenderedPageBreak/>
              <w:t>narkotikaprekursorer på den inre marknaden och förhindra att de blir tillgängliga för olaglig framställning av narkotika.</w:t>
            </w:r>
          </w:p>
        </w:tc>
        <w:tc>
          <w:tcPr>
            <w:tcW w:w="4876" w:type="dxa"/>
            <w:tcBorders>
              <w:top w:val="nil"/>
              <w:left w:val="nil"/>
              <w:bottom w:val="nil"/>
              <w:right w:val="nil"/>
            </w:tcBorders>
          </w:tcPr>
          <w:p w14:paraId="1F363875" w14:textId="77777777" w:rsidR="00287801" w:rsidRPr="00815206" w:rsidRDefault="00287801" w:rsidP="00680EA0">
            <w:pPr>
              <w:pStyle w:val="Normal6a"/>
            </w:pPr>
            <w:r w:rsidRPr="00815206">
              <w:lastRenderedPageBreak/>
              <w:t>1.</w:t>
            </w:r>
            <w:r w:rsidRPr="00815206">
              <w:tab/>
              <w:t xml:space="preserve">I denna förordning fastställs harmoniserade regler för övervakning och kontroll av tillhandahållande på marknaden, import, export, innehav och användning av narkotikaprekursorer och av verksamhet som mellanhand som inbegriper narkotikaprekursorer, i syfte att säkerställa fri rörlighet för </w:t>
            </w:r>
            <w:r w:rsidRPr="00815206">
              <w:lastRenderedPageBreak/>
              <w:t xml:space="preserve">narkotikaprekursorer på den inre marknaden och förhindra </w:t>
            </w:r>
            <w:r w:rsidRPr="00815206">
              <w:rPr>
                <w:b/>
                <w:bCs/>
                <w:i/>
                <w:iCs/>
              </w:rPr>
              <w:t>avledning</w:t>
            </w:r>
            <w:r w:rsidRPr="00815206">
              <w:t xml:space="preserve"> </w:t>
            </w:r>
            <w:r w:rsidRPr="00815206">
              <w:rPr>
                <w:b/>
                <w:bCs/>
                <w:i/>
                <w:iCs/>
              </w:rPr>
              <w:t>och</w:t>
            </w:r>
            <w:r w:rsidRPr="00815206">
              <w:t xml:space="preserve"> att de blir tillgängliga för olaglig framställning av narkotika</w:t>
            </w:r>
            <w:r w:rsidRPr="00815206">
              <w:rPr>
                <w:b/>
                <w:bCs/>
                <w:i/>
                <w:iCs/>
              </w:rPr>
              <w:t>,</w:t>
            </w:r>
            <w:r w:rsidRPr="00815206">
              <w:t xml:space="preserve"> </w:t>
            </w:r>
            <w:r w:rsidRPr="00815206">
              <w:rPr>
                <w:b/>
                <w:bCs/>
                <w:i/>
                <w:iCs/>
              </w:rPr>
              <w:t>och därigenom bidra till att skydda folkhälsan och den allmänna säkerheten samt till att minska narkotikarelaterade skador</w:t>
            </w:r>
            <w:r w:rsidRPr="00815206">
              <w:t>.</w:t>
            </w:r>
          </w:p>
        </w:tc>
      </w:tr>
    </w:tbl>
    <w:p w14:paraId="43A8CC8B"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DBBD43A" w14:textId="77777777" w:rsidR="00287801" w:rsidRPr="00815206" w:rsidRDefault="00287801" w:rsidP="00287801">
      <w:r w:rsidRPr="00815206">
        <w:rPr>
          <w:rStyle w:val="HideTWBExt"/>
        </w:rPr>
        <w:t>&lt;/Amend&gt;</w:t>
      </w:r>
    </w:p>
    <w:p w14:paraId="1D6EE28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115</w:t>
      </w:r>
      <w:r w:rsidRPr="00815206">
        <w:rPr>
          <w:rStyle w:val="HideTWBExt"/>
          <w:b w:val="0"/>
        </w:rPr>
        <w:t>&lt;/NumAm&gt;</w:t>
      </w:r>
    </w:p>
    <w:p w14:paraId="41F613A3"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185C3AF2" w14:textId="77777777" w:rsidR="00287801" w:rsidRPr="00815206" w:rsidRDefault="00287801" w:rsidP="00287801">
      <w:pPr>
        <w:pStyle w:val="NormalBold"/>
      </w:pPr>
      <w:r w:rsidRPr="00815206">
        <w:rPr>
          <w:rStyle w:val="HideTWBExt"/>
          <w:b w:val="0"/>
        </w:rPr>
        <w:t>&lt;/RepeatBlock-By&gt;</w:t>
      </w:r>
    </w:p>
    <w:p w14:paraId="254E0A8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DF6310F" w14:textId="77777777" w:rsidR="00287801" w:rsidRPr="00815206" w:rsidRDefault="00287801" w:rsidP="00287801">
      <w:pPr>
        <w:pStyle w:val="NormalBold"/>
      </w:pPr>
      <w:r w:rsidRPr="00815206">
        <w:rPr>
          <w:rStyle w:val="HideTWBExt"/>
          <w:b w:val="0"/>
        </w:rPr>
        <w:t>&lt;Article&gt;</w:t>
      </w:r>
      <w:r w:rsidRPr="00815206">
        <w:t>Artikel 1 – punkt 2a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6EE3D99" w14:textId="77777777" w:rsidTr="00680EA0">
        <w:trPr>
          <w:trHeight w:hRule="exact" w:val="240"/>
          <w:jc w:val="center"/>
        </w:trPr>
        <w:tc>
          <w:tcPr>
            <w:tcW w:w="9752" w:type="dxa"/>
            <w:gridSpan w:val="2"/>
            <w:tcBorders>
              <w:top w:val="nil"/>
              <w:left w:val="nil"/>
              <w:bottom w:val="nil"/>
              <w:right w:val="nil"/>
            </w:tcBorders>
          </w:tcPr>
          <w:p w14:paraId="28C4F4C0" w14:textId="77777777" w:rsidR="00287801" w:rsidRPr="00815206" w:rsidRDefault="00287801" w:rsidP="00680EA0"/>
        </w:tc>
      </w:tr>
      <w:tr w:rsidR="00287801" w:rsidRPr="00815206" w14:paraId="7F3E7553" w14:textId="77777777" w:rsidTr="00680EA0">
        <w:trPr>
          <w:trHeight w:val="240"/>
          <w:jc w:val="center"/>
        </w:trPr>
        <w:tc>
          <w:tcPr>
            <w:tcW w:w="4876" w:type="dxa"/>
            <w:tcBorders>
              <w:top w:val="nil"/>
              <w:left w:val="nil"/>
              <w:bottom w:val="nil"/>
              <w:right w:val="nil"/>
            </w:tcBorders>
          </w:tcPr>
          <w:p w14:paraId="1CBDD3E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976022E" w14:textId="77777777" w:rsidR="00287801" w:rsidRPr="00815206" w:rsidRDefault="00287801" w:rsidP="00680EA0">
            <w:pPr>
              <w:pStyle w:val="AmColumnHeading"/>
            </w:pPr>
            <w:r w:rsidRPr="00815206">
              <w:t>Ändringsförslag</w:t>
            </w:r>
          </w:p>
        </w:tc>
      </w:tr>
      <w:tr w:rsidR="00287801" w:rsidRPr="00815206" w14:paraId="0AFC2582" w14:textId="77777777" w:rsidTr="00680EA0">
        <w:trPr>
          <w:jc w:val="center"/>
        </w:trPr>
        <w:tc>
          <w:tcPr>
            <w:tcW w:w="4876" w:type="dxa"/>
            <w:tcBorders>
              <w:top w:val="nil"/>
              <w:left w:val="nil"/>
              <w:bottom w:val="nil"/>
              <w:right w:val="nil"/>
            </w:tcBorders>
          </w:tcPr>
          <w:p w14:paraId="1A27F075" w14:textId="77777777" w:rsidR="00287801" w:rsidRPr="00815206" w:rsidRDefault="00287801" w:rsidP="00680EA0">
            <w:pPr>
              <w:pStyle w:val="Normal6a"/>
            </w:pPr>
          </w:p>
        </w:tc>
        <w:tc>
          <w:tcPr>
            <w:tcW w:w="4876" w:type="dxa"/>
            <w:tcBorders>
              <w:top w:val="nil"/>
              <w:left w:val="nil"/>
              <w:bottom w:val="nil"/>
              <w:right w:val="nil"/>
            </w:tcBorders>
          </w:tcPr>
          <w:p w14:paraId="0940835C" w14:textId="77777777" w:rsidR="00287801" w:rsidRPr="00815206" w:rsidRDefault="00287801" w:rsidP="00680EA0">
            <w:pPr>
              <w:pStyle w:val="Normal6a"/>
            </w:pPr>
            <w:r w:rsidRPr="00815206">
              <w:rPr>
                <w:b/>
                <w:i/>
              </w:rPr>
              <w:t>2a.</w:t>
            </w:r>
            <w:r w:rsidRPr="00815206">
              <w:tab/>
            </w:r>
            <w:r w:rsidRPr="00815206">
              <w:rPr>
                <w:b/>
                <w:i/>
              </w:rPr>
              <w:t>Denna förordning påverkar inte unionens tullkodex.</w:t>
            </w:r>
          </w:p>
        </w:tc>
      </w:tr>
    </w:tbl>
    <w:p w14:paraId="0637B1D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1AE2EC5" w14:textId="77777777" w:rsidR="00287801" w:rsidRPr="00815206" w:rsidRDefault="00287801" w:rsidP="00287801">
      <w:r w:rsidRPr="00815206">
        <w:rPr>
          <w:rStyle w:val="HideTWBExt"/>
        </w:rPr>
        <w:t>&lt;/Amend&gt;</w:t>
      </w:r>
    </w:p>
    <w:p w14:paraId="4DDD8E3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116</w:t>
      </w:r>
      <w:r w:rsidRPr="00815206">
        <w:rPr>
          <w:rStyle w:val="HideTWBExt"/>
          <w:b w:val="0"/>
        </w:rPr>
        <w:t>&lt;/NumAm&gt;</w:t>
      </w:r>
    </w:p>
    <w:p w14:paraId="47A54705"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2AA25466" w14:textId="77777777" w:rsidR="00287801" w:rsidRPr="00815206" w:rsidRDefault="00287801" w:rsidP="00287801">
      <w:pPr>
        <w:pStyle w:val="NormalBold"/>
      </w:pPr>
      <w:r w:rsidRPr="00815206">
        <w:rPr>
          <w:rStyle w:val="HideTWBExt"/>
          <w:b w:val="0"/>
        </w:rPr>
        <w:t>&lt;/RepeatBlock-By&gt;</w:t>
      </w:r>
    </w:p>
    <w:p w14:paraId="308C8EC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B4DDA82" w14:textId="77777777" w:rsidR="00287801" w:rsidRPr="00815206" w:rsidRDefault="00287801" w:rsidP="00287801">
      <w:pPr>
        <w:pStyle w:val="NormalBold"/>
      </w:pPr>
      <w:r w:rsidRPr="00815206">
        <w:rPr>
          <w:rStyle w:val="HideTWBExt"/>
          <w:b w:val="0"/>
        </w:rPr>
        <w:t>&lt;Article&gt;</w:t>
      </w:r>
      <w:r w:rsidRPr="00815206">
        <w:t>Artikel 2 – punkt 1 – led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01184C8" w14:textId="77777777" w:rsidTr="00680EA0">
        <w:trPr>
          <w:trHeight w:hRule="exact" w:val="240"/>
          <w:jc w:val="center"/>
        </w:trPr>
        <w:tc>
          <w:tcPr>
            <w:tcW w:w="9752" w:type="dxa"/>
            <w:gridSpan w:val="2"/>
            <w:tcBorders>
              <w:top w:val="nil"/>
              <w:left w:val="nil"/>
              <w:bottom w:val="nil"/>
              <w:right w:val="nil"/>
            </w:tcBorders>
          </w:tcPr>
          <w:p w14:paraId="14C476E2" w14:textId="77777777" w:rsidR="00287801" w:rsidRPr="00815206" w:rsidRDefault="00287801" w:rsidP="00680EA0"/>
        </w:tc>
      </w:tr>
      <w:tr w:rsidR="00287801" w:rsidRPr="00815206" w14:paraId="1208B2E0" w14:textId="77777777" w:rsidTr="00680EA0">
        <w:trPr>
          <w:trHeight w:val="240"/>
          <w:jc w:val="center"/>
        </w:trPr>
        <w:tc>
          <w:tcPr>
            <w:tcW w:w="4876" w:type="dxa"/>
            <w:tcBorders>
              <w:top w:val="nil"/>
              <w:left w:val="nil"/>
              <w:bottom w:val="nil"/>
              <w:right w:val="nil"/>
            </w:tcBorders>
          </w:tcPr>
          <w:p w14:paraId="4B1FCDD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E287B23" w14:textId="77777777" w:rsidR="00287801" w:rsidRPr="00815206" w:rsidRDefault="00287801" w:rsidP="00680EA0">
            <w:pPr>
              <w:pStyle w:val="AmColumnHeading"/>
            </w:pPr>
            <w:r w:rsidRPr="00815206">
              <w:t>Ändringsförslag</w:t>
            </w:r>
          </w:p>
        </w:tc>
      </w:tr>
      <w:tr w:rsidR="00287801" w:rsidRPr="00815206" w14:paraId="2003997D" w14:textId="77777777" w:rsidTr="00680EA0">
        <w:trPr>
          <w:jc w:val="center"/>
        </w:trPr>
        <w:tc>
          <w:tcPr>
            <w:tcW w:w="4876" w:type="dxa"/>
            <w:tcBorders>
              <w:top w:val="nil"/>
              <w:left w:val="nil"/>
              <w:bottom w:val="nil"/>
              <w:right w:val="nil"/>
            </w:tcBorders>
          </w:tcPr>
          <w:p w14:paraId="72C307F3" w14:textId="77777777" w:rsidR="00287801" w:rsidRPr="00815206" w:rsidRDefault="00287801" w:rsidP="00680EA0">
            <w:pPr>
              <w:pStyle w:val="Normal6a"/>
            </w:pPr>
            <w:r w:rsidRPr="00815206">
              <w:t>1</w:t>
            </w:r>
            <w:r w:rsidRPr="00815206">
              <w:tab/>
              <w:t>narkotikaprekursor: ett ämne som kan användas för olaglig framställning av narkotika samt blandningar, organismer och ämnen som förekommer i naturen som innehåller sådana ämnen.</w:t>
            </w:r>
          </w:p>
        </w:tc>
        <w:tc>
          <w:tcPr>
            <w:tcW w:w="4876" w:type="dxa"/>
            <w:tcBorders>
              <w:top w:val="nil"/>
              <w:left w:val="nil"/>
              <w:bottom w:val="nil"/>
              <w:right w:val="nil"/>
            </w:tcBorders>
          </w:tcPr>
          <w:p w14:paraId="3F14E78B" w14:textId="77777777" w:rsidR="00287801" w:rsidRPr="00815206" w:rsidRDefault="00287801" w:rsidP="00680EA0">
            <w:pPr>
              <w:pStyle w:val="Normal6a"/>
            </w:pPr>
            <w:r w:rsidRPr="00815206">
              <w:t>1</w:t>
            </w:r>
            <w:r w:rsidRPr="00815206">
              <w:tab/>
              <w:t xml:space="preserve">narkotikaprekursor: ett ämne som kan användas </w:t>
            </w:r>
            <w:r w:rsidRPr="00815206">
              <w:rPr>
                <w:b/>
                <w:bCs/>
                <w:i/>
                <w:iCs/>
              </w:rPr>
              <w:t>på ett</w:t>
            </w:r>
            <w:r w:rsidRPr="00815206">
              <w:t xml:space="preserve"> </w:t>
            </w:r>
            <w:r w:rsidRPr="00815206">
              <w:rPr>
                <w:b/>
                <w:bCs/>
                <w:i/>
                <w:iCs/>
              </w:rPr>
              <w:t>rimligt och påvisbart sätt</w:t>
            </w:r>
            <w:r w:rsidRPr="00815206">
              <w:t xml:space="preserve"> för olaglig framställning av narkotika samt blandningar, organismer och ämnen som förekommer i naturen som innehåller sådana ämnen.</w:t>
            </w:r>
          </w:p>
        </w:tc>
      </w:tr>
    </w:tbl>
    <w:p w14:paraId="452409A8"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1293432F"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36850AB0" w14:textId="77777777" w:rsidR="00287801" w:rsidRPr="00815206" w:rsidRDefault="00287801" w:rsidP="00287801">
      <w:pPr>
        <w:pStyle w:val="AmJustText"/>
      </w:pPr>
      <w:r w:rsidRPr="00815206">
        <w:t>Det ökar rättssäkerheten och minskar risken för en alltför vid tolkning.</w:t>
      </w:r>
    </w:p>
    <w:p w14:paraId="28F7C6A6" w14:textId="77777777" w:rsidR="00287801" w:rsidRPr="00815206" w:rsidRDefault="00287801" w:rsidP="00287801">
      <w:r w:rsidRPr="00815206">
        <w:rPr>
          <w:rStyle w:val="HideTWBExt"/>
        </w:rPr>
        <w:t>&lt;/Amend&gt;</w:t>
      </w:r>
    </w:p>
    <w:p w14:paraId="3C1F4812"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117</w:t>
      </w:r>
      <w:r w:rsidRPr="00815206">
        <w:rPr>
          <w:rStyle w:val="HideTWBExt"/>
          <w:b w:val="0"/>
        </w:rPr>
        <w:t>&lt;/NumAm&gt;</w:t>
      </w:r>
    </w:p>
    <w:p w14:paraId="171CAEB0"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426648BD" w14:textId="77777777" w:rsidR="00287801" w:rsidRPr="00815206" w:rsidRDefault="00287801" w:rsidP="00287801">
      <w:pPr>
        <w:pStyle w:val="NormalBold"/>
      </w:pPr>
      <w:r w:rsidRPr="00815206">
        <w:rPr>
          <w:rStyle w:val="HideTWBExt"/>
          <w:b w:val="0"/>
        </w:rPr>
        <w:t>&lt;/RepeatBlock-By&gt;</w:t>
      </w:r>
    </w:p>
    <w:p w14:paraId="69015A5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3F3BA15" w14:textId="77777777" w:rsidR="00287801" w:rsidRPr="00815206" w:rsidRDefault="00287801" w:rsidP="00287801">
      <w:pPr>
        <w:pStyle w:val="NormalBold"/>
      </w:pPr>
      <w:r w:rsidRPr="00815206">
        <w:rPr>
          <w:rStyle w:val="HideTWBExt"/>
          <w:b w:val="0"/>
        </w:rPr>
        <w:t>&lt;Article&gt;</w:t>
      </w:r>
      <w:r w:rsidRPr="00815206">
        <w:t>Artikel 2 – punkt 1 – led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3F851FE" w14:textId="77777777" w:rsidTr="00680EA0">
        <w:trPr>
          <w:trHeight w:hRule="exact" w:val="240"/>
          <w:jc w:val="center"/>
        </w:trPr>
        <w:tc>
          <w:tcPr>
            <w:tcW w:w="9752" w:type="dxa"/>
            <w:gridSpan w:val="2"/>
            <w:tcBorders>
              <w:top w:val="nil"/>
              <w:left w:val="nil"/>
              <w:bottom w:val="nil"/>
              <w:right w:val="nil"/>
            </w:tcBorders>
          </w:tcPr>
          <w:p w14:paraId="6836A8D8" w14:textId="77777777" w:rsidR="00287801" w:rsidRPr="00815206" w:rsidRDefault="00287801" w:rsidP="00680EA0"/>
        </w:tc>
      </w:tr>
      <w:tr w:rsidR="00287801" w:rsidRPr="00815206" w14:paraId="6BBB24FE" w14:textId="77777777" w:rsidTr="00680EA0">
        <w:trPr>
          <w:trHeight w:val="240"/>
          <w:jc w:val="center"/>
        </w:trPr>
        <w:tc>
          <w:tcPr>
            <w:tcW w:w="4876" w:type="dxa"/>
            <w:tcBorders>
              <w:top w:val="nil"/>
              <w:left w:val="nil"/>
              <w:bottom w:val="nil"/>
              <w:right w:val="nil"/>
            </w:tcBorders>
          </w:tcPr>
          <w:p w14:paraId="386E49D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A13FC18" w14:textId="77777777" w:rsidR="00287801" w:rsidRPr="00815206" w:rsidRDefault="00287801" w:rsidP="00680EA0">
            <w:pPr>
              <w:pStyle w:val="AmColumnHeading"/>
            </w:pPr>
            <w:r w:rsidRPr="00815206">
              <w:t>Ändringsförslag</w:t>
            </w:r>
          </w:p>
        </w:tc>
      </w:tr>
      <w:tr w:rsidR="00287801" w:rsidRPr="00815206" w14:paraId="27808449" w14:textId="77777777" w:rsidTr="00680EA0">
        <w:trPr>
          <w:jc w:val="center"/>
        </w:trPr>
        <w:tc>
          <w:tcPr>
            <w:tcW w:w="4876" w:type="dxa"/>
            <w:tcBorders>
              <w:top w:val="nil"/>
              <w:left w:val="nil"/>
              <w:bottom w:val="nil"/>
              <w:right w:val="nil"/>
            </w:tcBorders>
          </w:tcPr>
          <w:p w14:paraId="05872348" w14:textId="77777777" w:rsidR="00287801" w:rsidRPr="00815206" w:rsidRDefault="00287801" w:rsidP="00680EA0">
            <w:pPr>
              <w:pStyle w:val="Normal6a"/>
            </w:pPr>
            <w:r w:rsidRPr="00815206">
              <w:t>8</w:t>
            </w:r>
            <w:r w:rsidRPr="00815206">
              <w:tab/>
              <w:t>pre-prekursor: en narkotikaprekursor som utgör ett ämne eller en blandning som innehåller ett ämne som är en nära kemisk släkting till ett ämne som omfattas av bilaga I eller bilaga II och som inte har någon känd legitim användning förutom forskning och innovation.</w:t>
            </w:r>
          </w:p>
        </w:tc>
        <w:tc>
          <w:tcPr>
            <w:tcW w:w="4876" w:type="dxa"/>
            <w:tcBorders>
              <w:top w:val="nil"/>
              <w:left w:val="nil"/>
              <w:bottom w:val="nil"/>
              <w:right w:val="nil"/>
            </w:tcBorders>
          </w:tcPr>
          <w:p w14:paraId="2C613023" w14:textId="77777777" w:rsidR="00287801" w:rsidRPr="00815206" w:rsidRDefault="00287801" w:rsidP="00680EA0">
            <w:pPr>
              <w:pStyle w:val="Normal6a"/>
            </w:pPr>
            <w:r w:rsidRPr="00815206">
              <w:t>8</w:t>
            </w:r>
            <w:r w:rsidRPr="00815206">
              <w:tab/>
              <w:t xml:space="preserve">pre-prekursor: en narkotikaprekursor som utgör ett ämne eller en blandning som innehåller ett ämne som är en nära kemisk släkting till ett ämne som omfattas av bilaga I eller bilaga II och som inte har någon känd legitim användning förutom forskning och innovation </w:t>
            </w:r>
            <w:r w:rsidRPr="00815206">
              <w:rPr>
                <w:b/>
                <w:bCs/>
                <w:i/>
                <w:iCs/>
              </w:rPr>
              <w:t>eller någon annan dokumenterad vetenskaplig, farmaceutisk eller industriell användning</w:t>
            </w:r>
            <w:r w:rsidRPr="00815206">
              <w:t>.</w:t>
            </w:r>
          </w:p>
        </w:tc>
      </w:tr>
    </w:tbl>
    <w:p w14:paraId="085FA8A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58D50699"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7F6AFAD0" w14:textId="77777777" w:rsidR="00287801" w:rsidRPr="00815206" w:rsidRDefault="00287801" w:rsidP="00287801">
      <w:pPr>
        <w:pStyle w:val="AmJustText"/>
      </w:pPr>
      <w:r w:rsidRPr="00815206">
        <w:t>Det kan uppstå framtida legitima användningsområden efter det att ämnet har införts i förteckningen.</w:t>
      </w:r>
    </w:p>
    <w:p w14:paraId="4624F898" w14:textId="77777777" w:rsidR="00287801" w:rsidRPr="00815206" w:rsidRDefault="00287801" w:rsidP="00287801">
      <w:r w:rsidRPr="00815206">
        <w:rPr>
          <w:rStyle w:val="HideTWBExt"/>
        </w:rPr>
        <w:t>&lt;/Amend&gt;</w:t>
      </w:r>
    </w:p>
    <w:p w14:paraId="211F5D9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118</w:t>
      </w:r>
      <w:r w:rsidRPr="00815206">
        <w:rPr>
          <w:rStyle w:val="HideTWBExt"/>
          <w:b w:val="0"/>
        </w:rPr>
        <w:t>&lt;/NumAm&gt;</w:t>
      </w:r>
    </w:p>
    <w:p w14:paraId="4B55E489" w14:textId="77777777" w:rsidR="00287801" w:rsidRPr="00815206" w:rsidRDefault="00287801" w:rsidP="00287801">
      <w:pPr>
        <w:pStyle w:val="NormalBold"/>
      </w:pPr>
      <w:r w:rsidRPr="00815206">
        <w:rPr>
          <w:rStyle w:val="HideTWBExt"/>
          <w:b w:val="0"/>
        </w:rPr>
        <w:t>&lt;RepeatBlock-By&gt;&lt;Members&gt;</w:t>
      </w:r>
      <w:r w:rsidRPr="00815206">
        <w:t>Jaroslav Bžoch</w:t>
      </w:r>
      <w:r w:rsidRPr="00815206">
        <w:rPr>
          <w:rStyle w:val="HideTWBExt"/>
          <w:b w:val="0"/>
        </w:rPr>
        <w:t>&lt;/Members&gt;</w:t>
      </w:r>
    </w:p>
    <w:p w14:paraId="392D3995" w14:textId="77777777" w:rsidR="00287801" w:rsidRPr="00815206" w:rsidRDefault="00287801" w:rsidP="00287801">
      <w:pPr>
        <w:pStyle w:val="NormalBold"/>
      </w:pPr>
      <w:r w:rsidRPr="00815206">
        <w:rPr>
          <w:rStyle w:val="HideTWBExt"/>
          <w:b w:val="0"/>
        </w:rPr>
        <w:t>&lt;/RepeatBlock-By&gt;</w:t>
      </w:r>
    </w:p>
    <w:p w14:paraId="1706CC7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ADFBC8F" w14:textId="77777777" w:rsidR="00287801" w:rsidRPr="00815206" w:rsidRDefault="00287801" w:rsidP="00287801">
      <w:pPr>
        <w:pStyle w:val="NormalBold"/>
      </w:pPr>
      <w:r w:rsidRPr="00815206">
        <w:rPr>
          <w:rStyle w:val="HideTWBExt"/>
          <w:b w:val="0"/>
        </w:rPr>
        <w:t>&lt;Article&gt;</w:t>
      </w:r>
      <w:r w:rsidRPr="00815206">
        <w:t>Artikel 2 – punkt 1 – led 11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F9B6DAF" w14:textId="77777777" w:rsidTr="00680EA0">
        <w:trPr>
          <w:trHeight w:hRule="exact" w:val="240"/>
          <w:jc w:val="center"/>
        </w:trPr>
        <w:tc>
          <w:tcPr>
            <w:tcW w:w="9752" w:type="dxa"/>
            <w:gridSpan w:val="2"/>
            <w:tcBorders>
              <w:top w:val="nil"/>
              <w:left w:val="nil"/>
              <w:bottom w:val="nil"/>
              <w:right w:val="nil"/>
            </w:tcBorders>
          </w:tcPr>
          <w:p w14:paraId="7451C264" w14:textId="77777777" w:rsidR="00287801" w:rsidRPr="00815206" w:rsidRDefault="00287801" w:rsidP="00680EA0"/>
        </w:tc>
      </w:tr>
      <w:tr w:rsidR="00287801" w:rsidRPr="00815206" w14:paraId="44051E17" w14:textId="77777777" w:rsidTr="00680EA0">
        <w:trPr>
          <w:trHeight w:val="240"/>
          <w:jc w:val="center"/>
        </w:trPr>
        <w:tc>
          <w:tcPr>
            <w:tcW w:w="4876" w:type="dxa"/>
            <w:tcBorders>
              <w:top w:val="nil"/>
              <w:left w:val="nil"/>
              <w:bottom w:val="nil"/>
              <w:right w:val="nil"/>
            </w:tcBorders>
          </w:tcPr>
          <w:p w14:paraId="08CBE06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06D1681" w14:textId="77777777" w:rsidR="00287801" w:rsidRPr="00815206" w:rsidRDefault="00287801" w:rsidP="00680EA0">
            <w:pPr>
              <w:pStyle w:val="AmColumnHeading"/>
            </w:pPr>
            <w:r w:rsidRPr="00815206">
              <w:t>Ändringsförslag</w:t>
            </w:r>
          </w:p>
        </w:tc>
      </w:tr>
      <w:tr w:rsidR="00287801" w:rsidRPr="00815206" w14:paraId="7A6EA393" w14:textId="77777777" w:rsidTr="00680EA0">
        <w:trPr>
          <w:jc w:val="center"/>
        </w:trPr>
        <w:tc>
          <w:tcPr>
            <w:tcW w:w="4876" w:type="dxa"/>
            <w:tcBorders>
              <w:top w:val="nil"/>
              <w:left w:val="nil"/>
              <w:bottom w:val="nil"/>
              <w:right w:val="nil"/>
            </w:tcBorders>
          </w:tcPr>
          <w:p w14:paraId="13604049" w14:textId="77777777" w:rsidR="00287801" w:rsidRPr="00815206" w:rsidRDefault="00287801" w:rsidP="00680EA0">
            <w:pPr>
              <w:pStyle w:val="Normal6a"/>
            </w:pPr>
            <w:r w:rsidRPr="00815206">
              <w:t>(11)</w:t>
            </w:r>
            <w:r w:rsidRPr="00815206">
              <w:tab/>
              <w:t>tillhandahållande på marknaden: leverans av en narkotikaprekursor för distribution, förbrukning eller användning på unionsmarknaden i samband med kommersiell verksamhet, mot betalning eller gratis.</w:t>
            </w:r>
          </w:p>
        </w:tc>
        <w:tc>
          <w:tcPr>
            <w:tcW w:w="4876" w:type="dxa"/>
            <w:tcBorders>
              <w:top w:val="nil"/>
              <w:left w:val="nil"/>
              <w:bottom w:val="nil"/>
              <w:right w:val="nil"/>
            </w:tcBorders>
          </w:tcPr>
          <w:p w14:paraId="6E8EE185" w14:textId="77777777" w:rsidR="00287801" w:rsidRPr="00815206" w:rsidRDefault="00287801" w:rsidP="00680EA0">
            <w:pPr>
              <w:pStyle w:val="Normal6a"/>
            </w:pPr>
            <w:r w:rsidRPr="00815206">
              <w:t>(11)</w:t>
            </w:r>
            <w:r w:rsidRPr="00815206">
              <w:tab/>
              <w:t>tillhandahållande på marknaden: leverans av en narkotikaprekursor för distribution, förbrukning eller användning på unionsmarknaden i samband med kommersiell verksamhet, mot betalning eller gratis</w:t>
            </w:r>
            <w:r w:rsidRPr="00815206">
              <w:rPr>
                <w:b/>
                <w:bCs/>
                <w:i/>
                <w:iCs/>
              </w:rPr>
              <w:t>,</w:t>
            </w:r>
            <w:r w:rsidRPr="00815206">
              <w:t xml:space="preserve"> </w:t>
            </w:r>
            <w:r w:rsidRPr="00815206">
              <w:rPr>
                <w:b/>
                <w:bCs/>
                <w:i/>
                <w:iCs/>
              </w:rPr>
              <w:t>inbegripet via digitala kanaler</w:t>
            </w:r>
            <w:r w:rsidRPr="00815206">
              <w:t>.</w:t>
            </w:r>
          </w:p>
        </w:tc>
      </w:tr>
    </w:tbl>
    <w:p w14:paraId="01862CC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37070D7" w14:textId="77777777" w:rsidR="00287801" w:rsidRPr="00815206" w:rsidRDefault="00287801" w:rsidP="00287801">
      <w:r w:rsidRPr="00815206">
        <w:rPr>
          <w:rStyle w:val="HideTWBExt"/>
        </w:rPr>
        <w:t>&lt;/Amend&gt;</w:t>
      </w:r>
    </w:p>
    <w:p w14:paraId="037AA32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119</w:t>
      </w:r>
      <w:r w:rsidRPr="00815206">
        <w:rPr>
          <w:rStyle w:val="HideTWBExt"/>
          <w:b w:val="0"/>
        </w:rPr>
        <w:t>&lt;/NumAm&gt;</w:t>
      </w:r>
    </w:p>
    <w:p w14:paraId="12D19923"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0DEC8D43" w14:textId="77777777" w:rsidR="00287801" w:rsidRPr="00815206" w:rsidRDefault="00287801" w:rsidP="00287801">
      <w:pPr>
        <w:pStyle w:val="NormalBold"/>
      </w:pPr>
      <w:r w:rsidRPr="00815206">
        <w:rPr>
          <w:rStyle w:val="HideTWBExt"/>
          <w:b w:val="0"/>
        </w:rPr>
        <w:lastRenderedPageBreak/>
        <w:t>&lt;/RepeatBlock-By&gt;</w:t>
      </w:r>
    </w:p>
    <w:p w14:paraId="46F409F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B30607E" w14:textId="77777777" w:rsidR="00287801" w:rsidRPr="00815206" w:rsidRDefault="00287801" w:rsidP="00287801">
      <w:pPr>
        <w:pStyle w:val="NormalBold"/>
      </w:pPr>
      <w:r w:rsidRPr="00815206">
        <w:rPr>
          <w:rStyle w:val="HideTWBExt"/>
          <w:b w:val="0"/>
        </w:rPr>
        <w:t>&lt;Article&gt;</w:t>
      </w:r>
      <w:r w:rsidRPr="00815206">
        <w:t>Artikel 2 – punkt 1 – led 13a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8578997" w14:textId="77777777" w:rsidTr="00680EA0">
        <w:trPr>
          <w:trHeight w:hRule="exact" w:val="240"/>
          <w:jc w:val="center"/>
        </w:trPr>
        <w:tc>
          <w:tcPr>
            <w:tcW w:w="9752" w:type="dxa"/>
            <w:gridSpan w:val="2"/>
            <w:tcBorders>
              <w:top w:val="nil"/>
              <w:left w:val="nil"/>
              <w:bottom w:val="nil"/>
              <w:right w:val="nil"/>
            </w:tcBorders>
          </w:tcPr>
          <w:p w14:paraId="29F287FC" w14:textId="77777777" w:rsidR="00287801" w:rsidRPr="00815206" w:rsidRDefault="00287801" w:rsidP="00680EA0"/>
        </w:tc>
      </w:tr>
      <w:tr w:rsidR="00287801" w:rsidRPr="00815206" w14:paraId="2D851A33" w14:textId="77777777" w:rsidTr="00680EA0">
        <w:trPr>
          <w:trHeight w:val="240"/>
          <w:jc w:val="center"/>
        </w:trPr>
        <w:tc>
          <w:tcPr>
            <w:tcW w:w="4876" w:type="dxa"/>
            <w:tcBorders>
              <w:top w:val="nil"/>
              <w:left w:val="nil"/>
              <w:bottom w:val="nil"/>
              <w:right w:val="nil"/>
            </w:tcBorders>
          </w:tcPr>
          <w:p w14:paraId="314644C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FC9D88A" w14:textId="77777777" w:rsidR="00287801" w:rsidRPr="00815206" w:rsidRDefault="00287801" w:rsidP="00680EA0">
            <w:pPr>
              <w:pStyle w:val="AmColumnHeading"/>
            </w:pPr>
            <w:r w:rsidRPr="00815206">
              <w:t>Ändringsförslag</w:t>
            </w:r>
          </w:p>
        </w:tc>
      </w:tr>
      <w:tr w:rsidR="00287801" w:rsidRPr="00815206" w14:paraId="3897D453" w14:textId="77777777" w:rsidTr="00680EA0">
        <w:trPr>
          <w:jc w:val="center"/>
        </w:trPr>
        <w:tc>
          <w:tcPr>
            <w:tcW w:w="4876" w:type="dxa"/>
            <w:tcBorders>
              <w:top w:val="nil"/>
              <w:left w:val="nil"/>
              <w:bottom w:val="nil"/>
              <w:right w:val="nil"/>
            </w:tcBorders>
          </w:tcPr>
          <w:p w14:paraId="664AD7F0" w14:textId="77777777" w:rsidR="00287801" w:rsidRPr="00815206" w:rsidRDefault="00287801" w:rsidP="00680EA0">
            <w:pPr>
              <w:pStyle w:val="Normal6a"/>
            </w:pPr>
          </w:p>
        </w:tc>
        <w:tc>
          <w:tcPr>
            <w:tcW w:w="4876" w:type="dxa"/>
            <w:tcBorders>
              <w:top w:val="nil"/>
              <w:left w:val="nil"/>
              <w:bottom w:val="nil"/>
              <w:right w:val="nil"/>
            </w:tcBorders>
          </w:tcPr>
          <w:p w14:paraId="604B01FB" w14:textId="77777777" w:rsidR="00287801" w:rsidRPr="00815206" w:rsidRDefault="00287801" w:rsidP="00680EA0">
            <w:pPr>
              <w:pStyle w:val="Normal6a"/>
            </w:pPr>
            <w:r w:rsidRPr="00815206">
              <w:rPr>
                <w:b/>
                <w:i/>
              </w:rPr>
              <w:t>(13a)</w:t>
            </w:r>
            <w:r w:rsidRPr="00815206">
              <w:tab/>
            </w:r>
            <w:r w:rsidRPr="00815206">
              <w:rPr>
                <w:b/>
                <w:i/>
              </w:rPr>
              <w:t>(14) insamling: mottagande, återtagande, insamling, sortering eller sammanföring av förtecknade narkotikaprekursorer från en eller flera aktörer i syfte att transportera, lagra, förstöra eller för efterföljande behandling av dem.</w:t>
            </w:r>
          </w:p>
        </w:tc>
      </w:tr>
    </w:tbl>
    <w:p w14:paraId="33B93B5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4261B25" w14:textId="77777777" w:rsidR="00287801" w:rsidRPr="00815206" w:rsidRDefault="00287801" w:rsidP="00287801">
      <w:r w:rsidRPr="00815206">
        <w:rPr>
          <w:rStyle w:val="HideTWBExt"/>
        </w:rPr>
        <w:t>&lt;/Amend&gt;</w:t>
      </w:r>
    </w:p>
    <w:p w14:paraId="5FD9959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120</w:t>
      </w:r>
      <w:r w:rsidRPr="00815206">
        <w:rPr>
          <w:rStyle w:val="HideTWBExt"/>
          <w:b w:val="0"/>
        </w:rPr>
        <w:t>&lt;/NumAm&gt;</w:t>
      </w:r>
    </w:p>
    <w:p w14:paraId="394D117C"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5CA48209" w14:textId="77777777" w:rsidR="00287801" w:rsidRPr="00815206" w:rsidRDefault="00287801" w:rsidP="00287801">
      <w:pPr>
        <w:pStyle w:val="NormalBold"/>
      </w:pPr>
      <w:r w:rsidRPr="00815206">
        <w:rPr>
          <w:rStyle w:val="HideTWBExt"/>
          <w:b w:val="0"/>
        </w:rPr>
        <w:t>&lt;/RepeatBlock-By&gt;</w:t>
      </w:r>
    </w:p>
    <w:p w14:paraId="2E1D71C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AA1D4D3" w14:textId="77777777" w:rsidR="00287801" w:rsidRPr="00815206" w:rsidRDefault="00287801" w:rsidP="00287801">
      <w:pPr>
        <w:pStyle w:val="NormalBold"/>
      </w:pPr>
      <w:r w:rsidRPr="00815206">
        <w:rPr>
          <w:rStyle w:val="HideTWBExt"/>
          <w:b w:val="0"/>
        </w:rPr>
        <w:t>&lt;Article&gt;</w:t>
      </w:r>
      <w:r w:rsidRPr="00815206">
        <w:t>Artikel 2 – punkt 1 – led 13b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48DA9B8" w14:textId="77777777" w:rsidTr="00680EA0">
        <w:trPr>
          <w:trHeight w:hRule="exact" w:val="240"/>
          <w:jc w:val="center"/>
        </w:trPr>
        <w:tc>
          <w:tcPr>
            <w:tcW w:w="9752" w:type="dxa"/>
            <w:gridSpan w:val="2"/>
            <w:tcBorders>
              <w:top w:val="nil"/>
              <w:left w:val="nil"/>
              <w:bottom w:val="nil"/>
              <w:right w:val="nil"/>
            </w:tcBorders>
          </w:tcPr>
          <w:p w14:paraId="6D6E8914" w14:textId="77777777" w:rsidR="00287801" w:rsidRPr="00815206" w:rsidRDefault="00287801" w:rsidP="00680EA0"/>
        </w:tc>
      </w:tr>
      <w:tr w:rsidR="00287801" w:rsidRPr="00815206" w14:paraId="4078CD57" w14:textId="77777777" w:rsidTr="00680EA0">
        <w:trPr>
          <w:trHeight w:val="240"/>
          <w:jc w:val="center"/>
        </w:trPr>
        <w:tc>
          <w:tcPr>
            <w:tcW w:w="4876" w:type="dxa"/>
            <w:tcBorders>
              <w:top w:val="nil"/>
              <w:left w:val="nil"/>
              <w:bottom w:val="nil"/>
              <w:right w:val="nil"/>
            </w:tcBorders>
          </w:tcPr>
          <w:p w14:paraId="09B4CF9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88C7BDD" w14:textId="77777777" w:rsidR="00287801" w:rsidRPr="00815206" w:rsidRDefault="00287801" w:rsidP="00680EA0">
            <w:pPr>
              <w:pStyle w:val="AmColumnHeading"/>
            </w:pPr>
            <w:r w:rsidRPr="00815206">
              <w:t>Ändringsförslag</w:t>
            </w:r>
          </w:p>
        </w:tc>
      </w:tr>
      <w:tr w:rsidR="00287801" w:rsidRPr="00815206" w14:paraId="1AC7B087" w14:textId="77777777" w:rsidTr="00680EA0">
        <w:trPr>
          <w:jc w:val="center"/>
        </w:trPr>
        <w:tc>
          <w:tcPr>
            <w:tcW w:w="4876" w:type="dxa"/>
            <w:tcBorders>
              <w:top w:val="nil"/>
              <w:left w:val="nil"/>
              <w:bottom w:val="nil"/>
              <w:right w:val="nil"/>
            </w:tcBorders>
          </w:tcPr>
          <w:p w14:paraId="756A466A" w14:textId="77777777" w:rsidR="00287801" w:rsidRPr="00815206" w:rsidRDefault="00287801" w:rsidP="00680EA0">
            <w:pPr>
              <w:pStyle w:val="Normal6a"/>
            </w:pPr>
          </w:p>
        </w:tc>
        <w:tc>
          <w:tcPr>
            <w:tcW w:w="4876" w:type="dxa"/>
            <w:tcBorders>
              <w:top w:val="nil"/>
              <w:left w:val="nil"/>
              <w:bottom w:val="nil"/>
              <w:right w:val="nil"/>
            </w:tcBorders>
          </w:tcPr>
          <w:p w14:paraId="091C391D" w14:textId="77777777" w:rsidR="00287801" w:rsidRPr="00815206" w:rsidRDefault="00287801" w:rsidP="00680EA0">
            <w:pPr>
              <w:pStyle w:val="Normal6a"/>
            </w:pPr>
            <w:r w:rsidRPr="00815206">
              <w:rPr>
                <w:b/>
                <w:i/>
              </w:rPr>
              <w:t>(13b)</w:t>
            </w:r>
            <w:r w:rsidRPr="00815206">
              <w:tab/>
            </w:r>
            <w:r w:rsidRPr="00815206">
              <w:rPr>
                <w:b/>
                <w:i/>
              </w:rPr>
              <w:t>(15) förstöring: varje fysikalisk, kemisk eller annan åtgärd genom vilken förtecknade narkotikaprekursorer oåterkalleligen görs oanvändbara och omöjliga att återvinna som narkotikaprekursorer för laglig handel eller för olaglig framställning av narkotika.</w:t>
            </w:r>
          </w:p>
        </w:tc>
      </w:tr>
    </w:tbl>
    <w:p w14:paraId="79CBFE3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1E44F49" w14:textId="77777777" w:rsidR="00287801" w:rsidRPr="00815206" w:rsidRDefault="00287801" w:rsidP="00287801">
      <w:r w:rsidRPr="00815206">
        <w:rPr>
          <w:rStyle w:val="HideTWBExt"/>
        </w:rPr>
        <w:t>&lt;/Amend&gt;</w:t>
      </w:r>
    </w:p>
    <w:p w14:paraId="67B91E4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121</w:t>
      </w:r>
      <w:r w:rsidRPr="00815206">
        <w:rPr>
          <w:rStyle w:val="HideTWBExt"/>
          <w:b w:val="0"/>
        </w:rPr>
        <w:t>&lt;/NumAm&gt;</w:t>
      </w:r>
    </w:p>
    <w:p w14:paraId="43CC4624"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0EABA893" w14:textId="77777777" w:rsidR="00287801" w:rsidRPr="00815206" w:rsidRDefault="00287801" w:rsidP="00287801">
      <w:pPr>
        <w:pStyle w:val="NormalBold"/>
      </w:pPr>
      <w:r w:rsidRPr="00815206">
        <w:rPr>
          <w:rStyle w:val="HideTWBExt"/>
          <w:b w:val="0"/>
        </w:rPr>
        <w:t>&lt;/RepeatBlock-By&gt;</w:t>
      </w:r>
    </w:p>
    <w:p w14:paraId="6A6ECC8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7A9D2BA" w14:textId="77777777" w:rsidR="00287801" w:rsidRPr="00815206" w:rsidRDefault="00287801" w:rsidP="00287801">
      <w:pPr>
        <w:pStyle w:val="NormalBold"/>
      </w:pPr>
      <w:r w:rsidRPr="00815206">
        <w:rPr>
          <w:rStyle w:val="HideTWBExt"/>
          <w:b w:val="0"/>
        </w:rPr>
        <w:t>&lt;Article&gt;</w:t>
      </w:r>
      <w:r w:rsidRPr="00815206">
        <w:t>Artikel 2 – punkt 1 – led 13c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77E3C27" w14:textId="77777777" w:rsidTr="00680EA0">
        <w:trPr>
          <w:trHeight w:hRule="exact" w:val="240"/>
          <w:jc w:val="center"/>
        </w:trPr>
        <w:tc>
          <w:tcPr>
            <w:tcW w:w="9752" w:type="dxa"/>
            <w:gridSpan w:val="2"/>
            <w:tcBorders>
              <w:top w:val="nil"/>
              <w:left w:val="nil"/>
              <w:bottom w:val="nil"/>
              <w:right w:val="nil"/>
            </w:tcBorders>
          </w:tcPr>
          <w:p w14:paraId="0906086F" w14:textId="77777777" w:rsidR="00287801" w:rsidRPr="00815206" w:rsidRDefault="00287801" w:rsidP="00680EA0"/>
        </w:tc>
      </w:tr>
      <w:tr w:rsidR="00287801" w:rsidRPr="00815206" w14:paraId="1F54B425" w14:textId="77777777" w:rsidTr="00680EA0">
        <w:trPr>
          <w:trHeight w:val="240"/>
          <w:jc w:val="center"/>
        </w:trPr>
        <w:tc>
          <w:tcPr>
            <w:tcW w:w="4876" w:type="dxa"/>
            <w:tcBorders>
              <w:top w:val="nil"/>
              <w:left w:val="nil"/>
              <w:bottom w:val="nil"/>
              <w:right w:val="nil"/>
            </w:tcBorders>
          </w:tcPr>
          <w:p w14:paraId="50D675F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E79523C" w14:textId="77777777" w:rsidR="00287801" w:rsidRPr="00815206" w:rsidRDefault="00287801" w:rsidP="00680EA0">
            <w:pPr>
              <w:pStyle w:val="AmColumnHeading"/>
            </w:pPr>
            <w:r w:rsidRPr="00815206">
              <w:t>Ändringsförslag</w:t>
            </w:r>
          </w:p>
        </w:tc>
      </w:tr>
      <w:tr w:rsidR="00287801" w:rsidRPr="00815206" w14:paraId="1D161DDF" w14:textId="77777777" w:rsidTr="00680EA0">
        <w:trPr>
          <w:jc w:val="center"/>
        </w:trPr>
        <w:tc>
          <w:tcPr>
            <w:tcW w:w="4876" w:type="dxa"/>
            <w:tcBorders>
              <w:top w:val="nil"/>
              <w:left w:val="nil"/>
              <w:bottom w:val="nil"/>
              <w:right w:val="nil"/>
            </w:tcBorders>
          </w:tcPr>
          <w:p w14:paraId="0F8FBBF2" w14:textId="77777777" w:rsidR="00287801" w:rsidRPr="00815206" w:rsidRDefault="00287801" w:rsidP="00680EA0">
            <w:pPr>
              <w:pStyle w:val="Normal6a"/>
            </w:pPr>
          </w:p>
        </w:tc>
        <w:tc>
          <w:tcPr>
            <w:tcW w:w="4876" w:type="dxa"/>
            <w:tcBorders>
              <w:top w:val="nil"/>
              <w:left w:val="nil"/>
              <w:bottom w:val="nil"/>
              <w:right w:val="nil"/>
            </w:tcBorders>
          </w:tcPr>
          <w:p w14:paraId="1829F7DA" w14:textId="77777777" w:rsidR="00287801" w:rsidRPr="00815206" w:rsidRDefault="00287801" w:rsidP="00680EA0">
            <w:pPr>
              <w:pStyle w:val="Normal6a"/>
            </w:pPr>
            <w:r w:rsidRPr="00815206">
              <w:rPr>
                <w:b/>
                <w:i/>
              </w:rPr>
              <w:t>(13c)</w:t>
            </w:r>
            <w:r w:rsidRPr="00815206">
              <w:tab/>
            </w:r>
            <w:r w:rsidRPr="00815206">
              <w:rPr>
                <w:b/>
                <w:i/>
              </w:rPr>
              <w:t xml:space="preserve">(16) efterföljande behandling: varje åtgärd, med undantag för insamling </w:t>
            </w:r>
            <w:r w:rsidRPr="00815206">
              <w:rPr>
                <w:b/>
                <w:i/>
              </w:rPr>
              <w:lastRenderedPageBreak/>
              <w:t>eller förstöring, som utförs på förtecknade narkotikaprekursorer eller på material som innehåller sådana prekursorer efter det att de har kasserats, överlämnats, återlämnats eller överförts för bortskaffande, återvinning eller slutbehandling, inbegripet lagring, sortering, separering, koncentrering, utspädning, neutralisering, omvandling, återvinning, materialåtervinning eller bortskaffande</w:t>
            </w:r>
          </w:p>
        </w:tc>
      </w:tr>
    </w:tbl>
    <w:p w14:paraId="7484A5E9"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FDDDACD" w14:textId="77777777" w:rsidR="00287801" w:rsidRPr="00815206" w:rsidRDefault="00287801" w:rsidP="00287801">
      <w:r w:rsidRPr="00815206">
        <w:rPr>
          <w:rStyle w:val="HideTWBExt"/>
        </w:rPr>
        <w:t>&lt;/Amend&gt;</w:t>
      </w:r>
    </w:p>
    <w:p w14:paraId="75F4038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122</w:t>
      </w:r>
      <w:r w:rsidRPr="00815206">
        <w:rPr>
          <w:rStyle w:val="HideTWBExt"/>
          <w:b w:val="0"/>
        </w:rPr>
        <w:t>&lt;/NumAm&gt;</w:t>
      </w:r>
    </w:p>
    <w:p w14:paraId="2D39890D" w14:textId="77777777" w:rsidR="00287801" w:rsidRPr="00815206" w:rsidRDefault="00287801" w:rsidP="00287801">
      <w:pPr>
        <w:pStyle w:val="NormalBold"/>
      </w:pPr>
      <w:r w:rsidRPr="00815206">
        <w:rPr>
          <w:rStyle w:val="HideTWBExt"/>
          <w:b w:val="0"/>
        </w:rPr>
        <w:t>&lt;RepeatBlock-By&gt;&lt;Members&gt;</w:t>
      </w:r>
      <w:r w:rsidRPr="00815206">
        <w:t>Jaroslav Bžoch</w:t>
      </w:r>
      <w:r w:rsidRPr="00815206">
        <w:rPr>
          <w:rStyle w:val="HideTWBExt"/>
          <w:b w:val="0"/>
        </w:rPr>
        <w:t>&lt;/Members&gt;</w:t>
      </w:r>
    </w:p>
    <w:p w14:paraId="134B7431" w14:textId="77777777" w:rsidR="00287801" w:rsidRPr="00815206" w:rsidRDefault="00287801" w:rsidP="00287801">
      <w:pPr>
        <w:pStyle w:val="NormalBold"/>
      </w:pPr>
      <w:r w:rsidRPr="00815206">
        <w:rPr>
          <w:rStyle w:val="HideTWBExt"/>
          <w:b w:val="0"/>
        </w:rPr>
        <w:t>&lt;/RepeatBlock-By&gt;</w:t>
      </w:r>
    </w:p>
    <w:p w14:paraId="50B545A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53F01CC" w14:textId="77777777" w:rsidR="00287801" w:rsidRPr="00815206" w:rsidRDefault="00287801" w:rsidP="00287801">
      <w:pPr>
        <w:pStyle w:val="NormalBold"/>
      </w:pPr>
      <w:r w:rsidRPr="00815206">
        <w:rPr>
          <w:rStyle w:val="HideTWBExt"/>
          <w:b w:val="0"/>
        </w:rPr>
        <w:t>&lt;Article&gt;</w:t>
      </w:r>
      <w:r w:rsidRPr="00815206">
        <w:t>Artikel 2 – punkt 1 – led 24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C4D4C9E" w14:textId="77777777" w:rsidTr="00680EA0">
        <w:trPr>
          <w:trHeight w:hRule="exact" w:val="240"/>
          <w:jc w:val="center"/>
        </w:trPr>
        <w:tc>
          <w:tcPr>
            <w:tcW w:w="9752" w:type="dxa"/>
            <w:gridSpan w:val="2"/>
            <w:tcBorders>
              <w:top w:val="nil"/>
              <w:left w:val="nil"/>
              <w:bottom w:val="nil"/>
              <w:right w:val="nil"/>
            </w:tcBorders>
          </w:tcPr>
          <w:p w14:paraId="6D34C3ED" w14:textId="77777777" w:rsidR="00287801" w:rsidRPr="00815206" w:rsidRDefault="00287801" w:rsidP="00680EA0"/>
        </w:tc>
      </w:tr>
      <w:tr w:rsidR="00287801" w:rsidRPr="00815206" w14:paraId="17542E41" w14:textId="77777777" w:rsidTr="00680EA0">
        <w:trPr>
          <w:trHeight w:val="240"/>
          <w:jc w:val="center"/>
        </w:trPr>
        <w:tc>
          <w:tcPr>
            <w:tcW w:w="4876" w:type="dxa"/>
            <w:tcBorders>
              <w:top w:val="nil"/>
              <w:left w:val="nil"/>
              <w:bottom w:val="nil"/>
              <w:right w:val="nil"/>
            </w:tcBorders>
          </w:tcPr>
          <w:p w14:paraId="5C81041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C85E2A1" w14:textId="77777777" w:rsidR="00287801" w:rsidRPr="00815206" w:rsidRDefault="00287801" w:rsidP="00680EA0">
            <w:pPr>
              <w:pStyle w:val="AmColumnHeading"/>
            </w:pPr>
            <w:r w:rsidRPr="00815206">
              <w:t>Ändringsförslag</w:t>
            </w:r>
          </w:p>
        </w:tc>
      </w:tr>
      <w:tr w:rsidR="00287801" w:rsidRPr="00815206" w14:paraId="2113A766" w14:textId="77777777" w:rsidTr="00680EA0">
        <w:trPr>
          <w:jc w:val="center"/>
        </w:trPr>
        <w:tc>
          <w:tcPr>
            <w:tcW w:w="4876" w:type="dxa"/>
            <w:tcBorders>
              <w:top w:val="nil"/>
              <w:left w:val="nil"/>
              <w:bottom w:val="nil"/>
              <w:right w:val="nil"/>
            </w:tcBorders>
          </w:tcPr>
          <w:p w14:paraId="137F3F72" w14:textId="77777777" w:rsidR="00287801" w:rsidRPr="00815206" w:rsidRDefault="00287801" w:rsidP="00680EA0">
            <w:pPr>
              <w:pStyle w:val="Normal6a"/>
            </w:pPr>
            <w:r w:rsidRPr="00815206">
              <w:t>(24)</w:t>
            </w:r>
            <w:r w:rsidRPr="00815206">
              <w:tab/>
              <w:t>leverantör av en internetbaserad marknadsplats: en leverantör av en internetbaserad plattform i den mening som avses i artikel 3 i i förordning (EU) 2022/2065</w:t>
            </w:r>
            <w:r w:rsidRPr="00815206">
              <w:rPr>
                <w:vertAlign w:val="superscript"/>
              </w:rPr>
              <w:t>28</w:t>
            </w:r>
            <w:r w:rsidRPr="00815206">
              <w:t xml:space="preserve"> som gör det möjligt för konsumenter eller aktörer att ingå distansavtal med näringsidkare om försäljning av förtecknade narkotikaprekursorer.</w:t>
            </w:r>
          </w:p>
        </w:tc>
        <w:tc>
          <w:tcPr>
            <w:tcW w:w="4876" w:type="dxa"/>
            <w:tcBorders>
              <w:top w:val="nil"/>
              <w:left w:val="nil"/>
              <w:bottom w:val="nil"/>
              <w:right w:val="nil"/>
            </w:tcBorders>
          </w:tcPr>
          <w:p w14:paraId="13B1A500" w14:textId="77777777" w:rsidR="00287801" w:rsidRPr="00815206" w:rsidRDefault="00287801" w:rsidP="00680EA0">
            <w:pPr>
              <w:pStyle w:val="Normal6a"/>
            </w:pPr>
            <w:r w:rsidRPr="00815206">
              <w:t>(24)</w:t>
            </w:r>
            <w:r w:rsidRPr="00815206">
              <w:tab/>
              <w:t>leverantör av en internetbaserad marknadsplats: en leverantör av en internetbaserad plattform i den mening som avses i artikel 3 i i förordning (EU) 2022/2065</w:t>
            </w:r>
            <w:r w:rsidRPr="00815206">
              <w:rPr>
                <w:vertAlign w:val="superscript"/>
              </w:rPr>
              <w:t>28</w:t>
            </w:r>
            <w:r w:rsidRPr="00815206">
              <w:t xml:space="preserve"> som gör det möjligt för konsumenter eller aktörer att ingå distansavtal med näringsidkare om försäljning av förtecknade eller </w:t>
            </w:r>
            <w:r w:rsidRPr="00815206">
              <w:rPr>
                <w:b/>
                <w:bCs/>
                <w:i/>
                <w:iCs/>
              </w:rPr>
              <w:t>icke förtecknade</w:t>
            </w:r>
            <w:r w:rsidRPr="00815206">
              <w:rPr>
                <w:b/>
                <w:bCs/>
              </w:rPr>
              <w:t xml:space="preserve"> </w:t>
            </w:r>
            <w:r w:rsidRPr="00815206">
              <w:t>narkotikaprekursorer.</w:t>
            </w:r>
          </w:p>
        </w:tc>
      </w:tr>
      <w:tr w:rsidR="00287801" w:rsidRPr="00815206" w14:paraId="1D3CF9E5" w14:textId="77777777" w:rsidTr="00680EA0">
        <w:trPr>
          <w:jc w:val="center"/>
        </w:trPr>
        <w:tc>
          <w:tcPr>
            <w:tcW w:w="4876" w:type="dxa"/>
            <w:tcBorders>
              <w:top w:val="nil"/>
              <w:left w:val="nil"/>
              <w:bottom w:val="nil"/>
              <w:right w:val="nil"/>
            </w:tcBorders>
          </w:tcPr>
          <w:p w14:paraId="0A09C8F4" w14:textId="77777777" w:rsidR="00287801" w:rsidRPr="00815206" w:rsidRDefault="00287801" w:rsidP="00680EA0">
            <w:pPr>
              <w:pStyle w:val="Normal6a"/>
            </w:pPr>
            <w:r w:rsidRPr="00815206">
              <w:rPr>
                <w:b/>
                <w:i/>
              </w:rPr>
              <w:t>_________________</w:t>
            </w:r>
          </w:p>
        </w:tc>
        <w:tc>
          <w:tcPr>
            <w:tcW w:w="4876" w:type="dxa"/>
            <w:tcBorders>
              <w:top w:val="nil"/>
              <w:left w:val="nil"/>
              <w:bottom w:val="nil"/>
              <w:right w:val="nil"/>
            </w:tcBorders>
          </w:tcPr>
          <w:p w14:paraId="346EE466" w14:textId="77777777" w:rsidR="00287801" w:rsidRPr="00815206" w:rsidRDefault="00287801" w:rsidP="00680EA0">
            <w:pPr>
              <w:pStyle w:val="Normal6a"/>
            </w:pPr>
            <w:r w:rsidRPr="00815206">
              <w:rPr>
                <w:b/>
                <w:i/>
              </w:rPr>
              <w:t>_________________</w:t>
            </w:r>
          </w:p>
        </w:tc>
      </w:tr>
      <w:tr w:rsidR="00287801" w:rsidRPr="00815206" w14:paraId="47EC7E2F" w14:textId="77777777" w:rsidTr="00680EA0">
        <w:trPr>
          <w:jc w:val="center"/>
        </w:trPr>
        <w:tc>
          <w:tcPr>
            <w:tcW w:w="4876" w:type="dxa"/>
            <w:tcBorders>
              <w:top w:val="nil"/>
              <w:left w:val="nil"/>
              <w:bottom w:val="nil"/>
              <w:right w:val="nil"/>
            </w:tcBorders>
          </w:tcPr>
          <w:p w14:paraId="474B7BB1" w14:textId="77777777" w:rsidR="00287801" w:rsidRPr="00815206" w:rsidRDefault="00287801" w:rsidP="00680EA0">
            <w:pPr>
              <w:pStyle w:val="Normal6a"/>
            </w:pPr>
            <w:r w:rsidRPr="00815206">
              <w:rPr>
                <w:vertAlign w:val="superscript"/>
              </w:rPr>
              <w:t>28</w:t>
            </w:r>
            <w:r w:rsidRPr="00815206">
              <w:t xml:space="preserve"> (31)Europaparlamentets och rådets förordning (EU) 2022/2065 av den 19 oktober 2022 om en inre marknad för digitala tjänster och om ändring av direktiv 2000/31/EG (förordningen om digitala tjänster) (EUT L 277, 27.10.2022, s. 1, ELI: http://data.europa.eu/eli/reg/2022/2065/oj).</w:t>
            </w:r>
          </w:p>
        </w:tc>
        <w:tc>
          <w:tcPr>
            <w:tcW w:w="4876" w:type="dxa"/>
            <w:tcBorders>
              <w:top w:val="nil"/>
              <w:left w:val="nil"/>
              <w:bottom w:val="nil"/>
              <w:right w:val="nil"/>
            </w:tcBorders>
          </w:tcPr>
          <w:p w14:paraId="35D5034D" w14:textId="77777777" w:rsidR="00287801" w:rsidRPr="00815206" w:rsidRDefault="00287801" w:rsidP="00680EA0">
            <w:pPr>
              <w:pStyle w:val="Normal6a"/>
            </w:pPr>
            <w:r w:rsidRPr="00815206">
              <w:rPr>
                <w:vertAlign w:val="superscript"/>
              </w:rPr>
              <w:t>28</w:t>
            </w:r>
            <w:r w:rsidRPr="00815206">
              <w:t xml:space="preserve"> (31)Europaparlamentets och rådets förordning (EU) 2022/2065 av den 19 oktober 2022 om en inre marknad för digitala tjänster och om ändring av direktiv 2000/31/EG (förordningen om digitala tjänster) (EUT L 277, 27.10.2022, s. 1, ELI: http://data.europa.eu/eli/reg/2022/2065/oj).</w:t>
            </w:r>
          </w:p>
        </w:tc>
      </w:tr>
    </w:tbl>
    <w:p w14:paraId="56B1A96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8BD2743" w14:textId="77777777" w:rsidR="00287801" w:rsidRPr="00815206" w:rsidRDefault="00287801" w:rsidP="00287801">
      <w:r w:rsidRPr="00815206">
        <w:rPr>
          <w:rStyle w:val="HideTWBExt"/>
        </w:rPr>
        <w:t>&lt;/Amend&gt;</w:t>
      </w:r>
    </w:p>
    <w:p w14:paraId="6B2FC1E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123</w:t>
      </w:r>
      <w:r w:rsidRPr="00815206">
        <w:rPr>
          <w:rStyle w:val="HideTWBExt"/>
          <w:b w:val="0"/>
        </w:rPr>
        <w:t>&lt;/NumAm&gt;</w:t>
      </w:r>
    </w:p>
    <w:p w14:paraId="222EDC17" w14:textId="77777777" w:rsidR="00287801" w:rsidRPr="00815206" w:rsidRDefault="00287801" w:rsidP="00287801">
      <w:pPr>
        <w:pStyle w:val="NormalBold"/>
      </w:pPr>
      <w:r w:rsidRPr="00815206">
        <w:rPr>
          <w:rStyle w:val="HideTWBExt"/>
          <w:b w:val="0"/>
        </w:rPr>
        <w:lastRenderedPageBreak/>
        <w:t>&lt;RepeatBlock-By&gt;&lt;Members&gt;</w:t>
      </w:r>
      <w:r w:rsidRPr="00815206">
        <w:t>Georgiana Teodorescu</w:t>
      </w:r>
      <w:r w:rsidRPr="00815206">
        <w:rPr>
          <w:rStyle w:val="HideTWBExt"/>
          <w:b w:val="0"/>
        </w:rPr>
        <w:t>&lt;/Members&gt;</w:t>
      </w:r>
    </w:p>
    <w:p w14:paraId="7ABE2D1A" w14:textId="77777777" w:rsidR="00287801" w:rsidRPr="00815206" w:rsidRDefault="00287801" w:rsidP="00287801">
      <w:pPr>
        <w:pStyle w:val="NormalBold"/>
      </w:pPr>
      <w:r w:rsidRPr="00815206">
        <w:rPr>
          <w:rStyle w:val="HideTWBExt"/>
          <w:b w:val="0"/>
        </w:rPr>
        <w:t>&lt;/RepeatBlock-By&gt;</w:t>
      </w:r>
    </w:p>
    <w:p w14:paraId="6CD53AF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B445E77" w14:textId="77777777" w:rsidR="00287801" w:rsidRPr="00815206" w:rsidRDefault="00287801" w:rsidP="00287801">
      <w:pPr>
        <w:pStyle w:val="NormalBold"/>
      </w:pPr>
      <w:r w:rsidRPr="00815206">
        <w:rPr>
          <w:rStyle w:val="HideTWBExt"/>
          <w:b w:val="0"/>
        </w:rPr>
        <w:t>&lt;Article&gt;</w:t>
      </w:r>
      <w:r w:rsidRPr="00815206">
        <w:t>Artikel 2 – punkt 1 – led 25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50F7E8F" w14:textId="77777777" w:rsidTr="00680EA0">
        <w:trPr>
          <w:trHeight w:hRule="exact" w:val="240"/>
          <w:jc w:val="center"/>
        </w:trPr>
        <w:tc>
          <w:tcPr>
            <w:tcW w:w="9752" w:type="dxa"/>
            <w:gridSpan w:val="2"/>
            <w:tcBorders>
              <w:top w:val="nil"/>
              <w:left w:val="nil"/>
              <w:bottom w:val="nil"/>
              <w:right w:val="nil"/>
            </w:tcBorders>
          </w:tcPr>
          <w:p w14:paraId="18E8C663" w14:textId="77777777" w:rsidR="00287801" w:rsidRPr="00815206" w:rsidRDefault="00287801" w:rsidP="00680EA0"/>
        </w:tc>
      </w:tr>
      <w:tr w:rsidR="00287801" w:rsidRPr="00815206" w14:paraId="6C3F9C11" w14:textId="77777777" w:rsidTr="00680EA0">
        <w:trPr>
          <w:trHeight w:val="240"/>
          <w:jc w:val="center"/>
        </w:trPr>
        <w:tc>
          <w:tcPr>
            <w:tcW w:w="4876" w:type="dxa"/>
            <w:tcBorders>
              <w:top w:val="nil"/>
              <w:left w:val="nil"/>
              <w:bottom w:val="nil"/>
              <w:right w:val="nil"/>
            </w:tcBorders>
          </w:tcPr>
          <w:p w14:paraId="2E770F7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8980D36" w14:textId="77777777" w:rsidR="00287801" w:rsidRPr="00815206" w:rsidRDefault="00287801" w:rsidP="00680EA0">
            <w:pPr>
              <w:pStyle w:val="AmColumnHeading"/>
            </w:pPr>
            <w:r w:rsidRPr="00815206">
              <w:t>Ändringsförslag</w:t>
            </w:r>
          </w:p>
        </w:tc>
      </w:tr>
      <w:tr w:rsidR="00287801" w:rsidRPr="00815206" w14:paraId="31CF90B2" w14:textId="77777777" w:rsidTr="00680EA0">
        <w:trPr>
          <w:jc w:val="center"/>
        </w:trPr>
        <w:tc>
          <w:tcPr>
            <w:tcW w:w="4876" w:type="dxa"/>
            <w:tcBorders>
              <w:top w:val="nil"/>
              <w:left w:val="nil"/>
              <w:bottom w:val="nil"/>
              <w:right w:val="nil"/>
            </w:tcBorders>
          </w:tcPr>
          <w:p w14:paraId="5F533501" w14:textId="77777777" w:rsidR="00287801" w:rsidRPr="00815206" w:rsidRDefault="00287801" w:rsidP="00680EA0">
            <w:pPr>
              <w:pStyle w:val="Normal6a"/>
            </w:pPr>
            <w:r w:rsidRPr="00815206">
              <w:t>(25)</w:t>
            </w:r>
            <w:r w:rsidRPr="00815206">
              <w:tab/>
              <w:t>mellanhand: varje fysisk eller juridisk person som anordnar köp och försäljning eller leveranser av förtecknade narkotikaprekursorer, där varorna i ett senare skede kommer att importeras eller exporteras och i syfte att nå en överenskommelse mellan två parter eller att uppnå detta genom att agera för åtminstone en av dessa parters räkning, utan att inneha narkotikaprekursorerna eller ta kontrollen över utförandet av sådana transaktioner. Denna definition ska också gälla all verksamhet som inbegriper köp och försäljning eller leveranser av förtecknade narkotikaprekursorer utan att dessa prekursorer förs in i unionens tullområde.</w:t>
            </w:r>
          </w:p>
        </w:tc>
        <w:tc>
          <w:tcPr>
            <w:tcW w:w="4876" w:type="dxa"/>
            <w:tcBorders>
              <w:top w:val="nil"/>
              <w:left w:val="nil"/>
              <w:bottom w:val="nil"/>
              <w:right w:val="nil"/>
            </w:tcBorders>
          </w:tcPr>
          <w:p w14:paraId="162558E2" w14:textId="77F9D43B" w:rsidR="00287801" w:rsidRPr="00815206" w:rsidRDefault="00287801" w:rsidP="00680EA0">
            <w:pPr>
              <w:pStyle w:val="Normal6a"/>
            </w:pPr>
            <w:r w:rsidRPr="00815206">
              <w:t>(25)</w:t>
            </w:r>
            <w:r w:rsidRPr="00815206">
              <w:tab/>
              <w:t xml:space="preserve">mellanhand: varje fysisk eller juridisk person som </w:t>
            </w:r>
            <w:r w:rsidRPr="00815206">
              <w:rPr>
                <w:b/>
                <w:bCs/>
                <w:i/>
                <w:iCs/>
              </w:rPr>
              <w:t>i egenskap av mäklare</w:t>
            </w:r>
            <w:r w:rsidRPr="00815206">
              <w:t xml:space="preserve"> anordnar köp och försäljning eller leveranser av förtecknade narkotikaprekursorer, där varorna i ett senare skede kommer att importeras eller exporteras och i syfte att nå en överenskommelse mellan två parter eller att uppnå detta genom att agera för åtminstone en av dessa parters räkning, utan att inneha narkotikaprekursorerna eller ta kontrollen över utförandet av sådana transaktioner. Denna definition ska också gälla all verksamhet som inbegriper köp och försäljning eller leveranser av förtecknade narkotikaprekursorer utan att dessa prekursorer förs in i unionens tullområde. </w:t>
            </w:r>
            <w:r w:rsidR="00BD0101" w:rsidRPr="00815206">
              <w:rPr>
                <w:b/>
                <w:i/>
              </w:rPr>
              <w:t>D</w:t>
            </w:r>
            <w:r w:rsidRPr="00815206">
              <w:rPr>
                <w:b/>
                <w:i/>
              </w:rPr>
              <w:t>enna definition omfattar inte fysiska eller juridiska personer som tillhandahåller tekniska tjänster, allmänna transporttjänster, logistik, finansiella tjänster eller betalningstjänster samt tillhandahållande av allmän digital infrastruktur av internetbaserade plattformar enligt definitionen i artikel 3 i i förordning (EU) 2022/2065, förutsatt att sådana tjänster, verksamheter, logistik och tillhandahållande av infrastruktur inte syftar till att uppnå en överenskommelse om den underliggande kemikaliehandeln och att de inte känner till transaktionens slutliga syfte.</w:t>
            </w:r>
          </w:p>
        </w:tc>
      </w:tr>
    </w:tbl>
    <w:p w14:paraId="02EED828"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FE721B1"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01044EC3" w14:textId="77777777" w:rsidR="00287801" w:rsidRPr="00815206" w:rsidRDefault="00287801" w:rsidP="00287801">
      <w:pPr>
        <w:pStyle w:val="AmJustText"/>
      </w:pPr>
      <w:r w:rsidRPr="00815206">
        <w:t xml:space="preserve">I enlighet med principerna i EU:s förordning om digitala tjänster (DSA) bör allmänna internetbaserade marknadsplatser, kommunikationsplattformar eller vanliga fraktföretag inte omvandlas till de facto-tillsynsorgan för kemikalier, såvida de inte aktivt förmedlar och organiserar försäljningen av prekursorer. Genom denna ändring säkerställs att ansvaret helt och hållet vilar på den som faktiskt fattar de affärsmässiga besluten (mäklaren) och inte på </w:t>
      </w:r>
      <w:r w:rsidRPr="00815206">
        <w:lastRenderedPageBreak/>
        <w:t>den passiva transportkanalen. Med en bred och vag definition skulle domstolarna i olika medlemsstater kunna tolka den på olika sätt. Detta splittrar den inre marknaden och skapar stor förvirring kring efterlevnaden för europeiska distributörer.</w:t>
      </w:r>
    </w:p>
    <w:p w14:paraId="1D4E2F96" w14:textId="77777777" w:rsidR="00287801" w:rsidRPr="00815206" w:rsidRDefault="00287801" w:rsidP="00287801">
      <w:r w:rsidRPr="00815206">
        <w:rPr>
          <w:rStyle w:val="HideTWBExt"/>
        </w:rPr>
        <w:t>&lt;/Amend&gt;</w:t>
      </w:r>
    </w:p>
    <w:p w14:paraId="370E478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124</w:t>
      </w:r>
      <w:r w:rsidRPr="00815206">
        <w:rPr>
          <w:rStyle w:val="HideTWBExt"/>
          <w:b w:val="0"/>
        </w:rPr>
        <w:t>&lt;/NumAm&gt;</w:t>
      </w:r>
    </w:p>
    <w:p w14:paraId="39DB0C64"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237725F5" w14:textId="77777777" w:rsidR="00287801" w:rsidRPr="00815206" w:rsidRDefault="00287801" w:rsidP="00287801">
      <w:pPr>
        <w:pStyle w:val="NormalBold"/>
      </w:pPr>
      <w:r w:rsidRPr="00815206">
        <w:rPr>
          <w:rStyle w:val="HideTWBExt"/>
          <w:b w:val="0"/>
        </w:rPr>
        <w:t>&lt;/RepeatBlock-By&gt;</w:t>
      </w:r>
    </w:p>
    <w:p w14:paraId="2CF7E26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CB44375" w14:textId="77777777" w:rsidR="00287801" w:rsidRPr="00815206" w:rsidRDefault="00287801" w:rsidP="00287801">
      <w:pPr>
        <w:pStyle w:val="NormalBold"/>
      </w:pPr>
      <w:r w:rsidRPr="00815206">
        <w:rPr>
          <w:rStyle w:val="HideTWBExt"/>
          <w:b w:val="0"/>
        </w:rPr>
        <w:t>&lt;Article&gt;</w:t>
      </w:r>
      <w:r w:rsidRPr="00815206">
        <w:t>Artikel 2 – punkt 1 – led 34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44A6FA8" w14:textId="77777777" w:rsidTr="00680EA0">
        <w:trPr>
          <w:trHeight w:hRule="exact" w:val="240"/>
          <w:jc w:val="center"/>
        </w:trPr>
        <w:tc>
          <w:tcPr>
            <w:tcW w:w="9752" w:type="dxa"/>
            <w:gridSpan w:val="2"/>
            <w:tcBorders>
              <w:top w:val="nil"/>
              <w:left w:val="nil"/>
              <w:bottom w:val="nil"/>
              <w:right w:val="nil"/>
            </w:tcBorders>
          </w:tcPr>
          <w:p w14:paraId="6A8CBD63" w14:textId="77777777" w:rsidR="00287801" w:rsidRPr="00815206" w:rsidRDefault="00287801" w:rsidP="00680EA0"/>
        </w:tc>
      </w:tr>
      <w:tr w:rsidR="00287801" w:rsidRPr="00815206" w14:paraId="38B77578" w14:textId="77777777" w:rsidTr="00680EA0">
        <w:trPr>
          <w:trHeight w:val="240"/>
          <w:jc w:val="center"/>
        </w:trPr>
        <w:tc>
          <w:tcPr>
            <w:tcW w:w="4876" w:type="dxa"/>
            <w:tcBorders>
              <w:top w:val="nil"/>
              <w:left w:val="nil"/>
              <w:bottom w:val="nil"/>
              <w:right w:val="nil"/>
            </w:tcBorders>
          </w:tcPr>
          <w:p w14:paraId="26AA611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15A8544" w14:textId="77777777" w:rsidR="00287801" w:rsidRPr="00815206" w:rsidRDefault="00287801" w:rsidP="00680EA0">
            <w:pPr>
              <w:pStyle w:val="AmColumnHeading"/>
            </w:pPr>
            <w:r w:rsidRPr="00815206">
              <w:t>Ändringsförslag</w:t>
            </w:r>
          </w:p>
        </w:tc>
      </w:tr>
      <w:tr w:rsidR="00287801" w:rsidRPr="00815206" w14:paraId="0C426D5E" w14:textId="77777777" w:rsidTr="00680EA0">
        <w:trPr>
          <w:jc w:val="center"/>
        </w:trPr>
        <w:tc>
          <w:tcPr>
            <w:tcW w:w="4876" w:type="dxa"/>
            <w:tcBorders>
              <w:top w:val="nil"/>
              <w:left w:val="nil"/>
              <w:bottom w:val="nil"/>
              <w:right w:val="nil"/>
            </w:tcBorders>
          </w:tcPr>
          <w:p w14:paraId="7122487E" w14:textId="77777777" w:rsidR="00287801" w:rsidRPr="00815206" w:rsidRDefault="00287801" w:rsidP="00680EA0">
            <w:pPr>
              <w:pStyle w:val="Normal6a"/>
            </w:pPr>
            <w:r w:rsidRPr="00815206">
              <w:t>34</w:t>
            </w:r>
            <w:r w:rsidRPr="00815206">
              <w:tab/>
              <w:t>misstänkt transaktion: varje transaktion rörande narkotikaprekursorer där det finns rimliga skäl att misstänka att de berörda narkotikaprekursorerna är avsedda för olaglig framställning av narkotika.</w:t>
            </w:r>
          </w:p>
        </w:tc>
        <w:tc>
          <w:tcPr>
            <w:tcW w:w="4876" w:type="dxa"/>
            <w:tcBorders>
              <w:top w:val="nil"/>
              <w:left w:val="nil"/>
              <w:bottom w:val="nil"/>
              <w:right w:val="nil"/>
            </w:tcBorders>
          </w:tcPr>
          <w:p w14:paraId="4B440A0D" w14:textId="77777777" w:rsidR="00287801" w:rsidRPr="00815206" w:rsidRDefault="00287801" w:rsidP="00680EA0">
            <w:pPr>
              <w:pStyle w:val="Normal6a"/>
            </w:pPr>
            <w:r w:rsidRPr="00815206">
              <w:t>34</w:t>
            </w:r>
            <w:r w:rsidRPr="00815206">
              <w:tab/>
              <w:t xml:space="preserve">misstänkt transaktion: varje transaktion rörande narkotikaprekursorer där det finns </w:t>
            </w:r>
            <w:r w:rsidRPr="00815206">
              <w:rPr>
                <w:b/>
                <w:bCs/>
                <w:i/>
                <w:iCs/>
              </w:rPr>
              <w:t>objektiva och verifierbara fakta som tyder på att</w:t>
            </w:r>
            <w:r w:rsidRPr="00815206">
              <w:t xml:space="preserve"> de berörda narkotikaprekursorerna är avsedda för olaglig framställning av narkotika.</w:t>
            </w:r>
          </w:p>
        </w:tc>
      </w:tr>
    </w:tbl>
    <w:p w14:paraId="6B6A5E0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6AA70DAF"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25C4E13F" w14:textId="77777777" w:rsidR="00287801" w:rsidRPr="00815206" w:rsidRDefault="00287801" w:rsidP="00287801">
      <w:pPr>
        <w:pStyle w:val="AmJustText"/>
      </w:pPr>
      <w:r w:rsidRPr="00815206">
        <w:t>Det ökar rättssäkerheten för ekonomiska aktörer och minskar risken för godtyckliga tolkningar.</w:t>
      </w:r>
    </w:p>
    <w:p w14:paraId="0D01EC3B" w14:textId="77777777" w:rsidR="00287801" w:rsidRPr="00815206" w:rsidRDefault="00287801" w:rsidP="00287801">
      <w:r w:rsidRPr="00815206">
        <w:rPr>
          <w:rStyle w:val="HideTWBExt"/>
        </w:rPr>
        <w:t>&lt;/Amend&gt;</w:t>
      </w:r>
    </w:p>
    <w:p w14:paraId="25531A57"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125</w:t>
      </w:r>
      <w:r w:rsidRPr="00815206">
        <w:rPr>
          <w:rStyle w:val="HideTWBExt"/>
          <w:b w:val="0"/>
        </w:rPr>
        <w:t>&lt;/NumAm&gt;</w:t>
      </w:r>
    </w:p>
    <w:p w14:paraId="00264EA1"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58A333DA" w14:textId="77777777" w:rsidR="00287801" w:rsidRPr="00815206" w:rsidRDefault="00287801" w:rsidP="00287801">
      <w:pPr>
        <w:pStyle w:val="NormalBold"/>
      </w:pPr>
      <w:r w:rsidRPr="00815206">
        <w:rPr>
          <w:rStyle w:val="HideTWBExt"/>
          <w:b w:val="0"/>
        </w:rPr>
        <w:t>&lt;/RepeatBlock-By&gt;</w:t>
      </w:r>
    </w:p>
    <w:p w14:paraId="0809295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28382C2" w14:textId="77777777" w:rsidR="00287801" w:rsidRPr="00815206" w:rsidRDefault="00287801" w:rsidP="00287801">
      <w:pPr>
        <w:pStyle w:val="NormalBold"/>
      </w:pPr>
      <w:r w:rsidRPr="00815206">
        <w:rPr>
          <w:rStyle w:val="HideTWBExt"/>
          <w:b w:val="0"/>
        </w:rPr>
        <w:t>&lt;Article&gt;</w:t>
      </w:r>
      <w:r w:rsidRPr="00815206">
        <w:t>Artikel 3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58A6A11" w14:textId="77777777" w:rsidTr="00680EA0">
        <w:trPr>
          <w:trHeight w:hRule="exact" w:val="240"/>
          <w:jc w:val="center"/>
        </w:trPr>
        <w:tc>
          <w:tcPr>
            <w:tcW w:w="9752" w:type="dxa"/>
            <w:gridSpan w:val="2"/>
            <w:tcBorders>
              <w:top w:val="nil"/>
              <w:left w:val="nil"/>
              <w:bottom w:val="nil"/>
              <w:right w:val="nil"/>
            </w:tcBorders>
          </w:tcPr>
          <w:p w14:paraId="6A3C475B" w14:textId="77777777" w:rsidR="00287801" w:rsidRPr="00815206" w:rsidRDefault="00287801" w:rsidP="00680EA0"/>
        </w:tc>
      </w:tr>
      <w:tr w:rsidR="00287801" w:rsidRPr="00815206" w14:paraId="048D2F8F" w14:textId="77777777" w:rsidTr="00680EA0">
        <w:trPr>
          <w:trHeight w:val="240"/>
          <w:jc w:val="center"/>
        </w:trPr>
        <w:tc>
          <w:tcPr>
            <w:tcW w:w="4876" w:type="dxa"/>
            <w:tcBorders>
              <w:top w:val="nil"/>
              <w:left w:val="nil"/>
              <w:bottom w:val="nil"/>
              <w:right w:val="nil"/>
            </w:tcBorders>
          </w:tcPr>
          <w:p w14:paraId="4A13D94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6826C99" w14:textId="77777777" w:rsidR="00287801" w:rsidRPr="00815206" w:rsidRDefault="00287801" w:rsidP="00680EA0">
            <w:pPr>
              <w:pStyle w:val="AmColumnHeading"/>
            </w:pPr>
            <w:r w:rsidRPr="00815206">
              <w:t>Ändringsförslag</w:t>
            </w:r>
          </w:p>
        </w:tc>
      </w:tr>
      <w:tr w:rsidR="00287801" w:rsidRPr="00815206" w14:paraId="10333424" w14:textId="77777777" w:rsidTr="00680EA0">
        <w:trPr>
          <w:jc w:val="center"/>
        </w:trPr>
        <w:tc>
          <w:tcPr>
            <w:tcW w:w="4876" w:type="dxa"/>
            <w:tcBorders>
              <w:top w:val="nil"/>
              <w:left w:val="nil"/>
              <w:bottom w:val="nil"/>
              <w:right w:val="nil"/>
            </w:tcBorders>
          </w:tcPr>
          <w:p w14:paraId="37662BBC" w14:textId="566D49C3" w:rsidR="00287801" w:rsidRPr="00815206" w:rsidRDefault="00287801" w:rsidP="00680EA0">
            <w:pPr>
              <w:pStyle w:val="Normal6a"/>
            </w:pPr>
            <w:r w:rsidRPr="00815206">
              <w:t>2</w:t>
            </w:r>
            <w:r w:rsidRPr="00815206">
              <w:tab/>
              <w:t>Denna förordning ska också tillämpas på icke förtecknade narkotikaprekursorer som utgör ämnen som kan användas för olaglig framställning av narkotika, och blandningar som innehåller sådana ämnen, såvida inte villkoret i punkt 1b i är uppfyllt.</w:t>
            </w:r>
          </w:p>
        </w:tc>
        <w:tc>
          <w:tcPr>
            <w:tcW w:w="4876" w:type="dxa"/>
            <w:tcBorders>
              <w:top w:val="nil"/>
              <w:left w:val="nil"/>
              <w:bottom w:val="nil"/>
              <w:right w:val="nil"/>
            </w:tcBorders>
          </w:tcPr>
          <w:p w14:paraId="65A89A45" w14:textId="11FDF359" w:rsidR="00287801" w:rsidRPr="00815206" w:rsidRDefault="00287801" w:rsidP="00680EA0">
            <w:pPr>
              <w:pStyle w:val="Normal6a"/>
            </w:pPr>
            <w:r w:rsidRPr="00815206">
              <w:t>2</w:t>
            </w:r>
            <w:r w:rsidRPr="00815206">
              <w:tab/>
              <w:t xml:space="preserve">Denna förordning ska också tillämpas på icke förtecknade narkotikaprekursorer som utgör ämnen som </w:t>
            </w:r>
            <w:r w:rsidRPr="00815206">
              <w:rPr>
                <w:b/>
                <w:bCs/>
                <w:i/>
                <w:iCs/>
              </w:rPr>
              <w:t>på ett</w:t>
            </w:r>
            <w:r w:rsidRPr="00815206">
              <w:t xml:space="preserve"> </w:t>
            </w:r>
            <w:r w:rsidRPr="00815206">
              <w:rPr>
                <w:b/>
                <w:bCs/>
                <w:i/>
                <w:iCs/>
              </w:rPr>
              <w:t>bevisbart och proportionerligt sätt</w:t>
            </w:r>
            <w:r w:rsidRPr="00815206">
              <w:t xml:space="preserve"> kan användas för olaglig framställning av narkotika, och blandningar som innehåller sådana ämnen, såvida inte villkoret i punkt 1b i är uppfyllt.</w:t>
            </w:r>
          </w:p>
        </w:tc>
      </w:tr>
    </w:tbl>
    <w:p w14:paraId="1764123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751B5FE1" w14:textId="77777777" w:rsidR="00287801" w:rsidRPr="00815206" w:rsidRDefault="00287801" w:rsidP="00287801">
      <w:pPr>
        <w:pStyle w:val="AmJustTitle"/>
      </w:pPr>
      <w:r w:rsidRPr="00815206">
        <w:rPr>
          <w:rStyle w:val="HideTWBExt"/>
          <w:i w:val="0"/>
        </w:rPr>
        <w:lastRenderedPageBreak/>
        <w:t>&lt;TitreJust&gt;</w:t>
      </w:r>
      <w:r w:rsidRPr="00815206">
        <w:t>Motivering</w:t>
      </w:r>
      <w:r w:rsidRPr="00815206">
        <w:rPr>
          <w:rStyle w:val="HideTWBExt"/>
          <w:i w:val="0"/>
        </w:rPr>
        <w:t>&lt;/TitreJust&gt;</w:t>
      </w:r>
    </w:p>
    <w:p w14:paraId="363A38C5" w14:textId="77777777" w:rsidR="00287801" w:rsidRPr="00815206" w:rsidRDefault="00287801" w:rsidP="00287801">
      <w:pPr>
        <w:pStyle w:val="AmJustText"/>
      </w:pPr>
      <w:r w:rsidRPr="00815206">
        <w:t>Förslaget ökar den rättsliga förutsägbarheten och begränsar risken för en alltför vid tolkning.</w:t>
      </w:r>
    </w:p>
    <w:p w14:paraId="72A0A51F" w14:textId="77777777" w:rsidR="00287801" w:rsidRPr="00815206" w:rsidRDefault="00287801" w:rsidP="00287801">
      <w:r w:rsidRPr="00815206">
        <w:rPr>
          <w:rStyle w:val="HideTWBExt"/>
        </w:rPr>
        <w:t>&lt;/Amend&gt;</w:t>
      </w:r>
    </w:p>
    <w:p w14:paraId="70D07EC7"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126</w:t>
      </w:r>
      <w:r w:rsidRPr="00815206">
        <w:rPr>
          <w:rStyle w:val="HideTWBExt"/>
          <w:b w:val="0"/>
        </w:rPr>
        <w:t>&lt;/NumAm&gt;</w:t>
      </w:r>
    </w:p>
    <w:p w14:paraId="099C853E" w14:textId="77777777" w:rsidR="00287801" w:rsidRPr="00815206" w:rsidRDefault="00287801" w:rsidP="00287801">
      <w:pPr>
        <w:pStyle w:val="NormalBold"/>
      </w:pPr>
      <w:r w:rsidRPr="00815206">
        <w:rPr>
          <w:rStyle w:val="HideTWBExt"/>
          <w:b w:val="0"/>
        </w:rPr>
        <w:t>&lt;RepeatBlock-By&gt;&lt;Members&gt;</w:t>
      </w:r>
      <w:r w:rsidRPr="00815206">
        <w:t>Georgiana Teodorescu</w:t>
      </w:r>
      <w:r w:rsidRPr="00815206">
        <w:rPr>
          <w:rStyle w:val="HideTWBExt"/>
          <w:b w:val="0"/>
        </w:rPr>
        <w:t>&lt;/Members&gt;</w:t>
      </w:r>
    </w:p>
    <w:p w14:paraId="54B05332" w14:textId="77777777" w:rsidR="00287801" w:rsidRPr="00815206" w:rsidRDefault="00287801" w:rsidP="00287801">
      <w:pPr>
        <w:pStyle w:val="NormalBold"/>
      </w:pPr>
      <w:r w:rsidRPr="00815206">
        <w:rPr>
          <w:rStyle w:val="HideTWBExt"/>
          <w:b w:val="0"/>
        </w:rPr>
        <w:t>&lt;/RepeatBlock-By&gt;</w:t>
      </w:r>
    </w:p>
    <w:p w14:paraId="0B747D6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EFCBDC1" w14:textId="77777777" w:rsidR="00287801" w:rsidRPr="00815206" w:rsidRDefault="00287801" w:rsidP="00287801">
      <w:pPr>
        <w:pStyle w:val="NormalBold"/>
      </w:pPr>
      <w:r w:rsidRPr="00815206">
        <w:rPr>
          <w:rStyle w:val="HideTWBExt"/>
          <w:b w:val="0"/>
        </w:rPr>
        <w:t>&lt;Article&gt;</w:t>
      </w:r>
      <w:r w:rsidRPr="00815206">
        <w:t>Artikel 3 – stycke 3a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73CEA5E" w14:textId="77777777" w:rsidTr="00680EA0">
        <w:trPr>
          <w:trHeight w:hRule="exact" w:val="240"/>
          <w:jc w:val="center"/>
        </w:trPr>
        <w:tc>
          <w:tcPr>
            <w:tcW w:w="9752" w:type="dxa"/>
            <w:gridSpan w:val="2"/>
            <w:tcBorders>
              <w:top w:val="nil"/>
              <w:left w:val="nil"/>
              <w:bottom w:val="nil"/>
              <w:right w:val="nil"/>
            </w:tcBorders>
          </w:tcPr>
          <w:p w14:paraId="110851F5" w14:textId="77777777" w:rsidR="00287801" w:rsidRPr="00815206" w:rsidRDefault="00287801" w:rsidP="00680EA0"/>
        </w:tc>
      </w:tr>
      <w:tr w:rsidR="00287801" w:rsidRPr="00815206" w14:paraId="20357C1A" w14:textId="77777777" w:rsidTr="00680EA0">
        <w:trPr>
          <w:trHeight w:val="240"/>
          <w:jc w:val="center"/>
        </w:trPr>
        <w:tc>
          <w:tcPr>
            <w:tcW w:w="4876" w:type="dxa"/>
            <w:tcBorders>
              <w:top w:val="nil"/>
              <w:left w:val="nil"/>
              <w:bottom w:val="nil"/>
              <w:right w:val="nil"/>
            </w:tcBorders>
          </w:tcPr>
          <w:p w14:paraId="46F7BAC4"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8C4C7E6" w14:textId="77777777" w:rsidR="00287801" w:rsidRPr="00815206" w:rsidRDefault="00287801" w:rsidP="00680EA0">
            <w:pPr>
              <w:pStyle w:val="AmColumnHeading"/>
            </w:pPr>
            <w:r w:rsidRPr="00815206">
              <w:t>Ändringsförslag</w:t>
            </w:r>
          </w:p>
        </w:tc>
      </w:tr>
      <w:tr w:rsidR="00287801" w:rsidRPr="00815206" w14:paraId="6F2C2A2E" w14:textId="77777777" w:rsidTr="00680EA0">
        <w:trPr>
          <w:jc w:val="center"/>
        </w:trPr>
        <w:tc>
          <w:tcPr>
            <w:tcW w:w="4876" w:type="dxa"/>
            <w:tcBorders>
              <w:top w:val="nil"/>
              <w:left w:val="nil"/>
              <w:bottom w:val="nil"/>
              <w:right w:val="nil"/>
            </w:tcBorders>
          </w:tcPr>
          <w:p w14:paraId="3EE6B81A" w14:textId="77777777" w:rsidR="00287801" w:rsidRPr="00815206" w:rsidRDefault="00287801" w:rsidP="00680EA0">
            <w:pPr>
              <w:pStyle w:val="Normal6a"/>
            </w:pPr>
          </w:p>
        </w:tc>
        <w:tc>
          <w:tcPr>
            <w:tcW w:w="4876" w:type="dxa"/>
            <w:tcBorders>
              <w:top w:val="nil"/>
              <w:left w:val="nil"/>
              <w:bottom w:val="nil"/>
              <w:right w:val="nil"/>
            </w:tcBorders>
          </w:tcPr>
          <w:p w14:paraId="3431A24D" w14:textId="77777777" w:rsidR="00287801" w:rsidRPr="00815206" w:rsidRDefault="00287801" w:rsidP="00680EA0">
            <w:pPr>
              <w:pStyle w:val="Normal6a"/>
            </w:pPr>
            <w:r w:rsidRPr="00815206">
              <w:rPr>
                <w:b/>
                <w:i/>
              </w:rPr>
              <w:t>3a.</w:t>
            </w:r>
            <w:r w:rsidRPr="00815206">
              <w:tab/>
            </w:r>
            <w:r w:rsidRPr="00815206">
              <w:rPr>
                <w:b/>
                <w:i/>
              </w:rPr>
              <w:t>forsknings-, industri- och innovationsanläggningar, för att säkerställa att forskningsmiljöer och den tekniska utvecklingen inte drabbas oproportionerligt hårt av administrativa flaskhalsar.</w:t>
            </w:r>
          </w:p>
        </w:tc>
      </w:tr>
    </w:tbl>
    <w:p w14:paraId="0C5B081F"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B5345D6"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64AADB89" w14:textId="77777777" w:rsidR="00287801" w:rsidRPr="00815206" w:rsidRDefault="00287801" w:rsidP="00287801">
      <w:pPr>
        <w:pStyle w:val="AmJustText"/>
      </w:pPr>
      <w:r w:rsidRPr="00815206">
        <w:t>Strikta regelverk måste vägas mot den strategiska betydelsen av den vetenskapliga utvecklingen i Europa. Tydliga och ändamålsenliga undantag säkerställer att FoU-ekosystemen inte hämmas av långdragna byråkratiska godkännandeprocesser.</w:t>
      </w:r>
    </w:p>
    <w:p w14:paraId="09B50AD6" w14:textId="77777777" w:rsidR="00287801" w:rsidRPr="00815206" w:rsidRDefault="00287801" w:rsidP="00287801">
      <w:r w:rsidRPr="00815206">
        <w:rPr>
          <w:rStyle w:val="HideTWBExt"/>
        </w:rPr>
        <w:t>&lt;/Amend&gt;</w:t>
      </w:r>
    </w:p>
    <w:p w14:paraId="15DFA981"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127</w:t>
      </w:r>
      <w:r w:rsidRPr="00815206">
        <w:rPr>
          <w:rStyle w:val="HideTWBExt"/>
          <w:b w:val="0"/>
        </w:rPr>
        <w:t>&lt;/NumAm&gt;</w:t>
      </w:r>
    </w:p>
    <w:p w14:paraId="40768385" w14:textId="77777777" w:rsidR="00287801" w:rsidRPr="00815206" w:rsidRDefault="00287801" w:rsidP="00287801">
      <w:pPr>
        <w:pStyle w:val="NormalBold"/>
      </w:pPr>
      <w:r w:rsidRPr="00815206">
        <w:rPr>
          <w:rStyle w:val="HideTWBExt"/>
          <w:b w:val="0"/>
        </w:rPr>
        <w:t>&lt;RepeatBlock-By&gt;&lt;Members&gt;</w:t>
      </w:r>
      <w:r w:rsidRPr="00815206">
        <w:t>Sebastian Tynkkynen</w:t>
      </w:r>
      <w:r w:rsidRPr="00815206">
        <w:rPr>
          <w:rStyle w:val="HideTWBExt"/>
          <w:b w:val="0"/>
        </w:rPr>
        <w:t>&lt;/Members&gt;</w:t>
      </w:r>
    </w:p>
    <w:p w14:paraId="1DA04E00" w14:textId="77777777" w:rsidR="00287801" w:rsidRPr="00815206" w:rsidRDefault="00287801" w:rsidP="00287801">
      <w:pPr>
        <w:pStyle w:val="NormalBold"/>
      </w:pPr>
      <w:r w:rsidRPr="00815206">
        <w:rPr>
          <w:rStyle w:val="HideTWBExt"/>
          <w:b w:val="0"/>
        </w:rPr>
        <w:t>&lt;/RepeatBlock-By&gt;</w:t>
      </w:r>
    </w:p>
    <w:p w14:paraId="29DD10D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0DB1252" w14:textId="77777777" w:rsidR="00287801" w:rsidRPr="00815206" w:rsidRDefault="00287801" w:rsidP="00287801">
      <w:pPr>
        <w:pStyle w:val="NormalBold"/>
      </w:pPr>
      <w:r w:rsidRPr="00815206">
        <w:rPr>
          <w:rStyle w:val="HideTWBExt"/>
          <w:b w:val="0"/>
        </w:rPr>
        <w:t>&lt;Article&gt;</w:t>
      </w:r>
      <w:r w:rsidRPr="00815206">
        <w:t>Artikel 4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1AA6EDB" w14:textId="77777777" w:rsidTr="00680EA0">
        <w:trPr>
          <w:trHeight w:hRule="exact" w:val="240"/>
          <w:jc w:val="center"/>
        </w:trPr>
        <w:tc>
          <w:tcPr>
            <w:tcW w:w="9752" w:type="dxa"/>
            <w:gridSpan w:val="2"/>
            <w:tcBorders>
              <w:top w:val="nil"/>
              <w:left w:val="nil"/>
              <w:bottom w:val="nil"/>
              <w:right w:val="nil"/>
            </w:tcBorders>
          </w:tcPr>
          <w:p w14:paraId="0F5A98F4" w14:textId="77777777" w:rsidR="00287801" w:rsidRPr="00815206" w:rsidRDefault="00287801" w:rsidP="00680EA0"/>
        </w:tc>
      </w:tr>
      <w:tr w:rsidR="00287801" w:rsidRPr="00815206" w14:paraId="1C6FA44D" w14:textId="77777777" w:rsidTr="00680EA0">
        <w:trPr>
          <w:trHeight w:val="240"/>
          <w:jc w:val="center"/>
        </w:trPr>
        <w:tc>
          <w:tcPr>
            <w:tcW w:w="4876" w:type="dxa"/>
            <w:tcBorders>
              <w:top w:val="nil"/>
              <w:left w:val="nil"/>
              <w:bottom w:val="nil"/>
              <w:right w:val="nil"/>
            </w:tcBorders>
          </w:tcPr>
          <w:p w14:paraId="226B937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404EFC9" w14:textId="77777777" w:rsidR="00287801" w:rsidRPr="00815206" w:rsidRDefault="00287801" w:rsidP="00680EA0">
            <w:pPr>
              <w:pStyle w:val="AmColumnHeading"/>
            </w:pPr>
            <w:r w:rsidRPr="00815206">
              <w:t>Ändringsförslag</w:t>
            </w:r>
          </w:p>
        </w:tc>
      </w:tr>
      <w:tr w:rsidR="00287801" w:rsidRPr="00815206" w14:paraId="448EABD7" w14:textId="77777777" w:rsidTr="00680EA0">
        <w:trPr>
          <w:jc w:val="center"/>
        </w:trPr>
        <w:tc>
          <w:tcPr>
            <w:tcW w:w="4876" w:type="dxa"/>
            <w:tcBorders>
              <w:top w:val="nil"/>
              <w:left w:val="nil"/>
              <w:bottom w:val="nil"/>
              <w:right w:val="nil"/>
            </w:tcBorders>
          </w:tcPr>
          <w:p w14:paraId="01FECCE2" w14:textId="77777777" w:rsidR="00287801" w:rsidRPr="00815206" w:rsidRDefault="00287801" w:rsidP="00680EA0">
            <w:pPr>
              <w:pStyle w:val="Normal6a"/>
            </w:pPr>
            <w:r w:rsidRPr="00815206">
              <w:t>Om inte annat föreskrivs i denna förordning eller i andra unionsrättsakter får medlemsstaterna inte förbjuda, begränsa eller hindra att aktörer som uppfyller kraven i denna förordning tillhandahåller förtecknade narkotikaprekursorer på marknaden av skäl som rör övervakning av den lagliga handeln för att förhindra olaglig framställning av narkotika.</w:t>
            </w:r>
          </w:p>
        </w:tc>
        <w:tc>
          <w:tcPr>
            <w:tcW w:w="4876" w:type="dxa"/>
            <w:tcBorders>
              <w:top w:val="nil"/>
              <w:left w:val="nil"/>
              <w:bottom w:val="nil"/>
              <w:right w:val="nil"/>
            </w:tcBorders>
          </w:tcPr>
          <w:p w14:paraId="2706A257" w14:textId="77777777" w:rsidR="00287801" w:rsidRPr="00815206" w:rsidRDefault="00287801" w:rsidP="00680EA0">
            <w:pPr>
              <w:pStyle w:val="Normal6a"/>
            </w:pPr>
            <w:r w:rsidRPr="00815206">
              <w:t>Om inte annat föreskrivs i denna förordning eller i andra unionsrättsakter får medlemsstaterna inte förbjuda, begränsa eller hindra att aktörer som uppfyller kraven i denna förordning tillhandahåller förtecknade narkotikaprekursorer på marknaden av skäl som rör övervakning av den lagliga handeln för att förhindra olaglig framställning av narkotika</w:t>
            </w:r>
            <w:r w:rsidRPr="00815206">
              <w:rPr>
                <w:b/>
                <w:bCs/>
                <w:i/>
                <w:iCs/>
              </w:rPr>
              <w:t>,</w:t>
            </w:r>
            <w:r w:rsidRPr="00815206">
              <w:t xml:space="preserve"> </w:t>
            </w:r>
            <w:r w:rsidRPr="00815206">
              <w:rPr>
                <w:b/>
                <w:bCs/>
                <w:i/>
                <w:iCs/>
              </w:rPr>
              <w:t xml:space="preserve">såvida inte myndigheterna i medlemsstaterna </w:t>
            </w:r>
            <w:r w:rsidRPr="00815206">
              <w:rPr>
                <w:b/>
                <w:bCs/>
                <w:i/>
                <w:iCs/>
              </w:rPr>
              <w:lastRenderedPageBreak/>
              <w:t>anser att det är absolut nödvändigt</w:t>
            </w:r>
            <w:r w:rsidRPr="00815206">
              <w:t>.</w:t>
            </w:r>
          </w:p>
        </w:tc>
      </w:tr>
    </w:tbl>
    <w:p w14:paraId="3063257B"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{FI}</w:t>
      </w:r>
      <w:r w:rsidRPr="00815206">
        <w:t>fi</w:t>
      </w:r>
      <w:r w:rsidRPr="00815206">
        <w:rPr>
          <w:rStyle w:val="HideTWBExt"/>
        </w:rPr>
        <w:t>&lt;/Original&gt;</w:t>
      </w:r>
    </w:p>
    <w:p w14:paraId="66A1B95F" w14:textId="77777777" w:rsidR="00287801" w:rsidRPr="00815206" w:rsidRDefault="00287801" w:rsidP="00287801">
      <w:r w:rsidRPr="00815206">
        <w:rPr>
          <w:rStyle w:val="HideTWBExt"/>
        </w:rPr>
        <w:t>&lt;/Amend&gt;</w:t>
      </w:r>
    </w:p>
    <w:p w14:paraId="0B79463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128</w:t>
      </w:r>
      <w:r w:rsidRPr="00815206">
        <w:rPr>
          <w:rStyle w:val="HideTWBExt"/>
          <w:b w:val="0"/>
        </w:rPr>
        <w:t>&lt;/NumAm&gt;</w:t>
      </w:r>
    </w:p>
    <w:p w14:paraId="46873DF7"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4D60F6FC" w14:textId="77777777" w:rsidR="00287801" w:rsidRPr="00815206" w:rsidRDefault="00287801" w:rsidP="00287801">
      <w:pPr>
        <w:pStyle w:val="NormalBold"/>
      </w:pPr>
      <w:r w:rsidRPr="00815206">
        <w:rPr>
          <w:rStyle w:val="HideTWBExt"/>
          <w:b w:val="0"/>
        </w:rPr>
        <w:t>&lt;/RepeatBlock-By&gt;</w:t>
      </w:r>
    </w:p>
    <w:p w14:paraId="1BEFFB9D"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094763F" w14:textId="77777777" w:rsidR="00287801" w:rsidRPr="00815206" w:rsidRDefault="00287801" w:rsidP="00287801">
      <w:pPr>
        <w:pStyle w:val="NormalBold"/>
      </w:pPr>
      <w:r w:rsidRPr="00815206">
        <w:rPr>
          <w:rStyle w:val="HideTWBExt"/>
          <w:b w:val="0"/>
        </w:rPr>
        <w:t>&lt;Article&gt;</w:t>
      </w:r>
      <w:r w:rsidRPr="00815206">
        <w:t>Artikel 5 – punkt 1 – led b 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EC06D24" w14:textId="77777777" w:rsidTr="00680EA0">
        <w:trPr>
          <w:trHeight w:hRule="exact" w:val="240"/>
          <w:jc w:val="center"/>
        </w:trPr>
        <w:tc>
          <w:tcPr>
            <w:tcW w:w="9752" w:type="dxa"/>
            <w:gridSpan w:val="2"/>
            <w:tcBorders>
              <w:top w:val="nil"/>
              <w:left w:val="nil"/>
              <w:bottom w:val="nil"/>
              <w:right w:val="nil"/>
            </w:tcBorders>
          </w:tcPr>
          <w:p w14:paraId="3A894247" w14:textId="77777777" w:rsidR="00287801" w:rsidRPr="00815206" w:rsidRDefault="00287801" w:rsidP="00680EA0"/>
        </w:tc>
      </w:tr>
      <w:tr w:rsidR="00287801" w:rsidRPr="00815206" w14:paraId="52304573" w14:textId="77777777" w:rsidTr="00680EA0">
        <w:trPr>
          <w:trHeight w:val="240"/>
          <w:jc w:val="center"/>
        </w:trPr>
        <w:tc>
          <w:tcPr>
            <w:tcW w:w="4876" w:type="dxa"/>
            <w:tcBorders>
              <w:top w:val="nil"/>
              <w:left w:val="nil"/>
              <w:bottom w:val="nil"/>
              <w:right w:val="nil"/>
            </w:tcBorders>
          </w:tcPr>
          <w:p w14:paraId="7727E5A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0A12C60" w14:textId="77777777" w:rsidR="00287801" w:rsidRPr="00815206" w:rsidRDefault="00287801" w:rsidP="00680EA0">
            <w:pPr>
              <w:pStyle w:val="AmColumnHeading"/>
            </w:pPr>
            <w:r w:rsidRPr="00815206">
              <w:t>Ändringsförslag</w:t>
            </w:r>
          </w:p>
        </w:tc>
      </w:tr>
      <w:tr w:rsidR="00287801" w:rsidRPr="00815206" w14:paraId="20EF91A6" w14:textId="77777777" w:rsidTr="00680EA0">
        <w:trPr>
          <w:jc w:val="center"/>
        </w:trPr>
        <w:tc>
          <w:tcPr>
            <w:tcW w:w="4876" w:type="dxa"/>
            <w:tcBorders>
              <w:top w:val="nil"/>
              <w:left w:val="nil"/>
              <w:bottom w:val="nil"/>
              <w:right w:val="nil"/>
            </w:tcBorders>
          </w:tcPr>
          <w:p w14:paraId="20E5402B" w14:textId="77777777" w:rsidR="00287801" w:rsidRPr="00815206" w:rsidRDefault="00287801" w:rsidP="00680EA0">
            <w:pPr>
              <w:pStyle w:val="Normal6a"/>
            </w:pPr>
          </w:p>
        </w:tc>
        <w:tc>
          <w:tcPr>
            <w:tcW w:w="4876" w:type="dxa"/>
            <w:tcBorders>
              <w:top w:val="nil"/>
              <w:left w:val="nil"/>
              <w:bottom w:val="nil"/>
              <w:right w:val="nil"/>
            </w:tcBorders>
          </w:tcPr>
          <w:p w14:paraId="15DB80F9" w14:textId="441FE735" w:rsidR="00287801" w:rsidRPr="00815206" w:rsidRDefault="00287801" w:rsidP="00680EA0">
            <w:pPr>
              <w:pStyle w:val="Normal6a"/>
            </w:pPr>
            <w:r w:rsidRPr="00815206">
              <w:rPr>
                <w:b/>
                <w:i/>
              </w:rPr>
              <w:t>ba)</w:t>
            </w:r>
            <w:r w:rsidRPr="00815206">
              <w:tab/>
            </w:r>
            <w:r w:rsidRPr="00815206">
              <w:rPr>
                <w:b/>
                <w:i/>
              </w:rPr>
              <w:t>Narkotikaprekursorer i kategori</w:t>
            </w:r>
            <w:r w:rsidR="00067617" w:rsidRPr="00815206">
              <w:rPr>
                <w:b/>
                <w:i/>
              </w:rPr>
              <w:t> </w:t>
            </w:r>
            <w:r w:rsidRPr="00815206">
              <w:rPr>
                <w:b/>
                <w:i/>
              </w:rPr>
              <w:t>2A</w:t>
            </w:r>
          </w:p>
        </w:tc>
      </w:tr>
      <w:tr w:rsidR="00287801" w:rsidRPr="00815206" w14:paraId="6777DC5F" w14:textId="77777777" w:rsidTr="00680EA0">
        <w:trPr>
          <w:jc w:val="center"/>
        </w:trPr>
        <w:tc>
          <w:tcPr>
            <w:tcW w:w="4876" w:type="dxa"/>
            <w:tcBorders>
              <w:top w:val="nil"/>
              <w:left w:val="nil"/>
              <w:bottom w:val="nil"/>
              <w:right w:val="nil"/>
            </w:tcBorders>
          </w:tcPr>
          <w:p w14:paraId="21B341D5" w14:textId="77777777" w:rsidR="00287801" w:rsidRPr="00815206" w:rsidRDefault="00287801" w:rsidP="00680EA0">
            <w:pPr>
              <w:pStyle w:val="Normal6a"/>
            </w:pPr>
          </w:p>
        </w:tc>
        <w:tc>
          <w:tcPr>
            <w:tcW w:w="4876" w:type="dxa"/>
            <w:tcBorders>
              <w:top w:val="nil"/>
              <w:left w:val="nil"/>
              <w:bottom w:val="nil"/>
              <w:right w:val="nil"/>
            </w:tcBorders>
          </w:tcPr>
          <w:p w14:paraId="74F14884" w14:textId="4230C2B9" w:rsidR="00287801" w:rsidRPr="00815206" w:rsidRDefault="00287801" w:rsidP="00680EA0">
            <w:pPr>
              <w:pStyle w:val="Normal6a"/>
            </w:pPr>
            <w:r w:rsidRPr="00815206">
              <w:rPr>
                <w:b/>
                <w:i/>
              </w:rPr>
              <w:t>(i) narkotikaprekursorer som innehåller eller består av ämnen som omfattas av del</w:t>
            </w:r>
            <w:r w:rsidR="00C44333" w:rsidRPr="00815206">
              <w:rPr>
                <w:b/>
                <w:i/>
              </w:rPr>
              <w:t> </w:t>
            </w:r>
            <w:r w:rsidRPr="00815206">
              <w:rPr>
                <w:b/>
                <w:i/>
              </w:rPr>
              <w:t>Ia i bilaga II,</w:t>
            </w:r>
          </w:p>
        </w:tc>
      </w:tr>
    </w:tbl>
    <w:p w14:paraId="7C4E226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C8B5104" w14:textId="77777777" w:rsidR="00287801" w:rsidRPr="00815206" w:rsidRDefault="00287801" w:rsidP="00287801">
      <w:r w:rsidRPr="00815206">
        <w:rPr>
          <w:rStyle w:val="HideTWBExt"/>
        </w:rPr>
        <w:t>&lt;/Amend&gt;</w:t>
      </w:r>
    </w:p>
    <w:p w14:paraId="4AD041D0"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129</w:t>
      </w:r>
      <w:r w:rsidRPr="00815206">
        <w:rPr>
          <w:rStyle w:val="HideTWBExt"/>
          <w:b w:val="0"/>
        </w:rPr>
        <w:t>&lt;/NumAm&gt;</w:t>
      </w:r>
    </w:p>
    <w:p w14:paraId="32799990"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7E04EA59" w14:textId="77777777" w:rsidR="00287801" w:rsidRPr="00815206" w:rsidRDefault="00287801" w:rsidP="00287801">
      <w:pPr>
        <w:pStyle w:val="NormalBold"/>
      </w:pPr>
      <w:r w:rsidRPr="00815206">
        <w:rPr>
          <w:rStyle w:val="HideTWBExt"/>
          <w:b w:val="0"/>
        </w:rPr>
        <w:t>&lt;/RepeatBlock-By&gt;</w:t>
      </w:r>
    </w:p>
    <w:p w14:paraId="1D9F4BA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325E7C4" w14:textId="77777777" w:rsidR="00287801" w:rsidRPr="00815206" w:rsidRDefault="00287801" w:rsidP="00287801">
      <w:pPr>
        <w:pStyle w:val="NormalBold"/>
      </w:pPr>
      <w:r w:rsidRPr="00815206">
        <w:rPr>
          <w:rStyle w:val="HideTWBExt"/>
          <w:b w:val="0"/>
        </w:rPr>
        <w:t>&lt;Article&gt;</w:t>
      </w:r>
      <w:r w:rsidRPr="00815206">
        <w:t>Artikel 5 – punkt 1 – led c</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360854C" w14:textId="77777777" w:rsidTr="00680EA0">
        <w:trPr>
          <w:trHeight w:hRule="exact" w:val="240"/>
          <w:jc w:val="center"/>
        </w:trPr>
        <w:tc>
          <w:tcPr>
            <w:tcW w:w="9752" w:type="dxa"/>
            <w:gridSpan w:val="2"/>
            <w:tcBorders>
              <w:top w:val="nil"/>
              <w:left w:val="nil"/>
              <w:bottom w:val="nil"/>
              <w:right w:val="nil"/>
            </w:tcBorders>
          </w:tcPr>
          <w:p w14:paraId="6038F01D" w14:textId="77777777" w:rsidR="00287801" w:rsidRPr="00815206" w:rsidRDefault="00287801" w:rsidP="00680EA0"/>
        </w:tc>
      </w:tr>
      <w:tr w:rsidR="00287801" w:rsidRPr="00815206" w14:paraId="08652267" w14:textId="77777777" w:rsidTr="00680EA0">
        <w:trPr>
          <w:trHeight w:val="240"/>
          <w:jc w:val="center"/>
        </w:trPr>
        <w:tc>
          <w:tcPr>
            <w:tcW w:w="4876" w:type="dxa"/>
            <w:tcBorders>
              <w:top w:val="nil"/>
              <w:left w:val="nil"/>
              <w:bottom w:val="nil"/>
              <w:right w:val="nil"/>
            </w:tcBorders>
          </w:tcPr>
          <w:p w14:paraId="28E6694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A61E399" w14:textId="77777777" w:rsidR="00287801" w:rsidRPr="00815206" w:rsidRDefault="00287801" w:rsidP="00680EA0">
            <w:pPr>
              <w:pStyle w:val="AmColumnHeading"/>
            </w:pPr>
            <w:r w:rsidRPr="00815206">
              <w:t>Ändringsförslag</w:t>
            </w:r>
          </w:p>
        </w:tc>
      </w:tr>
      <w:tr w:rsidR="00287801" w:rsidRPr="00815206" w14:paraId="4A72A7E0" w14:textId="77777777" w:rsidTr="00680EA0">
        <w:trPr>
          <w:jc w:val="center"/>
        </w:trPr>
        <w:tc>
          <w:tcPr>
            <w:tcW w:w="4876" w:type="dxa"/>
            <w:tcBorders>
              <w:top w:val="nil"/>
              <w:left w:val="nil"/>
              <w:bottom w:val="nil"/>
              <w:right w:val="nil"/>
            </w:tcBorders>
          </w:tcPr>
          <w:p w14:paraId="2AE57747" w14:textId="77777777" w:rsidR="00287801" w:rsidRPr="00815206" w:rsidRDefault="00287801" w:rsidP="00680EA0">
            <w:pPr>
              <w:pStyle w:val="Normal6a"/>
            </w:pPr>
            <w:r w:rsidRPr="00815206">
              <w:t>(c)</w:t>
            </w:r>
            <w:r w:rsidRPr="00815206">
              <w:tab/>
              <w:t>Narkotikaprekursorer i kategori 3 som innehåller eller består av ämnen som omfattas av bilaga III och som utgör pre-prekursorer som inte har någon annan känd legitim användning än forskning och innovation vid tidpunkten för upptagandet i förteckningen. De ämnen som omfattas av bilaga III ska antingen förtecknas individuellt eller identifieras på ett generiskt sätt genom att grupper av ämnen förtecknas. Enskilda ämnen som ingår i en sådan grupp och som har en annan legitim användning än forskning och innovation och som inte tas upp i bilaga I eller bilaga II ska undantas från kategori 3 och förtecknas i del II avsnitt 2 i bilaga III.</w:t>
            </w:r>
          </w:p>
        </w:tc>
        <w:tc>
          <w:tcPr>
            <w:tcW w:w="4876" w:type="dxa"/>
            <w:tcBorders>
              <w:top w:val="nil"/>
              <w:left w:val="nil"/>
              <w:bottom w:val="nil"/>
              <w:right w:val="nil"/>
            </w:tcBorders>
          </w:tcPr>
          <w:p w14:paraId="401D9890" w14:textId="77777777" w:rsidR="00287801" w:rsidRPr="00815206" w:rsidRDefault="00287801" w:rsidP="00680EA0">
            <w:pPr>
              <w:pStyle w:val="Normal6a"/>
            </w:pPr>
            <w:r w:rsidRPr="00815206">
              <w:t>(c)</w:t>
            </w:r>
            <w:r w:rsidRPr="00815206">
              <w:tab/>
              <w:t>Narkotikaprekursorer i kategori 3 som innehåller eller består av ämnen som omfattas av bilaga III och som utgör pre-prekursorer som inte har någon annan känd legitim användning än forskning och innovation vid tidpunkten för upptagandet i förteckningen. De ämnen som omfattas av bilaga III ska antingen förtecknas individuellt eller identifieras på ett generiskt sätt genom att grupper av ämnen förtecknas. Enskilda ämnen som ingår i en sådan grupp och som har en annan legitim användning än forskning och innovation och som inte tas upp i bilaga I eller bilaga II ska undantas från kategori 3 och förtecknas i del II avsnitt 2 i bilaga III.</w:t>
            </w:r>
          </w:p>
        </w:tc>
      </w:tr>
      <w:tr w:rsidR="00287801" w:rsidRPr="00815206" w14:paraId="6E392706" w14:textId="77777777" w:rsidTr="00680EA0">
        <w:trPr>
          <w:jc w:val="center"/>
        </w:trPr>
        <w:tc>
          <w:tcPr>
            <w:tcW w:w="4876" w:type="dxa"/>
            <w:tcBorders>
              <w:top w:val="nil"/>
              <w:left w:val="nil"/>
              <w:bottom w:val="nil"/>
              <w:right w:val="nil"/>
            </w:tcBorders>
          </w:tcPr>
          <w:p w14:paraId="2B9F14DE" w14:textId="77777777" w:rsidR="00287801" w:rsidRPr="00815206" w:rsidRDefault="00287801" w:rsidP="00680EA0">
            <w:pPr>
              <w:pStyle w:val="Normal6a"/>
            </w:pPr>
          </w:p>
        </w:tc>
        <w:tc>
          <w:tcPr>
            <w:tcW w:w="4876" w:type="dxa"/>
            <w:tcBorders>
              <w:top w:val="nil"/>
              <w:left w:val="nil"/>
              <w:bottom w:val="nil"/>
              <w:right w:val="nil"/>
            </w:tcBorders>
          </w:tcPr>
          <w:p w14:paraId="10F04FFC" w14:textId="77777777" w:rsidR="00287801" w:rsidRPr="00815206" w:rsidRDefault="00287801" w:rsidP="00680EA0">
            <w:pPr>
              <w:pStyle w:val="Normal6a"/>
            </w:pPr>
            <w:r w:rsidRPr="00815206">
              <w:rPr>
                <w:b/>
                <w:i/>
              </w:rPr>
              <w:t>När en klassificering efter grupp planeras bör den åtföljas av tydlig och strukturerad referensinformation som görs tillgänglig i informationsregistret för narkotikaprekursorer, inklusive förteckningar över de berörda ämnena och, i förekommande fall, deras motsvarande CAS-nummer. Om det inte finns något CAS-nummer ska kommissionen begära att ett CAS-nummer tilldelas innan den antar den delegerade akten.</w:t>
            </w:r>
          </w:p>
        </w:tc>
      </w:tr>
    </w:tbl>
    <w:p w14:paraId="219AFF0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2366E1B" w14:textId="77777777" w:rsidR="00287801" w:rsidRPr="00815206" w:rsidRDefault="00287801" w:rsidP="00287801">
      <w:r w:rsidRPr="00815206">
        <w:rPr>
          <w:rStyle w:val="HideTWBExt"/>
        </w:rPr>
        <w:t>&lt;/Amend&gt;</w:t>
      </w:r>
    </w:p>
    <w:p w14:paraId="78AFDDF1"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130</w:t>
      </w:r>
      <w:r w:rsidRPr="00815206">
        <w:rPr>
          <w:rStyle w:val="HideTWBExt"/>
          <w:b w:val="0"/>
        </w:rPr>
        <w:t>&lt;/NumAm&gt;</w:t>
      </w:r>
    </w:p>
    <w:p w14:paraId="0DE262C9"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40F472CA" w14:textId="77777777" w:rsidR="00287801" w:rsidRPr="00815206" w:rsidRDefault="00287801" w:rsidP="00287801">
      <w:pPr>
        <w:pStyle w:val="NormalBold"/>
      </w:pPr>
      <w:r w:rsidRPr="00815206">
        <w:rPr>
          <w:rStyle w:val="HideTWBExt"/>
          <w:b w:val="0"/>
        </w:rPr>
        <w:t>&lt;/RepeatBlock-By&gt;</w:t>
      </w:r>
    </w:p>
    <w:p w14:paraId="7CE48AF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6B33E67" w14:textId="77777777" w:rsidR="00287801" w:rsidRPr="00815206" w:rsidRDefault="00287801" w:rsidP="00287801">
      <w:pPr>
        <w:pStyle w:val="NormalBold"/>
      </w:pPr>
      <w:r w:rsidRPr="00815206">
        <w:rPr>
          <w:rStyle w:val="HideTWBExt"/>
          <w:b w:val="0"/>
        </w:rPr>
        <w:t>&lt;Article&gt;</w:t>
      </w:r>
      <w:r w:rsidRPr="00815206">
        <w:t>Artikel 5 – punkt 1 – led c</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3B1863F" w14:textId="77777777" w:rsidTr="00680EA0">
        <w:trPr>
          <w:trHeight w:hRule="exact" w:val="240"/>
          <w:jc w:val="center"/>
        </w:trPr>
        <w:tc>
          <w:tcPr>
            <w:tcW w:w="9752" w:type="dxa"/>
            <w:gridSpan w:val="2"/>
            <w:tcBorders>
              <w:top w:val="nil"/>
              <w:left w:val="nil"/>
              <w:bottom w:val="nil"/>
              <w:right w:val="nil"/>
            </w:tcBorders>
          </w:tcPr>
          <w:p w14:paraId="056DE331" w14:textId="77777777" w:rsidR="00287801" w:rsidRPr="00815206" w:rsidRDefault="00287801" w:rsidP="00680EA0"/>
        </w:tc>
      </w:tr>
      <w:tr w:rsidR="00287801" w:rsidRPr="00815206" w14:paraId="59BDD9BB" w14:textId="77777777" w:rsidTr="00680EA0">
        <w:trPr>
          <w:trHeight w:val="240"/>
          <w:jc w:val="center"/>
        </w:trPr>
        <w:tc>
          <w:tcPr>
            <w:tcW w:w="4876" w:type="dxa"/>
            <w:tcBorders>
              <w:top w:val="nil"/>
              <w:left w:val="nil"/>
              <w:bottom w:val="nil"/>
              <w:right w:val="nil"/>
            </w:tcBorders>
          </w:tcPr>
          <w:p w14:paraId="2C78089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3EF2DD4" w14:textId="77777777" w:rsidR="00287801" w:rsidRPr="00815206" w:rsidRDefault="00287801" w:rsidP="00680EA0">
            <w:pPr>
              <w:pStyle w:val="AmColumnHeading"/>
            </w:pPr>
            <w:r w:rsidRPr="00815206">
              <w:t>Ändringsförslag</w:t>
            </w:r>
          </w:p>
        </w:tc>
      </w:tr>
      <w:tr w:rsidR="00287801" w:rsidRPr="00815206" w14:paraId="6031395D" w14:textId="77777777" w:rsidTr="00680EA0">
        <w:trPr>
          <w:jc w:val="center"/>
        </w:trPr>
        <w:tc>
          <w:tcPr>
            <w:tcW w:w="4876" w:type="dxa"/>
            <w:tcBorders>
              <w:top w:val="nil"/>
              <w:left w:val="nil"/>
              <w:bottom w:val="nil"/>
              <w:right w:val="nil"/>
            </w:tcBorders>
          </w:tcPr>
          <w:p w14:paraId="6356D238" w14:textId="77777777" w:rsidR="00287801" w:rsidRPr="00815206" w:rsidRDefault="00287801" w:rsidP="00680EA0">
            <w:pPr>
              <w:pStyle w:val="Normal6a"/>
            </w:pPr>
            <w:r w:rsidRPr="00815206">
              <w:t>(c)</w:t>
            </w:r>
            <w:r w:rsidRPr="00815206">
              <w:tab/>
              <w:t>Narkotikaprekursorer i kategori 3 som innehåller eller består av ämnen som omfattas av bilaga III och som utgör pre-prekursorer som inte har någon annan känd legitim användning än forskning och innovation vid tidpunkten för upptagandet i förteckningen. De ämnen som omfattas av bilaga III ska antingen förtecknas individuellt eller identifieras på ett generiskt sätt genom att grupper av ämnen förtecknas. Enskilda ämnen som ingår i en sådan grupp och som har en annan legitim användning än forskning och innovation och som inte tas upp i bilaga I eller bilaga II ska undantas från kategori 3 och förtecknas i del II avsnitt 2 i bilaga III.</w:t>
            </w:r>
          </w:p>
        </w:tc>
        <w:tc>
          <w:tcPr>
            <w:tcW w:w="4876" w:type="dxa"/>
            <w:tcBorders>
              <w:top w:val="nil"/>
              <w:left w:val="nil"/>
              <w:bottom w:val="nil"/>
              <w:right w:val="nil"/>
            </w:tcBorders>
          </w:tcPr>
          <w:p w14:paraId="14CB8EC8" w14:textId="77777777" w:rsidR="00287801" w:rsidRPr="00815206" w:rsidRDefault="00287801" w:rsidP="00680EA0">
            <w:pPr>
              <w:pStyle w:val="Normal6a"/>
            </w:pPr>
            <w:r w:rsidRPr="00815206">
              <w:t>(c)</w:t>
            </w:r>
            <w:r w:rsidRPr="00815206">
              <w:tab/>
              <w:t xml:space="preserve">Narkotikaprekursorer i kategori 3 som innehåller eller består av ämnen som omfattas av bilaga III och som utgör pre-prekursorer som inte har någon annan känd legitim användning än forskning och innovation vid tidpunkten för upptagandet i förteckningen. De ämnen som omfattas av bilaga III ska antingen förtecknas individuellt eller identifieras på ett generiskt sätt genom att grupper av ämnen förtecknas. Enskilda ämnen som ingår i en sådan grupp och som har en annan legitim användning än forskning och innovation och som inte tas upp i bilaga I eller bilaga II ska undantas från kategori 3 och förtecknas i del II avsnitt 2 i bilaga III. </w:t>
            </w:r>
            <w:r w:rsidRPr="00815206">
              <w:rPr>
                <w:b/>
                <w:i/>
              </w:rPr>
              <w:t>Kommissionen granskar regelbundet om ämnen som klassificerats i kategori 3 har fått nya legitima vetenskapliga, farmaceutiska eller industriella användningsområden.</w:t>
            </w:r>
          </w:p>
        </w:tc>
      </w:tr>
    </w:tbl>
    <w:p w14:paraId="5B72932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55842E5C" w14:textId="77777777" w:rsidR="00287801" w:rsidRPr="00815206" w:rsidRDefault="00287801" w:rsidP="00287801">
      <w:pPr>
        <w:pStyle w:val="AmJustTitle"/>
      </w:pPr>
      <w:r w:rsidRPr="00815206">
        <w:rPr>
          <w:rStyle w:val="HideTWBExt"/>
          <w:i w:val="0"/>
        </w:rPr>
        <w:lastRenderedPageBreak/>
        <w:t>&lt;TitreJust&gt;</w:t>
      </w:r>
      <w:r w:rsidRPr="00815206">
        <w:t>Motivering</w:t>
      </w:r>
      <w:r w:rsidRPr="00815206">
        <w:rPr>
          <w:rStyle w:val="HideTWBExt"/>
          <w:i w:val="0"/>
        </w:rPr>
        <w:t>&lt;/TitreJust&gt;</w:t>
      </w:r>
    </w:p>
    <w:p w14:paraId="4AF36E8A" w14:textId="77777777" w:rsidR="00287801" w:rsidRPr="00815206" w:rsidRDefault="00287801" w:rsidP="00287801">
      <w:pPr>
        <w:pStyle w:val="AmJustText"/>
      </w:pPr>
      <w:r w:rsidRPr="00815206">
        <w:t>Kategori 3 är inte avsedd att vara en permanent lista. Utvecklingen inom kemi och läkemedelsbranschen kan leda till nya legitima användningsområden.</w:t>
      </w:r>
    </w:p>
    <w:p w14:paraId="77E48C48" w14:textId="77777777" w:rsidR="00287801" w:rsidRPr="00815206" w:rsidRDefault="00287801" w:rsidP="00287801">
      <w:r w:rsidRPr="00815206">
        <w:rPr>
          <w:rStyle w:val="HideTWBExt"/>
        </w:rPr>
        <w:t>&lt;/Amend&gt;</w:t>
      </w:r>
    </w:p>
    <w:p w14:paraId="0C132517"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131</w:t>
      </w:r>
      <w:r w:rsidRPr="00815206">
        <w:rPr>
          <w:rStyle w:val="HideTWBExt"/>
          <w:b w:val="0"/>
        </w:rPr>
        <w:t>&lt;/NumAm&gt;</w:t>
      </w:r>
    </w:p>
    <w:p w14:paraId="55829568"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0DAA9D83" w14:textId="77777777" w:rsidR="00287801" w:rsidRPr="00815206" w:rsidRDefault="00287801" w:rsidP="00287801">
      <w:pPr>
        <w:pStyle w:val="NormalBold"/>
      </w:pPr>
      <w:r w:rsidRPr="00815206">
        <w:rPr>
          <w:rStyle w:val="HideTWBExt"/>
          <w:b w:val="0"/>
        </w:rPr>
        <w:t>&lt;/RepeatBlock-By&gt;</w:t>
      </w:r>
    </w:p>
    <w:p w14:paraId="65695F3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675A1E9" w14:textId="77777777" w:rsidR="00287801" w:rsidRPr="00815206" w:rsidRDefault="00287801" w:rsidP="00287801">
      <w:pPr>
        <w:pStyle w:val="NormalBold"/>
      </w:pPr>
      <w:r w:rsidRPr="00815206">
        <w:rPr>
          <w:rStyle w:val="HideTWBExt"/>
          <w:b w:val="0"/>
        </w:rPr>
        <w:t>&lt;Article&gt;</w:t>
      </w:r>
      <w:r w:rsidRPr="00815206">
        <w:t>Artikel 5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8350CFA" w14:textId="77777777" w:rsidTr="00680EA0">
        <w:trPr>
          <w:trHeight w:hRule="exact" w:val="240"/>
          <w:jc w:val="center"/>
        </w:trPr>
        <w:tc>
          <w:tcPr>
            <w:tcW w:w="9752" w:type="dxa"/>
            <w:gridSpan w:val="2"/>
            <w:tcBorders>
              <w:top w:val="nil"/>
              <w:left w:val="nil"/>
              <w:bottom w:val="nil"/>
              <w:right w:val="nil"/>
            </w:tcBorders>
          </w:tcPr>
          <w:p w14:paraId="39D12995" w14:textId="77777777" w:rsidR="00287801" w:rsidRPr="00815206" w:rsidRDefault="00287801" w:rsidP="00680EA0"/>
        </w:tc>
      </w:tr>
      <w:tr w:rsidR="00287801" w:rsidRPr="00815206" w14:paraId="50974A39" w14:textId="77777777" w:rsidTr="00680EA0">
        <w:trPr>
          <w:trHeight w:val="240"/>
          <w:jc w:val="center"/>
        </w:trPr>
        <w:tc>
          <w:tcPr>
            <w:tcW w:w="4876" w:type="dxa"/>
            <w:tcBorders>
              <w:top w:val="nil"/>
              <w:left w:val="nil"/>
              <w:bottom w:val="nil"/>
              <w:right w:val="nil"/>
            </w:tcBorders>
          </w:tcPr>
          <w:p w14:paraId="163F901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F887258" w14:textId="77777777" w:rsidR="00287801" w:rsidRPr="00815206" w:rsidRDefault="00287801" w:rsidP="00680EA0">
            <w:pPr>
              <w:pStyle w:val="AmColumnHeading"/>
            </w:pPr>
            <w:r w:rsidRPr="00815206">
              <w:t>Ändringsförslag</w:t>
            </w:r>
          </w:p>
        </w:tc>
      </w:tr>
      <w:tr w:rsidR="00287801" w:rsidRPr="00815206" w14:paraId="3CC7561C" w14:textId="77777777" w:rsidTr="00680EA0">
        <w:trPr>
          <w:jc w:val="center"/>
        </w:trPr>
        <w:tc>
          <w:tcPr>
            <w:tcW w:w="4876" w:type="dxa"/>
            <w:tcBorders>
              <w:top w:val="nil"/>
              <w:left w:val="nil"/>
              <w:bottom w:val="nil"/>
              <w:right w:val="nil"/>
            </w:tcBorders>
          </w:tcPr>
          <w:p w14:paraId="570745A5" w14:textId="77777777" w:rsidR="00287801" w:rsidRPr="00815206" w:rsidRDefault="00287801" w:rsidP="00680EA0">
            <w:pPr>
              <w:pStyle w:val="Normal6a"/>
            </w:pPr>
            <w:r w:rsidRPr="00815206">
              <w:t>3</w:t>
            </w:r>
            <w:r w:rsidRPr="00815206">
              <w:tab/>
              <w:t>Förtecknade narkotikaprekursorer som utgör blandningar som innehåller ämnen som omfattas av bilaga III över den koncentrationsgräns som anges i den bilagan, organismer eller ämnen som förekommer i naturen och som innehåller sådana ämnen, och som dessutom innehåller ämnen som omfattas av bilaga II, ska omfattas av kraven för narkotikaprekursorer i kategori 3.</w:t>
            </w:r>
          </w:p>
        </w:tc>
        <w:tc>
          <w:tcPr>
            <w:tcW w:w="4876" w:type="dxa"/>
            <w:tcBorders>
              <w:top w:val="nil"/>
              <w:left w:val="nil"/>
              <w:bottom w:val="nil"/>
              <w:right w:val="nil"/>
            </w:tcBorders>
          </w:tcPr>
          <w:p w14:paraId="4D07BC15" w14:textId="77777777" w:rsidR="00287801" w:rsidRPr="00815206" w:rsidRDefault="00287801" w:rsidP="00680EA0">
            <w:pPr>
              <w:pStyle w:val="Normal6a"/>
            </w:pPr>
            <w:r w:rsidRPr="00815206">
              <w:t>3</w:t>
            </w:r>
            <w:r w:rsidRPr="00815206">
              <w:tab/>
              <w:t>Förtecknade narkotikaprekursorer som utgör blandningar som innehåller ämnen som omfattas av bilaga III över den koncentrationsgräns som anges i den bilagan, organismer eller ämnen som förekommer i naturen och som innehåller sådana ämnen, och som dessutom innehåller ämnen som omfattas av bilaga II, ska omfattas av kraven för narkotikaprekursorer i kategori 3</w:t>
            </w:r>
            <w:r w:rsidRPr="00815206">
              <w:rPr>
                <w:b/>
                <w:bCs/>
                <w:i/>
                <w:iCs/>
              </w:rPr>
              <w:t>,</w:t>
            </w:r>
            <w:r w:rsidRPr="00815206">
              <w:t xml:space="preserve"> </w:t>
            </w:r>
            <w:r w:rsidRPr="00815206">
              <w:rPr>
                <w:b/>
                <w:bCs/>
                <w:i/>
                <w:iCs/>
              </w:rPr>
              <w:t>såvida inte den behöriga myndigheten beslutar något annat på grundval av dokumenterad legitim användning</w:t>
            </w:r>
            <w:r w:rsidRPr="00815206">
              <w:t>.</w:t>
            </w:r>
          </w:p>
        </w:tc>
      </w:tr>
    </w:tbl>
    <w:p w14:paraId="463F39E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29D2292"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6143F1BC" w14:textId="77777777" w:rsidR="00287801" w:rsidRPr="00815206" w:rsidRDefault="00287801" w:rsidP="00287801">
      <w:pPr>
        <w:pStyle w:val="AmJustText"/>
      </w:pPr>
      <w:r w:rsidRPr="00815206">
        <w:t>Förslaget ger tillräcklig flexibilitet för blandningar som innehåller ämnen med bevisade legitima användningsområden.</w:t>
      </w:r>
    </w:p>
    <w:p w14:paraId="069DAA12" w14:textId="77777777" w:rsidR="00287801" w:rsidRPr="00815206" w:rsidRDefault="00287801" w:rsidP="00287801">
      <w:r w:rsidRPr="00815206">
        <w:rPr>
          <w:rStyle w:val="HideTWBExt"/>
        </w:rPr>
        <w:t>&lt;/Amend&gt;</w:t>
      </w:r>
    </w:p>
    <w:p w14:paraId="00F27E4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132</w:t>
      </w:r>
      <w:r w:rsidRPr="00815206">
        <w:rPr>
          <w:rStyle w:val="HideTWBExt"/>
          <w:b w:val="0"/>
        </w:rPr>
        <w:t>&lt;/NumAm&gt;</w:t>
      </w:r>
    </w:p>
    <w:p w14:paraId="71E27893"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18388E00" w14:textId="77777777" w:rsidR="00287801" w:rsidRPr="00815206" w:rsidRDefault="00287801" w:rsidP="00287801">
      <w:pPr>
        <w:pStyle w:val="NormalBold"/>
      </w:pPr>
      <w:r w:rsidRPr="00815206">
        <w:rPr>
          <w:rStyle w:val="HideTWBExt"/>
          <w:b w:val="0"/>
        </w:rPr>
        <w:t>&lt;/RepeatBlock-By&gt;</w:t>
      </w:r>
    </w:p>
    <w:p w14:paraId="4CAC58E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ADBC45B" w14:textId="77777777" w:rsidR="00287801" w:rsidRPr="00815206" w:rsidRDefault="00287801" w:rsidP="00287801">
      <w:pPr>
        <w:pStyle w:val="NormalBold"/>
      </w:pPr>
      <w:r w:rsidRPr="00815206">
        <w:rPr>
          <w:rStyle w:val="HideTWBExt"/>
          <w:b w:val="0"/>
        </w:rPr>
        <w:t>&lt;Article&gt;</w:t>
      </w:r>
      <w:r w:rsidRPr="00815206">
        <w:t>Artikel 6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DE884C0" w14:textId="77777777" w:rsidTr="00680EA0">
        <w:trPr>
          <w:trHeight w:hRule="exact" w:val="240"/>
          <w:jc w:val="center"/>
        </w:trPr>
        <w:tc>
          <w:tcPr>
            <w:tcW w:w="9752" w:type="dxa"/>
            <w:gridSpan w:val="2"/>
            <w:tcBorders>
              <w:top w:val="nil"/>
              <w:left w:val="nil"/>
              <w:bottom w:val="nil"/>
              <w:right w:val="nil"/>
            </w:tcBorders>
          </w:tcPr>
          <w:p w14:paraId="2C088524" w14:textId="77777777" w:rsidR="00287801" w:rsidRPr="00815206" w:rsidRDefault="00287801" w:rsidP="00680EA0"/>
        </w:tc>
      </w:tr>
      <w:tr w:rsidR="00287801" w:rsidRPr="00815206" w14:paraId="136DF4FB" w14:textId="77777777" w:rsidTr="00680EA0">
        <w:trPr>
          <w:trHeight w:val="240"/>
          <w:jc w:val="center"/>
        </w:trPr>
        <w:tc>
          <w:tcPr>
            <w:tcW w:w="4876" w:type="dxa"/>
            <w:tcBorders>
              <w:top w:val="nil"/>
              <w:left w:val="nil"/>
              <w:bottom w:val="nil"/>
              <w:right w:val="nil"/>
            </w:tcBorders>
          </w:tcPr>
          <w:p w14:paraId="3C39AF5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C0769AE" w14:textId="77777777" w:rsidR="00287801" w:rsidRPr="00815206" w:rsidRDefault="00287801" w:rsidP="00680EA0">
            <w:pPr>
              <w:pStyle w:val="AmColumnHeading"/>
            </w:pPr>
            <w:r w:rsidRPr="00815206">
              <w:t>Ändringsförslag</w:t>
            </w:r>
          </w:p>
        </w:tc>
      </w:tr>
      <w:tr w:rsidR="00287801" w:rsidRPr="00815206" w14:paraId="327B2F42" w14:textId="77777777" w:rsidTr="00680EA0">
        <w:trPr>
          <w:jc w:val="center"/>
        </w:trPr>
        <w:tc>
          <w:tcPr>
            <w:tcW w:w="4876" w:type="dxa"/>
            <w:tcBorders>
              <w:top w:val="nil"/>
              <w:left w:val="nil"/>
              <w:bottom w:val="nil"/>
              <w:right w:val="nil"/>
            </w:tcBorders>
          </w:tcPr>
          <w:p w14:paraId="7C5C0092" w14:textId="77777777" w:rsidR="00287801" w:rsidRPr="00815206" w:rsidRDefault="00287801" w:rsidP="00680EA0">
            <w:pPr>
              <w:pStyle w:val="Normal6a"/>
            </w:pPr>
            <w:r w:rsidRPr="00815206">
              <w:t>2</w:t>
            </w:r>
            <w:r w:rsidRPr="00815206">
              <w:tab/>
              <w:t xml:space="preserve">Aktörer ska på motiverad begäran och utan dröjsmål till de behöriga myndigheterna eller tullmyndigheterna lämna </w:t>
            </w:r>
            <w:r w:rsidRPr="00815206">
              <w:rPr>
                <w:b/>
                <w:bCs/>
                <w:i/>
                <w:iCs/>
              </w:rPr>
              <w:t>den</w:t>
            </w:r>
            <w:r w:rsidRPr="00815206">
              <w:t xml:space="preserve"> information och dokumentation </w:t>
            </w:r>
            <w:r w:rsidRPr="00815206">
              <w:lastRenderedPageBreak/>
              <w:t>som krävs för att visa att de har fullgjort sina skyldigheter enligt denna förordning, på ett maskinläsbart och strukturerat sätt på grundval av öppna standarder, vilken överförs genom en säker kommunikationskanal utan låsning till leverantör.</w:t>
            </w:r>
          </w:p>
        </w:tc>
        <w:tc>
          <w:tcPr>
            <w:tcW w:w="4876" w:type="dxa"/>
            <w:tcBorders>
              <w:top w:val="nil"/>
              <w:left w:val="nil"/>
              <w:bottom w:val="nil"/>
              <w:right w:val="nil"/>
            </w:tcBorders>
          </w:tcPr>
          <w:p w14:paraId="708ED480" w14:textId="77777777" w:rsidR="00287801" w:rsidRPr="00815206" w:rsidRDefault="00287801" w:rsidP="00680EA0">
            <w:pPr>
              <w:pStyle w:val="Normal6a"/>
            </w:pPr>
            <w:r w:rsidRPr="00815206">
              <w:lastRenderedPageBreak/>
              <w:t>2</w:t>
            </w:r>
            <w:r w:rsidRPr="00815206">
              <w:tab/>
              <w:t xml:space="preserve">Aktörer ska på motiverad begäran och utan dröjsmål till de behöriga myndigheterna eller tullmyndigheterna lämna </w:t>
            </w:r>
            <w:r w:rsidRPr="00815206">
              <w:rPr>
                <w:b/>
                <w:bCs/>
                <w:i/>
                <w:iCs/>
              </w:rPr>
              <w:t>nödvändig och proportionerlig</w:t>
            </w:r>
            <w:r w:rsidRPr="00815206">
              <w:t xml:space="preserve"> </w:t>
            </w:r>
            <w:r w:rsidRPr="00815206">
              <w:lastRenderedPageBreak/>
              <w:t xml:space="preserve">information och dokumentation som krävs för att visa att de har fullgjort sina skyldigheter enligt denna förordning, på ett maskinläsbart och strukturerat sätt på grundval av öppna standarder, vilken överförs genom en säker kommunikationskanal utan låsning till leverantör. </w:t>
            </w:r>
            <w:r w:rsidRPr="00815206">
              <w:rPr>
                <w:b/>
                <w:bCs/>
                <w:i/>
                <w:iCs/>
              </w:rPr>
              <w:t>De behöriga myndigheterna ska säkerställa skyddet av konfidentiell affärsinformation som inhämtats i enlighet med denna punkt.</w:t>
            </w:r>
          </w:p>
        </w:tc>
      </w:tr>
    </w:tbl>
    <w:p w14:paraId="3AD0BB16"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74A61919"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231DD9AE" w14:textId="77777777" w:rsidR="00287801" w:rsidRPr="00815206" w:rsidRDefault="00287801" w:rsidP="00287801">
      <w:pPr>
        <w:pStyle w:val="AmJustText"/>
      </w:pPr>
      <w:r w:rsidRPr="00815206">
        <w:t>I den första delen framhålls i förslaget att proportionalitetsprincipen innebär att myndigheterna endast får begära de uppgifter som är nödvändiga för att de ska kunna fullgöra sina uppgifter. I den andra delen framhålls sedan att operatörerna kan komma att lämna ut känsliga affärsuppgifter, däribland uppgifter om leveranskedjor och kunder.</w:t>
      </w:r>
    </w:p>
    <w:p w14:paraId="4B34BCF4" w14:textId="77777777" w:rsidR="00287801" w:rsidRPr="00815206" w:rsidRDefault="00287801" w:rsidP="00287801">
      <w:r w:rsidRPr="00815206">
        <w:rPr>
          <w:rStyle w:val="HideTWBExt"/>
        </w:rPr>
        <w:t>&lt;/Amend&gt;</w:t>
      </w:r>
    </w:p>
    <w:p w14:paraId="6D20F50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133</w:t>
      </w:r>
      <w:r w:rsidRPr="00815206">
        <w:rPr>
          <w:rStyle w:val="HideTWBExt"/>
          <w:b w:val="0"/>
        </w:rPr>
        <w:t>&lt;/NumAm&gt;</w:t>
      </w:r>
    </w:p>
    <w:p w14:paraId="2464A96B"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44C4373A" w14:textId="77777777" w:rsidR="00287801" w:rsidRPr="00815206" w:rsidRDefault="00287801" w:rsidP="00287801">
      <w:pPr>
        <w:pStyle w:val="NormalBold"/>
      </w:pPr>
      <w:r w:rsidRPr="00815206">
        <w:rPr>
          <w:rStyle w:val="HideTWBExt"/>
          <w:b w:val="0"/>
        </w:rPr>
        <w:t>&lt;/RepeatBlock-By&gt;</w:t>
      </w:r>
    </w:p>
    <w:p w14:paraId="36877F3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72938D5" w14:textId="77777777" w:rsidR="00287801" w:rsidRPr="00815206" w:rsidRDefault="00287801" w:rsidP="00287801">
      <w:pPr>
        <w:pStyle w:val="NormalBold"/>
      </w:pPr>
      <w:r w:rsidRPr="00815206">
        <w:rPr>
          <w:rStyle w:val="HideTWBExt"/>
          <w:b w:val="0"/>
        </w:rPr>
        <w:t>&lt;Article&gt;</w:t>
      </w:r>
      <w:r w:rsidRPr="00815206">
        <w:t>Artikel 6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CF3FF1A" w14:textId="77777777" w:rsidTr="00680EA0">
        <w:trPr>
          <w:trHeight w:hRule="exact" w:val="240"/>
          <w:jc w:val="center"/>
        </w:trPr>
        <w:tc>
          <w:tcPr>
            <w:tcW w:w="9752" w:type="dxa"/>
            <w:gridSpan w:val="2"/>
            <w:tcBorders>
              <w:top w:val="nil"/>
              <w:left w:val="nil"/>
              <w:bottom w:val="nil"/>
              <w:right w:val="nil"/>
            </w:tcBorders>
          </w:tcPr>
          <w:p w14:paraId="5375E58C" w14:textId="77777777" w:rsidR="00287801" w:rsidRPr="00815206" w:rsidRDefault="00287801" w:rsidP="00680EA0"/>
        </w:tc>
      </w:tr>
      <w:tr w:rsidR="00287801" w:rsidRPr="00815206" w14:paraId="0FB85DFF" w14:textId="77777777" w:rsidTr="00680EA0">
        <w:trPr>
          <w:trHeight w:val="240"/>
          <w:jc w:val="center"/>
        </w:trPr>
        <w:tc>
          <w:tcPr>
            <w:tcW w:w="4876" w:type="dxa"/>
            <w:tcBorders>
              <w:top w:val="nil"/>
              <w:left w:val="nil"/>
              <w:bottom w:val="nil"/>
              <w:right w:val="nil"/>
            </w:tcBorders>
          </w:tcPr>
          <w:p w14:paraId="678E8114"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0FAC730" w14:textId="77777777" w:rsidR="00287801" w:rsidRPr="00815206" w:rsidRDefault="00287801" w:rsidP="00680EA0">
            <w:pPr>
              <w:pStyle w:val="AmColumnHeading"/>
            </w:pPr>
            <w:r w:rsidRPr="00815206">
              <w:t>Ändringsförslag</w:t>
            </w:r>
          </w:p>
        </w:tc>
      </w:tr>
      <w:tr w:rsidR="00287801" w:rsidRPr="00815206" w14:paraId="6C67A7DF" w14:textId="77777777" w:rsidTr="00680EA0">
        <w:trPr>
          <w:jc w:val="center"/>
        </w:trPr>
        <w:tc>
          <w:tcPr>
            <w:tcW w:w="4876" w:type="dxa"/>
            <w:tcBorders>
              <w:top w:val="nil"/>
              <w:left w:val="nil"/>
              <w:bottom w:val="nil"/>
              <w:right w:val="nil"/>
            </w:tcBorders>
          </w:tcPr>
          <w:p w14:paraId="2EFAC625" w14:textId="77777777" w:rsidR="00287801" w:rsidRPr="00815206" w:rsidRDefault="00287801" w:rsidP="00680EA0">
            <w:pPr>
              <w:pStyle w:val="Normal6a"/>
            </w:pPr>
            <w:r w:rsidRPr="00815206">
              <w:t>2.</w:t>
            </w:r>
            <w:r w:rsidRPr="00815206">
              <w:tab/>
              <w:t>Aktörer ska på motiverad begäran och utan dröjsmål till de behöriga myndigheterna eller tullmyndigheterna lämna den information och dokumentation som krävs för att visa att de har fullgjort sina skyldigheter enligt denna förordning, på ett maskinläsbart och strukturerat sätt på grundval av öppna standarder, vilken överförs genom en säker kommunikationskanal utan låsning till leverantör.</w:t>
            </w:r>
          </w:p>
        </w:tc>
        <w:tc>
          <w:tcPr>
            <w:tcW w:w="4876" w:type="dxa"/>
            <w:tcBorders>
              <w:top w:val="nil"/>
              <w:left w:val="nil"/>
              <w:bottom w:val="nil"/>
              <w:right w:val="nil"/>
            </w:tcBorders>
          </w:tcPr>
          <w:p w14:paraId="6590505B" w14:textId="77777777" w:rsidR="00287801" w:rsidRPr="00815206" w:rsidRDefault="00287801" w:rsidP="00680EA0">
            <w:pPr>
              <w:pStyle w:val="Normal6a"/>
            </w:pPr>
            <w:r w:rsidRPr="00815206">
              <w:t>2.</w:t>
            </w:r>
            <w:r w:rsidRPr="00815206">
              <w:tab/>
              <w:t xml:space="preserve">Aktörer ska på motiverad begäran och utan </w:t>
            </w:r>
            <w:r w:rsidRPr="00815206">
              <w:rPr>
                <w:b/>
                <w:bCs/>
                <w:i/>
                <w:iCs/>
              </w:rPr>
              <w:t>onödigt</w:t>
            </w:r>
            <w:r w:rsidRPr="00815206">
              <w:t xml:space="preserve"> dröjsmål till de behöriga myndigheterna eller tullmyndigheterna lämna den information och dokumentation som krävs för att visa att de har fullgjort sina skyldigheter enligt denna förordning, på ett maskinläsbart och strukturerat sätt på grundval av öppna standarder, vilken överförs genom en säker kommunikationskanal utan låsning till leverantör.</w:t>
            </w:r>
          </w:p>
        </w:tc>
      </w:tr>
    </w:tbl>
    <w:p w14:paraId="5F9FF6A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6C6E440" w14:textId="77777777" w:rsidR="00287801" w:rsidRPr="00815206" w:rsidRDefault="00287801" w:rsidP="00287801">
      <w:r w:rsidRPr="00815206">
        <w:rPr>
          <w:rStyle w:val="HideTWBExt"/>
        </w:rPr>
        <w:t>&lt;/Amend&gt;</w:t>
      </w:r>
    </w:p>
    <w:p w14:paraId="045828A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134</w:t>
      </w:r>
      <w:r w:rsidRPr="00815206">
        <w:rPr>
          <w:rStyle w:val="HideTWBExt"/>
          <w:b w:val="0"/>
        </w:rPr>
        <w:t>&lt;/NumAm&gt;</w:t>
      </w:r>
    </w:p>
    <w:p w14:paraId="451CCC3D"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7CD408C3" w14:textId="77777777" w:rsidR="00287801" w:rsidRPr="00815206" w:rsidRDefault="00287801" w:rsidP="00287801">
      <w:pPr>
        <w:pStyle w:val="NormalBold"/>
      </w:pPr>
      <w:r w:rsidRPr="00815206">
        <w:rPr>
          <w:rStyle w:val="HideTWBExt"/>
          <w:b w:val="0"/>
        </w:rPr>
        <w:lastRenderedPageBreak/>
        <w:t>&lt;/RepeatBlock-By&gt;</w:t>
      </w:r>
    </w:p>
    <w:p w14:paraId="6D61216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24BD406" w14:textId="77777777" w:rsidR="00287801" w:rsidRPr="00815206" w:rsidRDefault="00287801" w:rsidP="00287801">
      <w:pPr>
        <w:pStyle w:val="NormalBold"/>
      </w:pPr>
      <w:r w:rsidRPr="00815206">
        <w:rPr>
          <w:rStyle w:val="HideTWBExt"/>
          <w:b w:val="0"/>
        </w:rPr>
        <w:t>&lt;Article&gt;</w:t>
      </w:r>
      <w:r w:rsidRPr="00815206">
        <w:t>Artikel 6 – punkt 2a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B74E9B3" w14:textId="77777777" w:rsidTr="00680EA0">
        <w:trPr>
          <w:trHeight w:hRule="exact" w:val="240"/>
          <w:jc w:val="center"/>
        </w:trPr>
        <w:tc>
          <w:tcPr>
            <w:tcW w:w="9752" w:type="dxa"/>
            <w:gridSpan w:val="2"/>
            <w:tcBorders>
              <w:top w:val="nil"/>
              <w:left w:val="nil"/>
              <w:bottom w:val="nil"/>
              <w:right w:val="nil"/>
            </w:tcBorders>
          </w:tcPr>
          <w:p w14:paraId="7211AF09" w14:textId="77777777" w:rsidR="00287801" w:rsidRPr="00815206" w:rsidRDefault="00287801" w:rsidP="00680EA0"/>
        </w:tc>
      </w:tr>
      <w:tr w:rsidR="00287801" w:rsidRPr="00815206" w14:paraId="7E749E3D" w14:textId="77777777" w:rsidTr="00680EA0">
        <w:trPr>
          <w:trHeight w:val="240"/>
          <w:jc w:val="center"/>
        </w:trPr>
        <w:tc>
          <w:tcPr>
            <w:tcW w:w="4876" w:type="dxa"/>
            <w:tcBorders>
              <w:top w:val="nil"/>
              <w:left w:val="nil"/>
              <w:bottom w:val="nil"/>
              <w:right w:val="nil"/>
            </w:tcBorders>
          </w:tcPr>
          <w:p w14:paraId="3F36549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256FEAB" w14:textId="77777777" w:rsidR="00287801" w:rsidRPr="00815206" w:rsidRDefault="00287801" w:rsidP="00680EA0">
            <w:pPr>
              <w:pStyle w:val="AmColumnHeading"/>
            </w:pPr>
            <w:r w:rsidRPr="00815206">
              <w:t>Ändringsförslag</w:t>
            </w:r>
          </w:p>
        </w:tc>
      </w:tr>
      <w:tr w:rsidR="00287801" w:rsidRPr="00815206" w14:paraId="780A3028" w14:textId="77777777" w:rsidTr="00680EA0">
        <w:trPr>
          <w:jc w:val="center"/>
        </w:trPr>
        <w:tc>
          <w:tcPr>
            <w:tcW w:w="4876" w:type="dxa"/>
            <w:tcBorders>
              <w:top w:val="nil"/>
              <w:left w:val="nil"/>
              <w:bottom w:val="nil"/>
              <w:right w:val="nil"/>
            </w:tcBorders>
          </w:tcPr>
          <w:p w14:paraId="5AE78C3C" w14:textId="77777777" w:rsidR="00287801" w:rsidRPr="00815206" w:rsidRDefault="00287801" w:rsidP="00680EA0">
            <w:pPr>
              <w:pStyle w:val="Normal6a"/>
            </w:pPr>
          </w:p>
        </w:tc>
        <w:tc>
          <w:tcPr>
            <w:tcW w:w="4876" w:type="dxa"/>
            <w:tcBorders>
              <w:top w:val="nil"/>
              <w:left w:val="nil"/>
              <w:bottom w:val="nil"/>
              <w:right w:val="nil"/>
            </w:tcBorders>
          </w:tcPr>
          <w:p w14:paraId="7FFBC038" w14:textId="77777777" w:rsidR="00287801" w:rsidRPr="00815206" w:rsidRDefault="00287801" w:rsidP="00680EA0">
            <w:pPr>
              <w:pStyle w:val="Normal6a"/>
            </w:pPr>
            <w:r w:rsidRPr="00815206">
              <w:rPr>
                <w:b/>
                <w:i/>
              </w:rPr>
              <w:t>2a.</w:t>
            </w:r>
            <w:r w:rsidRPr="00815206">
              <w:tab/>
            </w:r>
            <w:r w:rsidRPr="00815206">
              <w:rPr>
                <w:b/>
                <w:i/>
              </w:rPr>
              <w:t>Behandlingen och överföringen av dessa handlingar sker under strikt iakttagande av affärshemligheten, i enlighet med tillämplig unionslagstiftning.</w:t>
            </w:r>
          </w:p>
        </w:tc>
      </w:tr>
    </w:tbl>
    <w:p w14:paraId="39E66CA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7E277AA" w14:textId="77777777" w:rsidR="00287801" w:rsidRPr="00815206" w:rsidRDefault="00287801" w:rsidP="00287801">
      <w:r w:rsidRPr="00815206">
        <w:rPr>
          <w:rStyle w:val="HideTWBExt"/>
        </w:rPr>
        <w:t>&lt;/Amend&gt;</w:t>
      </w:r>
    </w:p>
    <w:p w14:paraId="02544FB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135</w:t>
      </w:r>
      <w:r w:rsidRPr="00815206">
        <w:rPr>
          <w:rStyle w:val="HideTWBExt"/>
          <w:b w:val="0"/>
        </w:rPr>
        <w:t>&lt;/NumAm&gt;</w:t>
      </w:r>
    </w:p>
    <w:p w14:paraId="77828002"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6475C1D7" w14:textId="77777777" w:rsidR="00287801" w:rsidRPr="00815206" w:rsidRDefault="00287801" w:rsidP="00287801">
      <w:pPr>
        <w:pStyle w:val="NormalBold"/>
      </w:pPr>
      <w:r w:rsidRPr="00815206">
        <w:rPr>
          <w:rStyle w:val="HideTWBExt"/>
          <w:b w:val="0"/>
        </w:rPr>
        <w:t>&lt;/RepeatBlock-By&gt;</w:t>
      </w:r>
    </w:p>
    <w:p w14:paraId="149A424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CED6A37" w14:textId="77777777" w:rsidR="00287801" w:rsidRPr="00815206" w:rsidRDefault="00287801" w:rsidP="00287801">
      <w:pPr>
        <w:pStyle w:val="NormalBold"/>
      </w:pPr>
      <w:r w:rsidRPr="00815206">
        <w:rPr>
          <w:rStyle w:val="HideTWBExt"/>
          <w:b w:val="0"/>
        </w:rPr>
        <w:t>&lt;Article&gt;</w:t>
      </w:r>
      <w:r w:rsidRPr="00815206">
        <w:t>Artikel 6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E3C0AB8" w14:textId="77777777" w:rsidTr="00680EA0">
        <w:trPr>
          <w:trHeight w:hRule="exact" w:val="240"/>
          <w:jc w:val="center"/>
        </w:trPr>
        <w:tc>
          <w:tcPr>
            <w:tcW w:w="9752" w:type="dxa"/>
            <w:gridSpan w:val="2"/>
            <w:tcBorders>
              <w:top w:val="nil"/>
              <w:left w:val="nil"/>
              <w:bottom w:val="nil"/>
              <w:right w:val="nil"/>
            </w:tcBorders>
          </w:tcPr>
          <w:p w14:paraId="3B10CAAC" w14:textId="77777777" w:rsidR="00287801" w:rsidRPr="00815206" w:rsidRDefault="00287801" w:rsidP="00680EA0"/>
        </w:tc>
      </w:tr>
      <w:tr w:rsidR="00287801" w:rsidRPr="00815206" w14:paraId="3EF635EE" w14:textId="77777777" w:rsidTr="00680EA0">
        <w:trPr>
          <w:trHeight w:val="240"/>
          <w:jc w:val="center"/>
        </w:trPr>
        <w:tc>
          <w:tcPr>
            <w:tcW w:w="4876" w:type="dxa"/>
            <w:tcBorders>
              <w:top w:val="nil"/>
              <w:left w:val="nil"/>
              <w:bottom w:val="nil"/>
              <w:right w:val="nil"/>
            </w:tcBorders>
          </w:tcPr>
          <w:p w14:paraId="3073ED5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A64FACB" w14:textId="77777777" w:rsidR="00287801" w:rsidRPr="00815206" w:rsidRDefault="00287801" w:rsidP="00680EA0">
            <w:pPr>
              <w:pStyle w:val="AmColumnHeading"/>
            </w:pPr>
            <w:r w:rsidRPr="00815206">
              <w:t>Ändringsförslag</w:t>
            </w:r>
          </w:p>
        </w:tc>
      </w:tr>
      <w:tr w:rsidR="00287801" w:rsidRPr="00815206" w14:paraId="03C5C3A7" w14:textId="77777777" w:rsidTr="00680EA0">
        <w:trPr>
          <w:jc w:val="center"/>
        </w:trPr>
        <w:tc>
          <w:tcPr>
            <w:tcW w:w="4876" w:type="dxa"/>
            <w:tcBorders>
              <w:top w:val="nil"/>
              <w:left w:val="nil"/>
              <w:bottom w:val="nil"/>
              <w:right w:val="nil"/>
            </w:tcBorders>
          </w:tcPr>
          <w:p w14:paraId="067FD2CA" w14:textId="77777777" w:rsidR="00287801" w:rsidRPr="00815206" w:rsidRDefault="00287801" w:rsidP="00680EA0">
            <w:pPr>
              <w:pStyle w:val="Normal6a"/>
            </w:pPr>
            <w:r w:rsidRPr="00815206">
              <w:t>3.</w:t>
            </w:r>
            <w:r w:rsidRPr="00815206">
              <w:tab/>
              <w:t>Aktörer ska på begäran samarbeta med dessa myndigheter angående de åtgärder som vidtas för att undanröja riskerna för att förtecknade narkotikaprekursorer avleds till olaglig framställning av narkotika.</w:t>
            </w:r>
          </w:p>
        </w:tc>
        <w:tc>
          <w:tcPr>
            <w:tcW w:w="4876" w:type="dxa"/>
            <w:tcBorders>
              <w:top w:val="nil"/>
              <w:left w:val="nil"/>
              <w:bottom w:val="nil"/>
              <w:right w:val="nil"/>
            </w:tcBorders>
          </w:tcPr>
          <w:p w14:paraId="70C6555D" w14:textId="77777777" w:rsidR="00287801" w:rsidRPr="00815206" w:rsidRDefault="00287801" w:rsidP="00680EA0">
            <w:pPr>
              <w:pStyle w:val="Normal6a"/>
            </w:pPr>
            <w:r w:rsidRPr="00815206">
              <w:t>3.</w:t>
            </w:r>
            <w:r w:rsidRPr="00815206">
              <w:tab/>
              <w:t xml:space="preserve">Aktörer ska på begäran </w:t>
            </w:r>
            <w:r w:rsidRPr="00815206">
              <w:rPr>
                <w:b/>
                <w:bCs/>
                <w:i/>
                <w:iCs/>
              </w:rPr>
              <w:t>fullständigt och proaktivt</w:t>
            </w:r>
            <w:r w:rsidRPr="00815206">
              <w:t xml:space="preserve"> samarbeta med dessa myndigheter angående de åtgärder som vidtas för att undanröja riskerna för att förtecknade narkotikaprekursorer avleds till olaglig framställning av narkotika.</w:t>
            </w:r>
          </w:p>
        </w:tc>
      </w:tr>
    </w:tbl>
    <w:p w14:paraId="54EFA2A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840ABDB" w14:textId="77777777" w:rsidR="00287801" w:rsidRPr="00815206" w:rsidRDefault="00287801" w:rsidP="00287801">
      <w:r w:rsidRPr="00815206">
        <w:rPr>
          <w:rStyle w:val="HideTWBExt"/>
        </w:rPr>
        <w:t>&lt;/Amend&gt;</w:t>
      </w:r>
    </w:p>
    <w:p w14:paraId="411F5B2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136</w:t>
      </w:r>
      <w:r w:rsidRPr="00815206">
        <w:rPr>
          <w:rStyle w:val="HideTWBExt"/>
          <w:b w:val="0"/>
        </w:rPr>
        <w:t>&lt;/NumAm&gt;</w:t>
      </w:r>
    </w:p>
    <w:p w14:paraId="6AF9DD95"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0EB69039" w14:textId="77777777" w:rsidR="00287801" w:rsidRPr="00815206" w:rsidRDefault="00287801" w:rsidP="00287801">
      <w:pPr>
        <w:pStyle w:val="NormalBold"/>
      </w:pPr>
      <w:r w:rsidRPr="00815206">
        <w:rPr>
          <w:rStyle w:val="HideTWBExt"/>
          <w:b w:val="0"/>
        </w:rPr>
        <w:t>&lt;/RepeatBlock-By&gt;</w:t>
      </w:r>
    </w:p>
    <w:p w14:paraId="0CC78E3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EA672BF" w14:textId="77777777" w:rsidR="00287801" w:rsidRPr="00815206" w:rsidRDefault="00287801" w:rsidP="00287801">
      <w:pPr>
        <w:pStyle w:val="NormalBold"/>
      </w:pPr>
      <w:r w:rsidRPr="00815206">
        <w:rPr>
          <w:rStyle w:val="HideTWBExt"/>
          <w:b w:val="0"/>
        </w:rPr>
        <w:t>&lt;Article&gt;</w:t>
      </w:r>
      <w:r w:rsidRPr="00815206">
        <w:t>Artikel 6 – punkt 3a (ny)</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1E4BA84" w14:textId="77777777" w:rsidTr="00680EA0">
        <w:trPr>
          <w:trHeight w:hRule="exact" w:val="240"/>
          <w:jc w:val="center"/>
        </w:trPr>
        <w:tc>
          <w:tcPr>
            <w:tcW w:w="9752" w:type="dxa"/>
            <w:gridSpan w:val="2"/>
            <w:tcBorders>
              <w:top w:val="nil"/>
              <w:left w:val="nil"/>
              <w:bottom w:val="nil"/>
              <w:right w:val="nil"/>
            </w:tcBorders>
          </w:tcPr>
          <w:p w14:paraId="328CE2C7" w14:textId="77777777" w:rsidR="00287801" w:rsidRPr="00815206" w:rsidRDefault="00287801" w:rsidP="00680EA0"/>
        </w:tc>
      </w:tr>
      <w:tr w:rsidR="00287801" w:rsidRPr="00815206" w14:paraId="61411AD5" w14:textId="77777777" w:rsidTr="00680EA0">
        <w:trPr>
          <w:trHeight w:val="240"/>
          <w:jc w:val="center"/>
        </w:trPr>
        <w:tc>
          <w:tcPr>
            <w:tcW w:w="4876" w:type="dxa"/>
            <w:tcBorders>
              <w:top w:val="nil"/>
              <w:left w:val="nil"/>
              <w:bottom w:val="nil"/>
              <w:right w:val="nil"/>
            </w:tcBorders>
          </w:tcPr>
          <w:p w14:paraId="1ED44C1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1771A84" w14:textId="77777777" w:rsidR="00287801" w:rsidRPr="00815206" w:rsidRDefault="00287801" w:rsidP="00680EA0">
            <w:pPr>
              <w:pStyle w:val="AmColumnHeading"/>
            </w:pPr>
            <w:r w:rsidRPr="00815206">
              <w:t>Ändringsförslag</w:t>
            </w:r>
          </w:p>
        </w:tc>
      </w:tr>
      <w:tr w:rsidR="00287801" w:rsidRPr="00815206" w14:paraId="1E3FA9A1" w14:textId="77777777" w:rsidTr="00680EA0">
        <w:trPr>
          <w:jc w:val="center"/>
        </w:trPr>
        <w:tc>
          <w:tcPr>
            <w:tcW w:w="4876" w:type="dxa"/>
            <w:tcBorders>
              <w:top w:val="nil"/>
              <w:left w:val="nil"/>
              <w:bottom w:val="nil"/>
              <w:right w:val="nil"/>
            </w:tcBorders>
          </w:tcPr>
          <w:p w14:paraId="19AF5844" w14:textId="77777777" w:rsidR="00287801" w:rsidRPr="00815206" w:rsidRDefault="00287801" w:rsidP="00680EA0">
            <w:pPr>
              <w:pStyle w:val="Normal6a"/>
            </w:pPr>
          </w:p>
        </w:tc>
        <w:tc>
          <w:tcPr>
            <w:tcW w:w="4876" w:type="dxa"/>
            <w:tcBorders>
              <w:top w:val="nil"/>
              <w:left w:val="nil"/>
              <w:bottom w:val="nil"/>
              <w:right w:val="nil"/>
            </w:tcBorders>
          </w:tcPr>
          <w:p w14:paraId="76D9D7FB" w14:textId="77777777" w:rsidR="00287801" w:rsidRPr="00815206" w:rsidRDefault="00287801" w:rsidP="00680EA0">
            <w:pPr>
              <w:pStyle w:val="Normal6a"/>
            </w:pPr>
            <w:r w:rsidRPr="00815206">
              <w:rPr>
                <w:b/>
                <w:i/>
              </w:rPr>
              <w:t>3a.</w:t>
            </w:r>
            <w:r w:rsidRPr="00815206">
              <w:tab/>
            </w:r>
            <w:r w:rsidRPr="00815206">
              <w:rPr>
                <w:b/>
                <w:i/>
              </w:rPr>
              <w:t>Skyldigheterna enligt denna artikel ska genomföras i enlighet med proportionalitetsprincipen och får inte medföra en oproportionerlig administrativ eller ekonomisk börda för aktörerna.</w:t>
            </w:r>
          </w:p>
        </w:tc>
      </w:tr>
    </w:tbl>
    <w:p w14:paraId="0B5B3944"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45B0ACE3"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25E5495F" w14:textId="77777777" w:rsidR="00287801" w:rsidRPr="00815206" w:rsidRDefault="00287801" w:rsidP="00287801">
      <w:pPr>
        <w:pStyle w:val="AmJustText"/>
      </w:pPr>
      <w:r w:rsidRPr="00815206">
        <w:t>Förslaget syftar till att stärka proportionaliteten vid utövandet av kontrollbefogenheter.</w:t>
      </w:r>
    </w:p>
    <w:p w14:paraId="683C913C" w14:textId="77777777" w:rsidR="00287801" w:rsidRPr="00815206" w:rsidRDefault="00287801" w:rsidP="00287801">
      <w:r w:rsidRPr="00815206">
        <w:rPr>
          <w:rStyle w:val="HideTWBExt"/>
        </w:rPr>
        <w:t>&lt;/Amend&gt;</w:t>
      </w:r>
    </w:p>
    <w:p w14:paraId="2B9C7761"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137</w:t>
      </w:r>
      <w:r w:rsidRPr="00815206">
        <w:rPr>
          <w:rStyle w:val="HideTWBExt"/>
          <w:b w:val="0"/>
        </w:rPr>
        <w:t>&lt;/NumAm&gt;</w:t>
      </w:r>
    </w:p>
    <w:p w14:paraId="2C9C7E02"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0A9AEE4B" w14:textId="77777777" w:rsidR="00287801" w:rsidRPr="00815206" w:rsidRDefault="00287801" w:rsidP="00287801">
      <w:pPr>
        <w:pStyle w:val="NormalBold"/>
      </w:pPr>
      <w:r w:rsidRPr="00815206">
        <w:rPr>
          <w:rStyle w:val="HideTWBExt"/>
          <w:b w:val="0"/>
        </w:rPr>
        <w:t>&lt;/RepeatBlock-By&gt;</w:t>
      </w:r>
    </w:p>
    <w:p w14:paraId="74B4655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7A1DB35" w14:textId="77777777" w:rsidR="00287801" w:rsidRPr="00815206" w:rsidRDefault="00287801" w:rsidP="00287801">
      <w:pPr>
        <w:pStyle w:val="NormalBold"/>
      </w:pPr>
      <w:r w:rsidRPr="00815206">
        <w:rPr>
          <w:rStyle w:val="HideTWBExt"/>
          <w:b w:val="0"/>
        </w:rPr>
        <w:t>&lt;Article&gt;</w:t>
      </w:r>
      <w:r w:rsidRPr="00815206">
        <w:t>Artikel 6 – stycke 3a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9112191" w14:textId="77777777" w:rsidTr="00680EA0">
        <w:trPr>
          <w:trHeight w:hRule="exact" w:val="240"/>
          <w:jc w:val="center"/>
        </w:trPr>
        <w:tc>
          <w:tcPr>
            <w:tcW w:w="9752" w:type="dxa"/>
            <w:gridSpan w:val="2"/>
            <w:tcBorders>
              <w:top w:val="nil"/>
              <w:left w:val="nil"/>
              <w:bottom w:val="nil"/>
              <w:right w:val="nil"/>
            </w:tcBorders>
          </w:tcPr>
          <w:p w14:paraId="27635719" w14:textId="77777777" w:rsidR="00287801" w:rsidRPr="00815206" w:rsidRDefault="00287801" w:rsidP="00680EA0"/>
        </w:tc>
      </w:tr>
      <w:tr w:rsidR="00287801" w:rsidRPr="00815206" w14:paraId="478EDD88" w14:textId="77777777" w:rsidTr="00680EA0">
        <w:trPr>
          <w:trHeight w:val="240"/>
          <w:jc w:val="center"/>
        </w:trPr>
        <w:tc>
          <w:tcPr>
            <w:tcW w:w="4876" w:type="dxa"/>
            <w:tcBorders>
              <w:top w:val="nil"/>
              <w:left w:val="nil"/>
              <w:bottom w:val="nil"/>
              <w:right w:val="nil"/>
            </w:tcBorders>
          </w:tcPr>
          <w:p w14:paraId="1141761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75C35F6" w14:textId="77777777" w:rsidR="00287801" w:rsidRPr="00815206" w:rsidRDefault="00287801" w:rsidP="00680EA0">
            <w:pPr>
              <w:pStyle w:val="AmColumnHeading"/>
            </w:pPr>
            <w:r w:rsidRPr="00815206">
              <w:t>Ändringsförslag</w:t>
            </w:r>
          </w:p>
        </w:tc>
      </w:tr>
      <w:tr w:rsidR="00287801" w:rsidRPr="00815206" w14:paraId="6770F473" w14:textId="77777777" w:rsidTr="00680EA0">
        <w:trPr>
          <w:jc w:val="center"/>
        </w:trPr>
        <w:tc>
          <w:tcPr>
            <w:tcW w:w="4876" w:type="dxa"/>
            <w:tcBorders>
              <w:top w:val="nil"/>
              <w:left w:val="nil"/>
              <w:bottom w:val="nil"/>
              <w:right w:val="nil"/>
            </w:tcBorders>
          </w:tcPr>
          <w:p w14:paraId="4ED588F7" w14:textId="77777777" w:rsidR="00287801" w:rsidRPr="00815206" w:rsidRDefault="00287801" w:rsidP="00680EA0">
            <w:pPr>
              <w:pStyle w:val="Normal6a"/>
            </w:pPr>
          </w:p>
        </w:tc>
        <w:tc>
          <w:tcPr>
            <w:tcW w:w="4876" w:type="dxa"/>
            <w:tcBorders>
              <w:top w:val="nil"/>
              <w:left w:val="nil"/>
              <w:bottom w:val="nil"/>
              <w:right w:val="nil"/>
            </w:tcBorders>
          </w:tcPr>
          <w:p w14:paraId="70F44E69" w14:textId="77777777" w:rsidR="00287801" w:rsidRPr="00815206" w:rsidRDefault="00287801" w:rsidP="00680EA0">
            <w:pPr>
              <w:pStyle w:val="Normal6a"/>
            </w:pPr>
            <w:r w:rsidRPr="00815206">
              <w:rPr>
                <w:b/>
                <w:i/>
              </w:rPr>
              <w:t>3a.</w:t>
            </w:r>
            <w:r w:rsidRPr="00815206">
              <w:tab/>
            </w:r>
            <w:r w:rsidRPr="00815206">
              <w:rPr>
                <w:b/>
                <w:i/>
              </w:rPr>
              <w:t>Aktörerna ska samarbeta med Europeiska unionens narkotikamyndighet.</w:t>
            </w:r>
          </w:p>
        </w:tc>
      </w:tr>
    </w:tbl>
    <w:p w14:paraId="735EC59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5CF9F62" w14:textId="77777777" w:rsidR="00287801" w:rsidRPr="00815206" w:rsidRDefault="00287801" w:rsidP="00287801">
      <w:r w:rsidRPr="00815206">
        <w:rPr>
          <w:rStyle w:val="HideTWBExt"/>
        </w:rPr>
        <w:t>&lt;/Amend&gt;</w:t>
      </w:r>
    </w:p>
    <w:p w14:paraId="7738121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138</w:t>
      </w:r>
      <w:r w:rsidRPr="00815206">
        <w:rPr>
          <w:rStyle w:val="HideTWBExt"/>
          <w:b w:val="0"/>
        </w:rPr>
        <w:t>&lt;/NumAm&gt;</w:t>
      </w:r>
    </w:p>
    <w:p w14:paraId="3D1C02CF" w14:textId="77777777" w:rsidR="00287801" w:rsidRPr="00815206" w:rsidRDefault="00287801" w:rsidP="00287801">
      <w:pPr>
        <w:pStyle w:val="NormalBold"/>
      </w:pPr>
      <w:r w:rsidRPr="00815206">
        <w:rPr>
          <w:rStyle w:val="HideTWBExt"/>
          <w:b w:val="0"/>
        </w:rPr>
        <w:t>&lt;RepeatBlock-By&gt;&lt;Members&gt;</w:t>
      </w:r>
      <w:r w:rsidRPr="00815206">
        <w:t>Benoit Cassart, Sophie Wilmès, Hilde Vautmans, Fabienne Keller</w:t>
      </w:r>
      <w:r w:rsidRPr="00815206">
        <w:rPr>
          <w:rStyle w:val="HideTWBExt"/>
          <w:b w:val="0"/>
        </w:rPr>
        <w:t>&lt;/Members&gt;</w:t>
      </w:r>
    </w:p>
    <w:p w14:paraId="76A4870D" w14:textId="77777777" w:rsidR="00287801" w:rsidRPr="00815206" w:rsidRDefault="00287801" w:rsidP="00287801">
      <w:pPr>
        <w:pStyle w:val="NormalBold"/>
      </w:pPr>
      <w:r w:rsidRPr="00815206">
        <w:rPr>
          <w:rStyle w:val="HideTWBExt"/>
          <w:b w:val="0"/>
        </w:rPr>
        <w:t>&lt;/RepeatBlock-By&gt;</w:t>
      </w:r>
    </w:p>
    <w:p w14:paraId="20DE0558"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07FD21F" w14:textId="77777777" w:rsidR="00287801" w:rsidRPr="00815206" w:rsidRDefault="00287801" w:rsidP="00287801">
      <w:pPr>
        <w:pStyle w:val="NormalBold"/>
      </w:pPr>
      <w:r w:rsidRPr="00815206">
        <w:rPr>
          <w:rStyle w:val="HideTWBExt"/>
          <w:b w:val="0"/>
        </w:rPr>
        <w:t>&lt;Article&gt;</w:t>
      </w:r>
      <w:r w:rsidRPr="00815206">
        <w:t>Artikel 7 – punkt 1 – led a</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24B3115" w14:textId="77777777" w:rsidTr="00680EA0">
        <w:trPr>
          <w:trHeight w:hRule="exact" w:val="240"/>
          <w:jc w:val="center"/>
        </w:trPr>
        <w:tc>
          <w:tcPr>
            <w:tcW w:w="9752" w:type="dxa"/>
            <w:gridSpan w:val="2"/>
            <w:tcBorders>
              <w:top w:val="nil"/>
              <w:left w:val="nil"/>
              <w:bottom w:val="nil"/>
              <w:right w:val="nil"/>
            </w:tcBorders>
          </w:tcPr>
          <w:p w14:paraId="42AC97DF" w14:textId="77777777" w:rsidR="00287801" w:rsidRPr="00815206" w:rsidRDefault="00287801" w:rsidP="00680EA0"/>
        </w:tc>
      </w:tr>
      <w:tr w:rsidR="00287801" w:rsidRPr="00815206" w14:paraId="19DD62A4" w14:textId="77777777" w:rsidTr="00680EA0">
        <w:trPr>
          <w:trHeight w:val="240"/>
          <w:jc w:val="center"/>
        </w:trPr>
        <w:tc>
          <w:tcPr>
            <w:tcW w:w="4876" w:type="dxa"/>
            <w:tcBorders>
              <w:top w:val="nil"/>
              <w:left w:val="nil"/>
              <w:bottom w:val="nil"/>
              <w:right w:val="nil"/>
            </w:tcBorders>
          </w:tcPr>
          <w:p w14:paraId="49A6ED9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3F5702E" w14:textId="77777777" w:rsidR="00287801" w:rsidRPr="00815206" w:rsidRDefault="00287801" w:rsidP="00680EA0">
            <w:pPr>
              <w:pStyle w:val="AmColumnHeading"/>
            </w:pPr>
            <w:r w:rsidRPr="00815206">
              <w:t>Ändringsförslag</w:t>
            </w:r>
          </w:p>
        </w:tc>
      </w:tr>
      <w:tr w:rsidR="00287801" w:rsidRPr="00815206" w14:paraId="03AFBC1E" w14:textId="77777777" w:rsidTr="00680EA0">
        <w:trPr>
          <w:jc w:val="center"/>
        </w:trPr>
        <w:tc>
          <w:tcPr>
            <w:tcW w:w="4876" w:type="dxa"/>
            <w:tcBorders>
              <w:top w:val="nil"/>
              <w:left w:val="nil"/>
              <w:bottom w:val="nil"/>
              <w:right w:val="nil"/>
            </w:tcBorders>
          </w:tcPr>
          <w:p w14:paraId="5D1DDD75" w14:textId="0C007453" w:rsidR="00287801" w:rsidRPr="00815206" w:rsidRDefault="00287801" w:rsidP="00680EA0">
            <w:pPr>
              <w:pStyle w:val="Normal6a"/>
            </w:pPr>
            <w:r w:rsidRPr="00815206">
              <w:t>(a)</w:t>
            </w:r>
            <w:r w:rsidRPr="00815206">
              <w:tab/>
              <w:t xml:space="preserve">namnet på det ämne som omfattas av bilaga I, bilaga II eller bilaga III eller, när det gäller en blandning, en organism eller ett ämne som förekommer i naturen, dess namn och namnet på det ämne som omfattas av bilaga I, bilaga II eller bilaga III och som ingår i den blandning, </w:t>
            </w:r>
            <w:r w:rsidRPr="00815206">
              <w:rPr>
                <w:b/>
                <w:bCs/>
                <w:i/>
                <w:iCs/>
              </w:rPr>
              <w:t>den organism</w:t>
            </w:r>
            <w:r w:rsidRPr="00815206">
              <w:t xml:space="preserve"> eller det ämne som förekommer i naturen. </w:t>
            </w:r>
            <w:r w:rsidR="0017694B" w:rsidRPr="00815206">
              <w:rPr>
                <w:b/>
                <w:bCs/>
                <w:i/>
                <w:iCs/>
              </w:rPr>
              <w:t>I</w:t>
            </w:r>
            <w:r w:rsidRPr="00815206">
              <w:rPr>
                <w:b/>
                <w:bCs/>
                <w:i/>
                <w:iCs/>
              </w:rPr>
              <w:t xml:space="preserve"> fråga</w:t>
            </w:r>
            <w:r w:rsidRPr="00815206">
              <w:t xml:space="preserve"> om import, export eller verksamhet som mellanhand </w:t>
            </w:r>
            <w:r w:rsidRPr="00815206">
              <w:rPr>
                <w:b/>
                <w:bCs/>
                <w:i/>
                <w:iCs/>
              </w:rPr>
              <w:t>ska</w:t>
            </w:r>
            <w:r w:rsidRPr="00815206">
              <w:t xml:space="preserve"> namnet följas av frasen ”DRUG PRECURSOR”.</w:t>
            </w:r>
          </w:p>
        </w:tc>
        <w:tc>
          <w:tcPr>
            <w:tcW w:w="4876" w:type="dxa"/>
            <w:tcBorders>
              <w:top w:val="nil"/>
              <w:left w:val="nil"/>
              <w:bottom w:val="nil"/>
              <w:right w:val="nil"/>
            </w:tcBorders>
          </w:tcPr>
          <w:p w14:paraId="5DC5ADF7" w14:textId="7FB4C3DF" w:rsidR="00287801" w:rsidRPr="00815206" w:rsidRDefault="00287801" w:rsidP="00680EA0">
            <w:pPr>
              <w:pStyle w:val="Normal6a"/>
            </w:pPr>
            <w:r w:rsidRPr="00815206">
              <w:t>(a)</w:t>
            </w:r>
            <w:r w:rsidRPr="00815206">
              <w:tab/>
              <w:t xml:space="preserve">namnet på det ämne som omfattas av bilaga I, bilaga II eller bilaga III, eller, när det gäller en blandning, en organism eller ett ämne som förekommer i naturen, </w:t>
            </w:r>
            <w:r w:rsidRPr="00815206">
              <w:rPr>
                <w:b/>
                <w:bCs/>
                <w:i/>
                <w:iCs/>
              </w:rPr>
              <w:t>detta namn tillsammans med dess CAS-nummer, om sådant finns tillgängligt</w:t>
            </w:r>
            <w:r w:rsidR="002D24D8" w:rsidRPr="00815206">
              <w:rPr>
                <w:b/>
                <w:bCs/>
                <w:i/>
                <w:iCs/>
              </w:rPr>
              <w:t>,</w:t>
            </w:r>
            <w:r w:rsidRPr="00815206">
              <w:t xml:space="preserve"> dess namn och namnet på det ämne som omfattas av bilaga I, bilaga II eller bilaga III och som ingår i blandningen, </w:t>
            </w:r>
            <w:r w:rsidRPr="00815206">
              <w:rPr>
                <w:b/>
                <w:bCs/>
                <w:i/>
                <w:iCs/>
              </w:rPr>
              <w:t>organismen</w:t>
            </w:r>
            <w:r w:rsidRPr="00815206">
              <w:t xml:space="preserve"> eller det ämne som förekommer i naturen, </w:t>
            </w:r>
            <w:r w:rsidRPr="00815206">
              <w:rPr>
                <w:b/>
                <w:i/>
              </w:rPr>
              <w:t>detta namn är, i förekommande fall, kopplat till dess CAS-nummer.</w:t>
            </w:r>
            <w:r w:rsidRPr="00815206">
              <w:t xml:space="preserve"> </w:t>
            </w:r>
            <w:r w:rsidRPr="00815206">
              <w:rPr>
                <w:b/>
                <w:bCs/>
                <w:i/>
                <w:iCs/>
              </w:rPr>
              <w:t>När det gäller</w:t>
            </w:r>
            <w:r w:rsidRPr="00815206">
              <w:t xml:space="preserve"> import, export eller verksamhet som mellanhand </w:t>
            </w:r>
            <w:r w:rsidRPr="00815206">
              <w:rPr>
                <w:b/>
                <w:i/>
              </w:rPr>
              <w:t>ingår denna klassificering numeriskt i den standardiserade identifieraren, och</w:t>
            </w:r>
            <w:r w:rsidRPr="00815206">
              <w:t xml:space="preserve"> namnet följs av termen ”DRUG </w:t>
            </w:r>
            <w:r w:rsidRPr="00815206">
              <w:lastRenderedPageBreak/>
              <w:t>PRECURSOR”.</w:t>
            </w:r>
          </w:p>
        </w:tc>
      </w:tr>
    </w:tbl>
    <w:p w14:paraId="07D08725"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5DD4B6A" w14:textId="77777777" w:rsidR="00287801" w:rsidRPr="00815206" w:rsidRDefault="00287801" w:rsidP="00287801">
      <w:r w:rsidRPr="00815206">
        <w:rPr>
          <w:rStyle w:val="HideTWBExt"/>
        </w:rPr>
        <w:t>&lt;/Amend&gt;</w:t>
      </w:r>
    </w:p>
    <w:p w14:paraId="0018759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139</w:t>
      </w:r>
      <w:r w:rsidRPr="00815206">
        <w:rPr>
          <w:rStyle w:val="HideTWBExt"/>
          <w:b w:val="0"/>
        </w:rPr>
        <w:t>&lt;/NumAm&gt;</w:t>
      </w:r>
    </w:p>
    <w:p w14:paraId="45650FA8"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51167108" w14:textId="77777777" w:rsidR="00287801" w:rsidRPr="00815206" w:rsidRDefault="00287801" w:rsidP="00287801">
      <w:pPr>
        <w:pStyle w:val="NormalBold"/>
      </w:pPr>
      <w:r w:rsidRPr="00815206">
        <w:rPr>
          <w:rStyle w:val="HideTWBExt"/>
          <w:b w:val="0"/>
        </w:rPr>
        <w:t>&lt;/RepeatBlock-By&gt;</w:t>
      </w:r>
    </w:p>
    <w:p w14:paraId="64FB0E9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E6B3955" w14:textId="77777777" w:rsidR="00287801" w:rsidRPr="00815206" w:rsidRDefault="00287801" w:rsidP="00287801">
      <w:pPr>
        <w:pStyle w:val="NormalBold"/>
      </w:pPr>
      <w:r w:rsidRPr="00815206">
        <w:rPr>
          <w:rStyle w:val="HideTWBExt"/>
          <w:b w:val="0"/>
        </w:rPr>
        <w:t>&lt;Article&gt;</w:t>
      </w:r>
      <w:r w:rsidRPr="00815206">
        <w:t>Artikel 7 – punkt 1 – led b</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C34461E" w14:textId="77777777" w:rsidTr="00680EA0">
        <w:trPr>
          <w:trHeight w:hRule="exact" w:val="240"/>
          <w:jc w:val="center"/>
        </w:trPr>
        <w:tc>
          <w:tcPr>
            <w:tcW w:w="9752" w:type="dxa"/>
            <w:gridSpan w:val="2"/>
            <w:tcBorders>
              <w:top w:val="nil"/>
              <w:left w:val="nil"/>
              <w:bottom w:val="nil"/>
              <w:right w:val="nil"/>
            </w:tcBorders>
          </w:tcPr>
          <w:p w14:paraId="42832521" w14:textId="77777777" w:rsidR="00287801" w:rsidRPr="00815206" w:rsidRDefault="00287801" w:rsidP="00680EA0"/>
        </w:tc>
      </w:tr>
      <w:tr w:rsidR="00287801" w:rsidRPr="00815206" w14:paraId="7E6AE4E1" w14:textId="77777777" w:rsidTr="00680EA0">
        <w:trPr>
          <w:trHeight w:val="240"/>
          <w:jc w:val="center"/>
        </w:trPr>
        <w:tc>
          <w:tcPr>
            <w:tcW w:w="4876" w:type="dxa"/>
            <w:tcBorders>
              <w:top w:val="nil"/>
              <w:left w:val="nil"/>
              <w:bottom w:val="nil"/>
              <w:right w:val="nil"/>
            </w:tcBorders>
          </w:tcPr>
          <w:p w14:paraId="3C72D2A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C081DC6" w14:textId="77777777" w:rsidR="00287801" w:rsidRPr="00815206" w:rsidRDefault="00287801" w:rsidP="00680EA0">
            <w:pPr>
              <w:pStyle w:val="AmColumnHeading"/>
            </w:pPr>
            <w:r w:rsidRPr="00815206">
              <w:t>Ändringsförslag</w:t>
            </w:r>
          </w:p>
        </w:tc>
      </w:tr>
      <w:tr w:rsidR="00287801" w:rsidRPr="00815206" w14:paraId="268D2BF9" w14:textId="77777777" w:rsidTr="00680EA0">
        <w:trPr>
          <w:jc w:val="center"/>
        </w:trPr>
        <w:tc>
          <w:tcPr>
            <w:tcW w:w="4876" w:type="dxa"/>
            <w:tcBorders>
              <w:top w:val="nil"/>
              <w:left w:val="nil"/>
              <w:bottom w:val="nil"/>
              <w:right w:val="nil"/>
            </w:tcBorders>
          </w:tcPr>
          <w:p w14:paraId="65DB9588" w14:textId="77777777" w:rsidR="00287801" w:rsidRPr="00815206" w:rsidRDefault="00287801" w:rsidP="00680EA0">
            <w:pPr>
              <w:pStyle w:val="Normal6a"/>
            </w:pPr>
            <w:r w:rsidRPr="00815206">
              <w:t>(b)</w:t>
            </w:r>
            <w:r w:rsidRPr="00815206">
              <w:tab/>
              <w:t>kvantiteten av det ämne som omfattas av bilaga I, bilaga II eller bilaga III och, när det gäller en blandning, en organism eller ett ämne som förekommer i naturen, kvantiteten eller procentandelen av ett sådant ämne som ingår däri. och</w:t>
            </w:r>
          </w:p>
        </w:tc>
        <w:tc>
          <w:tcPr>
            <w:tcW w:w="4876" w:type="dxa"/>
            <w:tcBorders>
              <w:top w:val="nil"/>
              <w:left w:val="nil"/>
              <w:bottom w:val="nil"/>
              <w:right w:val="nil"/>
            </w:tcBorders>
          </w:tcPr>
          <w:p w14:paraId="34045DBF" w14:textId="77777777" w:rsidR="00287801" w:rsidRPr="00815206" w:rsidRDefault="00287801" w:rsidP="00680EA0">
            <w:pPr>
              <w:pStyle w:val="Normal6a"/>
            </w:pPr>
            <w:r w:rsidRPr="00815206">
              <w:t>(b)</w:t>
            </w:r>
            <w:r w:rsidRPr="00815206">
              <w:tab/>
              <w:t xml:space="preserve">kvantiteten </w:t>
            </w:r>
            <w:r w:rsidRPr="00815206">
              <w:rPr>
                <w:b/>
                <w:bCs/>
                <w:i/>
                <w:iCs/>
              </w:rPr>
              <w:t>och vikten</w:t>
            </w:r>
            <w:r w:rsidRPr="00815206">
              <w:t xml:space="preserve"> av det ämne som omfattas av bilaga I, bilaga II eller bilaga III och, när det gäller en blandning, en organism eller ett ämne som förekommer i naturen, kvantiteten eller procentandelen av ett sådant ämne som ingår däri. och</w:t>
            </w:r>
          </w:p>
        </w:tc>
      </w:tr>
    </w:tbl>
    <w:p w14:paraId="10DCC328"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03784E4" w14:textId="77777777" w:rsidR="00287801" w:rsidRPr="00815206" w:rsidRDefault="00287801" w:rsidP="00287801">
      <w:r w:rsidRPr="00815206">
        <w:rPr>
          <w:rStyle w:val="HideTWBExt"/>
        </w:rPr>
        <w:t>&lt;/Amend&gt;</w:t>
      </w:r>
    </w:p>
    <w:p w14:paraId="4F1C482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140</w:t>
      </w:r>
      <w:r w:rsidRPr="00815206">
        <w:rPr>
          <w:rStyle w:val="HideTWBExt"/>
          <w:b w:val="0"/>
        </w:rPr>
        <w:t>&lt;/NumAm&gt;</w:t>
      </w:r>
    </w:p>
    <w:p w14:paraId="0B0879E1"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5F385652" w14:textId="77777777" w:rsidR="00287801" w:rsidRPr="00815206" w:rsidRDefault="00287801" w:rsidP="00287801">
      <w:pPr>
        <w:pStyle w:val="NormalBold"/>
      </w:pPr>
      <w:r w:rsidRPr="00815206">
        <w:rPr>
          <w:rStyle w:val="HideTWBExt"/>
          <w:b w:val="0"/>
        </w:rPr>
        <w:t>&lt;/RepeatBlock-By&gt;</w:t>
      </w:r>
    </w:p>
    <w:p w14:paraId="0F5480B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7DB197E" w14:textId="77777777" w:rsidR="00287801" w:rsidRPr="00815206" w:rsidRDefault="00287801" w:rsidP="00287801">
      <w:pPr>
        <w:pStyle w:val="NormalBold"/>
      </w:pPr>
      <w:r w:rsidRPr="00815206">
        <w:rPr>
          <w:rStyle w:val="HideTWBExt"/>
          <w:b w:val="0"/>
        </w:rPr>
        <w:t>&lt;Article&gt;</w:t>
      </w:r>
      <w:r w:rsidRPr="00815206">
        <w:t>Artikel 7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B81EFE4" w14:textId="77777777" w:rsidTr="00680EA0">
        <w:trPr>
          <w:trHeight w:hRule="exact" w:val="240"/>
          <w:jc w:val="center"/>
        </w:trPr>
        <w:tc>
          <w:tcPr>
            <w:tcW w:w="9752" w:type="dxa"/>
            <w:gridSpan w:val="2"/>
            <w:tcBorders>
              <w:top w:val="nil"/>
              <w:left w:val="nil"/>
              <w:bottom w:val="nil"/>
              <w:right w:val="nil"/>
            </w:tcBorders>
          </w:tcPr>
          <w:p w14:paraId="6B6DB9E8" w14:textId="77777777" w:rsidR="00287801" w:rsidRPr="00815206" w:rsidRDefault="00287801" w:rsidP="00680EA0"/>
        </w:tc>
      </w:tr>
      <w:tr w:rsidR="00287801" w:rsidRPr="00815206" w14:paraId="33F52AE8" w14:textId="77777777" w:rsidTr="00680EA0">
        <w:trPr>
          <w:trHeight w:val="240"/>
          <w:jc w:val="center"/>
        </w:trPr>
        <w:tc>
          <w:tcPr>
            <w:tcW w:w="4876" w:type="dxa"/>
            <w:tcBorders>
              <w:top w:val="nil"/>
              <w:left w:val="nil"/>
              <w:bottom w:val="nil"/>
              <w:right w:val="nil"/>
            </w:tcBorders>
          </w:tcPr>
          <w:p w14:paraId="72DCEC5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063E92D" w14:textId="77777777" w:rsidR="00287801" w:rsidRPr="00815206" w:rsidRDefault="00287801" w:rsidP="00680EA0">
            <w:pPr>
              <w:pStyle w:val="AmColumnHeading"/>
            </w:pPr>
            <w:r w:rsidRPr="00815206">
              <w:t>Ändringsförslag</w:t>
            </w:r>
          </w:p>
        </w:tc>
      </w:tr>
      <w:tr w:rsidR="00287801" w:rsidRPr="00815206" w14:paraId="7B987C0F" w14:textId="77777777" w:rsidTr="00680EA0">
        <w:trPr>
          <w:jc w:val="center"/>
        </w:trPr>
        <w:tc>
          <w:tcPr>
            <w:tcW w:w="4876" w:type="dxa"/>
            <w:tcBorders>
              <w:top w:val="nil"/>
              <w:left w:val="nil"/>
              <w:bottom w:val="nil"/>
              <w:right w:val="nil"/>
            </w:tcBorders>
          </w:tcPr>
          <w:p w14:paraId="5F7BCBAA" w14:textId="77777777" w:rsidR="00287801" w:rsidRPr="00815206" w:rsidRDefault="00287801" w:rsidP="00680EA0">
            <w:pPr>
              <w:pStyle w:val="Normal6a"/>
            </w:pPr>
            <w:r w:rsidRPr="00815206">
              <w:t>2.</w:t>
            </w:r>
            <w:r w:rsidRPr="00815206">
              <w:tab/>
              <w:t>Aktörerna ska bevara den dokumentation som avses i punkt 1 i fem år från utgången av det kalenderår då transaktionen ägde rum.</w:t>
            </w:r>
          </w:p>
        </w:tc>
        <w:tc>
          <w:tcPr>
            <w:tcW w:w="4876" w:type="dxa"/>
            <w:tcBorders>
              <w:top w:val="nil"/>
              <w:left w:val="nil"/>
              <w:bottom w:val="nil"/>
              <w:right w:val="nil"/>
            </w:tcBorders>
          </w:tcPr>
          <w:p w14:paraId="2B411A3E" w14:textId="77777777" w:rsidR="00287801" w:rsidRPr="00815206" w:rsidRDefault="00287801" w:rsidP="00680EA0">
            <w:pPr>
              <w:pStyle w:val="Normal6a"/>
            </w:pPr>
            <w:r w:rsidRPr="00815206">
              <w:t>2.</w:t>
            </w:r>
            <w:r w:rsidRPr="00815206">
              <w:tab/>
              <w:t xml:space="preserve">Aktörerna ska bevara den dokumentation som avses i punkt 1 i </w:t>
            </w:r>
            <w:r w:rsidRPr="00815206">
              <w:rPr>
                <w:b/>
                <w:bCs/>
                <w:i/>
                <w:iCs/>
              </w:rPr>
              <w:t>minst</w:t>
            </w:r>
            <w:r w:rsidRPr="00815206">
              <w:t xml:space="preserve"> fem år, räknat från utgången av det kalenderår då en sådan transaktion </w:t>
            </w:r>
            <w:r w:rsidRPr="00815206">
              <w:rPr>
                <w:b/>
                <w:bCs/>
                <w:i/>
                <w:iCs/>
              </w:rPr>
              <w:t>som avses i punkt 1</w:t>
            </w:r>
            <w:r w:rsidRPr="00815206">
              <w:t xml:space="preserve"> ägde rum</w:t>
            </w:r>
            <w:r w:rsidRPr="00815206">
              <w:rPr>
                <w:b/>
                <w:bCs/>
                <w:i/>
                <w:iCs/>
              </w:rPr>
              <w:t>,</w:t>
            </w:r>
            <w:r w:rsidRPr="00815206">
              <w:t xml:space="preserve"> </w:t>
            </w:r>
            <w:r w:rsidRPr="00815206">
              <w:rPr>
                <w:b/>
                <w:bCs/>
                <w:i/>
                <w:iCs/>
              </w:rPr>
              <w:t>och dokumentationen ska på begäran hållas lätt tillgänglig för de behöriga myndigheternas inspektion</w:t>
            </w:r>
            <w:r w:rsidRPr="00815206">
              <w:t>.</w:t>
            </w:r>
          </w:p>
        </w:tc>
      </w:tr>
    </w:tbl>
    <w:p w14:paraId="23DC4CD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57D1558" w14:textId="77777777" w:rsidR="00287801" w:rsidRPr="00815206" w:rsidRDefault="00287801" w:rsidP="00287801">
      <w:r w:rsidRPr="00815206">
        <w:rPr>
          <w:rStyle w:val="HideTWBExt"/>
        </w:rPr>
        <w:t>&lt;/Amend&gt;</w:t>
      </w:r>
    </w:p>
    <w:p w14:paraId="109AA25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141</w:t>
      </w:r>
      <w:r w:rsidRPr="00815206">
        <w:rPr>
          <w:rStyle w:val="HideTWBExt"/>
          <w:b w:val="0"/>
        </w:rPr>
        <w:t>&lt;/NumAm&gt;</w:t>
      </w:r>
    </w:p>
    <w:p w14:paraId="17530BAC"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67F38911" w14:textId="77777777" w:rsidR="00287801" w:rsidRPr="00815206" w:rsidRDefault="00287801" w:rsidP="00287801">
      <w:pPr>
        <w:pStyle w:val="NormalBold"/>
      </w:pPr>
      <w:r w:rsidRPr="00815206">
        <w:rPr>
          <w:rStyle w:val="HideTWBExt"/>
          <w:b w:val="0"/>
        </w:rPr>
        <w:lastRenderedPageBreak/>
        <w:t>&lt;/RepeatBlock-By&gt;</w:t>
      </w:r>
    </w:p>
    <w:p w14:paraId="04DE4B3D"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EF91283" w14:textId="77777777" w:rsidR="00287801" w:rsidRPr="00815206" w:rsidRDefault="00287801" w:rsidP="00287801">
      <w:pPr>
        <w:pStyle w:val="NormalBold"/>
      </w:pPr>
      <w:r w:rsidRPr="00815206">
        <w:rPr>
          <w:rStyle w:val="HideTWBExt"/>
          <w:b w:val="0"/>
        </w:rPr>
        <w:t>&lt;Article&gt;</w:t>
      </w:r>
      <w:r w:rsidRPr="00815206">
        <w:t>Artikel 7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E99E9DF" w14:textId="77777777" w:rsidTr="00680EA0">
        <w:trPr>
          <w:trHeight w:hRule="exact" w:val="240"/>
          <w:jc w:val="center"/>
        </w:trPr>
        <w:tc>
          <w:tcPr>
            <w:tcW w:w="9752" w:type="dxa"/>
            <w:gridSpan w:val="2"/>
            <w:tcBorders>
              <w:top w:val="nil"/>
              <w:left w:val="nil"/>
              <w:bottom w:val="nil"/>
              <w:right w:val="nil"/>
            </w:tcBorders>
          </w:tcPr>
          <w:p w14:paraId="14482401" w14:textId="77777777" w:rsidR="00287801" w:rsidRPr="00815206" w:rsidRDefault="00287801" w:rsidP="00680EA0"/>
        </w:tc>
      </w:tr>
      <w:tr w:rsidR="00287801" w:rsidRPr="00815206" w14:paraId="6E673E0D" w14:textId="77777777" w:rsidTr="00680EA0">
        <w:trPr>
          <w:trHeight w:val="240"/>
          <w:jc w:val="center"/>
        </w:trPr>
        <w:tc>
          <w:tcPr>
            <w:tcW w:w="4876" w:type="dxa"/>
            <w:tcBorders>
              <w:top w:val="nil"/>
              <w:left w:val="nil"/>
              <w:bottom w:val="nil"/>
              <w:right w:val="nil"/>
            </w:tcBorders>
          </w:tcPr>
          <w:p w14:paraId="61ADC9A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31D197A" w14:textId="77777777" w:rsidR="00287801" w:rsidRPr="00815206" w:rsidRDefault="00287801" w:rsidP="00680EA0">
            <w:pPr>
              <w:pStyle w:val="AmColumnHeading"/>
            </w:pPr>
            <w:r w:rsidRPr="00815206">
              <w:t>Ändringsförslag</w:t>
            </w:r>
          </w:p>
        </w:tc>
      </w:tr>
      <w:tr w:rsidR="00287801" w:rsidRPr="00815206" w14:paraId="3386E9CC" w14:textId="77777777" w:rsidTr="00680EA0">
        <w:trPr>
          <w:jc w:val="center"/>
        </w:trPr>
        <w:tc>
          <w:tcPr>
            <w:tcW w:w="4876" w:type="dxa"/>
            <w:tcBorders>
              <w:top w:val="nil"/>
              <w:left w:val="nil"/>
              <w:bottom w:val="nil"/>
              <w:right w:val="nil"/>
            </w:tcBorders>
          </w:tcPr>
          <w:p w14:paraId="09C465AC" w14:textId="77777777" w:rsidR="00287801" w:rsidRPr="00815206" w:rsidRDefault="00287801" w:rsidP="00680EA0">
            <w:pPr>
              <w:pStyle w:val="Normal6a"/>
            </w:pPr>
            <w:r w:rsidRPr="00815206">
              <w:t>2</w:t>
            </w:r>
            <w:r w:rsidRPr="00815206">
              <w:tab/>
              <w:t>Aktörerna ska bevara den dokumentation som avses i punkt 1 i fem år från utgången av det kalenderår då transaktionen ägde rum.</w:t>
            </w:r>
          </w:p>
        </w:tc>
        <w:tc>
          <w:tcPr>
            <w:tcW w:w="4876" w:type="dxa"/>
            <w:tcBorders>
              <w:top w:val="nil"/>
              <w:left w:val="nil"/>
              <w:bottom w:val="nil"/>
              <w:right w:val="nil"/>
            </w:tcBorders>
          </w:tcPr>
          <w:p w14:paraId="4E7D2F28" w14:textId="77777777" w:rsidR="00287801" w:rsidRPr="00815206" w:rsidRDefault="00287801" w:rsidP="00680EA0">
            <w:pPr>
              <w:pStyle w:val="Normal6a"/>
            </w:pPr>
            <w:r w:rsidRPr="00815206">
              <w:t>2</w:t>
            </w:r>
            <w:r w:rsidRPr="00815206">
              <w:tab/>
              <w:t>Aktörerna ska bevara den dokumentation som avses i punkt 1 i fem år från utgången av det kalenderår då transaktionen ägde rum</w:t>
            </w:r>
            <w:r w:rsidRPr="00815206">
              <w:rPr>
                <w:b/>
                <w:bCs/>
                <w:i/>
                <w:iCs/>
              </w:rPr>
              <w:t>,</w:t>
            </w:r>
            <w:r w:rsidRPr="00815206">
              <w:t xml:space="preserve"> </w:t>
            </w:r>
            <w:r w:rsidRPr="00815206">
              <w:rPr>
                <w:b/>
                <w:bCs/>
                <w:i/>
                <w:iCs/>
              </w:rPr>
              <w:t>såvida inte unionsrätten eller nationell lagstiftning föreskriver en längre lagringstid</w:t>
            </w:r>
            <w:r w:rsidRPr="00815206">
              <w:t>.</w:t>
            </w:r>
          </w:p>
        </w:tc>
      </w:tr>
    </w:tbl>
    <w:p w14:paraId="59C40FE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51A2CDC2" w14:textId="77777777" w:rsidR="00287801" w:rsidRPr="00815206" w:rsidRDefault="00287801" w:rsidP="00287801">
      <w:r w:rsidRPr="00815206">
        <w:rPr>
          <w:rStyle w:val="HideTWBExt"/>
        </w:rPr>
        <w:t>&lt;/Amend&gt;</w:t>
      </w:r>
    </w:p>
    <w:p w14:paraId="106D551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142</w:t>
      </w:r>
      <w:r w:rsidRPr="00815206">
        <w:rPr>
          <w:rStyle w:val="HideTWBExt"/>
          <w:b w:val="0"/>
        </w:rPr>
        <w:t>&lt;/NumAm&gt;</w:t>
      </w:r>
    </w:p>
    <w:p w14:paraId="4D65D740"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56FF9D2C" w14:textId="77777777" w:rsidR="00287801" w:rsidRPr="00815206" w:rsidRDefault="00287801" w:rsidP="00287801">
      <w:pPr>
        <w:pStyle w:val="NormalBold"/>
      </w:pPr>
      <w:r w:rsidRPr="00815206">
        <w:rPr>
          <w:rStyle w:val="HideTWBExt"/>
          <w:b w:val="0"/>
        </w:rPr>
        <w:t>&lt;/RepeatBlock-By&gt;</w:t>
      </w:r>
    </w:p>
    <w:p w14:paraId="273D828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DC5D500" w14:textId="77777777" w:rsidR="00287801" w:rsidRPr="00815206" w:rsidRDefault="00287801" w:rsidP="00287801">
      <w:pPr>
        <w:pStyle w:val="NormalBold"/>
      </w:pPr>
      <w:r w:rsidRPr="00815206">
        <w:rPr>
          <w:rStyle w:val="HideTWBExt"/>
          <w:b w:val="0"/>
        </w:rPr>
        <w:t>&lt;Article&gt;</w:t>
      </w:r>
      <w:r w:rsidRPr="00815206">
        <w:t>Artikel 8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5F2BE9C" w14:textId="77777777" w:rsidTr="00680EA0">
        <w:trPr>
          <w:trHeight w:hRule="exact" w:val="240"/>
          <w:jc w:val="center"/>
        </w:trPr>
        <w:tc>
          <w:tcPr>
            <w:tcW w:w="9752" w:type="dxa"/>
            <w:gridSpan w:val="2"/>
            <w:tcBorders>
              <w:top w:val="nil"/>
              <w:left w:val="nil"/>
              <w:bottom w:val="nil"/>
              <w:right w:val="nil"/>
            </w:tcBorders>
          </w:tcPr>
          <w:p w14:paraId="29895E48" w14:textId="77777777" w:rsidR="00287801" w:rsidRPr="00815206" w:rsidRDefault="00287801" w:rsidP="00680EA0"/>
        </w:tc>
      </w:tr>
      <w:tr w:rsidR="00287801" w:rsidRPr="00815206" w14:paraId="6D97C6C2" w14:textId="77777777" w:rsidTr="00680EA0">
        <w:trPr>
          <w:trHeight w:val="240"/>
          <w:jc w:val="center"/>
        </w:trPr>
        <w:tc>
          <w:tcPr>
            <w:tcW w:w="4876" w:type="dxa"/>
            <w:tcBorders>
              <w:top w:val="nil"/>
              <w:left w:val="nil"/>
              <w:bottom w:val="nil"/>
              <w:right w:val="nil"/>
            </w:tcBorders>
          </w:tcPr>
          <w:p w14:paraId="1C8720F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70889B6" w14:textId="77777777" w:rsidR="00287801" w:rsidRPr="00815206" w:rsidRDefault="00287801" w:rsidP="00680EA0">
            <w:pPr>
              <w:pStyle w:val="AmColumnHeading"/>
            </w:pPr>
            <w:r w:rsidRPr="00815206">
              <w:t>Ändringsförslag</w:t>
            </w:r>
          </w:p>
        </w:tc>
      </w:tr>
      <w:tr w:rsidR="00287801" w:rsidRPr="00815206" w14:paraId="25D3BA9E" w14:textId="77777777" w:rsidTr="00680EA0">
        <w:trPr>
          <w:jc w:val="center"/>
        </w:trPr>
        <w:tc>
          <w:tcPr>
            <w:tcW w:w="4876" w:type="dxa"/>
            <w:tcBorders>
              <w:top w:val="nil"/>
              <w:left w:val="nil"/>
              <w:bottom w:val="nil"/>
              <w:right w:val="nil"/>
            </w:tcBorders>
          </w:tcPr>
          <w:p w14:paraId="72B0F0CB" w14:textId="77777777" w:rsidR="00287801" w:rsidRPr="00815206" w:rsidRDefault="00287801" w:rsidP="00680EA0">
            <w:pPr>
              <w:pStyle w:val="Normal6a"/>
            </w:pPr>
            <w:r w:rsidRPr="00815206">
              <w:t>1.</w:t>
            </w:r>
            <w:r w:rsidRPr="00815206">
              <w:tab/>
              <w:t xml:space="preserve">Aktörer ska till de behöriga myndigheterna </w:t>
            </w:r>
            <w:r w:rsidRPr="00815206">
              <w:rPr>
                <w:b/>
                <w:bCs/>
                <w:i/>
                <w:iCs/>
              </w:rPr>
              <w:t>omedelbart</w:t>
            </w:r>
            <w:r w:rsidRPr="00815206">
              <w:rPr>
                <w:b/>
                <w:bCs/>
              </w:rPr>
              <w:t xml:space="preserve"> </w:t>
            </w:r>
            <w:r w:rsidRPr="00815206">
              <w:t>rapportera misstänkta transaktioner med och betydande försvinnanden och stölder av förtecknade narkotikaprekursorer. Om leverantörer av internetbaserade marknadsplatser får kännedom om information om misstänkta transaktioner med och betydande försvinnanden och stölder av förtecknade narkotikaprekursorer ska de omedelbart rapportera denna information till de behöriga myndigheterna.</w:t>
            </w:r>
          </w:p>
        </w:tc>
        <w:tc>
          <w:tcPr>
            <w:tcW w:w="4876" w:type="dxa"/>
            <w:tcBorders>
              <w:top w:val="nil"/>
              <w:left w:val="nil"/>
              <w:bottom w:val="nil"/>
              <w:right w:val="nil"/>
            </w:tcBorders>
          </w:tcPr>
          <w:p w14:paraId="09128061" w14:textId="77777777" w:rsidR="00287801" w:rsidRPr="00815206" w:rsidRDefault="00287801" w:rsidP="00680EA0">
            <w:pPr>
              <w:pStyle w:val="Normal6a"/>
            </w:pPr>
            <w:r w:rsidRPr="00815206">
              <w:t>1.</w:t>
            </w:r>
            <w:r w:rsidRPr="00815206">
              <w:tab/>
              <w:t xml:space="preserve">Aktörer ska till de behöriga myndigheterna </w:t>
            </w:r>
            <w:r w:rsidRPr="00815206">
              <w:rPr>
                <w:b/>
                <w:bCs/>
                <w:i/>
                <w:iCs/>
              </w:rPr>
              <w:t>utan</w:t>
            </w:r>
            <w:r w:rsidRPr="00815206">
              <w:t xml:space="preserve"> </w:t>
            </w:r>
            <w:r w:rsidRPr="00815206">
              <w:rPr>
                <w:b/>
                <w:bCs/>
                <w:i/>
                <w:iCs/>
              </w:rPr>
              <w:t>onödigt dröjsmål</w:t>
            </w:r>
            <w:r w:rsidRPr="00815206">
              <w:t xml:space="preserve"> rapportera misstänkta transaktioner med och betydande försvinnanden och stölder av förtecknade narkotikaprekursorer </w:t>
            </w:r>
            <w:r w:rsidRPr="00815206">
              <w:rPr>
                <w:b/>
                <w:bCs/>
                <w:i/>
                <w:iCs/>
              </w:rPr>
              <w:t>samt icke förtecknade narkotikaprekursorer, om det finns rimliga skäl att misstänka att de används vid olaglig framställning av narkotika</w:t>
            </w:r>
            <w:r w:rsidRPr="00815206">
              <w:t xml:space="preserve">. Om leverantörer av internetbaserade marknadsplatser får kännedom om information om misstänkta transaktioner med och betydande försvinnanden och stölder av förtecknade narkotikaprekursorer </w:t>
            </w:r>
            <w:r w:rsidRPr="00815206">
              <w:rPr>
                <w:b/>
                <w:bCs/>
                <w:i/>
                <w:iCs/>
              </w:rPr>
              <w:t>eller</w:t>
            </w:r>
            <w:r w:rsidRPr="00815206">
              <w:t xml:space="preserve"> </w:t>
            </w:r>
            <w:r w:rsidRPr="00815206">
              <w:rPr>
                <w:b/>
                <w:bCs/>
                <w:i/>
                <w:iCs/>
              </w:rPr>
              <w:t>icke förtecknade narkotikaprekursorer</w:t>
            </w:r>
            <w:r w:rsidRPr="00815206">
              <w:t xml:space="preserve"> ska de omedelbart rapportera denna information till de behöriga myndigheterna.</w:t>
            </w:r>
          </w:p>
        </w:tc>
      </w:tr>
      <w:tr w:rsidR="00287801" w:rsidRPr="00815206" w14:paraId="413B1D7F" w14:textId="77777777" w:rsidTr="00680EA0">
        <w:trPr>
          <w:jc w:val="center"/>
        </w:trPr>
        <w:tc>
          <w:tcPr>
            <w:tcW w:w="4876" w:type="dxa"/>
            <w:tcBorders>
              <w:top w:val="nil"/>
              <w:left w:val="nil"/>
              <w:bottom w:val="nil"/>
              <w:right w:val="nil"/>
            </w:tcBorders>
          </w:tcPr>
          <w:p w14:paraId="46AB0DC6" w14:textId="77777777" w:rsidR="00287801" w:rsidRPr="00815206" w:rsidRDefault="00287801" w:rsidP="00680EA0">
            <w:pPr>
              <w:pStyle w:val="Normal6a"/>
            </w:pPr>
          </w:p>
        </w:tc>
        <w:tc>
          <w:tcPr>
            <w:tcW w:w="4876" w:type="dxa"/>
            <w:tcBorders>
              <w:top w:val="nil"/>
              <w:left w:val="nil"/>
              <w:bottom w:val="nil"/>
              <w:right w:val="nil"/>
            </w:tcBorders>
          </w:tcPr>
          <w:p w14:paraId="2B3C3E9F" w14:textId="77777777" w:rsidR="00287801" w:rsidRPr="00815206" w:rsidRDefault="00287801" w:rsidP="00680EA0">
            <w:pPr>
              <w:pStyle w:val="Normal6a"/>
            </w:pPr>
            <w:r w:rsidRPr="00815206">
              <w:rPr>
                <w:b/>
                <w:i/>
              </w:rPr>
              <w:t xml:space="preserve">Leverantörer av internetbaserade marknadsplatser ska vidta lämpliga och proportionella åtgärder för att förhindra att narkotikaprekursorer avleds och att olaglig handel med sådana förekommer via deras tjänster. Sådana åtgärder ska omfatta mekanismer som möjliggör </w:t>
            </w:r>
            <w:r w:rsidRPr="00815206">
              <w:rPr>
                <w:b/>
                <w:i/>
              </w:rPr>
              <w:lastRenderedPageBreak/>
              <w:t>upptäckt och rapportering av misstänkta transaktioner.</w:t>
            </w:r>
          </w:p>
        </w:tc>
      </w:tr>
    </w:tbl>
    <w:p w14:paraId="13E772C5"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12ABD0B" w14:textId="77777777" w:rsidR="00287801" w:rsidRPr="00815206" w:rsidRDefault="00287801" w:rsidP="00287801">
      <w:r w:rsidRPr="00815206">
        <w:rPr>
          <w:rStyle w:val="HideTWBExt"/>
        </w:rPr>
        <w:t>&lt;/Amend&gt;</w:t>
      </w:r>
    </w:p>
    <w:p w14:paraId="711CED40"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143</w:t>
      </w:r>
      <w:r w:rsidRPr="00815206">
        <w:rPr>
          <w:rStyle w:val="HideTWBExt"/>
          <w:b w:val="0"/>
        </w:rPr>
        <w:t>&lt;/NumAm&gt;</w:t>
      </w:r>
    </w:p>
    <w:p w14:paraId="7DC69E64"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47B76321" w14:textId="77777777" w:rsidR="00287801" w:rsidRPr="00815206" w:rsidRDefault="00287801" w:rsidP="00287801">
      <w:pPr>
        <w:pStyle w:val="NormalBold"/>
      </w:pPr>
      <w:r w:rsidRPr="00815206">
        <w:rPr>
          <w:rStyle w:val="HideTWBExt"/>
          <w:b w:val="0"/>
        </w:rPr>
        <w:t>&lt;/RepeatBlock-By&gt;</w:t>
      </w:r>
    </w:p>
    <w:p w14:paraId="6162CC1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63D80A7" w14:textId="77777777" w:rsidR="00287801" w:rsidRPr="00815206" w:rsidRDefault="00287801" w:rsidP="00287801">
      <w:pPr>
        <w:pStyle w:val="NormalBold"/>
      </w:pPr>
      <w:r w:rsidRPr="00815206">
        <w:rPr>
          <w:rStyle w:val="HideTWBExt"/>
          <w:b w:val="0"/>
        </w:rPr>
        <w:t>&lt;Article&gt;</w:t>
      </w:r>
      <w:r w:rsidRPr="00815206">
        <w:t>Artikel 8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30382E3" w14:textId="77777777" w:rsidTr="00680EA0">
        <w:trPr>
          <w:trHeight w:hRule="exact" w:val="240"/>
          <w:jc w:val="center"/>
        </w:trPr>
        <w:tc>
          <w:tcPr>
            <w:tcW w:w="9752" w:type="dxa"/>
            <w:gridSpan w:val="2"/>
            <w:tcBorders>
              <w:top w:val="nil"/>
              <w:left w:val="nil"/>
              <w:bottom w:val="nil"/>
              <w:right w:val="nil"/>
            </w:tcBorders>
          </w:tcPr>
          <w:p w14:paraId="207D53C5" w14:textId="77777777" w:rsidR="00287801" w:rsidRPr="00815206" w:rsidRDefault="00287801" w:rsidP="00680EA0"/>
        </w:tc>
      </w:tr>
      <w:tr w:rsidR="00287801" w:rsidRPr="00815206" w14:paraId="32F5791B" w14:textId="77777777" w:rsidTr="00680EA0">
        <w:trPr>
          <w:trHeight w:val="240"/>
          <w:jc w:val="center"/>
        </w:trPr>
        <w:tc>
          <w:tcPr>
            <w:tcW w:w="4876" w:type="dxa"/>
            <w:tcBorders>
              <w:top w:val="nil"/>
              <w:left w:val="nil"/>
              <w:bottom w:val="nil"/>
              <w:right w:val="nil"/>
            </w:tcBorders>
          </w:tcPr>
          <w:p w14:paraId="38C0FB8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E7E6BAB" w14:textId="77777777" w:rsidR="00287801" w:rsidRPr="00815206" w:rsidRDefault="00287801" w:rsidP="00680EA0">
            <w:pPr>
              <w:pStyle w:val="AmColumnHeading"/>
            </w:pPr>
            <w:r w:rsidRPr="00815206">
              <w:t>Ändringsförslag</w:t>
            </w:r>
          </w:p>
        </w:tc>
      </w:tr>
      <w:tr w:rsidR="00287801" w:rsidRPr="00815206" w14:paraId="641C8F64" w14:textId="77777777" w:rsidTr="00680EA0">
        <w:trPr>
          <w:jc w:val="center"/>
        </w:trPr>
        <w:tc>
          <w:tcPr>
            <w:tcW w:w="4876" w:type="dxa"/>
            <w:tcBorders>
              <w:top w:val="nil"/>
              <w:left w:val="nil"/>
              <w:bottom w:val="nil"/>
              <w:right w:val="nil"/>
            </w:tcBorders>
          </w:tcPr>
          <w:p w14:paraId="0E33CF90" w14:textId="77777777" w:rsidR="00287801" w:rsidRPr="00815206" w:rsidRDefault="00287801" w:rsidP="00680EA0">
            <w:pPr>
              <w:pStyle w:val="Normal6a"/>
            </w:pPr>
            <w:r w:rsidRPr="00815206">
              <w:t>1.</w:t>
            </w:r>
            <w:r w:rsidRPr="00815206">
              <w:tab/>
              <w:t xml:space="preserve">Aktörer ska till de behöriga myndigheterna omedelbart rapportera misstänkta transaktioner med och betydande försvinnanden och stölder av förtecknade narkotikaprekursorer. </w:t>
            </w:r>
            <w:r w:rsidRPr="00815206">
              <w:rPr>
                <w:b/>
                <w:i/>
              </w:rPr>
              <w:t>Om leverantörer av internetbaserade marknadsplatser får kännedom om information om misstänkta transaktioner med och betydande försvinnanden och stölder av förtecknade narkotikaprekursorer ska de omedelbart rapportera denna information till de behöriga myndigheterna.</w:t>
            </w:r>
          </w:p>
        </w:tc>
        <w:tc>
          <w:tcPr>
            <w:tcW w:w="4876" w:type="dxa"/>
            <w:tcBorders>
              <w:top w:val="nil"/>
              <w:left w:val="nil"/>
              <w:bottom w:val="nil"/>
              <w:right w:val="nil"/>
            </w:tcBorders>
          </w:tcPr>
          <w:p w14:paraId="74AE771D" w14:textId="77777777" w:rsidR="00287801" w:rsidRPr="00815206" w:rsidRDefault="00287801" w:rsidP="00680EA0">
            <w:pPr>
              <w:pStyle w:val="Normal6a"/>
            </w:pPr>
            <w:r w:rsidRPr="00815206">
              <w:t>1.</w:t>
            </w:r>
            <w:r w:rsidRPr="00815206">
              <w:tab/>
              <w:t>Aktörer ska till de behöriga myndigheterna omedelbart rapportera misstänkta transaktioner med och betydande försvinnanden och stölder av förtecknade narkotikaprekursorer. </w:t>
            </w:r>
          </w:p>
        </w:tc>
      </w:tr>
    </w:tbl>
    <w:p w14:paraId="36B5D2E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868F77A" w14:textId="77777777" w:rsidR="00287801" w:rsidRPr="00815206" w:rsidRDefault="00287801" w:rsidP="00287801">
      <w:r w:rsidRPr="00815206">
        <w:rPr>
          <w:rStyle w:val="HideTWBExt"/>
        </w:rPr>
        <w:t>&lt;/Amend&gt;</w:t>
      </w:r>
    </w:p>
    <w:p w14:paraId="2C2757D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144</w:t>
      </w:r>
      <w:r w:rsidRPr="00815206">
        <w:rPr>
          <w:rStyle w:val="HideTWBExt"/>
          <w:b w:val="0"/>
        </w:rPr>
        <w:t>&lt;/NumAm&gt;</w:t>
      </w:r>
    </w:p>
    <w:p w14:paraId="7C62DD26"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77CB0485" w14:textId="77777777" w:rsidR="00287801" w:rsidRPr="00815206" w:rsidRDefault="00287801" w:rsidP="00287801">
      <w:pPr>
        <w:pStyle w:val="NormalBold"/>
      </w:pPr>
      <w:r w:rsidRPr="00815206">
        <w:rPr>
          <w:rStyle w:val="HideTWBExt"/>
          <w:b w:val="0"/>
        </w:rPr>
        <w:t>&lt;/RepeatBlock-By&gt;</w:t>
      </w:r>
    </w:p>
    <w:p w14:paraId="42795D2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4F66360" w14:textId="77777777" w:rsidR="00287801" w:rsidRPr="00815206" w:rsidRDefault="00287801" w:rsidP="00287801">
      <w:pPr>
        <w:pStyle w:val="NormalBold"/>
      </w:pPr>
      <w:r w:rsidRPr="00815206">
        <w:rPr>
          <w:rStyle w:val="HideTWBExt"/>
          <w:b w:val="0"/>
        </w:rPr>
        <w:t>&lt;Article&gt;</w:t>
      </w:r>
      <w:r w:rsidRPr="00815206">
        <w:t>Artikel 8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7F2EB7D" w14:textId="77777777" w:rsidTr="00680EA0">
        <w:trPr>
          <w:trHeight w:hRule="exact" w:val="240"/>
          <w:jc w:val="center"/>
        </w:trPr>
        <w:tc>
          <w:tcPr>
            <w:tcW w:w="9752" w:type="dxa"/>
            <w:gridSpan w:val="2"/>
            <w:tcBorders>
              <w:top w:val="nil"/>
              <w:left w:val="nil"/>
              <w:bottom w:val="nil"/>
              <w:right w:val="nil"/>
            </w:tcBorders>
          </w:tcPr>
          <w:p w14:paraId="3B4F300B" w14:textId="77777777" w:rsidR="00287801" w:rsidRPr="00815206" w:rsidRDefault="00287801" w:rsidP="00680EA0"/>
        </w:tc>
      </w:tr>
      <w:tr w:rsidR="00287801" w:rsidRPr="00815206" w14:paraId="1F62EF19" w14:textId="77777777" w:rsidTr="00680EA0">
        <w:trPr>
          <w:trHeight w:val="240"/>
          <w:jc w:val="center"/>
        </w:trPr>
        <w:tc>
          <w:tcPr>
            <w:tcW w:w="4876" w:type="dxa"/>
            <w:tcBorders>
              <w:top w:val="nil"/>
              <w:left w:val="nil"/>
              <w:bottom w:val="nil"/>
              <w:right w:val="nil"/>
            </w:tcBorders>
          </w:tcPr>
          <w:p w14:paraId="6D40FDE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159DC3C" w14:textId="77777777" w:rsidR="00287801" w:rsidRPr="00815206" w:rsidRDefault="00287801" w:rsidP="00680EA0">
            <w:pPr>
              <w:pStyle w:val="AmColumnHeading"/>
            </w:pPr>
            <w:r w:rsidRPr="00815206">
              <w:t>Ändringsförslag</w:t>
            </w:r>
          </w:p>
        </w:tc>
      </w:tr>
      <w:tr w:rsidR="00287801" w:rsidRPr="00815206" w14:paraId="66778547" w14:textId="77777777" w:rsidTr="00680EA0">
        <w:trPr>
          <w:jc w:val="center"/>
        </w:trPr>
        <w:tc>
          <w:tcPr>
            <w:tcW w:w="4876" w:type="dxa"/>
            <w:tcBorders>
              <w:top w:val="nil"/>
              <w:left w:val="nil"/>
              <w:bottom w:val="nil"/>
              <w:right w:val="nil"/>
            </w:tcBorders>
          </w:tcPr>
          <w:p w14:paraId="317B4AF4" w14:textId="77777777" w:rsidR="00287801" w:rsidRPr="00815206" w:rsidRDefault="00287801" w:rsidP="00680EA0">
            <w:pPr>
              <w:pStyle w:val="Normal6a"/>
            </w:pPr>
            <w:r w:rsidRPr="00815206">
              <w:t>1</w:t>
            </w:r>
            <w:r w:rsidRPr="00815206">
              <w:tab/>
              <w:t xml:space="preserve">Aktörer ska till de behöriga myndigheterna omedelbart rapportera misstänkta transaktioner med och betydande försvinnanden och stölder av förtecknade narkotikaprekursorer. Om leverantörer av internetbaserade marknadsplatser får kännedom om information om misstänkta transaktioner </w:t>
            </w:r>
            <w:r w:rsidRPr="00815206">
              <w:lastRenderedPageBreak/>
              <w:t>med och betydande försvinnanden och stölder av förtecknade narkotikaprekursorer ska de omedelbart rapportera denna information till de behöriga myndigheterna.</w:t>
            </w:r>
          </w:p>
        </w:tc>
        <w:tc>
          <w:tcPr>
            <w:tcW w:w="4876" w:type="dxa"/>
            <w:tcBorders>
              <w:top w:val="nil"/>
              <w:left w:val="nil"/>
              <w:bottom w:val="nil"/>
              <w:right w:val="nil"/>
            </w:tcBorders>
          </w:tcPr>
          <w:p w14:paraId="61F7474F" w14:textId="77777777" w:rsidR="00287801" w:rsidRPr="00815206" w:rsidRDefault="00287801" w:rsidP="00680EA0">
            <w:pPr>
              <w:pStyle w:val="Normal6a"/>
            </w:pPr>
            <w:r w:rsidRPr="00815206">
              <w:lastRenderedPageBreak/>
              <w:t>1</w:t>
            </w:r>
            <w:r w:rsidRPr="00815206">
              <w:tab/>
              <w:t>Aktörer ska omedelbart anmäla misstänkta transaktioner, betydande försvinnanden och stölder av förtecknade narkotikaprekursorer till de behöriga myndigheterna</w:t>
            </w:r>
            <w:r w:rsidRPr="00815206">
              <w:rPr>
                <w:b/>
                <w:i/>
              </w:rPr>
              <w:t>, fastställda på grundval av objektiva och transparenta kriterier som fastställts i enlighet med denna förordning</w:t>
            </w:r>
            <w:r w:rsidRPr="00815206">
              <w:t xml:space="preserve">. Om leverantörer av </w:t>
            </w:r>
            <w:r w:rsidRPr="00815206">
              <w:lastRenderedPageBreak/>
              <w:t>internetbaserade marknadsplatser</w:t>
            </w:r>
            <w:r w:rsidRPr="00815206">
              <w:rPr>
                <w:b/>
                <w:bCs/>
                <w:i/>
                <w:iCs/>
              </w:rPr>
              <w:t>, inom ramen för sin normala verksamhet,</w:t>
            </w:r>
            <w:r w:rsidRPr="00815206">
              <w:t xml:space="preserve"> får kännedom om information om misstänkta transaktioner med och betydande försvinnanden och stölder av förtecknade narkotikaprekursorer ska de omedelbart rapportera denna information till de behöriga myndigheterna.</w:t>
            </w:r>
          </w:p>
        </w:tc>
      </w:tr>
    </w:tbl>
    <w:p w14:paraId="1240DDFF"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5D913403"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26852FA8" w14:textId="77777777" w:rsidR="00287801" w:rsidRPr="00815206" w:rsidRDefault="00287801" w:rsidP="00287801">
      <w:pPr>
        <w:pStyle w:val="AmJustText"/>
      </w:pPr>
      <w:r w:rsidRPr="00815206">
        <w:t>I den första delen påpekas i förslaget att begreppet ”betydande mängd” inte är definierat. Enhetliga kriterier kommer att säkerställa rättssäkerhet och en enhetlig tillämpning av förordningen i alla medlemsstater. I den andra delen preciseras skyldighetens omfattning i förslaget och det bekräftas att bestämmelsen inte innebär någon allmän övervakningsskyldighet.</w:t>
      </w:r>
    </w:p>
    <w:p w14:paraId="5E820E54" w14:textId="77777777" w:rsidR="00287801" w:rsidRPr="00815206" w:rsidRDefault="00287801" w:rsidP="00287801">
      <w:r w:rsidRPr="00815206">
        <w:rPr>
          <w:rStyle w:val="HideTWBExt"/>
        </w:rPr>
        <w:t>&lt;/Amend&gt;</w:t>
      </w:r>
    </w:p>
    <w:p w14:paraId="2FE6AFF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145</w:t>
      </w:r>
      <w:r w:rsidRPr="00815206">
        <w:rPr>
          <w:rStyle w:val="HideTWBExt"/>
          <w:b w:val="0"/>
        </w:rPr>
        <w:t>&lt;/NumAm&gt;</w:t>
      </w:r>
    </w:p>
    <w:p w14:paraId="3FF8C43C"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458D0C29" w14:textId="77777777" w:rsidR="00287801" w:rsidRPr="00815206" w:rsidRDefault="00287801" w:rsidP="00287801">
      <w:pPr>
        <w:pStyle w:val="NormalBold"/>
      </w:pPr>
      <w:r w:rsidRPr="00815206">
        <w:rPr>
          <w:rStyle w:val="HideTWBExt"/>
          <w:b w:val="0"/>
        </w:rPr>
        <w:t>&lt;/RepeatBlock-By&gt;</w:t>
      </w:r>
    </w:p>
    <w:p w14:paraId="4F185CF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4B3EC16" w14:textId="77777777" w:rsidR="00287801" w:rsidRPr="00815206" w:rsidRDefault="00287801" w:rsidP="00287801">
      <w:pPr>
        <w:pStyle w:val="NormalBold"/>
      </w:pPr>
      <w:r w:rsidRPr="00815206">
        <w:rPr>
          <w:rStyle w:val="HideTWBExt"/>
          <w:b w:val="0"/>
        </w:rPr>
        <w:t>&lt;Article&gt;</w:t>
      </w:r>
      <w:r w:rsidRPr="00815206">
        <w:t>Artikel 8 – stycke 1a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46F476E" w14:textId="77777777" w:rsidTr="00680EA0">
        <w:trPr>
          <w:trHeight w:hRule="exact" w:val="240"/>
          <w:jc w:val="center"/>
        </w:trPr>
        <w:tc>
          <w:tcPr>
            <w:tcW w:w="9752" w:type="dxa"/>
            <w:gridSpan w:val="2"/>
            <w:tcBorders>
              <w:top w:val="nil"/>
              <w:left w:val="nil"/>
              <w:bottom w:val="nil"/>
              <w:right w:val="nil"/>
            </w:tcBorders>
          </w:tcPr>
          <w:p w14:paraId="3574FF34" w14:textId="77777777" w:rsidR="00287801" w:rsidRPr="00815206" w:rsidRDefault="00287801" w:rsidP="00680EA0"/>
        </w:tc>
      </w:tr>
      <w:tr w:rsidR="00287801" w:rsidRPr="00815206" w14:paraId="12537972" w14:textId="77777777" w:rsidTr="00680EA0">
        <w:trPr>
          <w:trHeight w:val="240"/>
          <w:jc w:val="center"/>
        </w:trPr>
        <w:tc>
          <w:tcPr>
            <w:tcW w:w="4876" w:type="dxa"/>
            <w:tcBorders>
              <w:top w:val="nil"/>
              <w:left w:val="nil"/>
              <w:bottom w:val="nil"/>
              <w:right w:val="nil"/>
            </w:tcBorders>
          </w:tcPr>
          <w:p w14:paraId="1C14232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B944623" w14:textId="77777777" w:rsidR="00287801" w:rsidRPr="00815206" w:rsidRDefault="00287801" w:rsidP="00680EA0">
            <w:pPr>
              <w:pStyle w:val="AmColumnHeading"/>
            </w:pPr>
            <w:r w:rsidRPr="00815206">
              <w:t>Ändringsförslag</w:t>
            </w:r>
          </w:p>
        </w:tc>
      </w:tr>
      <w:tr w:rsidR="00287801" w:rsidRPr="00815206" w14:paraId="40CCF8E4" w14:textId="77777777" w:rsidTr="00680EA0">
        <w:trPr>
          <w:jc w:val="center"/>
        </w:trPr>
        <w:tc>
          <w:tcPr>
            <w:tcW w:w="4876" w:type="dxa"/>
            <w:tcBorders>
              <w:top w:val="nil"/>
              <w:left w:val="nil"/>
              <w:bottom w:val="nil"/>
              <w:right w:val="nil"/>
            </w:tcBorders>
          </w:tcPr>
          <w:p w14:paraId="2766BDE4" w14:textId="77777777" w:rsidR="00287801" w:rsidRPr="00815206" w:rsidRDefault="00287801" w:rsidP="00680EA0">
            <w:pPr>
              <w:pStyle w:val="Normal6a"/>
            </w:pPr>
          </w:p>
        </w:tc>
        <w:tc>
          <w:tcPr>
            <w:tcW w:w="4876" w:type="dxa"/>
            <w:tcBorders>
              <w:top w:val="nil"/>
              <w:left w:val="nil"/>
              <w:bottom w:val="nil"/>
              <w:right w:val="nil"/>
            </w:tcBorders>
          </w:tcPr>
          <w:p w14:paraId="2B8FA580" w14:textId="77777777" w:rsidR="00287801" w:rsidRPr="00815206" w:rsidRDefault="00287801" w:rsidP="00680EA0">
            <w:pPr>
              <w:pStyle w:val="Normal6a"/>
            </w:pPr>
            <w:r w:rsidRPr="00815206">
              <w:rPr>
                <w:b/>
                <w:i/>
              </w:rPr>
              <w:t>1a.</w:t>
            </w:r>
            <w:r w:rsidRPr="00815206">
              <w:tab/>
            </w:r>
            <w:r w:rsidRPr="00815206">
              <w:rPr>
                <w:b/>
                <w:i/>
              </w:rPr>
              <w:t>Leverantörer som enligt förordning (EU) 2022/2065 har klassificerats som mycket stora internetbaserade plattformar eller mycket stora internetbaserade sökmotorer ska beakta risker som rör avledning och olaglig handel med narkotikaprekursorer i de riskbedömningar som genomförs enligt artikel 34 i den förordningen, i den mån detta är relevant för driften och användningen av deras tjänster, och ska vidta rimliga, proportionella och effektiva riskbegränsande åtgärder enligt artikel 35 i den förordningen.</w:t>
            </w:r>
          </w:p>
        </w:tc>
      </w:tr>
    </w:tbl>
    <w:p w14:paraId="1275110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01C11D7" w14:textId="77777777" w:rsidR="00287801" w:rsidRPr="00815206" w:rsidRDefault="00287801" w:rsidP="00287801">
      <w:r w:rsidRPr="00815206">
        <w:rPr>
          <w:rStyle w:val="HideTWBExt"/>
        </w:rPr>
        <w:t>&lt;/Amend&gt;</w:t>
      </w:r>
    </w:p>
    <w:p w14:paraId="4D95F2E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146</w:t>
      </w:r>
      <w:r w:rsidRPr="00815206">
        <w:rPr>
          <w:rStyle w:val="HideTWBExt"/>
          <w:b w:val="0"/>
        </w:rPr>
        <w:t>&lt;/NumAm&gt;</w:t>
      </w:r>
    </w:p>
    <w:p w14:paraId="0C94B036" w14:textId="77777777" w:rsidR="00287801" w:rsidRPr="00815206" w:rsidRDefault="00287801" w:rsidP="00287801">
      <w:pPr>
        <w:pStyle w:val="NormalBold"/>
      </w:pPr>
      <w:r w:rsidRPr="00815206">
        <w:rPr>
          <w:rStyle w:val="HideTWBExt"/>
          <w:b w:val="0"/>
        </w:rPr>
        <w:lastRenderedPageBreak/>
        <w:t>&lt;RepeatBlock-By&gt;&lt;Members&gt;</w:t>
      </w:r>
      <w:r w:rsidRPr="00815206">
        <w:t>Benoit Cassart, Sophie Wilmès, Hilde Vautmans, Fabienne Keller</w:t>
      </w:r>
      <w:r w:rsidRPr="00815206">
        <w:rPr>
          <w:rStyle w:val="HideTWBExt"/>
          <w:b w:val="0"/>
        </w:rPr>
        <w:t>&lt;/Members&gt;</w:t>
      </w:r>
    </w:p>
    <w:p w14:paraId="3F38B9BF" w14:textId="77777777" w:rsidR="00287801" w:rsidRPr="00815206" w:rsidRDefault="00287801" w:rsidP="00287801">
      <w:pPr>
        <w:pStyle w:val="NormalBold"/>
      </w:pPr>
      <w:r w:rsidRPr="00815206">
        <w:rPr>
          <w:rStyle w:val="HideTWBExt"/>
          <w:b w:val="0"/>
        </w:rPr>
        <w:t>&lt;/RepeatBlock-By&gt;</w:t>
      </w:r>
    </w:p>
    <w:p w14:paraId="7E3A9BB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974B8B0" w14:textId="77777777" w:rsidR="00287801" w:rsidRPr="00815206" w:rsidRDefault="00287801" w:rsidP="00287801">
      <w:pPr>
        <w:pStyle w:val="NormalBold"/>
      </w:pPr>
      <w:r w:rsidRPr="00815206">
        <w:rPr>
          <w:rStyle w:val="HideTWBExt"/>
          <w:b w:val="0"/>
        </w:rPr>
        <w:t>&lt;Article&gt;</w:t>
      </w:r>
      <w:r w:rsidRPr="00815206">
        <w:t>Artikel 8 – punkt 2 – led a</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89F7085" w14:textId="77777777" w:rsidTr="00680EA0">
        <w:trPr>
          <w:trHeight w:hRule="exact" w:val="240"/>
          <w:jc w:val="center"/>
        </w:trPr>
        <w:tc>
          <w:tcPr>
            <w:tcW w:w="9752" w:type="dxa"/>
            <w:gridSpan w:val="2"/>
            <w:tcBorders>
              <w:top w:val="nil"/>
              <w:left w:val="nil"/>
              <w:bottom w:val="nil"/>
              <w:right w:val="nil"/>
            </w:tcBorders>
          </w:tcPr>
          <w:p w14:paraId="7DDDFF7E" w14:textId="77777777" w:rsidR="00287801" w:rsidRPr="00815206" w:rsidRDefault="00287801" w:rsidP="00680EA0"/>
        </w:tc>
      </w:tr>
      <w:tr w:rsidR="00287801" w:rsidRPr="00815206" w14:paraId="0B6770EA" w14:textId="77777777" w:rsidTr="00680EA0">
        <w:trPr>
          <w:trHeight w:val="240"/>
          <w:jc w:val="center"/>
        </w:trPr>
        <w:tc>
          <w:tcPr>
            <w:tcW w:w="4876" w:type="dxa"/>
            <w:tcBorders>
              <w:top w:val="nil"/>
              <w:left w:val="nil"/>
              <w:bottom w:val="nil"/>
              <w:right w:val="nil"/>
            </w:tcBorders>
          </w:tcPr>
          <w:p w14:paraId="27AC7FF3"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FB55AC1" w14:textId="77777777" w:rsidR="00287801" w:rsidRPr="00815206" w:rsidRDefault="00287801" w:rsidP="00680EA0">
            <w:pPr>
              <w:pStyle w:val="AmColumnHeading"/>
            </w:pPr>
            <w:r w:rsidRPr="00815206">
              <w:t>Ändringsförslag</w:t>
            </w:r>
          </w:p>
        </w:tc>
      </w:tr>
      <w:tr w:rsidR="00287801" w:rsidRPr="00815206" w14:paraId="7CFFC04D" w14:textId="77777777" w:rsidTr="00680EA0">
        <w:trPr>
          <w:jc w:val="center"/>
        </w:trPr>
        <w:tc>
          <w:tcPr>
            <w:tcW w:w="4876" w:type="dxa"/>
            <w:tcBorders>
              <w:top w:val="nil"/>
              <w:left w:val="nil"/>
              <w:bottom w:val="nil"/>
              <w:right w:val="nil"/>
            </w:tcBorders>
          </w:tcPr>
          <w:p w14:paraId="1A636979" w14:textId="77777777" w:rsidR="00287801" w:rsidRPr="00815206" w:rsidRDefault="00287801" w:rsidP="00680EA0">
            <w:pPr>
              <w:pStyle w:val="Normal6a"/>
            </w:pPr>
            <w:r w:rsidRPr="00815206">
              <w:t>(a)</w:t>
            </w:r>
            <w:r w:rsidRPr="00815206">
              <w:tab/>
              <w:t>namnet på det ämne som omfattas av bilaga I, bilaga II eller bilaga III,</w:t>
            </w:r>
          </w:p>
        </w:tc>
        <w:tc>
          <w:tcPr>
            <w:tcW w:w="4876" w:type="dxa"/>
            <w:tcBorders>
              <w:top w:val="nil"/>
              <w:left w:val="nil"/>
              <w:bottom w:val="nil"/>
              <w:right w:val="nil"/>
            </w:tcBorders>
          </w:tcPr>
          <w:p w14:paraId="72D1FDBA" w14:textId="77777777" w:rsidR="00287801" w:rsidRPr="00815206" w:rsidRDefault="00287801" w:rsidP="00680EA0">
            <w:pPr>
              <w:pStyle w:val="Normal6a"/>
            </w:pPr>
            <w:r w:rsidRPr="00815206">
              <w:t>(a)</w:t>
            </w:r>
            <w:r w:rsidRPr="00815206">
              <w:tab/>
              <w:t xml:space="preserve">namnet på det ämne som omfattas av bilaga I, bilaga II eller bilaga III, </w:t>
            </w:r>
            <w:r w:rsidRPr="00815206">
              <w:rPr>
                <w:b/>
                <w:bCs/>
                <w:i/>
                <w:iCs/>
              </w:rPr>
              <w:t>samt, om sådant finns, dess CAS-nummer.</w:t>
            </w:r>
          </w:p>
        </w:tc>
      </w:tr>
    </w:tbl>
    <w:p w14:paraId="7A81545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E8E6081" w14:textId="77777777" w:rsidR="00287801" w:rsidRPr="00815206" w:rsidRDefault="00287801" w:rsidP="00287801">
      <w:r w:rsidRPr="00815206">
        <w:rPr>
          <w:rStyle w:val="HideTWBExt"/>
        </w:rPr>
        <w:t>&lt;/Amend&gt;</w:t>
      </w:r>
    </w:p>
    <w:p w14:paraId="0EFEF0B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147</w:t>
      </w:r>
      <w:r w:rsidRPr="00815206">
        <w:rPr>
          <w:rStyle w:val="HideTWBExt"/>
          <w:b w:val="0"/>
        </w:rPr>
        <w:t>&lt;/NumAm&gt;</w:t>
      </w:r>
    </w:p>
    <w:p w14:paraId="656696DE"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2BB6A76E" w14:textId="77777777" w:rsidR="00287801" w:rsidRPr="00815206" w:rsidRDefault="00287801" w:rsidP="00287801">
      <w:pPr>
        <w:pStyle w:val="NormalBold"/>
      </w:pPr>
      <w:r w:rsidRPr="00815206">
        <w:rPr>
          <w:rStyle w:val="HideTWBExt"/>
          <w:b w:val="0"/>
        </w:rPr>
        <w:t>&lt;/RepeatBlock-By&gt;</w:t>
      </w:r>
    </w:p>
    <w:p w14:paraId="1941E63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029180F" w14:textId="77777777" w:rsidR="00287801" w:rsidRPr="00815206" w:rsidRDefault="00287801" w:rsidP="00287801">
      <w:pPr>
        <w:pStyle w:val="NormalBold"/>
      </w:pPr>
      <w:r w:rsidRPr="00815206">
        <w:rPr>
          <w:rStyle w:val="HideTWBExt"/>
          <w:b w:val="0"/>
        </w:rPr>
        <w:t>&lt;Article&gt;</w:t>
      </w:r>
      <w:r w:rsidRPr="00815206">
        <w:t>Artikel 8 – punkt 2 – led b</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73B2FA0" w14:textId="77777777" w:rsidTr="00680EA0">
        <w:trPr>
          <w:trHeight w:hRule="exact" w:val="240"/>
          <w:jc w:val="center"/>
        </w:trPr>
        <w:tc>
          <w:tcPr>
            <w:tcW w:w="9752" w:type="dxa"/>
            <w:gridSpan w:val="2"/>
            <w:tcBorders>
              <w:top w:val="nil"/>
              <w:left w:val="nil"/>
              <w:bottom w:val="nil"/>
              <w:right w:val="nil"/>
            </w:tcBorders>
          </w:tcPr>
          <w:p w14:paraId="138CAFA6" w14:textId="77777777" w:rsidR="00287801" w:rsidRPr="00815206" w:rsidRDefault="00287801" w:rsidP="00680EA0"/>
        </w:tc>
      </w:tr>
      <w:tr w:rsidR="00287801" w:rsidRPr="00815206" w14:paraId="5CA6356E" w14:textId="77777777" w:rsidTr="00680EA0">
        <w:trPr>
          <w:trHeight w:val="240"/>
          <w:jc w:val="center"/>
        </w:trPr>
        <w:tc>
          <w:tcPr>
            <w:tcW w:w="4876" w:type="dxa"/>
            <w:tcBorders>
              <w:top w:val="nil"/>
              <w:left w:val="nil"/>
              <w:bottom w:val="nil"/>
              <w:right w:val="nil"/>
            </w:tcBorders>
          </w:tcPr>
          <w:p w14:paraId="549EC91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A947700" w14:textId="77777777" w:rsidR="00287801" w:rsidRPr="00815206" w:rsidRDefault="00287801" w:rsidP="00680EA0">
            <w:pPr>
              <w:pStyle w:val="AmColumnHeading"/>
            </w:pPr>
            <w:r w:rsidRPr="00815206">
              <w:t>Ändringsförslag</w:t>
            </w:r>
          </w:p>
        </w:tc>
      </w:tr>
      <w:tr w:rsidR="00287801" w:rsidRPr="00815206" w14:paraId="4194E401" w14:textId="77777777" w:rsidTr="00680EA0">
        <w:trPr>
          <w:jc w:val="center"/>
        </w:trPr>
        <w:tc>
          <w:tcPr>
            <w:tcW w:w="4876" w:type="dxa"/>
            <w:tcBorders>
              <w:top w:val="nil"/>
              <w:left w:val="nil"/>
              <w:bottom w:val="nil"/>
              <w:right w:val="nil"/>
            </w:tcBorders>
          </w:tcPr>
          <w:p w14:paraId="6F5CB585" w14:textId="77777777" w:rsidR="00287801" w:rsidRPr="00815206" w:rsidRDefault="00287801" w:rsidP="00680EA0">
            <w:pPr>
              <w:pStyle w:val="Normal6a"/>
            </w:pPr>
            <w:r w:rsidRPr="00815206">
              <w:t>(b)</w:t>
            </w:r>
            <w:r w:rsidRPr="00815206">
              <w:tab/>
              <w:t>kvantiteten av ämnet,</w:t>
            </w:r>
          </w:p>
        </w:tc>
        <w:tc>
          <w:tcPr>
            <w:tcW w:w="4876" w:type="dxa"/>
            <w:tcBorders>
              <w:top w:val="nil"/>
              <w:left w:val="nil"/>
              <w:bottom w:val="nil"/>
              <w:right w:val="nil"/>
            </w:tcBorders>
          </w:tcPr>
          <w:p w14:paraId="52AC931F" w14:textId="4595080D" w:rsidR="00287801" w:rsidRPr="00815206" w:rsidRDefault="00287801" w:rsidP="00680EA0">
            <w:pPr>
              <w:pStyle w:val="Normal6a"/>
            </w:pPr>
            <w:r w:rsidRPr="00815206">
              <w:t>(b)</w:t>
            </w:r>
            <w:r w:rsidRPr="00815206">
              <w:tab/>
              <w:t xml:space="preserve">kvantiteten </w:t>
            </w:r>
            <w:r w:rsidRPr="00815206">
              <w:rPr>
                <w:b/>
                <w:bCs/>
                <w:i/>
                <w:iCs/>
              </w:rPr>
              <w:t>och vikten</w:t>
            </w:r>
            <w:r w:rsidRPr="00815206">
              <w:t xml:space="preserve"> av ämnet</w:t>
            </w:r>
            <w:r w:rsidR="008B744D" w:rsidRPr="00815206">
              <w:t>,</w:t>
            </w:r>
          </w:p>
        </w:tc>
      </w:tr>
    </w:tbl>
    <w:p w14:paraId="07FBC8B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150D459" w14:textId="77777777" w:rsidR="00287801" w:rsidRPr="00815206" w:rsidRDefault="00287801" w:rsidP="00287801">
      <w:r w:rsidRPr="00815206">
        <w:rPr>
          <w:rStyle w:val="HideTWBExt"/>
        </w:rPr>
        <w:t>&lt;/Amend&gt;</w:t>
      </w:r>
    </w:p>
    <w:p w14:paraId="2A840F7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148</w:t>
      </w:r>
      <w:r w:rsidRPr="00815206">
        <w:rPr>
          <w:rStyle w:val="HideTWBExt"/>
          <w:b w:val="0"/>
        </w:rPr>
        <w:t>&lt;/NumAm&gt;</w:t>
      </w:r>
    </w:p>
    <w:p w14:paraId="27519548"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7FD8B136" w14:textId="77777777" w:rsidR="00287801" w:rsidRPr="00815206" w:rsidRDefault="00287801" w:rsidP="00287801">
      <w:pPr>
        <w:pStyle w:val="NormalBold"/>
      </w:pPr>
      <w:r w:rsidRPr="00815206">
        <w:rPr>
          <w:rStyle w:val="HideTWBExt"/>
          <w:b w:val="0"/>
        </w:rPr>
        <w:t>&lt;/RepeatBlock-By&gt;</w:t>
      </w:r>
    </w:p>
    <w:p w14:paraId="37135E7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D1B491A" w14:textId="77777777" w:rsidR="00287801" w:rsidRPr="00815206" w:rsidRDefault="00287801" w:rsidP="00287801">
      <w:pPr>
        <w:pStyle w:val="NormalBold"/>
      </w:pPr>
      <w:r w:rsidRPr="00815206">
        <w:rPr>
          <w:rStyle w:val="HideTWBExt"/>
          <w:b w:val="0"/>
        </w:rPr>
        <w:t>&lt;Article&gt;</w:t>
      </w:r>
      <w:r w:rsidRPr="00815206">
        <w:t>Artikel 8 – punkt 2 – led c</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59E7666" w14:textId="77777777" w:rsidTr="00680EA0">
        <w:trPr>
          <w:trHeight w:hRule="exact" w:val="240"/>
          <w:jc w:val="center"/>
        </w:trPr>
        <w:tc>
          <w:tcPr>
            <w:tcW w:w="9752" w:type="dxa"/>
            <w:gridSpan w:val="2"/>
            <w:tcBorders>
              <w:top w:val="nil"/>
              <w:left w:val="nil"/>
              <w:bottom w:val="nil"/>
              <w:right w:val="nil"/>
            </w:tcBorders>
          </w:tcPr>
          <w:p w14:paraId="1AD056CB" w14:textId="77777777" w:rsidR="00287801" w:rsidRPr="00815206" w:rsidRDefault="00287801" w:rsidP="00680EA0"/>
        </w:tc>
      </w:tr>
      <w:tr w:rsidR="00287801" w:rsidRPr="00815206" w14:paraId="413DD9EB" w14:textId="77777777" w:rsidTr="00680EA0">
        <w:trPr>
          <w:trHeight w:val="240"/>
          <w:jc w:val="center"/>
        </w:trPr>
        <w:tc>
          <w:tcPr>
            <w:tcW w:w="4876" w:type="dxa"/>
            <w:tcBorders>
              <w:top w:val="nil"/>
              <w:left w:val="nil"/>
              <w:bottom w:val="nil"/>
              <w:right w:val="nil"/>
            </w:tcBorders>
          </w:tcPr>
          <w:p w14:paraId="6B30F9E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0F0CEE4" w14:textId="77777777" w:rsidR="00287801" w:rsidRPr="00815206" w:rsidRDefault="00287801" w:rsidP="00680EA0">
            <w:pPr>
              <w:pStyle w:val="AmColumnHeading"/>
            </w:pPr>
            <w:r w:rsidRPr="00815206">
              <w:t>Ändringsförslag</w:t>
            </w:r>
          </w:p>
        </w:tc>
      </w:tr>
      <w:tr w:rsidR="00287801" w:rsidRPr="00815206" w14:paraId="0D2DF6FE" w14:textId="77777777" w:rsidTr="00680EA0">
        <w:trPr>
          <w:jc w:val="center"/>
        </w:trPr>
        <w:tc>
          <w:tcPr>
            <w:tcW w:w="4876" w:type="dxa"/>
            <w:tcBorders>
              <w:top w:val="nil"/>
              <w:left w:val="nil"/>
              <w:bottom w:val="nil"/>
              <w:right w:val="nil"/>
            </w:tcBorders>
          </w:tcPr>
          <w:p w14:paraId="7CDDE515" w14:textId="77777777" w:rsidR="00287801" w:rsidRPr="00815206" w:rsidRDefault="00287801" w:rsidP="00680EA0">
            <w:pPr>
              <w:pStyle w:val="Normal6a"/>
            </w:pPr>
            <w:r w:rsidRPr="00815206">
              <w:t>(c)</w:t>
            </w:r>
            <w:r w:rsidRPr="00815206">
              <w:tab/>
              <w:t>namn på och adresser till aktörer som är involverade i leveranskedjan.</w:t>
            </w:r>
          </w:p>
        </w:tc>
        <w:tc>
          <w:tcPr>
            <w:tcW w:w="4876" w:type="dxa"/>
            <w:tcBorders>
              <w:top w:val="nil"/>
              <w:left w:val="nil"/>
              <w:bottom w:val="nil"/>
              <w:right w:val="nil"/>
            </w:tcBorders>
          </w:tcPr>
          <w:p w14:paraId="67AA593A" w14:textId="6C64B0DE" w:rsidR="00287801" w:rsidRPr="00815206" w:rsidRDefault="00287801" w:rsidP="00680EA0">
            <w:pPr>
              <w:pStyle w:val="Normal6a"/>
            </w:pPr>
            <w:r w:rsidRPr="00815206">
              <w:t>(c)</w:t>
            </w:r>
            <w:r w:rsidRPr="00815206">
              <w:tab/>
              <w:t xml:space="preserve">namn på och adresser till aktörer som är involverade i leveranskedjan </w:t>
            </w:r>
            <w:r w:rsidRPr="00815206">
              <w:rPr>
                <w:b/>
                <w:bCs/>
                <w:i/>
                <w:iCs/>
              </w:rPr>
              <w:t>samt på deras ansvariga personer</w:t>
            </w:r>
            <w:r w:rsidRPr="00815206">
              <w:t>.</w:t>
            </w:r>
          </w:p>
        </w:tc>
      </w:tr>
    </w:tbl>
    <w:p w14:paraId="3769177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5B6C623" w14:textId="77777777" w:rsidR="00287801" w:rsidRPr="00815206" w:rsidRDefault="00287801" w:rsidP="00287801">
      <w:r w:rsidRPr="00815206">
        <w:rPr>
          <w:rStyle w:val="HideTWBExt"/>
        </w:rPr>
        <w:t>&lt;/Amend&gt;</w:t>
      </w:r>
    </w:p>
    <w:p w14:paraId="35F4750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149</w:t>
      </w:r>
      <w:r w:rsidRPr="00815206">
        <w:rPr>
          <w:rStyle w:val="HideTWBExt"/>
          <w:b w:val="0"/>
        </w:rPr>
        <w:t>&lt;/NumAm&gt;</w:t>
      </w:r>
    </w:p>
    <w:p w14:paraId="7E39B965"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078A5892" w14:textId="77777777" w:rsidR="00287801" w:rsidRPr="00815206" w:rsidRDefault="00287801" w:rsidP="00287801">
      <w:pPr>
        <w:pStyle w:val="NormalBold"/>
      </w:pPr>
      <w:r w:rsidRPr="00815206">
        <w:rPr>
          <w:rStyle w:val="HideTWBExt"/>
          <w:b w:val="0"/>
        </w:rPr>
        <w:t>&lt;/RepeatBlock-By&gt;</w:t>
      </w:r>
    </w:p>
    <w:p w14:paraId="61749CB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1AC59B1" w14:textId="77777777" w:rsidR="00287801" w:rsidRPr="00815206" w:rsidRDefault="00287801" w:rsidP="00287801">
      <w:pPr>
        <w:pStyle w:val="NormalBold"/>
      </w:pPr>
      <w:r w:rsidRPr="00815206">
        <w:rPr>
          <w:rStyle w:val="HideTWBExt"/>
          <w:b w:val="0"/>
        </w:rPr>
        <w:lastRenderedPageBreak/>
        <w:t>&lt;Article&gt;</w:t>
      </w:r>
      <w:r w:rsidRPr="00815206">
        <w:t>Artikel 8 – punkt 2 – stycke 1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46AC5FB" w14:textId="77777777" w:rsidTr="00680EA0">
        <w:trPr>
          <w:trHeight w:hRule="exact" w:val="240"/>
          <w:jc w:val="center"/>
        </w:trPr>
        <w:tc>
          <w:tcPr>
            <w:tcW w:w="9752" w:type="dxa"/>
            <w:gridSpan w:val="2"/>
            <w:tcBorders>
              <w:top w:val="nil"/>
              <w:left w:val="nil"/>
              <w:bottom w:val="nil"/>
              <w:right w:val="nil"/>
            </w:tcBorders>
          </w:tcPr>
          <w:p w14:paraId="5BF9ACE5" w14:textId="77777777" w:rsidR="00287801" w:rsidRPr="00815206" w:rsidRDefault="00287801" w:rsidP="00680EA0"/>
        </w:tc>
      </w:tr>
      <w:tr w:rsidR="00287801" w:rsidRPr="00815206" w14:paraId="6C76227F" w14:textId="77777777" w:rsidTr="00680EA0">
        <w:trPr>
          <w:trHeight w:val="240"/>
          <w:jc w:val="center"/>
        </w:trPr>
        <w:tc>
          <w:tcPr>
            <w:tcW w:w="4876" w:type="dxa"/>
            <w:tcBorders>
              <w:top w:val="nil"/>
              <w:left w:val="nil"/>
              <w:bottom w:val="nil"/>
              <w:right w:val="nil"/>
            </w:tcBorders>
          </w:tcPr>
          <w:p w14:paraId="5F39DA2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9736F00" w14:textId="77777777" w:rsidR="00287801" w:rsidRPr="00815206" w:rsidRDefault="00287801" w:rsidP="00680EA0">
            <w:pPr>
              <w:pStyle w:val="AmColumnHeading"/>
            </w:pPr>
            <w:r w:rsidRPr="00815206">
              <w:t>Ändringsförslag</w:t>
            </w:r>
          </w:p>
        </w:tc>
      </w:tr>
      <w:tr w:rsidR="00287801" w:rsidRPr="00815206" w14:paraId="0995D7D2" w14:textId="77777777" w:rsidTr="00680EA0">
        <w:trPr>
          <w:jc w:val="center"/>
        </w:trPr>
        <w:tc>
          <w:tcPr>
            <w:tcW w:w="4876" w:type="dxa"/>
            <w:tcBorders>
              <w:top w:val="nil"/>
              <w:left w:val="nil"/>
              <w:bottom w:val="nil"/>
              <w:right w:val="nil"/>
            </w:tcBorders>
          </w:tcPr>
          <w:p w14:paraId="0B1657A1" w14:textId="77777777" w:rsidR="00287801" w:rsidRPr="00815206" w:rsidRDefault="00287801" w:rsidP="00680EA0">
            <w:pPr>
              <w:pStyle w:val="Normal6a"/>
            </w:pPr>
          </w:p>
        </w:tc>
        <w:tc>
          <w:tcPr>
            <w:tcW w:w="4876" w:type="dxa"/>
            <w:tcBorders>
              <w:top w:val="nil"/>
              <w:left w:val="nil"/>
              <w:bottom w:val="nil"/>
              <w:right w:val="nil"/>
            </w:tcBorders>
          </w:tcPr>
          <w:p w14:paraId="732C67C5" w14:textId="77777777" w:rsidR="00287801" w:rsidRPr="00815206" w:rsidRDefault="00287801" w:rsidP="00680EA0">
            <w:pPr>
              <w:pStyle w:val="Normal6a"/>
            </w:pPr>
            <w:r w:rsidRPr="00815206">
              <w:rPr>
                <w:b/>
                <w:i/>
              </w:rPr>
              <w:t>Medlemsstaterna ska säkerställa att anmälningar som görs i god tro enligt denna bestämmelse inte medför civilrättsligt, förvaltningsrättsligt eller straffrättsligt ansvar för den anmälande aktören, marknadsplatsleverantören eller den fysiska person som gör anmälan på deras vägnar.</w:t>
            </w:r>
          </w:p>
        </w:tc>
      </w:tr>
    </w:tbl>
    <w:p w14:paraId="54855274"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9B90AB4" w14:textId="77777777" w:rsidR="00287801" w:rsidRPr="00815206" w:rsidRDefault="00287801" w:rsidP="00287801">
      <w:r w:rsidRPr="00815206">
        <w:rPr>
          <w:rStyle w:val="HideTWBExt"/>
        </w:rPr>
        <w:t>&lt;/Amend&gt;</w:t>
      </w:r>
    </w:p>
    <w:p w14:paraId="6993E96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150</w:t>
      </w:r>
      <w:r w:rsidRPr="00815206">
        <w:rPr>
          <w:rStyle w:val="HideTWBExt"/>
          <w:b w:val="0"/>
        </w:rPr>
        <w:t>&lt;/NumAm&gt;</w:t>
      </w:r>
    </w:p>
    <w:p w14:paraId="6A6E9FD6"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30F6B926" w14:textId="77777777" w:rsidR="00287801" w:rsidRPr="00815206" w:rsidRDefault="00287801" w:rsidP="00287801">
      <w:pPr>
        <w:pStyle w:val="NormalBold"/>
      </w:pPr>
      <w:r w:rsidRPr="00815206">
        <w:rPr>
          <w:rStyle w:val="HideTWBExt"/>
          <w:b w:val="0"/>
        </w:rPr>
        <w:t>&lt;/RepeatBlock-By&gt;</w:t>
      </w:r>
    </w:p>
    <w:p w14:paraId="0429A99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D5AF372" w14:textId="77777777" w:rsidR="00287801" w:rsidRPr="00815206" w:rsidRDefault="00287801" w:rsidP="00287801">
      <w:pPr>
        <w:pStyle w:val="NormalBold"/>
      </w:pPr>
      <w:r w:rsidRPr="00815206">
        <w:rPr>
          <w:rStyle w:val="HideTWBExt"/>
          <w:b w:val="0"/>
        </w:rPr>
        <w:t>&lt;Article&gt;</w:t>
      </w:r>
      <w:r w:rsidRPr="00815206">
        <w:t>Artikel 9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5AD6860" w14:textId="77777777" w:rsidTr="00680EA0">
        <w:trPr>
          <w:trHeight w:hRule="exact" w:val="240"/>
          <w:jc w:val="center"/>
        </w:trPr>
        <w:tc>
          <w:tcPr>
            <w:tcW w:w="9752" w:type="dxa"/>
            <w:gridSpan w:val="2"/>
            <w:tcBorders>
              <w:top w:val="nil"/>
              <w:left w:val="nil"/>
              <w:bottom w:val="nil"/>
              <w:right w:val="nil"/>
            </w:tcBorders>
          </w:tcPr>
          <w:p w14:paraId="353A391A" w14:textId="77777777" w:rsidR="00287801" w:rsidRPr="00815206" w:rsidRDefault="00287801" w:rsidP="00680EA0"/>
        </w:tc>
      </w:tr>
      <w:tr w:rsidR="00287801" w:rsidRPr="00815206" w14:paraId="7D2EB8C8" w14:textId="77777777" w:rsidTr="00680EA0">
        <w:trPr>
          <w:trHeight w:val="240"/>
          <w:jc w:val="center"/>
        </w:trPr>
        <w:tc>
          <w:tcPr>
            <w:tcW w:w="4876" w:type="dxa"/>
            <w:tcBorders>
              <w:top w:val="nil"/>
              <w:left w:val="nil"/>
              <w:bottom w:val="nil"/>
              <w:right w:val="nil"/>
            </w:tcBorders>
          </w:tcPr>
          <w:p w14:paraId="3889DAC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B99FA94" w14:textId="77777777" w:rsidR="00287801" w:rsidRPr="00815206" w:rsidRDefault="00287801" w:rsidP="00680EA0">
            <w:pPr>
              <w:pStyle w:val="AmColumnHeading"/>
            </w:pPr>
            <w:r w:rsidRPr="00815206">
              <w:t>Ändringsförslag</w:t>
            </w:r>
          </w:p>
        </w:tc>
      </w:tr>
      <w:tr w:rsidR="00287801" w:rsidRPr="00815206" w14:paraId="5C485AD0" w14:textId="77777777" w:rsidTr="00680EA0">
        <w:trPr>
          <w:jc w:val="center"/>
        </w:trPr>
        <w:tc>
          <w:tcPr>
            <w:tcW w:w="4876" w:type="dxa"/>
            <w:tcBorders>
              <w:top w:val="nil"/>
              <w:left w:val="nil"/>
              <w:bottom w:val="nil"/>
              <w:right w:val="nil"/>
            </w:tcBorders>
          </w:tcPr>
          <w:p w14:paraId="0473D9A1" w14:textId="77777777" w:rsidR="00287801" w:rsidRPr="00815206" w:rsidRDefault="00287801" w:rsidP="00680EA0">
            <w:pPr>
              <w:pStyle w:val="Normal6a"/>
            </w:pPr>
            <w:r w:rsidRPr="00815206">
              <w:t>2</w:t>
            </w:r>
            <w:r w:rsidRPr="00815206">
              <w:tab/>
              <w:t>Vid bedömningen av om tillstånd ska beviljas ska de behöriga myndigheterna beakta villkoren i bilaga IV avseende sökandens kompetens och redbarhet. Tillstånd ska vägras om det finns rimliga skäl att tvivla på aktörens eller dennes ansvariga persons lämplighet och pålitlighet.</w:t>
            </w:r>
          </w:p>
        </w:tc>
        <w:tc>
          <w:tcPr>
            <w:tcW w:w="4876" w:type="dxa"/>
            <w:tcBorders>
              <w:top w:val="nil"/>
              <w:left w:val="nil"/>
              <w:bottom w:val="nil"/>
              <w:right w:val="nil"/>
            </w:tcBorders>
          </w:tcPr>
          <w:p w14:paraId="6B70AA76" w14:textId="77777777" w:rsidR="00287801" w:rsidRPr="00815206" w:rsidRDefault="00287801" w:rsidP="00680EA0">
            <w:pPr>
              <w:pStyle w:val="Normal6a"/>
            </w:pPr>
            <w:r w:rsidRPr="00815206">
              <w:t>2</w:t>
            </w:r>
            <w:r w:rsidRPr="00815206">
              <w:tab/>
              <w:t>Vid bedömningen av om tillstånd ska beviljas ska de behöriga myndigheterna beakta villkoren i bilaga IV avseende sökandens kompetens och redbarhet. Tillstånd ska vägras om det finns rimliga skäl att tvivla på aktörens eller dennes ansvariga persons lämplighet och pålitlighet</w:t>
            </w:r>
            <w:r w:rsidRPr="00815206">
              <w:rPr>
                <w:b/>
                <w:bCs/>
                <w:i/>
                <w:iCs/>
              </w:rPr>
              <w:t>,</w:t>
            </w:r>
            <w:r w:rsidRPr="00815206">
              <w:t xml:space="preserve"> </w:t>
            </w:r>
            <w:r w:rsidRPr="00815206">
              <w:rPr>
                <w:b/>
                <w:bCs/>
                <w:i/>
                <w:iCs/>
              </w:rPr>
              <w:t>förutsatt att ett sådant beslut är vederbörligen motiverat och kan prövas på ett effektivt sätt enligt nationell lagstiftning</w:t>
            </w:r>
            <w:r w:rsidRPr="00815206">
              <w:t>.</w:t>
            </w:r>
          </w:p>
        </w:tc>
      </w:tr>
    </w:tbl>
    <w:p w14:paraId="5ED0D7C5"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CF28439"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4EC74883" w14:textId="77777777" w:rsidR="00287801" w:rsidRPr="00815206" w:rsidRDefault="00287801" w:rsidP="00287801">
      <w:pPr>
        <w:pStyle w:val="AmJustText"/>
      </w:pPr>
      <w:r w:rsidRPr="00815206">
        <w:t>Begreppen ”lämplighet” och ”pålitlighet” är breda. Ett avslag på en ansökan om tillstånd bör därför vara vederbörligen motiverat och kunna bli föremål för överprövning för att säkerställa rättssäkerhet för de ekonomiska aktörerna.</w:t>
      </w:r>
    </w:p>
    <w:p w14:paraId="4E35A035" w14:textId="77777777" w:rsidR="00287801" w:rsidRPr="00815206" w:rsidRDefault="00287801" w:rsidP="00287801">
      <w:r w:rsidRPr="00815206">
        <w:rPr>
          <w:rStyle w:val="HideTWBExt"/>
        </w:rPr>
        <w:t>&lt;/Amend&gt;</w:t>
      </w:r>
    </w:p>
    <w:p w14:paraId="04F3419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151</w:t>
      </w:r>
      <w:r w:rsidRPr="00815206">
        <w:rPr>
          <w:rStyle w:val="HideTWBExt"/>
          <w:b w:val="0"/>
        </w:rPr>
        <w:t>&lt;/NumAm&gt;</w:t>
      </w:r>
    </w:p>
    <w:p w14:paraId="0328ACE1"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4A7CF7D9" w14:textId="77777777" w:rsidR="00287801" w:rsidRPr="00815206" w:rsidRDefault="00287801" w:rsidP="00287801">
      <w:pPr>
        <w:pStyle w:val="NormalBold"/>
      </w:pPr>
      <w:r w:rsidRPr="00815206">
        <w:rPr>
          <w:rStyle w:val="HideTWBExt"/>
          <w:b w:val="0"/>
        </w:rPr>
        <w:lastRenderedPageBreak/>
        <w:t>&lt;/RepeatBlock-By&gt;</w:t>
      </w:r>
    </w:p>
    <w:p w14:paraId="373D1DF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EB29CCA" w14:textId="77777777" w:rsidR="00287801" w:rsidRPr="00815206" w:rsidRDefault="00287801" w:rsidP="00287801">
      <w:pPr>
        <w:pStyle w:val="NormalBold"/>
      </w:pPr>
      <w:r w:rsidRPr="00815206">
        <w:rPr>
          <w:rStyle w:val="HideTWBExt"/>
          <w:b w:val="0"/>
        </w:rPr>
        <w:t>&lt;Article&gt;</w:t>
      </w:r>
      <w:r w:rsidRPr="00815206">
        <w:t>Artikel 9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99FF3F3" w14:textId="77777777" w:rsidTr="00680EA0">
        <w:trPr>
          <w:trHeight w:hRule="exact" w:val="240"/>
          <w:jc w:val="center"/>
        </w:trPr>
        <w:tc>
          <w:tcPr>
            <w:tcW w:w="9752" w:type="dxa"/>
            <w:gridSpan w:val="2"/>
            <w:tcBorders>
              <w:top w:val="nil"/>
              <w:left w:val="nil"/>
              <w:bottom w:val="nil"/>
              <w:right w:val="nil"/>
            </w:tcBorders>
          </w:tcPr>
          <w:p w14:paraId="6535BCFC" w14:textId="77777777" w:rsidR="00287801" w:rsidRPr="00815206" w:rsidRDefault="00287801" w:rsidP="00680EA0"/>
        </w:tc>
      </w:tr>
      <w:tr w:rsidR="00287801" w:rsidRPr="00815206" w14:paraId="56434F1F" w14:textId="77777777" w:rsidTr="00680EA0">
        <w:trPr>
          <w:trHeight w:val="240"/>
          <w:jc w:val="center"/>
        </w:trPr>
        <w:tc>
          <w:tcPr>
            <w:tcW w:w="4876" w:type="dxa"/>
            <w:tcBorders>
              <w:top w:val="nil"/>
              <w:left w:val="nil"/>
              <w:bottom w:val="nil"/>
              <w:right w:val="nil"/>
            </w:tcBorders>
          </w:tcPr>
          <w:p w14:paraId="685E9A6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0563531" w14:textId="77777777" w:rsidR="00287801" w:rsidRPr="00815206" w:rsidRDefault="00287801" w:rsidP="00680EA0">
            <w:pPr>
              <w:pStyle w:val="AmColumnHeading"/>
            </w:pPr>
            <w:r w:rsidRPr="00815206">
              <w:t>Ändringsförslag</w:t>
            </w:r>
          </w:p>
        </w:tc>
      </w:tr>
      <w:tr w:rsidR="00287801" w:rsidRPr="00815206" w14:paraId="48EE18C4" w14:textId="77777777" w:rsidTr="00680EA0">
        <w:trPr>
          <w:jc w:val="center"/>
        </w:trPr>
        <w:tc>
          <w:tcPr>
            <w:tcW w:w="4876" w:type="dxa"/>
            <w:tcBorders>
              <w:top w:val="nil"/>
              <w:left w:val="nil"/>
              <w:bottom w:val="nil"/>
              <w:right w:val="nil"/>
            </w:tcBorders>
          </w:tcPr>
          <w:p w14:paraId="6F3F4C8C" w14:textId="77777777" w:rsidR="00287801" w:rsidRPr="00815206" w:rsidRDefault="00287801" w:rsidP="00680EA0">
            <w:pPr>
              <w:pStyle w:val="Normal6a"/>
            </w:pPr>
            <w:r w:rsidRPr="00815206">
              <w:t>2.</w:t>
            </w:r>
            <w:r w:rsidRPr="00815206">
              <w:tab/>
              <w:t>Vid bedömningen av om tillstånd ska beviljas ska de behöriga myndigheterna beakta villkoren i bilaga IV avseende sökandens kompetens och redbarhet. Tillstånd ska vägras om det finns rimliga skäl att tvivla på aktörens eller dennes ansvariga persons lämplighet och pålitlighet.</w:t>
            </w:r>
          </w:p>
        </w:tc>
        <w:tc>
          <w:tcPr>
            <w:tcW w:w="4876" w:type="dxa"/>
            <w:tcBorders>
              <w:top w:val="nil"/>
              <w:left w:val="nil"/>
              <w:bottom w:val="nil"/>
              <w:right w:val="nil"/>
            </w:tcBorders>
          </w:tcPr>
          <w:p w14:paraId="6A689376" w14:textId="77777777" w:rsidR="00287801" w:rsidRPr="00815206" w:rsidRDefault="00287801" w:rsidP="00680EA0">
            <w:pPr>
              <w:pStyle w:val="Normal6a"/>
            </w:pPr>
            <w:r w:rsidRPr="00815206">
              <w:t>2.</w:t>
            </w:r>
            <w:r w:rsidRPr="00815206">
              <w:tab/>
              <w:t xml:space="preserve">Vid bedömningen av om tillstånd ska beviljas ska de behöriga myndigheterna beakta villkoren i bilaga IV avseende sökandens kompetens och redbarhet </w:t>
            </w:r>
            <w:r w:rsidRPr="00815206">
              <w:rPr>
                <w:b/>
                <w:bCs/>
                <w:i/>
                <w:iCs/>
              </w:rPr>
              <w:t>samt de uppgifter om den ekonomiska aktören som lagras i tulldatacentralen</w:t>
            </w:r>
            <w:r w:rsidRPr="00815206">
              <w:t>. Tillstånd ska vägras om det finns rimliga skäl att tvivla på aktörens eller dennes ansvariga persons lämplighet och pålitlighet.</w:t>
            </w:r>
          </w:p>
        </w:tc>
      </w:tr>
    </w:tbl>
    <w:p w14:paraId="7138FD8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2640F12" w14:textId="77777777" w:rsidR="00287801" w:rsidRPr="00815206" w:rsidRDefault="00287801" w:rsidP="00287801">
      <w:r w:rsidRPr="00815206">
        <w:rPr>
          <w:rStyle w:val="HideTWBExt"/>
        </w:rPr>
        <w:t>&lt;/Amend&gt;</w:t>
      </w:r>
    </w:p>
    <w:p w14:paraId="705D230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152</w:t>
      </w:r>
      <w:r w:rsidRPr="00815206">
        <w:rPr>
          <w:rStyle w:val="HideTWBExt"/>
          <w:b w:val="0"/>
        </w:rPr>
        <w:t>&lt;/NumAm&gt;</w:t>
      </w:r>
    </w:p>
    <w:p w14:paraId="4015E144"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226FD52E" w14:textId="77777777" w:rsidR="00287801" w:rsidRPr="00815206" w:rsidRDefault="00287801" w:rsidP="00287801">
      <w:pPr>
        <w:pStyle w:val="NormalBold"/>
      </w:pPr>
      <w:r w:rsidRPr="00815206">
        <w:rPr>
          <w:rStyle w:val="HideTWBExt"/>
          <w:b w:val="0"/>
        </w:rPr>
        <w:t>&lt;/RepeatBlock-By&gt;</w:t>
      </w:r>
    </w:p>
    <w:p w14:paraId="375219A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3AE201C" w14:textId="77777777" w:rsidR="00287801" w:rsidRPr="00815206" w:rsidRDefault="00287801" w:rsidP="00287801">
      <w:pPr>
        <w:pStyle w:val="NormalBold"/>
      </w:pPr>
      <w:r w:rsidRPr="00815206">
        <w:rPr>
          <w:rStyle w:val="HideTWBExt"/>
          <w:b w:val="0"/>
        </w:rPr>
        <w:t>&lt;Article&gt;</w:t>
      </w:r>
      <w:r w:rsidRPr="00815206">
        <w:t>Artikel 9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C184156" w14:textId="77777777" w:rsidTr="00680EA0">
        <w:trPr>
          <w:trHeight w:hRule="exact" w:val="240"/>
          <w:jc w:val="center"/>
        </w:trPr>
        <w:tc>
          <w:tcPr>
            <w:tcW w:w="9752" w:type="dxa"/>
            <w:gridSpan w:val="2"/>
            <w:tcBorders>
              <w:top w:val="nil"/>
              <w:left w:val="nil"/>
              <w:bottom w:val="nil"/>
              <w:right w:val="nil"/>
            </w:tcBorders>
          </w:tcPr>
          <w:p w14:paraId="2A12BE38" w14:textId="77777777" w:rsidR="00287801" w:rsidRPr="00815206" w:rsidRDefault="00287801" w:rsidP="00680EA0"/>
        </w:tc>
      </w:tr>
      <w:tr w:rsidR="00287801" w:rsidRPr="00815206" w14:paraId="115460D1" w14:textId="77777777" w:rsidTr="00680EA0">
        <w:trPr>
          <w:trHeight w:val="240"/>
          <w:jc w:val="center"/>
        </w:trPr>
        <w:tc>
          <w:tcPr>
            <w:tcW w:w="4876" w:type="dxa"/>
            <w:tcBorders>
              <w:top w:val="nil"/>
              <w:left w:val="nil"/>
              <w:bottom w:val="nil"/>
              <w:right w:val="nil"/>
            </w:tcBorders>
          </w:tcPr>
          <w:p w14:paraId="398F55A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AD610EE" w14:textId="77777777" w:rsidR="00287801" w:rsidRPr="00815206" w:rsidRDefault="00287801" w:rsidP="00680EA0">
            <w:pPr>
              <w:pStyle w:val="AmColumnHeading"/>
            </w:pPr>
            <w:r w:rsidRPr="00815206">
              <w:t>Ändringsförslag</w:t>
            </w:r>
          </w:p>
        </w:tc>
      </w:tr>
      <w:tr w:rsidR="00287801" w:rsidRPr="00815206" w14:paraId="4CEE5AF7" w14:textId="77777777" w:rsidTr="00680EA0">
        <w:trPr>
          <w:jc w:val="center"/>
        </w:trPr>
        <w:tc>
          <w:tcPr>
            <w:tcW w:w="4876" w:type="dxa"/>
            <w:tcBorders>
              <w:top w:val="nil"/>
              <w:left w:val="nil"/>
              <w:bottom w:val="nil"/>
              <w:right w:val="nil"/>
            </w:tcBorders>
          </w:tcPr>
          <w:p w14:paraId="6D12EA0B" w14:textId="77777777" w:rsidR="00287801" w:rsidRPr="00815206" w:rsidRDefault="00287801" w:rsidP="00680EA0">
            <w:pPr>
              <w:pStyle w:val="Normal6a"/>
            </w:pPr>
            <w:r w:rsidRPr="00815206">
              <w:t>3.</w:t>
            </w:r>
            <w:r w:rsidRPr="00815206">
              <w:tab/>
              <w:t>Tillståndet ska innehålla de uppgifter som anges i bilaga IV och ska beviljas för en period på högst tre år, såvida inte aktören begär det för en kortare tidsperiod.</w:t>
            </w:r>
          </w:p>
        </w:tc>
        <w:tc>
          <w:tcPr>
            <w:tcW w:w="4876" w:type="dxa"/>
            <w:tcBorders>
              <w:top w:val="nil"/>
              <w:left w:val="nil"/>
              <w:bottom w:val="nil"/>
              <w:right w:val="nil"/>
            </w:tcBorders>
          </w:tcPr>
          <w:p w14:paraId="09A9AA13" w14:textId="77777777" w:rsidR="00287801" w:rsidRPr="00815206" w:rsidRDefault="00287801" w:rsidP="00680EA0">
            <w:pPr>
              <w:pStyle w:val="Normal6a"/>
            </w:pPr>
            <w:r w:rsidRPr="00815206">
              <w:t>3.</w:t>
            </w:r>
            <w:r w:rsidRPr="00815206">
              <w:tab/>
              <w:t xml:space="preserve">Tillståndet ska innehålla de uppgifter som anges i bilaga IV och ska beviljas för en period på högst tre år, såvida inte aktören begär det för en kortare tidsperiod </w:t>
            </w:r>
            <w:r w:rsidRPr="00815206">
              <w:rPr>
                <w:b/>
                <w:bCs/>
                <w:i/>
                <w:iCs/>
              </w:rPr>
              <w:t>och förutsatt att villkoren för beviljande av tillståndet fortfarande är uppfyllda</w:t>
            </w:r>
            <w:r w:rsidRPr="00815206">
              <w:t xml:space="preserve">. </w:t>
            </w:r>
            <w:r w:rsidRPr="00815206">
              <w:rPr>
                <w:b/>
                <w:i/>
              </w:rPr>
              <w:t>För ekonomiska aktörer som kan visa att de under en längre tid har följt reglerna kan denna period dock förlängas till fem år, eller så kan förnyelsen av tillståndet ske genom ett förenklat elektroniskt förfarande.</w:t>
            </w:r>
          </w:p>
        </w:tc>
      </w:tr>
    </w:tbl>
    <w:p w14:paraId="6F249B2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A6231AA" w14:textId="77777777" w:rsidR="00287801" w:rsidRPr="00815206" w:rsidRDefault="00287801" w:rsidP="00287801">
      <w:r w:rsidRPr="00815206">
        <w:rPr>
          <w:rStyle w:val="HideTWBExt"/>
        </w:rPr>
        <w:t>&lt;/Amend&gt;</w:t>
      </w:r>
    </w:p>
    <w:p w14:paraId="3593BD8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153</w:t>
      </w:r>
      <w:r w:rsidRPr="00815206">
        <w:rPr>
          <w:rStyle w:val="HideTWBExt"/>
          <w:b w:val="0"/>
        </w:rPr>
        <w:t>&lt;/NumAm&gt;</w:t>
      </w:r>
    </w:p>
    <w:p w14:paraId="7FDB3337"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1748CE40" w14:textId="77777777" w:rsidR="00287801" w:rsidRPr="00815206" w:rsidRDefault="00287801" w:rsidP="00287801">
      <w:pPr>
        <w:pStyle w:val="NormalBold"/>
      </w:pPr>
      <w:r w:rsidRPr="00815206">
        <w:rPr>
          <w:rStyle w:val="HideTWBExt"/>
          <w:b w:val="0"/>
        </w:rPr>
        <w:t>&lt;/RepeatBlock-By&gt;</w:t>
      </w:r>
    </w:p>
    <w:p w14:paraId="5F1D3E1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FE41E8B" w14:textId="77777777" w:rsidR="00287801" w:rsidRPr="00815206" w:rsidRDefault="00287801" w:rsidP="00287801">
      <w:pPr>
        <w:pStyle w:val="NormalBold"/>
      </w:pPr>
      <w:r w:rsidRPr="00815206">
        <w:rPr>
          <w:rStyle w:val="HideTWBExt"/>
          <w:b w:val="0"/>
        </w:rPr>
        <w:lastRenderedPageBreak/>
        <w:t>&lt;Article&gt;</w:t>
      </w:r>
      <w:r w:rsidRPr="00815206">
        <w:t>Artikel 9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178FECB" w14:textId="77777777" w:rsidTr="00680EA0">
        <w:trPr>
          <w:trHeight w:hRule="exact" w:val="240"/>
          <w:jc w:val="center"/>
        </w:trPr>
        <w:tc>
          <w:tcPr>
            <w:tcW w:w="9752" w:type="dxa"/>
            <w:gridSpan w:val="2"/>
            <w:tcBorders>
              <w:top w:val="nil"/>
              <w:left w:val="nil"/>
              <w:bottom w:val="nil"/>
              <w:right w:val="nil"/>
            </w:tcBorders>
          </w:tcPr>
          <w:p w14:paraId="6D74B60D" w14:textId="77777777" w:rsidR="00287801" w:rsidRPr="00815206" w:rsidRDefault="00287801" w:rsidP="00680EA0"/>
        </w:tc>
      </w:tr>
      <w:tr w:rsidR="00287801" w:rsidRPr="00815206" w14:paraId="423D510D" w14:textId="77777777" w:rsidTr="00680EA0">
        <w:trPr>
          <w:trHeight w:val="240"/>
          <w:jc w:val="center"/>
        </w:trPr>
        <w:tc>
          <w:tcPr>
            <w:tcW w:w="4876" w:type="dxa"/>
            <w:tcBorders>
              <w:top w:val="nil"/>
              <w:left w:val="nil"/>
              <w:bottom w:val="nil"/>
              <w:right w:val="nil"/>
            </w:tcBorders>
          </w:tcPr>
          <w:p w14:paraId="09D3852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2A7964A" w14:textId="77777777" w:rsidR="00287801" w:rsidRPr="00815206" w:rsidRDefault="00287801" w:rsidP="00680EA0">
            <w:pPr>
              <w:pStyle w:val="AmColumnHeading"/>
            </w:pPr>
            <w:r w:rsidRPr="00815206">
              <w:t>Ändringsförslag</w:t>
            </w:r>
          </w:p>
        </w:tc>
      </w:tr>
      <w:tr w:rsidR="00287801" w:rsidRPr="00815206" w14:paraId="744FDCEA" w14:textId="77777777" w:rsidTr="00680EA0">
        <w:trPr>
          <w:jc w:val="center"/>
        </w:trPr>
        <w:tc>
          <w:tcPr>
            <w:tcW w:w="4876" w:type="dxa"/>
            <w:tcBorders>
              <w:top w:val="nil"/>
              <w:left w:val="nil"/>
              <w:bottom w:val="nil"/>
              <w:right w:val="nil"/>
            </w:tcBorders>
          </w:tcPr>
          <w:p w14:paraId="455B3418" w14:textId="77777777" w:rsidR="00287801" w:rsidRPr="00815206" w:rsidRDefault="00287801" w:rsidP="00680EA0">
            <w:pPr>
              <w:pStyle w:val="Normal6a"/>
            </w:pPr>
            <w:r w:rsidRPr="00815206">
              <w:t>4.</w:t>
            </w:r>
            <w:r w:rsidRPr="00815206">
              <w:tab/>
              <w:t>De behöriga myndigheterna får bevilja förenklade tillstånd utan tidsbegränsning, med förbehåll för de villkor som anges i bilaga IV.</w:t>
            </w:r>
          </w:p>
        </w:tc>
        <w:tc>
          <w:tcPr>
            <w:tcW w:w="4876" w:type="dxa"/>
            <w:tcBorders>
              <w:top w:val="nil"/>
              <w:left w:val="nil"/>
              <w:bottom w:val="nil"/>
              <w:right w:val="nil"/>
            </w:tcBorders>
          </w:tcPr>
          <w:p w14:paraId="56EA446D" w14:textId="77777777" w:rsidR="00287801" w:rsidRPr="00815206" w:rsidRDefault="00287801" w:rsidP="00680EA0">
            <w:pPr>
              <w:pStyle w:val="Normal6a"/>
            </w:pPr>
            <w:r w:rsidRPr="00815206">
              <w:t>4.</w:t>
            </w:r>
            <w:r w:rsidRPr="00815206">
              <w:tab/>
              <w:t xml:space="preserve">De behöriga myndigheterna får bevilja förenklade tillstånd utan tidsbegränsning, </w:t>
            </w:r>
            <w:r w:rsidRPr="00815206">
              <w:rPr>
                <w:b/>
                <w:bCs/>
                <w:i/>
                <w:iCs/>
              </w:rPr>
              <w:t>men dessa kan tillfälligt upphävas eller återkallas av de behöriga myndigheterna</w:t>
            </w:r>
            <w:r w:rsidRPr="00815206">
              <w:rPr>
                <w:b/>
                <w:bCs/>
              </w:rPr>
              <w:t xml:space="preserve">, </w:t>
            </w:r>
            <w:r w:rsidRPr="00815206">
              <w:t>med förbehåll för de villkor som anges i bilaga IV.</w:t>
            </w:r>
          </w:p>
        </w:tc>
      </w:tr>
    </w:tbl>
    <w:p w14:paraId="36DAFC9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A19D367" w14:textId="77777777" w:rsidR="00287801" w:rsidRPr="00815206" w:rsidRDefault="00287801" w:rsidP="00287801">
      <w:r w:rsidRPr="00815206">
        <w:rPr>
          <w:rStyle w:val="HideTWBExt"/>
        </w:rPr>
        <w:t>&lt;/Amend&gt;</w:t>
      </w:r>
    </w:p>
    <w:p w14:paraId="0915877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154</w:t>
      </w:r>
      <w:r w:rsidRPr="00815206">
        <w:rPr>
          <w:rStyle w:val="HideTWBExt"/>
          <w:b w:val="0"/>
        </w:rPr>
        <w:t>&lt;/NumAm&gt;</w:t>
      </w:r>
    </w:p>
    <w:p w14:paraId="19F9CFB2"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1FA1AABF" w14:textId="77777777" w:rsidR="00287801" w:rsidRPr="00815206" w:rsidRDefault="00287801" w:rsidP="00287801">
      <w:pPr>
        <w:pStyle w:val="NormalBold"/>
      </w:pPr>
      <w:r w:rsidRPr="00815206">
        <w:rPr>
          <w:rStyle w:val="HideTWBExt"/>
          <w:b w:val="0"/>
        </w:rPr>
        <w:t>&lt;/RepeatBlock-By&gt;</w:t>
      </w:r>
    </w:p>
    <w:p w14:paraId="1820150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1D2F3B3" w14:textId="77777777" w:rsidR="00287801" w:rsidRPr="00815206" w:rsidRDefault="00287801" w:rsidP="00287801">
      <w:pPr>
        <w:pStyle w:val="NormalBold"/>
      </w:pPr>
      <w:r w:rsidRPr="00815206">
        <w:rPr>
          <w:rStyle w:val="HideTWBExt"/>
          <w:b w:val="0"/>
        </w:rPr>
        <w:t>&lt;Article&gt;</w:t>
      </w:r>
      <w:r w:rsidRPr="00815206">
        <w:t>Artikel 9 – punkt 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3D9EC52" w14:textId="77777777" w:rsidTr="00680EA0">
        <w:trPr>
          <w:trHeight w:hRule="exact" w:val="240"/>
          <w:jc w:val="center"/>
        </w:trPr>
        <w:tc>
          <w:tcPr>
            <w:tcW w:w="9752" w:type="dxa"/>
            <w:gridSpan w:val="2"/>
            <w:tcBorders>
              <w:top w:val="nil"/>
              <w:left w:val="nil"/>
              <w:bottom w:val="nil"/>
              <w:right w:val="nil"/>
            </w:tcBorders>
          </w:tcPr>
          <w:p w14:paraId="34DBEB2D" w14:textId="77777777" w:rsidR="00287801" w:rsidRPr="00815206" w:rsidRDefault="00287801" w:rsidP="00680EA0"/>
        </w:tc>
      </w:tr>
      <w:tr w:rsidR="00287801" w:rsidRPr="00815206" w14:paraId="00E60203" w14:textId="77777777" w:rsidTr="00680EA0">
        <w:trPr>
          <w:trHeight w:val="240"/>
          <w:jc w:val="center"/>
        </w:trPr>
        <w:tc>
          <w:tcPr>
            <w:tcW w:w="4876" w:type="dxa"/>
            <w:tcBorders>
              <w:top w:val="nil"/>
              <w:left w:val="nil"/>
              <w:bottom w:val="nil"/>
              <w:right w:val="nil"/>
            </w:tcBorders>
          </w:tcPr>
          <w:p w14:paraId="0A4BF0D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E64177E" w14:textId="77777777" w:rsidR="00287801" w:rsidRPr="00815206" w:rsidRDefault="00287801" w:rsidP="00680EA0">
            <w:pPr>
              <w:pStyle w:val="AmColumnHeading"/>
            </w:pPr>
            <w:r w:rsidRPr="00815206">
              <w:t>Ändringsförslag</w:t>
            </w:r>
          </w:p>
        </w:tc>
      </w:tr>
      <w:tr w:rsidR="00287801" w:rsidRPr="00815206" w14:paraId="10C33869" w14:textId="77777777" w:rsidTr="00680EA0">
        <w:trPr>
          <w:jc w:val="center"/>
        </w:trPr>
        <w:tc>
          <w:tcPr>
            <w:tcW w:w="4876" w:type="dxa"/>
            <w:tcBorders>
              <w:top w:val="nil"/>
              <w:left w:val="nil"/>
              <w:bottom w:val="nil"/>
              <w:right w:val="nil"/>
            </w:tcBorders>
          </w:tcPr>
          <w:p w14:paraId="12E7DA46" w14:textId="77777777" w:rsidR="00287801" w:rsidRPr="00815206" w:rsidRDefault="00287801" w:rsidP="00680EA0">
            <w:pPr>
              <w:pStyle w:val="Normal6a"/>
            </w:pPr>
            <w:r w:rsidRPr="00815206">
              <w:t>6</w:t>
            </w:r>
            <w:r w:rsidRPr="00815206">
              <w:tab/>
              <w:t>Tillståndet får dras in tillfälligt eller återkallas av de behöriga myndigheterna om de förutsättningar under vilka tillståndet beviljades inte längre är uppfyllda eller om det finns rimliga skäl att misstänka att det finns risk för avledning av förtecknade narkotikaprekursorer till olaglig framställning av narkotika.</w:t>
            </w:r>
          </w:p>
        </w:tc>
        <w:tc>
          <w:tcPr>
            <w:tcW w:w="4876" w:type="dxa"/>
            <w:tcBorders>
              <w:top w:val="nil"/>
              <w:left w:val="nil"/>
              <w:bottom w:val="nil"/>
              <w:right w:val="nil"/>
            </w:tcBorders>
          </w:tcPr>
          <w:p w14:paraId="63AD7736" w14:textId="77777777" w:rsidR="00287801" w:rsidRPr="00815206" w:rsidRDefault="00287801" w:rsidP="00680EA0">
            <w:pPr>
              <w:pStyle w:val="Normal6a"/>
            </w:pPr>
            <w:r w:rsidRPr="00815206">
              <w:t>6</w:t>
            </w:r>
            <w:r w:rsidRPr="00815206">
              <w:tab/>
              <w:t xml:space="preserve">Tillståndet får dras in tillfälligt eller återkallas av de behöriga myndigheterna om de förutsättningar under vilka tillståndet beviljades inte längre är uppfyllda eller om det finns rimliga skäl att misstänka att det finns risk för avledning av förtecknade narkotikaprekursorer till olaglig framställning av narkotika. </w:t>
            </w:r>
            <w:r w:rsidRPr="00815206">
              <w:rPr>
                <w:b/>
                <w:i/>
              </w:rPr>
              <w:t>Innan beslut fattas om att tillfälligt upphäva eller återkalla tillståndet ska aktören ges möjlighet att yttra sig, såvida inte ett sådant uppskov allvarligt skulle äventyra syftet med åtgärden.</w:t>
            </w:r>
          </w:p>
        </w:tc>
      </w:tr>
    </w:tbl>
    <w:p w14:paraId="2C57D19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40103F3C"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4A56AF2C" w14:textId="77777777" w:rsidR="00287801" w:rsidRPr="00815206" w:rsidRDefault="00287801" w:rsidP="00287801">
      <w:pPr>
        <w:pStyle w:val="AmJustText"/>
      </w:pPr>
      <w:r w:rsidRPr="00815206">
        <w:t>Förslaget syftar till att stärka de berörda enheternas processuella rättigheter och understryka respekten för rätten till försvar, utan att begränsa möjligheten att vidta åtgärder i brådskande fall.</w:t>
      </w:r>
    </w:p>
    <w:p w14:paraId="7A8B04AC" w14:textId="77777777" w:rsidR="00287801" w:rsidRPr="00815206" w:rsidRDefault="00287801" w:rsidP="00287801">
      <w:r w:rsidRPr="00815206">
        <w:rPr>
          <w:rStyle w:val="HideTWBExt"/>
        </w:rPr>
        <w:t>&lt;/Amend&gt;</w:t>
      </w:r>
    </w:p>
    <w:p w14:paraId="2689AD4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155</w:t>
      </w:r>
      <w:r w:rsidRPr="00815206">
        <w:rPr>
          <w:rStyle w:val="HideTWBExt"/>
          <w:b w:val="0"/>
        </w:rPr>
        <w:t>&lt;/NumAm&gt;</w:t>
      </w:r>
    </w:p>
    <w:p w14:paraId="0AC99A5F"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7333E19C" w14:textId="77777777" w:rsidR="00287801" w:rsidRPr="00815206" w:rsidRDefault="00287801" w:rsidP="00287801">
      <w:pPr>
        <w:pStyle w:val="NormalBold"/>
      </w:pPr>
      <w:r w:rsidRPr="00815206">
        <w:rPr>
          <w:rStyle w:val="HideTWBExt"/>
          <w:b w:val="0"/>
        </w:rPr>
        <w:lastRenderedPageBreak/>
        <w:t>&lt;/RepeatBlock-By&gt;</w:t>
      </w:r>
    </w:p>
    <w:p w14:paraId="2863193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CCBB423" w14:textId="77777777" w:rsidR="00287801" w:rsidRPr="00815206" w:rsidRDefault="00287801" w:rsidP="00287801">
      <w:pPr>
        <w:pStyle w:val="NormalBold"/>
      </w:pPr>
      <w:r w:rsidRPr="00815206">
        <w:rPr>
          <w:rStyle w:val="HideTWBExt"/>
          <w:b w:val="0"/>
        </w:rPr>
        <w:t>&lt;Article&gt;</w:t>
      </w:r>
      <w:r w:rsidRPr="00815206">
        <w:t>Artikel 9 – punkt 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0DECE4B" w14:textId="77777777" w:rsidTr="00680EA0">
        <w:trPr>
          <w:trHeight w:hRule="exact" w:val="240"/>
          <w:jc w:val="center"/>
        </w:trPr>
        <w:tc>
          <w:tcPr>
            <w:tcW w:w="9752" w:type="dxa"/>
            <w:gridSpan w:val="2"/>
            <w:tcBorders>
              <w:top w:val="nil"/>
              <w:left w:val="nil"/>
              <w:bottom w:val="nil"/>
              <w:right w:val="nil"/>
            </w:tcBorders>
          </w:tcPr>
          <w:p w14:paraId="2DCA9C66" w14:textId="77777777" w:rsidR="00287801" w:rsidRPr="00815206" w:rsidRDefault="00287801" w:rsidP="00680EA0"/>
        </w:tc>
      </w:tr>
      <w:tr w:rsidR="00287801" w:rsidRPr="00815206" w14:paraId="2486AC74" w14:textId="77777777" w:rsidTr="00680EA0">
        <w:trPr>
          <w:trHeight w:val="240"/>
          <w:jc w:val="center"/>
        </w:trPr>
        <w:tc>
          <w:tcPr>
            <w:tcW w:w="4876" w:type="dxa"/>
            <w:tcBorders>
              <w:top w:val="nil"/>
              <w:left w:val="nil"/>
              <w:bottom w:val="nil"/>
              <w:right w:val="nil"/>
            </w:tcBorders>
          </w:tcPr>
          <w:p w14:paraId="0E9CF9E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72BC08D" w14:textId="77777777" w:rsidR="00287801" w:rsidRPr="00815206" w:rsidRDefault="00287801" w:rsidP="00680EA0">
            <w:pPr>
              <w:pStyle w:val="AmColumnHeading"/>
            </w:pPr>
            <w:r w:rsidRPr="00815206">
              <w:t>Ändringsförslag</w:t>
            </w:r>
          </w:p>
        </w:tc>
      </w:tr>
      <w:tr w:rsidR="00287801" w:rsidRPr="00815206" w14:paraId="3A024B60" w14:textId="77777777" w:rsidTr="00680EA0">
        <w:trPr>
          <w:jc w:val="center"/>
        </w:trPr>
        <w:tc>
          <w:tcPr>
            <w:tcW w:w="4876" w:type="dxa"/>
            <w:tcBorders>
              <w:top w:val="nil"/>
              <w:left w:val="nil"/>
              <w:bottom w:val="nil"/>
              <w:right w:val="nil"/>
            </w:tcBorders>
          </w:tcPr>
          <w:p w14:paraId="5D929FB4" w14:textId="77777777" w:rsidR="00287801" w:rsidRPr="00815206" w:rsidRDefault="00287801" w:rsidP="00680EA0">
            <w:pPr>
              <w:pStyle w:val="Normal6a"/>
            </w:pPr>
            <w:r w:rsidRPr="00815206">
              <w:t>6.</w:t>
            </w:r>
            <w:r w:rsidRPr="00815206">
              <w:tab/>
              <w:t xml:space="preserve">Tillståndet </w:t>
            </w:r>
            <w:r w:rsidRPr="00815206">
              <w:rPr>
                <w:b/>
                <w:bCs/>
                <w:i/>
                <w:iCs/>
              </w:rPr>
              <w:t>får</w:t>
            </w:r>
            <w:r w:rsidRPr="00815206">
              <w:t xml:space="preserve"> dras in tillfälligt eller återkallas av de behöriga myndigheterna om de förutsättningar under vilka tillståndet beviljades inte längre är uppfyllda eller om det finns rimliga skäl att misstänka att det finns risk för avledning av förtecknade narkotikaprekursorer till olaglig framställning av narkotika.</w:t>
            </w:r>
          </w:p>
        </w:tc>
        <w:tc>
          <w:tcPr>
            <w:tcW w:w="4876" w:type="dxa"/>
            <w:tcBorders>
              <w:top w:val="nil"/>
              <w:left w:val="nil"/>
              <w:bottom w:val="nil"/>
              <w:right w:val="nil"/>
            </w:tcBorders>
          </w:tcPr>
          <w:p w14:paraId="5D0593C1" w14:textId="77777777" w:rsidR="00287801" w:rsidRPr="00815206" w:rsidRDefault="00287801" w:rsidP="00680EA0">
            <w:pPr>
              <w:pStyle w:val="Normal6a"/>
            </w:pPr>
            <w:r w:rsidRPr="00815206">
              <w:t>6.</w:t>
            </w:r>
            <w:r w:rsidRPr="00815206">
              <w:tab/>
              <w:t xml:space="preserve">Tillståndet </w:t>
            </w:r>
            <w:r w:rsidRPr="00815206">
              <w:rPr>
                <w:b/>
                <w:bCs/>
                <w:i/>
                <w:iCs/>
              </w:rPr>
              <w:t>ska</w:t>
            </w:r>
            <w:r w:rsidRPr="00815206">
              <w:t xml:space="preserve"> dras in tillfälligt eller återkallas av de behöriga myndigheterna om de förutsättningar under vilka tillståndet beviljades inte längre är uppfyllda eller om det finns rimliga skäl att misstänka att det finns risk för avledning av förtecknade narkotikaprekursorer till olaglig framställning av narkotika.</w:t>
            </w:r>
          </w:p>
        </w:tc>
      </w:tr>
    </w:tbl>
    <w:p w14:paraId="051269CF"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E71EC10" w14:textId="77777777" w:rsidR="00287801" w:rsidRPr="00815206" w:rsidRDefault="00287801" w:rsidP="00287801">
      <w:r w:rsidRPr="00815206">
        <w:rPr>
          <w:rStyle w:val="HideTWBExt"/>
        </w:rPr>
        <w:t>&lt;/Amend&gt;</w:t>
      </w:r>
    </w:p>
    <w:p w14:paraId="3C5065C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156</w:t>
      </w:r>
      <w:r w:rsidRPr="00815206">
        <w:rPr>
          <w:rStyle w:val="HideTWBExt"/>
          <w:b w:val="0"/>
        </w:rPr>
        <w:t>&lt;/NumAm&gt;</w:t>
      </w:r>
    </w:p>
    <w:p w14:paraId="735E5F68"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067F153E" w14:textId="77777777" w:rsidR="00287801" w:rsidRPr="00815206" w:rsidRDefault="00287801" w:rsidP="00287801">
      <w:pPr>
        <w:pStyle w:val="NormalBold"/>
      </w:pPr>
      <w:r w:rsidRPr="00815206">
        <w:rPr>
          <w:rStyle w:val="HideTWBExt"/>
          <w:b w:val="0"/>
        </w:rPr>
        <w:t>&lt;/RepeatBlock-By&gt;</w:t>
      </w:r>
    </w:p>
    <w:p w14:paraId="545E93C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B576812" w14:textId="77777777" w:rsidR="00287801" w:rsidRPr="00815206" w:rsidRDefault="00287801" w:rsidP="00287801">
      <w:pPr>
        <w:pStyle w:val="NormalBold"/>
      </w:pPr>
      <w:r w:rsidRPr="00815206">
        <w:rPr>
          <w:rStyle w:val="HideTWBExt"/>
          <w:b w:val="0"/>
        </w:rPr>
        <w:t>&lt;Article&gt;</w:t>
      </w:r>
      <w:r w:rsidRPr="00815206">
        <w:t>Artikel 9 – stycke 6a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6875830" w14:textId="77777777" w:rsidTr="00680EA0">
        <w:trPr>
          <w:trHeight w:hRule="exact" w:val="240"/>
          <w:jc w:val="center"/>
        </w:trPr>
        <w:tc>
          <w:tcPr>
            <w:tcW w:w="9752" w:type="dxa"/>
            <w:gridSpan w:val="2"/>
            <w:tcBorders>
              <w:top w:val="nil"/>
              <w:left w:val="nil"/>
              <w:bottom w:val="nil"/>
              <w:right w:val="nil"/>
            </w:tcBorders>
          </w:tcPr>
          <w:p w14:paraId="73405846" w14:textId="77777777" w:rsidR="00287801" w:rsidRPr="00815206" w:rsidRDefault="00287801" w:rsidP="00680EA0"/>
        </w:tc>
      </w:tr>
      <w:tr w:rsidR="00287801" w:rsidRPr="00815206" w14:paraId="23A4CBDC" w14:textId="77777777" w:rsidTr="00680EA0">
        <w:trPr>
          <w:trHeight w:val="240"/>
          <w:jc w:val="center"/>
        </w:trPr>
        <w:tc>
          <w:tcPr>
            <w:tcW w:w="4876" w:type="dxa"/>
            <w:tcBorders>
              <w:top w:val="nil"/>
              <w:left w:val="nil"/>
              <w:bottom w:val="nil"/>
              <w:right w:val="nil"/>
            </w:tcBorders>
          </w:tcPr>
          <w:p w14:paraId="114EEC8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BD3B3C8" w14:textId="77777777" w:rsidR="00287801" w:rsidRPr="00815206" w:rsidRDefault="00287801" w:rsidP="00680EA0">
            <w:pPr>
              <w:pStyle w:val="AmColumnHeading"/>
            </w:pPr>
            <w:r w:rsidRPr="00815206">
              <w:t>Ändringsförslag</w:t>
            </w:r>
          </w:p>
        </w:tc>
      </w:tr>
      <w:tr w:rsidR="00287801" w:rsidRPr="00815206" w14:paraId="31BCAE2E" w14:textId="77777777" w:rsidTr="00680EA0">
        <w:trPr>
          <w:jc w:val="center"/>
        </w:trPr>
        <w:tc>
          <w:tcPr>
            <w:tcW w:w="4876" w:type="dxa"/>
            <w:tcBorders>
              <w:top w:val="nil"/>
              <w:left w:val="nil"/>
              <w:bottom w:val="nil"/>
              <w:right w:val="nil"/>
            </w:tcBorders>
          </w:tcPr>
          <w:p w14:paraId="042D865A" w14:textId="77777777" w:rsidR="00287801" w:rsidRPr="00815206" w:rsidRDefault="00287801" w:rsidP="00680EA0">
            <w:pPr>
              <w:pStyle w:val="Normal6a"/>
            </w:pPr>
          </w:p>
        </w:tc>
        <w:tc>
          <w:tcPr>
            <w:tcW w:w="4876" w:type="dxa"/>
            <w:tcBorders>
              <w:top w:val="nil"/>
              <w:left w:val="nil"/>
              <w:bottom w:val="nil"/>
              <w:right w:val="nil"/>
            </w:tcBorders>
          </w:tcPr>
          <w:p w14:paraId="6187CC7C" w14:textId="77777777" w:rsidR="00287801" w:rsidRPr="00815206" w:rsidRDefault="00287801" w:rsidP="00680EA0">
            <w:pPr>
              <w:pStyle w:val="Normal6a"/>
            </w:pPr>
            <w:r w:rsidRPr="00815206">
              <w:rPr>
                <w:b/>
                <w:i/>
              </w:rPr>
              <w:t>6a.</w:t>
            </w:r>
            <w:r w:rsidRPr="00815206">
              <w:tab/>
            </w:r>
            <w:r w:rsidRPr="00815206">
              <w:rPr>
                <w:b/>
                <w:i/>
              </w:rPr>
              <w:t>Att prekursorer avleds från den avsedda användningen för att i stället användas vid olaglig framställning av narkotika får allvarliga konsekvenser för folkhälsan i hela unionen. Den ökade tillgången på syntetisk narkotika bidrar till narkotikarelaterade dödsfall, allvarliga hälsoskador och utnyttjande av utsatta personer, däribland kvinnor och barn. Att förhindra att narkotikaprekursorer avleds från sitt avsedda användningsområde är därför inte bara en fråga om allmän säkerhet, utan också en viktig del av unionens insatser för att skydda folkhälsan och minska narkotikarelaterade skador.</w:t>
            </w:r>
          </w:p>
        </w:tc>
      </w:tr>
    </w:tbl>
    <w:p w14:paraId="2E72DB3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751029C" w14:textId="77777777" w:rsidR="00287801" w:rsidRPr="00815206" w:rsidRDefault="00287801" w:rsidP="00287801">
      <w:r w:rsidRPr="00815206">
        <w:rPr>
          <w:rStyle w:val="HideTWBExt"/>
        </w:rPr>
        <w:t>&lt;/Amend&gt;</w:t>
      </w:r>
    </w:p>
    <w:p w14:paraId="5E6E03A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157</w:t>
      </w:r>
      <w:r w:rsidRPr="00815206">
        <w:rPr>
          <w:rStyle w:val="HideTWBExt"/>
          <w:b w:val="0"/>
        </w:rPr>
        <w:t>&lt;/NumAm&gt;</w:t>
      </w:r>
    </w:p>
    <w:p w14:paraId="3D8FB05B" w14:textId="77777777" w:rsidR="00287801" w:rsidRPr="00815206" w:rsidRDefault="00287801" w:rsidP="00287801">
      <w:pPr>
        <w:pStyle w:val="NormalBold"/>
      </w:pPr>
      <w:r w:rsidRPr="00815206">
        <w:rPr>
          <w:rStyle w:val="HideTWBExt"/>
          <w:b w:val="0"/>
        </w:rPr>
        <w:lastRenderedPageBreak/>
        <w:t>&lt;RepeatBlock-By&gt;&lt;Members&gt;</w:t>
      </w:r>
      <w:r w:rsidRPr="00815206">
        <w:t>Saskia Bricmont</w:t>
      </w:r>
      <w:r w:rsidRPr="00815206">
        <w:rPr>
          <w:rStyle w:val="HideTWBExt"/>
          <w:b w:val="0"/>
        </w:rPr>
        <w:t>&lt;/Members&gt;</w:t>
      </w:r>
    </w:p>
    <w:p w14:paraId="4C6D68DA" w14:textId="77777777" w:rsidR="00287801" w:rsidRPr="00815206" w:rsidRDefault="00287801" w:rsidP="00287801">
      <w:pPr>
        <w:pStyle w:val="NormalBold"/>
      </w:pPr>
      <w:r w:rsidRPr="00815206">
        <w:rPr>
          <w:rStyle w:val="HideTWBExt"/>
          <w:b w:val="0"/>
        </w:rPr>
        <w:t>&lt;/RepeatBlock-By&gt;</w:t>
      </w:r>
    </w:p>
    <w:p w14:paraId="1C5C4C3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BE4855E" w14:textId="77777777" w:rsidR="00287801" w:rsidRPr="00815206" w:rsidRDefault="00287801" w:rsidP="00287801">
      <w:pPr>
        <w:pStyle w:val="NormalBold"/>
      </w:pPr>
      <w:r w:rsidRPr="00815206">
        <w:rPr>
          <w:rStyle w:val="HideTWBExt"/>
          <w:b w:val="0"/>
        </w:rPr>
        <w:t>&lt;Article&gt;</w:t>
      </w:r>
      <w:r w:rsidRPr="00815206">
        <w:t>Artikel 9 – punkt 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64D528C" w14:textId="77777777" w:rsidTr="00680EA0">
        <w:trPr>
          <w:trHeight w:hRule="exact" w:val="240"/>
          <w:jc w:val="center"/>
        </w:trPr>
        <w:tc>
          <w:tcPr>
            <w:tcW w:w="9752" w:type="dxa"/>
            <w:gridSpan w:val="2"/>
            <w:tcBorders>
              <w:top w:val="nil"/>
              <w:left w:val="nil"/>
              <w:bottom w:val="nil"/>
              <w:right w:val="nil"/>
            </w:tcBorders>
          </w:tcPr>
          <w:p w14:paraId="28DD2125" w14:textId="77777777" w:rsidR="00287801" w:rsidRPr="00815206" w:rsidRDefault="00287801" w:rsidP="00680EA0"/>
        </w:tc>
      </w:tr>
      <w:tr w:rsidR="00287801" w:rsidRPr="00815206" w14:paraId="57369C6D" w14:textId="77777777" w:rsidTr="00680EA0">
        <w:trPr>
          <w:trHeight w:val="240"/>
          <w:jc w:val="center"/>
        </w:trPr>
        <w:tc>
          <w:tcPr>
            <w:tcW w:w="4876" w:type="dxa"/>
            <w:tcBorders>
              <w:top w:val="nil"/>
              <w:left w:val="nil"/>
              <w:bottom w:val="nil"/>
              <w:right w:val="nil"/>
            </w:tcBorders>
          </w:tcPr>
          <w:p w14:paraId="1F6490F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01B025D" w14:textId="77777777" w:rsidR="00287801" w:rsidRPr="00815206" w:rsidRDefault="00287801" w:rsidP="00680EA0">
            <w:pPr>
              <w:pStyle w:val="AmColumnHeading"/>
            </w:pPr>
            <w:r w:rsidRPr="00815206">
              <w:t>Ändringsförslag</w:t>
            </w:r>
          </w:p>
        </w:tc>
      </w:tr>
      <w:tr w:rsidR="00287801" w:rsidRPr="00815206" w14:paraId="3E2B549F" w14:textId="77777777" w:rsidTr="00680EA0">
        <w:trPr>
          <w:jc w:val="center"/>
        </w:trPr>
        <w:tc>
          <w:tcPr>
            <w:tcW w:w="4876" w:type="dxa"/>
            <w:tcBorders>
              <w:top w:val="nil"/>
              <w:left w:val="nil"/>
              <w:bottom w:val="nil"/>
              <w:right w:val="nil"/>
            </w:tcBorders>
          </w:tcPr>
          <w:p w14:paraId="651BD823" w14:textId="77777777" w:rsidR="00287801" w:rsidRPr="00815206" w:rsidRDefault="00287801" w:rsidP="00680EA0">
            <w:pPr>
              <w:pStyle w:val="Normal6a"/>
            </w:pPr>
            <w:r w:rsidRPr="00815206">
              <w:rPr>
                <w:b/>
                <w:i/>
              </w:rPr>
              <w:t>7.</w:t>
            </w:r>
            <w:r w:rsidRPr="00815206">
              <w:tab/>
            </w:r>
            <w:r w:rsidRPr="00815206">
              <w:rPr>
                <w:b/>
                <w:i/>
              </w:rPr>
              <w:t>Aktörer som bedriver utrikeshandel och som importerar, exporterar eller bedriver verksamhet som mellanhand i fråga om narkotikaprekursorer i kategori 1 i kvantiteter som för ett kalenderår inte överstiger de kvantitetsgränser som anges i bilaga I ska omfattas av de skyldigheter som är tillämpliga enligt artikel 15.</w:t>
            </w:r>
          </w:p>
        </w:tc>
        <w:tc>
          <w:tcPr>
            <w:tcW w:w="4876" w:type="dxa"/>
            <w:tcBorders>
              <w:top w:val="nil"/>
              <w:left w:val="nil"/>
              <w:bottom w:val="nil"/>
              <w:right w:val="nil"/>
            </w:tcBorders>
          </w:tcPr>
          <w:p w14:paraId="783FAF0C" w14:textId="77777777" w:rsidR="00287801" w:rsidRPr="00815206" w:rsidRDefault="00287801" w:rsidP="00680EA0">
            <w:pPr>
              <w:pStyle w:val="Normal6a"/>
            </w:pPr>
            <w:r w:rsidRPr="00815206">
              <w:rPr>
                <w:b/>
                <w:i/>
              </w:rPr>
              <w:t>utgår</w:t>
            </w:r>
          </w:p>
        </w:tc>
      </w:tr>
    </w:tbl>
    <w:p w14:paraId="1F5A3BF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3BA60C5" w14:textId="77777777" w:rsidR="00287801" w:rsidRPr="00815206" w:rsidRDefault="00287801" w:rsidP="00287801">
      <w:r w:rsidRPr="00815206">
        <w:rPr>
          <w:rStyle w:val="HideTWBExt"/>
        </w:rPr>
        <w:t>&lt;/Amend&gt;</w:t>
      </w:r>
    </w:p>
    <w:p w14:paraId="292055A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158</w:t>
      </w:r>
      <w:r w:rsidRPr="00815206">
        <w:rPr>
          <w:rStyle w:val="HideTWBExt"/>
          <w:b w:val="0"/>
        </w:rPr>
        <w:t>&lt;/NumAm&gt;</w:t>
      </w:r>
    </w:p>
    <w:p w14:paraId="58827F15"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21522C8C" w14:textId="77777777" w:rsidR="00287801" w:rsidRPr="00815206" w:rsidRDefault="00287801" w:rsidP="00287801">
      <w:pPr>
        <w:pStyle w:val="NormalBold"/>
      </w:pPr>
      <w:r w:rsidRPr="00815206">
        <w:rPr>
          <w:rStyle w:val="HideTWBExt"/>
          <w:b w:val="0"/>
        </w:rPr>
        <w:t>&lt;/RepeatBlock-By&gt;</w:t>
      </w:r>
    </w:p>
    <w:p w14:paraId="6883C5D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2496774" w14:textId="77777777" w:rsidR="00287801" w:rsidRPr="00815206" w:rsidRDefault="00287801" w:rsidP="00287801">
      <w:pPr>
        <w:pStyle w:val="NormalBold"/>
      </w:pPr>
      <w:r w:rsidRPr="00815206">
        <w:rPr>
          <w:rStyle w:val="HideTWBExt"/>
          <w:b w:val="0"/>
        </w:rPr>
        <w:t>&lt;Article&gt;</w:t>
      </w:r>
      <w:r w:rsidRPr="00815206">
        <w:t>Artikel 9 – punkt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51BB9B1" w14:textId="77777777" w:rsidTr="00680EA0">
        <w:trPr>
          <w:trHeight w:hRule="exact" w:val="240"/>
          <w:jc w:val="center"/>
        </w:trPr>
        <w:tc>
          <w:tcPr>
            <w:tcW w:w="9752" w:type="dxa"/>
            <w:gridSpan w:val="2"/>
            <w:tcBorders>
              <w:top w:val="nil"/>
              <w:left w:val="nil"/>
              <w:bottom w:val="nil"/>
              <w:right w:val="nil"/>
            </w:tcBorders>
          </w:tcPr>
          <w:p w14:paraId="75129645" w14:textId="77777777" w:rsidR="00287801" w:rsidRPr="00815206" w:rsidRDefault="00287801" w:rsidP="00680EA0"/>
        </w:tc>
      </w:tr>
      <w:tr w:rsidR="00287801" w:rsidRPr="00815206" w14:paraId="42C86D5F" w14:textId="77777777" w:rsidTr="00680EA0">
        <w:trPr>
          <w:trHeight w:val="240"/>
          <w:jc w:val="center"/>
        </w:trPr>
        <w:tc>
          <w:tcPr>
            <w:tcW w:w="4876" w:type="dxa"/>
            <w:tcBorders>
              <w:top w:val="nil"/>
              <w:left w:val="nil"/>
              <w:bottom w:val="nil"/>
              <w:right w:val="nil"/>
            </w:tcBorders>
          </w:tcPr>
          <w:p w14:paraId="73AFB96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7689928" w14:textId="77777777" w:rsidR="00287801" w:rsidRPr="00815206" w:rsidRDefault="00287801" w:rsidP="00680EA0">
            <w:pPr>
              <w:pStyle w:val="AmColumnHeading"/>
            </w:pPr>
            <w:r w:rsidRPr="00815206">
              <w:t>Ändringsförslag</w:t>
            </w:r>
          </w:p>
        </w:tc>
      </w:tr>
      <w:tr w:rsidR="00287801" w:rsidRPr="00815206" w14:paraId="52D69674" w14:textId="77777777" w:rsidTr="00680EA0">
        <w:trPr>
          <w:jc w:val="center"/>
        </w:trPr>
        <w:tc>
          <w:tcPr>
            <w:tcW w:w="4876" w:type="dxa"/>
            <w:tcBorders>
              <w:top w:val="nil"/>
              <w:left w:val="nil"/>
              <w:bottom w:val="nil"/>
              <w:right w:val="nil"/>
            </w:tcBorders>
          </w:tcPr>
          <w:p w14:paraId="1E18A730" w14:textId="77777777" w:rsidR="00287801" w:rsidRPr="00815206" w:rsidRDefault="00287801" w:rsidP="00680EA0">
            <w:pPr>
              <w:pStyle w:val="Normal6a"/>
            </w:pPr>
            <w:r w:rsidRPr="00815206">
              <w:t>8.</w:t>
            </w:r>
            <w:r w:rsidRPr="00815206">
              <w:tab/>
              <w:t xml:space="preserve">De behöriga myndigheterna får kräva att aktörer betalar en avgift för behandling av en ansökan om tillstånd. Om en avgift tas ut </w:t>
            </w:r>
            <w:r w:rsidRPr="00815206">
              <w:rPr>
                <w:b/>
                <w:bCs/>
                <w:i/>
                <w:iCs/>
              </w:rPr>
              <w:t>ska behöriga myndigheter anpassa avgiftsnivån för små och medelstora företag.</w:t>
            </w:r>
            <w:r w:rsidRPr="00815206">
              <w:rPr>
                <w:b/>
                <w:i/>
              </w:rPr>
              <w:t xml:space="preserve"> </w:t>
            </w:r>
            <w:r w:rsidRPr="00815206">
              <w:rPr>
                <w:b/>
                <w:bCs/>
                <w:i/>
                <w:iCs/>
              </w:rPr>
              <w:t>En sådan avgift</w:t>
            </w:r>
            <w:r w:rsidRPr="00815206">
              <w:t xml:space="preserve"> ska </w:t>
            </w:r>
            <w:r w:rsidRPr="00815206">
              <w:rPr>
                <w:b/>
                <w:bCs/>
                <w:i/>
                <w:iCs/>
              </w:rPr>
              <w:t>tas ut på ett</w:t>
            </w:r>
            <w:r w:rsidRPr="00815206">
              <w:t xml:space="preserve"> icke-diskriminerande </w:t>
            </w:r>
            <w:r w:rsidRPr="00815206">
              <w:rPr>
                <w:b/>
                <w:bCs/>
              </w:rPr>
              <w:t>sätt</w:t>
            </w:r>
            <w:r w:rsidRPr="00815206">
              <w:t xml:space="preserve"> och </w:t>
            </w:r>
            <w:r w:rsidRPr="00815206">
              <w:rPr>
                <w:b/>
                <w:bCs/>
                <w:i/>
                <w:iCs/>
              </w:rPr>
              <w:t xml:space="preserve">får </w:t>
            </w:r>
            <w:r w:rsidRPr="00815206">
              <w:t xml:space="preserve">inte </w:t>
            </w:r>
            <w:r w:rsidRPr="00815206">
              <w:rPr>
                <w:b/>
                <w:bCs/>
                <w:i/>
                <w:iCs/>
              </w:rPr>
              <w:t>överskrida</w:t>
            </w:r>
            <w:r w:rsidRPr="00815206">
              <w:t xml:space="preserve"> kostnaden för att behandla ansökan.</w:t>
            </w:r>
          </w:p>
        </w:tc>
        <w:tc>
          <w:tcPr>
            <w:tcW w:w="4876" w:type="dxa"/>
            <w:tcBorders>
              <w:top w:val="nil"/>
              <w:left w:val="nil"/>
              <w:bottom w:val="nil"/>
              <w:right w:val="nil"/>
            </w:tcBorders>
          </w:tcPr>
          <w:p w14:paraId="32D28F77" w14:textId="77777777" w:rsidR="00287801" w:rsidRPr="00815206" w:rsidRDefault="00287801" w:rsidP="00680EA0">
            <w:pPr>
              <w:pStyle w:val="Normal6a"/>
            </w:pPr>
            <w:r w:rsidRPr="00815206">
              <w:t>8.</w:t>
            </w:r>
            <w:r w:rsidRPr="00815206">
              <w:tab/>
              <w:t xml:space="preserve">De behöriga myndigheterna får kräva att aktörer betalar en avgift för behandling av en ansökan om tillstånd. Om en avgift tas ut ska </w:t>
            </w:r>
            <w:r w:rsidRPr="00815206">
              <w:rPr>
                <w:b/>
                <w:bCs/>
                <w:i/>
                <w:iCs/>
              </w:rPr>
              <w:t>den vara</w:t>
            </w:r>
            <w:r w:rsidRPr="00815206">
              <w:t xml:space="preserve"> </w:t>
            </w:r>
            <w:r w:rsidRPr="00815206">
              <w:rPr>
                <w:b/>
                <w:bCs/>
                <w:i/>
                <w:iCs/>
              </w:rPr>
              <w:t>proportionerlig, transparent och</w:t>
            </w:r>
            <w:r w:rsidRPr="00815206">
              <w:t xml:space="preserve"> icke-diskriminerande och </w:t>
            </w:r>
            <w:r w:rsidRPr="00815206">
              <w:rPr>
                <w:b/>
                <w:bCs/>
                <w:i/>
                <w:iCs/>
              </w:rPr>
              <w:t>ska</w:t>
            </w:r>
            <w:r w:rsidRPr="00815206">
              <w:t xml:space="preserve"> inte </w:t>
            </w:r>
            <w:r w:rsidRPr="00815206">
              <w:rPr>
                <w:b/>
                <w:bCs/>
                <w:i/>
                <w:iCs/>
              </w:rPr>
              <w:t>överstiga</w:t>
            </w:r>
            <w:r w:rsidRPr="00815206">
              <w:t xml:space="preserve"> kostnaden för att behandla ansökan. </w:t>
            </w:r>
            <w:r w:rsidRPr="00815206">
              <w:rPr>
                <w:b/>
                <w:i/>
              </w:rPr>
              <w:t xml:space="preserve">De behöriga myndigheterna ska införa nedsatta avgifter för mikroföretag samt små och medelstora företag enligt definitionen i kommissionens rekommendation 2003/361/EG, och får helt befria från avgiften om detta är motiverat med hänsyn till sökandens storlek, omsättning eller ekonomiska kapacitet. Avgiften ska inte tas ut för universitet, offentliga forskningsorganisationer, ideella forskningsinstitut, folkhälsolaboratorier och erkända kriminaltekniska </w:t>
            </w:r>
            <w:r w:rsidRPr="00815206">
              <w:rPr>
                <w:b/>
                <w:i/>
              </w:rPr>
              <w:lastRenderedPageBreak/>
              <w:t>laboratorier, där narkotikaprekursorerna uteslutande används för dokumenterad vetenskaplig, medicinsk, kriminalteknisk eller folkhälsorelaterad forskning. Avgifternas storlek får inte utgöra ett hinder för oberoende forskning, verksamhet för tidig varning eller vetenskaplig innovation i allmänhetens intresse.</w:t>
            </w:r>
          </w:p>
        </w:tc>
      </w:tr>
    </w:tbl>
    <w:p w14:paraId="0D56D243"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6CCF9F4" w14:textId="77777777" w:rsidR="00287801" w:rsidRPr="00815206" w:rsidRDefault="00287801" w:rsidP="00287801">
      <w:r w:rsidRPr="00815206">
        <w:rPr>
          <w:rStyle w:val="HideTWBExt"/>
        </w:rPr>
        <w:t>&lt;/Amend&gt;</w:t>
      </w:r>
    </w:p>
    <w:p w14:paraId="55A64017"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159</w:t>
      </w:r>
      <w:r w:rsidRPr="00815206">
        <w:rPr>
          <w:rStyle w:val="HideTWBExt"/>
          <w:b w:val="0"/>
        </w:rPr>
        <w:t>&lt;/NumAm&gt;</w:t>
      </w:r>
    </w:p>
    <w:p w14:paraId="65F58380" w14:textId="77777777" w:rsidR="00287801" w:rsidRPr="00815206" w:rsidRDefault="00287801" w:rsidP="00287801">
      <w:pPr>
        <w:pStyle w:val="NormalBold"/>
      </w:pPr>
      <w:r w:rsidRPr="00815206">
        <w:rPr>
          <w:rStyle w:val="HideTWBExt"/>
          <w:b w:val="0"/>
        </w:rPr>
        <w:t>&lt;RepeatBlock-By&gt;&lt;Members&gt;</w:t>
      </w:r>
      <w:r w:rsidRPr="00815206">
        <w:t>Giuseppe Antoci</w:t>
      </w:r>
      <w:r w:rsidRPr="00815206">
        <w:rPr>
          <w:rStyle w:val="HideTWBExt"/>
          <w:b w:val="0"/>
        </w:rPr>
        <w:t>&lt;/Members&gt;</w:t>
      </w:r>
    </w:p>
    <w:p w14:paraId="16C2BAD7" w14:textId="77777777" w:rsidR="00287801" w:rsidRPr="00815206" w:rsidRDefault="00287801" w:rsidP="00287801">
      <w:pPr>
        <w:pStyle w:val="NormalBold"/>
      </w:pPr>
      <w:r w:rsidRPr="00815206">
        <w:rPr>
          <w:rStyle w:val="HideTWBExt"/>
          <w:b w:val="0"/>
        </w:rPr>
        <w:t>&lt;/RepeatBlock-By&gt;</w:t>
      </w:r>
    </w:p>
    <w:p w14:paraId="47868ED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021B10F" w14:textId="77777777" w:rsidR="00287801" w:rsidRPr="00815206" w:rsidRDefault="00287801" w:rsidP="00287801">
      <w:pPr>
        <w:pStyle w:val="NormalBold"/>
      </w:pPr>
      <w:r w:rsidRPr="00815206">
        <w:rPr>
          <w:rStyle w:val="HideTWBExt"/>
          <w:b w:val="0"/>
        </w:rPr>
        <w:t>&lt;Article&gt;</w:t>
      </w:r>
      <w:r w:rsidRPr="00815206">
        <w:t>Artikel 9 – punkt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2492626" w14:textId="77777777" w:rsidTr="00680EA0">
        <w:trPr>
          <w:trHeight w:hRule="exact" w:val="240"/>
          <w:jc w:val="center"/>
        </w:trPr>
        <w:tc>
          <w:tcPr>
            <w:tcW w:w="9752" w:type="dxa"/>
            <w:gridSpan w:val="2"/>
            <w:tcBorders>
              <w:top w:val="nil"/>
              <w:left w:val="nil"/>
              <w:bottom w:val="nil"/>
              <w:right w:val="nil"/>
            </w:tcBorders>
          </w:tcPr>
          <w:p w14:paraId="77924AB6" w14:textId="77777777" w:rsidR="00287801" w:rsidRPr="00815206" w:rsidRDefault="00287801" w:rsidP="00680EA0"/>
        </w:tc>
      </w:tr>
      <w:tr w:rsidR="00287801" w:rsidRPr="00815206" w14:paraId="5998D31A" w14:textId="77777777" w:rsidTr="00680EA0">
        <w:trPr>
          <w:trHeight w:val="240"/>
          <w:jc w:val="center"/>
        </w:trPr>
        <w:tc>
          <w:tcPr>
            <w:tcW w:w="4876" w:type="dxa"/>
            <w:tcBorders>
              <w:top w:val="nil"/>
              <w:left w:val="nil"/>
              <w:bottom w:val="nil"/>
              <w:right w:val="nil"/>
            </w:tcBorders>
          </w:tcPr>
          <w:p w14:paraId="0B49475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543802C" w14:textId="77777777" w:rsidR="00287801" w:rsidRPr="00815206" w:rsidRDefault="00287801" w:rsidP="00680EA0">
            <w:pPr>
              <w:pStyle w:val="AmColumnHeading"/>
            </w:pPr>
            <w:r w:rsidRPr="00815206">
              <w:t>Ändringsförslag</w:t>
            </w:r>
          </w:p>
        </w:tc>
      </w:tr>
      <w:tr w:rsidR="00287801" w:rsidRPr="00815206" w14:paraId="7FC75995" w14:textId="77777777" w:rsidTr="00680EA0">
        <w:trPr>
          <w:jc w:val="center"/>
        </w:trPr>
        <w:tc>
          <w:tcPr>
            <w:tcW w:w="4876" w:type="dxa"/>
            <w:tcBorders>
              <w:top w:val="nil"/>
              <w:left w:val="nil"/>
              <w:bottom w:val="nil"/>
              <w:right w:val="nil"/>
            </w:tcBorders>
          </w:tcPr>
          <w:p w14:paraId="56E77259" w14:textId="6D4BD94E" w:rsidR="00287801" w:rsidRPr="00815206" w:rsidRDefault="00287801" w:rsidP="00680EA0">
            <w:pPr>
              <w:pStyle w:val="Normal6a"/>
            </w:pPr>
            <w:r w:rsidRPr="00815206">
              <w:t>8.</w:t>
            </w:r>
            <w:r w:rsidRPr="00815206">
              <w:tab/>
              <w:t>De behöriga myndigheterna får kräva att aktörer betalar en avgift för behandling av en ansökan om tillstånd. Om en avgift tas ut ska behöriga myndigheter anpassa avgiftsnivån för små och medelstora företag. En sådan avgift ska tas ut på ett icke-diskriminerande sätt och får inte överskrida kostnaden för att behandla ansökan.</w:t>
            </w:r>
          </w:p>
        </w:tc>
        <w:tc>
          <w:tcPr>
            <w:tcW w:w="4876" w:type="dxa"/>
            <w:tcBorders>
              <w:top w:val="nil"/>
              <w:left w:val="nil"/>
              <w:bottom w:val="nil"/>
              <w:right w:val="nil"/>
            </w:tcBorders>
          </w:tcPr>
          <w:p w14:paraId="081A9B60" w14:textId="650E3673" w:rsidR="00287801" w:rsidRPr="00815206" w:rsidRDefault="00287801" w:rsidP="00680EA0">
            <w:pPr>
              <w:pStyle w:val="Normal6a"/>
            </w:pPr>
            <w:r w:rsidRPr="00815206">
              <w:t>8.</w:t>
            </w:r>
            <w:r w:rsidRPr="00815206">
              <w:tab/>
              <w:t>De behöriga myndigheterna får kräva att aktörer betalar en avgift för behandling av en ansökan om tillstånd.</w:t>
            </w:r>
            <w:r w:rsidRPr="00815206">
              <w:rPr>
                <w:b/>
                <w:i/>
              </w:rPr>
              <w:t xml:space="preserve"> </w:t>
            </w:r>
            <w:r w:rsidRPr="00815206">
              <w:rPr>
                <w:b/>
                <w:bCs/>
                <w:i/>
                <w:iCs/>
              </w:rPr>
              <w:t>Denna avgift kan reduceras eller avskaffas för universitet, offentliga forskningsinstitut, offentliga vårdinrättningar, aktörer som bedriver skademinimerande insatser och ideella organisationer med verksamhet relaterad till folkhälsa eller beroendevård, under förutsättning att narkotikaprekursorerna enbart används för vetenskapliga, medicinska eller allmännyttiga forskningsändamål, och ej för kommersiella syften.</w:t>
            </w:r>
            <w:r w:rsidRPr="00815206">
              <w:t xml:space="preserve"> Om en avgift tas ut ska behöriga myndigheter anpassa avgiftsnivån för små och medelstora företag. En sådan avgift ska tas ut på ett icke-diskriminerande sätt och får inte överskrida kostnaden för att behandla ansökan.</w:t>
            </w:r>
          </w:p>
        </w:tc>
      </w:tr>
    </w:tbl>
    <w:p w14:paraId="1DC4B3A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{IT}</w:t>
      </w:r>
      <w:r w:rsidRPr="00815206">
        <w:t>it</w:t>
      </w:r>
      <w:r w:rsidRPr="00815206">
        <w:rPr>
          <w:rStyle w:val="HideTWBExt"/>
        </w:rPr>
        <w:t>&lt;/Original&gt;</w:t>
      </w:r>
    </w:p>
    <w:p w14:paraId="1E2DA1C8" w14:textId="77777777" w:rsidR="00287801" w:rsidRPr="00815206" w:rsidRDefault="00287801" w:rsidP="00287801">
      <w:r w:rsidRPr="00815206">
        <w:rPr>
          <w:rStyle w:val="HideTWBExt"/>
        </w:rPr>
        <w:t>&lt;/Amend&gt;</w:t>
      </w:r>
    </w:p>
    <w:p w14:paraId="0A30584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160</w:t>
      </w:r>
      <w:r w:rsidRPr="00815206">
        <w:rPr>
          <w:rStyle w:val="HideTWBExt"/>
          <w:b w:val="0"/>
        </w:rPr>
        <w:t>&lt;/NumAm&gt;</w:t>
      </w:r>
    </w:p>
    <w:p w14:paraId="7BB89581" w14:textId="77777777" w:rsidR="00287801" w:rsidRPr="00815206" w:rsidRDefault="00287801" w:rsidP="00287801">
      <w:pPr>
        <w:pStyle w:val="NormalBold"/>
      </w:pPr>
      <w:r w:rsidRPr="00815206">
        <w:rPr>
          <w:rStyle w:val="HideTWBExt"/>
          <w:b w:val="0"/>
        </w:rPr>
        <w:lastRenderedPageBreak/>
        <w:t>&lt;RepeatBlock-By&gt;&lt;Members&gt;</w:t>
      </w:r>
      <w:r w:rsidRPr="00815206">
        <w:t>Erik Kaliňák, Katarína Roth Neveďalová</w:t>
      </w:r>
      <w:r w:rsidRPr="00815206">
        <w:rPr>
          <w:rStyle w:val="HideTWBExt"/>
          <w:b w:val="0"/>
        </w:rPr>
        <w:t>&lt;/Members&gt;</w:t>
      </w:r>
    </w:p>
    <w:p w14:paraId="734C68A7" w14:textId="77777777" w:rsidR="00287801" w:rsidRPr="00815206" w:rsidRDefault="00287801" w:rsidP="00287801">
      <w:pPr>
        <w:pStyle w:val="NormalBold"/>
      </w:pPr>
      <w:r w:rsidRPr="00815206">
        <w:rPr>
          <w:rStyle w:val="HideTWBExt"/>
          <w:b w:val="0"/>
        </w:rPr>
        <w:t>&lt;/RepeatBlock-By&gt;</w:t>
      </w:r>
    </w:p>
    <w:p w14:paraId="5557B2F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07AC2DF" w14:textId="77777777" w:rsidR="00287801" w:rsidRPr="00815206" w:rsidRDefault="00287801" w:rsidP="00287801">
      <w:pPr>
        <w:pStyle w:val="NormalBold"/>
      </w:pPr>
      <w:r w:rsidRPr="00815206">
        <w:rPr>
          <w:rStyle w:val="HideTWBExt"/>
          <w:b w:val="0"/>
        </w:rPr>
        <w:t>&lt;Article&gt;</w:t>
      </w:r>
      <w:r w:rsidRPr="00815206">
        <w:t>Artikel 9 – punkt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3B15C6B" w14:textId="77777777" w:rsidTr="00680EA0">
        <w:trPr>
          <w:trHeight w:hRule="exact" w:val="240"/>
          <w:jc w:val="center"/>
        </w:trPr>
        <w:tc>
          <w:tcPr>
            <w:tcW w:w="9752" w:type="dxa"/>
            <w:gridSpan w:val="2"/>
            <w:tcBorders>
              <w:top w:val="nil"/>
              <w:left w:val="nil"/>
              <w:bottom w:val="nil"/>
              <w:right w:val="nil"/>
            </w:tcBorders>
          </w:tcPr>
          <w:p w14:paraId="20929D83" w14:textId="77777777" w:rsidR="00287801" w:rsidRPr="00815206" w:rsidRDefault="00287801" w:rsidP="00680EA0"/>
        </w:tc>
      </w:tr>
      <w:tr w:rsidR="00287801" w:rsidRPr="00815206" w14:paraId="75957578" w14:textId="77777777" w:rsidTr="00680EA0">
        <w:trPr>
          <w:trHeight w:val="240"/>
          <w:jc w:val="center"/>
        </w:trPr>
        <w:tc>
          <w:tcPr>
            <w:tcW w:w="4876" w:type="dxa"/>
            <w:tcBorders>
              <w:top w:val="nil"/>
              <w:left w:val="nil"/>
              <w:bottom w:val="nil"/>
              <w:right w:val="nil"/>
            </w:tcBorders>
          </w:tcPr>
          <w:p w14:paraId="363346B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82BDBA0" w14:textId="77777777" w:rsidR="00287801" w:rsidRPr="00815206" w:rsidRDefault="00287801" w:rsidP="00680EA0">
            <w:pPr>
              <w:pStyle w:val="AmColumnHeading"/>
            </w:pPr>
            <w:r w:rsidRPr="00815206">
              <w:t>Ändringsförslag</w:t>
            </w:r>
          </w:p>
        </w:tc>
      </w:tr>
      <w:tr w:rsidR="00287801" w:rsidRPr="00815206" w14:paraId="2BA26462" w14:textId="77777777" w:rsidTr="00680EA0">
        <w:trPr>
          <w:jc w:val="center"/>
        </w:trPr>
        <w:tc>
          <w:tcPr>
            <w:tcW w:w="4876" w:type="dxa"/>
            <w:tcBorders>
              <w:top w:val="nil"/>
              <w:left w:val="nil"/>
              <w:bottom w:val="nil"/>
              <w:right w:val="nil"/>
            </w:tcBorders>
          </w:tcPr>
          <w:p w14:paraId="01C86F77" w14:textId="77777777" w:rsidR="00287801" w:rsidRPr="00815206" w:rsidRDefault="00287801" w:rsidP="00680EA0">
            <w:pPr>
              <w:pStyle w:val="Normal6a"/>
            </w:pPr>
            <w:r w:rsidRPr="00815206">
              <w:t>8</w:t>
            </w:r>
            <w:r w:rsidRPr="00815206">
              <w:tab/>
              <w:t xml:space="preserve">De behöriga myndigheterna får kräva att aktörer betalar en avgift för behandling av en ansökan om tillstånd. Om en avgift tas ut ska behöriga myndigheter anpassa avgiftsnivån för små och medelstora företag. En sådan avgift ska tas ut på ett icke-diskriminerande sätt </w:t>
            </w:r>
            <w:r w:rsidRPr="00815206">
              <w:rPr>
                <w:b/>
                <w:bCs/>
                <w:i/>
                <w:iCs/>
              </w:rPr>
              <w:t>och</w:t>
            </w:r>
            <w:r w:rsidRPr="00815206">
              <w:t xml:space="preserve"> får inte överskrida kostnaden för att behandla ansökan.</w:t>
            </w:r>
          </w:p>
        </w:tc>
        <w:tc>
          <w:tcPr>
            <w:tcW w:w="4876" w:type="dxa"/>
            <w:tcBorders>
              <w:top w:val="nil"/>
              <w:left w:val="nil"/>
              <w:bottom w:val="nil"/>
              <w:right w:val="nil"/>
            </w:tcBorders>
          </w:tcPr>
          <w:p w14:paraId="0168C6E1" w14:textId="066932C8" w:rsidR="00287801" w:rsidRPr="00815206" w:rsidRDefault="00287801" w:rsidP="00680EA0">
            <w:pPr>
              <w:pStyle w:val="Normal6a"/>
            </w:pPr>
            <w:r w:rsidRPr="00815206">
              <w:t>8</w:t>
            </w:r>
            <w:r w:rsidRPr="00815206">
              <w:tab/>
              <w:t>De behöriga myndigheterna får kräva att aktörer betalar en avgift för behandling av en ansökan om tillstånd. Om en avgift tas ut ska behöriga myndigheter anpassa avgiftsnivån för små och medelstora företag. En sådan avgift ska tas ut på ett icke-diskriminerande sätt</w:t>
            </w:r>
            <w:r w:rsidR="00D748A8" w:rsidRPr="00815206">
              <w:rPr>
                <w:b/>
                <w:bCs/>
                <w:i/>
                <w:iCs/>
              </w:rPr>
              <w:t>,</w:t>
            </w:r>
            <w:r w:rsidR="00D748A8" w:rsidRPr="00815206">
              <w:t xml:space="preserve"> </w:t>
            </w:r>
            <w:r w:rsidRPr="00815206">
              <w:t xml:space="preserve">får inte överskrida kostnaden för att behandla ansökan </w:t>
            </w:r>
            <w:r w:rsidR="00D748A8" w:rsidRPr="00815206">
              <w:rPr>
                <w:b/>
                <w:bCs/>
                <w:i/>
                <w:iCs/>
              </w:rPr>
              <w:t>och får inte utgöra ett otillbörligt hinder för små och medelstora företags marknadstillträde</w:t>
            </w:r>
            <w:r w:rsidRPr="00815206">
              <w:t>.</w:t>
            </w:r>
          </w:p>
        </w:tc>
      </w:tr>
    </w:tbl>
    <w:p w14:paraId="0FF1C86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49A1148E"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439E6F94" w14:textId="77777777" w:rsidR="00287801" w:rsidRPr="00815206" w:rsidRDefault="00287801" w:rsidP="00287801">
      <w:pPr>
        <w:pStyle w:val="AmJustText"/>
      </w:pPr>
      <w:r w:rsidRPr="00815206">
        <w:t>Förslaget främjar små och medelstora företags konkurrenskraft och uppfyller samtidigt målet att minska de administrativa och ekonomiska bördorna.</w:t>
      </w:r>
    </w:p>
    <w:p w14:paraId="302B56C9" w14:textId="77777777" w:rsidR="00287801" w:rsidRPr="00815206" w:rsidRDefault="00287801" w:rsidP="00287801">
      <w:r w:rsidRPr="00815206">
        <w:rPr>
          <w:rStyle w:val="HideTWBExt"/>
        </w:rPr>
        <w:t>&lt;/Amend&gt;</w:t>
      </w:r>
    </w:p>
    <w:p w14:paraId="7AF37F1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161</w:t>
      </w:r>
      <w:r w:rsidRPr="00815206">
        <w:rPr>
          <w:rStyle w:val="HideTWBExt"/>
          <w:b w:val="0"/>
        </w:rPr>
        <w:t>&lt;/NumAm&gt;</w:t>
      </w:r>
    </w:p>
    <w:p w14:paraId="6A603201"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076B52AB" w14:textId="77777777" w:rsidR="00287801" w:rsidRPr="00815206" w:rsidRDefault="00287801" w:rsidP="00287801">
      <w:pPr>
        <w:pStyle w:val="NormalBold"/>
      </w:pPr>
      <w:r w:rsidRPr="00815206">
        <w:rPr>
          <w:rStyle w:val="HideTWBExt"/>
          <w:b w:val="0"/>
        </w:rPr>
        <w:t>&lt;/RepeatBlock-By&gt;</w:t>
      </w:r>
    </w:p>
    <w:p w14:paraId="3B4F18B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47470A8" w14:textId="77777777" w:rsidR="00287801" w:rsidRPr="00815206" w:rsidRDefault="00287801" w:rsidP="00287801">
      <w:pPr>
        <w:pStyle w:val="NormalBold"/>
      </w:pPr>
      <w:r w:rsidRPr="00815206">
        <w:rPr>
          <w:rStyle w:val="HideTWBExt"/>
          <w:b w:val="0"/>
        </w:rPr>
        <w:t>&lt;Article&gt;</w:t>
      </w:r>
      <w:r w:rsidRPr="00815206">
        <w:t>Artikel 9 – punkt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892FA6A" w14:textId="77777777" w:rsidTr="00680EA0">
        <w:trPr>
          <w:trHeight w:hRule="exact" w:val="240"/>
          <w:jc w:val="center"/>
        </w:trPr>
        <w:tc>
          <w:tcPr>
            <w:tcW w:w="9752" w:type="dxa"/>
            <w:gridSpan w:val="2"/>
            <w:tcBorders>
              <w:top w:val="nil"/>
              <w:left w:val="nil"/>
              <w:bottom w:val="nil"/>
              <w:right w:val="nil"/>
            </w:tcBorders>
          </w:tcPr>
          <w:p w14:paraId="6212DC1C" w14:textId="77777777" w:rsidR="00287801" w:rsidRPr="00815206" w:rsidRDefault="00287801" w:rsidP="00680EA0"/>
        </w:tc>
      </w:tr>
      <w:tr w:rsidR="00287801" w:rsidRPr="00815206" w14:paraId="4AD17226" w14:textId="77777777" w:rsidTr="00680EA0">
        <w:trPr>
          <w:trHeight w:val="240"/>
          <w:jc w:val="center"/>
        </w:trPr>
        <w:tc>
          <w:tcPr>
            <w:tcW w:w="4876" w:type="dxa"/>
            <w:tcBorders>
              <w:top w:val="nil"/>
              <w:left w:val="nil"/>
              <w:bottom w:val="nil"/>
              <w:right w:val="nil"/>
            </w:tcBorders>
          </w:tcPr>
          <w:p w14:paraId="099D58A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45DBABA" w14:textId="77777777" w:rsidR="00287801" w:rsidRPr="00815206" w:rsidRDefault="00287801" w:rsidP="00680EA0">
            <w:pPr>
              <w:pStyle w:val="AmColumnHeading"/>
            </w:pPr>
            <w:r w:rsidRPr="00815206">
              <w:t>Ändringsförslag</w:t>
            </w:r>
          </w:p>
        </w:tc>
      </w:tr>
      <w:tr w:rsidR="00287801" w:rsidRPr="00815206" w14:paraId="0BD6B57C" w14:textId="77777777" w:rsidTr="00680EA0">
        <w:trPr>
          <w:jc w:val="center"/>
        </w:trPr>
        <w:tc>
          <w:tcPr>
            <w:tcW w:w="4876" w:type="dxa"/>
            <w:tcBorders>
              <w:top w:val="nil"/>
              <w:left w:val="nil"/>
              <w:bottom w:val="nil"/>
              <w:right w:val="nil"/>
            </w:tcBorders>
          </w:tcPr>
          <w:p w14:paraId="6014E9F4" w14:textId="77777777" w:rsidR="00287801" w:rsidRPr="00815206" w:rsidRDefault="00287801" w:rsidP="00680EA0">
            <w:pPr>
              <w:pStyle w:val="Normal6a"/>
            </w:pPr>
            <w:r w:rsidRPr="00815206">
              <w:t>8.</w:t>
            </w:r>
            <w:r w:rsidRPr="00815206">
              <w:tab/>
              <w:t xml:space="preserve">De behöriga myndigheterna får kräva att aktörer betalar en avgift för behandling av en ansökan om tillstånd. Om en avgift tas ut ska </w:t>
            </w:r>
            <w:r w:rsidRPr="00815206">
              <w:rPr>
                <w:b/>
                <w:bCs/>
                <w:i/>
                <w:iCs/>
              </w:rPr>
              <w:t>behöriga myndigheter</w:t>
            </w:r>
            <w:r w:rsidRPr="00815206">
              <w:t xml:space="preserve"> </w:t>
            </w:r>
            <w:r w:rsidRPr="00815206">
              <w:rPr>
                <w:b/>
                <w:bCs/>
                <w:i/>
                <w:iCs/>
              </w:rPr>
              <w:t>anpassa avgiftsnivån</w:t>
            </w:r>
            <w:r w:rsidRPr="00815206">
              <w:t xml:space="preserve"> för små och medelstora företag. En sådan avgift ska tas ut på ett icke-diskriminerande sätt och får inte överskrida kostnaden för att behandla ansökan.</w:t>
            </w:r>
          </w:p>
        </w:tc>
        <w:tc>
          <w:tcPr>
            <w:tcW w:w="4876" w:type="dxa"/>
            <w:tcBorders>
              <w:top w:val="nil"/>
              <w:left w:val="nil"/>
              <w:bottom w:val="nil"/>
              <w:right w:val="nil"/>
            </w:tcBorders>
          </w:tcPr>
          <w:p w14:paraId="1D6020CA" w14:textId="77777777" w:rsidR="00287801" w:rsidRPr="00815206" w:rsidRDefault="00287801" w:rsidP="00680EA0">
            <w:pPr>
              <w:pStyle w:val="Normal6a"/>
            </w:pPr>
            <w:r w:rsidRPr="00815206">
              <w:t>8.</w:t>
            </w:r>
            <w:r w:rsidRPr="00815206">
              <w:tab/>
              <w:t xml:space="preserve">De behöriga myndigheterna får kräva att aktörer betalar en avgift för behandling av en ansökan om tillstånd. Om en avgift tas ut ska </w:t>
            </w:r>
            <w:r w:rsidRPr="00815206">
              <w:rPr>
                <w:b/>
                <w:bCs/>
                <w:i/>
                <w:iCs/>
              </w:rPr>
              <w:t>de behöriga myndigheterna</w:t>
            </w:r>
            <w:r w:rsidRPr="00815206">
              <w:t xml:space="preserve"> </w:t>
            </w:r>
            <w:r w:rsidRPr="00815206">
              <w:rPr>
                <w:b/>
                <w:bCs/>
                <w:i/>
                <w:iCs/>
              </w:rPr>
              <w:t>tillämpa de reducerade och proportionerliga avgifter</w:t>
            </w:r>
            <w:r w:rsidRPr="00815206">
              <w:t xml:space="preserve"> </w:t>
            </w:r>
            <w:r w:rsidRPr="00815206">
              <w:rPr>
                <w:b/>
                <w:bCs/>
                <w:i/>
                <w:iCs/>
              </w:rPr>
              <w:t>som fastställts</w:t>
            </w:r>
            <w:r w:rsidRPr="00815206">
              <w:t xml:space="preserve"> för små och medelstora företag</w:t>
            </w:r>
            <w:r w:rsidRPr="00815206">
              <w:rPr>
                <w:b/>
                <w:bCs/>
                <w:i/>
                <w:iCs/>
              </w:rPr>
              <w:t>,</w:t>
            </w:r>
            <w:r w:rsidRPr="00815206">
              <w:t xml:space="preserve"> </w:t>
            </w:r>
            <w:r w:rsidRPr="00815206">
              <w:rPr>
                <w:b/>
                <w:bCs/>
                <w:i/>
                <w:iCs/>
              </w:rPr>
              <w:t>med hänsyn till deras storlek och omsättning</w:t>
            </w:r>
            <w:r w:rsidRPr="00815206">
              <w:t>. En sådan avgift ska tas ut på ett icke-diskriminerande sätt och får inte överskrida kostnaden för att behandla ansökan.</w:t>
            </w:r>
          </w:p>
        </w:tc>
      </w:tr>
    </w:tbl>
    <w:p w14:paraId="46FD1031"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562FFD7" w14:textId="77777777" w:rsidR="00287801" w:rsidRPr="00815206" w:rsidRDefault="00287801" w:rsidP="00287801">
      <w:r w:rsidRPr="00815206">
        <w:rPr>
          <w:rStyle w:val="HideTWBExt"/>
        </w:rPr>
        <w:t>&lt;/Amend&gt;</w:t>
      </w:r>
    </w:p>
    <w:p w14:paraId="722603F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162</w:t>
      </w:r>
      <w:r w:rsidRPr="00815206">
        <w:rPr>
          <w:rStyle w:val="HideTWBExt"/>
          <w:b w:val="0"/>
        </w:rPr>
        <w:t>&lt;/NumAm&gt;</w:t>
      </w:r>
    </w:p>
    <w:p w14:paraId="37736C02"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620348A3" w14:textId="77777777" w:rsidR="00287801" w:rsidRPr="00815206" w:rsidRDefault="00287801" w:rsidP="00287801">
      <w:pPr>
        <w:pStyle w:val="NormalBold"/>
      </w:pPr>
      <w:r w:rsidRPr="00815206">
        <w:rPr>
          <w:rStyle w:val="HideTWBExt"/>
          <w:b w:val="0"/>
        </w:rPr>
        <w:t>&lt;/RepeatBlock-By&gt;</w:t>
      </w:r>
    </w:p>
    <w:p w14:paraId="33069318"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E45DF8E" w14:textId="77777777" w:rsidR="00287801" w:rsidRPr="00815206" w:rsidRDefault="00287801" w:rsidP="00287801">
      <w:pPr>
        <w:pStyle w:val="NormalBold"/>
      </w:pPr>
      <w:r w:rsidRPr="00815206">
        <w:rPr>
          <w:rStyle w:val="HideTWBExt"/>
          <w:b w:val="0"/>
        </w:rPr>
        <w:t>&lt;Article&gt;</w:t>
      </w:r>
      <w:r w:rsidRPr="00815206">
        <w:t>Artikel 9 – stycke 8a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EFD0868" w14:textId="77777777" w:rsidTr="00680EA0">
        <w:trPr>
          <w:trHeight w:hRule="exact" w:val="240"/>
          <w:jc w:val="center"/>
        </w:trPr>
        <w:tc>
          <w:tcPr>
            <w:tcW w:w="9752" w:type="dxa"/>
            <w:gridSpan w:val="2"/>
            <w:tcBorders>
              <w:top w:val="nil"/>
              <w:left w:val="nil"/>
              <w:bottom w:val="nil"/>
              <w:right w:val="nil"/>
            </w:tcBorders>
          </w:tcPr>
          <w:p w14:paraId="799E0A46" w14:textId="77777777" w:rsidR="00287801" w:rsidRPr="00815206" w:rsidRDefault="00287801" w:rsidP="00680EA0"/>
        </w:tc>
      </w:tr>
      <w:tr w:rsidR="00287801" w:rsidRPr="00815206" w14:paraId="6C38B4CB" w14:textId="77777777" w:rsidTr="00680EA0">
        <w:trPr>
          <w:trHeight w:val="240"/>
          <w:jc w:val="center"/>
        </w:trPr>
        <w:tc>
          <w:tcPr>
            <w:tcW w:w="4876" w:type="dxa"/>
            <w:tcBorders>
              <w:top w:val="nil"/>
              <w:left w:val="nil"/>
              <w:bottom w:val="nil"/>
              <w:right w:val="nil"/>
            </w:tcBorders>
          </w:tcPr>
          <w:p w14:paraId="0C3843B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589A2D5" w14:textId="77777777" w:rsidR="00287801" w:rsidRPr="00815206" w:rsidRDefault="00287801" w:rsidP="00680EA0">
            <w:pPr>
              <w:pStyle w:val="AmColumnHeading"/>
            </w:pPr>
            <w:r w:rsidRPr="00815206">
              <w:t>Ändringsförslag</w:t>
            </w:r>
          </w:p>
        </w:tc>
      </w:tr>
      <w:tr w:rsidR="00287801" w:rsidRPr="00815206" w14:paraId="40B411D5" w14:textId="77777777" w:rsidTr="00680EA0">
        <w:trPr>
          <w:jc w:val="center"/>
        </w:trPr>
        <w:tc>
          <w:tcPr>
            <w:tcW w:w="4876" w:type="dxa"/>
            <w:tcBorders>
              <w:top w:val="nil"/>
              <w:left w:val="nil"/>
              <w:bottom w:val="nil"/>
              <w:right w:val="nil"/>
            </w:tcBorders>
          </w:tcPr>
          <w:p w14:paraId="567CD3C5" w14:textId="77777777" w:rsidR="00287801" w:rsidRPr="00815206" w:rsidRDefault="00287801" w:rsidP="00680EA0">
            <w:pPr>
              <w:pStyle w:val="Normal6a"/>
            </w:pPr>
          </w:p>
        </w:tc>
        <w:tc>
          <w:tcPr>
            <w:tcW w:w="4876" w:type="dxa"/>
            <w:tcBorders>
              <w:top w:val="nil"/>
              <w:left w:val="nil"/>
              <w:bottom w:val="nil"/>
              <w:right w:val="nil"/>
            </w:tcBorders>
          </w:tcPr>
          <w:p w14:paraId="0DD50882" w14:textId="77777777" w:rsidR="00287801" w:rsidRPr="00815206" w:rsidRDefault="00287801" w:rsidP="00680EA0">
            <w:pPr>
              <w:pStyle w:val="Normal6a"/>
            </w:pPr>
            <w:r w:rsidRPr="00815206">
              <w:rPr>
                <w:b/>
                <w:i/>
              </w:rPr>
              <w:t>8a.</w:t>
            </w:r>
            <w:r w:rsidRPr="00815206">
              <w:tab/>
            </w:r>
            <w:r w:rsidRPr="00815206">
              <w:rPr>
                <w:b/>
                <w:i/>
              </w:rPr>
              <w:t>Kommissionen ska utfärda riktlinjer för tillämpningen av avgiftsnedsättningar för små och medelstora företag, inbegripet om graderade nedsättningsmodeller som återspeglar företagets storlekskategori, i enlighet med kommissionens rekommendation 2003/361/EG, samt om de objektiva och transparenta kriterier som kan beaktas för att återspegla den administrativa arbetsbördan i samband med handläggningen av ansökningar.</w:t>
            </w:r>
          </w:p>
        </w:tc>
      </w:tr>
    </w:tbl>
    <w:p w14:paraId="571CF178"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C686150" w14:textId="77777777" w:rsidR="00287801" w:rsidRPr="00815206" w:rsidRDefault="00287801" w:rsidP="00287801">
      <w:r w:rsidRPr="00815206">
        <w:rPr>
          <w:rStyle w:val="HideTWBExt"/>
        </w:rPr>
        <w:t>&lt;/Amend&gt;</w:t>
      </w:r>
    </w:p>
    <w:p w14:paraId="312E26A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163</w:t>
      </w:r>
      <w:r w:rsidRPr="00815206">
        <w:rPr>
          <w:rStyle w:val="HideTWBExt"/>
          <w:b w:val="0"/>
        </w:rPr>
        <w:t>&lt;/NumAm&gt;</w:t>
      </w:r>
    </w:p>
    <w:p w14:paraId="528E5599"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3976A281" w14:textId="77777777" w:rsidR="00287801" w:rsidRPr="00815206" w:rsidRDefault="00287801" w:rsidP="00287801">
      <w:pPr>
        <w:pStyle w:val="NormalBold"/>
      </w:pPr>
      <w:r w:rsidRPr="00815206">
        <w:rPr>
          <w:rStyle w:val="HideTWBExt"/>
          <w:b w:val="0"/>
        </w:rPr>
        <w:t>&lt;/RepeatBlock-By&gt;</w:t>
      </w:r>
    </w:p>
    <w:p w14:paraId="1744F32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B2FD84F" w14:textId="77777777" w:rsidR="00287801" w:rsidRPr="00815206" w:rsidRDefault="00287801" w:rsidP="00287801">
      <w:pPr>
        <w:pStyle w:val="NormalBold"/>
      </w:pPr>
      <w:r w:rsidRPr="00815206">
        <w:rPr>
          <w:rStyle w:val="HideTWBExt"/>
          <w:b w:val="0"/>
        </w:rPr>
        <w:t>&lt;Article&gt;</w:t>
      </w:r>
      <w:r w:rsidRPr="00815206">
        <w:t>Artikel 10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FD4CCB9" w14:textId="77777777" w:rsidTr="00680EA0">
        <w:trPr>
          <w:trHeight w:hRule="exact" w:val="240"/>
          <w:jc w:val="center"/>
        </w:trPr>
        <w:tc>
          <w:tcPr>
            <w:tcW w:w="9752" w:type="dxa"/>
            <w:gridSpan w:val="2"/>
            <w:tcBorders>
              <w:top w:val="nil"/>
              <w:left w:val="nil"/>
              <w:bottom w:val="nil"/>
              <w:right w:val="nil"/>
            </w:tcBorders>
          </w:tcPr>
          <w:p w14:paraId="058A25B2" w14:textId="77777777" w:rsidR="00287801" w:rsidRPr="00815206" w:rsidRDefault="00287801" w:rsidP="00680EA0"/>
        </w:tc>
      </w:tr>
      <w:tr w:rsidR="00287801" w:rsidRPr="00815206" w14:paraId="06CEF558" w14:textId="77777777" w:rsidTr="00680EA0">
        <w:trPr>
          <w:trHeight w:val="240"/>
          <w:jc w:val="center"/>
        </w:trPr>
        <w:tc>
          <w:tcPr>
            <w:tcW w:w="4876" w:type="dxa"/>
            <w:tcBorders>
              <w:top w:val="nil"/>
              <w:left w:val="nil"/>
              <w:bottom w:val="nil"/>
              <w:right w:val="nil"/>
            </w:tcBorders>
          </w:tcPr>
          <w:p w14:paraId="41BE8B6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5F5EE97" w14:textId="77777777" w:rsidR="00287801" w:rsidRPr="00815206" w:rsidRDefault="00287801" w:rsidP="00680EA0">
            <w:pPr>
              <w:pStyle w:val="AmColumnHeading"/>
            </w:pPr>
            <w:r w:rsidRPr="00815206">
              <w:t>Ändringsförslag</w:t>
            </w:r>
          </w:p>
        </w:tc>
      </w:tr>
      <w:tr w:rsidR="00287801" w:rsidRPr="00815206" w14:paraId="2B746BA6" w14:textId="77777777" w:rsidTr="00680EA0">
        <w:trPr>
          <w:jc w:val="center"/>
        </w:trPr>
        <w:tc>
          <w:tcPr>
            <w:tcW w:w="4876" w:type="dxa"/>
            <w:tcBorders>
              <w:top w:val="nil"/>
              <w:left w:val="nil"/>
              <w:bottom w:val="nil"/>
              <w:right w:val="nil"/>
            </w:tcBorders>
          </w:tcPr>
          <w:p w14:paraId="4CA6E651" w14:textId="77777777" w:rsidR="00287801" w:rsidRPr="00815206" w:rsidRDefault="00287801" w:rsidP="00680EA0">
            <w:pPr>
              <w:pStyle w:val="Normal6a"/>
            </w:pPr>
            <w:r w:rsidRPr="00815206">
              <w:t>1</w:t>
            </w:r>
            <w:r w:rsidRPr="00815206">
              <w:tab/>
              <w:t>De aktörer som avses i artikel 9.1 ska utse en ansvarig person som är etablerad i unionen och som har befogenhet att företräda dem i frågor som rör tillämpningen av denna förordning.</w:t>
            </w:r>
          </w:p>
        </w:tc>
        <w:tc>
          <w:tcPr>
            <w:tcW w:w="4876" w:type="dxa"/>
            <w:tcBorders>
              <w:top w:val="nil"/>
              <w:left w:val="nil"/>
              <w:bottom w:val="nil"/>
              <w:right w:val="nil"/>
            </w:tcBorders>
          </w:tcPr>
          <w:p w14:paraId="39DE97DA" w14:textId="77777777" w:rsidR="00287801" w:rsidRPr="00815206" w:rsidRDefault="00287801" w:rsidP="00680EA0">
            <w:pPr>
              <w:pStyle w:val="Normal6a"/>
            </w:pPr>
            <w:r w:rsidRPr="00815206">
              <w:t>1</w:t>
            </w:r>
            <w:r w:rsidRPr="00815206">
              <w:tab/>
              <w:t xml:space="preserve">De aktörer som avses i artikel 9.1 ska utse en ansvarig person som är etablerad i unionen och som har befogenhet att företräda dem i frågor som rör tillämpningen av denna förordning. </w:t>
            </w:r>
            <w:r w:rsidRPr="00815206">
              <w:rPr>
                <w:b/>
                <w:i/>
              </w:rPr>
              <w:t>Denna uppgift kan även utföras av en person som samtidigt har andra lednings- eller efterlevnadsuppgifter hos operatören.</w:t>
            </w:r>
          </w:p>
        </w:tc>
      </w:tr>
    </w:tbl>
    <w:p w14:paraId="2C5296E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7773B5FD" w14:textId="77777777" w:rsidR="00287801" w:rsidRPr="00815206" w:rsidRDefault="00287801" w:rsidP="00287801">
      <w:pPr>
        <w:pStyle w:val="AmJustTitle"/>
      </w:pPr>
      <w:r w:rsidRPr="00815206">
        <w:rPr>
          <w:rStyle w:val="HideTWBExt"/>
          <w:i w:val="0"/>
        </w:rPr>
        <w:lastRenderedPageBreak/>
        <w:t>&lt;TitreJust&gt;</w:t>
      </w:r>
      <w:r w:rsidRPr="00815206">
        <w:t>Motivering</w:t>
      </w:r>
      <w:r w:rsidRPr="00815206">
        <w:rPr>
          <w:rStyle w:val="HideTWBExt"/>
          <w:i w:val="0"/>
        </w:rPr>
        <w:t>&lt;/TitreJust&gt;</w:t>
      </w:r>
    </w:p>
    <w:p w14:paraId="2D19B335" w14:textId="77777777" w:rsidR="00287801" w:rsidRPr="00815206" w:rsidRDefault="00287801" w:rsidP="00287801">
      <w:pPr>
        <w:pStyle w:val="AmJustText"/>
      </w:pPr>
      <w:r w:rsidRPr="00815206">
        <w:t>I förslaget bibehålls skyldigheten att utse en ansvarig person, men samtidigt klargörs det att det inte är ett krav att inrätta en ny, fristående tjänst. Många små och medelstora företag har redan personal som ansvarar för efterlevnad av lagstiftningen eller intern kontroll. Genom att tillåta att denna funktion utförs inom befintliga strukturer minskas de administrativa kostnaderna utan att förordningens mål äventyras.</w:t>
      </w:r>
    </w:p>
    <w:p w14:paraId="4DFCBB50" w14:textId="77777777" w:rsidR="00287801" w:rsidRPr="00815206" w:rsidRDefault="00287801" w:rsidP="00287801">
      <w:r w:rsidRPr="00815206">
        <w:rPr>
          <w:rStyle w:val="HideTWBExt"/>
        </w:rPr>
        <w:t>&lt;/Amend&gt;</w:t>
      </w:r>
    </w:p>
    <w:p w14:paraId="7957F7B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164</w:t>
      </w:r>
      <w:r w:rsidRPr="00815206">
        <w:rPr>
          <w:rStyle w:val="HideTWBExt"/>
          <w:b w:val="0"/>
        </w:rPr>
        <w:t>&lt;/NumAm&gt;</w:t>
      </w:r>
    </w:p>
    <w:p w14:paraId="3EC70331"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73D2553A" w14:textId="77777777" w:rsidR="00287801" w:rsidRPr="00815206" w:rsidRDefault="00287801" w:rsidP="00287801">
      <w:pPr>
        <w:pStyle w:val="NormalBold"/>
      </w:pPr>
      <w:r w:rsidRPr="00815206">
        <w:rPr>
          <w:rStyle w:val="HideTWBExt"/>
          <w:b w:val="0"/>
        </w:rPr>
        <w:t>&lt;/RepeatBlock-By&gt;</w:t>
      </w:r>
    </w:p>
    <w:p w14:paraId="671C778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A22276C" w14:textId="77777777" w:rsidR="00287801" w:rsidRPr="00815206" w:rsidRDefault="00287801" w:rsidP="00287801">
      <w:pPr>
        <w:pStyle w:val="NormalBold"/>
      </w:pPr>
      <w:r w:rsidRPr="00815206">
        <w:rPr>
          <w:rStyle w:val="HideTWBExt"/>
          <w:b w:val="0"/>
        </w:rPr>
        <w:t>&lt;Article&gt;</w:t>
      </w:r>
      <w:r w:rsidRPr="00815206">
        <w:t>Artikel 10 – stycke 1a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6D5C25C" w14:textId="77777777" w:rsidTr="00680EA0">
        <w:trPr>
          <w:trHeight w:hRule="exact" w:val="240"/>
          <w:jc w:val="center"/>
        </w:trPr>
        <w:tc>
          <w:tcPr>
            <w:tcW w:w="9752" w:type="dxa"/>
            <w:gridSpan w:val="2"/>
            <w:tcBorders>
              <w:top w:val="nil"/>
              <w:left w:val="nil"/>
              <w:bottom w:val="nil"/>
              <w:right w:val="nil"/>
            </w:tcBorders>
          </w:tcPr>
          <w:p w14:paraId="1B4F289D" w14:textId="77777777" w:rsidR="00287801" w:rsidRPr="00815206" w:rsidRDefault="00287801" w:rsidP="00680EA0"/>
        </w:tc>
      </w:tr>
      <w:tr w:rsidR="00287801" w:rsidRPr="00815206" w14:paraId="27B0BFC1" w14:textId="77777777" w:rsidTr="00680EA0">
        <w:trPr>
          <w:trHeight w:val="240"/>
          <w:jc w:val="center"/>
        </w:trPr>
        <w:tc>
          <w:tcPr>
            <w:tcW w:w="4876" w:type="dxa"/>
            <w:tcBorders>
              <w:top w:val="nil"/>
              <w:left w:val="nil"/>
              <w:bottom w:val="nil"/>
              <w:right w:val="nil"/>
            </w:tcBorders>
          </w:tcPr>
          <w:p w14:paraId="118E2D8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67528F3" w14:textId="77777777" w:rsidR="00287801" w:rsidRPr="00815206" w:rsidRDefault="00287801" w:rsidP="00680EA0">
            <w:pPr>
              <w:pStyle w:val="AmColumnHeading"/>
            </w:pPr>
            <w:r w:rsidRPr="00815206">
              <w:t>Ändringsförslag</w:t>
            </w:r>
          </w:p>
        </w:tc>
      </w:tr>
      <w:tr w:rsidR="00287801" w:rsidRPr="00815206" w14:paraId="40A2F6BB" w14:textId="77777777" w:rsidTr="00680EA0">
        <w:trPr>
          <w:jc w:val="center"/>
        </w:trPr>
        <w:tc>
          <w:tcPr>
            <w:tcW w:w="4876" w:type="dxa"/>
            <w:tcBorders>
              <w:top w:val="nil"/>
              <w:left w:val="nil"/>
              <w:bottom w:val="nil"/>
              <w:right w:val="nil"/>
            </w:tcBorders>
          </w:tcPr>
          <w:p w14:paraId="42B921E9" w14:textId="77777777" w:rsidR="00287801" w:rsidRPr="00815206" w:rsidRDefault="00287801" w:rsidP="00680EA0">
            <w:pPr>
              <w:pStyle w:val="Normal6a"/>
            </w:pPr>
          </w:p>
        </w:tc>
        <w:tc>
          <w:tcPr>
            <w:tcW w:w="4876" w:type="dxa"/>
            <w:tcBorders>
              <w:top w:val="nil"/>
              <w:left w:val="nil"/>
              <w:bottom w:val="nil"/>
              <w:right w:val="nil"/>
            </w:tcBorders>
          </w:tcPr>
          <w:p w14:paraId="5356B678" w14:textId="77777777" w:rsidR="00287801" w:rsidRPr="00815206" w:rsidRDefault="00287801" w:rsidP="00680EA0">
            <w:pPr>
              <w:pStyle w:val="Normal6a"/>
            </w:pPr>
            <w:r w:rsidRPr="00815206">
              <w:rPr>
                <w:b/>
                <w:i/>
              </w:rPr>
              <w:t>1a.</w:t>
            </w:r>
            <w:r w:rsidRPr="00815206">
              <w:tab/>
            </w:r>
            <w:r w:rsidRPr="00815206">
              <w:rPr>
                <w:b/>
                <w:i/>
              </w:rPr>
              <w:t>Om en leverantör av en internetbaserad marknadsplats underlättar distansförsäljning av förtecknade narkotikaprekursorer som importeras från tredjeländer till unionen, ska denna leverantör anses vara importören.</w:t>
            </w:r>
          </w:p>
        </w:tc>
      </w:tr>
      <w:tr w:rsidR="00287801" w:rsidRPr="00815206" w14:paraId="51257DB0" w14:textId="77777777" w:rsidTr="00680EA0">
        <w:trPr>
          <w:jc w:val="center"/>
        </w:trPr>
        <w:tc>
          <w:tcPr>
            <w:tcW w:w="4876" w:type="dxa"/>
            <w:tcBorders>
              <w:top w:val="nil"/>
              <w:left w:val="nil"/>
              <w:bottom w:val="nil"/>
              <w:right w:val="nil"/>
            </w:tcBorders>
          </w:tcPr>
          <w:p w14:paraId="46E0354E" w14:textId="77777777" w:rsidR="00287801" w:rsidRPr="00815206" w:rsidRDefault="00287801" w:rsidP="00680EA0">
            <w:pPr>
              <w:pStyle w:val="Normal6a"/>
            </w:pPr>
          </w:p>
        </w:tc>
        <w:tc>
          <w:tcPr>
            <w:tcW w:w="4876" w:type="dxa"/>
            <w:tcBorders>
              <w:top w:val="nil"/>
              <w:left w:val="nil"/>
              <w:bottom w:val="nil"/>
              <w:right w:val="nil"/>
            </w:tcBorders>
          </w:tcPr>
          <w:p w14:paraId="2269D538" w14:textId="77777777" w:rsidR="00287801" w:rsidRPr="00815206" w:rsidRDefault="00287801" w:rsidP="00680EA0">
            <w:pPr>
              <w:pStyle w:val="Normal6a"/>
            </w:pPr>
            <w:r w:rsidRPr="00815206">
              <w:rPr>
                <w:b/>
                <w:i/>
              </w:rPr>
              <w:t>Sådana leverantörer ska utse en ansvarig person som är etablerad i unionen och som har befogenhet att företräda dem i frågor som rör tillämpningen av denna förordning.</w:t>
            </w:r>
          </w:p>
        </w:tc>
      </w:tr>
    </w:tbl>
    <w:p w14:paraId="2653B98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50256A6" w14:textId="77777777" w:rsidR="00287801" w:rsidRPr="00815206" w:rsidRDefault="00287801" w:rsidP="00287801">
      <w:r w:rsidRPr="00815206">
        <w:rPr>
          <w:rStyle w:val="HideTWBExt"/>
        </w:rPr>
        <w:t>&lt;/Amend&gt;</w:t>
      </w:r>
    </w:p>
    <w:p w14:paraId="716DF55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165</w:t>
      </w:r>
      <w:r w:rsidRPr="00815206">
        <w:rPr>
          <w:rStyle w:val="HideTWBExt"/>
          <w:b w:val="0"/>
        </w:rPr>
        <w:t>&lt;/NumAm&gt;</w:t>
      </w:r>
    </w:p>
    <w:p w14:paraId="226B1302" w14:textId="77777777" w:rsidR="00287801" w:rsidRPr="00815206" w:rsidRDefault="00287801" w:rsidP="00287801">
      <w:pPr>
        <w:pStyle w:val="NormalBold"/>
      </w:pPr>
      <w:r w:rsidRPr="00815206">
        <w:rPr>
          <w:rStyle w:val="HideTWBExt"/>
          <w:b w:val="0"/>
        </w:rPr>
        <w:t>&lt;RepeatBlock-By&gt;&lt;Members&gt;</w:t>
      </w:r>
      <w:r w:rsidRPr="00815206">
        <w:t>Benoit Cassart, Sophie Wilmès, Hilde Vautmans, Fabienne Keller</w:t>
      </w:r>
      <w:r w:rsidRPr="00815206">
        <w:rPr>
          <w:rStyle w:val="HideTWBExt"/>
          <w:b w:val="0"/>
        </w:rPr>
        <w:t>&lt;/Members&gt;</w:t>
      </w:r>
    </w:p>
    <w:p w14:paraId="00C4F0F2" w14:textId="77777777" w:rsidR="00287801" w:rsidRPr="00815206" w:rsidRDefault="00287801" w:rsidP="00287801">
      <w:pPr>
        <w:pStyle w:val="NormalBold"/>
      </w:pPr>
      <w:r w:rsidRPr="00815206">
        <w:rPr>
          <w:rStyle w:val="HideTWBExt"/>
          <w:b w:val="0"/>
        </w:rPr>
        <w:t>&lt;/RepeatBlock-By&gt;</w:t>
      </w:r>
    </w:p>
    <w:p w14:paraId="1E5C36C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2AD3E7D" w14:textId="77777777" w:rsidR="00287801" w:rsidRPr="00815206" w:rsidRDefault="00287801" w:rsidP="00287801">
      <w:pPr>
        <w:pStyle w:val="NormalBold"/>
      </w:pPr>
      <w:r w:rsidRPr="00815206">
        <w:rPr>
          <w:rStyle w:val="HideTWBExt"/>
          <w:b w:val="0"/>
        </w:rPr>
        <w:t>&lt;Article&gt;</w:t>
      </w:r>
      <w:r w:rsidRPr="00815206">
        <w:t>Artikel 11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A01963B" w14:textId="77777777" w:rsidTr="00680EA0">
        <w:trPr>
          <w:trHeight w:hRule="exact" w:val="240"/>
          <w:jc w:val="center"/>
        </w:trPr>
        <w:tc>
          <w:tcPr>
            <w:tcW w:w="9752" w:type="dxa"/>
            <w:gridSpan w:val="2"/>
            <w:tcBorders>
              <w:top w:val="nil"/>
              <w:left w:val="nil"/>
              <w:bottom w:val="nil"/>
              <w:right w:val="nil"/>
            </w:tcBorders>
          </w:tcPr>
          <w:p w14:paraId="5B43257A" w14:textId="77777777" w:rsidR="00287801" w:rsidRPr="00815206" w:rsidRDefault="00287801" w:rsidP="00680EA0"/>
        </w:tc>
      </w:tr>
      <w:tr w:rsidR="00287801" w:rsidRPr="00815206" w14:paraId="7130FBB6" w14:textId="77777777" w:rsidTr="00680EA0">
        <w:trPr>
          <w:trHeight w:val="240"/>
          <w:jc w:val="center"/>
        </w:trPr>
        <w:tc>
          <w:tcPr>
            <w:tcW w:w="4876" w:type="dxa"/>
            <w:tcBorders>
              <w:top w:val="nil"/>
              <w:left w:val="nil"/>
              <w:bottom w:val="nil"/>
              <w:right w:val="nil"/>
            </w:tcBorders>
          </w:tcPr>
          <w:p w14:paraId="69ED3843"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C945295" w14:textId="77777777" w:rsidR="00287801" w:rsidRPr="00815206" w:rsidRDefault="00287801" w:rsidP="00680EA0">
            <w:pPr>
              <w:pStyle w:val="AmColumnHeading"/>
            </w:pPr>
            <w:r w:rsidRPr="00815206">
              <w:t>Ändringsförslag</w:t>
            </w:r>
          </w:p>
        </w:tc>
      </w:tr>
      <w:tr w:rsidR="00287801" w:rsidRPr="00815206" w14:paraId="742B7DA7" w14:textId="77777777" w:rsidTr="00680EA0">
        <w:trPr>
          <w:jc w:val="center"/>
        </w:trPr>
        <w:tc>
          <w:tcPr>
            <w:tcW w:w="4876" w:type="dxa"/>
            <w:tcBorders>
              <w:top w:val="nil"/>
              <w:left w:val="nil"/>
              <w:bottom w:val="nil"/>
              <w:right w:val="nil"/>
            </w:tcBorders>
          </w:tcPr>
          <w:p w14:paraId="7F35704C" w14:textId="77777777" w:rsidR="00287801" w:rsidRPr="00815206" w:rsidRDefault="00287801" w:rsidP="00680EA0">
            <w:pPr>
              <w:pStyle w:val="Normal6a"/>
            </w:pPr>
            <w:r w:rsidRPr="00815206">
              <w:t xml:space="preserve">Aktörer som tillhandahåller på marknaden, importerar, exporterar eller bedriver verksamhet som mellanhand i fråga om narkotikaprekursorer i kategori 1 ska säkerställa att namnet på det ämne som omfattas av bilaga I är </w:t>
            </w:r>
            <w:r w:rsidRPr="00815206">
              <w:rPr>
                <w:b/>
                <w:bCs/>
                <w:i/>
                <w:iCs/>
              </w:rPr>
              <w:t>angivet</w:t>
            </w:r>
            <w:r w:rsidRPr="00815206">
              <w:t xml:space="preserve"> på </w:t>
            </w:r>
            <w:r w:rsidRPr="00815206">
              <w:lastRenderedPageBreak/>
              <w:t>förpackningen eller dess märkning eller, om det rör sig om bulkprodukter, i de åtföljande dokumenten.</w:t>
            </w:r>
          </w:p>
        </w:tc>
        <w:tc>
          <w:tcPr>
            <w:tcW w:w="4876" w:type="dxa"/>
            <w:tcBorders>
              <w:top w:val="nil"/>
              <w:left w:val="nil"/>
              <w:bottom w:val="nil"/>
              <w:right w:val="nil"/>
            </w:tcBorders>
          </w:tcPr>
          <w:p w14:paraId="40220520" w14:textId="77777777" w:rsidR="00287801" w:rsidRPr="00815206" w:rsidRDefault="00287801" w:rsidP="00680EA0">
            <w:pPr>
              <w:pStyle w:val="Normal6a"/>
            </w:pPr>
            <w:r w:rsidRPr="00815206">
              <w:lastRenderedPageBreak/>
              <w:t xml:space="preserve">Aktörer som tillhandahåller på marknaden, importerar, exporterar eller bedriver verksamhet som mellanhand i fråga om narkotikaprekursorer i kategori 1 ska säkerställa att namnet på det ämne som omfattas av bilaga I </w:t>
            </w:r>
            <w:r w:rsidRPr="00815206">
              <w:rPr>
                <w:b/>
                <w:bCs/>
                <w:i/>
                <w:iCs/>
              </w:rPr>
              <w:t xml:space="preserve">samt motsvarande </w:t>
            </w:r>
            <w:r w:rsidRPr="00815206">
              <w:rPr>
                <w:b/>
                <w:bCs/>
                <w:i/>
                <w:iCs/>
              </w:rPr>
              <w:lastRenderedPageBreak/>
              <w:t xml:space="preserve">CAS-nummer, i de fall det finns tillgängligt, </w:t>
            </w:r>
            <w:r w:rsidRPr="00815206">
              <w:t>är</w:t>
            </w:r>
            <w:r w:rsidRPr="00815206">
              <w:rPr>
                <w:b/>
                <w:bCs/>
              </w:rPr>
              <w:t xml:space="preserve"> </w:t>
            </w:r>
            <w:r w:rsidRPr="00815206">
              <w:rPr>
                <w:b/>
                <w:bCs/>
                <w:i/>
                <w:iCs/>
              </w:rPr>
              <w:t>angivna</w:t>
            </w:r>
            <w:r w:rsidRPr="00815206">
              <w:t xml:space="preserve"> på förpackningen eller dess märkning eller, om det rör sig om bulkprodukter, i de åtföljande dokumenten.</w:t>
            </w:r>
          </w:p>
        </w:tc>
      </w:tr>
    </w:tbl>
    <w:p w14:paraId="4380787D"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29B20F6" w14:textId="77777777" w:rsidR="00287801" w:rsidRPr="00815206" w:rsidRDefault="00287801" w:rsidP="00287801">
      <w:r w:rsidRPr="00815206">
        <w:rPr>
          <w:rStyle w:val="HideTWBExt"/>
        </w:rPr>
        <w:t>&lt;/Amend&gt;</w:t>
      </w:r>
    </w:p>
    <w:p w14:paraId="677523C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166</w:t>
      </w:r>
      <w:r w:rsidRPr="00815206">
        <w:rPr>
          <w:rStyle w:val="HideTWBExt"/>
          <w:b w:val="0"/>
        </w:rPr>
        <w:t>&lt;/NumAm&gt;</w:t>
      </w:r>
    </w:p>
    <w:p w14:paraId="13EB1158"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3C051457" w14:textId="77777777" w:rsidR="00287801" w:rsidRPr="00815206" w:rsidRDefault="00287801" w:rsidP="00287801">
      <w:pPr>
        <w:pStyle w:val="NormalBold"/>
      </w:pPr>
      <w:r w:rsidRPr="00815206">
        <w:rPr>
          <w:rStyle w:val="HideTWBExt"/>
          <w:b w:val="0"/>
        </w:rPr>
        <w:t>&lt;/RepeatBlock-By&gt;</w:t>
      </w:r>
    </w:p>
    <w:p w14:paraId="29EA305D"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84E22B3" w14:textId="77777777" w:rsidR="00287801" w:rsidRPr="00815206" w:rsidRDefault="00287801" w:rsidP="00287801">
      <w:pPr>
        <w:pStyle w:val="NormalBold"/>
      </w:pPr>
      <w:r w:rsidRPr="00815206">
        <w:rPr>
          <w:rStyle w:val="HideTWBExt"/>
          <w:b w:val="0"/>
        </w:rPr>
        <w:t>&lt;Article&gt;</w:t>
      </w:r>
      <w:r w:rsidRPr="00815206">
        <w:t>Artikel 12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A0058F4" w14:textId="77777777" w:rsidTr="00680EA0">
        <w:trPr>
          <w:trHeight w:hRule="exact" w:val="240"/>
          <w:jc w:val="center"/>
        </w:trPr>
        <w:tc>
          <w:tcPr>
            <w:tcW w:w="9752" w:type="dxa"/>
            <w:gridSpan w:val="2"/>
            <w:tcBorders>
              <w:top w:val="nil"/>
              <w:left w:val="nil"/>
              <w:bottom w:val="nil"/>
              <w:right w:val="nil"/>
            </w:tcBorders>
          </w:tcPr>
          <w:p w14:paraId="0895E860" w14:textId="77777777" w:rsidR="00287801" w:rsidRPr="00815206" w:rsidRDefault="00287801" w:rsidP="00680EA0"/>
        </w:tc>
      </w:tr>
      <w:tr w:rsidR="00287801" w:rsidRPr="00815206" w14:paraId="10A29494" w14:textId="77777777" w:rsidTr="00680EA0">
        <w:trPr>
          <w:trHeight w:val="240"/>
          <w:jc w:val="center"/>
        </w:trPr>
        <w:tc>
          <w:tcPr>
            <w:tcW w:w="4876" w:type="dxa"/>
            <w:tcBorders>
              <w:top w:val="nil"/>
              <w:left w:val="nil"/>
              <w:bottom w:val="nil"/>
              <w:right w:val="nil"/>
            </w:tcBorders>
          </w:tcPr>
          <w:p w14:paraId="7A617DA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91F4B90" w14:textId="77777777" w:rsidR="00287801" w:rsidRPr="00815206" w:rsidRDefault="00287801" w:rsidP="00680EA0">
            <w:pPr>
              <w:pStyle w:val="AmColumnHeading"/>
            </w:pPr>
            <w:r w:rsidRPr="00815206">
              <w:t>Ändringsförslag</w:t>
            </w:r>
          </w:p>
        </w:tc>
      </w:tr>
      <w:tr w:rsidR="00287801" w:rsidRPr="00815206" w14:paraId="11FF52DC" w14:textId="77777777" w:rsidTr="00680EA0">
        <w:trPr>
          <w:jc w:val="center"/>
        </w:trPr>
        <w:tc>
          <w:tcPr>
            <w:tcW w:w="4876" w:type="dxa"/>
            <w:tcBorders>
              <w:top w:val="nil"/>
              <w:left w:val="nil"/>
              <w:bottom w:val="nil"/>
              <w:right w:val="nil"/>
            </w:tcBorders>
          </w:tcPr>
          <w:p w14:paraId="482AAD42" w14:textId="77777777" w:rsidR="00287801" w:rsidRPr="00815206" w:rsidRDefault="00287801" w:rsidP="00680EA0">
            <w:pPr>
              <w:pStyle w:val="Normal6a"/>
            </w:pPr>
            <w:r w:rsidRPr="00815206">
              <w:t>2.</w:t>
            </w:r>
            <w:r w:rsidRPr="00815206">
              <w:tab/>
              <w:t>De aktörer som avses i punkt 1 ska bevara dokumentationen i fem år från utgången av det kalenderår då den specifika narkotikaprekursorn innehades för sista gången.</w:t>
            </w:r>
          </w:p>
        </w:tc>
        <w:tc>
          <w:tcPr>
            <w:tcW w:w="4876" w:type="dxa"/>
            <w:tcBorders>
              <w:top w:val="nil"/>
              <w:left w:val="nil"/>
              <w:bottom w:val="nil"/>
              <w:right w:val="nil"/>
            </w:tcBorders>
          </w:tcPr>
          <w:p w14:paraId="28459F5C" w14:textId="77777777" w:rsidR="00287801" w:rsidRPr="00815206" w:rsidRDefault="00287801" w:rsidP="00680EA0">
            <w:pPr>
              <w:pStyle w:val="Normal6a"/>
            </w:pPr>
            <w:r w:rsidRPr="00815206">
              <w:t>2.</w:t>
            </w:r>
            <w:r w:rsidRPr="00815206">
              <w:tab/>
              <w:t xml:space="preserve">De aktörer som avses i punkt 1 ska bevara dokumentationen i </w:t>
            </w:r>
            <w:r w:rsidRPr="00815206">
              <w:rPr>
                <w:b/>
                <w:bCs/>
                <w:i/>
                <w:iCs/>
              </w:rPr>
              <w:t>minst</w:t>
            </w:r>
            <w:r w:rsidRPr="00815206">
              <w:rPr>
                <w:b/>
                <w:bCs/>
              </w:rPr>
              <w:t xml:space="preserve"> </w:t>
            </w:r>
            <w:r w:rsidRPr="00815206">
              <w:t xml:space="preserve">fem år från utgången av det kalenderår då den specifika narkotikaprekursorn innehades för sista gången </w:t>
            </w:r>
            <w:r w:rsidRPr="00815206">
              <w:rPr>
                <w:b/>
                <w:bCs/>
                <w:i/>
                <w:iCs/>
              </w:rPr>
              <w:t>och måste på begäran omedelbart kunna uppvisa den för inspektion av de behöriga myndigheterna</w:t>
            </w:r>
            <w:r w:rsidRPr="00815206">
              <w:t>.</w:t>
            </w:r>
          </w:p>
        </w:tc>
      </w:tr>
    </w:tbl>
    <w:p w14:paraId="0B1A6B8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F9B2CCD" w14:textId="77777777" w:rsidR="00287801" w:rsidRPr="00815206" w:rsidRDefault="00287801" w:rsidP="00287801">
      <w:r w:rsidRPr="00815206">
        <w:rPr>
          <w:rStyle w:val="HideTWBExt"/>
        </w:rPr>
        <w:t>&lt;/Amend&gt;</w:t>
      </w:r>
    </w:p>
    <w:p w14:paraId="7B7C0FC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167</w:t>
      </w:r>
      <w:r w:rsidRPr="00815206">
        <w:rPr>
          <w:rStyle w:val="HideTWBExt"/>
          <w:b w:val="0"/>
        </w:rPr>
        <w:t>&lt;/NumAm&gt;</w:t>
      </w:r>
    </w:p>
    <w:p w14:paraId="6176D25C"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2670F7C1" w14:textId="77777777" w:rsidR="00287801" w:rsidRPr="00815206" w:rsidRDefault="00287801" w:rsidP="00287801">
      <w:pPr>
        <w:pStyle w:val="NormalBold"/>
      </w:pPr>
      <w:r w:rsidRPr="00815206">
        <w:rPr>
          <w:rStyle w:val="HideTWBExt"/>
          <w:b w:val="0"/>
        </w:rPr>
        <w:t>&lt;/RepeatBlock-By&gt;</w:t>
      </w:r>
    </w:p>
    <w:p w14:paraId="56DD62E8"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628362D" w14:textId="77777777" w:rsidR="00287801" w:rsidRPr="00815206" w:rsidRDefault="00287801" w:rsidP="00287801">
      <w:pPr>
        <w:pStyle w:val="NormalBold"/>
      </w:pPr>
      <w:r w:rsidRPr="00815206">
        <w:rPr>
          <w:rStyle w:val="HideTWBExt"/>
          <w:b w:val="0"/>
        </w:rPr>
        <w:t>&lt;Article&gt;</w:t>
      </w:r>
      <w:r w:rsidRPr="00815206">
        <w:t>Artikel 13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3D1BF0F" w14:textId="77777777" w:rsidTr="00680EA0">
        <w:trPr>
          <w:trHeight w:hRule="exact" w:val="240"/>
          <w:jc w:val="center"/>
        </w:trPr>
        <w:tc>
          <w:tcPr>
            <w:tcW w:w="9752" w:type="dxa"/>
            <w:gridSpan w:val="2"/>
            <w:tcBorders>
              <w:top w:val="nil"/>
              <w:left w:val="nil"/>
              <w:bottom w:val="nil"/>
              <w:right w:val="nil"/>
            </w:tcBorders>
          </w:tcPr>
          <w:p w14:paraId="4FB3124C" w14:textId="77777777" w:rsidR="00287801" w:rsidRPr="00815206" w:rsidRDefault="00287801" w:rsidP="00680EA0"/>
        </w:tc>
      </w:tr>
      <w:tr w:rsidR="00287801" w:rsidRPr="00815206" w14:paraId="437DE223" w14:textId="77777777" w:rsidTr="00680EA0">
        <w:trPr>
          <w:trHeight w:val="240"/>
          <w:jc w:val="center"/>
        </w:trPr>
        <w:tc>
          <w:tcPr>
            <w:tcW w:w="4876" w:type="dxa"/>
            <w:tcBorders>
              <w:top w:val="nil"/>
              <w:left w:val="nil"/>
              <w:bottom w:val="nil"/>
              <w:right w:val="nil"/>
            </w:tcBorders>
          </w:tcPr>
          <w:p w14:paraId="409B66E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4C8B96A" w14:textId="77777777" w:rsidR="00287801" w:rsidRPr="00815206" w:rsidRDefault="00287801" w:rsidP="00680EA0">
            <w:pPr>
              <w:pStyle w:val="AmColumnHeading"/>
            </w:pPr>
            <w:r w:rsidRPr="00815206">
              <w:t>Ändringsförslag</w:t>
            </w:r>
          </w:p>
        </w:tc>
      </w:tr>
      <w:tr w:rsidR="00287801" w:rsidRPr="00815206" w14:paraId="0707E12E" w14:textId="77777777" w:rsidTr="00680EA0">
        <w:trPr>
          <w:jc w:val="center"/>
        </w:trPr>
        <w:tc>
          <w:tcPr>
            <w:tcW w:w="4876" w:type="dxa"/>
            <w:tcBorders>
              <w:top w:val="nil"/>
              <w:left w:val="nil"/>
              <w:bottom w:val="nil"/>
              <w:right w:val="nil"/>
            </w:tcBorders>
          </w:tcPr>
          <w:p w14:paraId="4F592F42" w14:textId="77777777" w:rsidR="00287801" w:rsidRPr="00815206" w:rsidRDefault="00287801" w:rsidP="00680EA0">
            <w:pPr>
              <w:pStyle w:val="Normal6a"/>
            </w:pPr>
            <w:r w:rsidRPr="00815206">
              <w:t>Aktörer ska tillhandahålla narkotikaprekursorer i kategori 1 på marknaden först efter att ha kontrollerat att de andra aktörer som är involverade i en sådan transaktion innehar ett giltigt tillstånd.</w:t>
            </w:r>
          </w:p>
        </w:tc>
        <w:tc>
          <w:tcPr>
            <w:tcW w:w="4876" w:type="dxa"/>
            <w:tcBorders>
              <w:top w:val="nil"/>
              <w:left w:val="nil"/>
              <w:bottom w:val="nil"/>
              <w:right w:val="nil"/>
            </w:tcBorders>
          </w:tcPr>
          <w:p w14:paraId="2B76C8F3" w14:textId="77777777" w:rsidR="00287801" w:rsidRPr="00815206" w:rsidRDefault="00287801" w:rsidP="00680EA0">
            <w:pPr>
              <w:pStyle w:val="Normal6a"/>
            </w:pPr>
            <w:r w:rsidRPr="00815206">
              <w:t>Aktörer ska tillhandahålla narkotikaprekursorer i kategori 1 på marknaden först efter att ha kontrollerat</w:t>
            </w:r>
            <w:r w:rsidRPr="00815206">
              <w:rPr>
                <w:b/>
                <w:bCs/>
                <w:i/>
                <w:iCs/>
              </w:rPr>
              <w:t>,</w:t>
            </w:r>
            <w:r w:rsidRPr="00815206">
              <w:t xml:space="preserve"> </w:t>
            </w:r>
            <w:r w:rsidRPr="00815206">
              <w:rPr>
                <w:b/>
                <w:bCs/>
                <w:i/>
                <w:iCs/>
              </w:rPr>
              <w:t>genom en automatiserad sökning i unionens centraliserade elektroniska system</w:t>
            </w:r>
            <w:r w:rsidRPr="00815206">
              <w:t xml:space="preserve"> att de andra aktörer som är involverade i en sådan transaktion innehar ett giltigt tillstånd.</w:t>
            </w:r>
          </w:p>
        </w:tc>
      </w:tr>
    </w:tbl>
    <w:p w14:paraId="54565F7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098B265" w14:textId="77777777" w:rsidR="00287801" w:rsidRPr="00815206" w:rsidRDefault="00287801" w:rsidP="00287801">
      <w:r w:rsidRPr="00815206">
        <w:rPr>
          <w:rStyle w:val="HideTWBExt"/>
        </w:rPr>
        <w:t>&lt;/Amend&gt;</w:t>
      </w:r>
    </w:p>
    <w:p w14:paraId="0B4DF93A"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168</w:t>
      </w:r>
      <w:r w:rsidRPr="00815206">
        <w:rPr>
          <w:rStyle w:val="HideTWBExt"/>
          <w:b w:val="0"/>
        </w:rPr>
        <w:t>&lt;/NumAm&gt;</w:t>
      </w:r>
    </w:p>
    <w:p w14:paraId="495ED14E"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55906FC2" w14:textId="77777777" w:rsidR="00287801" w:rsidRPr="00815206" w:rsidRDefault="00287801" w:rsidP="00287801">
      <w:pPr>
        <w:pStyle w:val="NormalBold"/>
      </w:pPr>
      <w:r w:rsidRPr="00815206">
        <w:rPr>
          <w:rStyle w:val="HideTWBExt"/>
          <w:b w:val="0"/>
        </w:rPr>
        <w:t>&lt;/RepeatBlock-By&gt;</w:t>
      </w:r>
    </w:p>
    <w:p w14:paraId="211C37D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2966508" w14:textId="77777777" w:rsidR="00287801" w:rsidRPr="00815206" w:rsidRDefault="00287801" w:rsidP="00287801">
      <w:pPr>
        <w:pStyle w:val="NormalBold"/>
      </w:pPr>
      <w:r w:rsidRPr="00815206">
        <w:rPr>
          <w:rStyle w:val="HideTWBExt"/>
          <w:b w:val="0"/>
        </w:rPr>
        <w:t>&lt;Article&gt;</w:t>
      </w:r>
      <w:r w:rsidRPr="00815206">
        <w:t>Artikel 13a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F256BE8" w14:textId="77777777" w:rsidTr="00680EA0">
        <w:trPr>
          <w:trHeight w:hRule="exact" w:val="240"/>
          <w:jc w:val="center"/>
        </w:trPr>
        <w:tc>
          <w:tcPr>
            <w:tcW w:w="9752" w:type="dxa"/>
            <w:gridSpan w:val="2"/>
            <w:tcBorders>
              <w:top w:val="nil"/>
              <w:left w:val="nil"/>
              <w:bottom w:val="nil"/>
              <w:right w:val="nil"/>
            </w:tcBorders>
          </w:tcPr>
          <w:p w14:paraId="6EAEB367" w14:textId="77777777" w:rsidR="00287801" w:rsidRPr="00815206" w:rsidRDefault="00287801" w:rsidP="00680EA0"/>
        </w:tc>
      </w:tr>
      <w:tr w:rsidR="00287801" w:rsidRPr="00815206" w14:paraId="3800F7B6" w14:textId="77777777" w:rsidTr="00680EA0">
        <w:trPr>
          <w:trHeight w:val="240"/>
          <w:jc w:val="center"/>
        </w:trPr>
        <w:tc>
          <w:tcPr>
            <w:tcW w:w="4876" w:type="dxa"/>
            <w:tcBorders>
              <w:top w:val="nil"/>
              <w:left w:val="nil"/>
              <w:bottom w:val="nil"/>
              <w:right w:val="nil"/>
            </w:tcBorders>
          </w:tcPr>
          <w:p w14:paraId="19A975EE"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51DEC5A" w14:textId="77777777" w:rsidR="00287801" w:rsidRPr="00815206" w:rsidRDefault="00287801" w:rsidP="00680EA0">
            <w:pPr>
              <w:pStyle w:val="AmColumnHeading"/>
            </w:pPr>
            <w:r w:rsidRPr="00815206">
              <w:t>Ändringsförslag</w:t>
            </w:r>
          </w:p>
        </w:tc>
      </w:tr>
      <w:tr w:rsidR="00287801" w:rsidRPr="00815206" w14:paraId="5AE077AF" w14:textId="77777777" w:rsidTr="00680EA0">
        <w:trPr>
          <w:jc w:val="center"/>
        </w:trPr>
        <w:tc>
          <w:tcPr>
            <w:tcW w:w="4876" w:type="dxa"/>
            <w:tcBorders>
              <w:top w:val="nil"/>
              <w:left w:val="nil"/>
              <w:bottom w:val="nil"/>
              <w:right w:val="nil"/>
            </w:tcBorders>
          </w:tcPr>
          <w:p w14:paraId="182BD1BE" w14:textId="77777777" w:rsidR="00287801" w:rsidRPr="00815206" w:rsidRDefault="00287801" w:rsidP="00680EA0">
            <w:pPr>
              <w:pStyle w:val="Normal6a"/>
            </w:pPr>
          </w:p>
        </w:tc>
        <w:tc>
          <w:tcPr>
            <w:tcW w:w="4876" w:type="dxa"/>
            <w:tcBorders>
              <w:top w:val="nil"/>
              <w:left w:val="nil"/>
              <w:bottom w:val="nil"/>
              <w:right w:val="nil"/>
            </w:tcBorders>
          </w:tcPr>
          <w:p w14:paraId="641A2A95" w14:textId="77777777" w:rsidR="00287801" w:rsidRPr="00815206" w:rsidRDefault="00287801" w:rsidP="00680EA0">
            <w:pPr>
              <w:pStyle w:val="Normal6a"/>
              <w:jc w:val="center"/>
            </w:pPr>
            <w:r w:rsidRPr="00815206">
              <w:rPr>
                <w:b/>
                <w:i/>
              </w:rPr>
              <w:t>Artikel 13a</w:t>
            </w:r>
            <w:r w:rsidRPr="00815206">
              <w:tab/>
            </w:r>
          </w:p>
        </w:tc>
      </w:tr>
      <w:tr w:rsidR="00287801" w:rsidRPr="00815206" w14:paraId="31257054" w14:textId="77777777" w:rsidTr="00680EA0">
        <w:trPr>
          <w:jc w:val="center"/>
        </w:trPr>
        <w:tc>
          <w:tcPr>
            <w:tcW w:w="4876" w:type="dxa"/>
            <w:tcBorders>
              <w:top w:val="nil"/>
              <w:left w:val="nil"/>
              <w:bottom w:val="nil"/>
              <w:right w:val="nil"/>
            </w:tcBorders>
          </w:tcPr>
          <w:p w14:paraId="705C6171" w14:textId="77777777" w:rsidR="00287801" w:rsidRPr="00815206" w:rsidRDefault="00287801" w:rsidP="00680EA0">
            <w:pPr>
              <w:pStyle w:val="Normal6a"/>
            </w:pPr>
          </w:p>
        </w:tc>
        <w:tc>
          <w:tcPr>
            <w:tcW w:w="4876" w:type="dxa"/>
            <w:tcBorders>
              <w:top w:val="nil"/>
              <w:left w:val="nil"/>
              <w:bottom w:val="nil"/>
              <w:right w:val="nil"/>
            </w:tcBorders>
          </w:tcPr>
          <w:p w14:paraId="23132955" w14:textId="77777777" w:rsidR="00287801" w:rsidRPr="00815206" w:rsidRDefault="00287801" w:rsidP="00680EA0">
            <w:pPr>
              <w:pStyle w:val="Normal6a"/>
              <w:jc w:val="center"/>
            </w:pPr>
            <w:r w:rsidRPr="00815206">
              <w:rPr>
                <w:b/>
                <w:i/>
              </w:rPr>
              <w:t>Kontroll av aktörer som utförs av leverantörer av internetbaserade marknadsplatser</w:t>
            </w:r>
          </w:p>
        </w:tc>
      </w:tr>
      <w:tr w:rsidR="00287801" w:rsidRPr="00815206" w14:paraId="37E8C760" w14:textId="77777777" w:rsidTr="00680EA0">
        <w:trPr>
          <w:jc w:val="center"/>
        </w:trPr>
        <w:tc>
          <w:tcPr>
            <w:tcW w:w="4876" w:type="dxa"/>
            <w:tcBorders>
              <w:top w:val="nil"/>
              <w:left w:val="nil"/>
              <w:bottom w:val="nil"/>
              <w:right w:val="nil"/>
            </w:tcBorders>
          </w:tcPr>
          <w:p w14:paraId="0453272D" w14:textId="77777777" w:rsidR="00287801" w:rsidRPr="00815206" w:rsidRDefault="00287801" w:rsidP="00680EA0">
            <w:pPr>
              <w:pStyle w:val="Normal6a"/>
            </w:pPr>
          </w:p>
        </w:tc>
        <w:tc>
          <w:tcPr>
            <w:tcW w:w="4876" w:type="dxa"/>
            <w:tcBorders>
              <w:top w:val="nil"/>
              <w:left w:val="nil"/>
              <w:bottom w:val="nil"/>
              <w:right w:val="nil"/>
            </w:tcBorders>
          </w:tcPr>
          <w:p w14:paraId="0512A8F7" w14:textId="77777777" w:rsidR="00287801" w:rsidRPr="00815206" w:rsidRDefault="00287801" w:rsidP="00680EA0">
            <w:pPr>
              <w:pStyle w:val="Normal6a"/>
            </w:pPr>
            <w:r w:rsidRPr="00815206">
              <w:rPr>
                <w:b/>
                <w:i/>
              </w:rPr>
              <w:t>Leverantörer av internetbaserade marknadsplatser ska endast tillåta aktörer att ingå distansavtal om försäljning av narkotikaprekursorer i kategori 1 efter att ha kontrollerat, via det centraliserade elektroniska system som avses i artikel 35, att de aktörer som är inblandade i ett sådant avtal innehar ett giltigt tillstånd.</w:t>
            </w:r>
          </w:p>
        </w:tc>
      </w:tr>
    </w:tbl>
    <w:p w14:paraId="783577D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642E492" w14:textId="77777777" w:rsidR="00287801" w:rsidRPr="00815206" w:rsidRDefault="00287801" w:rsidP="00287801">
      <w:r w:rsidRPr="00815206">
        <w:rPr>
          <w:rStyle w:val="HideTWBExt"/>
        </w:rPr>
        <w:t>&lt;/Amend&gt;</w:t>
      </w:r>
    </w:p>
    <w:p w14:paraId="0F5EB02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169</w:t>
      </w:r>
      <w:r w:rsidRPr="00815206">
        <w:rPr>
          <w:rStyle w:val="HideTWBExt"/>
          <w:b w:val="0"/>
        </w:rPr>
        <w:t>&lt;/NumAm&gt;</w:t>
      </w:r>
    </w:p>
    <w:p w14:paraId="3E9981D1"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2216161B" w14:textId="77777777" w:rsidR="00287801" w:rsidRPr="00815206" w:rsidRDefault="00287801" w:rsidP="00287801">
      <w:pPr>
        <w:pStyle w:val="NormalBold"/>
      </w:pPr>
      <w:r w:rsidRPr="00815206">
        <w:rPr>
          <w:rStyle w:val="HideTWBExt"/>
          <w:b w:val="0"/>
        </w:rPr>
        <w:t>&lt;/RepeatBlock-By&gt;</w:t>
      </w:r>
    </w:p>
    <w:p w14:paraId="445AC1D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8CBC34D" w14:textId="77777777" w:rsidR="00287801" w:rsidRPr="00815206" w:rsidRDefault="00287801" w:rsidP="00287801">
      <w:pPr>
        <w:pStyle w:val="NormalBold"/>
      </w:pPr>
      <w:r w:rsidRPr="00815206">
        <w:rPr>
          <w:rStyle w:val="HideTWBExt"/>
          <w:b w:val="0"/>
        </w:rPr>
        <w:t>&lt;Article&gt;</w:t>
      </w:r>
      <w:r w:rsidRPr="00815206">
        <w:t>Artikel 14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82E1265" w14:textId="77777777" w:rsidTr="00680EA0">
        <w:trPr>
          <w:trHeight w:hRule="exact" w:val="240"/>
          <w:jc w:val="center"/>
        </w:trPr>
        <w:tc>
          <w:tcPr>
            <w:tcW w:w="9752" w:type="dxa"/>
            <w:gridSpan w:val="2"/>
            <w:tcBorders>
              <w:top w:val="nil"/>
              <w:left w:val="nil"/>
              <w:bottom w:val="nil"/>
              <w:right w:val="nil"/>
            </w:tcBorders>
          </w:tcPr>
          <w:p w14:paraId="6C104B85" w14:textId="77777777" w:rsidR="00287801" w:rsidRPr="00815206" w:rsidRDefault="00287801" w:rsidP="00680EA0"/>
        </w:tc>
      </w:tr>
      <w:tr w:rsidR="00287801" w:rsidRPr="00815206" w14:paraId="57A007B0" w14:textId="77777777" w:rsidTr="00680EA0">
        <w:trPr>
          <w:trHeight w:val="240"/>
          <w:jc w:val="center"/>
        </w:trPr>
        <w:tc>
          <w:tcPr>
            <w:tcW w:w="4876" w:type="dxa"/>
            <w:tcBorders>
              <w:top w:val="nil"/>
              <w:left w:val="nil"/>
              <w:bottom w:val="nil"/>
              <w:right w:val="nil"/>
            </w:tcBorders>
          </w:tcPr>
          <w:p w14:paraId="2A8487E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95D9EC0" w14:textId="77777777" w:rsidR="00287801" w:rsidRPr="00815206" w:rsidRDefault="00287801" w:rsidP="00680EA0">
            <w:pPr>
              <w:pStyle w:val="AmColumnHeading"/>
            </w:pPr>
            <w:r w:rsidRPr="00815206">
              <w:t>Ändringsförslag</w:t>
            </w:r>
          </w:p>
        </w:tc>
      </w:tr>
      <w:tr w:rsidR="00287801" w:rsidRPr="00815206" w14:paraId="1C79153B" w14:textId="77777777" w:rsidTr="00680EA0">
        <w:trPr>
          <w:jc w:val="center"/>
        </w:trPr>
        <w:tc>
          <w:tcPr>
            <w:tcW w:w="4876" w:type="dxa"/>
            <w:tcBorders>
              <w:top w:val="nil"/>
              <w:left w:val="nil"/>
              <w:bottom w:val="nil"/>
              <w:right w:val="nil"/>
            </w:tcBorders>
          </w:tcPr>
          <w:p w14:paraId="3153BFE8" w14:textId="77777777" w:rsidR="00287801" w:rsidRPr="00815206" w:rsidRDefault="00287801" w:rsidP="00680EA0">
            <w:pPr>
              <w:pStyle w:val="Normal6a"/>
            </w:pPr>
            <w:r w:rsidRPr="00815206">
              <w:t>Aktörer ska vidta lämpliga åtgärder för att säkra verksamhetsställen och platser för användning mot otillåtet avlägsnande av narkotikaprekursorer i kategori 1.</w:t>
            </w:r>
          </w:p>
        </w:tc>
        <w:tc>
          <w:tcPr>
            <w:tcW w:w="4876" w:type="dxa"/>
            <w:tcBorders>
              <w:top w:val="nil"/>
              <w:left w:val="nil"/>
              <w:bottom w:val="nil"/>
              <w:right w:val="nil"/>
            </w:tcBorders>
          </w:tcPr>
          <w:p w14:paraId="74F6005E" w14:textId="77777777" w:rsidR="00287801" w:rsidRPr="00815206" w:rsidRDefault="00287801" w:rsidP="00680EA0">
            <w:pPr>
              <w:pStyle w:val="Normal6a"/>
            </w:pPr>
            <w:r w:rsidRPr="00815206">
              <w:t xml:space="preserve">Aktörer ska vidta lämpliga </w:t>
            </w:r>
            <w:r w:rsidRPr="00815206">
              <w:rPr>
                <w:b/>
                <w:i/>
              </w:rPr>
              <w:t>och proportionella</w:t>
            </w:r>
            <w:r w:rsidRPr="00815206">
              <w:t xml:space="preserve"> åtgärder</w:t>
            </w:r>
            <w:r w:rsidRPr="00815206">
              <w:rPr>
                <w:b/>
                <w:i/>
              </w:rPr>
              <w:t>, med hänsyn till verksamhetens storlek, verksamhetens art och kvantiteten ämnen som förvaras,</w:t>
            </w:r>
            <w:r w:rsidRPr="00815206">
              <w:t xml:space="preserve"> för att säkra verksamhetslokalerna och användningsplatserna mot obehörigt bortförande av narkotikaprekursorer i kategori 1. </w:t>
            </w:r>
            <w:r w:rsidRPr="00815206">
              <w:rPr>
                <w:b/>
                <w:i/>
              </w:rPr>
              <w:t>Kommissionen ska utfärda riktlinjer som preciserar sådana åtgärder.</w:t>
            </w:r>
          </w:p>
        </w:tc>
      </w:tr>
    </w:tbl>
    <w:p w14:paraId="6C302E4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F6D572E" w14:textId="77777777" w:rsidR="00287801" w:rsidRPr="00815206" w:rsidRDefault="00287801" w:rsidP="00287801">
      <w:r w:rsidRPr="00815206">
        <w:rPr>
          <w:rStyle w:val="HideTWBExt"/>
        </w:rPr>
        <w:t>&lt;/Amend&gt;</w:t>
      </w:r>
    </w:p>
    <w:p w14:paraId="0035EAD1"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170</w:t>
      </w:r>
      <w:r w:rsidRPr="00815206">
        <w:rPr>
          <w:rStyle w:val="HideTWBExt"/>
          <w:b w:val="0"/>
        </w:rPr>
        <w:t>&lt;/NumAm&gt;</w:t>
      </w:r>
    </w:p>
    <w:p w14:paraId="2F7DF2B9" w14:textId="77777777" w:rsidR="00287801" w:rsidRPr="00815206" w:rsidRDefault="00287801" w:rsidP="00287801">
      <w:pPr>
        <w:pStyle w:val="NormalBold"/>
      </w:pPr>
      <w:r w:rsidRPr="00815206">
        <w:rPr>
          <w:rStyle w:val="HideTWBExt"/>
          <w:b w:val="0"/>
        </w:rPr>
        <w:lastRenderedPageBreak/>
        <w:t>&lt;RepeatBlock-By&gt;&lt;Members&gt;</w:t>
      </w:r>
      <w:r w:rsidRPr="00815206">
        <w:t>Erik Kaliňák, Katarína Roth Neveďalová</w:t>
      </w:r>
      <w:r w:rsidRPr="00815206">
        <w:rPr>
          <w:rStyle w:val="HideTWBExt"/>
          <w:b w:val="0"/>
        </w:rPr>
        <w:t>&lt;/Members&gt;</w:t>
      </w:r>
    </w:p>
    <w:p w14:paraId="0DD56FCA" w14:textId="77777777" w:rsidR="00287801" w:rsidRPr="00815206" w:rsidRDefault="00287801" w:rsidP="00287801">
      <w:pPr>
        <w:pStyle w:val="NormalBold"/>
      </w:pPr>
      <w:r w:rsidRPr="00815206">
        <w:rPr>
          <w:rStyle w:val="HideTWBExt"/>
          <w:b w:val="0"/>
        </w:rPr>
        <w:t>&lt;/RepeatBlock-By&gt;</w:t>
      </w:r>
    </w:p>
    <w:p w14:paraId="502E4C4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B3247D2" w14:textId="77777777" w:rsidR="00287801" w:rsidRPr="00815206" w:rsidRDefault="00287801" w:rsidP="00287801">
      <w:pPr>
        <w:pStyle w:val="NormalBold"/>
      </w:pPr>
      <w:r w:rsidRPr="00815206">
        <w:rPr>
          <w:rStyle w:val="HideTWBExt"/>
          <w:b w:val="0"/>
        </w:rPr>
        <w:t>&lt;Article&gt;</w:t>
      </w:r>
      <w:r w:rsidRPr="00815206">
        <w:t>Artikel 14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C76781C" w14:textId="77777777" w:rsidTr="00680EA0">
        <w:trPr>
          <w:trHeight w:hRule="exact" w:val="240"/>
          <w:jc w:val="center"/>
        </w:trPr>
        <w:tc>
          <w:tcPr>
            <w:tcW w:w="9752" w:type="dxa"/>
            <w:gridSpan w:val="2"/>
            <w:tcBorders>
              <w:top w:val="nil"/>
              <w:left w:val="nil"/>
              <w:bottom w:val="nil"/>
              <w:right w:val="nil"/>
            </w:tcBorders>
          </w:tcPr>
          <w:p w14:paraId="72FA03F3" w14:textId="77777777" w:rsidR="00287801" w:rsidRPr="00815206" w:rsidRDefault="00287801" w:rsidP="00680EA0"/>
        </w:tc>
      </w:tr>
      <w:tr w:rsidR="00287801" w:rsidRPr="00815206" w14:paraId="16536550" w14:textId="77777777" w:rsidTr="00680EA0">
        <w:trPr>
          <w:trHeight w:val="240"/>
          <w:jc w:val="center"/>
        </w:trPr>
        <w:tc>
          <w:tcPr>
            <w:tcW w:w="4876" w:type="dxa"/>
            <w:tcBorders>
              <w:top w:val="nil"/>
              <w:left w:val="nil"/>
              <w:bottom w:val="nil"/>
              <w:right w:val="nil"/>
            </w:tcBorders>
          </w:tcPr>
          <w:p w14:paraId="67EACDA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5E110EF" w14:textId="77777777" w:rsidR="00287801" w:rsidRPr="00815206" w:rsidRDefault="00287801" w:rsidP="00680EA0">
            <w:pPr>
              <w:pStyle w:val="AmColumnHeading"/>
            </w:pPr>
            <w:r w:rsidRPr="00815206">
              <w:t>Ändringsförslag</w:t>
            </w:r>
          </w:p>
        </w:tc>
      </w:tr>
      <w:tr w:rsidR="00287801" w:rsidRPr="00815206" w14:paraId="63CC2721" w14:textId="77777777" w:rsidTr="00680EA0">
        <w:trPr>
          <w:jc w:val="center"/>
        </w:trPr>
        <w:tc>
          <w:tcPr>
            <w:tcW w:w="4876" w:type="dxa"/>
            <w:tcBorders>
              <w:top w:val="nil"/>
              <w:left w:val="nil"/>
              <w:bottom w:val="nil"/>
              <w:right w:val="nil"/>
            </w:tcBorders>
          </w:tcPr>
          <w:p w14:paraId="1862624A" w14:textId="77777777" w:rsidR="00287801" w:rsidRPr="00815206" w:rsidRDefault="00287801" w:rsidP="00680EA0">
            <w:pPr>
              <w:pStyle w:val="Normal6a"/>
            </w:pPr>
            <w:r w:rsidRPr="00815206">
              <w:t>Aktörer ska vidta lämpliga åtgärder för att säkra verksamhetsställen och platser för användning mot otillåtet avlägsnande av narkotikaprekursorer i kategori 1.</w:t>
            </w:r>
          </w:p>
        </w:tc>
        <w:tc>
          <w:tcPr>
            <w:tcW w:w="4876" w:type="dxa"/>
            <w:tcBorders>
              <w:top w:val="nil"/>
              <w:left w:val="nil"/>
              <w:bottom w:val="nil"/>
              <w:right w:val="nil"/>
            </w:tcBorders>
          </w:tcPr>
          <w:p w14:paraId="11617B84" w14:textId="77777777" w:rsidR="00287801" w:rsidRPr="00815206" w:rsidRDefault="00287801" w:rsidP="00680EA0">
            <w:pPr>
              <w:pStyle w:val="Normal6a"/>
            </w:pPr>
            <w:r w:rsidRPr="00815206">
              <w:t>Aktörer ska vidta lämpliga åtgärder för att säkra verksamhetsställen och platser för användning mot otillåtet avlägsnande av narkotikaprekursorer i kategori 1</w:t>
            </w:r>
            <w:r w:rsidRPr="00815206">
              <w:rPr>
                <w:b/>
                <w:i/>
              </w:rPr>
              <w:t>, och dessa åtgärder måste stå i rimlig proportion till den verksamhet som bedrivs, mängden berörda narkotikaprekursorer och nivån på den identifierade risken</w:t>
            </w:r>
            <w:r w:rsidRPr="00815206">
              <w:t>.</w:t>
            </w:r>
          </w:p>
        </w:tc>
      </w:tr>
    </w:tbl>
    <w:p w14:paraId="2A06155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466CE00D"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59DC36D3" w14:textId="77777777" w:rsidR="00287801" w:rsidRPr="00815206" w:rsidRDefault="00287801" w:rsidP="00287801">
      <w:pPr>
        <w:pStyle w:val="AmJustText"/>
      </w:pPr>
      <w:r w:rsidRPr="00815206">
        <w:t>I kommissionens förslag används begreppet ”lämpliga åtgärder” utan att det anges vilka kriterier som ska ligga till grund för bedömningen av proportionaliteten. Genom att införa väsentliga faktorer som de behöriga myndigheterna ska beakta ökar rättssäkerheten och främjas en enhetlig tillämpning av förordningen i medlemsstaterna. Samtidigt säkerställs det att säkerhetskraven motsvarar den faktiska risknivån och inte medför oproportionerliga skyldigheter för aktörer som hanterar begränsade mängder prekursorer.</w:t>
      </w:r>
    </w:p>
    <w:p w14:paraId="70303044" w14:textId="77777777" w:rsidR="00287801" w:rsidRPr="00815206" w:rsidRDefault="00287801" w:rsidP="00287801">
      <w:r w:rsidRPr="00815206">
        <w:rPr>
          <w:rStyle w:val="HideTWBExt"/>
        </w:rPr>
        <w:t>&lt;/Amend&gt;</w:t>
      </w:r>
    </w:p>
    <w:p w14:paraId="66D8359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171</w:t>
      </w:r>
      <w:r w:rsidRPr="00815206">
        <w:rPr>
          <w:rStyle w:val="HideTWBExt"/>
          <w:b w:val="0"/>
        </w:rPr>
        <w:t>&lt;/NumAm&gt;</w:t>
      </w:r>
    </w:p>
    <w:p w14:paraId="0F8DFB7E"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54F5C55F" w14:textId="77777777" w:rsidR="00287801" w:rsidRPr="00815206" w:rsidRDefault="00287801" w:rsidP="00287801">
      <w:pPr>
        <w:pStyle w:val="NormalBold"/>
      </w:pPr>
      <w:r w:rsidRPr="00815206">
        <w:rPr>
          <w:rStyle w:val="HideTWBExt"/>
          <w:b w:val="0"/>
        </w:rPr>
        <w:t>&lt;/RepeatBlock-By&gt;</w:t>
      </w:r>
    </w:p>
    <w:p w14:paraId="73A1BAF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E8F177C" w14:textId="77777777" w:rsidR="00287801" w:rsidRPr="00815206" w:rsidRDefault="00287801" w:rsidP="00287801">
      <w:pPr>
        <w:pStyle w:val="NormalBold"/>
      </w:pPr>
      <w:r w:rsidRPr="00815206">
        <w:rPr>
          <w:rStyle w:val="HideTWBExt"/>
          <w:b w:val="0"/>
        </w:rPr>
        <w:t>&lt;Article&gt;</w:t>
      </w:r>
      <w:r w:rsidRPr="00815206">
        <w:t>Artikel 15 – stycke 1 – inledningen</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A5BE57B" w14:textId="77777777" w:rsidTr="00680EA0">
        <w:trPr>
          <w:trHeight w:hRule="exact" w:val="240"/>
          <w:jc w:val="center"/>
        </w:trPr>
        <w:tc>
          <w:tcPr>
            <w:tcW w:w="9752" w:type="dxa"/>
            <w:gridSpan w:val="2"/>
            <w:tcBorders>
              <w:top w:val="nil"/>
              <w:left w:val="nil"/>
              <w:bottom w:val="nil"/>
              <w:right w:val="nil"/>
            </w:tcBorders>
          </w:tcPr>
          <w:p w14:paraId="7284C3E4" w14:textId="77777777" w:rsidR="00287801" w:rsidRPr="00815206" w:rsidRDefault="00287801" w:rsidP="00680EA0"/>
        </w:tc>
      </w:tr>
      <w:tr w:rsidR="00287801" w:rsidRPr="00815206" w14:paraId="4C20FC49" w14:textId="77777777" w:rsidTr="00680EA0">
        <w:trPr>
          <w:trHeight w:val="240"/>
          <w:jc w:val="center"/>
        </w:trPr>
        <w:tc>
          <w:tcPr>
            <w:tcW w:w="4876" w:type="dxa"/>
            <w:tcBorders>
              <w:top w:val="nil"/>
              <w:left w:val="nil"/>
              <w:bottom w:val="nil"/>
              <w:right w:val="nil"/>
            </w:tcBorders>
          </w:tcPr>
          <w:p w14:paraId="627F900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2C4348E" w14:textId="77777777" w:rsidR="00287801" w:rsidRPr="00815206" w:rsidRDefault="00287801" w:rsidP="00680EA0">
            <w:pPr>
              <w:pStyle w:val="AmColumnHeading"/>
            </w:pPr>
            <w:r w:rsidRPr="00815206">
              <w:t>Ändringsförslag</w:t>
            </w:r>
          </w:p>
        </w:tc>
      </w:tr>
      <w:tr w:rsidR="00287801" w:rsidRPr="00815206" w14:paraId="218845FE" w14:textId="77777777" w:rsidTr="00680EA0">
        <w:trPr>
          <w:jc w:val="center"/>
        </w:trPr>
        <w:tc>
          <w:tcPr>
            <w:tcW w:w="4876" w:type="dxa"/>
            <w:tcBorders>
              <w:top w:val="nil"/>
              <w:left w:val="nil"/>
              <w:bottom w:val="nil"/>
              <w:right w:val="nil"/>
            </w:tcBorders>
          </w:tcPr>
          <w:p w14:paraId="287B480D" w14:textId="77777777" w:rsidR="00287801" w:rsidRPr="00815206" w:rsidRDefault="00287801" w:rsidP="00680EA0">
            <w:pPr>
              <w:pStyle w:val="Normal6a"/>
            </w:pPr>
            <w:r w:rsidRPr="00815206">
              <w:t>1.</w:t>
            </w:r>
            <w:r w:rsidRPr="00815206">
              <w:tab/>
              <w:t xml:space="preserve">Aktörer som bedriver utrikeshandel och som ägnar sig åt import, export eller verksamhet som mellanhand i fråga om narkotikaprekursorer i kategori 2 ska registrera information om sin verksamhet hos den behöriga myndigheten i den medlemsstat där de är etablerade. </w:t>
            </w:r>
            <w:r w:rsidRPr="00815206">
              <w:rPr>
                <w:b/>
                <w:i/>
              </w:rPr>
              <w:t>Denna skyldighet ska inte gälla för</w:t>
            </w:r>
          </w:p>
        </w:tc>
        <w:tc>
          <w:tcPr>
            <w:tcW w:w="4876" w:type="dxa"/>
            <w:tcBorders>
              <w:top w:val="nil"/>
              <w:left w:val="nil"/>
              <w:bottom w:val="nil"/>
              <w:right w:val="nil"/>
            </w:tcBorders>
          </w:tcPr>
          <w:p w14:paraId="1C87D1CC" w14:textId="77777777" w:rsidR="00287801" w:rsidRPr="00815206" w:rsidRDefault="00287801" w:rsidP="00680EA0">
            <w:pPr>
              <w:pStyle w:val="Normal6a"/>
            </w:pPr>
            <w:r w:rsidRPr="00815206">
              <w:t>1.</w:t>
            </w:r>
            <w:r w:rsidRPr="00815206">
              <w:tab/>
              <w:t>Aktörer som bedriver utrikeshandel och som ägnar sig åt import, export eller verksamhet som mellanhand i fråga om narkotikaprekursorer i kategori 2 ska registrera information om sin verksamhet hos den behöriga myndigheten i den medlemsstat där de är etablerade. </w:t>
            </w:r>
          </w:p>
        </w:tc>
      </w:tr>
    </w:tbl>
    <w:p w14:paraId="03F1F4A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4442453" w14:textId="77777777" w:rsidR="00287801" w:rsidRPr="00815206" w:rsidRDefault="00287801" w:rsidP="00287801">
      <w:r w:rsidRPr="00815206">
        <w:rPr>
          <w:rStyle w:val="HideTWBExt"/>
        </w:rPr>
        <w:lastRenderedPageBreak/>
        <w:t>&lt;/Amend&gt;</w:t>
      </w:r>
    </w:p>
    <w:p w14:paraId="427F79E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172</w:t>
      </w:r>
      <w:r w:rsidRPr="00815206">
        <w:rPr>
          <w:rStyle w:val="HideTWBExt"/>
          <w:b w:val="0"/>
        </w:rPr>
        <w:t>&lt;/NumAm&gt;</w:t>
      </w:r>
    </w:p>
    <w:p w14:paraId="2F73C020"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069E4A1E" w14:textId="77777777" w:rsidR="00287801" w:rsidRPr="00815206" w:rsidRDefault="00287801" w:rsidP="00287801">
      <w:pPr>
        <w:pStyle w:val="NormalBold"/>
      </w:pPr>
      <w:r w:rsidRPr="00815206">
        <w:rPr>
          <w:rStyle w:val="HideTWBExt"/>
          <w:b w:val="0"/>
        </w:rPr>
        <w:t>&lt;/RepeatBlock-By&gt;</w:t>
      </w:r>
    </w:p>
    <w:p w14:paraId="018E271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57F1837" w14:textId="77777777" w:rsidR="00287801" w:rsidRPr="00815206" w:rsidRDefault="00287801" w:rsidP="00287801">
      <w:pPr>
        <w:pStyle w:val="NormalBold"/>
      </w:pPr>
      <w:r w:rsidRPr="00815206">
        <w:rPr>
          <w:rStyle w:val="HideTWBExt"/>
          <w:b w:val="0"/>
        </w:rPr>
        <w:t>&lt;Article&gt;</w:t>
      </w:r>
      <w:r w:rsidRPr="00815206">
        <w:t>Artikel 15 – punkt 1 – led a</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184FFA1" w14:textId="77777777" w:rsidTr="00680EA0">
        <w:trPr>
          <w:trHeight w:hRule="exact" w:val="240"/>
          <w:jc w:val="center"/>
        </w:trPr>
        <w:tc>
          <w:tcPr>
            <w:tcW w:w="9752" w:type="dxa"/>
            <w:gridSpan w:val="2"/>
            <w:tcBorders>
              <w:top w:val="nil"/>
              <w:left w:val="nil"/>
              <w:bottom w:val="nil"/>
              <w:right w:val="nil"/>
            </w:tcBorders>
          </w:tcPr>
          <w:p w14:paraId="37D0D4EB" w14:textId="77777777" w:rsidR="00287801" w:rsidRPr="00815206" w:rsidRDefault="00287801" w:rsidP="00680EA0"/>
        </w:tc>
      </w:tr>
      <w:tr w:rsidR="00287801" w:rsidRPr="00815206" w14:paraId="04009B43" w14:textId="77777777" w:rsidTr="00680EA0">
        <w:trPr>
          <w:trHeight w:val="240"/>
          <w:jc w:val="center"/>
        </w:trPr>
        <w:tc>
          <w:tcPr>
            <w:tcW w:w="4876" w:type="dxa"/>
            <w:tcBorders>
              <w:top w:val="nil"/>
              <w:left w:val="nil"/>
              <w:bottom w:val="nil"/>
              <w:right w:val="nil"/>
            </w:tcBorders>
          </w:tcPr>
          <w:p w14:paraId="464FAF8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A0DF1C2" w14:textId="77777777" w:rsidR="00287801" w:rsidRPr="00815206" w:rsidRDefault="00287801" w:rsidP="00680EA0">
            <w:pPr>
              <w:pStyle w:val="AmColumnHeading"/>
            </w:pPr>
            <w:r w:rsidRPr="00815206">
              <w:t>Ändringsförslag</w:t>
            </w:r>
          </w:p>
        </w:tc>
      </w:tr>
      <w:tr w:rsidR="00287801" w:rsidRPr="00815206" w14:paraId="68C3CE08" w14:textId="77777777" w:rsidTr="00680EA0">
        <w:trPr>
          <w:jc w:val="center"/>
        </w:trPr>
        <w:tc>
          <w:tcPr>
            <w:tcW w:w="4876" w:type="dxa"/>
            <w:tcBorders>
              <w:top w:val="nil"/>
              <w:left w:val="nil"/>
              <w:bottom w:val="nil"/>
              <w:right w:val="nil"/>
            </w:tcBorders>
          </w:tcPr>
          <w:p w14:paraId="26510F84" w14:textId="77777777" w:rsidR="00287801" w:rsidRPr="00815206" w:rsidRDefault="00287801" w:rsidP="00680EA0">
            <w:pPr>
              <w:pStyle w:val="Normal6a"/>
            </w:pPr>
            <w:r w:rsidRPr="00815206">
              <w:rPr>
                <w:b/>
                <w:i/>
              </w:rPr>
              <w:t>(a)</w:t>
            </w:r>
            <w:r w:rsidRPr="00815206">
              <w:tab/>
            </w:r>
            <w:r w:rsidRPr="00815206">
              <w:rPr>
                <w:b/>
                <w:i/>
              </w:rPr>
              <w:t>direkta tullombud, fraktförare och transportörer som agerar enbart i egenskap av sådana,</w:t>
            </w:r>
          </w:p>
        </w:tc>
        <w:tc>
          <w:tcPr>
            <w:tcW w:w="4876" w:type="dxa"/>
            <w:tcBorders>
              <w:top w:val="nil"/>
              <w:left w:val="nil"/>
              <w:bottom w:val="nil"/>
              <w:right w:val="nil"/>
            </w:tcBorders>
          </w:tcPr>
          <w:p w14:paraId="0ECCFAF2" w14:textId="77777777" w:rsidR="00287801" w:rsidRPr="00815206" w:rsidRDefault="00287801" w:rsidP="00680EA0">
            <w:pPr>
              <w:pStyle w:val="Normal6a"/>
            </w:pPr>
            <w:r w:rsidRPr="00815206">
              <w:rPr>
                <w:b/>
                <w:i/>
              </w:rPr>
              <w:t>utgår</w:t>
            </w:r>
          </w:p>
        </w:tc>
      </w:tr>
    </w:tbl>
    <w:p w14:paraId="3AC40AF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DE6259D" w14:textId="77777777" w:rsidR="00287801" w:rsidRPr="00815206" w:rsidRDefault="00287801" w:rsidP="00287801">
      <w:r w:rsidRPr="00815206">
        <w:rPr>
          <w:rStyle w:val="HideTWBExt"/>
        </w:rPr>
        <w:t>&lt;/Amend&gt;</w:t>
      </w:r>
    </w:p>
    <w:p w14:paraId="46F1D87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173</w:t>
      </w:r>
      <w:r w:rsidRPr="00815206">
        <w:rPr>
          <w:rStyle w:val="HideTWBExt"/>
          <w:b w:val="0"/>
        </w:rPr>
        <w:t>&lt;/NumAm&gt;</w:t>
      </w:r>
    </w:p>
    <w:p w14:paraId="470AC04C"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028006BE" w14:textId="77777777" w:rsidR="00287801" w:rsidRPr="00815206" w:rsidRDefault="00287801" w:rsidP="00287801">
      <w:pPr>
        <w:pStyle w:val="NormalBold"/>
      </w:pPr>
      <w:r w:rsidRPr="00815206">
        <w:rPr>
          <w:rStyle w:val="HideTWBExt"/>
          <w:b w:val="0"/>
        </w:rPr>
        <w:t>&lt;/RepeatBlock-By&gt;</w:t>
      </w:r>
    </w:p>
    <w:p w14:paraId="048F666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C58BD9D" w14:textId="77777777" w:rsidR="00287801" w:rsidRPr="00815206" w:rsidRDefault="00287801" w:rsidP="00287801">
      <w:pPr>
        <w:pStyle w:val="NormalBold"/>
      </w:pPr>
      <w:r w:rsidRPr="00815206">
        <w:rPr>
          <w:rStyle w:val="HideTWBExt"/>
          <w:b w:val="0"/>
        </w:rPr>
        <w:t>&lt;Article&gt;</w:t>
      </w:r>
      <w:r w:rsidRPr="00815206">
        <w:t>Artikel 15 – punkt 1 – led b</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305ECA8" w14:textId="77777777" w:rsidTr="00680EA0">
        <w:trPr>
          <w:trHeight w:hRule="exact" w:val="240"/>
          <w:jc w:val="center"/>
        </w:trPr>
        <w:tc>
          <w:tcPr>
            <w:tcW w:w="9752" w:type="dxa"/>
            <w:gridSpan w:val="2"/>
            <w:tcBorders>
              <w:top w:val="nil"/>
              <w:left w:val="nil"/>
              <w:bottom w:val="nil"/>
              <w:right w:val="nil"/>
            </w:tcBorders>
          </w:tcPr>
          <w:p w14:paraId="436EF6FC" w14:textId="77777777" w:rsidR="00287801" w:rsidRPr="00815206" w:rsidRDefault="00287801" w:rsidP="00680EA0"/>
        </w:tc>
      </w:tr>
      <w:tr w:rsidR="00287801" w:rsidRPr="00815206" w14:paraId="2D952FE7" w14:textId="77777777" w:rsidTr="00680EA0">
        <w:trPr>
          <w:trHeight w:val="240"/>
          <w:jc w:val="center"/>
        </w:trPr>
        <w:tc>
          <w:tcPr>
            <w:tcW w:w="4876" w:type="dxa"/>
            <w:tcBorders>
              <w:top w:val="nil"/>
              <w:left w:val="nil"/>
              <w:bottom w:val="nil"/>
              <w:right w:val="nil"/>
            </w:tcBorders>
          </w:tcPr>
          <w:p w14:paraId="6554A413"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B274BD5" w14:textId="77777777" w:rsidR="00287801" w:rsidRPr="00815206" w:rsidRDefault="00287801" w:rsidP="00680EA0">
            <w:pPr>
              <w:pStyle w:val="AmColumnHeading"/>
            </w:pPr>
            <w:r w:rsidRPr="00815206">
              <w:t>Ändringsförslag</w:t>
            </w:r>
          </w:p>
        </w:tc>
      </w:tr>
      <w:tr w:rsidR="00287801" w:rsidRPr="00815206" w14:paraId="1EE18AB1" w14:textId="77777777" w:rsidTr="00680EA0">
        <w:trPr>
          <w:jc w:val="center"/>
        </w:trPr>
        <w:tc>
          <w:tcPr>
            <w:tcW w:w="4876" w:type="dxa"/>
            <w:tcBorders>
              <w:top w:val="nil"/>
              <w:left w:val="nil"/>
              <w:bottom w:val="nil"/>
              <w:right w:val="nil"/>
            </w:tcBorders>
          </w:tcPr>
          <w:p w14:paraId="4F5B7EC5" w14:textId="77777777" w:rsidR="00287801" w:rsidRPr="00815206" w:rsidRDefault="00287801" w:rsidP="00680EA0">
            <w:pPr>
              <w:pStyle w:val="Normal6a"/>
            </w:pPr>
            <w:r w:rsidRPr="00815206">
              <w:rPr>
                <w:b/>
                <w:i/>
              </w:rPr>
              <w:t>(b)</w:t>
            </w:r>
            <w:r w:rsidRPr="00815206">
              <w:tab/>
            </w:r>
            <w:r w:rsidRPr="00815206">
              <w:rPr>
                <w:b/>
                <w:i/>
              </w:rPr>
              <w:t>Narkotikaprekursorer i kategori 2 som omlastas, hänförs till tillfällig lagring, lagras i en frizon eller lämnar unionens tullområde genom en anmälan om återexport.</w:t>
            </w:r>
          </w:p>
        </w:tc>
        <w:tc>
          <w:tcPr>
            <w:tcW w:w="4876" w:type="dxa"/>
            <w:tcBorders>
              <w:top w:val="nil"/>
              <w:left w:val="nil"/>
              <w:bottom w:val="nil"/>
              <w:right w:val="nil"/>
            </w:tcBorders>
          </w:tcPr>
          <w:p w14:paraId="041B1AD8" w14:textId="77777777" w:rsidR="00287801" w:rsidRPr="00815206" w:rsidRDefault="00287801" w:rsidP="00680EA0">
            <w:pPr>
              <w:pStyle w:val="Normal6a"/>
            </w:pPr>
            <w:r w:rsidRPr="00815206">
              <w:rPr>
                <w:b/>
                <w:i/>
              </w:rPr>
              <w:t>utgår</w:t>
            </w:r>
          </w:p>
        </w:tc>
      </w:tr>
    </w:tbl>
    <w:p w14:paraId="4D9260F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39E0A0C" w14:textId="77777777" w:rsidR="00287801" w:rsidRPr="00815206" w:rsidRDefault="00287801" w:rsidP="00287801">
      <w:r w:rsidRPr="00815206">
        <w:rPr>
          <w:rStyle w:val="HideTWBExt"/>
        </w:rPr>
        <w:t>&lt;/Amend&gt;</w:t>
      </w:r>
    </w:p>
    <w:p w14:paraId="7834571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174</w:t>
      </w:r>
      <w:r w:rsidRPr="00815206">
        <w:rPr>
          <w:rStyle w:val="HideTWBExt"/>
          <w:b w:val="0"/>
        </w:rPr>
        <w:t>&lt;/NumAm&gt;</w:t>
      </w:r>
    </w:p>
    <w:p w14:paraId="0AFEA55E"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661AB2AE" w14:textId="77777777" w:rsidR="00287801" w:rsidRPr="00815206" w:rsidRDefault="00287801" w:rsidP="00287801">
      <w:pPr>
        <w:pStyle w:val="NormalBold"/>
      </w:pPr>
      <w:r w:rsidRPr="00815206">
        <w:rPr>
          <w:rStyle w:val="HideTWBExt"/>
          <w:b w:val="0"/>
        </w:rPr>
        <w:t>&lt;/RepeatBlock-By&gt;</w:t>
      </w:r>
    </w:p>
    <w:p w14:paraId="2945AB8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0D15C16" w14:textId="77777777" w:rsidR="00287801" w:rsidRPr="00815206" w:rsidRDefault="00287801" w:rsidP="00287801">
      <w:pPr>
        <w:pStyle w:val="NormalBold"/>
      </w:pPr>
      <w:r w:rsidRPr="00815206">
        <w:rPr>
          <w:rStyle w:val="HideTWBExt"/>
          <w:b w:val="0"/>
        </w:rPr>
        <w:t>&lt;Article&gt;</w:t>
      </w:r>
      <w:r w:rsidRPr="00815206">
        <w:t>Artikel 15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2A3DE5C" w14:textId="77777777" w:rsidTr="00680EA0">
        <w:trPr>
          <w:trHeight w:hRule="exact" w:val="240"/>
          <w:jc w:val="center"/>
        </w:trPr>
        <w:tc>
          <w:tcPr>
            <w:tcW w:w="9752" w:type="dxa"/>
            <w:gridSpan w:val="2"/>
            <w:tcBorders>
              <w:top w:val="nil"/>
              <w:left w:val="nil"/>
              <w:bottom w:val="nil"/>
              <w:right w:val="nil"/>
            </w:tcBorders>
          </w:tcPr>
          <w:p w14:paraId="2AC6AB3C" w14:textId="77777777" w:rsidR="00287801" w:rsidRPr="00815206" w:rsidRDefault="00287801" w:rsidP="00680EA0"/>
        </w:tc>
      </w:tr>
      <w:tr w:rsidR="00287801" w:rsidRPr="00815206" w14:paraId="5BD3E316" w14:textId="77777777" w:rsidTr="00680EA0">
        <w:trPr>
          <w:trHeight w:val="240"/>
          <w:jc w:val="center"/>
        </w:trPr>
        <w:tc>
          <w:tcPr>
            <w:tcW w:w="4876" w:type="dxa"/>
            <w:tcBorders>
              <w:top w:val="nil"/>
              <w:left w:val="nil"/>
              <w:bottom w:val="nil"/>
              <w:right w:val="nil"/>
            </w:tcBorders>
          </w:tcPr>
          <w:p w14:paraId="039646C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7268548" w14:textId="77777777" w:rsidR="00287801" w:rsidRPr="00815206" w:rsidRDefault="00287801" w:rsidP="00680EA0">
            <w:pPr>
              <w:pStyle w:val="AmColumnHeading"/>
            </w:pPr>
            <w:r w:rsidRPr="00815206">
              <w:t>Ändringsförslag</w:t>
            </w:r>
          </w:p>
        </w:tc>
      </w:tr>
      <w:tr w:rsidR="00287801" w:rsidRPr="00815206" w14:paraId="06A65C20" w14:textId="77777777" w:rsidTr="00680EA0">
        <w:trPr>
          <w:jc w:val="center"/>
        </w:trPr>
        <w:tc>
          <w:tcPr>
            <w:tcW w:w="4876" w:type="dxa"/>
            <w:tcBorders>
              <w:top w:val="nil"/>
              <w:left w:val="nil"/>
              <w:bottom w:val="nil"/>
              <w:right w:val="nil"/>
            </w:tcBorders>
          </w:tcPr>
          <w:p w14:paraId="6ABBAB37" w14:textId="77777777" w:rsidR="00287801" w:rsidRPr="00815206" w:rsidRDefault="00287801" w:rsidP="00680EA0">
            <w:pPr>
              <w:pStyle w:val="Normal6a"/>
            </w:pPr>
            <w:r w:rsidRPr="00815206">
              <w:rPr>
                <w:b/>
                <w:i/>
              </w:rPr>
              <w:t>3.</w:t>
            </w:r>
            <w:r w:rsidRPr="00815206">
              <w:tab/>
            </w:r>
            <w:r w:rsidRPr="00815206">
              <w:rPr>
                <w:b/>
                <w:i/>
              </w:rPr>
              <w:t>Genom undantag från punkt 2 får en registrering gälla utan tidsbegränsning, med förbehåll för de villkor som anges i bilaga V.</w:t>
            </w:r>
          </w:p>
        </w:tc>
        <w:tc>
          <w:tcPr>
            <w:tcW w:w="4876" w:type="dxa"/>
            <w:tcBorders>
              <w:top w:val="nil"/>
              <w:left w:val="nil"/>
              <w:bottom w:val="nil"/>
              <w:right w:val="nil"/>
            </w:tcBorders>
          </w:tcPr>
          <w:p w14:paraId="3CA45039" w14:textId="77777777" w:rsidR="00287801" w:rsidRPr="00815206" w:rsidRDefault="00287801" w:rsidP="00680EA0">
            <w:pPr>
              <w:pStyle w:val="Normal6a"/>
            </w:pPr>
            <w:r w:rsidRPr="00815206">
              <w:rPr>
                <w:b/>
                <w:i/>
              </w:rPr>
              <w:t>utgår</w:t>
            </w:r>
          </w:p>
        </w:tc>
      </w:tr>
    </w:tbl>
    <w:p w14:paraId="3728DAB1"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55A9271" w14:textId="77777777" w:rsidR="00287801" w:rsidRPr="00815206" w:rsidRDefault="00287801" w:rsidP="00287801">
      <w:r w:rsidRPr="00815206">
        <w:rPr>
          <w:rStyle w:val="HideTWBExt"/>
        </w:rPr>
        <w:t>&lt;/Amend&gt;</w:t>
      </w:r>
    </w:p>
    <w:p w14:paraId="740EF13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175</w:t>
      </w:r>
      <w:r w:rsidRPr="00815206">
        <w:rPr>
          <w:rStyle w:val="HideTWBExt"/>
          <w:b w:val="0"/>
        </w:rPr>
        <w:t>&lt;/NumAm&gt;</w:t>
      </w:r>
    </w:p>
    <w:p w14:paraId="7C4905A0"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1869B6F3" w14:textId="77777777" w:rsidR="00287801" w:rsidRPr="00815206" w:rsidRDefault="00287801" w:rsidP="00287801">
      <w:pPr>
        <w:pStyle w:val="NormalBold"/>
      </w:pPr>
      <w:r w:rsidRPr="00815206">
        <w:rPr>
          <w:rStyle w:val="HideTWBExt"/>
          <w:b w:val="0"/>
        </w:rPr>
        <w:t>&lt;/RepeatBlock-By&gt;</w:t>
      </w:r>
    </w:p>
    <w:p w14:paraId="2A9C4A7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8E09370" w14:textId="77777777" w:rsidR="00287801" w:rsidRPr="00815206" w:rsidRDefault="00287801" w:rsidP="00287801">
      <w:pPr>
        <w:pStyle w:val="NormalBold"/>
      </w:pPr>
      <w:r w:rsidRPr="00815206">
        <w:rPr>
          <w:rStyle w:val="HideTWBExt"/>
          <w:b w:val="0"/>
        </w:rPr>
        <w:t>&lt;Article&gt;</w:t>
      </w:r>
      <w:r w:rsidRPr="00815206">
        <w:t>Artikel 15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C69961E" w14:textId="77777777" w:rsidTr="00680EA0">
        <w:trPr>
          <w:trHeight w:hRule="exact" w:val="240"/>
          <w:jc w:val="center"/>
        </w:trPr>
        <w:tc>
          <w:tcPr>
            <w:tcW w:w="9752" w:type="dxa"/>
            <w:gridSpan w:val="2"/>
            <w:tcBorders>
              <w:top w:val="nil"/>
              <w:left w:val="nil"/>
              <w:bottom w:val="nil"/>
              <w:right w:val="nil"/>
            </w:tcBorders>
          </w:tcPr>
          <w:p w14:paraId="6A8506FA" w14:textId="77777777" w:rsidR="00287801" w:rsidRPr="00815206" w:rsidRDefault="00287801" w:rsidP="00680EA0"/>
        </w:tc>
      </w:tr>
      <w:tr w:rsidR="00287801" w:rsidRPr="00815206" w14:paraId="58C9CC5E" w14:textId="77777777" w:rsidTr="00680EA0">
        <w:trPr>
          <w:trHeight w:val="240"/>
          <w:jc w:val="center"/>
        </w:trPr>
        <w:tc>
          <w:tcPr>
            <w:tcW w:w="4876" w:type="dxa"/>
            <w:tcBorders>
              <w:top w:val="nil"/>
              <w:left w:val="nil"/>
              <w:bottom w:val="nil"/>
              <w:right w:val="nil"/>
            </w:tcBorders>
          </w:tcPr>
          <w:p w14:paraId="49B0A29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85A3C58" w14:textId="77777777" w:rsidR="00287801" w:rsidRPr="00815206" w:rsidRDefault="00287801" w:rsidP="00680EA0">
            <w:pPr>
              <w:pStyle w:val="AmColumnHeading"/>
            </w:pPr>
            <w:r w:rsidRPr="00815206">
              <w:t>Ändringsförslag</w:t>
            </w:r>
          </w:p>
        </w:tc>
      </w:tr>
      <w:tr w:rsidR="00287801" w:rsidRPr="00815206" w14:paraId="0F35A719" w14:textId="77777777" w:rsidTr="00680EA0">
        <w:trPr>
          <w:jc w:val="center"/>
        </w:trPr>
        <w:tc>
          <w:tcPr>
            <w:tcW w:w="4876" w:type="dxa"/>
            <w:tcBorders>
              <w:top w:val="nil"/>
              <w:left w:val="nil"/>
              <w:bottom w:val="nil"/>
              <w:right w:val="nil"/>
            </w:tcBorders>
          </w:tcPr>
          <w:p w14:paraId="50B2082A" w14:textId="77777777" w:rsidR="00287801" w:rsidRPr="00815206" w:rsidRDefault="00287801" w:rsidP="00680EA0">
            <w:pPr>
              <w:pStyle w:val="Normal6a"/>
            </w:pPr>
            <w:r w:rsidRPr="00815206">
              <w:t>5</w:t>
            </w:r>
            <w:r w:rsidRPr="00815206">
              <w:tab/>
              <w:t>Den behöriga myndigheten i den medlemsstat där den aktör som bedriver utrikeshandel är etablerad får beordra denna aktör att tillfälligt avbryta eller upphöra med den verksamhet som omfattas av registreringen, om registreringen inte är förenlig med denna förordning, de angivna villkoren inte längre är uppfyllda, eller om det finns rimliga skäl att misstänka att det finns risk för avledning av förtecknade narkotikaprekursorer till olaglig framställning av narkotika.</w:t>
            </w:r>
          </w:p>
        </w:tc>
        <w:tc>
          <w:tcPr>
            <w:tcW w:w="4876" w:type="dxa"/>
            <w:tcBorders>
              <w:top w:val="nil"/>
              <w:left w:val="nil"/>
              <w:bottom w:val="nil"/>
              <w:right w:val="nil"/>
            </w:tcBorders>
          </w:tcPr>
          <w:p w14:paraId="58F0212D" w14:textId="77777777" w:rsidR="00287801" w:rsidRPr="00815206" w:rsidRDefault="00287801" w:rsidP="00680EA0">
            <w:pPr>
              <w:pStyle w:val="Normal6a"/>
            </w:pPr>
            <w:r w:rsidRPr="00815206">
              <w:t>5</w:t>
            </w:r>
            <w:r w:rsidRPr="00815206">
              <w:tab/>
              <w:t xml:space="preserve">Den behöriga myndigheten i den medlemsstat där den aktör som bedriver utrikeshandel är etablerad får beordra denna aktör att tillfälligt avbryta eller upphöra med den verksamhet som omfattas av registreringen, om registreringen inte är förenlig med denna förordning, är de angivna villkoren inte längre uppfyllda. eller om det finns rimliga skäl att misstänka att det finns risk för avledning av förtecknade narkotikaprekursorer till olaglig framställning av narkotika. </w:t>
            </w:r>
            <w:r w:rsidRPr="00815206">
              <w:rPr>
                <w:b/>
                <w:i/>
              </w:rPr>
              <w:t>Innan ett sådant beslut fattas ska utrikeshandelsaktören ges tillfälle att yttra sig, såvida inte ett sådant uppskov allvarligt skulle äventyra syftet med åtgärden.</w:t>
            </w:r>
          </w:p>
        </w:tc>
      </w:tr>
    </w:tbl>
    <w:p w14:paraId="18582534"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897FB6F"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49958600" w14:textId="77777777" w:rsidR="00287801" w:rsidRPr="00815206" w:rsidRDefault="00287801" w:rsidP="00287801">
      <w:pPr>
        <w:pStyle w:val="AmJustText"/>
      </w:pPr>
      <w:r w:rsidRPr="00815206">
        <w:t>Ett beslut om att avbryta eller avsluta en verksamhet kan få betydande ekonomiska konsekvenser. Det är därför lämpligt att se till att den berörda enheten ges tillfälle att yttra sig innan ett beslut fattas, samtidigt som möjligheten till omedelbart ingripande i brådskande fall bibehålls.</w:t>
      </w:r>
    </w:p>
    <w:p w14:paraId="08427C14" w14:textId="77777777" w:rsidR="00287801" w:rsidRPr="00815206" w:rsidRDefault="00287801" w:rsidP="00287801">
      <w:r w:rsidRPr="00815206">
        <w:rPr>
          <w:rStyle w:val="HideTWBExt"/>
        </w:rPr>
        <w:t>&lt;/Amend&gt;</w:t>
      </w:r>
    </w:p>
    <w:p w14:paraId="444124D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176</w:t>
      </w:r>
      <w:r w:rsidRPr="00815206">
        <w:rPr>
          <w:rStyle w:val="HideTWBExt"/>
          <w:b w:val="0"/>
        </w:rPr>
        <w:t>&lt;/NumAm&gt;</w:t>
      </w:r>
    </w:p>
    <w:p w14:paraId="122F4D96"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3BC0222C" w14:textId="77777777" w:rsidR="00287801" w:rsidRPr="00815206" w:rsidRDefault="00287801" w:rsidP="00287801">
      <w:pPr>
        <w:pStyle w:val="NormalBold"/>
      </w:pPr>
      <w:r w:rsidRPr="00815206">
        <w:rPr>
          <w:rStyle w:val="HideTWBExt"/>
          <w:b w:val="0"/>
        </w:rPr>
        <w:t>&lt;/RepeatBlock-By&gt;</w:t>
      </w:r>
    </w:p>
    <w:p w14:paraId="54EBD20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5E5C496" w14:textId="77777777" w:rsidR="00287801" w:rsidRPr="00815206" w:rsidRDefault="00287801" w:rsidP="00287801">
      <w:pPr>
        <w:pStyle w:val="NormalBold"/>
      </w:pPr>
      <w:r w:rsidRPr="00815206">
        <w:rPr>
          <w:rStyle w:val="HideTWBExt"/>
          <w:b w:val="0"/>
        </w:rPr>
        <w:t>&lt;Article&gt;</w:t>
      </w:r>
      <w:r w:rsidRPr="00815206">
        <w:t>Artikel 15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AAC0F8D" w14:textId="77777777" w:rsidTr="00680EA0">
        <w:trPr>
          <w:trHeight w:hRule="exact" w:val="240"/>
          <w:jc w:val="center"/>
        </w:trPr>
        <w:tc>
          <w:tcPr>
            <w:tcW w:w="9752" w:type="dxa"/>
            <w:gridSpan w:val="2"/>
            <w:tcBorders>
              <w:top w:val="nil"/>
              <w:left w:val="nil"/>
              <w:bottom w:val="nil"/>
              <w:right w:val="nil"/>
            </w:tcBorders>
          </w:tcPr>
          <w:p w14:paraId="0AB3B178" w14:textId="77777777" w:rsidR="00287801" w:rsidRPr="00815206" w:rsidRDefault="00287801" w:rsidP="00680EA0"/>
        </w:tc>
      </w:tr>
      <w:tr w:rsidR="00287801" w:rsidRPr="00815206" w14:paraId="7CCEACAB" w14:textId="77777777" w:rsidTr="00680EA0">
        <w:trPr>
          <w:trHeight w:val="240"/>
          <w:jc w:val="center"/>
        </w:trPr>
        <w:tc>
          <w:tcPr>
            <w:tcW w:w="4876" w:type="dxa"/>
            <w:tcBorders>
              <w:top w:val="nil"/>
              <w:left w:val="nil"/>
              <w:bottom w:val="nil"/>
              <w:right w:val="nil"/>
            </w:tcBorders>
          </w:tcPr>
          <w:p w14:paraId="25DD6E9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AE84C94" w14:textId="77777777" w:rsidR="00287801" w:rsidRPr="00815206" w:rsidRDefault="00287801" w:rsidP="00680EA0">
            <w:pPr>
              <w:pStyle w:val="AmColumnHeading"/>
            </w:pPr>
            <w:r w:rsidRPr="00815206">
              <w:t>Ändringsförslag</w:t>
            </w:r>
          </w:p>
        </w:tc>
      </w:tr>
      <w:tr w:rsidR="00287801" w:rsidRPr="00815206" w14:paraId="61DD4E08" w14:textId="77777777" w:rsidTr="00680EA0">
        <w:trPr>
          <w:jc w:val="center"/>
        </w:trPr>
        <w:tc>
          <w:tcPr>
            <w:tcW w:w="4876" w:type="dxa"/>
            <w:tcBorders>
              <w:top w:val="nil"/>
              <w:left w:val="nil"/>
              <w:bottom w:val="nil"/>
              <w:right w:val="nil"/>
            </w:tcBorders>
          </w:tcPr>
          <w:p w14:paraId="1FC31356" w14:textId="77777777" w:rsidR="00287801" w:rsidRPr="00815206" w:rsidRDefault="00287801" w:rsidP="00680EA0">
            <w:pPr>
              <w:pStyle w:val="Normal6a"/>
            </w:pPr>
            <w:r w:rsidRPr="00815206">
              <w:t>5.</w:t>
            </w:r>
            <w:r w:rsidRPr="00815206">
              <w:tab/>
              <w:t xml:space="preserve">Den behöriga myndigheten i den </w:t>
            </w:r>
            <w:r w:rsidRPr="00815206">
              <w:lastRenderedPageBreak/>
              <w:t xml:space="preserve">medlemsstat där den aktör som bedriver utrikeshandel är etablerad </w:t>
            </w:r>
            <w:r w:rsidRPr="00815206">
              <w:rPr>
                <w:b/>
                <w:bCs/>
                <w:i/>
                <w:iCs/>
              </w:rPr>
              <w:t>får</w:t>
            </w:r>
            <w:r w:rsidRPr="00815206">
              <w:t xml:space="preserve"> beordra denna aktör att tillfälligt avbryta eller upphöra med den verksamhet som omfattas av registreringen, om registreringen inte är förenlig med denna förordning, de angivna villkoren inte längre är uppfyllda, eller om det finns rimliga skäl att misstänka att det finns risk för avledning av förtecknade narkotikaprekursorer till olaglig framställning av narkotika.</w:t>
            </w:r>
          </w:p>
        </w:tc>
        <w:tc>
          <w:tcPr>
            <w:tcW w:w="4876" w:type="dxa"/>
            <w:tcBorders>
              <w:top w:val="nil"/>
              <w:left w:val="nil"/>
              <w:bottom w:val="nil"/>
              <w:right w:val="nil"/>
            </w:tcBorders>
          </w:tcPr>
          <w:p w14:paraId="19C97D6C" w14:textId="77777777" w:rsidR="00287801" w:rsidRPr="00815206" w:rsidRDefault="00287801" w:rsidP="00680EA0">
            <w:pPr>
              <w:pStyle w:val="Normal6a"/>
            </w:pPr>
            <w:r w:rsidRPr="00815206">
              <w:lastRenderedPageBreak/>
              <w:t>5.</w:t>
            </w:r>
            <w:r w:rsidRPr="00815206">
              <w:tab/>
              <w:t xml:space="preserve">Den behöriga myndigheten i den </w:t>
            </w:r>
            <w:r w:rsidRPr="00815206">
              <w:lastRenderedPageBreak/>
              <w:t xml:space="preserve">medlemsstat där den aktör som bedriver utrikeshandel är etablerad </w:t>
            </w:r>
            <w:r w:rsidRPr="00815206">
              <w:rPr>
                <w:b/>
                <w:bCs/>
                <w:i/>
                <w:iCs/>
              </w:rPr>
              <w:t>ska</w:t>
            </w:r>
            <w:r w:rsidRPr="00815206">
              <w:t xml:space="preserve"> beordra denna aktör att tillfälligt avbryta eller upphöra med den verksamhet som omfattas av registreringen, om registreringen inte är förenlig med denna förordning, de angivna villkoren inte längre är uppfyllda, eller om det finns rimliga skäl att misstänka att det finns risk för avledning av förtecknade narkotikaprekursorer till olaglig framställning av narkotika.</w:t>
            </w:r>
          </w:p>
        </w:tc>
      </w:tr>
    </w:tbl>
    <w:p w14:paraId="020772C9"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2CB2F61" w14:textId="77777777" w:rsidR="00287801" w:rsidRPr="00815206" w:rsidRDefault="00287801" w:rsidP="00287801">
      <w:r w:rsidRPr="00815206">
        <w:rPr>
          <w:rStyle w:val="HideTWBExt"/>
        </w:rPr>
        <w:t>&lt;/Amend&gt;</w:t>
      </w:r>
    </w:p>
    <w:p w14:paraId="1BD99D5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177</w:t>
      </w:r>
      <w:r w:rsidRPr="00815206">
        <w:rPr>
          <w:rStyle w:val="HideTWBExt"/>
          <w:b w:val="0"/>
        </w:rPr>
        <w:t>&lt;/NumAm&gt;</w:t>
      </w:r>
    </w:p>
    <w:p w14:paraId="067572D7"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62C354FB" w14:textId="77777777" w:rsidR="00287801" w:rsidRPr="00815206" w:rsidRDefault="00287801" w:rsidP="00287801">
      <w:pPr>
        <w:pStyle w:val="NormalBold"/>
      </w:pPr>
      <w:r w:rsidRPr="00815206">
        <w:rPr>
          <w:rStyle w:val="HideTWBExt"/>
          <w:b w:val="0"/>
        </w:rPr>
        <w:t>&lt;/RepeatBlock-By&gt;</w:t>
      </w:r>
    </w:p>
    <w:p w14:paraId="7AA007D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85970BC" w14:textId="77777777" w:rsidR="00287801" w:rsidRPr="00815206" w:rsidRDefault="00287801" w:rsidP="00287801">
      <w:pPr>
        <w:pStyle w:val="NormalBold"/>
      </w:pPr>
      <w:r w:rsidRPr="00815206">
        <w:rPr>
          <w:rStyle w:val="HideTWBExt"/>
          <w:b w:val="0"/>
        </w:rPr>
        <w:t>&lt;Article&gt;</w:t>
      </w:r>
      <w:r w:rsidRPr="00815206">
        <w:t>Artikel 15 – stycke 5a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9584544" w14:textId="77777777" w:rsidTr="00680EA0">
        <w:trPr>
          <w:trHeight w:hRule="exact" w:val="240"/>
          <w:jc w:val="center"/>
        </w:trPr>
        <w:tc>
          <w:tcPr>
            <w:tcW w:w="9752" w:type="dxa"/>
            <w:gridSpan w:val="2"/>
            <w:tcBorders>
              <w:top w:val="nil"/>
              <w:left w:val="nil"/>
              <w:bottom w:val="nil"/>
              <w:right w:val="nil"/>
            </w:tcBorders>
          </w:tcPr>
          <w:p w14:paraId="4A46CDF6" w14:textId="77777777" w:rsidR="00287801" w:rsidRPr="00815206" w:rsidRDefault="00287801" w:rsidP="00680EA0"/>
        </w:tc>
      </w:tr>
      <w:tr w:rsidR="00287801" w:rsidRPr="00815206" w14:paraId="11029D9E" w14:textId="77777777" w:rsidTr="00680EA0">
        <w:trPr>
          <w:trHeight w:val="240"/>
          <w:jc w:val="center"/>
        </w:trPr>
        <w:tc>
          <w:tcPr>
            <w:tcW w:w="4876" w:type="dxa"/>
            <w:tcBorders>
              <w:top w:val="nil"/>
              <w:left w:val="nil"/>
              <w:bottom w:val="nil"/>
              <w:right w:val="nil"/>
            </w:tcBorders>
          </w:tcPr>
          <w:p w14:paraId="6A65EE9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37EC2C3" w14:textId="77777777" w:rsidR="00287801" w:rsidRPr="00815206" w:rsidRDefault="00287801" w:rsidP="00680EA0">
            <w:pPr>
              <w:pStyle w:val="AmColumnHeading"/>
            </w:pPr>
            <w:r w:rsidRPr="00815206">
              <w:t>Ändringsförslag</w:t>
            </w:r>
          </w:p>
        </w:tc>
      </w:tr>
      <w:tr w:rsidR="00287801" w:rsidRPr="00815206" w14:paraId="2DEAB8D3" w14:textId="77777777" w:rsidTr="00680EA0">
        <w:trPr>
          <w:jc w:val="center"/>
        </w:trPr>
        <w:tc>
          <w:tcPr>
            <w:tcW w:w="4876" w:type="dxa"/>
            <w:tcBorders>
              <w:top w:val="nil"/>
              <w:left w:val="nil"/>
              <w:bottom w:val="nil"/>
              <w:right w:val="nil"/>
            </w:tcBorders>
          </w:tcPr>
          <w:p w14:paraId="2C6563A8" w14:textId="77777777" w:rsidR="00287801" w:rsidRPr="00815206" w:rsidRDefault="00287801" w:rsidP="00680EA0">
            <w:pPr>
              <w:pStyle w:val="Normal6a"/>
            </w:pPr>
          </w:p>
        </w:tc>
        <w:tc>
          <w:tcPr>
            <w:tcW w:w="4876" w:type="dxa"/>
            <w:tcBorders>
              <w:top w:val="nil"/>
              <w:left w:val="nil"/>
              <w:bottom w:val="nil"/>
              <w:right w:val="nil"/>
            </w:tcBorders>
          </w:tcPr>
          <w:p w14:paraId="48ACF2C8" w14:textId="77777777" w:rsidR="00287801" w:rsidRPr="00815206" w:rsidRDefault="00287801" w:rsidP="00680EA0">
            <w:pPr>
              <w:pStyle w:val="Normal6a"/>
            </w:pPr>
            <w:r w:rsidRPr="00815206">
              <w:rPr>
                <w:b/>
                <w:i/>
              </w:rPr>
              <w:t>5a.</w:t>
            </w:r>
            <w:r w:rsidRPr="00815206">
              <w:tab/>
            </w:r>
            <w:r w:rsidRPr="00815206">
              <w:rPr>
                <w:b/>
                <w:i/>
              </w:rPr>
              <w:t>För narkotikaprekursorer i kategori 2 som utgör en hög risk för avledning mot olaglig framställning av narkotika, som anges i bilaga II, del III, ska aktörer bli föremål för elektronisk anmälan som gör det möjligt att övervaka förflyttningar inom unionen, säkerställa en tillräcklig spårbarhetsnivå och förhindra avledning mot olaglig framställning av narkotika.</w:t>
            </w:r>
          </w:p>
        </w:tc>
      </w:tr>
    </w:tbl>
    <w:p w14:paraId="20C14C2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2930AF3" w14:textId="77777777" w:rsidR="00287801" w:rsidRPr="00815206" w:rsidRDefault="00287801" w:rsidP="00287801">
      <w:r w:rsidRPr="00815206">
        <w:rPr>
          <w:rStyle w:val="HideTWBExt"/>
        </w:rPr>
        <w:t>&lt;/Amend&gt;</w:t>
      </w:r>
    </w:p>
    <w:p w14:paraId="4E404CD7"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178</w:t>
      </w:r>
      <w:r w:rsidRPr="00815206">
        <w:rPr>
          <w:rStyle w:val="HideTWBExt"/>
          <w:b w:val="0"/>
        </w:rPr>
        <w:t>&lt;/NumAm&gt;</w:t>
      </w:r>
    </w:p>
    <w:p w14:paraId="13D0A3FB"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462F9FC9" w14:textId="77777777" w:rsidR="00287801" w:rsidRPr="00815206" w:rsidRDefault="00287801" w:rsidP="00287801">
      <w:pPr>
        <w:pStyle w:val="NormalBold"/>
      </w:pPr>
      <w:r w:rsidRPr="00815206">
        <w:rPr>
          <w:rStyle w:val="HideTWBExt"/>
          <w:b w:val="0"/>
        </w:rPr>
        <w:t>&lt;/RepeatBlock-By&gt;</w:t>
      </w:r>
    </w:p>
    <w:p w14:paraId="2C11C66D"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0F6065C" w14:textId="77777777" w:rsidR="00287801" w:rsidRPr="00815206" w:rsidRDefault="00287801" w:rsidP="00287801">
      <w:pPr>
        <w:pStyle w:val="NormalBold"/>
      </w:pPr>
      <w:r w:rsidRPr="00815206">
        <w:rPr>
          <w:rStyle w:val="HideTWBExt"/>
          <w:b w:val="0"/>
        </w:rPr>
        <w:t>&lt;Article&gt;</w:t>
      </w:r>
      <w:r w:rsidRPr="00815206">
        <w:t>Artikel 15 – punkt 7 – stycke 1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4A5F37E" w14:textId="77777777" w:rsidTr="00680EA0">
        <w:trPr>
          <w:trHeight w:hRule="exact" w:val="240"/>
          <w:jc w:val="center"/>
        </w:trPr>
        <w:tc>
          <w:tcPr>
            <w:tcW w:w="9752" w:type="dxa"/>
            <w:gridSpan w:val="2"/>
            <w:tcBorders>
              <w:top w:val="nil"/>
              <w:left w:val="nil"/>
              <w:bottom w:val="nil"/>
              <w:right w:val="nil"/>
            </w:tcBorders>
          </w:tcPr>
          <w:p w14:paraId="395ECB31" w14:textId="77777777" w:rsidR="00287801" w:rsidRPr="00815206" w:rsidRDefault="00287801" w:rsidP="00680EA0"/>
        </w:tc>
      </w:tr>
      <w:tr w:rsidR="00287801" w:rsidRPr="00815206" w14:paraId="15EAF696" w14:textId="77777777" w:rsidTr="00680EA0">
        <w:trPr>
          <w:trHeight w:val="240"/>
          <w:jc w:val="center"/>
        </w:trPr>
        <w:tc>
          <w:tcPr>
            <w:tcW w:w="4876" w:type="dxa"/>
            <w:tcBorders>
              <w:top w:val="nil"/>
              <w:left w:val="nil"/>
              <w:bottom w:val="nil"/>
              <w:right w:val="nil"/>
            </w:tcBorders>
          </w:tcPr>
          <w:p w14:paraId="6D7AD05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B97497D" w14:textId="77777777" w:rsidR="00287801" w:rsidRPr="00815206" w:rsidRDefault="00287801" w:rsidP="00680EA0">
            <w:pPr>
              <w:pStyle w:val="AmColumnHeading"/>
            </w:pPr>
            <w:r w:rsidRPr="00815206">
              <w:t>Ändringsförslag</w:t>
            </w:r>
          </w:p>
        </w:tc>
      </w:tr>
      <w:tr w:rsidR="00287801" w:rsidRPr="00815206" w14:paraId="71219E68" w14:textId="77777777" w:rsidTr="00680EA0">
        <w:trPr>
          <w:jc w:val="center"/>
        </w:trPr>
        <w:tc>
          <w:tcPr>
            <w:tcW w:w="4876" w:type="dxa"/>
            <w:tcBorders>
              <w:top w:val="nil"/>
              <w:left w:val="nil"/>
              <w:bottom w:val="nil"/>
              <w:right w:val="nil"/>
            </w:tcBorders>
          </w:tcPr>
          <w:p w14:paraId="7202987A" w14:textId="77777777" w:rsidR="00287801" w:rsidRPr="00815206" w:rsidRDefault="00287801" w:rsidP="00680EA0">
            <w:pPr>
              <w:pStyle w:val="Normal6a"/>
            </w:pPr>
          </w:p>
        </w:tc>
        <w:tc>
          <w:tcPr>
            <w:tcW w:w="4876" w:type="dxa"/>
            <w:tcBorders>
              <w:top w:val="nil"/>
              <w:left w:val="nil"/>
              <w:bottom w:val="nil"/>
              <w:right w:val="nil"/>
            </w:tcBorders>
          </w:tcPr>
          <w:p w14:paraId="68A0852B" w14:textId="77777777" w:rsidR="00287801" w:rsidRPr="00815206" w:rsidRDefault="00287801" w:rsidP="00680EA0">
            <w:pPr>
              <w:pStyle w:val="Normal6a"/>
            </w:pPr>
            <w:r w:rsidRPr="00815206">
              <w:rPr>
                <w:b/>
                <w:i/>
              </w:rPr>
              <w:t>Registrering av insamlare, destruktörer och aktörer i senare led</w:t>
            </w:r>
          </w:p>
        </w:tc>
      </w:tr>
      <w:tr w:rsidR="00287801" w:rsidRPr="00815206" w14:paraId="21139F2E" w14:textId="77777777" w:rsidTr="00680EA0">
        <w:trPr>
          <w:jc w:val="center"/>
        </w:trPr>
        <w:tc>
          <w:tcPr>
            <w:tcW w:w="4876" w:type="dxa"/>
            <w:tcBorders>
              <w:top w:val="nil"/>
              <w:left w:val="nil"/>
              <w:bottom w:val="nil"/>
              <w:right w:val="nil"/>
            </w:tcBorders>
          </w:tcPr>
          <w:p w14:paraId="31C6E92E" w14:textId="77777777" w:rsidR="00287801" w:rsidRPr="00815206" w:rsidRDefault="00287801" w:rsidP="00680EA0">
            <w:pPr>
              <w:pStyle w:val="Normal6a"/>
            </w:pPr>
          </w:p>
        </w:tc>
        <w:tc>
          <w:tcPr>
            <w:tcW w:w="4876" w:type="dxa"/>
            <w:tcBorders>
              <w:top w:val="nil"/>
              <w:left w:val="nil"/>
              <w:bottom w:val="nil"/>
              <w:right w:val="nil"/>
            </w:tcBorders>
          </w:tcPr>
          <w:p w14:paraId="36EC44AE" w14:textId="77777777" w:rsidR="00287801" w:rsidRPr="00815206" w:rsidRDefault="00287801" w:rsidP="00680EA0">
            <w:pPr>
              <w:pStyle w:val="Normal6a"/>
            </w:pPr>
            <w:r w:rsidRPr="00815206">
              <w:rPr>
                <w:b/>
                <w:i/>
              </w:rPr>
              <w:t>1. Aktörer som bedriver insamling, förstörning eller efterföljande behandling av förtecknade narkotikaprekursorer ska registrera uppgifter om dessa verksamheter hos den behöriga myndigheten i den medlemsstat där de är etablerade innan de utför sådana verksamheter.</w:t>
            </w:r>
          </w:p>
        </w:tc>
      </w:tr>
      <w:tr w:rsidR="00287801" w:rsidRPr="00815206" w14:paraId="58A4B3C9" w14:textId="77777777" w:rsidTr="00680EA0">
        <w:trPr>
          <w:jc w:val="center"/>
        </w:trPr>
        <w:tc>
          <w:tcPr>
            <w:tcW w:w="4876" w:type="dxa"/>
            <w:tcBorders>
              <w:top w:val="nil"/>
              <w:left w:val="nil"/>
              <w:bottom w:val="nil"/>
              <w:right w:val="nil"/>
            </w:tcBorders>
          </w:tcPr>
          <w:p w14:paraId="08CE64A2" w14:textId="77777777" w:rsidR="00287801" w:rsidRPr="00815206" w:rsidRDefault="00287801" w:rsidP="00680EA0">
            <w:pPr>
              <w:pStyle w:val="Normal6a"/>
            </w:pPr>
          </w:p>
        </w:tc>
        <w:tc>
          <w:tcPr>
            <w:tcW w:w="4876" w:type="dxa"/>
            <w:tcBorders>
              <w:top w:val="nil"/>
              <w:left w:val="nil"/>
              <w:bottom w:val="nil"/>
              <w:right w:val="nil"/>
            </w:tcBorders>
          </w:tcPr>
          <w:p w14:paraId="70F741D0" w14:textId="77777777" w:rsidR="00287801" w:rsidRPr="00815206" w:rsidRDefault="00287801" w:rsidP="00680EA0">
            <w:pPr>
              <w:pStyle w:val="Normal6a"/>
            </w:pPr>
            <w:r w:rsidRPr="00815206">
              <w:rPr>
                <w:b/>
                <w:i/>
              </w:rPr>
              <w:t>2. Registreringen ska åtminstone omfatta uppgifter om aktören, den plats där verksamheten bedrivs, kategorier och kvantiteter av de berörda förtecknade narkotikaprekursorerna samt, i förekommande fall, den metod som använts för förstörning eller efterföljande behandling.</w:t>
            </w:r>
          </w:p>
        </w:tc>
      </w:tr>
      <w:tr w:rsidR="00287801" w:rsidRPr="00815206" w14:paraId="4A98F88B" w14:textId="77777777" w:rsidTr="00680EA0">
        <w:trPr>
          <w:jc w:val="center"/>
        </w:trPr>
        <w:tc>
          <w:tcPr>
            <w:tcW w:w="4876" w:type="dxa"/>
            <w:tcBorders>
              <w:top w:val="nil"/>
              <w:left w:val="nil"/>
              <w:bottom w:val="nil"/>
              <w:right w:val="nil"/>
            </w:tcBorders>
          </w:tcPr>
          <w:p w14:paraId="4191FD29" w14:textId="77777777" w:rsidR="00287801" w:rsidRPr="00815206" w:rsidRDefault="00287801" w:rsidP="00680EA0">
            <w:pPr>
              <w:pStyle w:val="Normal6a"/>
            </w:pPr>
          </w:p>
        </w:tc>
        <w:tc>
          <w:tcPr>
            <w:tcW w:w="4876" w:type="dxa"/>
            <w:tcBorders>
              <w:top w:val="nil"/>
              <w:left w:val="nil"/>
              <w:bottom w:val="nil"/>
              <w:right w:val="nil"/>
            </w:tcBorders>
          </w:tcPr>
          <w:p w14:paraId="18A9F141" w14:textId="77777777" w:rsidR="00287801" w:rsidRPr="00815206" w:rsidRDefault="00287801" w:rsidP="00680EA0">
            <w:pPr>
              <w:pStyle w:val="Normal6a"/>
            </w:pPr>
            <w:r w:rsidRPr="00815206">
              <w:rPr>
                <w:b/>
                <w:i/>
              </w:rPr>
              <w:t>3. De aktörer som avses i punkt 1 ska utan dröjsmål registrera mottagandet, överföringen, förstörningen eller den efterföljande behandlingen av de berörda förtecknade narkotikaprekursorerna i det elektroniska systemet och ska ladda upp eller tillhandahålla dokumentation som styrker detta, inbegripet, i förekommande fall, förstöringsintyg, transportdokument, fotografier eller motsvarande underlag som möjliggör spårbarhet.</w:t>
            </w:r>
          </w:p>
        </w:tc>
      </w:tr>
      <w:tr w:rsidR="00287801" w:rsidRPr="00815206" w14:paraId="5E91FB0B" w14:textId="77777777" w:rsidTr="00680EA0">
        <w:trPr>
          <w:jc w:val="center"/>
        </w:trPr>
        <w:tc>
          <w:tcPr>
            <w:tcW w:w="4876" w:type="dxa"/>
            <w:tcBorders>
              <w:top w:val="nil"/>
              <w:left w:val="nil"/>
              <w:bottom w:val="nil"/>
              <w:right w:val="nil"/>
            </w:tcBorders>
          </w:tcPr>
          <w:p w14:paraId="6983D398" w14:textId="77777777" w:rsidR="00287801" w:rsidRPr="00815206" w:rsidRDefault="00287801" w:rsidP="00680EA0">
            <w:pPr>
              <w:pStyle w:val="Normal6a"/>
            </w:pPr>
          </w:p>
        </w:tc>
        <w:tc>
          <w:tcPr>
            <w:tcW w:w="4876" w:type="dxa"/>
            <w:tcBorders>
              <w:top w:val="nil"/>
              <w:left w:val="nil"/>
              <w:bottom w:val="nil"/>
              <w:right w:val="nil"/>
            </w:tcBorders>
          </w:tcPr>
          <w:p w14:paraId="01596C07" w14:textId="77777777" w:rsidR="00287801" w:rsidRPr="00815206" w:rsidRDefault="00287801" w:rsidP="00680EA0">
            <w:pPr>
              <w:pStyle w:val="Normal6a"/>
            </w:pPr>
            <w:r w:rsidRPr="00815206">
              <w:rPr>
                <w:b/>
                <w:i/>
              </w:rPr>
              <w:t>4. Den information och de bevis som avses i punkt 3 ska bevaras i fem år räknat från utgången av det kalenderår under vilket verksamheten ägde rum.</w:t>
            </w:r>
          </w:p>
        </w:tc>
      </w:tr>
      <w:tr w:rsidR="00287801" w:rsidRPr="00815206" w14:paraId="06E1C947" w14:textId="77777777" w:rsidTr="00680EA0">
        <w:trPr>
          <w:jc w:val="center"/>
        </w:trPr>
        <w:tc>
          <w:tcPr>
            <w:tcW w:w="4876" w:type="dxa"/>
            <w:tcBorders>
              <w:top w:val="nil"/>
              <w:left w:val="nil"/>
              <w:bottom w:val="nil"/>
              <w:right w:val="nil"/>
            </w:tcBorders>
          </w:tcPr>
          <w:p w14:paraId="2158BF2C" w14:textId="77777777" w:rsidR="00287801" w:rsidRPr="00815206" w:rsidRDefault="00287801" w:rsidP="00680EA0">
            <w:pPr>
              <w:pStyle w:val="Normal6a"/>
            </w:pPr>
          </w:p>
        </w:tc>
        <w:tc>
          <w:tcPr>
            <w:tcW w:w="4876" w:type="dxa"/>
            <w:tcBorders>
              <w:top w:val="nil"/>
              <w:left w:val="nil"/>
              <w:bottom w:val="nil"/>
              <w:right w:val="nil"/>
            </w:tcBorders>
          </w:tcPr>
          <w:p w14:paraId="64AAC8AF" w14:textId="77777777" w:rsidR="00287801" w:rsidRPr="00815206" w:rsidRDefault="00287801" w:rsidP="00680EA0">
            <w:pPr>
              <w:pStyle w:val="Normal6a"/>
            </w:pPr>
            <w:r w:rsidRPr="00815206">
              <w:rPr>
                <w:b/>
                <w:i/>
              </w:rPr>
              <w:t>5. Den behöriga myndigheten i den medlemsstat där aktören är etablerad får beordra denna aktör att tillfälligt avbryta eller upphöra med den verksamhet som omfattas av registreringen om registreringen inte är förenlig med denna förordning, de angivna villkoren inte längre är uppfyllda, eller om det finns rimliga skäl att misstänka att det finns en risk för avledning av förtecknade narkotikaprekursorer till olaglig framställning av narkotika.</w:t>
            </w:r>
          </w:p>
        </w:tc>
      </w:tr>
    </w:tbl>
    <w:p w14:paraId="1EF36B4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B667ADF" w14:textId="77777777" w:rsidR="00287801" w:rsidRPr="00815206" w:rsidRDefault="00287801" w:rsidP="00287801">
      <w:r w:rsidRPr="00815206">
        <w:rPr>
          <w:rStyle w:val="HideTWBExt"/>
        </w:rPr>
        <w:t>&lt;/Amend&gt;</w:t>
      </w:r>
    </w:p>
    <w:p w14:paraId="4286D8C3"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179</w:t>
      </w:r>
      <w:r w:rsidRPr="00815206">
        <w:rPr>
          <w:rStyle w:val="HideTWBExt"/>
          <w:b w:val="0"/>
        </w:rPr>
        <w:t>&lt;/NumAm&gt;</w:t>
      </w:r>
    </w:p>
    <w:p w14:paraId="4A36838F" w14:textId="77777777" w:rsidR="00287801" w:rsidRPr="00815206" w:rsidRDefault="00287801" w:rsidP="00287801">
      <w:pPr>
        <w:pStyle w:val="NormalBold"/>
      </w:pPr>
      <w:r w:rsidRPr="00815206">
        <w:rPr>
          <w:rStyle w:val="HideTWBExt"/>
          <w:b w:val="0"/>
        </w:rPr>
        <w:t>&lt;RepeatBlock-By&gt;&lt;Members&gt;</w:t>
      </w:r>
      <w:r w:rsidRPr="00815206">
        <w:t>Jaroslav Bžoch</w:t>
      </w:r>
      <w:r w:rsidRPr="00815206">
        <w:rPr>
          <w:rStyle w:val="HideTWBExt"/>
          <w:b w:val="0"/>
        </w:rPr>
        <w:t>&lt;/Members&gt;</w:t>
      </w:r>
    </w:p>
    <w:p w14:paraId="2861F32C" w14:textId="77777777" w:rsidR="00287801" w:rsidRPr="00815206" w:rsidRDefault="00287801" w:rsidP="00287801">
      <w:pPr>
        <w:pStyle w:val="NormalBold"/>
      </w:pPr>
      <w:r w:rsidRPr="00815206">
        <w:rPr>
          <w:rStyle w:val="HideTWBExt"/>
          <w:b w:val="0"/>
        </w:rPr>
        <w:t>&lt;/RepeatBlock-By&gt;</w:t>
      </w:r>
    </w:p>
    <w:p w14:paraId="50BA99E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1AE1DBD" w14:textId="77777777" w:rsidR="00287801" w:rsidRPr="00815206" w:rsidRDefault="00287801" w:rsidP="00287801">
      <w:pPr>
        <w:pStyle w:val="NormalBold"/>
      </w:pPr>
      <w:r w:rsidRPr="00815206">
        <w:rPr>
          <w:rStyle w:val="HideTWBExt"/>
          <w:b w:val="0"/>
        </w:rPr>
        <w:t>&lt;Article&gt;</w:t>
      </w:r>
      <w:r w:rsidRPr="00815206">
        <w:t>Artikel 15a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2034BFB" w14:textId="77777777" w:rsidTr="00680EA0">
        <w:trPr>
          <w:trHeight w:hRule="exact" w:val="240"/>
          <w:jc w:val="center"/>
        </w:trPr>
        <w:tc>
          <w:tcPr>
            <w:tcW w:w="9752" w:type="dxa"/>
            <w:gridSpan w:val="2"/>
            <w:tcBorders>
              <w:top w:val="nil"/>
              <w:left w:val="nil"/>
              <w:bottom w:val="nil"/>
              <w:right w:val="nil"/>
            </w:tcBorders>
          </w:tcPr>
          <w:p w14:paraId="2FB79CB3" w14:textId="77777777" w:rsidR="00287801" w:rsidRPr="00815206" w:rsidRDefault="00287801" w:rsidP="00680EA0"/>
        </w:tc>
      </w:tr>
      <w:tr w:rsidR="00287801" w:rsidRPr="00815206" w14:paraId="5D5F850F" w14:textId="77777777" w:rsidTr="00680EA0">
        <w:trPr>
          <w:trHeight w:val="240"/>
          <w:jc w:val="center"/>
        </w:trPr>
        <w:tc>
          <w:tcPr>
            <w:tcW w:w="4876" w:type="dxa"/>
            <w:tcBorders>
              <w:top w:val="nil"/>
              <w:left w:val="nil"/>
              <w:bottom w:val="nil"/>
              <w:right w:val="nil"/>
            </w:tcBorders>
          </w:tcPr>
          <w:p w14:paraId="4386A49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F6413FD" w14:textId="77777777" w:rsidR="00287801" w:rsidRPr="00815206" w:rsidRDefault="00287801" w:rsidP="00680EA0">
            <w:pPr>
              <w:pStyle w:val="AmColumnHeading"/>
            </w:pPr>
            <w:r w:rsidRPr="00815206">
              <w:t>Ändringsförslag</w:t>
            </w:r>
          </w:p>
        </w:tc>
      </w:tr>
      <w:tr w:rsidR="00287801" w:rsidRPr="00815206" w14:paraId="27BFFB5C" w14:textId="77777777" w:rsidTr="00680EA0">
        <w:trPr>
          <w:jc w:val="center"/>
        </w:trPr>
        <w:tc>
          <w:tcPr>
            <w:tcW w:w="4876" w:type="dxa"/>
            <w:tcBorders>
              <w:top w:val="nil"/>
              <w:left w:val="nil"/>
              <w:bottom w:val="nil"/>
              <w:right w:val="nil"/>
            </w:tcBorders>
          </w:tcPr>
          <w:p w14:paraId="34807A79" w14:textId="77777777" w:rsidR="00287801" w:rsidRPr="00815206" w:rsidRDefault="00287801" w:rsidP="00680EA0">
            <w:pPr>
              <w:pStyle w:val="Normal6a"/>
            </w:pPr>
          </w:p>
        </w:tc>
        <w:tc>
          <w:tcPr>
            <w:tcW w:w="4876" w:type="dxa"/>
            <w:tcBorders>
              <w:top w:val="nil"/>
              <w:left w:val="nil"/>
              <w:bottom w:val="nil"/>
              <w:right w:val="nil"/>
            </w:tcBorders>
          </w:tcPr>
          <w:p w14:paraId="3FE74E9F" w14:textId="77777777" w:rsidR="00287801" w:rsidRPr="00815206" w:rsidRDefault="00287801" w:rsidP="00680EA0">
            <w:pPr>
              <w:pStyle w:val="Normal6a"/>
              <w:jc w:val="center"/>
            </w:pPr>
            <w:r w:rsidRPr="00815206">
              <w:rPr>
                <w:b/>
                <w:i/>
              </w:rPr>
              <w:t>Artikel 15a</w:t>
            </w:r>
            <w:r w:rsidRPr="00815206">
              <w:tab/>
            </w:r>
          </w:p>
        </w:tc>
      </w:tr>
      <w:tr w:rsidR="00287801" w:rsidRPr="00815206" w14:paraId="64E1274D" w14:textId="77777777" w:rsidTr="00680EA0">
        <w:trPr>
          <w:jc w:val="center"/>
        </w:trPr>
        <w:tc>
          <w:tcPr>
            <w:tcW w:w="4876" w:type="dxa"/>
            <w:tcBorders>
              <w:top w:val="nil"/>
              <w:left w:val="nil"/>
              <w:bottom w:val="nil"/>
              <w:right w:val="nil"/>
            </w:tcBorders>
          </w:tcPr>
          <w:p w14:paraId="0B1ACAD9" w14:textId="77777777" w:rsidR="00287801" w:rsidRPr="00815206" w:rsidRDefault="00287801" w:rsidP="00680EA0">
            <w:pPr>
              <w:pStyle w:val="Normal6a"/>
            </w:pPr>
          </w:p>
        </w:tc>
        <w:tc>
          <w:tcPr>
            <w:tcW w:w="4876" w:type="dxa"/>
            <w:tcBorders>
              <w:top w:val="nil"/>
              <w:left w:val="nil"/>
              <w:bottom w:val="nil"/>
              <w:right w:val="nil"/>
            </w:tcBorders>
          </w:tcPr>
          <w:p w14:paraId="1DE492D1" w14:textId="77777777" w:rsidR="00287801" w:rsidRPr="00815206" w:rsidRDefault="00287801" w:rsidP="00680EA0">
            <w:pPr>
              <w:pStyle w:val="Normal6a"/>
              <w:jc w:val="center"/>
            </w:pPr>
            <w:r w:rsidRPr="00815206">
              <w:rPr>
                <w:b/>
                <w:i/>
              </w:rPr>
              <w:t>Anmälningsskyldighet</w:t>
            </w:r>
          </w:p>
        </w:tc>
      </w:tr>
      <w:tr w:rsidR="00287801" w:rsidRPr="00815206" w14:paraId="4497F14B" w14:textId="77777777" w:rsidTr="00680EA0">
        <w:trPr>
          <w:jc w:val="center"/>
        </w:trPr>
        <w:tc>
          <w:tcPr>
            <w:tcW w:w="4876" w:type="dxa"/>
            <w:tcBorders>
              <w:top w:val="nil"/>
              <w:left w:val="nil"/>
              <w:bottom w:val="nil"/>
              <w:right w:val="nil"/>
            </w:tcBorders>
          </w:tcPr>
          <w:p w14:paraId="2CADAAD6" w14:textId="77777777" w:rsidR="00287801" w:rsidRPr="00815206" w:rsidRDefault="00287801" w:rsidP="00680EA0">
            <w:pPr>
              <w:pStyle w:val="Normal6a"/>
            </w:pPr>
          </w:p>
        </w:tc>
        <w:tc>
          <w:tcPr>
            <w:tcW w:w="4876" w:type="dxa"/>
            <w:tcBorders>
              <w:top w:val="nil"/>
              <w:left w:val="nil"/>
              <w:bottom w:val="nil"/>
              <w:right w:val="nil"/>
            </w:tcBorders>
          </w:tcPr>
          <w:p w14:paraId="1D7FA2DE" w14:textId="77777777" w:rsidR="00287801" w:rsidRPr="00815206" w:rsidRDefault="00287801" w:rsidP="00680EA0">
            <w:pPr>
              <w:pStyle w:val="Normal6a"/>
            </w:pPr>
            <w:r w:rsidRPr="00815206">
              <w:rPr>
                <w:b/>
                <w:i/>
              </w:rPr>
              <w:t>När det gäller narkotikaprekursorer i kategori 2 som medför en hög risk för avledning ska aktörerna vara skyldiga att anmäla förflyttningar av dessa prekursorer inom unionen via det elektroniska systemet.</w:t>
            </w:r>
          </w:p>
        </w:tc>
      </w:tr>
    </w:tbl>
    <w:p w14:paraId="1410B180"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F763A83" w14:textId="77777777" w:rsidR="00287801" w:rsidRPr="00815206" w:rsidRDefault="00287801" w:rsidP="00287801">
      <w:r w:rsidRPr="00815206">
        <w:rPr>
          <w:rStyle w:val="HideTWBExt"/>
        </w:rPr>
        <w:t>&lt;/Amend&gt;</w:t>
      </w:r>
    </w:p>
    <w:p w14:paraId="26B3C74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180</w:t>
      </w:r>
      <w:r w:rsidRPr="00815206">
        <w:rPr>
          <w:rStyle w:val="HideTWBExt"/>
          <w:b w:val="0"/>
        </w:rPr>
        <w:t>&lt;/NumAm&gt;</w:t>
      </w:r>
    </w:p>
    <w:p w14:paraId="59EFE393"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62FA6BDF" w14:textId="77777777" w:rsidR="00287801" w:rsidRPr="00815206" w:rsidRDefault="00287801" w:rsidP="00287801">
      <w:pPr>
        <w:pStyle w:val="NormalBold"/>
      </w:pPr>
      <w:r w:rsidRPr="00815206">
        <w:rPr>
          <w:rStyle w:val="HideTWBExt"/>
          <w:b w:val="0"/>
        </w:rPr>
        <w:t>&lt;/RepeatBlock-By&gt;</w:t>
      </w:r>
    </w:p>
    <w:p w14:paraId="3C09325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7DBFAE8" w14:textId="77777777" w:rsidR="00287801" w:rsidRPr="00815206" w:rsidRDefault="00287801" w:rsidP="00287801">
      <w:pPr>
        <w:pStyle w:val="NormalBold"/>
      </w:pPr>
      <w:r w:rsidRPr="00815206">
        <w:rPr>
          <w:rStyle w:val="HideTWBExt"/>
          <w:b w:val="0"/>
        </w:rPr>
        <w:t>&lt;Article&gt;</w:t>
      </w:r>
      <w:r w:rsidRPr="00815206">
        <w:t>Kapitel 2 – avsnitt 3a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793B5FD" w14:textId="77777777" w:rsidTr="00680EA0">
        <w:trPr>
          <w:trHeight w:hRule="exact" w:val="240"/>
          <w:jc w:val="center"/>
        </w:trPr>
        <w:tc>
          <w:tcPr>
            <w:tcW w:w="9752" w:type="dxa"/>
            <w:gridSpan w:val="2"/>
            <w:tcBorders>
              <w:top w:val="nil"/>
              <w:left w:val="nil"/>
              <w:bottom w:val="nil"/>
              <w:right w:val="nil"/>
            </w:tcBorders>
          </w:tcPr>
          <w:p w14:paraId="5D3579EF" w14:textId="77777777" w:rsidR="00287801" w:rsidRPr="00815206" w:rsidRDefault="00287801" w:rsidP="00680EA0"/>
        </w:tc>
      </w:tr>
      <w:tr w:rsidR="00287801" w:rsidRPr="00815206" w14:paraId="18BF8659" w14:textId="77777777" w:rsidTr="00680EA0">
        <w:trPr>
          <w:trHeight w:val="240"/>
          <w:jc w:val="center"/>
        </w:trPr>
        <w:tc>
          <w:tcPr>
            <w:tcW w:w="4876" w:type="dxa"/>
            <w:tcBorders>
              <w:top w:val="nil"/>
              <w:left w:val="nil"/>
              <w:bottom w:val="nil"/>
              <w:right w:val="nil"/>
            </w:tcBorders>
          </w:tcPr>
          <w:p w14:paraId="28B9A7E4"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56AAEC4" w14:textId="77777777" w:rsidR="00287801" w:rsidRPr="00815206" w:rsidRDefault="00287801" w:rsidP="00680EA0">
            <w:pPr>
              <w:pStyle w:val="AmColumnHeading"/>
            </w:pPr>
            <w:r w:rsidRPr="00815206">
              <w:t>Ändringsförslag</w:t>
            </w:r>
          </w:p>
        </w:tc>
      </w:tr>
      <w:tr w:rsidR="00287801" w:rsidRPr="00815206" w14:paraId="48FE41A8" w14:textId="77777777" w:rsidTr="00680EA0">
        <w:trPr>
          <w:jc w:val="center"/>
        </w:trPr>
        <w:tc>
          <w:tcPr>
            <w:tcW w:w="4876" w:type="dxa"/>
            <w:tcBorders>
              <w:top w:val="nil"/>
              <w:left w:val="nil"/>
              <w:bottom w:val="nil"/>
              <w:right w:val="nil"/>
            </w:tcBorders>
          </w:tcPr>
          <w:p w14:paraId="0691C29A" w14:textId="77777777" w:rsidR="00287801" w:rsidRPr="00815206" w:rsidRDefault="00287801" w:rsidP="00680EA0">
            <w:pPr>
              <w:pStyle w:val="Normal6a"/>
            </w:pPr>
          </w:p>
        </w:tc>
        <w:tc>
          <w:tcPr>
            <w:tcW w:w="4876" w:type="dxa"/>
            <w:tcBorders>
              <w:top w:val="nil"/>
              <w:left w:val="nil"/>
              <w:bottom w:val="nil"/>
              <w:right w:val="nil"/>
            </w:tcBorders>
          </w:tcPr>
          <w:p w14:paraId="20E33F40" w14:textId="738405F8" w:rsidR="00287801" w:rsidRPr="00815206" w:rsidRDefault="00287801" w:rsidP="00680EA0">
            <w:pPr>
              <w:pStyle w:val="Normal6a"/>
            </w:pPr>
            <w:r w:rsidRPr="00815206">
              <w:rPr>
                <w:b/>
                <w:i/>
              </w:rPr>
              <w:t>3a.</w:t>
            </w:r>
            <w:r w:rsidRPr="00815206">
              <w:tab/>
            </w:r>
            <w:r w:rsidRPr="00815206">
              <w:rPr>
                <w:b/>
                <w:i/>
              </w:rPr>
              <w:t>Narkotikaprekursorer i kategori</w:t>
            </w:r>
            <w:r w:rsidR="002C4E85" w:rsidRPr="00815206">
              <w:rPr>
                <w:b/>
                <w:i/>
              </w:rPr>
              <w:t> </w:t>
            </w:r>
            <w:r w:rsidRPr="00815206">
              <w:rPr>
                <w:b/>
                <w:i/>
              </w:rPr>
              <w:t>2A</w:t>
            </w:r>
          </w:p>
        </w:tc>
      </w:tr>
      <w:tr w:rsidR="00287801" w:rsidRPr="00815206" w14:paraId="2C76C62C" w14:textId="77777777" w:rsidTr="00680EA0">
        <w:trPr>
          <w:jc w:val="center"/>
        </w:trPr>
        <w:tc>
          <w:tcPr>
            <w:tcW w:w="4876" w:type="dxa"/>
            <w:tcBorders>
              <w:top w:val="nil"/>
              <w:left w:val="nil"/>
              <w:bottom w:val="nil"/>
              <w:right w:val="nil"/>
            </w:tcBorders>
          </w:tcPr>
          <w:p w14:paraId="5D29A7D7" w14:textId="77777777" w:rsidR="00287801" w:rsidRPr="00815206" w:rsidRDefault="00287801" w:rsidP="00680EA0">
            <w:pPr>
              <w:pStyle w:val="Normal6a"/>
            </w:pPr>
          </w:p>
        </w:tc>
        <w:tc>
          <w:tcPr>
            <w:tcW w:w="4876" w:type="dxa"/>
            <w:tcBorders>
              <w:top w:val="nil"/>
              <w:left w:val="nil"/>
              <w:bottom w:val="nil"/>
              <w:right w:val="nil"/>
            </w:tcBorders>
          </w:tcPr>
          <w:p w14:paraId="2218CCD5" w14:textId="77777777" w:rsidR="00287801" w:rsidRPr="00815206" w:rsidRDefault="00287801" w:rsidP="00680EA0">
            <w:pPr>
              <w:pStyle w:val="Normal6a"/>
            </w:pPr>
            <w:r w:rsidRPr="00815206">
              <w:rPr>
                <w:b/>
                <w:i/>
              </w:rPr>
              <w:t>Artikel 15a</w:t>
            </w:r>
          </w:p>
        </w:tc>
      </w:tr>
      <w:tr w:rsidR="00287801" w:rsidRPr="00815206" w14:paraId="2EFE487F" w14:textId="77777777" w:rsidTr="00680EA0">
        <w:trPr>
          <w:jc w:val="center"/>
        </w:trPr>
        <w:tc>
          <w:tcPr>
            <w:tcW w:w="4876" w:type="dxa"/>
            <w:tcBorders>
              <w:top w:val="nil"/>
              <w:left w:val="nil"/>
              <w:bottom w:val="nil"/>
              <w:right w:val="nil"/>
            </w:tcBorders>
          </w:tcPr>
          <w:p w14:paraId="639D41B3" w14:textId="77777777" w:rsidR="00287801" w:rsidRPr="00815206" w:rsidRDefault="00287801" w:rsidP="00680EA0">
            <w:pPr>
              <w:pStyle w:val="Normal6a"/>
            </w:pPr>
          </w:p>
        </w:tc>
        <w:tc>
          <w:tcPr>
            <w:tcW w:w="4876" w:type="dxa"/>
            <w:tcBorders>
              <w:top w:val="nil"/>
              <w:left w:val="nil"/>
              <w:bottom w:val="nil"/>
              <w:right w:val="nil"/>
            </w:tcBorders>
          </w:tcPr>
          <w:p w14:paraId="22EE6751" w14:textId="77777777" w:rsidR="00287801" w:rsidRPr="00815206" w:rsidRDefault="00287801" w:rsidP="00680EA0">
            <w:pPr>
              <w:pStyle w:val="Normal6a"/>
            </w:pPr>
            <w:r w:rsidRPr="00815206">
              <w:rPr>
                <w:b/>
                <w:i/>
              </w:rPr>
              <w:t>Registrering</w:t>
            </w:r>
          </w:p>
        </w:tc>
      </w:tr>
      <w:tr w:rsidR="00287801" w:rsidRPr="00815206" w14:paraId="2C418F08" w14:textId="77777777" w:rsidTr="00680EA0">
        <w:trPr>
          <w:jc w:val="center"/>
        </w:trPr>
        <w:tc>
          <w:tcPr>
            <w:tcW w:w="4876" w:type="dxa"/>
            <w:tcBorders>
              <w:top w:val="nil"/>
              <w:left w:val="nil"/>
              <w:bottom w:val="nil"/>
              <w:right w:val="nil"/>
            </w:tcBorders>
          </w:tcPr>
          <w:p w14:paraId="6C300135" w14:textId="77777777" w:rsidR="00287801" w:rsidRPr="00815206" w:rsidRDefault="00287801" w:rsidP="00680EA0">
            <w:pPr>
              <w:pStyle w:val="Normal6a"/>
            </w:pPr>
          </w:p>
        </w:tc>
        <w:tc>
          <w:tcPr>
            <w:tcW w:w="4876" w:type="dxa"/>
            <w:tcBorders>
              <w:top w:val="nil"/>
              <w:left w:val="nil"/>
              <w:bottom w:val="nil"/>
              <w:right w:val="nil"/>
            </w:tcBorders>
          </w:tcPr>
          <w:p w14:paraId="08AB3CA1" w14:textId="77777777" w:rsidR="00287801" w:rsidRPr="00815206" w:rsidRDefault="00287801" w:rsidP="00680EA0">
            <w:pPr>
              <w:pStyle w:val="Normal6a"/>
            </w:pPr>
            <w:r w:rsidRPr="00815206">
              <w:rPr>
                <w:b/>
                <w:i/>
              </w:rPr>
              <w:t>1. Aktörer som tillhandahåller narkotikaprekursorer i kategori 2 a på marknaden i kvantiteter som överskrider de kvantitetsgränser som anges i bilaga II ska ansöka om registrering hos de behöriga myndigheterna i den medlemsstat där de är etablerade innan de släpper ut ämnen som omfattas av bilaga II, kategori 2A, på marknaden.</w:t>
            </w:r>
          </w:p>
        </w:tc>
      </w:tr>
      <w:tr w:rsidR="00287801" w:rsidRPr="00815206" w14:paraId="7BA48599" w14:textId="77777777" w:rsidTr="00680EA0">
        <w:trPr>
          <w:jc w:val="center"/>
        </w:trPr>
        <w:tc>
          <w:tcPr>
            <w:tcW w:w="4876" w:type="dxa"/>
            <w:tcBorders>
              <w:top w:val="nil"/>
              <w:left w:val="nil"/>
              <w:bottom w:val="nil"/>
              <w:right w:val="nil"/>
            </w:tcBorders>
          </w:tcPr>
          <w:p w14:paraId="6A18F5A1" w14:textId="77777777" w:rsidR="00287801" w:rsidRPr="00815206" w:rsidRDefault="00287801" w:rsidP="00680EA0">
            <w:pPr>
              <w:pStyle w:val="Normal6a"/>
            </w:pPr>
          </w:p>
        </w:tc>
        <w:tc>
          <w:tcPr>
            <w:tcW w:w="4876" w:type="dxa"/>
            <w:tcBorders>
              <w:top w:val="nil"/>
              <w:left w:val="nil"/>
              <w:bottom w:val="nil"/>
              <w:right w:val="nil"/>
            </w:tcBorders>
          </w:tcPr>
          <w:p w14:paraId="5A940584" w14:textId="77777777" w:rsidR="00287801" w:rsidRPr="00815206" w:rsidRDefault="00287801" w:rsidP="00680EA0">
            <w:pPr>
              <w:pStyle w:val="Normal6a"/>
            </w:pPr>
            <w:r w:rsidRPr="00815206">
              <w:rPr>
                <w:b/>
                <w:i/>
              </w:rPr>
              <w:t xml:space="preserve">2. Marknadsaktörer som har en sådan registrering får leverera förtecknade ämnen i kategori 2A i bilaga II endast till andra marknadsaktörer som också har en </w:t>
            </w:r>
            <w:r w:rsidRPr="00815206">
              <w:rPr>
                <w:b/>
                <w:i/>
              </w:rPr>
              <w:lastRenderedPageBreak/>
              <w:t>registrering.</w:t>
            </w:r>
          </w:p>
        </w:tc>
      </w:tr>
      <w:tr w:rsidR="00287801" w:rsidRPr="00815206" w14:paraId="17389468" w14:textId="77777777" w:rsidTr="00680EA0">
        <w:trPr>
          <w:jc w:val="center"/>
        </w:trPr>
        <w:tc>
          <w:tcPr>
            <w:tcW w:w="4876" w:type="dxa"/>
            <w:tcBorders>
              <w:top w:val="nil"/>
              <w:left w:val="nil"/>
              <w:bottom w:val="nil"/>
              <w:right w:val="nil"/>
            </w:tcBorders>
          </w:tcPr>
          <w:p w14:paraId="71A626F4" w14:textId="77777777" w:rsidR="00287801" w:rsidRPr="00815206" w:rsidRDefault="00287801" w:rsidP="00680EA0">
            <w:pPr>
              <w:pStyle w:val="Normal6a"/>
            </w:pPr>
          </w:p>
        </w:tc>
        <w:tc>
          <w:tcPr>
            <w:tcW w:w="4876" w:type="dxa"/>
            <w:tcBorders>
              <w:top w:val="nil"/>
              <w:left w:val="nil"/>
              <w:bottom w:val="nil"/>
              <w:right w:val="nil"/>
            </w:tcBorders>
          </w:tcPr>
          <w:p w14:paraId="0E315FE5" w14:textId="77777777" w:rsidR="00287801" w:rsidRPr="00815206" w:rsidRDefault="00287801" w:rsidP="00680EA0">
            <w:pPr>
              <w:pStyle w:val="Normal6a"/>
            </w:pPr>
            <w:r w:rsidRPr="00815206">
              <w:rPr>
                <w:b/>
                <w:i/>
              </w:rPr>
              <w:t>3. Vid bedömningen av huruvida registrering ska beviljas ska de behöriga myndigheterna särskilt beakta sökandens kompetens och redbarhet. De ska inte bevilja registreringen om det finns rimliga skäl att tvivla på lämpligheten och pålitligheten hos sökanden eller den person som är ansvarig för handeln med förtecknade ämnen. De får tills vidare upphäva eller återkalla registreringen om det finns rimliga skäl att anta att innehavaren inte längre är lämpad att inneha registrering eller om de villkor på vilka registreringen utfärdades inte längre är uppfyllda.</w:t>
            </w:r>
          </w:p>
        </w:tc>
      </w:tr>
    </w:tbl>
    <w:p w14:paraId="70A226C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7B7A28D" w14:textId="77777777" w:rsidR="00287801" w:rsidRPr="00815206" w:rsidRDefault="00287801" w:rsidP="00287801">
      <w:r w:rsidRPr="00815206">
        <w:rPr>
          <w:rStyle w:val="HideTWBExt"/>
        </w:rPr>
        <w:t>&lt;/Amend&gt;</w:t>
      </w:r>
    </w:p>
    <w:p w14:paraId="0DFA4AD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181</w:t>
      </w:r>
      <w:r w:rsidRPr="00815206">
        <w:rPr>
          <w:rStyle w:val="HideTWBExt"/>
          <w:b w:val="0"/>
        </w:rPr>
        <w:t>&lt;/NumAm&gt;</w:t>
      </w:r>
    </w:p>
    <w:p w14:paraId="561541FD" w14:textId="77777777" w:rsidR="00287801" w:rsidRPr="00815206" w:rsidRDefault="00287801" w:rsidP="00287801">
      <w:pPr>
        <w:pStyle w:val="NormalBold"/>
      </w:pPr>
      <w:r w:rsidRPr="00815206">
        <w:rPr>
          <w:rStyle w:val="HideTWBExt"/>
          <w:b w:val="0"/>
        </w:rPr>
        <w:t>&lt;RepeatBlock-By&gt;&lt;Members&gt;</w:t>
      </w:r>
      <w:r w:rsidRPr="00815206">
        <w:t>Georgiana Teodorescu</w:t>
      </w:r>
      <w:r w:rsidRPr="00815206">
        <w:rPr>
          <w:rStyle w:val="HideTWBExt"/>
          <w:b w:val="0"/>
        </w:rPr>
        <w:t>&lt;/Members&gt;</w:t>
      </w:r>
    </w:p>
    <w:p w14:paraId="08916FBD" w14:textId="77777777" w:rsidR="00287801" w:rsidRPr="00815206" w:rsidRDefault="00287801" w:rsidP="00287801">
      <w:pPr>
        <w:pStyle w:val="NormalBold"/>
      </w:pPr>
      <w:r w:rsidRPr="00815206">
        <w:rPr>
          <w:rStyle w:val="HideTWBExt"/>
          <w:b w:val="0"/>
        </w:rPr>
        <w:t>&lt;/RepeatBlock-By&gt;</w:t>
      </w:r>
    </w:p>
    <w:p w14:paraId="4E785D8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AA9FDC1" w14:textId="77777777" w:rsidR="00287801" w:rsidRPr="00815206" w:rsidRDefault="00287801" w:rsidP="00287801">
      <w:pPr>
        <w:pStyle w:val="NormalBold"/>
      </w:pPr>
      <w:r w:rsidRPr="00815206">
        <w:rPr>
          <w:rStyle w:val="HideTWBExt"/>
          <w:b w:val="0"/>
        </w:rPr>
        <w:t>&lt;Article&gt;</w:t>
      </w:r>
      <w:r w:rsidRPr="00815206">
        <w:t>Artikel 17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299CD3F" w14:textId="77777777" w:rsidTr="00680EA0">
        <w:trPr>
          <w:trHeight w:hRule="exact" w:val="240"/>
          <w:jc w:val="center"/>
        </w:trPr>
        <w:tc>
          <w:tcPr>
            <w:tcW w:w="9752" w:type="dxa"/>
            <w:gridSpan w:val="2"/>
            <w:tcBorders>
              <w:top w:val="nil"/>
              <w:left w:val="nil"/>
              <w:bottom w:val="nil"/>
              <w:right w:val="nil"/>
            </w:tcBorders>
          </w:tcPr>
          <w:p w14:paraId="6678C7E7" w14:textId="77777777" w:rsidR="00287801" w:rsidRPr="00815206" w:rsidRDefault="00287801" w:rsidP="00680EA0"/>
        </w:tc>
      </w:tr>
      <w:tr w:rsidR="00287801" w:rsidRPr="00815206" w14:paraId="2EF775C7" w14:textId="77777777" w:rsidTr="00680EA0">
        <w:trPr>
          <w:trHeight w:val="240"/>
          <w:jc w:val="center"/>
        </w:trPr>
        <w:tc>
          <w:tcPr>
            <w:tcW w:w="4876" w:type="dxa"/>
            <w:tcBorders>
              <w:top w:val="nil"/>
              <w:left w:val="nil"/>
              <w:bottom w:val="nil"/>
              <w:right w:val="nil"/>
            </w:tcBorders>
          </w:tcPr>
          <w:p w14:paraId="2163CC0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C9799E4" w14:textId="77777777" w:rsidR="00287801" w:rsidRPr="00815206" w:rsidRDefault="00287801" w:rsidP="00680EA0">
            <w:pPr>
              <w:pStyle w:val="AmColumnHeading"/>
            </w:pPr>
            <w:r w:rsidRPr="00815206">
              <w:t>Ändringsförslag</w:t>
            </w:r>
          </w:p>
        </w:tc>
      </w:tr>
      <w:tr w:rsidR="00287801" w:rsidRPr="00815206" w14:paraId="3137C2D1" w14:textId="77777777" w:rsidTr="00680EA0">
        <w:trPr>
          <w:jc w:val="center"/>
        </w:trPr>
        <w:tc>
          <w:tcPr>
            <w:tcW w:w="4876" w:type="dxa"/>
            <w:tcBorders>
              <w:top w:val="nil"/>
              <w:left w:val="nil"/>
              <w:bottom w:val="nil"/>
              <w:right w:val="nil"/>
            </w:tcBorders>
          </w:tcPr>
          <w:p w14:paraId="666E24BD" w14:textId="77777777" w:rsidR="00287801" w:rsidRPr="00815206" w:rsidRDefault="00287801" w:rsidP="00680EA0">
            <w:pPr>
              <w:pStyle w:val="Normal6a"/>
            </w:pPr>
            <w:r w:rsidRPr="00815206">
              <w:t>2.</w:t>
            </w:r>
            <w:r w:rsidRPr="00815206">
              <w:tab/>
              <w:t>Aktörer som avser att tillhandahålla på marknaden, importera, exportera, inneha, använda eller bedriva verksamhet som mellanhand i fråga om narkotikaprekursorer i kategori 3 för forskning och innovation i kvantiteter som inte överstiger den högsta kvantitetsgräns som anges i del I i bilaga III ska lämna underrättelse om sin planerade verksamhet för en period på högst sex månader till den behöriga myndigheten i den medlemsstat där de är etablerade, fem dagar före den första transaktionen eller det första innehavet. Denna skyldighet ska inte gälla för direkta tullombud, fraktförare och andra transportörer som agerar enbart i egenskap av sådana.</w:t>
            </w:r>
          </w:p>
        </w:tc>
        <w:tc>
          <w:tcPr>
            <w:tcW w:w="4876" w:type="dxa"/>
            <w:tcBorders>
              <w:top w:val="nil"/>
              <w:left w:val="nil"/>
              <w:bottom w:val="nil"/>
              <w:right w:val="nil"/>
            </w:tcBorders>
          </w:tcPr>
          <w:p w14:paraId="2A845182" w14:textId="77777777" w:rsidR="00287801" w:rsidRPr="00815206" w:rsidRDefault="00287801" w:rsidP="00680EA0">
            <w:pPr>
              <w:pStyle w:val="Normal6a"/>
            </w:pPr>
            <w:r w:rsidRPr="00815206">
              <w:t>2.</w:t>
            </w:r>
            <w:r w:rsidRPr="00815206">
              <w:tab/>
              <w:t xml:space="preserve">Aktörer som avser att tillhandahålla på marknaden, importera, exportera, inneha, använda eller bedriva verksamhet som mellanhand i fråga om narkotikaprekursorer i kategori 3 för forskning och innovation i kvantiteter som inte överstiger den högsta kvantitetsgräns som anges i del I i bilaga III ska lämna underrättelse om sin planerade verksamhet för en period på högst sex månader till den behöriga myndigheten i den medlemsstat där de är etablerade, fem dagar före den första transaktionen eller det första innehavet. Denna skyldighet ska inte gälla för direkta tullombud, fraktförare och andra transportörer som agerar enbart i egenskap av sådana. </w:t>
            </w:r>
            <w:r w:rsidRPr="00815206">
              <w:rPr>
                <w:b/>
                <w:i/>
              </w:rPr>
              <w:t xml:space="preserve">För sådana transaktioner ska förfarandet för förhandsanmälan förenklas, effektiviseras </w:t>
            </w:r>
            <w:r w:rsidRPr="00815206">
              <w:rPr>
                <w:b/>
                <w:i/>
              </w:rPr>
              <w:lastRenderedPageBreak/>
              <w:t>och digitaliseras fullt ut för att undvika en alltför stor administrativ och byråkratisk börda för aktörerna.</w:t>
            </w:r>
          </w:p>
        </w:tc>
      </w:tr>
    </w:tbl>
    <w:p w14:paraId="4339968E"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3519C22"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3CDF6FF6" w14:textId="77777777" w:rsidR="00287801" w:rsidRPr="00815206" w:rsidRDefault="00287801" w:rsidP="00287801">
      <w:pPr>
        <w:pStyle w:val="AmJustText"/>
      </w:pPr>
      <w:r w:rsidRPr="00815206">
        <w:t>Även om spårning av syntetiska prekursorer får starkt stöd för att bekämpa de föränderliga marknaderna för olaglig narkotika, bör mindre transaktioner inte leda till omfattande byråkratiska flaskhalsar som straffar dessa små aktörer.</w:t>
      </w:r>
    </w:p>
    <w:p w14:paraId="62D6FF44" w14:textId="77777777" w:rsidR="00287801" w:rsidRPr="00815206" w:rsidRDefault="00287801" w:rsidP="00287801">
      <w:r w:rsidRPr="00815206">
        <w:rPr>
          <w:rStyle w:val="HideTWBExt"/>
        </w:rPr>
        <w:t>&lt;/Amend&gt;</w:t>
      </w:r>
    </w:p>
    <w:p w14:paraId="4E9AA4A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182</w:t>
      </w:r>
      <w:r w:rsidRPr="00815206">
        <w:rPr>
          <w:rStyle w:val="HideTWBExt"/>
          <w:b w:val="0"/>
        </w:rPr>
        <w:t>&lt;/NumAm&gt;</w:t>
      </w:r>
    </w:p>
    <w:p w14:paraId="1DABE74D"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66D52AC5" w14:textId="77777777" w:rsidR="00287801" w:rsidRPr="00815206" w:rsidRDefault="00287801" w:rsidP="00287801">
      <w:pPr>
        <w:pStyle w:val="NormalBold"/>
      </w:pPr>
      <w:r w:rsidRPr="00815206">
        <w:rPr>
          <w:rStyle w:val="HideTWBExt"/>
          <w:b w:val="0"/>
        </w:rPr>
        <w:t>&lt;/RepeatBlock-By&gt;</w:t>
      </w:r>
    </w:p>
    <w:p w14:paraId="1AD6B17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96208C7" w14:textId="77777777" w:rsidR="00287801" w:rsidRPr="00815206" w:rsidRDefault="00287801" w:rsidP="00287801">
      <w:pPr>
        <w:pStyle w:val="NormalBold"/>
      </w:pPr>
      <w:r w:rsidRPr="00815206">
        <w:rPr>
          <w:rStyle w:val="HideTWBExt"/>
          <w:b w:val="0"/>
        </w:rPr>
        <w:t>&lt;Article&gt;</w:t>
      </w:r>
      <w:r w:rsidRPr="00815206">
        <w:t>Artikel 17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4FAAE06" w14:textId="77777777" w:rsidTr="00680EA0">
        <w:trPr>
          <w:trHeight w:hRule="exact" w:val="240"/>
          <w:jc w:val="center"/>
        </w:trPr>
        <w:tc>
          <w:tcPr>
            <w:tcW w:w="9752" w:type="dxa"/>
            <w:gridSpan w:val="2"/>
            <w:tcBorders>
              <w:top w:val="nil"/>
              <w:left w:val="nil"/>
              <w:bottom w:val="nil"/>
              <w:right w:val="nil"/>
            </w:tcBorders>
          </w:tcPr>
          <w:p w14:paraId="00F79423" w14:textId="77777777" w:rsidR="00287801" w:rsidRPr="00815206" w:rsidRDefault="00287801" w:rsidP="00680EA0"/>
        </w:tc>
      </w:tr>
      <w:tr w:rsidR="00287801" w:rsidRPr="00815206" w14:paraId="4E07289B" w14:textId="77777777" w:rsidTr="00680EA0">
        <w:trPr>
          <w:trHeight w:val="240"/>
          <w:jc w:val="center"/>
        </w:trPr>
        <w:tc>
          <w:tcPr>
            <w:tcW w:w="4876" w:type="dxa"/>
            <w:tcBorders>
              <w:top w:val="nil"/>
              <w:left w:val="nil"/>
              <w:bottom w:val="nil"/>
              <w:right w:val="nil"/>
            </w:tcBorders>
          </w:tcPr>
          <w:p w14:paraId="0FF2F593"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6C3BBC3" w14:textId="77777777" w:rsidR="00287801" w:rsidRPr="00815206" w:rsidRDefault="00287801" w:rsidP="00680EA0">
            <w:pPr>
              <w:pStyle w:val="AmColumnHeading"/>
            </w:pPr>
            <w:r w:rsidRPr="00815206">
              <w:t>Ändringsförslag</w:t>
            </w:r>
          </w:p>
        </w:tc>
      </w:tr>
      <w:tr w:rsidR="00287801" w:rsidRPr="00815206" w14:paraId="76D0942B" w14:textId="77777777" w:rsidTr="00680EA0">
        <w:trPr>
          <w:jc w:val="center"/>
        </w:trPr>
        <w:tc>
          <w:tcPr>
            <w:tcW w:w="4876" w:type="dxa"/>
            <w:tcBorders>
              <w:top w:val="nil"/>
              <w:left w:val="nil"/>
              <w:bottom w:val="nil"/>
              <w:right w:val="nil"/>
            </w:tcBorders>
          </w:tcPr>
          <w:p w14:paraId="03AD8ED0" w14:textId="77777777" w:rsidR="00287801" w:rsidRPr="00815206" w:rsidRDefault="00287801" w:rsidP="00680EA0">
            <w:pPr>
              <w:pStyle w:val="Normal6a"/>
            </w:pPr>
            <w:r w:rsidRPr="00815206">
              <w:t>4</w:t>
            </w:r>
            <w:r w:rsidRPr="00815206">
              <w:tab/>
              <w:t>Den behöriga myndigheten får begära ytterligare information och utföra inspektioner för att kontrollera att de uppgifter som lämnats är korrekta, inbegripet användningen av narkotikaprekursorer för forskning och innovation.</w:t>
            </w:r>
          </w:p>
        </w:tc>
        <w:tc>
          <w:tcPr>
            <w:tcW w:w="4876" w:type="dxa"/>
            <w:tcBorders>
              <w:top w:val="nil"/>
              <w:left w:val="nil"/>
              <w:bottom w:val="nil"/>
              <w:right w:val="nil"/>
            </w:tcBorders>
          </w:tcPr>
          <w:p w14:paraId="344C867F" w14:textId="77777777" w:rsidR="00287801" w:rsidRPr="00815206" w:rsidRDefault="00287801" w:rsidP="00680EA0">
            <w:pPr>
              <w:pStyle w:val="Normal6a"/>
            </w:pPr>
            <w:r w:rsidRPr="00815206">
              <w:t>4</w:t>
            </w:r>
            <w:r w:rsidRPr="00815206">
              <w:tab/>
              <w:t xml:space="preserve">Den behöriga myndigheten får begära ytterligare information och utföra inspektioner för att kontrollera att de uppgifter som lämnats är korrekta, inbegripet användningen av narkotikaprekursorer för forskning och innovation. </w:t>
            </w:r>
            <w:r w:rsidRPr="00815206">
              <w:rPr>
                <w:b/>
                <w:i/>
              </w:rPr>
              <w:t>Sådana kontroller måste stå i rimlig proportion till omfattningen av den anmälda verksamheten och den konstaterade risknivån.</w:t>
            </w:r>
          </w:p>
        </w:tc>
      </w:tr>
    </w:tbl>
    <w:p w14:paraId="3AD13440"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6CE5432"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3480A695" w14:textId="77777777" w:rsidR="00287801" w:rsidRPr="00815206" w:rsidRDefault="00287801" w:rsidP="00287801">
      <w:pPr>
        <w:pStyle w:val="AmJustText"/>
      </w:pPr>
      <w:r w:rsidRPr="00815206">
        <w:t>Förslaget lämnar de nödvändiga kontrollbefogenheterna åt de behöriga myndigheterna, men säkerställer samtidigt att kontrollernas omfattning står i proportion till den faktiska risken och omfattningen av den verksamhet som bedrivs.</w:t>
      </w:r>
    </w:p>
    <w:p w14:paraId="4683603F" w14:textId="77777777" w:rsidR="00287801" w:rsidRPr="00815206" w:rsidRDefault="00287801" w:rsidP="00287801">
      <w:r w:rsidRPr="00815206">
        <w:rPr>
          <w:rStyle w:val="HideTWBExt"/>
        </w:rPr>
        <w:t>&lt;/Amend&gt;</w:t>
      </w:r>
    </w:p>
    <w:p w14:paraId="46590B4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183</w:t>
      </w:r>
      <w:r w:rsidRPr="00815206">
        <w:rPr>
          <w:rStyle w:val="HideTWBExt"/>
          <w:b w:val="0"/>
        </w:rPr>
        <w:t>&lt;/NumAm&gt;</w:t>
      </w:r>
    </w:p>
    <w:p w14:paraId="611294D5"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20E49AC1" w14:textId="77777777" w:rsidR="00287801" w:rsidRPr="00815206" w:rsidRDefault="00287801" w:rsidP="00287801">
      <w:pPr>
        <w:pStyle w:val="NormalBold"/>
      </w:pPr>
      <w:r w:rsidRPr="00815206">
        <w:rPr>
          <w:rStyle w:val="HideTWBExt"/>
          <w:b w:val="0"/>
        </w:rPr>
        <w:t>&lt;/RepeatBlock-By&gt;</w:t>
      </w:r>
    </w:p>
    <w:p w14:paraId="7D119CC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7B76C42" w14:textId="77777777" w:rsidR="00287801" w:rsidRPr="00815206" w:rsidRDefault="00287801" w:rsidP="00287801">
      <w:pPr>
        <w:pStyle w:val="NormalBold"/>
      </w:pPr>
      <w:r w:rsidRPr="00815206">
        <w:rPr>
          <w:rStyle w:val="HideTWBExt"/>
          <w:b w:val="0"/>
        </w:rPr>
        <w:t>&lt;Article&gt;</w:t>
      </w:r>
      <w:r w:rsidRPr="00815206">
        <w:t>Artikel 17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02599A3" w14:textId="77777777" w:rsidTr="00680EA0">
        <w:trPr>
          <w:trHeight w:hRule="exact" w:val="240"/>
          <w:jc w:val="center"/>
        </w:trPr>
        <w:tc>
          <w:tcPr>
            <w:tcW w:w="9752" w:type="dxa"/>
            <w:gridSpan w:val="2"/>
            <w:tcBorders>
              <w:top w:val="nil"/>
              <w:left w:val="nil"/>
              <w:bottom w:val="nil"/>
              <w:right w:val="nil"/>
            </w:tcBorders>
          </w:tcPr>
          <w:p w14:paraId="42C0F937" w14:textId="77777777" w:rsidR="00287801" w:rsidRPr="00815206" w:rsidRDefault="00287801" w:rsidP="00680EA0"/>
        </w:tc>
      </w:tr>
      <w:tr w:rsidR="00287801" w:rsidRPr="00815206" w14:paraId="49FCACC3" w14:textId="77777777" w:rsidTr="00680EA0">
        <w:trPr>
          <w:trHeight w:val="240"/>
          <w:jc w:val="center"/>
        </w:trPr>
        <w:tc>
          <w:tcPr>
            <w:tcW w:w="4876" w:type="dxa"/>
            <w:tcBorders>
              <w:top w:val="nil"/>
              <w:left w:val="nil"/>
              <w:bottom w:val="nil"/>
              <w:right w:val="nil"/>
            </w:tcBorders>
          </w:tcPr>
          <w:p w14:paraId="3D83AFD9" w14:textId="77777777" w:rsidR="00287801" w:rsidRPr="00815206" w:rsidRDefault="00287801" w:rsidP="00680EA0">
            <w:pPr>
              <w:pStyle w:val="AmColumnHeading"/>
            </w:pPr>
            <w:r w:rsidRPr="00815206">
              <w:lastRenderedPageBreak/>
              <w:t>Kommissionens förslag</w:t>
            </w:r>
          </w:p>
        </w:tc>
        <w:tc>
          <w:tcPr>
            <w:tcW w:w="4876" w:type="dxa"/>
            <w:tcBorders>
              <w:top w:val="nil"/>
              <w:left w:val="nil"/>
              <w:bottom w:val="nil"/>
              <w:right w:val="nil"/>
            </w:tcBorders>
          </w:tcPr>
          <w:p w14:paraId="7FFDE30F" w14:textId="77777777" w:rsidR="00287801" w:rsidRPr="00815206" w:rsidRDefault="00287801" w:rsidP="00680EA0">
            <w:pPr>
              <w:pStyle w:val="AmColumnHeading"/>
            </w:pPr>
            <w:r w:rsidRPr="00815206">
              <w:t>Ändringsförslag</w:t>
            </w:r>
          </w:p>
        </w:tc>
      </w:tr>
      <w:tr w:rsidR="00287801" w:rsidRPr="00815206" w14:paraId="51615423" w14:textId="77777777" w:rsidTr="00680EA0">
        <w:trPr>
          <w:jc w:val="center"/>
        </w:trPr>
        <w:tc>
          <w:tcPr>
            <w:tcW w:w="4876" w:type="dxa"/>
            <w:tcBorders>
              <w:top w:val="nil"/>
              <w:left w:val="nil"/>
              <w:bottom w:val="nil"/>
              <w:right w:val="nil"/>
            </w:tcBorders>
          </w:tcPr>
          <w:p w14:paraId="7D7C877B" w14:textId="77777777" w:rsidR="00287801" w:rsidRPr="00815206" w:rsidRDefault="00287801" w:rsidP="00680EA0">
            <w:pPr>
              <w:pStyle w:val="Normal6a"/>
            </w:pPr>
            <w:r w:rsidRPr="00815206">
              <w:t>5</w:t>
            </w:r>
            <w:r w:rsidRPr="00815206">
              <w:tab/>
              <w:t>Den behöriga myndigheten i den medlemsstat där aktören är etablerad får beordra denna aktör att tillfälligt avbryta eller upphöra med den verksamhet som omfattas av underrättelsen i förväg, om underrättelsen i förväg inte är förenlig med denna förordning, de angivna villkoren inte längre är uppfyllda, eller om det finns rimliga skäl att misstänka att det finns risk för avledning av narkotikaprekursorer i kategori 3 till olaglig framställning av narkotika.</w:t>
            </w:r>
          </w:p>
        </w:tc>
        <w:tc>
          <w:tcPr>
            <w:tcW w:w="4876" w:type="dxa"/>
            <w:tcBorders>
              <w:top w:val="nil"/>
              <w:left w:val="nil"/>
              <w:bottom w:val="nil"/>
              <w:right w:val="nil"/>
            </w:tcBorders>
          </w:tcPr>
          <w:p w14:paraId="2D66874D" w14:textId="77777777" w:rsidR="00287801" w:rsidRPr="00815206" w:rsidRDefault="00287801" w:rsidP="00680EA0">
            <w:pPr>
              <w:pStyle w:val="Normal6a"/>
            </w:pPr>
            <w:r w:rsidRPr="00815206">
              <w:t>5</w:t>
            </w:r>
            <w:r w:rsidRPr="00815206">
              <w:tab/>
              <w:t xml:space="preserve">Den behöriga myndigheten i den medlemsstat där aktören är etablerad får beordra denna aktör att tillfälligt avbryta eller upphöra med den verksamhet som omfattas av underrättelsen i förväg, om underrättelsen i förväg inte är förenlig med denna förordning, de angivna villkoren är inte längre uppfyllda. eller om det finns rimliga skäl att misstänka att det finns risk för avledning av narkotikaprekursorer i kategori 3 till olaglig framställning av narkotika. </w:t>
            </w:r>
            <w:r w:rsidRPr="00815206">
              <w:rPr>
                <w:b/>
                <w:i/>
              </w:rPr>
              <w:t>Innan ett sådant beslut fattas ska aktören ges tillfälle att yttra sig, såvida inte ett sådant uppskov allvarligt skulle äventyra syftet med åtgärden.</w:t>
            </w:r>
          </w:p>
        </w:tc>
      </w:tr>
    </w:tbl>
    <w:p w14:paraId="1DE5A14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D68DD1D"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0AF75D7B" w14:textId="77777777" w:rsidR="00287801" w:rsidRPr="00815206" w:rsidRDefault="00287801" w:rsidP="00287801">
      <w:pPr>
        <w:pStyle w:val="AmJustText"/>
      </w:pPr>
      <w:r w:rsidRPr="00815206">
        <w:t>Samma processuella garantier bör gälla för systemet med förhandsanmälan som för systemet med registrering eller godkännande. Detta stärker rättssäkerheten och förutsägbarheten i beslutsfattandet.</w:t>
      </w:r>
    </w:p>
    <w:p w14:paraId="4EC9F726" w14:textId="77777777" w:rsidR="00287801" w:rsidRPr="00815206" w:rsidRDefault="00287801" w:rsidP="00287801">
      <w:r w:rsidRPr="00815206">
        <w:rPr>
          <w:rStyle w:val="HideTWBExt"/>
        </w:rPr>
        <w:t>&lt;/Amend&gt;</w:t>
      </w:r>
    </w:p>
    <w:p w14:paraId="0DAAE2C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184</w:t>
      </w:r>
      <w:r w:rsidRPr="00815206">
        <w:rPr>
          <w:rStyle w:val="HideTWBExt"/>
          <w:b w:val="0"/>
        </w:rPr>
        <w:t>&lt;/NumAm&gt;</w:t>
      </w:r>
    </w:p>
    <w:p w14:paraId="6FCAFA94"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58FBFD7E" w14:textId="77777777" w:rsidR="00287801" w:rsidRPr="00815206" w:rsidRDefault="00287801" w:rsidP="00287801">
      <w:pPr>
        <w:pStyle w:val="NormalBold"/>
      </w:pPr>
      <w:r w:rsidRPr="00815206">
        <w:rPr>
          <w:rStyle w:val="HideTWBExt"/>
          <w:b w:val="0"/>
        </w:rPr>
        <w:t>&lt;/RepeatBlock-By&gt;</w:t>
      </w:r>
    </w:p>
    <w:p w14:paraId="5638C32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AA4B7F1" w14:textId="77777777" w:rsidR="00287801" w:rsidRPr="00815206" w:rsidRDefault="00287801" w:rsidP="00287801">
      <w:pPr>
        <w:pStyle w:val="NormalBold"/>
      </w:pPr>
      <w:r w:rsidRPr="00815206">
        <w:rPr>
          <w:rStyle w:val="HideTWBExt"/>
          <w:b w:val="0"/>
        </w:rPr>
        <w:t>&lt;Article&gt;</w:t>
      </w:r>
      <w:r w:rsidRPr="00815206">
        <w:t>Artikel 18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0E9ED66" w14:textId="77777777" w:rsidTr="00680EA0">
        <w:trPr>
          <w:trHeight w:hRule="exact" w:val="240"/>
          <w:jc w:val="center"/>
        </w:trPr>
        <w:tc>
          <w:tcPr>
            <w:tcW w:w="9752" w:type="dxa"/>
            <w:gridSpan w:val="2"/>
            <w:tcBorders>
              <w:top w:val="nil"/>
              <w:left w:val="nil"/>
              <w:bottom w:val="nil"/>
              <w:right w:val="nil"/>
            </w:tcBorders>
          </w:tcPr>
          <w:p w14:paraId="7C317888" w14:textId="77777777" w:rsidR="00287801" w:rsidRPr="00815206" w:rsidRDefault="00287801" w:rsidP="00680EA0"/>
        </w:tc>
      </w:tr>
      <w:tr w:rsidR="00287801" w:rsidRPr="00815206" w14:paraId="67BDEABE" w14:textId="77777777" w:rsidTr="00680EA0">
        <w:trPr>
          <w:trHeight w:val="240"/>
          <w:jc w:val="center"/>
        </w:trPr>
        <w:tc>
          <w:tcPr>
            <w:tcW w:w="4876" w:type="dxa"/>
            <w:tcBorders>
              <w:top w:val="nil"/>
              <w:left w:val="nil"/>
              <w:bottom w:val="nil"/>
              <w:right w:val="nil"/>
            </w:tcBorders>
          </w:tcPr>
          <w:p w14:paraId="79451C6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B60482E" w14:textId="77777777" w:rsidR="00287801" w:rsidRPr="00815206" w:rsidRDefault="00287801" w:rsidP="00680EA0">
            <w:pPr>
              <w:pStyle w:val="AmColumnHeading"/>
            </w:pPr>
            <w:r w:rsidRPr="00815206">
              <w:t>Ändringsförslag</w:t>
            </w:r>
          </w:p>
        </w:tc>
      </w:tr>
      <w:tr w:rsidR="00287801" w:rsidRPr="00815206" w14:paraId="022FD9C1" w14:textId="77777777" w:rsidTr="00680EA0">
        <w:trPr>
          <w:jc w:val="center"/>
        </w:trPr>
        <w:tc>
          <w:tcPr>
            <w:tcW w:w="4876" w:type="dxa"/>
            <w:tcBorders>
              <w:top w:val="nil"/>
              <w:left w:val="nil"/>
              <w:bottom w:val="nil"/>
              <w:right w:val="nil"/>
            </w:tcBorders>
          </w:tcPr>
          <w:p w14:paraId="7BE379B9" w14:textId="77777777" w:rsidR="00287801" w:rsidRPr="00815206" w:rsidRDefault="00287801" w:rsidP="00680EA0">
            <w:pPr>
              <w:pStyle w:val="Normal6a"/>
            </w:pPr>
            <w:r w:rsidRPr="00815206">
              <w:t>Genom ytterligare undantag från artikel 16.1 får aktörer tillhandahålla på marknaden, importera, exportera, bedriva verksamhet som mellanhand i fråga om, inneha eller använda narkotikaprekursorer i kategori 3 för forskning och innovation i kvantiteter som överstiger den högsta kvantitetsgräns som anges i del I i bilaga III eller för annan legitim användning, förutsatt att de erhåller ett tillstånd i enlighet med artikel 9.1, 9.2 och 9.3. Artikel 9.5, 9.6 och 9.8 ska också tillämpas på det tillståndet.</w:t>
            </w:r>
          </w:p>
        </w:tc>
        <w:tc>
          <w:tcPr>
            <w:tcW w:w="4876" w:type="dxa"/>
            <w:tcBorders>
              <w:top w:val="nil"/>
              <w:left w:val="nil"/>
              <w:bottom w:val="nil"/>
              <w:right w:val="nil"/>
            </w:tcBorders>
          </w:tcPr>
          <w:p w14:paraId="60C1B454" w14:textId="77777777" w:rsidR="00287801" w:rsidRPr="00815206" w:rsidRDefault="00287801" w:rsidP="00680EA0">
            <w:pPr>
              <w:pStyle w:val="Normal6a"/>
            </w:pPr>
            <w:r w:rsidRPr="00815206">
              <w:t xml:space="preserve">Genom ytterligare undantag från artikel 16.1 får aktörer tillhandahålla på marknaden, importera, exportera, bedriva verksamhet som mellanhand i fråga om, inneha eller använda narkotikaprekursorer i kategori 3 för forskning och innovation i kvantiteter som överstiger den högsta kvantitetsgräns som anges i del I i bilaga III eller för annan legitim användning, förutsatt att de erhåller ett tillstånd i enlighet med artikel 9.1, 9.2 och 9.3. Artikel 9.5, 9.6 och 9.8 ska också tillämpas på det tillståndet. </w:t>
            </w:r>
            <w:r w:rsidRPr="00815206">
              <w:rPr>
                <w:b/>
                <w:i/>
              </w:rPr>
              <w:t xml:space="preserve">Vid bedömningen av </w:t>
            </w:r>
            <w:r w:rsidRPr="00815206">
              <w:rPr>
                <w:b/>
                <w:i/>
              </w:rPr>
              <w:lastRenderedPageBreak/>
              <w:t>ansökningar ska de behöriga myndigheterna beakta det vetenskapliga, forskningsmässiga, farmaceutiska eller industriella syftet med den avsedda användningen.</w:t>
            </w:r>
          </w:p>
        </w:tc>
      </w:tr>
    </w:tbl>
    <w:p w14:paraId="00C16F6C"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17DC3F75"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777B1EF9" w14:textId="77777777" w:rsidR="00287801" w:rsidRPr="00815206" w:rsidRDefault="00287801" w:rsidP="00287801">
      <w:pPr>
        <w:pStyle w:val="AmJustText"/>
      </w:pPr>
      <w:r w:rsidRPr="00815206">
        <w:t>Förordningen i sig tillåter laglig användning av ämnen i kategori 3. Det är därför lämpligt att uttryckligen ange att dessa legitima syften ska beaktas i tillståndsförfarandet.</w:t>
      </w:r>
    </w:p>
    <w:p w14:paraId="49601B5E" w14:textId="77777777" w:rsidR="00287801" w:rsidRPr="00815206" w:rsidRDefault="00287801" w:rsidP="00287801">
      <w:r w:rsidRPr="00815206">
        <w:rPr>
          <w:rStyle w:val="HideTWBExt"/>
        </w:rPr>
        <w:t>&lt;/Amend&gt;</w:t>
      </w:r>
    </w:p>
    <w:p w14:paraId="1AD9D54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185</w:t>
      </w:r>
      <w:r w:rsidRPr="00815206">
        <w:rPr>
          <w:rStyle w:val="HideTWBExt"/>
          <w:b w:val="0"/>
        </w:rPr>
        <w:t>&lt;/NumAm&gt;</w:t>
      </w:r>
    </w:p>
    <w:p w14:paraId="31D70258"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2081BABE" w14:textId="77777777" w:rsidR="00287801" w:rsidRPr="00815206" w:rsidRDefault="00287801" w:rsidP="00287801">
      <w:pPr>
        <w:pStyle w:val="NormalBold"/>
      </w:pPr>
      <w:r w:rsidRPr="00815206">
        <w:rPr>
          <w:rStyle w:val="HideTWBExt"/>
          <w:b w:val="0"/>
        </w:rPr>
        <w:t>&lt;/RepeatBlock-By&gt;</w:t>
      </w:r>
    </w:p>
    <w:p w14:paraId="2BE5DD8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C7010A2" w14:textId="77777777" w:rsidR="00287801" w:rsidRPr="00815206" w:rsidRDefault="00287801" w:rsidP="00287801">
      <w:pPr>
        <w:pStyle w:val="NormalBold"/>
      </w:pPr>
      <w:r w:rsidRPr="00815206">
        <w:rPr>
          <w:rStyle w:val="HideTWBExt"/>
          <w:b w:val="0"/>
        </w:rPr>
        <w:t>&lt;Article&gt;</w:t>
      </w:r>
      <w:r w:rsidRPr="00815206">
        <w:t>Artikel 18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767A80D" w14:textId="77777777" w:rsidTr="00680EA0">
        <w:trPr>
          <w:trHeight w:hRule="exact" w:val="240"/>
          <w:jc w:val="center"/>
        </w:trPr>
        <w:tc>
          <w:tcPr>
            <w:tcW w:w="9752" w:type="dxa"/>
            <w:gridSpan w:val="2"/>
            <w:tcBorders>
              <w:top w:val="nil"/>
              <w:left w:val="nil"/>
              <w:bottom w:val="nil"/>
              <w:right w:val="nil"/>
            </w:tcBorders>
          </w:tcPr>
          <w:p w14:paraId="623ADE1B" w14:textId="77777777" w:rsidR="00287801" w:rsidRPr="00815206" w:rsidRDefault="00287801" w:rsidP="00680EA0"/>
        </w:tc>
      </w:tr>
      <w:tr w:rsidR="00287801" w:rsidRPr="00815206" w14:paraId="241962B1" w14:textId="77777777" w:rsidTr="00680EA0">
        <w:trPr>
          <w:trHeight w:val="240"/>
          <w:jc w:val="center"/>
        </w:trPr>
        <w:tc>
          <w:tcPr>
            <w:tcW w:w="4876" w:type="dxa"/>
            <w:tcBorders>
              <w:top w:val="nil"/>
              <w:left w:val="nil"/>
              <w:bottom w:val="nil"/>
              <w:right w:val="nil"/>
            </w:tcBorders>
          </w:tcPr>
          <w:p w14:paraId="2EA69FF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95384C5" w14:textId="77777777" w:rsidR="00287801" w:rsidRPr="00815206" w:rsidRDefault="00287801" w:rsidP="00680EA0">
            <w:pPr>
              <w:pStyle w:val="AmColumnHeading"/>
            </w:pPr>
            <w:r w:rsidRPr="00815206">
              <w:t>Ändringsförslag</w:t>
            </w:r>
          </w:p>
        </w:tc>
      </w:tr>
      <w:tr w:rsidR="00287801" w:rsidRPr="00815206" w14:paraId="135D0613" w14:textId="77777777" w:rsidTr="00680EA0">
        <w:trPr>
          <w:jc w:val="center"/>
        </w:trPr>
        <w:tc>
          <w:tcPr>
            <w:tcW w:w="4876" w:type="dxa"/>
            <w:tcBorders>
              <w:top w:val="nil"/>
              <w:left w:val="nil"/>
              <w:bottom w:val="nil"/>
              <w:right w:val="nil"/>
            </w:tcBorders>
          </w:tcPr>
          <w:p w14:paraId="7CEBF411" w14:textId="77777777" w:rsidR="00287801" w:rsidRPr="00815206" w:rsidRDefault="00287801" w:rsidP="00680EA0">
            <w:pPr>
              <w:pStyle w:val="Normal6a"/>
            </w:pPr>
            <w:r w:rsidRPr="00815206">
              <w:t xml:space="preserve">Genom ytterligare undantag från artikel 16.1 får aktörer tillhandahålla på marknaden, importera, exportera, bedriva verksamhet som mellanhand i fråga om, inneha eller använda narkotikaprekursorer i kategori 3 för forskning och innovation i kvantiteter som överstiger den högsta kvantitetsgräns som anges i del I i bilaga III </w:t>
            </w:r>
            <w:r w:rsidRPr="00815206">
              <w:rPr>
                <w:b/>
                <w:bCs/>
                <w:i/>
                <w:iCs/>
              </w:rPr>
              <w:t>eller för annan legitim användning</w:t>
            </w:r>
            <w:r w:rsidRPr="00815206">
              <w:t>, förutsatt att de erhåller ett tillstånd i enlighet med artikel 9.1, 9.2 och 9.3. Artikel 9.5, 9.6 och 9.8 ska också tillämpas på det tillståndet.</w:t>
            </w:r>
          </w:p>
        </w:tc>
        <w:tc>
          <w:tcPr>
            <w:tcW w:w="4876" w:type="dxa"/>
            <w:tcBorders>
              <w:top w:val="nil"/>
              <w:left w:val="nil"/>
              <w:bottom w:val="nil"/>
              <w:right w:val="nil"/>
            </w:tcBorders>
          </w:tcPr>
          <w:p w14:paraId="02FF333B" w14:textId="77777777" w:rsidR="00287801" w:rsidRPr="00815206" w:rsidRDefault="00287801" w:rsidP="00680EA0">
            <w:pPr>
              <w:pStyle w:val="Normal6a"/>
            </w:pPr>
            <w:r w:rsidRPr="00815206">
              <w:t>Genom ytterligare undantag från artikel 16.1 får aktörer tillhandahålla på marknaden, importera, exportera, bedriva verksamhet som mellanhand i fråga om, inneha eller använda narkotikaprekursorer i kategori 3 för forskning och innovation i kvantiteter som överstiger den högsta kvantitetsgräns som anges i del I i bilaga III, förutsatt att de erhåller ett tillstånd i enlighet med artikel 9.1, 9.2 och 9.3. Artikel 9.5, 9.6 och 9.8 ska också tillämpas på det tillståndet.</w:t>
            </w:r>
          </w:p>
        </w:tc>
      </w:tr>
    </w:tbl>
    <w:p w14:paraId="72BEBDC0"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A825E19" w14:textId="77777777" w:rsidR="00287801" w:rsidRPr="00815206" w:rsidRDefault="00287801" w:rsidP="00287801">
      <w:r w:rsidRPr="00815206">
        <w:rPr>
          <w:rStyle w:val="HideTWBExt"/>
        </w:rPr>
        <w:t>&lt;/Amend&gt;</w:t>
      </w:r>
    </w:p>
    <w:p w14:paraId="25126B9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186</w:t>
      </w:r>
      <w:r w:rsidRPr="00815206">
        <w:rPr>
          <w:rStyle w:val="HideTWBExt"/>
          <w:b w:val="0"/>
        </w:rPr>
        <w:t>&lt;/NumAm&gt;</w:t>
      </w:r>
    </w:p>
    <w:p w14:paraId="4EB6FAA4"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5CBA3D8B" w14:textId="77777777" w:rsidR="00287801" w:rsidRPr="00815206" w:rsidRDefault="00287801" w:rsidP="00287801">
      <w:pPr>
        <w:pStyle w:val="NormalBold"/>
      </w:pPr>
      <w:r w:rsidRPr="00815206">
        <w:rPr>
          <w:rStyle w:val="HideTWBExt"/>
          <w:b w:val="0"/>
        </w:rPr>
        <w:t>&lt;/RepeatBlock-By&gt;</w:t>
      </w:r>
    </w:p>
    <w:p w14:paraId="6FD7E0C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7D6FF9E" w14:textId="77777777" w:rsidR="00287801" w:rsidRPr="00815206" w:rsidRDefault="00287801" w:rsidP="00287801">
      <w:pPr>
        <w:pStyle w:val="NormalBold"/>
      </w:pPr>
      <w:r w:rsidRPr="00815206">
        <w:rPr>
          <w:rStyle w:val="HideTWBExt"/>
          <w:b w:val="0"/>
        </w:rPr>
        <w:t>&lt;Article&gt;</w:t>
      </w:r>
      <w:r w:rsidRPr="00815206">
        <w:t>Artikel 19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91119D4" w14:textId="77777777" w:rsidTr="00680EA0">
        <w:trPr>
          <w:trHeight w:hRule="exact" w:val="240"/>
          <w:jc w:val="center"/>
        </w:trPr>
        <w:tc>
          <w:tcPr>
            <w:tcW w:w="9752" w:type="dxa"/>
            <w:gridSpan w:val="2"/>
            <w:tcBorders>
              <w:top w:val="nil"/>
              <w:left w:val="nil"/>
              <w:bottom w:val="nil"/>
              <w:right w:val="nil"/>
            </w:tcBorders>
          </w:tcPr>
          <w:p w14:paraId="1E193BA0" w14:textId="77777777" w:rsidR="00287801" w:rsidRPr="00815206" w:rsidRDefault="00287801" w:rsidP="00680EA0"/>
        </w:tc>
      </w:tr>
      <w:tr w:rsidR="00287801" w:rsidRPr="00815206" w14:paraId="72C1831A" w14:textId="77777777" w:rsidTr="00680EA0">
        <w:trPr>
          <w:trHeight w:val="240"/>
          <w:jc w:val="center"/>
        </w:trPr>
        <w:tc>
          <w:tcPr>
            <w:tcW w:w="4876" w:type="dxa"/>
            <w:tcBorders>
              <w:top w:val="nil"/>
              <w:left w:val="nil"/>
              <w:bottom w:val="nil"/>
              <w:right w:val="nil"/>
            </w:tcBorders>
          </w:tcPr>
          <w:p w14:paraId="3018B66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F1A65D5" w14:textId="77777777" w:rsidR="00287801" w:rsidRPr="00815206" w:rsidRDefault="00287801" w:rsidP="00680EA0">
            <w:pPr>
              <w:pStyle w:val="AmColumnHeading"/>
            </w:pPr>
            <w:r w:rsidRPr="00815206">
              <w:t>Ändringsförslag</w:t>
            </w:r>
          </w:p>
        </w:tc>
      </w:tr>
      <w:tr w:rsidR="00287801" w:rsidRPr="00815206" w14:paraId="7FC3ED4F" w14:textId="77777777" w:rsidTr="00680EA0">
        <w:trPr>
          <w:jc w:val="center"/>
        </w:trPr>
        <w:tc>
          <w:tcPr>
            <w:tcW w:w="4876" w:type="dxa"/>
            <w:tcBorders>
              <w:top w:val="nil"/>
              <w:left w:val="nil"/>
              <w:bottom w:val="nil"/>
              <w:right w:val="nil"/>
            </w:tcBorders>
          </w:tcPr>
          <w:p w14:paraId="04CF7DC7" w14:textId="77777777" w:rsidR="00287801" w:rsidRPr="00815206" w:rsidRDefault="00287801" w:rsidP="00680EA0">
            <w:pPr>
              <w:pStyle w:val="Normal6a"/>
            </w:pPr>
            <w:r w:rsidRPr="00815206">
              <w:lastRenderedPageBreak/>
              <w:t>1.</w:t>
            </w:r>
            <w:r w:rsidRPr="00815206">
              <w:tab/>
              <w:t>Aktörer som avses i artikel 17 eller artikel 18 ska tillhandahålla narkotikaprekursorer i kategori 3 på marknaden först efter att ha kontrollerat att de aktörer som är involverade i transaktionen har lämnat en underrättelse i förväg eller innehar ett tillstånd i enlighet med artikel 17 respektive artikel 18.</w:t>
            </w:r>
          </w:p>
        </w:tc>
        <w:tc>
          <w:tcPr>
            <w:tcW w:w="4876" w:type="dxa"/>
            <w:tcBorders>
              <w:top w:val="nil"/>
              <w:left w:val="nil"/>
              <w:bottom w:val="nil"/>
              <w:right w:val="nil"/>
            </w:tcBorders>
          </w:tcPr>
          <w:p w14:paraId="2718DC30" w14:textId="77777777" w:rsidR="00287801" w:rsidRPr="00815206" w:rsidRDefault="00287801" w:rsidP="00680EA0">
            <w:pPr>
              <w:pStyle w:val="Normal6a"/>
            </w:pPr>
            <w:r w:rsidRPr="00815206">
              <w:t>1.</w:t>
            </w:r>
            <w:r w:rsidRPr="00815206">
              <w:tab/>
              <w:t xml:space="preserve">Aktörer som avses i artikel 17 eller artikel 18 ska tillhandahålla narkotikaprekursorer i kategori 3 på marknaden först efter att ha kontrollerat </w:t>
            </w:r>
            <w:r w:rsidRPr="00815206">
              <w:rPr>
                <w:b/>
                <w:bCs/>
                <w:i/>
                <w:iCs/>
              </w:rPr>
              <w:t>genom en automatiserad kontroll i Europeiska unionens centraliserade elektroniska system</w:t>
            </w:r>
            <w:r w:rsidRPr="00815206">
              <w:t xml:space="preserve"> att de aktörer som är involverade i transaktionen har lämnat en underrättelse i förväg eller innehar ett tillstånd i enlighet med artikel 17 respektive artikel 18.</w:t>
            </w:r>
          </w:p>
        </w:tc>
      </w:tr>
    </w:tbl>
    <w:p w14:paraId="1A73E1A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AA51B3C" w14:textId="77777777" w:rsidR="00287801" w:rsidRPr="00815206" w:rsidRDefault="00287801" w:rsidP="00287801">
      <w:r w:rsidRPr="00815206">
        <w:rPr>
          <w:rStyle w:val="HideTWBExt"/>
        </w:rPr>
        <w:t>&lt;/Amend&gt;</w:t>
      </w:r>
    </w:p>
    <w:p w14:paraId="0A98834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187</w:t>
      </w:r>
      <w:r w:rsidRPr="00815206">
        <w:rPr>
          <w:rStyle w:val="HideTWBExt"/>
          <w:b w:val="0"/>
        </w:rPr>
        <w:t>&lt;/NumAm&gt;</w:t>
      </w:r>
    </w:p>
    <w:p w14:paraId="17F21557" w14:textId="77777777" w:rsidR="00287801" w:rsidRPr="00815206" w:rsidRDefault="00287801" w:rsidP="00287801">
      <w:pPr>
        <w:pStyle w:val="NormalBold"/>
      </w:pPr>
      <w:r w:rsidRPr="00815206">
        <w:rPr>
          <w:rStyle w:val="HideTWBExt"/>
          <w:b w:val="0"/>
        </w:rPr>
        <w:t>&lt;RepeatBlock-By&gt;&lt;Members&gt;</w:t>
      </w:r>
      <w:r w:rsidRPr="00815206">
        <w:t>Benoit Cassart, Sophie Wilmès, Hilde Vautmans, Fabienne Keller</w:t>
      </w:r>
      <w:r w:rsidRPr="00815206">
        <w:rPr>
          <w:rStyle w:val="HideTWBExt"/>
          <w:b w:val="0"/>
        </w:rPr>
        <w:t>&lt;/Members&gt;</w:t>
      </w:r>
    </w:p>
    <w:p w14:paraId="3D296174" w14:textId="77777777" w:rsidR="00287801" w:rsidRPr="00815206" w:rsidRDefault="00287801" w:rsidP="00287801">
      <w:pPr>
        <w:pStyle w:val="NormalBold"/>
      </w:pPr>
      <w:r w:rsidRPr="00815206">
        <w:rPr>
          <w:rStyle w:val="HideTWBExt"/>
          <w:b w:val="0"/>
        </w:rPr>
        <w:t>&lt;/RepeatBlock-By&gt;</w:t>
      </w:r>
    </w:p>
    <w:p w14:paraId="778C777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2D08971" w14:textId="77777777" w:rsidR="00287801" w:rsidRPr="00815206" w:rsidRDefault="00287801" w:rsidP="00287801">
      <w:pPr>
        <w:pStyle w:val="NormalBold"/>
      </w:pPr>
      <w:r w:rsidRPr="00815206">
        <w:rPr>
          <w:rStyle w:val="HideTWBExt"/>
          <w:b w:val="0"/>
        </w:rPr>
        <w:t>&lt;Article&gt;</w:t>
      </w:r>
      <w:r w:rsidRPr="00815206">
        <w:t>Artikel 19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3602C31" w14:textId="77777777" w:rsidTr="00680EA0">
        <w:trPr>
          <w:trHeight w:hRule="exact" w:val="240"/>
          <w:jc w:val="center"/>
        </w:trPr>
        <w:tc>
          <w:tcPr>
            <w:tcW w:w="9752" w:type="dxa"/>
            <w:gridSpan w:val="2"/>
            <w:tcBorders>
              <w:top w:val="nil"/>
              <w:left w:val="nil"/>
              <w:bottom w:val="nil"/>
              <w:right w:val="nil"/>
            </w:tcBorders>
          </w:tcPr>
          <w:p w14:paraId="75359348" w14:textId="77777777" w:rsidR="00287801" w:rsidRPr="00815206" w:rsidRDefault="00287801" w:rsidP="00680EA0"/>
        </w:tc>
      </w:tr>
      <w:tr w:rsidR="00287801" w:rsidRPr="00815206" w14:paraId="256D4830" w14:textId="77777777" w:rsidTr="00680EA0">
        <w:trPr>
          <w:trHeight w:val="240"/>
          <w:jc w:val="center"/>
        </w:trPr>
        <w:tc>
          <w:tcPr>
            <w:tcW w:w="4876" w:type="dxa"/>
            <w:tcBorders>
              <w:top w:val="nil"/>
              <w:left w:val="nil"/>
              <w:bottom w:val="nil"/>
              <w:right w:val="nil"/>
            </w:tcBorders>
          </w:tcPr>
          <w:p w14:paraId="3B8C112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77B6F66" w14:textId="77777777" w:rsidR="00287801" w:rsidRPr="00815206" w:rsidRDefault="00287801" w:rsidP="00680EA0">
            <w:pPr>
              <w:pStyle w:val="AmColumnHeading"/>
            </w:pPr>
            <w:r w:rsidRPr="00815206">
              <w:t>Ändringsförslag</w:t>
            </w:r>
          </w:p>
        </w:tc>
      </w:tr>
      <w:tr w:rsidR="00287801" w:rsidRPr="00815206" w14:paraId="21535576" w14:textId="77777777" w:rsidTr="00680EA0">
        <w:trPr>
          <w:jc w:val="center"/>
        </w:trPr>
        <w:tc>
          <w:tcPr>
            <w:tcW w:w="4876" w:type="dxa"/>
            <w:tcBorders>
              <w:top w:val="nil"/>
              <w:left w:val="nil"/>
              <w:bottom w:val="nil"/>
              <w:right w:val="nil"/>
            </w:tcBorders>
          </w:tcPr>
          <w:p w14:paraId="6C7732C0" w14:textId="77777777" w:rsidR="00287801" w:rsidRPr="00815206" w:rsidRDefault="00287801" w:rsidP="00680EA0">
            <w:pPr>
              <w:pStyle w:val="Normal6a"/>
            </w:pPr>
            <w:r w:rsidRPr="00815206">
              <w:t>4.</w:t>
            </w:r>
            <w:r w:rsidRPr="00815206">
              <w:tab/>
              <w:t xml:space="preserve">Aktörer som bedriver utrikeshandel och som importerar, exporterar eller bedriver verksamhet som mellanhand i fråga om narkotikaprekursorer i kategori 3 i enlighet med artiklarna 17 och 18 ska säkerställa att namnet på det ämne som omfattas av bilaga III </w:t>
            </w:r>
            <w:r w:rsidRPr="00815206">
              <w:rPr>
                <w:b/>
                <w:bCs/>
                <w:i/>
                <w:iCs/>
              </w:rPr>
              <w:t>är</w:t>
            </w:r>
            <w:r w:rsidRPr="00815206">
              <w:t xml:space="preserve"> </w:t>
            </w:r>
            <w:r w:rsidRPr="00815206">
              <w:rPr>
                <w:b/>
                <w:bCs/>
                <w:i/>
                <w:iCs/>
              </w:rPr>
              <w:t>angivet</w:t>
            </w:r>
            <w:r w:rsidRPr="00815206">
              <w:t xml:space="preserve"> på förpackningen eller dess märkning eller, om det rör sig om bulkprodukter, i de åtföljande dokumenten.</w:t>
            </w:r>
          </w:p>
        </w:tc>
        <w:tc>
          <w:tcPr>
            <w:tcW w:w="4876" w:type="dxa"/>
            <w:tcBorders>
              <w:top w:val="nil"/>
              <w:left w:val="nil"/>
              <w:bottom w:val="nil"/>
              <w:right w:val="nil"/>
            </w:tcBorders>
          </w:tcPr>
          <w:p w14:paraId="33E2DD5F" w14:textId="77777777" w:rsidR="00287801" w:rsidRPr="00815206" w:rsidRDefault="00287801" w:rsidP="00680EA0">
            <w:pPr>
              <w:pStyle w:val="Normal6a"/>
            </w:pPr>
            <w:r w:rsidRPr="00815206">
              <w:t>4.</w:t>
            </w:r>
            <w:r w:rsidRPr="00815206">
              <w:tab/>
              <w:t xml:space="preserve">Aktörer som bedriver utrikeshandel och som importerar, exporterar eller bedriver verksamhet som mellanhand i fråga om narkotikaprekursorer i kategori 3 i enlighet med artiklarna 17 och 18 ska säkerställa att namnet på det ämne som omfattas av bilaga III </w:t>
            </w:r>
            <w:r w:rsidRPr="00815206">
              <w:rPr>
                <w:b/>
                <w:bCs/>
                <w:i/>
                <w:iCs/>
              </w:rPr>
              <w:t>och dess CAS-nummer eller standardiserade strukturformel tydligt</w:t>
            </w:r>
            <w:r w:rsidRPr="00815206">
              <w:rPr>
                <w:b/>
                <w:bCs/>
              </w:rPr>
              <w:t xml:space="preserve"> </w:t>
            </w:r>
            <w:r w:rsidRPr="00815206">
              <w:rPr>
                <w:b/>
                <w:bCs/>
                <w:i/>
                <w:iCs/>
              </w:rPr>
              <w:t>anges</w:t>
            </w:r>
            <w:r w:rsidRPr="00815206">
              <w:t xml:space="preserve"> på förpackningen eller dess märkning eller, om det rör sig om bulkprodukter, i de åtföljande dokumenten.</w:t>
            </w:r>
          </w:p>
        </w:tc>
      </w:tr>
    </w:tbl>
    <w:p w14:paraId="1502627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78742F9" w14:textId="77777777" w:rsidR="00287801" w:rsidRPr="00815206" w:rsidRDefault="00287801" w:rsidP="00287801">
      <w:r w:rsidRPr="00815206">
        <w:rPr>
          <w:rStyle w:val="HideTWBExt"/>
        </w:rPr>
        <w:t>&lt;/Amend&gt;</w:t>
      </w:r>
    </w:p>
    <w:p w14:paraId="66728F97"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188</w:t>
      </w:r>
      <w:r w:rsidRPr="00815206">
        <w:rPr>
          <w:rStyle w:val="HideTWBExt"/>
          <w:b w:val="0"/>
        </w:rPr>
        <w:t>&lt;/NumAm&gt;</w:t>
      </w:r>
    </w:p>
    <w:p w14:paraId="53FB928F"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7532632B" w14:textId="77777777" w:rsidR="00287801" w:rsidRPr="00815206" w:rsidRDefault="00287801" w:rsidP="00287801">
      <w:pPr>
        <w:pStyle w:val="NormalBold"/>
      </w:pPr>
      <w:r w:rsidRPr="00815206">
        <w:rPr>
          <w:rStyle w:val="HideTWBExt"/>
          <w:b w:val="0"/>
        </w:rPr>
        <w:t>&lt;/RepeatBlock-By&gt;</w:t>
      </w:r>
    </w:p>
    <w:p w14:paraId="2913660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83EDD42" w14:textId="77777777" w:rsidR="00287801" w:rsidRPr="00815206" w:rsidRDefault="00287801" w:rsidP="00287801">
      <w:pPr>
        <w:pStyle w:val="NormalBold"/>
      </w:pPr>
      <w:r w:rsidRPr="00815206">
        <w:rPr>
          <w:rStyle w:val="HideTWBExt"/>
          <w:b w:val="0"/>
        </w:rPr>
        <w:t>&lt;Article&gt;</w:t>
      </w:r>
      <w:r w:rsidRPr="00815206">
        <w:t>Artikel 20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9E15BFF" w14:textId="77777777" w:rsidTr="00680EA0">
        <w:trPr>
          <w:trHeight w:hRule="exact" w:val="240"/>
          <w:jc w:val="center"/>
        </w:trPr>
        <w:tc>
          <w:tcPr>
            <w:tcW w:w="9752" w:type="dxa"/>
            <w:gridSpan w:val="2"/>
            <w:tcBorders>
              <w:top w:val="nil"/>
              <w:left w:val="nil"/>
              <w:bottom w:val="nil"/>
              <w:right w:val="nil"/>
            </w:tcBorders>
          </w:tcPr>
          <w:p w14:paraId="4EBB1354" w14:textId="77777777" w:rsidR="00287801" w:rsidRPr="00815206" w:rsidRDefault="00287801" w:rsidP="00680EA0"/>
        </w:tc>
      </w:tr>
      <w:tr w:rsidR="00287801" w:rsidRPr="00815206" w14:paraId="544F74F3" w14:textId="77777777" w:rsidTr="00680EA0">
        <w:trPr>
          <w:trHeight w:val="240"/>
          <w:jc w:val="center"/>
        </w:trPr>
        <w:tc>
          <w:tcPr>
            <w:tcW w:w="4876" w:type="dxa"/>
            <w:tcBorders>
              <w:top w:val="nil"/>
              <w:left w:val="nil"/>
              <w:bottom w:val="nil"/>
              <w:right w:val="nil"/>
            </w:tcBorders>
          </w:tcPr>
          <w:p w14:paraId="559347B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E32F78C" w14:textId="77777777" w:rsidR="00287801" w:rsidRPr="00815206" w:rsidRDefault="00287801" w:rsidP="00680EA0">
            <w:pPr>
              <w:pStyle w:val="AmColumnHeading"/>
            </w:pPr>
            <w:r w:rsidRPr="00815206">
              <w:t>Ändringsförslag</w:t>
            </w:r>
          </w:p>
        </w:tc>
      </w:tr>
      <w:tr w:rsidR="00287801" w:rsidRPr="00815206" w14:paraId="5F1C09B5" w14:textId="77777777" w:rsidTr="00680EA0">
        <w:trPr>
          <w:jc w:val="center"/>
        </w:trPr>
        <w:tc>
          <w:tcPr>
            <w:tcW w:w="4876" w:type="dxa"/>
            <w:tcBorders>
              <w:top w:val="nil"/>
              <w:left w:val="nil"/>
              <w:bottom w:val="nil"/>
              <w:right w:val="nil"/>
            </w:tcBorders>
          </w:tcPr>
          <w:p w14:paraId="074665DF" w14:textId="77777777" w:rsidR="00287801" w:rsidRPr="00815206" w:rsidRDefault="00287801" w:rsidP="00680EA0">
            <w:pPr>
              <w:pStyle w:val="Normal6a"/>
            </w:pPr>
            <w:r w:rsidRPr="00815206">
              <w:lastRenderedPageBreak/>
              <w:t>1</w:t>
            </w:r>
            <w:r w:rsidRPr="00815206">
              <w:tab/>
              <w:t>Importören ska till den behöriga myndigheten anmäla den totala kvantiteten av planerad import under en angiven tidsperiod av varje ämne som omfattas av bilaga I eller bilaga II före den första importen. Den kvantitet ämnen som importeras under denna period får inte överstiga de kvantiteter som anmälts.</w:t>
            </w:r>
          </w:p>
        </w:tc>
        <w:tc>
          <w:tcPr>
            <w:tcW w:w="4876" w:type="dxa"/>
            <w:tcBorders>
              <w:top w:val="nil"/>
              <w:left w:val="nil"/>
              <w:bottom w:val="nil"/>
              <w:right w:val="nil"/>
            </w:tcBorders>
          </w:tcPr>
          <w:p w14:paraId="32BEDC74" w14:textId="77777777" w:rsidR="00287801" w:rsidRPr="00815206" w:rsidRDefault="00287801" w:rsidP="00680EA0">
            <w:pPr>
              <w:pStyle w:val="Normal6a"/>
            </w:pPr>
            <w:r w:rsidRPr="00815206">
              <w:t>1</w:t>
            </w:r>
            <w:r w:rsidRPr="00815206">
              <w:tab/>
              <w:t xml:space="preserve">Importören ska till den behöriga myndigheten anmäla den totala kvantiteten av planerad import under en angiven tidsperiod av varje ämne som omfattas av bilaga I eller bilaga II före den första importen. Den kvantitet ämnen som importeras under denna period får inte överstiga de kvantiteter som anmälts. </w:t>
            </w:r>
            <w:r w:rsidRPr="00815206">
              <w:rPr>
                <w:b/>
                <w:i/>
              </w:rPr>
              <w:t>Den behöriga myndigheten ska tillåta lämplig uppdatering av de anmälda kvantiteterna under den aktuella perioden, om ändringarna är vederbörligen motiverade av legitima kommersiella eller produktionsmässiga behov.</w:t>
            </w:r>
          </w:p>
        </w:tc>
      </w:tr>
    </w:tbl>
    <w:p w14:paraId="51AD4E1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09A2420"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34688996" w14:textId="77777777" w:rsidR="00287801" w:rsidRPr="00815206" w:rsidRDefault="00287801" w:rsidP="00287801">
      <w:pPr>
        <w:pStyle w:val="AmJustText"/>
      </w:pPr>
      <w:r w:rsidRPr="00815206">
        <w:t>Verksamhetens behov, produktionsscheman och leveranskedjor kan förändras under året. Möjligheten att uppdatera de anmälda kvantiteterna ökar systemets flexibilitet utan att försvaga de behöriga myndigheternas kontroll.</w:t>
      </w:r>
    </w:p>
    <w:p w14:paraId="29730E8B" w14:textId="77777777" w:rsidR="00287801" w:rsidRPr="00815206" w:rsidRDefault="00287801" w:rsidP="00287801">
      <w:r w:rsidRPr="00815206">
        <w:rPr>
          <w:rStyle w:val="HideTWBExt"/>
        </w:rPr>
        <w:t>&lt;/Amend&gt;</w:t>
      </w:r>
    </w:p>
    <w:p w14:paraId="7D5D329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189</w:t>
      </w:r>
      <w:r w:rsidRPr="00815206">
        <w:rPr>
          <w:rStyle w:val="HideTWBExt"/>
          <w:b w:val="0"/>
        </w:rPr>
        <w:t>&lt;/NumAm&gt;</w:t>
      </w:r>
    </w:p>
    <w:p w14:paraId="7B6B0BDE"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54B34041" w14:textId="77777777" w:rsidR="00287801" w:rsidRPr="00815206" w:rsidRDefault="00287801" w:rsidP="00287801">
      <w:pPr>
        <w:pStyle w:val="NormalBold"/>
      </w:pPr>
      <w:r w:rsidRPr="00815206">
        <w:rPr>
          <w:rStyle w:val="HideTWBExt"/>
          <w:b w:val="0"/>
        </w:rPr>
        <w:t>&lt;/RepeatBlock-By&gt;</w:t>
      </w:r>
    </w:p>
    <w:p w14:paraId="7BB4DA2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421CA28" w14:textId="77777777" w:rsidR="00287801" w:rsidRPr="00815206" w:rsidRDefault="00287801" w:rsidP="00287801">
      <w:pPr>
        <w:pStyle w:val="NormalBold"/>
      </w:pPr>
      <w:r w:rsidRPr="00815206">
        <w:rPr>
          <w:rStyle w:val="HideTWBExt"/>
          <w:b w:val="0"/>
        </w:rPr>
        <w:t>&lt;Article&gt;</w:t>
      </w:r>
      <w:r w:rsidRPr="00815206">
        <w:t>Artikel 20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46517E9" w14:textId="77777777" w:rsidTr="00680EA0">
        <w:trPr>
          <w:trHeight w:hRule="exact" w:val="240"/>
          <w:jc w:val="center"/>
        </w:trPr>
        <w:tc>
          <w:tcPr>
            <w:tcW w:w="9752" w:type="dxa"/>
            <w:gridSpan w:val="2"/>
            <w:tcBorders>
              <w:top w:val="nil"/>
              <w:left w:val="nil"/>
              <w:bottom w:val="nil"/>
              <w:right w:val="nil"/>
            </w:tcBorders>
          </w:tcPr>
          <w:p w14:paraId="7F553F2A" w14:textId="77777777" w:rsidR="00287801" w:rsidRPr="00815206" w:rsidRDefault="00287801" w:rsidP="00680EA0"/>
        </w:tc>
      </w:tr>
      <w:tr w:rsidR="00287801" w:rsidRPr="00815206" w14:paraId="4787DAA7" w14:textId="77777777" w:rsidTr="00680EA0">
        <w:trPr>
          <w:trHeight w:val="240"/>
          <w:jc w:val="center"/>
        </w:trPr>
        <w:tc>
          <w:tcPr>
            <w:tcW w:w="4876" w:type="dxa"/>
            <w:tcBorders>
              <w:top w:val="nil"/>
              <w:left w:val="nil"/>
              <w:bottom w:val="nil"/>
              <w:right w:val="nil"/>
            </w:tcBorders>
          </w:tcPr>
          <w:p w14:paraId="3552FD9E"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BD8642C" w14:textId="77777777" w:rsidR="00287801" w:rsidRPr="00815206" w:rsidRDefault="00287801" w:rsidP="00680EA0">
            <w:pPr>
              <w:pStyle w:val="AmColumnHeading"/>
            </w:pPr>
            <w:r w:rsidRPr="00815206">
              <w:t>Ändringsförslag</w:t>
            </w:r>
          </w:p>
        </w:tc>
      </w:tr>
      <w:tr w:rsidR="00287801" w:rsidRPr="00815206" w14:paraId="54290917" w14:textId="77777777" w:rsidTr="00680EA0">
        <w:trPr>
          <w:jc w:val="center"/>
        </w:trPr>
        <w:tc>
          <w:tcPr>
            <w:tcW w:w="4876" w:type="dxa"/>
            <w:tcBorders>
              <w:top w:val="nil"/>
              <w:left w:val="nil"/>
              <w:bottom w:val="nil"/>
              <w:right w:val="nil"/>
            </w:tcBorders>
          </w:tcPr>
          <w:p w14:paraId="41DC1D5F" w14:textId="77777777" w:rsidR="00287801" w:rsidRPr="00815206" w:rsidRDefault="00287801" w:rsidP="00680EA0">
            <w:pPr>
              <w:pStyle w:val="Normal6a"/>
            </w:pPr>
            <w:r w:rsidRPr="00815206">
              <w:t>1.</w:t>
            </w:r>
            <w:r w:rsidRPr="00815206">
              <w:tab/>
              <w:t>Importören ska till den behöriga myndigheten anmäla den totala kvantiteten av planerad import under en angiven tidsperiod av varje ämne som omfattas av bilaga I eller bilaga II före den första importen. Den kvantitet ämnen som importeras under denna period får inte överstiga de kvantiteter som anmälts.</w:t>
            </w:r>
          </w:p>
        </w:tc>
        <w:tc>
          <w:tcPr>
            <w:tcW w:w="4876" w:type="dxa"/>
            <w:tcBorders>
              <w:top w:val="nil"/>
              <w:left w:val="nil"/>
              <w:bottom w:val="nil"/>
              <w:right w:val="nil"/>
            </w:tcBorders>
          </w:tcPr>
          <w:p w14:paraId="345FA426" w14:textId="77777777" w:rsidR="00287801" w:rsidRPr="00815206" w:rsidRDefault="00287801" w:rsidP="00680EA0">
            <w:pPr>
              <w:pStyle w:val="Normal6a"/>
            </w:pPr>
            <w:r w:rsidRPr="00815206">
              <w:t>1.</w:t>
            </w:r>
            <w:r w:rsidRPr="00815206">
              <w:tab/>
              <w:t>Importören ska till den behöriga myndigheten anmäla den totala kvantiteten av planerad import under en angiven tidsperiod av varje ämne som omfattas av bilaga I eller bilaga II före den första importen. Kvantiteten ämnen som importeras under den aktuella tidsperioden får inte överstiga de anmälda kvantiteterna</w:t>
            </w:r>
            <w:r w:rsidRPr="00815206">
              <w:rPr>
                <w:b/>
                <w:i/>
              </w:rPr>
              <w:t>, med hänsyn tagen till avvikelser som beror på transportförhållanden och industriella vägningsprocesser</w:t>
            </w:r>
            <w:r w:rsidRPr="00815206">
              <w:t>.</w:t>
            </w:r>
          </w:p>
        </w:tc>
      </w:tr>
    </w:tbl>
    <w:p w14:paraId="454E958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2CBB555" w14:textId="77777777" w:rsidR="00287801" w:rsidRPr="00815206" w:rsidRDefault="00287801" w:rsidP="00287801">
      <w:r w:rsidRPr="00815206">
        <w:rPr>
          <w:rStyle w:val="HideTWBExt"/>
        </w:rPr>
        <w:t>&lt;/Amend&gt;</w:t>
      </w:r>
    </w:p>
    <w:p w14:paraId="2A9D2FAC"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190</w:t>
      </w:r>
      <w:r w:rsidRPr="00815206">
        <w:rPr>
          <w:rStyle w:val="HideTWBExt"/>
          <w:b w:val="0"/>
        </w:rPr>
        <w:t>&lt;/NumAm&gt;</w:t>
      </w:r>
    </w:p>
    <w:p w14:paraId="6B3AB38C"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4606E870" w14:textId="77777777" w:rsidR="00287801" w:rsidRPr="00815206" w:rsidRDefault="00287801" w:rsidP="00287801">
      <w:pPr>
        <w:pStyle w:val="NormalBold"/>
      </w:pPr>
      <w:r w:rsidRPr="00815206">
        <w:rPr>
          <w:rStyle w:val="HideTWBExt"/>
          <w:b w:val="0"/>
        </w:rPr>
        <w:t>&lt;/RepeatBlock-By&gt;</w:t>
      </w:r>
    </w:p>
    <w:p w14:paraId="120FDDC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5BC64B4" w14:textId="77777777" w:rsidR="00287801" w:rsidRPr="00815206" w:rsidRDefault="00287801" w:rsidP="00287801">
      <w:pPr>
        <w:pStyle w:val="NormalBold"/>
      </w:pPr>
      <w:r w:rsidRPr="00815206">
        <w:rPr>
          <w:rStyle w:val="HideTWBExt"/>
          <w:b w:val="0"/>
        </w:rPr>
        <w:t>&lt;Article&gt;</w:t>
      </w:r>
      <w:r w:rsidRPr="00815206">
        <w:t>Artikel 21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04E05C5" w14:textId="77777777" w:rsidTr="00680EA0">
        <w:trPr>
          <w:trHeight w:hRule="exact" w:val="240"/>
          <w:jc w:val="center"/>
        </w:trPr>
        <w:tc>
          <w:tcPr>
            <w:tcW w:w="9752" w:type="dxa"/>
            <w:gridSpan w:val="2"/>
            <w:tcBorders>
              <w:top w:val="nil"/>
              <w:left w:val="nil"/>
              <w:bottom w:val="nil"/>
              <w:right w:val="nil"/>
            </w:tcBorders>
          </w:tcPr>
          <w:p w14:paraId="27700A76" w14:textId="77777777" w:rsidR="00287801" w:rsidRPr="00815206" w:rsidRDefault="00287801" w:rsidP="00680EA0"/>
        </w:tc>
      </w:tr>
      <w:tr w:rsidR="00287801" w:rsidRPr="00815206" w14:paraId="0E4A052D" w14:textId="77777777" w:rsidTr="00680EA0">
        <w:trPr>
          <w:trHeight w:val="240"/>
          <w:jc w:val="center"/>
        </w:trPr>
        <w:tc>
          <w:tcPr>
            <w:tcW w:w="4876" w:type="dxa"/>
            <w:tcBorders>
              <w:top w:val="nil"/>
              <w:left w:val="nil"/>
              <w:bottom w:val="nil"/>
              <w:right w:val="nil"/>
            </w:tcBorders>
          </w:tcPr>
          <w:p w14:paraId="1C40133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12CC9E3" w14:textId="77777777" w:rsidR="00287801" w:rsidRPr="00815206" w:rsidRDefault="00287801" w:rsidP="00680EA0">
            <w:pPr>
              <w:pStyle w:val="AmColumnHeading"/>
            </w:pPr>
            <w:r w:rsidRPr="00815206">
              <w:t>Ändringsförslag</w:t>
            </w:r>
          </w:p>
        </w:tc>
      </w:tr>
      <w:tr w:rsidR="00287801" w:rsidRPr="00815206" w14:paraId="2B3B37C7" w14:textId="77777777" w:rsidTr="00680EA0">
        <w:trPr>
          <w:jc w:val="center"/>
        </w:trPr>
        <w:tc>
          <w:tcPr>
            <w:tcW w:w="4876" w:type="dxa"/>
            <w:tcBorders>
              <w:top w:val="nil"/>
              <w:left w:val="nil"/>
              <w:bottom w:val="nil"/>
              <w:right w:val="nil"/>
            </w:tcBorders>
          </w:tcPr>
          <w:p w14:paraId="48B53E8D" w14:textId="77777777" w:rsidR="00287801" w:rsidRPr="00815206" w:rsidRDefault="00287801" w:rsidP="00680EA0">
            <w:pPr>
              <w:pStyle w:val="Normal6a"/>
            </w:pPr>
            <w:r w:rsidRPr="00815206">
              <w:t>1.</w:t>
            </w:r>
            <w:r w:rsidRPr="00815206">
              <w:tab/>
              <w:t>All export av narkotikaprekursorer i kategori 1 och export av narkotikaprekursorer i kategori 2 till vissa destinationsländer, enligt kapitel 2 i bilaga VII, ska föregås av en underrättelse före export från de behöriga myndigheterna i den berörda medlemsstaten till de behöriga myndigheterna i bestämmelselandet.</w:t>
            </w:r>
          </w:p>
        </w:tc>
        <w:tc>
          <w:tcPr>
            <w:tcW w:w="4876" w:type="dxa"/>
            <w:tcBorders>
              <w:top w:val="nil"/>
              <w:left w:val="nil"/>
              <w:bottom w:val="nil"/>
              <w:right w:val="nil"/>
            </w:tcBorders>
          </w:tcPr>
          <w:p w14:paraId="6C2D91B2" w14:textId="77777777" w:rsidR="00287801" w:rsidRPr="00815206" w:rsidRDefault="00287801" w:rsidP="00680EA0">
            <w:pPr>
              <w:pStyle w:val="Normal6a"/>
            </w:pPr>
            <w:r w:rsidRPr="00815206">
              <w:t>1.</w:t>
            </w:r>
            <w:r w:rsidRPr="00815206">
              <w:tab/>
              <w:t>All export av narkotikaprekursorer i kategori 1 och export av narkotikaprekursorer i kategori 2 till vissa destinationsländer, enligt kapitel 2 i bilaga VII, ska föregås av en underrättelse före export från de behöriga myndigheterna i den berörda medlemsstaten till de behöriga myndigheterna i bestämmelselandet.</w:t>
            </w:r>
          </w:p>
        </w:tc>
      </w:tr>
      <w:tr w:rsidR="00287801" w:rsidRPr="00815206" w14:paraId="29E2E0AE" w14:textId="77777777" w:rsidTr="00680EA0">
        <w:trPr>
          <w:jc w:val="center"/>
        </w:trPr>
        <w:tc>
          <w:tcPr>
            <w:tcW w:w="4876" w:type="dxa"/>
            <w:tcBorders>
              <w:top w:val="nil"/>
              <w:left w:val="nil"/>
              <w:bottom w:val="nil"/>
              <w:right w:val="nil"/>
            </w:tcBorders>
          </w:tcPr>
          <w:p w14:paraId="19D7862B" w14:textId="77777777" w:rsidR="00287801" w:rsidRPr="00815206" w:rsidRDefault="00287801" w:rsidP="00680EA0">
            <w:pPr>
              <w:pStyle w:val="Normal6a"/>
            </w:pPr>
          </w:p>
        </w:tc>
        <w:tc>
          <w:tcPr>
            <w:tcW w:w="4876" w:type="dxa"/>
            <w:tcBorders>
              <w:top w:val="nil"/>
              <w:left w:val="nil"/>
              <w:bottom w:val="nil"/>
              <w:right w:val="nil"/>
            </w:tcBorders>
          </w:tcPr>
          <w:p w14:paraId="7C42CDEC" w14:textId="77777777" w:rsidR="00287801" w:rsidRPr="00815206" w:rsidRDefault="00287801" w:rsidP="00680EA0">
            <w:pPr>
              <w:pStyle w:val="Normal6a"/>
            </w:pPr>
            <w:r w:rsidRPr="00815206">
              <w:rPr>
                <w:b/>
                <w:i/>
              </w:rPr>
              <w:t>Bestämmelselandet ska ha sju arbetsdagar på sig för att svara, varefter exporten får tillåtas av de behöriga myndigheterna i den exporterande medlemsstaten om de behöriga myndigheterna i bestämmelselandet inte lämnar några uppgifter som tyder på att exporten kan vara avsedd för olaglig framställning av narkotika eller psykotropa ämnen.</w:t>
            </w:r>
          </w:p>
        </w:tc>
      </w:tr>
    </w:tbl>
    <w:p w14:paraId="7FD2361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E7324F8" w14:textId="77777777" w:rsidR="00287801" w:rsidRPr="00815206" w:rsidRDefault="00287801" w:rsidP="00287801">
      <w:r w:rsidRPr="00815206">
        <w:rPr>
          <w:rStyle w:val="HideTWBExt"/>
        </w:rPr>
        <w:t>&lt;/Amend&gt;</w:t>
      </w:r>
    </w:p>
    <w:p w14:paraId="26805C6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191</w:t>
      </w:r>
      <w:r w:rsidRPr="00815206">
        <w:rPr>
          <w:rStyle w:val="HideTWBExt"/>
          <w:b w:val="0"/>
        </w:rPr>
        <w:t>&lt;/NumAm&gt;</w:t>
      </w:r>
    </w:p>
    <w:p w14:paraId="2564D29A"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27F01DDC" w14:textId="77777777" w:rsidR="00287801" w:rsidRPr="00815206" w:rsidRDefault="00287801" w:rsidP="00287801">
      <w:pPr>
        <w:pStyle w:val="NormalBold"/>
      </w:pPr>
      <w:r w:rsidRPr="00815206">
        <w:rPr>
          <w:rStyle w:val="HideTWBExt"/>
          <w:b w:val="0"/>
        </w:rPr>
        <w:t>&lt;/RepeatBlock-By&gt;</w:t>
      </w:r>
    </w:p>
    <w:p w14:paraId="41B6587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B6BA086" w14:textId="77777777" w:rsidR="00287801" w:rsidRPr="00815206" w:rsidRDefault="00287801" w:rsidP="00287801">
      <w:pPr>
        <w:pStyle w:val="NormalBold"/>
      </w:pPr>
      <w:r w:rsidRPr="00815206">
        <w:rPr>
          <w:rStyle w:val="HideTWBExt"/>
          <w:b w:val="0"/>
        </w:rPr>
        <w:t>&lt;Article&gt;</w:t>
      </w:r>
      <w:r w:rsidRPr="00815206">
        <w:t>Artikel 22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220A320" w14:textId="77777777" w:rsidTr="00680EA0">
        <w:trPr>
          <w:trHeight w:hRule="exact" w:val="240"/>
          <w:jc w:val="center"/>
        </w:trPr>
        <w:tc>
          <w:tcPr>
            <w:tcW w:w="9752" w:type="dxa"/>
            <w:gridSpan w:val="2"/>
            <w:tcBorders>
              <w:top w:val="nil"/>
              <w:left w:val="nil"/>
              <w:bottom w:val="nil"/>
              <w:right w:val="nil"/>
            </w:tcBorders>
          </w:tcPr>
          <w:p w14:paraId="3AF9F45F" w14:textId="77777777" w:rsidR="00287801" w:rsidRPr="00815206" w:rsidRDefault="00287801" w:rsidP="00680EA0"/>
        </w:tc>
      </w:tr>
      <w:tr w:rsidR="00287801" w:rsidRPr="00815206" w14:paraId="642C1080" w14:textId="77777777" w:rsidTr="00680EA0">
        <w:trPr>
          <w:trHeight w:val="240"/>
          <w:jc w:val="center"/>
        </w:trPr>
        <w:tc>
          <w:tcPr>
            <w:tcW w:w="4876" w:type="dxa"/>
            <w:tcBorders>
              <w:top w:val="nil"/>
              <w:left w:val="nil"/>
              <w:bottom w:val="nil"/>
              <w:right w:val="nil"/>
            </w:tcBorders>
          </w:tcPr>
          <w:p w14:paraId="591EC87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CFD1570" w14:textId="77777777" w:rsidR="00287801" w:rsidRPr="00815206" w:rsidRDefault="00287801" w:rsidP="00680EA0">
            <w:pPr>
              <w:pStyle w:val="AmColumnHeading"/>
            </w:pPr>
            <w:r w:rsidRPr="00815206">
              <w:t>Ändringsförslag</w:t>
            </w:r>
          </w:p>
        </w:tc>
      </w:tr>
      <w:tr w:rsidR="00287801" w:rsidRPr="00815206" w14:paraId="160FAB28" w14:textId="77777777" w:rsidTr="00680EA0">
        <w:trPr>
          <w:jc w:val="center"/>
        </w:trPr>
        <w:tc>
          <w:tcPr>
            <w:tcW w:w="4876" w:type="dxa"/>
            <w:tcBorders>
              <w:top w:val="nil"/>
              <w:left w:val="nil"/>
              <w:bottom w:val="nil"/>
              <w:right w:val="nil"/>
            </w:tcBorders>
          </w:tcPr>
          <w:p w14:paraId="0981DBCA" w14:textId="77777777" w:rsidR="00287801" w:rsidRPr="00815206" w:rsidRDefault="00287801" w:rsidP="00680EA0">
            <w:pPr>
              <w:pStyle w:val="Normal6a"/>
            </w:pPr>
            <w:r w:rsidRPr="00815206">
              <w:t>1</w:t>
            </w:r>
            <w:r w:rsidRPr="00815206">
              <w:tab/>
              <w:t>Exportören ska till den behöriga myndigheten anmäla den totala kvantiteten av planerad export under en angiven tidsperiod av varje ämne som omfattas av bilaga I eller bilaga II före den första exporten. Den kvantitet ämnen som exporteras under denna period får inte överstiga den kvantitet som anmälts.</w:t>
            </w:r>
          </w:p>
        </w:tc>
        <w:tc>
          <w:tcPr>
            <w:tcW w:w="4876" w:type="dxa"/>
            <w:tcBorders>
              <w:top w:val="nil"/>
              <w:left w:val="nil"/>
              <w:bottom w:val="nil"/>
              <w:right w:val="nil"/>
            </w:tcBorders>
          </w:tcPr>
          <w:p w14:paraId="55D98D54" w14:textId="77777777" w:rsidR="00287801" w:rsidRPr="00815206" w:rsidRDefault="00287801" w:rsidP="00680EA0">
            <w:pPr>
              <w:pStyle w:val="Normal6a"/>
            </w:pPr>
            <w:r w:rsidRPr="00815206">
              <w:t>1</w:t>
            </w:r>
            <w:r w:rsidRPr="00815206">
              <w:tab/>
              <w:t xml:space="preserve">Exportören ska till den behöriga myndigheten anmäla den totala kvantiteten av planerad export under en angiven tidsperiod av varje ämne som omfattas av bilaga I eller bilaga II före den första exporten. Den kvantitet ämnen som exporteras under denna period får inte överstiga den kvantitet som anmälts. </w:t>
            </w:r>
            <w:r w:rsidRPr="00815206">
              <w:rPr>
                <w:b/>
                <w:i/>
              </w:rPr>
              <w:t xml:space="preserve">Den behöriga myndigheten ska tillåta lämplig uppdatering av de anmälda kvantiteterna </w:t>
            </w:r>
            <w:r w:rsidRPr="00815206">
              <w:rPr>
                <w:b/>
                <w:i/>
              </w:rPr>
              <w:lastRenderedPageBreak/>
              <w:t>under den aktuella perioden, om ändringarna är vederbörligen motiverade av legitima kommersiella eller produktionsmässiga behov.</w:t>
            </w:r>
          </w:p>
        </w:tc>
      </w:tr>
    </w:tbl>
    <w:p w14:paraId="7225D6A0"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30A7A1B3"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29F32752" w14:textId="77777777" w:rsidR="00287801" w:rsidRPr="00815206" w:rsidRDefault="00287801" w:rsidP="00287801">
      <w:pPr>
        <w:pStyle w:val="AmJustText"/>
      </w:pPr>
      <w:r w:rsidRPr="00815206">
        <w:t>Samma regler bör gälla både för import och export. Genom att tillåta uppdatering av anmälda kvantiteter beaktas den internationella handelns faktiska funktion, samtidigt som fullständig spårbarhet av prekursorernas förflyttningar upprätthålls.</w:t>
      </w:r>
    </w:p>
    <w:p w14:paraId="70383FB7" w14:textId="77777777" w:rsidR="00287801" w:rsidRPr="00815206" w:rsidRDefault="00287801" w:rsidP="00287801">
      <w:r w:rsidRPr="00815206">
        <w:rPr>
          <w:rStyle w:val="HideTWBExt"/>
        </w:rPr>
        <w:t>&lt;/Amend&gt;</w:t>
      </w:r>
    </w:p>
    <w:p w14:paraId="5E4233E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192</w:t>
      </w:r>
      <w:r w:rsidRPr="00815206">
        <w:rPr>
          <w:rStyle w:val="HideTWBExt"/>
          <w:b w:val="0"/>
        </w:rPr>
        <w:t>&lt;/NumAm&gt;</w:t>
      </w:r>
    </w:p>
    <w:p w14:paraId="2CCDA884"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68C69F00" w14:textId="77777777" w:rsidR="00287801" w:rsidRPr="00815206" w:rsidRDefault="00287801" w:rsidP="00287801">
      <w:pPr>
        <w:pStyle w:val="NormalBold"/>
      </w:pPr>
      <w:r w:rsidRPr="00815206">
        <w:rPr>
          <w:rStyle w:val="HideTWBExt"/>
          <w:b w:val="0"/>
        </w:rPr>
        <w:t>&lt;/RepeatBlock-By&gt;</w:t>
      </w:r>
    </w:p>
    <w:p w14:paraId="26CEB50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3042C01" w14:textId="77777777" w:rsidR="00287801" w:rsidRPr="00815206" w:rsidRDefault="00287801" w:rsidP="00287801">
      <w:pPr>
        <w:pStyle w:val="NormalBold"/>
      </w:pPr>
      <w:r w:rsidRPr="00815206">
        <w:rPr>
          <w:rStyle w:val="HideTWBExt"/>
          <w:b w:val="0"/>
        </w:rPr>
        <w:t>&lt;Article&gt;</w:t>
      </w:r>
      <w:r w:rsidRPr="00815206">
        <w:t>Artikel 22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53C754C" w14:textId="77777777" w:rsidTr="00680EA0">
        <w:trPr>
          <w:trHeight w:hRule="exact" w:val="240"/>
          <w:jc w:val="center"/>
        </w:trPr>
        <w:tc>
          <w:tcPr>
            <w:tcW w:w="9752" w:type="dxa"/>
            <w:gridSpan w:val="2"/>
            <w:tcBorders>
              <w:top w:val="nil"/>
              <w:left w:val="nil"/>
              <w:bottom w:val="nil"/>
              <w:right w:val="nil"/>
            </w:tcBorders>
          </w:tcPr>
          <w:p w14:paraId="3219075E" w14:textId="77777777" w:rsidR="00287801" w:rsidRPr="00815206" w:rsidRDefault="00287801" w:rsidP="00680EA0"/>
        </w:tc>
      </w:tr>
      <w:tr w:rsidR="00287801" w:rsidRPr="00815206" w14:paraId="70507B34" w14:textId="77777777" w:rsidTr="00680EA0">
        <w:trPr>
          <w:trHeight w:val="240"/>
          <w:jc w:val="center"/>
        </w:trPr>
        <w:tc>
          <w:tcPr>
            <w:tcW w:w="4876" w:type="dxa"/>
            <w:tcBorders>
              <w:top w:val="nil"/>
              <w:left w:val="nil"/>
              <w:bottom w:val="nil"/>
              <w:right w:val="nil"/>
            </w:tcBorders>
          </w:tcPr>
          <w:p w14:paraId="7B6C976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FF976D5" w14:textId="77777777" w:rsidR="00287801" w:rsidRPr="00815206" w:rsidRDefault="00287801" w:rsidP="00680EA0">
            <w:pPr>
              <w:pStyle w:val="AmColumnHeading"/>
            </w:pPr>
            <w:r w:rsidRPr="00815206">
              <w:t>Ändringsförslag</w:t>
            </w:r>
          </w:p>
        </w:tc>
      </w:tr>
      <w:tr w:rsidR="00287801" w:rsidRPr="00815206" w14:paraId="4D3CDF6B" w14:textId="77777777" w:rsidTr="00680EA0">
        <w:trPr>
          <w:jc w:val="center"/>
        </w:trPr>
        <w:tc>
          <w:tcPr>
            <w:tcW w:w="4876" w:type="dxa"/>
            <w:tcBorders>
              <w:top w:val="nil"/>
              <w:left w:val="nil"/>
              <w:bottom w:val="nil"/>
              <w:right w:val="nil"/>
            </w:tcBorders>
          </w:tcPr>
          <w:p w14:paraId="5A937213" w14:textId="77777777" w:rsidR="00287801" w:rsidRPr="00815206" w:rsidRDefault="00287801" w:rsidP="00680EA0">
            <w:pPr>
              <w:pStyle w:val="Normal6a"/>
            </w:pPr>
            <w:r w:rsidRPr="00815206">
              <w:t>1.</w:t>
            </w:r>
            <w:r w:rsidRPr="00815206">
              <w:tab/>
              <w:t>Exportören ska till den behöriga myndigheten anmäla den totala kvantiteten av planerad export under en angiven tidsperiod av varje ämne som omfattas av bilaga I eller bilaga II före den första exporten. Den kvantitet ämnen som exporteras under denna period får inte överstiga den kvantitet som anmälts.</w:t>
            </w:r>
          </w:p>
        </w:tc>
        <w:tc>
          <w:tcPr>
            <w:tcW w:w="4876" w:type="dxa"/>
            <w:tcBorders>
              <w:top w:val="nil"/>
              <w:left w:val="nil"/>
              <w:bottom w:val="nil"/>
              <w:right w:val="nil"/>
            </w:tcBorders>
          </w:tcPr>
          <w:p w14:paraId="658C2A3A" w14:textId="77777777" w:rsidR="00287801" w:rsidRPr="00815206" w:rsidRDefault="00287801" w:rsidP="00680EA0">
            <w:pPr>
              <w:pStyle w:val="Normal6a"/>
            </w:pPr>
            <w:r w:rsidRPr="00815206">
              <w:t>1.</w:t>
            </w:r>
            <w:r w:rsidRPr="00815206">
              <w:tab/>
              <w:t>Exportören ska till den behöriga myndigheten anmäla den totala kvantiteten av planerad export under en angiven tidsperiod av varje ämne som omfattas av bilaga I eller bilaga II före den första exporten. Kvantiteten ämnen som exporteras under den aktuella tidsperioden får inte överstiga de anmälda kvantiteterna</w:t>
            </w:r>
            <w:r w:rsidRPr="00815206">
              <w:rPr>
                <w:b/>
                <w:i/>
              </w:rPr>
              <w:t>, med hänsyn tagen till avvikelser som beror på transportförhållanden och industriella vägningsprocesser</w:t>
            </w:r>
            <w:r w:rsidRPr="00815206">
              <w:t>.</w:t>
            </w:r>
          </w:p>
        </w:tc>
      </w:tr>
    </w:tbl>
    <w:p w14:paraId="3353D860"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2A09FCF" w14:textId="77777777" w:rsidR="00287801" w:rsidRPr="00815206" w:rsidRDefault="00287801" w:rsidP="00287801">
      <w:r w:rsidRPr="00815206">
        <w:rPr>
          <w:rStyle w:val="HideTWBExt"/>
        </w:rPr>
        <w:t>&lt;/Amend&gt;</w:t>
      </w:r>
    </w:p>
    <w:p w14:paraId="5B15C91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193</w:t>
      </w:r>
      <w:r w:rsidRPr="00815206">
        <w:rPr>
          <w:rStyle w:val="HideTWBExt"/>
          <w:b w:val="0"/>
        </w:rPr>
        <w:t>&lt;/NumAm&gt;</w:t>
      </w:r>
    </w:p>
    <w:p w14:paraId="6DD180A7"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19417112" w14:textId="77777777" w:rsidR="00287801" w:rsidRPr="00815206" w:rsidRDefault="00287801" w:rsidP="00287801">
      <w:pPr>
        <w:pStyle w:val="NormalBold"/>
      </w:pPr>
      <w:r w:rsidRPr="00815206">
        <w:rPr>
          <w:rStyle w:val="HideTWBExt"/>
          <w:b w:val="0"/>
        </w:rPr>
        <w:t>&lt;/RepeatBlock-By&gt;</w:t>
      </w:r>
    </w:p>
    <w:p w14:paraId="7E9B705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C30B6C8" w14:textId="77777777" w:rsidR="00287801" w:rsidRPr="00815206" w:rsidRDefault="00287801" w:rsidP="00287801">
      <w:pPr>
        <w:pStyle w:val="NormalBold"/>
      </w:pPr>
      <w:r w:rsidRPr="00815206">
        <w:rPr>
          <w:rStyle w:val="HideTWBExt"/>
          <w:b w:val="0"/>
        </w:rPr>
        <w:t>&lt;Article&gt;</w:t>
      </w:r>
      <w:r w:rsidRPr="00815206">
        <w:t>Artikel 22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6A8131F" w14:textId="77777777" w:rsidTr="00680EA0">
        <w:trPr>
          <w:trHeight w:hRule="exact" w:val="240"/>
          <w:jc w:val="center"/>
        </w:trPr>
        <w:tc>
          <w:tcPr>
            <w:tcW w:w="9752" w:type="dxa"/>
            <w:gridSpan w:val="2"/>
            <w:tcBorders>
              <w:top w:val="nil"/>
              <w:left w:val="nil"/>
              <w:bottom w:val="nil"/>
              <w:right w:val="nil"/>
            </w:tcBorders>
          </w:tcPr>
          <w:p w14:paraId="63E0EB19" w14:textId="77777777" w:rsidR="00287801" w:rsidRPr="00815206" w:rsidRDefault="00287801" w:rsidP="00680EA0"/>
        </w:tc>
      </w:tr>
      <w:tr w:rsidR="00287801" w:rsidRPr="00815206" w14:paraId="05DF2CD1" w14:textId="77777777" w:rsidTr="00680EA0">
        <w:trPr>
          <w:trHeight w:val="240"/>
          <w:jc w:val="center"/>
        </w:trPr>
        <w:tc>
          <w:tcPr>
            <w:tcW w:w="4876" w:type="dxa"/>
            <w:tcBorders>
              <w:top w:val="nil"/>
              <w:left w:val="nil"/>
              <w:bottom w:val="nil"/>
              <w:right w:val="nil"/>
            </w:tcBorders>
          </w:tcPr>
          <w:p w14:paraId="38F25B7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4AB977B" w14:textId="77777777" w:rsidR="00287801" w:rsidRPr="00815206" w:rsidRDefault="00287801" w:rsidP="00680EA0">
            <w:pPr>
              <w:pStyle w:val="AmColumnHeading"/>
            </w:pPr>
            <w:r w:rsidRPr="00815206">
              <w:t>Ändringsförslag</w:t>
            </w:r>
          </w:p>
        </w:tc>
      </w:tr>
      <w:tr w:rsidR="00287801" w:rsidRPr="00815206" w14:paraId="6FB2765C" w14:textId="77777777" w:rsidTr="00680EA0">
        <w:trPr>
          <w:jc w:val="center"/>
        </w:trPr>
        <w:tc>
          <w:tcPr>
            <w:tcW w:w="4876" w:type="dxa"/>
            <w:tcBorders>
              <w:top w:val="nil"/>
              <w:left w:val="nil"/>
              <w:bottom w:val="nil"/>
              <w:right w:val="nil"/>
            </w:tcBorders>
          </w:tcPr>
          <w:p w14:paraId="5DC70D50" w14:textId="77777777" w:rsidR="00287801" w:rsidRPr="00815206" w:rsidRDefault="00287801" w:rsidP="00680EA0">
            <w:pPr>
              <w:pStyle w:val="Normal6a"/>
            </w:pPr>
            <w:r w:rsidRPr="00815206">
              <w:t>2.</w:t>
            </w:r>
            <w:r w:rsidRPr="00815206">
              <w:tab/>
              <w:t xml:space="preserve">Punkt 1 ska också tillämpas på export av ämnen som omfattas av bilaga </w:t>
            </w:r>
            <w:r w:rsidRPr="00815206">
              <w:lastRenderedPageBreak/>
              <w:t>III, med förbehåll för de villkor som anges i artikel 17 eller artikel 18.</w:t>
            </w:r>
          </w:p>
        </w:tc>
        <w:tc>
          <w:tcPr>
            <w:tcW w:w="4876" w:type="dxa"/>
            <w:tcBorders>
              <w:top w:val="nil"/>
              <w:left w:val="nil"/>
              <w:bottom w:val="nil"/>
              <w:right w:val="nil"/>
            </w:tcBorders>
          </w:tcPr>
          <w:p w14:paraId="3856A987" w14:textId="77777777" w:rsidR="00287801" w:rsidRPr="00815206" w:rsidRDefault="00287801" w:rsidP="00680EA0">
            <w:pPr>
              <w:pStyle w:val="Normal6a"/>
            </w:pPr>
            <w:r w:rsidRPr="00815206">
              <w:lastRenderedPageBreak/>
              <w:t>2.</w:t>
            </w:r>
            <w:r w:rsidRPr="00815206">
              <w:tab/>
              <w:t xml:space="preserve">Punkt 1 ska också tillämpas på export av ämnen som omfattas av bilaga </w:t>
            </w:r>
            <w:r w:rsidRPr="00815206">
              <w:lastRenderedPageBreak/>
              <w:t xml:space="preserve">III, med förbehåll för de villkor som anges i artikel 17 eller artikel 18. </w:t>
            </w:r>
            <w:r w:rsidRPr="00815206">
              <w:rPr>
                <w:b/>
                <w:i/>
              </w:rPr>
              <w:t>Export från offentliga forskningsinstitut och universitetscentrum som avser forskningskvantiteter under de tröskelvärden som anges i bilaga III är dock undantagna från detta krav på dubbel anmälan.</w:t>
            </w:r>
          </w:p>
        </w:tc>
      </w:tr>
    </w:tbl>
    <w:p w14:paraId="2C738ADA"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7A2A888" w14:textId="77777777" w:rsidR="00287801" w:rsidRPr="00815206" w:rsidRDefault="00287801" w:rsidP="00287801">
      <w:r w:rsidRPr="00815206">
        <w:rPr>
          <w:rStyle w:val="HideTWBExt"/>
        </w:rPr>
        <w:t>&lt;/Amend&gt;</w:t>
      </w:r>
    </w:p>
    <w:p w14:paraId="284C3F7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194</w:t>
      </w:r>
      <w:r w:rsidRPr="00815206">
        <w:rPr>
          <w:rStyle w:val="HideTWBExt"/>
          <w:b w:val="0"/>
        </w:rPr>
        <w:t>&lt;/NumAm&gt;</w:t>
      </w:r>
    </w:p>
    <w:p w14:paraId="102C08B0" w14:textId="77777777" w:rsidR="00287801" w:rsidRPr="00815206" w:rsidRDefault="00287801" w:rsidP="00287801">
      <w:pPr>
        <w:pStyle w:val="NormalBold"/>
      </w:pPr>
      <w:r w:rsidRPr="00815206">
        <w:rPr>
          <w:rStyle w:val="HideTWBExt"/>
          <w:b w:val="0"/>
        </w:rPr>
        <w:t>&lt;RepeatBlock-By&gt;&lt;Members&gt;</w:t>
      </w:r>
      <w:r w:rsidRPr="00815206">
        <w:t>Benoit Cassart, Sophie Wilmès, Hilde Vautmans, Fabienne Keller</w:t>
      </w:r>
      <w:r w:rsidRPr="00815206">
        <w:rPr>
          <w:rStyle w:val="HideTWBExt"/>
          <w:b w:val="0"/>
        </w:rPr>
        <w:t>&lt;/Members&gt;</w:t>
      </w:r>
    </w:p>
    <w:p w14:paraId="0455F87F" w14:textId="77777777" w:rsidR="00287801" w:rsidRPr="00815206" w:rsidRDefault="00287801" w:rsidP="00287801">
      <w:pPr>
        <w:pStyle w:val="NormalBold"/>
      </w:pPr>
      <w:r w:rsidRPr="00815206">
        <w:rPr>
          <w:rStyle w:val="HideTWBExt"/>
          <w:b w:val="0"/>
        </w:rPr>
        <w:t>&lt;/RepeatBlock-By&gt;</w:t>
      </w:r>
    </w:p>
    <w:p w14:paraId="712AC838"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150135E" w14:textId="77777777" w:rsidR="00287801" w:rsidRPr="00815206" w:rsidRDefault="00287801" w:rsidP="00287801">
      <w:pPr>
        <w:pStyle w:val="NormalBold"/>
      </w:pPr>
      <w:r w:rsidRPr="00815206">
        <w:rPr>
          <w:rStyle w:val="HideTWBExt"/>
          <w:b w:val="0"/>
        </w:rPr>
        <w:t>&lt;Article&gt;</w:t>
      </w:r>
      <w:r w:rsidRPr="00815206">
        <w:t>Artikel 22 – punkt 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2732696" w14:textId="77777777" w:rsidTr="00680EA0">
        <w:trPr>
          <w:trHeight w:hRule="exact" w:val="240"/>
          <w:jc w:val="center"/>
        </w:trPr>
        <w:tc>
          <w:tcPr>
            <w:tcW w:w="9752" w:type="dxa"/>
            <w:gridSpan w:val="2"/>
            <w:tcBorders>
              <w:top w:val="nil"/>
              <w:left w:val="nil"/>
              <w:bottom w:val="nil"/>
              <w:right w:val="nil"/>
            </w:tcBorders>
          </w:tcPr>
          <w:p w14:paraId="4803BCEA" w14:textId="77777777" w:rsidR="00287801" w:rsidRPr="00815206" w:rsidRDefault="00287801" w:rsidP="00680EA0"/>
        </w:tc>
      </w:tr>
      <w:tr w:rsidR="00287801" w:rsidRPr="00815206" w14:paraId="0A71D9D7" w14:textId="77777777" w:rsidTr="00680EA0">
        <w:trPr>
          <w:trHeight w:val="240"/>
          <w:jc w:val="center"/>
        </w:trPr>
        <w:tc>
          <w:tcPr>
            <w:tcW w:w="4876" w:type="dxa"/>
            <w:tcBorders>
              <w:top w:val="nil"/>
              <w:left w:val="nil"/>
              <w:bottom w:val="nil"/>
              <w:right w:val="nil"/>
            </w:tcBorders>
          </w:tcPr>
          <w:p w14:paraId="269C309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1000FFA" w14:textId="77777777" w:rsidR="00287801" w:rsidRPr="00815206" w:rsidRDefault="00287801" w:rsidP="00680EA0">
            <w:pPr>
              <w:pStyle w:val="AmColumnHeading"/>
            </w:pPr>
            <w:r w:rsidRPr="00815206">
              <w:t>Ändringsförslag</w:t>
            </w:r>
          </w:p>
        </w:tc>
      </w:tr>
      <w:tr w:rsidR="00287801" w:rsidRPr="00815206" w14:paraId="6BC9D1EB" w14:textId="77777777" w:rsidTr="00680EA0">
        <w:trPr>
          <w:jc w:val="center"/>
        </w:trPr>
        <w:tc>
          <w:tcPr>
            <w:tcW w:w="4876" w:type="dxa"/>
            <w:tcBorders>
              <w:top w:val="nil"/>
              <w:left w:val="nil"/>
              <w:bottom w:val="nil"/>
              <w:right w:val="nil"/>
            </w:tcBorders>
          </w:tcPr>
          <w:p w14:paraId="4CBED5C9" w14:textId="77777777" w:rsidR="00287801" w:rsidRPr="00815206" w:rsidRDefault="00287801" w:rsidP="00680EA0">
            <w:pPr>
              <w:pStyle w:val="Normal6a"/>
            </w:pPr>
            <w:r w:rsidRPr="00815206">
              <w:t>6.</w:t>
            </w:r>
            <w:r w:rsidRPr="00815206">
              <w:tab/>
              <w:t>Efter den underrättelse som avses i artikel 21.1 och artikel 21.2 får de behöriga myndigheterna eller tullmyndigheterna i medlemsstaterna förhindra exporten om en invändning, i vilken det anges att denna export kan vara avsedd för olaglig framställning av narkotika, mottas från de behöriga myndigheterna eller tullmyndigheterna i bestämmelselandet.</w:t>
            </w:r>
          </w:p>
        </w:tc>
        <w:tc>
          <w:tcPr>
            <w:tcW w:w="4876" w:type="dxa"/>
            <w:tcBorders>
              <w:top w:val="nil"/>
              <w:left w:val="nil"/>
              <w:bottom w:val="nil"/>
              <w:right w:val="nil"/>
            </w:tcBorders>
          </w:tcPr>
          <w:p w14:paraId="501C6133" w14:textId="77777777" w:rsidR="00287801" w:rsidRPr="00815206" w:rsidRDefault="00287801" w:rsidP="00680EA0">
            <w:pPr>
              <w:pStyle w:val="Normal6a"/>
            </w:pPr>
            <w:r w:rsidRPr="00815206">
              <w:t>6.</w:t>
            </w:r>
            <w:r w:rsidRPr="00815206">
              <w:tab/>
              <w:t xml:space="preserve">Efter den underrättelse som avses i artikel 21.1 och artikel 21.2 får de behöriga myndigheterna eller tullmyndigheterna i medlemsstaterna förhindra exporten om en invändning, i vilken det anges att denna export kan vara avsedd för olaglig framställning av narkotika, mottas från de behöriga myndigheterna eller tullmyndigheterna i bestämmelselandet </w:t>
            </w:r>
            <w:r w:rsidRPr="00815206">
              <w:rPr>
                <w:b/>
                <w:bCs/>
                <w:i/>
                <w:iCs/>
              </w:rPr>
              <w:t>inom den strikta tidsfristen på sju arbetsdagar som avses i artikel 21.5</w:t>
            </w:r>
            <w:r w:rsidRPr="00815206">
              <w:t>.</w:t>
            </w:r>
          </w:p>
        </w:tc>
      </w:tr>
    </w:tbl>
    <w:p w14:paraId="38870FE5"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07990D8" w14:textId="77777777" w:rsidR="00287801" w:rsidRPr="00815206" w:rsidRDefault="00287801" w:rsidP="00287801">
      <w:r w:rsidRPr="00815206">
        <w:rPr>
          <w:rStyle w:val="HideTWBExt"/>
        </w:rPr>
        <w:t>&lt;/Amend&gt;</w:t>
      </w:r>
    </w:p>
    <w:p w14:paraId="59ADC29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195</w:t>
      </w:r>
      <w:r w:rsidRPr="00815206">
        <w:rPr>
          <w:rStyle w:val="HideTWBExt"/>
          <w:b w:val="0"/>
        </w:rPr>
        <w:t>&lt;/NumAm&gt;</w:t>
      </w:r>
    </w:p>
    <w:p w14:paraId="7A0FA6F2"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45848EAB" w14:textId="77777777" w:rsidR="00287801" w:rsidRPr="00815206" w:rsidRDefault="00287801" w:rsidP="00287801">
      <w:pPr>
        <w:pStyle w:val="NormalBold"/>
      </w:pPr>
      <w:r w:rsidRPr="00815206">
        <w:rPr>
          <w:rStyle w:val="HideTWBExt"/>
          <w:b w:val="0"/>
        </w:rPr>
        <w:t>&lt;/RepeatBlock-By&gt;</w:t>
      </w:r>
    </w:p>
    <w:p w14:paraId="0962209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4894555" w14:textId="77777777" w:rsidR="00287801" w:rsidRPr="00815206" w:rsidRDefault="00287801" w:rsidP="00287801">
      <w:pPr>
        <w:pStyle w:val="NormalBold"/>
      </w:pPr>
      <w:r w:rsidRPr="00815206">
        <w:rPr>
          <w:rStyle w:val="HideTWBExt"/>
          <w:b w:val="0"/>
        </w:rPr>
        <w:t>&lt;Article&gt;</w:t>
      </w:r>
      <w:r w:rsidRPr="00815206">
        <w:t>Artikel 23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D7F486C" w14:textId="77777777" w:rsidTr="00680EA0">
        <w:trPr>
          <w:trHeight w:hRule="exact" w:val="240"/>
          <w:jc w:val="center"/>
        </w:trPr>
        <w:tc>
          <w:tcPr>
            <w:tcW w:w="9752" w:type="dxa"/>
            <w:gridSpan w:val="2"/>
            <w:tcBorders>
              <w:top w:val="nil"/>
              <w:left w:val="nil"/>
              <w:bottom w:val="nil"/>
              <w:right w:val="nil"/>
            </w:tcBorders>
          </w:tcPr>
          <w:p w14:paraId="713586BF" w14:textId="77777777" w:rsidR="00287801" w:rsidRPr="00815206" w:rsidRDefault="00287801" w:rsidP="00680EA0"/>
        </w:tc>
      </w:tr>
      <w:tr w:rsidR="00287801" w:rsidRPr="00815206" w14:paraId="2EB7ED57" w14:textId="77777777" w:rsidTr="00680EA0">
        <w:trPr>
          <w:trHeight w:val="240"/>
          <w:jc w:val="center"/>
        </w:trPr>
        <w:tc>
          <w:tcPr>
            <w:tcW w:w="4876" w:type="dxa"/>
            <w:tcBorders>
              <w:top w:val="nil"/>
              <w:left w:val="nil"/>
              <w:bottom w:val="nil"/>
              <w:right w:val="nil"/>
            </w:tcBorders>
          </w:tcPr>
          <w:p w14:paraId="070A149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8C528B8" w14:textId="77777777" w:rsidR="00287801" w:rsidRPr="00815206" w:rsidRDefault="00287801" w:rsidP="00680EA0">
            <w:pPr>
              <w:pStyle w:val="AmColumnHeading"/>
            </w:pPr>
            <w:r w:rsidRPr="00815206">
              <w:t>Ändringsförslag</w:t>
            </w:r>
          </w:p>
        </w:tc>
      </w:tr>
      <w:tr w:rsidR="00287801" w:rsidRPr="00815206" w14:paraId="13F40726" w14:textId="77777777" w:rsidTr="00680EA0">
        <w:trPr>
          <w:jc w:val="center"/>
        </w:trPr>
        <w:tc>
          <w:tcPr>
            <w:tcW w:w="4876" w:type="dxa"/>
            <w:tcBorders>
              <w:top w:val="nil"/>
              <w:left w:val="nil"/>
              <w:bottom w:val="nil"/>
              <w:right w:val="nil"/>
            </w:tcBorders>
          </w:tcPr>
          <w:p w14:paraId="6118FBEB" w14:textId="77777777" w:rsidR="00287801" w:rsidRPr="00815206" w:rsidRDefault="00287801" w:rsidP="00680EA0">
            <w:pPr>
              <w:pStyle w:val="Normal6a"/>
            </w:pPr>
            <w:r w:rsidRPr="00815206">
              <w:t>2.</w:t>
            </w:r>
            <w:r w:rsidRPr="00815206">
              <w:tab/>
              <w:t xml:space="preserve">Den importör, exportör eller innehavare av transiteringsförfarandet som avses i punkt 1 ska lämna till eller tillgängliggöra för tullmyndigheterna </w:t>
            </w:r>
            <w:r w:rsidRPr="00815206">
              <w:lastRenderedPageBreak/>
              <w:t>antingen bevis på innehav av ett giltigt tillstånd enligt artikel 9 eller artikel 18, registreringen enligt artikel 9.7 eller artikel 15 eller den underrättelse i förväg som avses i artikel 17, inbegripet, i tillämpliga fall, bevis på anmälan av kvantiteter i enlighet med artiklarna 20 och 22.</w:t>
            </w:r>
          </w:p>
        </w:tc>
        <w:tc>
          <w:tcPr>
            <w:tcW w:w="4876" w:type="dxa"/>
            <w:tcBorders>
              <w:top w:val="nil"/>
              <w:left w:val="nil"/>
              <w:bottom w:val="nil"/>
              <w:right w:val="nil"/>
            </w:tcBorders>
          </w:tcPr>
          <w:p w14:paraId="168553FE" w14:textId="77777777" w:rsidR="00287801" w:rsidRPr="00815206" w:rsidRDefault="00287801" w:rsidP="00680EA0">
            <w:pPr>
              <w:pStyle w:val="Normal6a"/>
            </w:pPr>
            <w:r w:rsidRPr="00815206">
              <w:lastRenderedPageBreak/>
              <w:t>2.</w:t>
            </w:r>
            <w:r w:rsidRPr="00815206">
              <w:tab/>
              <w:t xml:space="preserve">Den importör, exportör eller innehavare av transiteringsförfarandet som avses i punkt 1 ska lämna till eller tillgängliggöra </w:t>
            </w:r>
            <w:r w:rsidRPr="00815206">
              <w:rPr>
                <w:b/>
                <w:bCs/>
                <w:i/>
                <w:iCs/>
              </w:rPr>
              <w:t>elektroniskt</w:t>
            </w:r>
            <w:r w:rsidRPr="00815206">
              <w:rPr>
                <w:vertAlign w:val="superscript"/>
              </w:rPr>
              <w:t xml:space="preserve"> </w:t>
            </w:r>
            <w:r w:rsidRPr="00815206">
              <w:t xml:space="preserve">för </w:t>
            </w:r>
            <w:r w:rsidRPr="00815206">
              <w:lastRenderedPageBreak/>
              <w:t xml:space="preserve">tullmyndigheterna </w:t>
            </w:r>
            <w:r w:rsidRPr="00815206">
              <w:rPr>
                <w:b/>
                <w:bCs/>
                <w:i/>
                <w:iCs/>
              </w:rPr>
              <w:t>via miljön för en enda kontaktpunkt för tullen i EU,</w:t>
            </w:r>
            <w:r w:rsidRPr="00815206">
              <w:t xml:space="preserve"> antingen bevis på innehav av ett giltigt tillstånd enligt artikel 9 eller artikel 18, registreringen enligt artikel 9.7 eller artikel 15 eller den underrättelse i förväg som avses i artikel 17, inbegripet, i tillämpliga fall, bevis på anmälan av kvantiteter i enlighet med artiklarna 20 och 22.</w:t>
            </w:r>
          </w:p>
        </w:tc>
      </w:tr>
    </w:tbl>
    <w:p w14:paraId="13C30869"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C266230" w14:textId="77777777" w:rsidR="00287801" w:rsidRPr="00815206" w:rsidRDefault="00287801" w:rsidP="00287801">
      <w:r w:rsidRPr="00815206">
        <w:rPr>
          <w:rStyle w:val="HideTWBExt"/>
        </w:rPr>
        <w:t>&lt;/Amend&gt;</w:t>
      </w:r>
    </w:p>
    <w:p w14:paraId="291F40B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196</w:t>
      </w:r>
      <w:r w:rsidRPr="00815206">
        <w:rPr>
          <w:rStyle w:val="HideTWBExt"/>
          <w:b w:val="0"/>
        </w:rPr>
        <w:t>&lt;/NumAm&gt;</w:t>
      </w:r>
    </w:p>
    <w:p w14:paraId="2F0254DE"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077E9ED2" w14:textId="77777777" w:rsidR="00287801" w:rsidRPr="00815206" w:rsidRDefault="00287801" w:rsidP="00287801">
      <w:pPr>
        <w:pStyle w:val="NormalBold"/>
      </w:pPr>
      <w:r w:rsidRPr="00815206">
        <w:rPr>
          <w:rStyle w:val="HideTWBExt"/>
          <w:b w:val="0"/>
        </w:rPr>
        <w:t>&lt;/RepeatBlock-By&gt;</w:t>
      </w:r>
    </w:p>
    <w:p w14:paraId="1F9F8D6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7012560" w14:textId="77777777" w:rsidR="00287801" w:rsidRPr="00815206" w:rsidRDefault="00287801" w:rsidP="00287801">
      <w:pPr>
        <w:pStyle w:val="NormalBold"/>
      </w:pPr>
      <w:r w:rsidRPr="00815206">
        <w:rPr>
          <w:rStyle w:val="HideTWBExt"/>
          <w:b w:val="0"/>
        </w:rPr>
        <w:t>&lt;Article&gt;</w:t>
      </w:r>
      <w:r w:rsidRPr="00815206">
        <w:t>Artikel 23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36E08AB" w14:textId="77777777" w:rsidTr="00680EA0">
        <w:trPr>
          <w:trHeight w:hRule="exact" w:val="240"/>
          <w:jc w:val="center"/>
        </w:trPr>
        <w:tc>
          <w:tcPr>
            <w:tcW w:w="9752" w:type="dxa"/>
            <w:gridSpan w:val="2"/>
            <w:tcBorders>
              <w:top w:val="nil"/>
              <w:left w:val="nil"/>
              <w:bottom w:val="nil"/>
              <w:right w:val="nil"/>
            </w:tcBorders>
          </w:tcPr>
          <w:p w14:paraId="1203B61C" w14:textId="77777777" w:rsidR="00287801" w:rsidRPr="00815206" w:rsidRDefault="00287801" w:rsidP="00680EA0"/>
        </w:tc>
      </w:tr>
      <w:tr w:rsidR="00287801" w:rsidRPr="00815206" w14:paraId="70F7FB6D" w14:textId="77777777" w:rsidTr="00680EA0">
        <w:trPr>
          <w:trHeight w:val="240"/>
          <w:jc w:val="center"/>
        </w:trPr>
        <w:tc>
          <w:tcPr>
            <w:tcW w:w="4876" w:type="dxa"/>
            <w:tcBorders>
              <w:top w:val="nil"/>
              <w:left w:val="nil"/>
              <w:bottom w:val="nil"/>
              <w:right w:val="nil"/>
            </w:tcBorders>
          </w:tcPr>
          <w:p w14:paraId="1F4F605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32EAEE2" w14:textId="77777777" w:rsidR="00287801" w:rsidRPr="00815206" w:rsidRDefault="00287801" w:rsidP="00680EA0">
            <w:pPr>
              <w:pStyle w:val="AmColumnHeading"/>
            </w:pPr>
            <w:r w:rsidRPr="00815206">
              <w:t>Ändringsförslag</w:t>
            </w:r>
          </w:p>
        </w:tc>
      </w:tr>
      <w:tr w:rsidR="00287801" w:rsidRPr="00815206" w14:paraId="783A4D9E" w14:textId="77777777" w:rsidTr="00680EA0">
        <w:trPr>
          <w:jc w:val="center"/>
        </w:trPr>
        <w:tc>
          <w:tcPr>
            <w:tcW w:w="4876" w:type="dxa"/>
            <w:tcBorders>
              <w:top w:val="nil"/>
              <w:left w:val="nil"/>
              <w:bottom w:val="nil"/>
              <w:right w:val="nil"/>
            </w:tcBorders>
          </w:tcPr>
          <w:p w14:paraId="747570F1" w14:textId="77777777" w:rsidR="00287801" w:rsidRPr="00815206" w:rsidRDefault="00287801" w:rsidP="00680EA0">
            <w:pPr>
              <w:pStyle w:val="Normal6a"/>
            </w:pPr>
            <w:r w:rsidRPr="00815206">
              <w:t>4.</w:t>
            </w:r>
            <w:r w:rsidRPr="00815206">
              <w:tab/>
              <w:t>Utöver vad som anges i punkt 3 ska tullmyndigheterna kontrollera att kvantiteterna ligger inom de gränser som anmälts enligt artiklarna 20 och 22 innan ämnena övergår till fri omsättning eller hänförs till tillfällig införsel, slutanvändning, passiv förädling, export eller återexport om en deklaration om återexport lämnas in.</w:t>
            </w:r>
          </w:p>
        </w:tc>
        <w:tc>
          <w:tcPr>
            <w:tcW w:w="4876" w:type="dxa"/>
            <w:tcBorders>
              <w:top w:val="nil"/>
              <w:left w:val="nil"/>
              <w:bottom w:val="nil"/>
              <w:right w:val="nil"/>
            </w:tcBorders>
          </w:tcPr>
          <w:p w14:paraId="587AC091" w14:textId="77777777" w:rsidR="00287801" w:rsidRPr="00815206" w:rsidRDefault="00287801" w:rsidP="00680EA0">
            <w:pPr>
              <w:pStyle w:val="Normal6a"/>
            </w:pPr>
            <w:r w:rsidRPr="00815206">
              <w:t>4.</w:t>
            </w:r>
            <w:r w:rsidRPr="00815206">
              <w:tab/>
              <w:t xml:space="preserve">Utöver vad som anges i punkt 3 ska tullmyndigheterna kontrollera att kvantiteterna ligger inom de gränser som anmälts enligt artiklarna 20 och 22 </w:t>
            </w:r>
            <w:r w:rsidRPr="00815206">
              <w:rPr>
                <w:b/>
                <w:bCs/>
                <w:i/>
                <w:iCs/>
              </w:rPr>
              <w:t>med hänsyn tagen till avvikelser som beror på transportförhållanden och industriella vägningsprocesser</w:t>
            </w:r>
            <w:r w:rsidRPr="00815206">
              <w:t xml:space="preserve"> innan ämnena övergår till fri omsättning eller hänförs till tillfällig införsel, slutanvändning, passiv förädling, export eller återexport om en deklaration om återexport lämnas in.</w:t>
            </w:r>
          </w:p>
        </w:tc>
      </w:tr>
    </w:tbl>
    <w:p w14:paraId="6FC0A985"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D344EB9" w14:textId="77777777" w:rsidR="00287801" w:rsidRPr="00815206" w:rsidRDefault="00287801" w:rsidP="00287801">
      <w:r w:rsidRPr="00815206">
        <w:rPr>
          <w:rStyle w:val="HideTWBExt"/>
        </w:rPr>
        <w:t>&lt;/Amend&gt;</w:t>
      </w:r>
    </w:p>
    <w:p w14:paraId="6FF408E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197</w:t>
      </w:r>
      <w:r w:rsidRPr="00815206">
        <w:rPr>
          <w:rStyle w:val="HideTWBExt"/>
          <w:b w:val="0"/>
        </w:rPr>
        <w:t>&lt;/NumAm&gt;</w:t>
      </w:r>
    </w:p>
    <w:p w14:paraId="0005D9CA"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7B80CE74" w14:textId="77777777" w:rsidR="00287801" w:rsidRPr="00815206" w:rsidRDefault="00287801" w:rsidP="00287801">
      <w:pPr>
        <w:pStyle w:val="NormalBold"/>
      </w:pPr>
      <w:r w:rsidRPr="00815206">
        <w:rPr>
          <w:rStyle w:val="HideTWBExt"/>
          <w:b w:val="0"/>
        </w:rPr>
        <w:t>&lt;/RepeatBlock-By&gt;</w:t>
      </w:r>
    </w:p>
    <w:p w14:paraId="177D419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B48F7AC" w14:textId="77777777" w:rsidR="00287801" w:rsidRPr="00815206" w:rsidRDefault="00287801" w:rsidP="00287801">
      <w:pPr>
        <w:pStyle w:val="NormalBold"/>
      </w:pPr>
      <w:r w:rsidRPr="00815206">
        <w:rPr>
          <w:rStyle w:val="HideTWBExt"/>
          <w:b w:val="0"/>
        </w:rPr>
        <w:t>&lt;Article&gt;</w:t>
      </w:r>
      <w:r w:rsidRPr="00815206">
        <w:t>Artikel 23 – punkt 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4FF8DEC" w14:textId="77777777" w:rsidTr="00680EA0">
        <w:trPr>
          <w:trHeight w:hRule="exact" w:val="240"/>
          <w:jc w:val="center"/>
        </w:trPr>
        <w:tc>
          <w:tcPr>
            <w:tcW w:w="9752" w:type="dxa"/>
            <w:gridSpan w:val="2"/>
            <w:tcBorders>
              <w:top w:val="nil"/>
              <w:left w:val="nil"/>
              <w:bottom w:val="nil"/>
              <w:right w:val="nil"/>
            </w:tcBorders>
          </w:tcPr>
          <w:p w14:paraId="79524A76" w14:textId="77777777" w:rsidR="00287801" w:rsidRPr="00815206" w:rsidRDefault="00287801" w:rsidP="00680EA0"/>
        </w:tc>
      </w:tr>
      <w:tr w:rsidR="00287801" w:rsidRPr="00815206" w14:paraId="46186253" w14:textId="77777777" w:rsidTr="00680EA0">
        <w:trPr>
          <w:trHeight w:val="240"/>
          <w:jc w:val="center"/>
        </w:trPr>
        <w:tc>
          <w:tcPr>
            <w:tcW w:w="4876" w:type="dxa"/>
            <w:tcBorders>
              <w:top w:val="nil"/>
              <w:left w:val="nil"/>
              <w:bottom w:val="nil"/>
              <w:right w:val="nil"/>
            </w:tcBorders>
          </w:tcPr>
          <w:p w14:paraId="3AF476B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F7B3E78" w14:textId="77777777" w:rsidR="00287801" w:rsidRPr="00815206" w:rsidRDefault="00287801" w:rsidP="00680EA0">
            <w:pPr>
              <w:pStyle w:val="AmColumnHeading"/>
            </w:pPr>
            <w:r w:rsidRPr="00815206">
              <w:t>Ändringsförslag</w:t>
            </w:r>
          </w:p>
        </w:tc>
      </w:tr>
      <w:tr w:rsidR="00287801" w:rsidRPr="00815206" w14:paraId="7BFF8F6B" w14:textId="77777777" w:rsidTr="00680EA0">
        <w:trPr>
          <w:jc w:val="center"/>
        </w:trPr>
        <w:tc>
          <w:tcPr>
            <w:tcW w:w="4876" w:type="dxa"/>
            <w:tcBorders>
              <w:top w:val="nil"/>
              <w:left w:val="nil"/>
              <w:bottom w:val="nil"/>
              <w:right w:val="nil"/>
            </w:tcBorders>
          </w:tcPr>
          <w:p w14:paraId="3080F719" w14:textId="77777777" w:rsidR="00287801" w:rsidRPr="00815206" w:rsidRDefault="00287801" w:rsidP="00680EA0">
            <w:pPr>
              <w:pStyle w:val="Normal6a"/>
            </w:pPr>
            <w:r w:rsidRPr="00815206">
              <w:t>6.</w:t>
            </w:r>
            <w:r w:rsidRPr="00815206">
              <w:tab/>
              <w:t xml:space="preserve">De kontroller som avses i punkterna 3 och 4 ska ske elektroniskt och </w:t>
            </w:r>
            <w:r w:rsidRPr="00815206">
              <w:lastRenderedPageBreak/>
              <w:t>automatiskt med hjälp av den sammankoppling som avses i artikel 35.5 från och med den dag då sammankopplingen tas i drift.</w:t>
            </w:r>
          </w:p>
        </w:tc>
        <w:tc>
          <w:tcPr>
            <w:tcW w:w="4876" w:type="dxa"/>
            <w:tcBorders>
              <w:top w:val="nil"/>
              <w:left w:val="nil"/>
              <w:bottom w:val="nil"/>
              <w:right w:val="nil"/>
            </w:tcBorders>
          </w:tcPr>
          <w:p w14:paraId="5E9457F7" w14:textId="37A4175D" w:rsidR="00287801" w:rsidRPr="00815206" w:rsidRDefault="00287801" w:rsidP="00680EA0">
            <w:pPr>
              <w:pStyle w:val="Normal6a"/>
            </w:pPr>
            <w:r w:rsidRPr="00815206">
              <w:lastRenderedPageBreak/>
              <w:t>6.</w:t>
            </w:r>
            <w:r w:rsidRPr="00815206">
              <w:tab/>
              <w:t xml:space="preserve">De kontroller som avses i punkterna 3 och 4 ska ske elektroniskt och </w:t>
            </w:r>
            <w:r w:rsidRPr="00815206">
              <w:lastRenderedPageBreak/>
              <w:t xml:space="preserve">automatiskt med hjälp av den sammankoppling som avses i artikel 35.5 från och med den dag då sammankopplingen tas i drift. </w:t>
            </w:r>
            <w:r w:rsidRPr="00815206">
              <w:rPr>
                <w:b/>
                <w:i/>
              </w:rPr>
              <w:t>Tills den sammankoppling som avses i artikel 35 är i drift, eller om det elektroniska systemet eller den sammankopplingen tillfälligt inte är tillgänglig, ska de kontroller som avses i punkterna 3 och 4 genomföras via det elektroniska systemet, med hjälp av andra säkra elektroniska metoder eller, vid behov, genom reservförfaranden som fastställs i den genomförandeakt som avses i artikel 35(…). Dessa reservförfaranden ska säkerställa verksamhetskontinuitet, spårbarhet av kontroller och en likvärdig kontrollnivå</w:t>
            </w:r>
            <w:r w:rsidR="009A6F27" w:rsidRPr="00815206">
              <w:rPr>
                <w:b/>
                <w:i/>
              </w:rPr>
              <w:t>.</w:t>
            </w:r>
          </w:p>
        </w:tc>
      </w:tr>
    </w:tbl>
    <w:p w14:paraId="162E0345"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E402A3B" w14:textId="77777777" w:rsidR="00287801" w:rsidRPr="00815206" w:rsidRDefault="00287801" w:rsidP="00287801">
      <w:r w:rsidRPr="00815206">
        <w:rPr>
          <w:rStyle w:val="HideTWBExt"/>
        </w:rPr>
        <w:t>&lt;/Amend&gt;</w:t>
      </w:r>
    </w:p>
    <w:p w14:paraId="2130887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198</w:t>
      </w:r>
      <w:r w:rsidRPr="00815206">
        <w:rPr>
          <w:rStyle w:val="HideTWBExt"/>
          <w:b w:val="0"/>
        </w:rPr>
        <w:t>&lt;/NumAm&gt;</w:t>
      </w:r>
    </w:p>
    <w:p w14:paraId="5DF11EAA"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0632583F" w14:textId="77777777" w:rsidR="00287801" w:rsidRPr="00815206" w:rsidRDefault="00287801" w:rsidP="00287801">
      <w:pPr>
        <w:pStyle w:val="NormalBold"/>
      </w:pPr>
      <w:r w:rsidRPr="00815206">
        <w:rPr>
          <w:rStyle w:val="HideTWBExt"/>
          <w:b w:val="0"/>
        </w:rPr>
        <w:t>&lt;/RepeatBlock-By&gt;</w:t>
      </w:r>
    </w:p>
    <w:p w14:paraId="54701F5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C6FE848" w14:textId="77777777" w:rsidR="00287801" w:rsidRPr="00815206" w:rsidRDefault="00287801" w:rsidP="00287801">
      <w:pPr>
        <w:pStyle w:val="NormalBold"/>
      </w:pPr>
      <w:r w:rsidRPr="00815206">
        <w:rPr>
          <w:rStyle w:val="HideTWBExt"/>
          <w:b w:val="0"/>
        </w:rPr>
        <w:t>&lt;Article&gt;</w:t>
      </w:r>
      <w:r w:rsidRPr="00815206">
        <w:t>Artikel 24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319F99A" w14:textId="77777777" w:rsidTr="00680EA0">
        <w:trPr>
          <w:trHeight w:hRule="exact" w:val="240"/>
          <w:jc w:val="center"/>
        </w:trPr>
        <w:tc>
          <w:tcPr>
            <w:tcW w:w="9752" w:type="dxa"/>
            <w:gridSpan w:val="2"/>
            <w:tcBorders>
              <w:top w:val="nil"/>
              <w:left w:val="nil"/>
              <w:bottom w:val="nil"/>
              <w:right w:val="nil"/>
            </w:tcBorders>
          </w:tcPr>
          <w:p w14:paraId="1C2F0686" w14:textId="77777777" w:rsidR="00287801" w:rsidRPr="00815206" w:rsidRDefault="00287801" w:rsidP="00680EA0"/>
        </w:tc>
      </w:tr>
      <w:tr w:rsidR="00287801" w:rsidRPr="00815206" w14:paraId="18ACB3B6" w14:textId="77777777" w:rsidTr="00680EA0">
        <w:trPr>
          <w:trHeight w:val="240"/>
          <w:jc w:val="center"/>
        </w:trPr>
        <w:tc>
          <w:tcPr>
            <w:tcW w:w="4876" w:type="dxa"/>
            <w:tcBorders>
              <w:top w:val="nil"/>
              <w:left w:val="nil"/>
              <w:bottom w:val="nil"/>
              <w:right w:val="nil"/>
            </w:tcBorders>
          </w:tcPr>
          <w:p w14:paraId="2689684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0716141" w14:textId="77777777" w:rsidR="00287801" w:rsidRPr="00815206" w:rsidRDefault="00287801" w:rsidP="00680EA0">
            <w:pPr>
              <w:pStyle w:val="AmColumnHeading"/>
            </w:pPr>
            <w:r w:rsidRPr="00815206">
              <w:t>Ändringsförslag</w:t>
            </w:r>
          </w:p>
        </w:tc>
      </w:tr>
      <w:tr w:rsidR="00287801" w:rsidRPr="00815206" w14:paraId="43985568" w14:textId="77777777" w:rsidTr="00680EA0">
        <w:trPr>
          <w:jc w:val="center"/>
        </w:trPr>
        <w:tc>
          <w:tcPr>
            <w:tcW w:w="4876" w:type="dxa"/>
            <w:tcBorders>
              <w:top w:val="nil"/>
              <w:left w:val="nil"/>
              <w:bottom w:val="nil"/>
              <w:right w:val="nil"/>
            </w:tcBorders>
          </w:tcPr>
          <w:p w14:paraId="34771054" w14:textId="77777777" w:rsidR="00287801" w:rsidRPr="00815206" w:rsidRDefault="00287801" w:rsidP="00680EA0">
            <w:pPr>
              <w:pStyle w:val="Normal6a"/>
            </w:pPr>
            <w:r w:rsidRPr="00815206">
              <w:t>Om en förtecknad narkotikaprekursor förs in i unionens tullområde för omlastning, tillfällig lagring eller lagring i en frizon för lagliga ändamål ska aktören visa dessa lagliga ändamål i enlighet med kapitel 4 i bilaga VII, på begäran av de behöriga myndigheterna eller tullmyndigheterna.</w:t>
            </w:r>
          </w:p>
        </w:tc>
        <w:tc>
          <w:tcPr>
            <w:tcW w:w="4876" w:type="dxa"/>
            <w:tcBorders>
              <w:top w:val="nil"/>
              <w:left w:val="nil"/>
              <w:bottom w:val="nil"/>
              <w:right w:val="nil"/>
            </w:tcBorders>
          </w:tcPr>
          <w:p w14:paraId="56BA493C" w14:textId="77777777" w:rsidR="00287801" w:rsidRPr="00815206" w:rsidRDefault="00287801" w:rsidP="00680EA0">
            <w:pPr>
              <w:pStyle w:val="Normal6a"/>
            </w:pPr>
            <w:r w:rsidRPr="00815206">
              <w:t xml:space="preserve">Om en förtecknad narkotikaprekursor förs in i unionens tullområde för omlastning, tillfällig lagring eller lagring i en frizon för lagliga ändamål ska aktören visa dessa lagliga ändamål i enlighet med kapitel 4 i bilaga VII, på begäran av de behöriga myndigheterna eller tullmyndigheterna. </w:t>
            </w:r>
            <w:r w:rsidRPr="00815206">
              <w:rPr>
                <w:b/>
                <w:i/>
              </w:rPr>
              <w:t>Denna begäran genereras i första hand automatiskt utifrån den riskanalys som ingår i unionens centraliserade elektroniska system, i syfte att säkerställa en enhetlig tillämpning av gränskontrollerna och förhindra eventuella logistiska strategier för att kringgå bestämmelserna.</w:t>
            </w:r>
          </w:p>
        </w:tc>
      </w:tr>
    </w:tbl>
    <w:p w14:paraId="4611476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FED2558" w14:textId="77777777" w:rsidR="00287801" w:rsidRPr="00815206" w:rsidRDefault="00287801" w:rsidP="00287801">
      <w:r w:rsidRPr="00815206">
        <w:rPr>
          <w:rStyle w:val="HideTWBExt"/>
        </w:rPr>
        <w:t>&lt;/Amend&gt;</w:t>
      </w:r>
    </w:p>
    <w:p w14:paraId="299DB9AF"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199</w:t>
      </w:r>
      <w:r w:rsidRPr="00815206">
        <w:rPr>
          <w:rStyle w:val="HideTWBExt"/>
          <w:b w:val="0"/>
        </w:rPr>
        <w:t>&lt;/NumAm&gt;</w:t>
      </w:r>
    </w:p>
    <w:p w14:paraId="22E92A25"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6602906D" w14:textId="77777777" w:rsidR="00287801" w:rsidRPr="00815206" w:rsidRDefault="00287801" w:rsidP="00287801">
      <w:pPr>
        <w:pStyle w:val="NormalBold"/>
      </w:pPr>
      <w:r w:rsidRPr="00815206">
        <w:rPr>
          <w:rStyle w:val="HideTWBExt"/>
          <w:b w:val="0"/>
        </w:rPr>
        <w:t>&lt;/RepeatBlock-By&gt;</w:t>
      </w:r>
    </w:p>
    <w:p w14:paraId="0B6B8E4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83DE3C1" w14:textId="77777777" w:rsidR="00287801" w:rsidRPr="00815206" w:rsidRDefault="00287801" w:rsidP="00287801">
      <w:pPr>
        <w:pStyle w:val="NormalBold"/>
      </w:pPr>
      <w:r w:rsidRPr="00815206">
        <w:rPr>
          <w:rStyle w:val="HideTWBExt"/>
          <w:b w:val="0"/>
        </w:rPr>
        <w:t>&lt;Article&gt;</w:t>
      </w:r>
      <w:r w:rsidRPr="00815206">
        <w:t>Artikel 24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12C40EF" w14:textId="77777777" w:rsidTr="00680EA0">
        <w:trPr>
          <w:trHeight w:hRule="exact" w:val="240"/>
          <w:jc w:val="center"/>
        </w:trPr>
        <w:tc>
          <w:tcPr>
            <w:tcW w:w="9752" w:type="dxa"/>
            <w:gridSpan w:val="2"/>
            <w:tcBorders>
              <w:top w:val="nil"/>
              <w:left w:val="nil"/>
              <w:bottom w:val="nil"/>
              <w:right w:val="nil"/>
            </w:tcBorders>
          </w:tcPr>
          <w:p w14:paraId="3957322A" w14:textId="77777777" w:rsidR="00287801" w:rsidRPr="00815206" w:rsidRDefault="00287801" w:rsidP="00680EA0"/>
        </w:tc>
      </w:tr>
      <w:tr w:rsidR="00287801" w:rsidRPr="00815206" w14:paraId="481A18C4" w14:textId="77777777" w:rsidTr="00680EA0">
        <w:trPr>
          <w:trHeight w:val="240"/>
          <w:jc w:val="center"/>
        </w:trPr>
        <w:tc>
          <w:tcPr>
            <w:tcW w:w="4876" w:type="dxa"/>
            <w:tcBorders>
              <w:top w:val="nil"/>
              <w:left w:val="nil"/>
              <w:bottom w:val="nil"/>
              <w:right w:val="nil"/>
            </w:tcBorders>
          </w:tcPr>
          <w:p w14:paraId="79C3FC3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EAEEF2A" w14:textId="77777777" w:rsidR="00287801" w:rsidRPr="00815206" w:rsidRDefault="00287801" w:rsidP="00680EA0">
            <w:pPr>
              <w:pStyle w:val="AmColumnHeading"/>
            </w:pPr>
            <w:r w:rsidRPr="00815206">
              <w:t>Ändringsförslag</w:t>
            </w:r>
          </w:p>
        </w:tc>
      </w:tr>
      <w:tr w:rsidR="00287801" w:rsidRPr="00815206" w14:paraId="3D5C9E63" w14:textId="77777777" w:rsidTr="00680EA0">
        <w:trPr>
          <w:jc w:val="center"/>
        </w:trPr>
        <w:tc>
          <w:tcPr>
            <w:tcW w:w="4876" w:type="dxa"/>
            <w:tcBorders>
              <w:top w:val="nil"/>
              <w:left w:val="nil"/>
              <w:bottom w:val="nil"/>
              <w:right w:val="nil"/>
            </w:tcBorders>
          </w:tcPr>
          <w:p w14:paraId="2C34F072" w14:textId="77777777" w:rsidR="00287801" w:rsidRPr="00815206" w:rsidRDefault="00287801" w:rsidP="00680EA0">
            <w:pPr>
              <w:pStyle w:val="Normal6a"/>
            </w:pPr>
            <w:r w:rsidRPr="00815206">
              <w:t>Om en förtecknad narkotikaprekursor förs in i unionens tullområde för omlastning, tillfällig lagring eller lagring i en frizon för lagliga ändamål ska aktören visa dessa lagliga ändamål i enlighet med kapitel 4 i bilaga VII, på begäran av de behöriga myndigheterna eller tullmyndigheterna.</w:t>
            </w:r>
          </w:p>
        </w:tc>
        <w:tc>
          <w:tcPr>
            <w:tcW w:w="4876" w:type="dxa"/>
            <w:tcBorders>
              <w:top w:val="nil"/>
              <w:left w:val="nil"/>
              <w:bottom w:val="nil"/>
              <w:right w:val="nil"/>
            </w:tcBorders>
          </w:tcPr>
          <w:p w14:paraId="05F905B5" w14:textId="77777777" w:rsidR="00287801" w:rsidRPr="00815206" w:rsidRDefault="00287801" w:rsidP="00680EA0">
            <w:pPr>
              <w:pStyle w:val="Normal6a"/>
            </w:pPr>
            <w:r w:rsidRPr="00815206">
              <w:t xml:space="preserve">Om en förtecknad narkotikaprekursor förs in i unionens tullområde för omlastning, tillfällig lagring eller lagring i en frizon för lagliga ändamål ska aktören visa dessa lagliga ändamål i enlighet med kapitel 4 i bilaga VII, på begäran av de behöriga myndigheterna eller tullmyndigheterna. </w:t>
            </w:r>
            <w:r w:rsidRPr="00815206">
              <w:rPr>
                <w:b/>
                <w:i/>
              </w:rPr>
              <w:t>En sådan begäran måste vara proportionerlig och grundas på objektiva fakta som motiverar behovet av kontroll.</w:t>
            </w:r>
          </w:p>
        </w:tc>
      </w:tr>
    </w:tbl>
    <w:p w14:paraId="2535073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7E61CAB9"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08AB18F1" w14:textId="77777777" w:rsidR="00287801" w:rsidRPr="00815206" w:rsidRDefault="00287801" w:rsidP="00287801">
      <w:pPr>
        <w:pStyle w:val="AmJustText"/>
      </w:pPr>
      <w:r w:rsidRPr="00815206">
        <w:t>Kravet på att visa att ett legitimt syfte föreligger är motiverat, men bör tillämpas utifrån ett riskbaserat tillvägagångssätt. Detta förhindrar att legitima ekonomiska aktörer belastas i onödan.</w:t>
      </w:r>
    </w:p>
    <w:p w14:paraId="26E8813C" w14:textId="77777777" w:rsidR="00287801" w:rsidRPr="00815206" w:rsidRDefault="00287801" w:rsidP="00287801">
      <w:r w:rsidRPr="00815206">
        <w:rPr>
          <w:rStyle w:val="HideTWBExt"/>
        </w:rPr>
        <w:t>&lt;/Amend&gt;</w:t>
      </w:r>
    </w:p>
    <w:p w14:paraId="1FC4E59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200</w:t>
      </w:r>
      <w:r w:rsidRPr="00815206">
        <w:rPr>
          <w:rStyle w:val="HideTWBExt"/>
          <w:b w:val="0"/>
        </w:rPr>
        <w:t>&lt;/NumAm&gt;</w:t>
      </w:r>
    </w:p>
    <w:p w14:paraId="5FA92D52"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783C7D99" w14:textId="77777777" w:rsidR="00287801" w:rsidRPr="00815206" w:rsidRDefault="00287801" w:rsidP="00287801">
      <w:pPr>
        <w:pStyle w:val="NormalBold"/>
      </w:pPr>
      <w:r w:rsidRPr="00815206">
        <w:rPr>
          <w:rStyle w:val="HideTWBExt"/>
          <w:b w:val="0"/>
        </w:rPr>
        <w:t>&lt;/RepeatBlock-By&gt;</w:t>
      </w:r>
    </w:p>
    <w:p w14:paraId="43AB5C7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007A4F1" w14:textId="77777777" w:rsidR="00287801" w:rsidRPr="00815206" w:rsidRDefault="00287801" w:rsidP="00287801">
      <w:pPr>
        <w:pStyle w:val="NormalBold"/>
      </w:pPr>
      <w:r w:rsidRPr="00815206">
        <w:rPr>
          <w:rStyle w:val="HideTWBExt"/>
          <w:b w:val="0"/>
        </w:rPr>
        <w:t>&lt;Article&gt;</w:t>
      </w:r>
      <w:r w:rsidRPr="00815206">
        <w:t>Artikel 25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0EC2ED3" w14:textId="77777777" w:rsidTr="00680EA0">
        <w:trPr>
          <w:trHeight w:hRule="exact" w:val="240"/>
          <w:jc w:val="center"/>
        </w:trPr>
        <w:tc>
          <w:tcPr>
            <w:tcW w:w="9752" w:type="dxa"/>
            <w:gridSpan w:val="2"/>
            <w:tcBorders>
              <w:top w:val="nil"/>
              <w:left w:val="nil"/>
              <w:bottom w:val="nil"/>
              <w:right w:val="nil"/>
            </w:tcBorders>
          </w:tcPr>
          <w:p w14:paraId="604F6540" w14:textId="77777777" w:rsidR="00287801" w:rsidRPr="00815206" w:rsidRDefault="00287801" w:rsidP="00680EA0"/>
        </w:tc>
      </w:tr>
      <w:tr w:rsidR="00287801" w:rsidRPr="00815206" w14:paraId="130E2086" w14:textId="77777777" w:rsidTr="00680EA0">
        <w:trPr>
          <w:trHeight w:val="240"/>
          <w:jc w:val="center"/>
        </w:trPr>
        <w:tc>
          <w:tcPr>
            <w:tcW w:w="4876" w:type="dxa"/>
            <w:tcBorders>
              <w:top w:val="nil"/>
              <w:left w:val="nil"/>
              <w:bottom w:val="nil"/>
              <w:right w:val="nil"/>
            </w:tcBorders>
          </w:tcPr>
          <w:p w14:paraId="5FCD480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1519D58" w14:textId="77777777" w:rsidR="00287801" w:rsidRPr="00815206" w:rsidRDefault="00287801" w:rsidP="00680EA0">
            <w:pPr>
              <w:pStyle w:val="AmColumnHeading"/>
            </w:pPr>
            <w:r w:rsidRPr="00815206">
              <w:t>Ändringsförslag</w:t>
            </w:r>
          </w:p>
        </w:tc>
      </w:tr>
      <w:tr w:rsidR="00287801" w:rsidRPr="00815206" w14:paraId="444FA6C0" w14:textId="77777777" w:rsidTr="00680EA0">
        <w:trPr>
          <w:jc w:val="center"/>
        </w:trPr>
        <w:tc>
          <w:tcPr>
            <w:tcW w:w="4876" w:type="dxa"/>
            <w:tcBorders>
              <w:top w:val="nil"/>
              <w:left w:val="nil"/>
              <w:bottom w:val="nil"/>
              <w:right w:val="nil"/>
            </w:tcBorders>
          </w:tcPr>
          <w:p w14:paraId="20026935" w14:textId="77777777" w:rsidR="00287801" w:rsidRPr="00815206" w:rsidRDefault="00287801" w:rsidP="00680EA0">
            <w:pPr>
              <w:pStyle w:val="Normal6a"/>
            </w:pPr>
            <w:r w:rsidRPr="00815206">
              <w:t>1.</w:t>
            </w:r>
            <w:r w:rsidRPr="00815206">
              <w:tab/>
              <w:t xml:space="preserve">Senast den [Publikationsbyrån: ange datum: </w:t>
            </w:r>
            <w:r w:rsidRPr="00815206">
              <w:rPr>
                <w:b/>
                <w:bCs/>
                <w:i/>
                <w:iCs/>
              </w:rPr>
              <w:t>tre år</w:t>
            </w:r>
            <w:r w:rsidRPr="00815206">
              <w:t xml:space="preserve"> efter denna förordnings ikraftträdande] ska byrån inrätta ett informationsregister över narkotikaprekursorer (registret).</w:t>
            </w:r>
          </w:p>
        </w:tc>
        <w:tc>
          <w:tcPr>
            <w:tcW w:w="4876" w:type="dxa"/>
            <w:tcBorders>
              <w:top w:val="nil"/>
              <w:left w:val="nil"/>
              <w:bottom w:val="nil"/>
              <w:right w:val="nil"/>
            </w:tcBorders>
          </w:tcPr>
          <w:p w14:paraId="178AD665" w14:textId="77777777" w:rsidR="00287801" w:rsidRPr="00815206" w:rsidRDefault="00287801" w:rsidP="00680EA0">
            <w:pPr>
              <w:pStyle w:val="Normal6a"/>
            </w:pPr>
            <w:r w:rsidRPr="00815206">
              <w:t>1.</w:t>
            </w:r>
            <w:r w:rsidRPr="00815206">
              <w:tab/>
              <w:t xml:space="preserve">Senast den [Publikationsbyrån: ange datum: </w:t>
            </w:r>
            <w:r w:rsidRPr="00815206">
              <w:rPr>
                <w:b/>
                <w:bCs/>
                <w:i/>
                <w:iCs/>
              </w:rPr>
              <w:t>18 månader</w:t>
            </w:r>
            <w:r w:rsidRPr="00815206">
              <w:t xml:space="preserve"> efter denna förordnings ikraftträdande] ska byrån inrätta ett informationsregister över narkotikaprekursorer (registret).</w:t>
            </w:r>
          </w:p>
        </w:tc>
      </w:tr>
    </w:tbl>
    <w:p w14:paraId="3EBCE738"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FFF3684" w14:textId="77777777" w:rsidR="00287801" w:rsidRPr="00815206" w:rsidRDefault="00287801" w:rsidP="00287801">
      <w:r w:rsidRPr="00815206">
        <w:rPr>
          <w:rStyle w:val="HideTWBExt"/>
        </w:rPr>
        <w:t>&lt;/Amend&gt;</w:t>
      </w:r>
    </w:p>
    <w:p w14:paraId="0CE94F9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201</w:t>
      </w:r>
      <w:r w:rsidRPr="00815206">
        <w:rPr>
          <w:rStyle w:val="HideTWBExt"/>
          <w:b w:val="0"/>
        </w:rPr>
        <w:t>&lt;/NumAm&gt;</w:t>
      </w:r>
    </w:p>
    <w:p w14:paraId="6D9FCEF0" w14:textId="77777777" w:rsidR="00287801" w:rsidRPr="00815206" w:rsidRDefault="00287801" w:rsidP="00287801">
      <w:pPr>
        <w:pStyle w:val="NormalBold"/>
      </w:pPr>
      <w:r w:rsidRPr="00815206">
        <w:rPr>
          <w:rStyle w:val="HideTWBExt"/>
          <w:b w:val="0"/>
        </w:rPr>
        <w:t>&lt;RepeatBlock-By&gt;&lt;Members&gt;</w:t>
      </w:r>
      <w:r w:rsidRPr="00815206">
        <w:t>Benoit Cassart, Sophie Wilmès, Hilde Vautmans, Fabienne Keller</w:t>
      </w:r>
      <w:r w:rsidRPr="00815206">
        <w:rPr>
          <w:rStyle w:val="HideTWBExt"/>
          <w:b w:val="0"/>
        </w:rPr>
        <w:t>&lt;/Members&gt;</w:t>
      </w:r>
    </w:p>
    <w:p w14:paraId="26D2C107" w14:textId="77777777" w:rsidR="00287801" w:rsidRPr="00815206" w:rsidRDefault="00287801" w:rsidP="00287801">
      <w:pPr>
        <w:pStyle w:val="NormalBold"/>
      </w:pPr>
      <w:r w:rsidRPr="00815206">
        <w:rPr>
          <w:rStyle w:val="HideTWBExt"/>
          <w:b w:val="0"/>
        </w:rPr>
        <w:lastRenderedPageBreak/>
        <w:t>&lt;/RepeatBlock-By&gt;</w:t>
      </w:r>
    </w:p>
    <w:p w14:paraId="7E43FC7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13A242D" w14:textId="77777777" w:rsidR="00287801" w:rsidRPr="00815206" w:rsidRDefault="00287801" w:rsidP="00287801">
      <w:pPr>
        <w:pStyle w:val="NormalBold"/>
      </w:pPr>
      <w:r w:rsidRPr="00815206">
        <w:rPr>
          <w:rStyle w:val="HideTWBExt"/>
          <w:b w:val="0"/>
        </w:rPr>
        <w:t>&lt;Article&gt;</w:t>
      </w:r>
      <w:r w:rsidRPr="00815206">
        <w:t>Artikel 25 – punkt 2 – led a</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284C99A" w14:textId="77777777" w:rsidTr="00680EA0">
        <w:trPr>
          <w:trHeight w:hRule="exact" w:val="240"/>
          <w:jc w:val="center"/>
        </w:trPr>
        <w:tc>
          <w:tcPr>
            <w:tcW w:w="9752" w:type="dxa"/>
            <w:gridSpan w:val="2"/>
            <w:tcBorders>
              <w:top w:val="nil"/>
              <w:left w:val="nil"/>
              <w:bottom w:val="nil"/>
              <w:right w:val="nil"/>
            </w:tcBorders>
          </w:tcPr>
          <w:p w14:paraId="7E8A8106" w14:textId="77777777" w:rsidR="00287801" w:rsidRPr="00815206" w:rsidRDefault="00287801" w:rsidP="00680EA0"/>
        </w:tc>
      </w:tr>
      <w:tr w:rsidR="00287801" w:rsidRPr="00815206" w14:paraId="4B7A7120" w14:textId="77777777" w:rsidTr="00680EA0">
        <w:trPr>
          <w:trHeight w:val="240"/>
          <w:jc w:val="center"/>
        </w:trPr>
        <w:tc>
          <w:tcPr>
            <w:tcW w:w="4876" w:type="dxa"/>
            <w:tcBorders>
              <w:top w:val="nil"/>
              <w:left w:val="nil"/>
              <w:bottom w:val="nil"/>
              <w:right w:val="nil"/>
            </w:tcBorders>
          </w:tcPr>
          <w:p w14:paraId="5B36EDB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549637C" w14:textId="77777777" w:rsidR="00287801" w:rsidRPr="00815206" w:rsidRDefault="00287801" w:rsidP="00680EA0">
            <w:pPr>
              <w:pStyle w:val="AmColumnHeading"/>
            </w:pPr>
            <w:r w:rsidRPr="00815206">
              <w:t>Ändringsförslag</w:t>
            </w:r>
          </w:p>
        </w:tc>
      </w:tr>
      <w:tr w:rsidR="00287801" w:rsidRPr="00815206" w14:paraId="7BFA8F72" w14:textId="77777777" w:rsidTr="00680EA0">
        <w:trPr>
          <w:jc w:val="center"/>
        </w:trPr>
        <w:tc>
          <w:tcPr>
            <w:tcW w:w="4876" w:type="dxa"/>
            <w:tcBorders>
              <w:top w:val="nil"/>
              <w:left w:val="nil"/>
              <w:bottom w:val="nil"/>
              <w:right w:val="nil"/>
            </w:tcBorders>
          </w:tcPr>
          <w:p w14:paraId="3352B3BD" w14:textId="77777777" w:rsidR="00287801" w:rsidRPr="00815206" w:rsidRDefault="00287801" w:rsidP="00680EA0">
            <w:pPr>
              <w:pStyle w:val="Normal6a"/>
            </w:pPr>
            <w:r w:rsidRPr="00815206">
              <w:t>(a)</w:t>
            </w:r>
            <w:r w:rsidRPr="00815206">
              <w:tab/>
              <w:t>en allmän beskrivning av ämnet och dess kemiska egenskaper,</w:t>
            </w:r>
          </w:p>
        </w:tc>
        <w:tc>
          <w:tcPr>
            <w:tcW w:w="4876" w:type="dxa"/>
            <w:tcBorders>
              <w:top w:val="nil"/>
              <w:left w:val="nil"/>
              <w:bottom w:val="nil"/>
              <w:right w:val="nil"/>
            </w:tcBorders>
          </w:tcPr>
          <w:p w14:paraId="06C62EB5" w14:textId="77777777" w:rsidR="00287801" w:rsidRPr="00815206" w:rsidRDefault="00287801" w:rsidP="00680EA0">
            <w:pPr>
              <w:pStyle w:val="Normal6a"/>
            </w:pPr>
            <w:r w:rsidRPr="00815206">
              <w:t>(a)</w:t>
            </w:r>
            <w:r w:rsidRPr="00815206">
              <w:tab/>
              <w:t>en allmän beskrivning av ämnet och dess kemiska egenskaper</w:t>
            </w:r>
            <w:r w:rsidRPr="00815206">
              <w:rPr>
                <w:bCs/>
                <w:iCs/>
              </w:rPr>
              <w:t>,</w:t>
            </w:r>
            <w:r w:rsidRPr="00815206">
              <w:rPr>
                <w:b/>
                <w:i/>
              </w:rPr>
              <w:t xml:space="preserve"> inklusive, om sådana finns tillgängliga, dess CAS-nummer och, när det gäller nyutvecklade ämnen, deras standardiserade kemiska strukturformel</w:t>
            </w:r>
            <w:r w:rsidRPr="00815206">
              <w:rPr>
                <w:b/>
                <w:bCs/>
                <w:i/>
                <w:iCs/>
              </w:rPr>
              <w:t>,</w:t>
            </w:r>
          </w:p>
        </w:tc>
      </w:tr>
    </w:tbl>
    <w:p w14:paraId="565E035F"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FB43032" w14:textId="77777777" w:rsidR="00287801" w:rsidRPr="00815206" w:rsidRDefault="00287801" w:rsidP="00287801">
      <w:r w:rsidRPr="00815206">
        <w:rPr>
          <w:rStyle w:val="HideTWBExt"/>
        </w:rPr>
        <w:t>&lt;/Amend&gt;</w:t>
      </w:r>
    </w:p>
    <w:p w14:paraId="4784DB2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202</w:t>
      </w:r>
      <w:r w:rsidRPr="00815206">
        <w:rPr>
          <w:rStyle w:val="HideTWBExt"/>
          <w:b w:val="0"/>
        </w:rPr>
        <w:t>&lt;/NumAm&gt;</w:t>
      </w:r>
    </w:p>
    <w:p w14:paraId="4ED89813"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664EE51F" w14:textId="77777777" w:rsidR="00287801" w:rsidRPr="00815206" w:rsidRDefault="00287801" w:rsidP="00287801">
      <w:pPr>
        <w:pStyle w:val="NormalBold"/>
      </w:pPr>
      <w:r w:rsidRPr="00815206">
        <w:rPr>
          <w:rStyle w:val="HideTWBExt"/>
          <w:b w:val="0"/>
        </w:rPr>
        <w:t>&lt;/RepeatBlock-By&gt;</w:t>
      </w:r>
    </w:p>
    <w:p w14:paraId="7BB8B66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83A1C40" w14:textId="77777777" w:rsidR="00287801" w:rsidRPr="00815206" w:rsidRDefault="00287801" w:rsidP="00287801">
      <w:pPr>
        <w:pStyle w:val="NormalBold"/>
      </w:pPr>
      <w:r w:rsidRPr="00815206">
        <w:rPr>
          <w:rStyle w:val="HideTWBExt"/>
          <w:b w:val="0"/>
        </w:rPr>
        <w:t>&lt;Article&gt;</w:t>
      </w:r>
      <w:r w:rsidRPr="00815206">
        <w:t>Artikel 25 – punkt 2 – led ca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CDB0CF4" w14:textId="77777777" w:rsidTr="00680EA0">
        <w:trPr>
          <w:trHeight w:hRule="exact" w:val="240"/>
          <w:jc w:val="center"/>
        </w:trPr>
        <w:tc>
          <w:tcPr>
            <w:tcW w:w="9752" w:type="dxa"/>
            <w:gridSpan w:val="2"/>
            <w:tcBorders>
              <w:top w:val="nil"/>
              <w:left w:val="nil"/>
              <w:bottom w:val="nil"/>
              <w:right w:val="nil"/>
            </w:tcBorders>
          </w:tcPr>
          <w:p w14:paraId="685AC240" w14:textId="77777777" w:rsidR="00287801" w:rsidRPr="00815206" w:rsidRDefault="00287801" w:rsidP="00680EA0"/>
        </w:tc>
      </w:tr>
      <w:tr w:rsidR="00287801" w:rsidRPr="00815206" w14:paraId="78D62683" w14:textId="77777777" w:rsidTr="00680EA0">
        <w:trPr>
          <w:trHeight w:val="240"/>
          <w:jc w:val="center"/>
        </w:trPr>
        <w:tc>
          <w:tcPr>
            <w:tcW w:w="4876" w:type="dxa"/>
            <w:tcBorders>
              <w:top w:val="nil"/>
              <w:left w:val="nil"/>
              <w:bottom w:val="nil"/>
              <w:right w:val="nil"/>
            </w:tcBorders>
          </w:tcPr>
          <w:p w14:paraId="7A8CE89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AC313AA" w14:textId="77777777" w:rsidR="00287801" w:rsidRPr="00815206" w:rsidRDefault="00287801" w:rsidP="00680EA0">
            <w:pPr>
              <w:pStyle w:val="AmColumnHeading"/>
            </w:pPr>
            <w:r w:rsidRPr="00815206">
              <w:t>Ändringsförslag</w:t>
            </w:r>
          </w:p>
        </w:tc>
      </w:tr>
      <w:tr w:rsidR="00287801" w:rsidRPr="00815206" w14:paraId="1460B1FE" w14:textId="77777777" w:rsidTr="00680EA0">
        <w:trPr>
          <w:jc w:val="center"/>
        </w:trPr>
        <w:tc>
          <w:tcPr>
            <w:tcW w:w="4876" w:type="dxa"/>
            <w:tcBorders>
              <w:top w:val="nil"/>
              <w:left w:val="nil"/>
              <w:bottom w:val="nil"/>
              <w:right w:val="nil"/>
            </w:tcBorders>
          </w:tcPr>
          <w:p w14:paraId="4A9073EA" w14:textId="77777777" w:rsidR="00287801" w:rsidRPr="00815206" w:rsidRDefault="00287801" w:rsidP="00680EA0">
            <w:pPr>
              <w:pStyle w:val="Normal6a"/>
            </w:pPr>
          </w:p>
        </w:tc>
        <w:tc>
          <w:tcPr>
            <w:tcW w:w="4876" w:type="dxa"/>
            <w:tcBorders>
              <w:top w:val="nil"/>
              <w:left w:val="nil"/>
              <w:bottom w:val="nil"/>
              <w:right w:val="nil"/>
            </w:tcBorders>
          </w:tcPr>
          <w:p w14:paraId="22BBA975" w14:textId="77777777" w:rsidR="00287801" w:rsidRPr="00815206" w:rsidRDefault="00287801" w:rsidP="00680EA0">
            <w:pPr>
              <w:pStyle w:val="Normal6a"/>
            </w:pPr>
            <w:r w:rsidRPr="00815206">
              <w:rPr>
                <w:b/>
                <w:i/>
              </w:rPr>
              <w:t>ca)</w:t>
            </w:r>
            <w:r w:rsidRPr="00815206">
              <w:tab/>
            </w:r>
            <w:r w:rsidRPr="00815206">
              <w:rPr>
                <w:b/>
                <w:i/>
              </w:rPr>
              <w:t>information om hur misstänkta transaktioner kan upptäckas och rapporteras.</w:t>
            </w:r>
          </w:p>
        </w:tc>
      </w:tr>
    </w:tbl>
    <w:p w14:paraId="5C99117F"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7412620" w14:textId="77777777" w:rsidR="00287801" w:rsidRPr="00815206" w:rsidRDefault="00287801" w:rsidP="00287801">
      <w:r w:rsidRPr="00815206">
        <w:rPr>
          <w:rStyle w:val="HideTWBExt"/>
        </w:rPr>
        <w:t>&lt;/Amend&gt;</w:t>
      </w:r>
    </w:p>
    <w:p w14:paraId="6C750A9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203</w:t>
      </w:r>
      <w:r w:rsidRPr="00815206">
        <w:rPr>
          <w:rStyle w:val="HideTWBExt"/>
          <w:b w:val="0"/>
        </w:rPr>
        <w:t>&lt;/NumAm&gt;</w:t>
      </w:r>
    </w:p>
    <w:p w14:paraId="61249FF8" w14:textId="77777777" w:rsidR="00287801" w:rsidRPr="00815206" w:rsidRDefault="00287801" w:rsidP="00287801">
      <w:pPr>
        <w:pStyle w:val="NormalBold"/>
      </w:pPr>
      <w:r w:rsidRPr="00815206">
        <w:rPr>
          <w:rStyle w:val="HideTWBExt"/>
          <w:b w:val="0"/>
        </w:rPr>
        <w:t>&lt;RepeatBlock-By&gt;&lt;Members&gt;</w:t>
      </w:r>
      <w:r w:rsidRPr="00815206">
        <w:t>Georgiana Teodorescu</w:t>
      </w:r>
      <w:r w:rsidRPr="00815206">
        <w:rPr>
          <w:rStyle w:val="HideTWBExt"/>
          <w:b w:val="0"/>
        </w:rPr>
        <w:t>&lt;/Members&gt;</w:t>
      </w:r>
    </w:p>
    <w:p w14:paraId="5519C7D5" w14:textId="77777777" w:rsidR="00287801" w:rsidRPr="00815206" w:rsidRDefault="00287801" w:rsidP="00287801">
      <w:pPr>
        <w:pStyle w:val="NormalBold"/>
      </w:pPr>
      <w:r w:rsidRPr="00815206">
        <w:rPr>
          <w:rStyle w:val="HideTWBExt"/>
          <w:b w:val="0"/>
        </w:rPr>
        <w:t>&lt;/RepeatBlock-By&gt;</w:t>
      </w:r>
    </w:p>
    <w:p w14:paraId="59140EF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18E2836" w14:textId="77777777" w:rsidR="00287801" w:rsidRPr="00815206" w:rsidRDefault="00287801" w:rsidP="00287801">
      <w:pPr>
        <w:pStyle w:val="NormalBold"/>
      </w:pPr>
      <w:r w:rsidRPr="00815206">
        <w:rPr>
          <w:rStyle w:val="HideTWBExt"/>
          <w:b w:val="0"/>
        </w:rPr>
        <w:t>&lt;Article&gt;</w:t>
      </w:r>
      <w:r w:rsidRPr="00815206">
        <w:t>Artikel 25 – stycke 2 – led ca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653F940" w14:textId="77777777" w:rsidTr="00680EA0">
        <w:trPr>
          <w:trHeight w:hRule="exact" w:val="240"/>
          <w:jc w:val="center"/>
        </w:trPr>
        <w:tc>
          <w:tcPr>
            <w:tcW w:w="9752" w:type="dxa"/>
            <w:gridSpan w:val="2"/>
            <w:tcBorders>
              <w:top w:val="nil"/>
              <w:left w:val="nil"/>
              <w:bottom w:val="nil"/>
              <w:right w:val="nil"/>
            </w:tcBorders>
          </w:tcPr>
          <w:p w14:paraId="75A998B3" w14:textId="77777777" w:rsidR="00287801" w:rsidRPr="00815206" w:rsidRDefault="00287801" w:rsidP="00680EA0"/>
        </w:tc>
      </w:tr>
      <w:tr w:rsidR="00287801" w:rsidRPr="00815206" w14:paraId="7AF3C4FA" w14:textId="77777777" w:rsidTr="00680EA0">
        <w:trPr>
          <w:trHeight w:val="240"/>
          <w:jc w:val="center"/>
        </w:trPr>
        <w:tc>
          <w:tcPr>
            <w:tcW w:w="4876" w:type="dxa"/>
            <w:tcBorders>
              <w:top w:val="nil"/>
              <w:left w:val="nil"/>
              <w:bottom w:val="nil"/>
              <w:right w:val="nil"/>
            </w:tcBorders>
          </w:tcPr>
          <w:p w14:paraId="5E8DC73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0208750" w14:textId="77777777" w:rsidR="00287801" w:rsidRPr="00815206" w:rsidRDefault="00287801" w:rsidP="00680EA0">
            <w:pPr>
              <w:pStyle w:val="AmColumnHeading"/>
            </w:pPr>
            <w:r w:rsidRPr="00815206">
              <w:t>Ändringsförslag</w:t>
            </w:r>
          </w:p>
        </w:tc>
      </w:tr>
      <w:tr w:rsidR="00287801" w:rsidRPr="00815206" w14:paraId="53E91616" w14:textId="77777777" w:rsidTr="00680EA0">
        <w:trPr>
          <w:jc w:val="center"/>
        </w:trPr>
        <w:tc>
          <w:tcPr>
            <w:tcW w:w="4876" w:type="dxa"/>
            <w:tcBorders>
              <w:top w:val="nil"/>
              <w:left w:val="nil"/>
              <w:bottom w:val="nil"/>
              <w:right w:val="nil"/>
            </w:tcBorders>
          </w:tcPr>
          <w:p w14:paraId="74D89E82" w14:textId="77777777" w:rsidR="00287801" w:rsidRPr="00815206" w:rsidRDefault="00287801" w:rsidP="00680EA0">
            <w:pPr>
              <w:pStyle w:val="Normal6a"/>
            </w:pPr>
          </w:p>
        </w:tc>
        <w:tc>
          <w:tcPr>
            <w:tcW w:w="4876" w:type="dxa"/>
            <w:tcBorders>
              <w:top w:val="nil"/>
              <w:left w:val="nil"/>
              <w:bottom w:val="nil"/>
              <w:right w:val="nil"/>
            </w:tcBorders>
          </w:tcPr>
          <w:p w14:paraId="3545DAD6" w14:textId="77777777" w:rsidR="00287801" w:rsidRPr="00815206" w:rsidRDefault="00287801" w:rsidP="00680EA0">
            <w:pPr>
              <w:pStyle w:val="Normal6a"/>
            </w:pPr>
            <w:r w:rsidRPr="00815206">
              <w:rPr>
                <w:b/>
                <w:i/>
              </w:rPr>
              <w:t>ca)</w:t>
            </w:r>
            <w:r w:rsidRPr="00815206">
              <w:tab/>
            </w:r>
            <w:r w:rsidRPr="00815206">
              <w:rPr>
                <w:b/>
                <w:i/>
              </w:rPr>
              <w:t>information om de volymer som finns på marknaden.</w:t>
            </w:r>
          </w:p>
        </w:tc>
      </w:tr>
    </w:tbl>
    <w:p w14:paraId="30013BB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A5D6ACC" w14:textId="77777777" w:rsidR="00287801" w:rsidRPr="00815206" w:rsidRDefault="00287801" w:rsidP="00287801">
      <w:pPr>
        <w:pStyle w:val="AmJustTitle"/>
      </w:pPr>
      <w:r w:rsidRPr="00815206">
        <w:rPr>
          <w:rStyle w:val="HideTWBExt"/>
          <w:i w:val="0"/>
        </w:rPr>
        <w:lastRenderedPageBreak/>
        <w:t>&lt;TitreJust&gt;</w:t>
      </w:r>
      <w:r w:rsidRPr="00815206">
        <w:t>Motivering</w:t>
      </w:r>
      <w:r w:rsidRPr="00815206">
        <w:rPr>
          <w:rStyle w:val="HideTWBExt"/>
          <w:i w:val="0"/>
        </w:rPr>
        <w:t>&lt;/TitreJust&gt;</w:t>
      </w:r>
    </w:p>
    <w:p w14:paraId="2CD6E33C" w14:textId="77777777" w:rsidR="00287801" w:rsidRPr="00815206" w:rsidRDefault="00287801" w:rsidP="00287801">
      <w:pPr>
        <w:pStyle w:val="AmJustText"/>
      </w:pPr>
      <w:r w:rsidRPr="00815206">
        <w:t>Registret ska dessutom innehålla en automatiserad funktion för att sammanställa och följa upp de totala volymerna av varje förtecknat ämne som finns i landet, importeras, exporteras eller släpps ut på den inre marknaden. Dessa aggregerade volymuppgifter ska uppdateras kontinuerligt för att göra det möjligt för behöriga nationella myndigheter och Europeiska unionens narkotikamyndighet att genomföra riskanalyser på makronivå och övervaka trender i kemikaliernas försörjningskedjor.</w:t>
      </w:r>
    </w:p>
    <w:p w14:paraId="4AD84771" w14:textId="77777777" w:rsidR="00287801" w:rsidRPr="00815206" w:rsidRDefault="00287801" w:rsidP="00287801">
      <w:r w:rsidRPr="00815206">
        <w:rPr>
          <w:rStyle w:val="HideTWBExt"/>
        </w:rPr>
        <w:t>&lt;/Amend&gt;</w:t>
      </w:r>
    </w:p>
    <w:p w14:paraId="2FAB7A00"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204</w:t>
      </w:r>
      <w:r w:rsidRPr="00815206">
        <w:rPr>
          <w:rStyle w:val="HideTWBExt"/>
          <w:b w:val="0"/>
        </w:rPr>
        <w:t>&lt;/NumAm&gt;</w:t>
      </w:r>
    </w:p>
    <w:p w14:paraId="60741728"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60A94C78" w14:textId="77777777" w:rsidR="00287801" w:rsidRPr="00815206" w:rsidRDefault="00287801" w:rsidP="00287801">
      <w:pPr>
        <w:pStyle w:val="NormalBold"/>
      </w:pPr>
      <w:r w:rsidRPr="00815206">
        <w:rPr>
          <w:rStyle w:val="HideTWBExt"/>
          <w:b w:val="0"/>
        </w:rPr>
        <w:t>&lt;/RepeatBlock-By&gt;</w:t>
      </w:r>
    </w:p>
    <w:p w14:paraId="59E789D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2A096D7" w14:textId="77777777" w:rsidR="00287801" w:rsidRPr="00815206" w:rsidRDefault="00287801" w:rsidP="00287801">
      <w:pPr>
        <w:pStyle w:val="NormalBold"/>
      </w:pPr>
      <w:r w:rsidRPr="00815206">
        <w:rPr>
          <w:rStyle w:val="HideTWBExt"/>
          <w:b w:val="0"/>
        </w:rPr>
        <w:t>&lt;Article&gt;</w:t>
      </w:r>
      <w:r w:rsidRPr="00815206">
        <w:t>Artikel 25 – punkt 2 – led cb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DFC4CDF" w14:textId="77777777" w:rsidTr="00680EA0">
        <w:trPr>
          <w:trHeight w:hRule="exact" w:val="240"/>
          <w:jc w:val="center"/>
        </w:trPr>
        <w:tc>
          <w:tcPr>
            <w:tcW w:w="9752" w:type="dxa"/>
            <w:gridSpan w:val="2"/>
            <w:tcBorders>
              <w:top w:val="nil"/>
              <w:left w:val="nil"/>
              <w:bottom w:val="nil"/>
              <w:right w:val="nil"/>
            </w:tcBorders>
          </w:tcPr>
          <w:p w14:paraId="05C76863" w14:textId="77777777" w:rsidR="00287801" w:rsidRPr="00815206" w:rsidRDefault="00287801" w:rsidP="00680EA0"/>
        </w:tc>
      </w:tr>
      <w:tr w:rsidR="00287801" w:rsidRPr="00815206" w14:paraId="1EAEFE71" w14:textId="77777777" w:rsidTr="00680EA0">
        <w:trPr>
          <w:trHeight w:val="240"/>
          <w:jc w:val="center"/>
        </w:trPr>
        <w:tc>
          <w:tcPr>
            <w:tcW w:w="4876" w:type="dxa"/>
            <w:tcBorders>
              <w:top w:val="nil"/>
              <w:left w:val="nil"/>
              <w:bottom w:val="nil"/>
              <w:right w:val="nil"/>
            </w:tcBorders>
          </w:tcPr>
          <w:p w14:paraId="631DD59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A98B045" w14:textId="77777777" w:rsidR="00287801" w:rsidRPr="00815206" w:rsidRDefault="00287801" w:rsidP="00680EA0">
            <w:pPr>
              <w:pStyle w:val="AmColumnHeading"/>
            </w:pPr>
            <w:r w:rsidRPr="00815206">
              <w:t>Ändringsförslag</w:t>
            </w:r>
          </w:p>
        </w:tc>
      </w:tr>
      <w:tr w:rsidR="00287801" w:rsidRPr="00815206" w14:paraId="536602DC" w14:textId="77777777" w:rsidTr="00680EA0">
        <w:trPr>
          <w:jc w:val="center"/>
        </w:trPr>
        <w:tc>
          <w:tcPr>
            <w:tcW w:w="4876" w:type="dxa"/>
            <w:tcBorders>
              <w:top w:val="nil"/>
              <w:left w:val="nil"/>
              <w:bottom w:val="nil"/>
              <w:right w:val="nil"/>
            </w:tcBorders>
          </w:tcPr>
          <w:p w14:paraId="3A63F172" w14:textId="77777777" w:rsidR="00287801" w:rsidRPr="00815206" w:rsidRDefault="00287801" w:rsidP="00680EA0">
            <w:pPr>
              <w:pStyle w:val="Normal6a"/>
            </w:pPr>
          </w:p>
        </w:tc>
        <w:tc>
          <w:tcPr>
            <w:tcW w:w="4876" w:type="dxa"/>
            <w:tcBorders>
              <w:top w:val="nil"/>
              <w:left w:val="nil"/>
              <w:bottom w:val="nil"/>
              <w:right w:val="nil"/>
            </w:tcBorders>
          </w:tcPr>
          <w:p w14:paraId="27326554" w14:textId="77777777" w:rsidR="00287801" w:rsidRPr="00815206" w:rsidRDefault="00287801" w:rsidP="00680EA0">
            <w:pPr>
              <w:pStyle w:val="Normal6a"/>
            </w:pPr>
            <w:r w:rsidRPr="00815206">
              <w:rPr>
                <w:b/>
                <w:i/>
              </w:rPr>
              <w:t>cb)</w:t>
            </w:r>
            <w:r w:rsidRPr="00815206">
              <w:tab/>
            </w:r>
            <w:r w:rsidRPr="00815206">
              <w:rPr>
                <w:b/>
                <w:i/>
              </w:rPr>
              <w:t>information om nya hot, trender när det gäller avledning och bästa praxis i samband med övervakning och hantering av sådana ämnen.</w:t>
            </w:r>
          </w:p>
        </w:tc>
      </w:tr>
    </w:tbl>
    <w:p w14:paraId="0B88865F"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F9792D4" w14:textId="77777777" w:rsidR="00287801" w:rsidRPr="00815206" w:rsidRDefault="00287801" w:rsidP="00287801">
      <w:r w:rsidRPr="00815206">
        <w:rPr>
          <w:rStyle w:val="HideTWBExt"/>
        </w:rPr>
        <w:t>&lt;/Amend&gt;</w:t>
      </w:r>
    </w:p>
    <w:p w14:paraId="66B71FC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205</w:t>
      </w:r>
      <w:r w:rsidRPr="00815206">
        <w:rPr>
          <w:rStyle w:val="HideTWBExt"/>
          <w:b w:val="0"/>
        </w:rPr>
        <w:t>&lt;/NumAm&gt;</w:t>
      </w:r>
    </w:p>
    <w:p w14:paraId="1A4A9EE3"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3BBE2788" w14:textId="77777777" w:rsidR="00287801" w:rsidRPr="00815206" w:rsidRDefault="00287801" w:rsidP="00287801">
      <w:pPr>
        <w:pStyle w:val="NormalBold"/>
      </w:pPr>
      <w:r w:rsidRPr="00815206">
        <w:rPr>
          <w:rStyle w:val="HideTWBExt"/>
          <w:b w:val="0"/>
        </w:rPr>
        <w:t>&lt;/RepeatBlock-By&gt;</w:t>
      </w:r>
    </w:p>
    <w:p w14:paraId="08FF67A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938EE1A" w14:textId="77777777" w:rsidR="00287801" w:rsidRPr="00815206" w:rsidRDefault="00287801" w:rsidP="00287801">
      <w:pPr>
        <w:pStyle w:val="NormalBold"/>
      </w:pPr>
      <w:r w:rsidRPr="00815206">
        <w:rPr>
          <w:rStyle w:val="HideTWBExt"/>
          <w:b w:val="0"/>
        </w:rPr>
        <w:t>&lt;Article&gt;</w:t>
      </w:r>
      <w:r w:rsidRPr="00815206">
        <w:t>Artikel 25 – punkt 2 – led cc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3A266B0" w14:textId="77777777" w:rsidTr="00680EA0">
        <w:trPr>
          <w:trHeight w:hRule="exact" w:val="240"/>
          <w:jc w:val="center"/>
        </w:trPr>
        <w:tc>
          <w:tcPr>
            <w:tcW w:w="9752" w:type="dxa"/>
            <w:gridSpan w:val="2"/>
            <w:tcBorders>
              <w:top w:val="nil"/>
              <w:left w:val="nil"/>
              <w:bottom w:val="nil"/>
              <w:right w:val="nil"/>
            </w:tcBorders>
          </w:tcPr>
          <w:p w14:paraId="28133343" w14:textId="77777777" w:rsidR="00287801" w:rsidRPr="00815206" w:rsidRDefault="00287801" w:rsidP="00680EA0"/>
        </w:tc>
      </w:tr>
      <w:tr w:rsidR="00287801" w:rsidRPr="00815206" w14:paraId="051C7756" w14:textId="77777777" w:rsidTr="00680EA0">
        <w:trPr>
          <w:trHeight w:val="240"/>
          <w:jc w:val="center"/>
        </w:trPr>
        <w:tc>
          <w:tcPr>
            <w:tcW w:w="4876" w:type="dxa"/>
            <w:tcBorders>
              <w:top w:val="nil"/>
              <w:left w:val="nil"/>
              <w:bottom w:val="nil"/>
              <w:right w:val="nil"/>
            </w:tcBorders>
          </w:tcPr>
          <w:p w14:paraId="084A1D2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E4CD88E" w14:textId="77777777" w:rsidR="00287801" w:rsidRPr="00815206" w:rsidRDefault="00287801" w:rsidP="00680EA0">
            <w:pPr>
              <w:pStyle w:val="AmColumnHeading"/>
            </w:pPr>
            <w:r w:rsidRPr="00815206">
              <w:t>Ändringsförslag</w:t>
            </w:r>
          </w:p>
        </w:tc>
      </w:tr>
      <w:tr w:rsidR="00287801" w:rsidRPr="00815206" w14:paraId="7BCDD678" w14:textId="77777777" w:rsidTr="00680EA0">
        <w:trPr>
          <w:jc w:val="center"/>
        </w:trPr>
        <w:tc>
          <w:tcPr>
            <w:tcW w:w="4876" w:type="dxa"/>
            <w:tcBorders>
              <w:top w:val="nil"/>
              <w:left w:val="nil"/>
              <w:bottom w:val="nil"/>
              <w:right w:val="nil"/>
            </w:tcBorders>
          </w:tcPr>
          <w:p w14:paraId="301AD71D" w14:textId="77777777" w:rsidR="00287801" w:rsidRPr="00815206" w:rsidRDefault="00287801" w:rsidP="00680EA0">
            <w:pPr>
              <w:pStyle w:val="Normal6a"/>
            </w:pPr>
          </w:p>
        </w:tc>
        <w:tc>
          <w:tcPr>
            <w:tcW w:w="4876" w:type="dxa"/>
            <w:tcBorders>
              <w:top w:val="nil"/>
              <w:left w:val="nil"/>
              <w:bottom w:val="nil"/>
              <w:right w:val="nil"/>
            </w:tcBorders>
          </w:tcPr>
          <w:p w14:paraId="10BB4835" w14:textId="77777777" w:rsidR="00287801" w:rsidRPr="00815206" w:rsidRDefault="00287801" w:rsidP="00680EA0">
            <w:pPr>
              <w:pStyle w:val="Normal6a"/>
            </w:pPr>
            <w:r w:rsidRPr="00815206">
              <w:rPr>
                <w:b/>
                <w:i/>
              </w:rPr>
              <w:t>cc)</w:t>
            </w:r>
            <w:r w:rsidRPr="00815206">
              <w:tab/>
            </w:r>
            <w:r w:rsidRPr="00815206">
              <w:rPr>
                <w:b/>
                <w:i/>
              </w:rPr>
              <w:t>information om incidenter i samband med narkotikaframställning, inbegripet illegala laboratorier, syntetisk narkotika och nya psykoaktiva ämnen, som samlas in via en europeisk databas som ska utvecklas av byrån i samarbete med de berörda medlemsstaterna,</w:t>
            </w:r>
          </w:p>
        </w:tc>
      </w:tr>
    </w:tbl>
    <w:p w14:paraId="22A9A2C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0D7207C" w14:textId="77777777" w:rsidR="00287801" w:rsidRPr="00815206" w:rsidRDefault="00287801" w:rsidP="00287801">
      <w:r w:rsidRPr="00815206">
        <w:rPr>
          <w:rStyle w:val="HideTWBExt"/>
        </w:rPr>
        <w:t>&lt;/Amend&gt;</w:t>
      </w:r>
    </w:p>
    <w:p w14:paraId="693A519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206</w:t>
      </w:r>
      <w:r w:rsidRPr="00815206">
        <w:rPr>
          <w:rStyle w:val="HideTWBExt"/>
          <w:b w:val="0"/>
        </w:rPr>
        <w:t>&lt;/NumAm&gt;</w:t>
      </w:r>
    </w:p>
    <w:p w14:paraId="7D587580"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45A0AE6E" w14:textId="77777777" w:rsidR="00287801" w:rsidRPr="00815206" w:rsidRDefault="00287801" w:rsidP="00287801">
      <w:pPr>
        <w:pStyle w:val="NormalBold"/>
      </w:pPr>
      <w:r w:rsidRPr="00815206">
        <w:rPr>
          <w:rStyle w:val="HideTWBExt"/>
          <w:b w:val="0"/>
        </w:rPr>
        <w:lastRenderedPageBreak/>
        <w:t>&lt;/RepeatBlock-By&gt;</w:t>
      </w:r>
    </w:p>
    <w:p w14:paraId="4050806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B5B1CCD" w14:textId="77777777" w:rsidR="00287801" w:rsidRPr="00815206" w:rsidRDefault="00287801" w:rsidP="00287801">
      <w:pPr>
        <w:pStyle w:val="NormalBold"/>
      </w:pPr>
      <w:r w:rsidRPr="00815206">
        <w:rPr>
          <w:rStyle w:val="HideTWBExt"/>
          <w:b w:val="0"/>
        </w:rPr>
        <w:t>&lt;Article&gt;</w:t>
      </w:r>
      <w:r w:rsidRPr="00815206">
        <w:t>Artikel 25 – punkt 2 – led cd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59F7FDB" w14:textId="77777777" w:rsidTr="00680EA0">
        <w:trPr>
          <w:trHeight w:hRule="exact" w:val="240"/>
          <w:jc w:val="center"/>
        </w:trPr>
        <w:tc>
          <w:tcPr>
            <w:tcW w:w="9752" w:type="dxa"/>
            <w:gridSpan w:val="2"/>
            <w:tcBorders>
              <w:top w:val="nil"/>
              <w:left w:val="nil"/>
              <w:bottom w:val="nil"/>
              <w:right w:val="nil"/>
            </w:tcBorders>
          </w:tcPr>
          <w:p w14:paraId="216CCA74" w14:textId="77777777" w:rsidR="00287801" w:rsidRPr="00815206" w:rsidRDefault="00287801" w:rsidP="00680EA0"/>
        </w:tc>
      </w:tr>
      <w:tr w:rsidR="00287801" w:rsidRPr="00815206" w14:paraId="51C277FD" w14:textId="77777777" w:rsidTr="00680EA0">
        <w:trPr>
          <w:trHeight w:val="240"/>
          <w:jc w:val="center"/>
        </w:trPr>
        <w:tc>
          <w:tcPr>
            <w:tcW w:w="4876" w:type="dxa"/>
            <w:tcBorders>
              <w:top w:val="nil"/>
              <w:left w:val="nil"/>
              <w:bottom w:val="nil"/>
              <w:right w:val="nil"/>
            </w:tcBorders>
          </w:tcPr>
          <w:p w14:paraId="32F8EBD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27C9DE8" w14:textId="77777777" w:rsidR="00287801" w:rsidRPr="00815206" w:rsidRDefault="00287801" w:rsidP="00680EA0">
            <w:pPr>
              <w:pStyle w:val="AmColumnHeading"/>
            </w:pPr>
            <w:r w:rsidRPr="00815206">
              <w:t>Ändringsförslag</w:t>
            </w:r>
          </w:p>
        </w:tc>
      </w:tr>
      <w:tr w:rsidR="00287801" w:rsidRPr="00815206" w14:paraId="1996A7AB" w14:textId="77777777" w:rsidTr="00680EA0">
        <w:trPr>
          <w:jc w:val="center"/>
        </w:trPr>
        <w:tc>
          <w:tcPr>
            <w:tcW w:w="4876" w:type="dxa"/>
            <w:tcBorders>
              <w:top w:val="nil"/>
              <w:left w:val="nil"/>
              <w:bottom w:val="nil"/>
              <w:right w:val="nil"/>
            </w:tcBorders>
          </w:tcPr>
          <w:p w14:paraId="2C821348" w14:textId="77777777" w:rsidR="00287801" w:rsidRPr="00815206" w:rsidRDefault="00287801" w:rsidP="00680EA0">
            <w:pPr>
              <w:pStyle w:val="Normal6a"/>
            </w:pPr>
          </w:p>
        </w:tc>
        <w:tc>
          <w:tcPr>
            <w:tcW w:w="4876" w:type="dxa"/>
            <w:tcBorders>
              <w:top w:val="nil"/>
              <w:left w:val="nil"/>
              <w:bottom w:val="nil"/>
              <w:right w:val="nil"/>
            </w:tcBorders>
          </w:tcPr>
          <w:p w14:paraId="152A79FD" w14:textId="77777777" w:rsidR="00287801" w:rsidRPr="00815206" w:rsidRDefault="00287801" w:rsidP="00680EA0">
            <w:pPr>
              <w:pStyle w:val="Normal6a"/>
            </w:pPr>
            <w:r w:rsidRPr="00815206">
              <w:rPr>
                <w:b/>
                <w:i/>
              </w:rPr>
              <w:t>(cd)</w:t>
            </w:r>
            <w:r w:rsidRPr="00815206">
              <w:tab/>
            </w:r>
            <w:r w:rsidRPr="00815206">
              <w:rPr>
                <w:b/>
                <w:i/>
              </w:rPr>
              <w:t>annan användbar information som kan anses vara till nytta.</w:t>
            </w:r>
          </w:p>
        </w:tc>
      </w:tr>
    </w:tbl>
    <w:p w14:paraId="43AB0CE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41B0C8E" w14:textId="77777777" w:rsidR="00287801" w:rsidRPr="00815206" w:rsidRDefault="00287801" w:rsidP="00287801">
      <w:r w:rsidRPr="00815206">
        <w:rPr>
          <w:rStyle w:val="HideTWBExt"/>
        </w:rPr>
        <w:t>&lt;/Amend&gt;</w:t>
      </w:r>
    </w:p>
    <w:p w14:paraId="71EED59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207</w:t>
      </w:r>
      <w:r w:rsidRPr="00815206">
        <w:rPr>
          <w:rStyle w:val="HideTWBExt"/>
          <w:b w:val="0"/>
        </w:rPr>
        <w:t>&lt;/NumAm&gt;</w:t>
      </w:r>
    </w:p>
    <w:p w14:paraId="728548DD"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7E4930E8" w14:textId="77777777" w:rsidR="00287801" w:rsidRPr="00815206" w:rsidRDefault="00287801" w:rsidP="00287801">
      <w:pPr>
        <w:pStyle w:val="NormalBold"/>
      </w:pPr>
      <w:r w:rsidRPr="00815206">
        <w:rPr>
          <w:rStyle w:val="HideTWBExt"/>
          <w:b w:val="0"/>
        </w:rPr>
        <w:t>&lt;/RepeatBlock-By&gt;</w:t>
      </w:r>
    </w:p>
    <w:p w14:paraId="58E6206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F75ED75" w14:textId="77777777" w:rsidR="00287801" w:rsidRPr="00815206" w:rsidRDefault="00287801" w:rsidP="00287801">
      <w:pPr>
        <w:pStyle w:val="NormalBold"/>
      </w:pPr>
      <w:r w:rsidRPr="00815206">
        <w:rPr>
          <w:rStyle w:val="HideTWBExt"/>
          <w:b w:val="0"/>
        </w:rPr>
        <w:t>&lt;Article&gt;</w:t>
      </w:r>
      <w:r w:rsidRPr="00815206">
        <w:t>Artikel 25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8439591" w14:textId="77777777" w:rsidTr="00680EA0">
        <w:trPr>
          <w:trHeight w:hRule="exact" w:val="240"/>
          <w:jc w:val="center"/>
        </w:trPr>
        <w:tc>
          <w:tcPr>
            <w:tcW w:w="9752" w:type="dxa"/>
            <w:gridSpan w:val="2"/>
            <w:tcBorders>
              <w:top w:val="nil"/>
              <w:left w:val="nil"/>
              <w:bottom w:val="nil"/>
              <w:right w:val="nil"/>
            </w:tcBorders>
          </w:tcPr>
          <w:p w14:paraId="3A235368" w14:textId="77777777" w:rsidR="00287801" w:rsidRPr="00815206" w:rsidRDefault="00287801" w:rsidP="00680EA0"/>
        </w:tc>
      </w:tr>
      <w:tr w:rsidR="00287801" w:rsidRPr="00815206" w14:paraId="680C01DD" w14:textId="77777777" w:rsidTr="00680EA0">
        <w:trPr>
          <w:trHeight w:val="240"/>
          <w:jc w:val="center"/>
        </w:trPr>
        <w:tc>
          <w:tcPr>
            <w:tcW w:w="4876" w:type="dxa"/>
            <w:tcBorders>
              <w:top w:val="nil"/>
              <w:left w:val="nil"/>
              <w:bottom w:val="nil"/>
              <w:right w:val="nil"/>
            </w:tcBorders>
          </w:tcPr>
          <w:p w14:paraId="53CDE53E"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CE0683F" w14:textId="77777777" w:rsidR="00287801" w:rsidRPr="00815206" w:rsidRDefault="00287801" w:rsidP="00680EA0">
            <w:pPr>
              <w:pStyle w:val="AmColumnHeading"/>
            </w:pPr>
            <w:r w:rsidRPr="00815206">
              <w:t>Ändringsförslag</w:t>
            </w:r>
          </w:p>
        </w:tc>
      </w:tr>
      <w:tr w:rsidR="00287801" w:rsidRPr="00815206" w14:paraId="0E466B9D" w14:textId="77777777" w:rsidTr="00680EA0">
        <w:trPr>
          <w:jc w:val="center"/>
        </w:trPr>
        <w:tc>
          <w:tcPr>
            <w:tcW w:w="4876" w:type="dxa"/>
            <w:tcBorders>
              <w:top w:val="nil"/>
              <w:left w:val="nil"/>
              <w:bottom w:val="nil"/>
              <w:right w:val="nil"/>
            </w:tcBorders>
          </w:tcPr>
          <w:p w14:paraId="2FB07857" w14:textId="77777777" w:rsidR="00287801" w:rsidRPr="00815206" w:rsidRDefault="00287801" w:rsidP="00680EA0">
            <w:pPr>
              <w:pStyle w:val="Normal6a"/>
            </w:pPr>
            <w:r w:rsidRPr="00815206">
              <w:t>3.</w:t>
            </w:r>
            <w:r w:rsidRPr="00815206">
              <w:tab/>
              <w:t xml:space="preserve">Om ämnen utgör en grupp av ämnen som identifieras på ett generiskt sätt i enlighet med artikel 37.1 ska det register som avses i punkt 1 innehålla en </w:t>
            </w:r>
            <w:r w:rsidRPr="00815206">
              <w:rPr>
                <w:b/>
                <w:bCs/>
              </w:rPr>
              <w:t>vägledande</w:t>
            </w:r>
            <w:r w:rsidRPr="00815206">
              <w:t xml:space="preserve"> förteckning över de mest relevanta enskilda ämnen som ingår i ämnesgruppen och en särskild funktion som gör det möjligt för aktörer att kontrollera om ett visst ämne ska anses ingå i gruppen.</w:t>
            </w:r>
          </w:p>
        </w:tc>
        <w:tc>
          <w:tcPr>
            <w:tcW w:w="4876" w:type="dxa"/>
            <w:tcBorders>
              <w:top w:val="nil"/>
              <w:left w:val="nil"/>
              <w:bottom w:val="nil"/>
              <w:right w:val="nil"/>
            </w:tcBorders>
          </w:tcPr>
          <w:p w14:paraId="20058184" w14:textId="77777777" w:rsidR="00287801" w:rsidRPr="00815206" w:rsidRDefault="00287801" w:rsidP="00680EA0">
            <w:pPr>
              <w:pStyle w:val="Normal6a"/>
            </w:pPr>
            <w:r w:rsidRPr="00815206">
              <w:t>3.</w:t>
            </w:r>
            <w:r w:rsidRPr="00815206">
              <w:tab/>
              <w:t xml:space="preserve">Om ämnen utgör en grupp av ämnen som identifieras på ett generiskt sätt i enlighet med artikel 37.1 ska det register som avses i punkt 1 innehålla en </w:t>
            </w:r>
            <w:r w:rsidRPr="00815206">
              <w:rPr>
                <w:b/>
                <w:bCs/>
              </w:rPr>
              <w:t>uttömmande</w:t>
            </w:r>
            <w:r w:rsidRPr="00815206">
              <w:t xml:space="preserve"> förteckning över de mest relevanta enskilda ämnen som ingår i ämnesgruppen </w:t>
            </w:r>
            <w:r w:rsidRPr="00815206">
              <w:rPr>
                <w:b/>
                <w:bCs/>
                <w:i/>
                <w:iCs/>
              </w:rPr>
              <w:t>tillsammans med motsvarande CAS-nummer, i den mån sådana finns tillgängliga</w:t>
            </w:r>
            <w:r w:rsidRPr="00815206">
              <w:t xml:space="preserve"> och en särskild funktion som gör det möjligt för aktörer att kontrollera om ett visst ämne ska anses ingå i gruppen.</w:t>
            </w:r>
          </w:p>
        </w:tc>
      </w:tr>
    </w:tbl>
    <w:p w14:paraId="3E9B248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0D51540" w14:textId="77777777" w:rsidR="00287801" w:rsidRPr="00815206" w:rsidRDefault="00287801" w:rsidP="00287801">
      <w:r w:rsidRPr="00815206">
        <w:rPr>
          <w:rStyle w:val="HideTWBExt"/>
        </w:rPr>
        <w:t>&lt;/Amend&gt;</w:t>
      </w:r>
    </w:p>
    <w:p w14:paraId="470F04E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208</w:t>
      </w:r>
      <w:r w:rsidRPr="00815206">
        <w:rPr>
          <w:rStyle w:val="HideTWBExt"/>
          <w:b w:val="0"/>
        </w:rPr>
        <w:t>&lt;/NumAm&gt;</w:t>
      </w:r>
    </w:p>
    <w:p w14:paraId="263C4BE4"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72383D38" w14:textId="77777777" w:rsidR="00287801" w:rsidRPr="00815206" w:rsidRDefault="00287801" w:rsidP="00287801">
      <w:pPr>
        <w:pStyle w:val="NormalBold"/>
      </w:pPr>
      <w:r w:rsidRPr="00815206">
        <w:rPr>
          <w:rStyle w:val="HideTWBExt"/>
          <w:b w:val="0"/>
        </w:rPr>
        <w:t>&lt;/RepeatBlock-By&gt;</w:t>
      </w:r>
    </w:p>
    <w:p w14:paraId="729193E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5E45A8A" w14:textId="77777777" w:rsidR="00287801" w:rsidRPr="00815206" w:rsidRDefault="00287801" w:rsidP="00287801">
      <w:pPr>
        <w:pStyle w:val="NormalBold"/>
      </w:pPr>
      <w:r w:rsidRPr="00815206">
        <w:rPr>
          <w:rStyle w:val="HideTWBExt"/>
          <w:b w:val="0"/>
        </w:rPr>
        <w:t>&lt;Article&gt;</w:t>
      </w:r>
      <w:r w:rsidRPr="00815206">
        <w:t>Artikel 25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C57E071" w14:textId="77777777" w:rsidTr="00680EA0">
        <w:trPr>
          <w:trHeight w:hRule="exact" w:val="240"/>
          <w:jc w:val="center"/>
        </w:trPr>
        <w:tc>
          <w:tcPr>
            <w:tcW w:w="9752" w:type="dxa"/>
            <w:gridSpan w:val="2"/>
            <w:tcBorders>
              <w:top w:val="nil"/>
              <w:left w:val="nil"/>
              <w:bottom w:val="nil"/>
              <w:right w:val="nil"/>
            </w:tcBorders>
          </w:tcPr>
          <w:p w14:paraId="34723494" w14:textId="77777777" w:rsidR="00287801" w:rsidRPr="00815206" w:rsidRDefault="00287801" w:rsidP="00680EA0"/>
        </w:tc>
      </w:tr>
      <w:tr w:rsidR="00287801" w:rsidRPr="00815206" w14:paraId="1D4C3F6B" w14:textId="77777777" w:rsidTr="00680EA0">
        <w:trPr>
          <w:trHeight w:val="240"/>
          <w:jc w:val="center"/>
        </w:trPr>
        <w:tc>
          <w:tcPr>
            <w:tcW w:w="4876" w:type="dxa"/>
            <w:tcBorders>
              <w:top w:val="nil"/>
              <w:left w:val="nil"/>
              <w:bottom w:val="nil"/>
              <w:right w:val="nil"/>
            </w:tcBorders>
          </w:tcPr>
          <w:p w14:paraId="724A1E3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07756DE" w14:textId="77777777" w:rsidR="00287801" w:rsidRPr="00815206" w:rsidRDefault="00287801" w:rsidP="00680EA0">
            <w:pPr>
              <w:pStyle w:val="AmColumnHeading"/>
            </w:pPr>
            <w:r w:rsidRPr="00815206">
              <w:t>Ändringsförslag</w:t>
            </w:r>
          </w:p>
        </w:tc>
      </w:tr>
      <w:tr w:rsidR="00287801" w:rsidRPr="00815206" w14:paraId="284A235F" w14:textId="77777777" w:rsidTr="00680EA0">
        <w:trPr>
          <w:jc w:val="center"/>
        </w:trPr>
        <w:tc>
          <w:tcPr>
            <w:tcW w:w="4876" w:type="dxa"/>
            <w:tcBorders>
              <w:top w:val="nil"/>
              <w:left w:val="nil"/>
              <w:bottom w:val="nil"/>
              <w:right w:val="nil"/>
            </w:tcBorders>
          </w:tcPr>
          <w:p w14:paraId="1129AB43" w14:textId="77777777" w:rsidR="00287801" w:rsidRPr="00815206" w:rsidRDefault="00287801" w:rsidP="00680EA0">
            <w:pPr>
              <w:pStyle w:val="Normal6a"/>
            </w:pPr>
            <w:r w:rsidRPr="00815206">
              <w:t>3.</w:t>
            </w:r>
            <w:r w:rsidRPr="00815206">
              <w:tab/>
              <w:t xml:space="preserve">Om ämnen utgör en grupp av ämnen som identifieras på ett generiskt sätt i enlighet med artikel 37.1 ska det register </w:t>
            </w:r>
            <w:r w:rsidRPr="00815206">
              <w:lastRenderedPageBreak/>
              <w:t>som avses i punkt 1 innehålla en vägledande förteckning över de mest relevanta enskilda ämnen som ingår i ämnesgruppen och en särskild funktion som gör det möjligt för aktörer att kontrollera om ett visst ämne ska anses ingå i gruppen.</w:t>
            </w:r>
          </w:p>
        </w:tc>
        <w:tc>
          <w:tcPr>
            <w:tcW w:w="4876" w:type="dxa"/>
            <w:tcBorders>
              <w:top w:val="nil"/>
              <w:left w:val="nil"/>
              <w:bottom w:val="nil"/>
              <w:right w:val="nil"/>
            </w:tcBorders>
          </w:tcPr>
          <w:p w14:paraId="069BF672" w14:textId="77777777" w:rsidR="00287801" w:rsidRPr="00815206" w:rsidRDefault="00287801" w:rsidP="00680EA0">
            <w:pPr>
              <w:pStyle w:val="Normal6a"/>
            </w:pPr>
            <w:r w:rsidRPr="00815206">
              <w:lastRenderedPageBreak/>
              <w:t>3.</w:t>
            </w:r>
            <w:r w:rsidRPr="00815206">
              <w:tab/>
              <w:t xml:space="preserve">Om ämnen utgör en grupp av ämnen som identifieras på ett generiskt sätt i enlighet med artikel 37.1 ska det register </w:t>
            </w:r>
            <w:r w:rsidRPr="00815206">
              <w:lastRenderedPageBreak/>
              <w:t xml:space="preserve">som avses i punkt 1 innehålla en vägledande förteckning över de mest relevanta enskilda ämnen </w:t>
            </w:r>
            <w:r w:rsidRPr="00815206">
              <w:rPr>
                <w:b/>
                <w:bCs/>
                <w:i/>
                <w:iCs/>
              </w:rPr>
              <w:t>tillsammans med deras respektive CAS-registreringsnummer</w:t>
            </w:r>
            <w:r w:rsidRPr="00815206">
              <w:t xml:space="preserve"> som ingår i ämnesgruppen och en särskild funktion som gör det möjligt för aktörer att kontrollera om ett visst ämne ska anses ingå i gruppen.</w:t>
            </w:r>
          </w:p>
        </w:tc>
      </w:tr>
    </w:tbl>
    <w:p w14:paraId="3F3BB094"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FF1F907" w14:textId="77777777" w:rsidR="00287801" w:rsidRPr="00815206" w:rsidRDefault="00287801" w:rsidP="00287801">
      <w:r w:rsidRPr="00815206">
        <w:rPr>
          <w:rStyle w:val="HideTWBExt"/>
        </w:rPr>
        <w:t>&lt;/Amend&gt;</w:t>
      </w:r>
    </w:p>
    <w:p w14:paraId="326A1B2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209</w:t>
      </w:r>
      <w:r w:rsidRPr="00815206">
        <w:rPr>
          <w:rStyle w:val="HideTWBExt"/>
          <w:b w:val="0"/>
        </w:rPr>
        <w:t>&lt;/NumAm&gt;</w:t>
      </w:r>
    </w:p>
    <w:p w14:paraId="2BA0B130"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4EBA56A1" w14:textId="77777777" w:rsidR="00287801" w:rsidRPr="00815206" w:rsidRDefault="00287801" w:rsidP="00287801">
      <w:pPr>
        <w:pStyle w:val="NormalBold"/>
      </w:pPr>
      <w:r w:rsidRPr="00815206">
        <w:rPr>
          <w:rStyle w:val="HideTWBExt"/>
          <w:b w:val="0"/>
        </w:rPr>
        <w:t>&lt;/RepeatBlock-By&gt;</w:t>
      </w:r>
    </w:p>
    <w:p w14:paraId="5D9A304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F3C2E06" w14:textId="77777777" w:rsidR="00287801" w:rsidRPr="00815206" w:rsidRDefault="00287801" w:rsidP="00287801">
      <w:pPr>
        <w:pStyle w:val="NormalBold"/>
      </w:pPr>
      <w:r w:rsidRPr="00815206">
        <w:rPr>
          <w:rStyle w:val="HideTWBExt"/>
          <w:b w:val="0"/>
        </w:rPr>
        <w:t>&lt;Article&gt;</w:t>
      </w:r>
      <w:r w:rsidRPr="00815206">
        <w:t>Artikel 25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2886FB2" w14:textId="77777777" w:rsidTr="00680EA0">
        <w:trPr>
          <w:trHeight w:hRule="exact" w:val="240"/>
          <w:jc w:val="center"/>
        </w:trPr>
        <w:tc>
          <w:tcPr>
            <w:tcW w:w="9752" w:type="dxa"/>
            <w:gridSpan w:val="2"/>
            <w:tcBorders>
              <w:top w:val="nil"/>
              <w:left w:val="nil"/>
              <w:bottom w:val="nil"/>
              <w:right w:val="nil"/>
            </w:tcBorders>
          </w:tcPr>
          <w:p w14:paraId="42BE8887" w14:textId="77777777" w:rsidR="00287801" w:rsidRPr="00815206" w:rsidRDefault="00287801" w:rsidP="00680EA0"/>
        </w:tc>
      </w:tr>
      <w:tr w:rsidR="00287801" w:rsidRPr="00815206" w14:paraId="66371853" w14:textId="77777777" w:rsidTr="00680EA0">
        <w:trPr>
          <w:trHeight w:val="240"/>
          <w:jc w:val="center"/>
        </w:trPr>
        <w:tc>
          <w:tcPr>
            <w:tcW w:w="4876" w:type="dxa"/>
            <w:tcBorders>
              <w:top w:val="nil"/>
              <w:left w:val="nil"/>
              <w:bottom w:val="nil"/>
              <w:right w:val="nil"/>
            </w:tcBorders>
          </w:tcPr>
          <w:p w14:paraId="6731D28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D66A78F" w14:textId="77777777" w:rsidR="00287801" w:rsidRPr="00815206" w:rsidRDefault="00287801" w:rsidP="00680EA0">
            <w:pPr>
              <w:pStyle w:val="AmColumnHeading"/>
            </w:pPr>
            <w:r w:rsidRPr="00815206">
              <w:t>Ändringsförslag</w:t>
            </w:r>
          </w:p>
        </w:tc>
      </w:tr>
      <w:tr w:rsidR="00287801" w:rsidRPr="00815206" w14:paraId="4BC4BF22" w14:textId="77777777" w:rsidTr="00680EA0">
        <w:trPr>
          <w:jc w:val="center"/>
        </w:trPr>
        <w:tc>
          <w:tcPr>
            <w:tcW w:w="4876" w:type="dxa"/>
            <w:tcBorders>
              <w:top w:val="nil"/>
              <w:left w:val="nil"/>
              <w:bottom w:val="nil"/>
              <w:right w:val="nil"/>
            </w:tcBorders>
          </w:tcPr>
          <w:p w14:paraId="6AAD2043" w14:textId="77777777" w:rsidR="00287801" w:rsidRPr="00815206" w:rsidRDefault="00287801" w:rsidP="00680EA0">
            <w:pPr>
              <w:pStyle w:val="Normal6a"/>
            </w:pPr>
            <w:r w:rsidRPr="00815206">
              <w:t>4.</w:t>
            </w:r>
            <w:r w:rsidRPr="00815206">
              <w:tab/>
              <w:t xml:space="preserve">Den information som avses i punkt 2 a och b </w:t>
            </w:r>
            <w:r w:rsidRPr="00815206">
              <w:rPr>
                <w:b/>
                <w:bCs/>
                <w:i/>
                <w:iCs/>
              </w:rPr>
              <w:t>och</w:t>
            </w:r>
            <w:r w:rsidRPr="00815206">
              <w:t xml:space="preserve"> den </w:t>
            </w:r>
            <w:r w:rsidRPr="00815206">
              <w:rPr>
                <w:b/>
                <w:bCs/>
                <w:i/>
                <w:iCs/>
              </w:rPr>
              <w:t>särskilda</w:t>
            </w:r>
            <w:r w:rsidRPr="00815206">
              <w:t xml:space="preserve"> funktion som avses i punkt 3 ska vara allmänt tillgänglig </w:t>
            </w:r>
            <w:r w:rsidRPr="00815206">
              <w:rPr>
                <w:b/>
                <w:bCs/>
                <w:i/>
                <w:iCs/>
              </w:rPr>
              <w:t>och</w:t>
            </w:r>
            <w:r w:rsidRPr="00815206">
              <w:t xml:space="preserve"> kostnadsfri.</w:t>
            </w:r>
          </w:p>
        </w:tc>
        <w:tc>
          <w:tcPr>
            <w:tcW w:w="4876" w:type="dxa"/>
            <w:tcBorders>
              <w:top w:val="nil"/>
              <w:left w:val="nil"/>
              <w:bottom w:val="nil"/>
              <w:right w:val="nil"/>
            </w:tcBorders>
          </w:tcPr>
          <w:p w14:paraId="0EBB8AB3" w14:textId="77777777" w:rsidR="00287801" w:rsidRPr="00815206" w:rsidRDefault="00287801" w:rsidP="00680EA0">
            <w:pPr>
              <w:pStyle w:val="Normal6a"/>
            </w:pPr>
            <w:r w:rsidRPr="00815206">
              <w:t>4.</w:t>
            </w:r>
            <w:r w:rsidRPr="00815206">
              <w:tab/>
              <w:t>Den information som avses i punkt 2 a och b</w:t>
            </w:r>
            <w:r w:rsidRPr="00815206">
              <w:rPr>
                <w:b/>
                <w:i/>
              </w:rPr>
              <w:t>, i den mån offentliggörandet inte äventyrar den allmänna säkerheten, brottsutredningar, affärshemligheter eller förebyggandet av avledning, punkt c samt</w:t>
            </w:r>
            <w:r w:rsidRPr="00815206">
              <w:t xml:space="preserve"> den </w:t>
            </w:r>
            <w:r w:rsidRPr="00815206">
              <w:rPr>
                <w:b/>
                <w:bCs/>
                <w:i/>
                <w:iCs/>
              </w:rPr>
              <w:t>specifika</w:t>
            </w:r>
            <w:r w:rsidRPr="00815206">
              <w:t xml:space="preserve"> funktion som avses i punkt 3 ska vara allmänt tillgänglig</w:t>
            </w:r>
            <w:r w:rsidRPr="00815206">
              <w:rPr>
                <w:b/>
                <w:i/>
              </w:rPr>
              <w:t>,</w:t>
            </w:r>
            <w:r w:rsidRPr="00815206">
              <w:t xml:space="preserve"> kostnadsfri </w:t>
            </w:r>
            <w:r w:rsidRPr="00815206">
              <w:rPr>
                <w:b/>
                <w:i/>
              </w:rPr>
              <w:t>och tillgänglig i ett användarvänligt format</w:t>
            </w:r>
            <w:r w:rsidRPr="00815206">
              <w:t xml:space="preserve">. </w:t>
            </w:r>
            <w:r w:rsidRPr="00815206">
              <w:rPr>
                <w:b/>
                <w:i/>
              </w:rPr>
              <w:t>Medlemsstaterna och byrån ska säkerställa att folkhälsomyndigheter och skademinskningsverksamheter som utsetts eller erkänts av medlemsstaterna har underlättat tillgången till den icke-känsliga information som avses i led c för övervakning av folkhälsan och tidig varning.</w:t>
            </w:r>
          </w:p>
        </w:tc>
      </w:tr>
    </w:tbl>
    <w:p w14:paraId="55E5477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7F40223" w14:textId="77777777" w:rsidR="00287801" w:rsidRPr="00815206" w:rsidRDefault="00287801" w:rsidP="00287801">
      <w:r w:rsidRPr="00815206">
        <w:rPr>
          <w:rStyle w:val="HideTWBExt"/>
        </w:rPr>
        <w:t>&lt;/Amend&gt;</w:t>
      </w:r>
    </w:p>
    <w:p w14:paraId="1C62A1C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210</w:t>
      </w:r>
      <w:r w:rsidRPr="00815206">
        <w:rPr>
          <w:rStyle w:val="HideTWBExt"/>
          <w:b w:val="0"/>
        </w:rPr>
        <w:t>&lt;/NumAm&gt;</w:t>
      </w:r>
    </w:p>
    <w:p w14:paraId="0EE5653B"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116932CF" w14:textId="77777777" w:rsidR="00287801" w:rsidRPr="00815206" w:rsidRDefault="00287801" w:rsidP="00287801">
      <w:pPr>
        <w:pStyle w:val="NormalBold"/>
      </w:pPr>
      <w:r w:rsidRPr="00815206">
        <w:rPr>
          <w:rStyle w:val="HideTWBExt"/>
          <w:b w:val="0"/>
        </w:rPr>
        <w:t>&lt;/RepeatBlock-By&gt;</w:t>
      </w:r>
    </w:p>
    <w:p w14:paraId="0BCEEB08"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C1B5A1A" w14:textId="77777777" w:rsidR="00287801" w:rsidRPr="00815206" w:rsidRDefault="00287801" w:rsidP="00287801">
      <w:pPr>
        <w:pStyle w:val="NormalBold"/>
      </w:pPr>
      <w:r w:rsidRPr="00815206">
        <w:rPr>
          <w:rStyle w:val="HideTWBExt"/>
          <w:b w:val="0"/>
        </w:rPr>
        <w:t>&lt;Article&gt;</w:t>
      </w:r>
      <w:r w:rsidRPr="00815206">
        <w:t>Artikel 25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2A2BF96" w14:textId="77777777" w:rsidTr="00680EA0">
        <w:trPr>
          <w:trHeight w:hRule="exact" w:val="240"/>
          <w:jc w:val="center"/>
        </w:trPr>
        <w:tc>
          <w:tcPr>
            <w:tcW w:w="9752" w:type="dxa"/>
            <w:gridSpan w:val="2"/>
            <w:tcBorders>
              <w:top w:val="nil"/>
              <w:left w:val="nil"/>
              <w:bottom w:val="nil"/>
              <w:right w:val="nil"/>
            </w:tcBorders>
          </w:tcPr>
          <w:p w14:paraId="605C5E83" w14:textId="77777777" w:rsidR="00287801" w:rsidRPr="00815206" w:rsidRDefault="00287801" w:rsidP="00680EA0"/>
        </w:tc>
      </w:tr>
      <w:tr w:rsidR="00287801" w:rsidRPr="00815206" w14:paraId="6F7B376A" w14:textId="77777777" w:rsidTr="00680EA0">
        <w:trPr>
          <w:trHeight w:val="240"/>
          <w:jc w:val="center"/>
        </w:trPr>
        <w:tc>
          <w:tcPr>
            <w:tcW w:w="4876" w:type="dxa"/>
            <w:tcBorders>
              <w:top w:val="nil"/>
              <w:left w:val="nil"/>
              <w:bottom w:val="nil"/>
              <w:right w:val="nil"/>
            </w:tcBorders>
          </w:tcPr>
          <w:p w14:paraId="489CC68B" w14:textId="77777777" w:rsidR="00287801" w:rsidRPr="00815206" w:rsidRDefault="00287801" w:rsidP="00680EA0">
            <w:pPr>
              <w:pStyle w:val="AmColumnHeading"/>
            </w:pPr>
            <w:r w:rsidRPr="00815206">
              <w:lastRenderedPageBreak/>
              <w:t>Kommissionens förslag</w:t>
            </w:r>
          </w:p>
        </w:tc>
        <w:tc>
          <w:tcPr>
            <w:tcW w:w="4876" w:type="dxa"/>
            <w:tcBorders>
              <w:top w:val="nil"/>
              <w:left w:val="nil"/>
              <w:bottom w:val="nil"/>
              <w:right w:val="nil"/>
            </w:tcBorders>
          </w:tcPr>
          <w:p w14:paraId="41798F4C" w14:textId="77777777" w:rsidR="00287801" w:rsidRPr="00815206" w:rsidRDefault="00287801" w:rsidP="00680EA0">
            <w:pPr>
              <w:pStyle w:val="AmColumnHeading"/>
            </w:pPr>
            <w:r w:rsidRPr="00815206">
              <w:t>Ändringsförslag</w:t>
            </w:r>
          </w:p>
        </w:tc>
      </w:tr>
      <w:tr w:rsidR="00287801" w:rsidRPr="00815206" w14:paraId="46F40893" w14:textId="77777777" w:rsidTr="00680EA0">
        <w:trPr>
          <w:jc w:val="center"/>
        </w:trPr>
        <w:tc>
          <w:tcPr>
            <w:tcW w:w="4876" w:type="dxa"/>
            <w:tcBorders>
              <w:top w:val="nil"/>
              <w:left w:val="nil"/>
              <w:bottom w:val="nil"/>
              <w:right w:val="nil"/>
            </w:tcBorders>
          </w:tcPr>
          <w:p w14:paraId="6509D16C" w14:textId="77777777" w:rsidR="00287801" w:rsidRPr="00815206" w:rsidRDefault="00287801" w:rsidP="00680EA0">
            <w:pPr>
              <w:pStyle w:val="Normal6a"/>
            </w:pPr>
            <w:r w:rsidRPr="00815206">
              <w:t>4.</w:t>
            </w:r>
            <w:r w:rsidRPr="00815206">
              <w:tab/>
              <w:t xml:space="preserve">Den information som avses i punkt 2 a </w:t>
            </w:r>
            <w:r w:rsidRPr="00815206">
              <w:rPr>
                <w:b/>
                <w:bCs/>
                <w:i/>
                <w:iCs/>
              </w:rPr>
              <w:t xml:space="preserve">och </w:t>
            </w:r>
            <w:r w:rsidRPr="00815206">
              <w:t>b och den särskilda funktion som avses i punkt 3 ska vara allmänt tillgänglig och kostnadsfri.</w:t>
            </w:r>
          </w:p>
        </w:tc>
        <w:tc>
          <w:tcPr>
            <w:tcW w:w="4876" w:type="dxa"/>
            <w:tcBorders>
              <w:top w:val="nil"/>
              <w:left w:val="nil"/>
              <w:bottom w:val="nil"/>
              <w:right w:val="nil"/>
            </w:tcBorders>
          </w:tcPr>
          <w:p w14:paraId="44B3F613" w14:textId="77777777" w:rsidR="00287801" w:rsidRPr="00815206" w:rsidRDefault="00287801" w:rsidP="00680EA0">
            <w:pPr>
              <w:pStyle w:val="Normal6a"/>
            </w:pPr>
            <w:r w:rsidRPr="00815206">
              <w:t>4.</w:t>
            </w:r>
            <w:r w:rsidRPr="00815206">
              <w:tab/>
              <w:t>Den information som avses i punkt 2 a</w:t>
            </w:r>
            <w:r w:rsidRPr="00815206">
              <w:rPr>
                <w:b/>
                <w:bCs/>
              </w:rPr>
              <w:t>,</w:t>
            </w:r>
            <w:r w:rsidRPr="00815206">
              <w:t xml:space="preserve"> b</w:t>
            </w:r>
            <w:r w:rsidRPr="00815206">
              <w:rPr>
                <w:b/>
                <w:bCs/>
                <w:i/>
                <w:iCs/>
              </w:rPr>
              <w:t xml:space="preserve"> </w:t>
            </w:r>
            <w:r w:rsidRPr="00815206">
              <w:t>och c</w:t>
            </w:r>
            <w:r w:rsidRPr="00815206">
              <w:rPr>
                <w:b/>
                <w:bCs/>
                <w:i/>
                <w:iCs/>
              </w:rPr>
              <w:t xml:space="preserve"> om trender och risker,</w:t>
            </w:r>
            <w:r w:rsidRPr="00815206">
              <w:t xml:space="preserve"> och den särskilda funktion som avses i punkt 3 ska vara allmänt tillgänglig och kostnadsfri.</w:t>
            </w:r>
          </w:p>
        </w:tc>
      </w:tr>
    </w:tbl>
    <w:p w14:paraId="1AF9C8C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B98E1F8" w14:textId="77777777" w:rsidR="00287801" w:rsidRPr="00815206" w:rsidRDefault="00287801" w:rsidP="00287801">
      <w:r w:rsidRPr="00815206">
        <w:rPr>
          <w:rStyle w:val="HideTWBExt"/>
        </w:rPr>
        <w:t>&lt;/Amend&gt;</w:t>
      </w:r>
    </w:p>
    <w:p w14:paraId="3AB9A07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211</w:t>
      </w:r>
      <w:r w:rsidRPr="00815206">
        <w:rPr>
          <w:rStyle w:val="HideTWBExt"/>
          <w:b w:val="0"/>
        </w:rPr>
        <w:t>&lt;/NumAm&gt;</w:t>
      </w:r>
    </w:p>
    <w:p w14:paraId="7E4DB55E"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0633C393" w14:textId="77777777" w:rsidR="00287801" w:rsidRPr="00815206" w:rsidRDefault="00287801" w:rsidP="00287801">
      <w:pPr>
        <w:pStyle w:val="NormalBold"/>
      </w:pPr>
      <w:r w:rsidRPr="00815206">
        <w:rPr>
          <w:rStyle w:val="HideTWBExt"/>
          <w:b w:val="0"/>
        </w:rPr>
        <w:t>&lt;/RepeatBlock-By&gt;</w:t>
      </w:r>
    </w:p>
    <w:p w14:paraId="0AE28B9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011C146" w14:textId="77777777" w:rsidR="00287801" w:rsidRPr="00815206" w:rsidRDefault="00287801" w:rsidP="00287801">
      <w:pPr>
        <w:pStyle w:val="NormalBold"/>
      </w:pPr>
      <w:r w:rsidRPr="00815206">
        <w:rPr>
          <w:rStyle w:val="HideTWBExt"/>
          <w:b w:val="0"/>
        </w:rPr>
        <w:t>&lt;Article&gt;</w:t>
      </w:r>
      <w:r w:rsidRPr="00815206">
        <w:t>Artikel 25 – punkt 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1FA8BF6" w14:textId="77777777" w:rsidTr="00680EA0">
        <w:trPr>
          <w:trHeight w:hRule="exact" w:val="240"/>
          <w:jc w:val="center"/>
        </w:trPr>
        <w:tc>
          <w:tcPr>
            <w:tcW w:w="9752" w:type="dxa"/>
            <w:gridSpan w:val="2"/>
            <w:tcBorders>
              <w:top w:val="nil"/>
              <w:left w:val="nil"/>
              <w:bottom w:val="nil"/>
              <w:right w:val="nil"/>
            </w:tcBorders>
          </w:tcPr>
          <w:p w14:paraId="343074B8" w14:textId="77777777" w:rsidR="00287801" w:rsidRPr="00815206" w:rsidRDefault="00287801" w:rsidP="00680EA0"/>
        </w:tc>
      </w:tr>
      <w:tr w:rsidR="00287801" w:rsidRPr="00815206" w14:paraId="05900A3F" w14:textId="77777777" w:rsidTr="00680EA0">
        <w:trPr>
          <w:trHeight w:val="240"/>
          <w:jc w:val="center"/>
        </w:trPr>
        <w:tc>
          <w:tcPr>
            <w:tcW w:w="4876" w:type="dxa"/>
            <w:tcBorders>
              <w:top w:val="nil"/>
              <w:left w:val="nil"/>
              <w:bottom w:val="nil"/>
              <w:right w:val="nil"/>
            </w:tcBorders>
          </w:tcPr>
          <w:p w14:paraId="43D8436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A9E4A2A" w14:textId="77777777" w:rsidR="00287801" w:rsidRPr="00815206" w:rsidRDefault="00287801" w:rsidP="00680EA0">
            <w:pPr>
              <w:pStyle w:val="AmColumnHeading"/>
            </w:pPr>
            <w:r w:rsidRPr="00815206">
              <w:t>Ändringsförslag</w:t>
            </w:r>
          </w:p>
        </w:tc>
      </w:tr>
      <w:tr w:rsidR="00287801" w:rsidRPr="00815206" w14:paraId="07A90F9C" w14:textId="77777777" w:rsidTr="00680EA0">
        <w:trPr>
          <w:jc w:val="center"/>
        </w:trPr>
        <w:tc>
          <w:tcPr>
            <w:tcW w:w="4876" w:type="dxa"/>
            <w:tcBorders>
              <w:top w:val="nil"/>
              <w:left w:val="nil"/>
              <w:bottom w:val="nil"/>
              <w:right w:val="nil"/>
            </w:tcBorders>
          </w:tcPr>
          <w:p w14:paraId="01E5D654" w14:textId="77777777" w:rsidR="00287801" w:rsidRPr="00815206" w:rsidRDefault="00287801" w:rsidP="00680EA0">
            <w:pPr>
              <w:pStyle w:val="Normal6a"/>
            </w:pPr>
            <w:r w:rsidRPr="00815206">
              <w:t>6.</w:t>
            </w:r>
            <w:r w:rsidRPr="00815206">
              <w:tab/>
              <w:t>Byrån ska administrera registret och hålla det uppdaterat.</w:t>
            </w:r>
          </w:p>
        </w:tc>
        <w:tc>
          <w:tcPr>
            <w:tcW w:w="4876" w:type="dxa"/>
            <w:tcBorders>
              <w:top w:val="nil"/>
              <w:left w:val="nil"/>
              <w:bottom w:val="nil"/>
              <w:right w:val="nil"/>
            </w:tcBorders>
          </w:tcPr>
          <w:p w14:paraId="695BF3E9" w14:textId="77777777" w:rsidR="00287801" w:rsidRPr="00815206" w:rsidRDefault="00287801" w:rsidP="00680EA0">
            <w:pPr>
              <w:pStyle w:val="Normal6a"/>
            </w:pPr>
            <w:r w:rsidRPr="00815206">
              <w:t>6.</w:t>
            </w:r>
            <w:r w:rsidRPr="00815206">
              <w:tab/>
              <w:t xml:space="preserve">Byrån ska administrera registret och hålla det uppdaterat </w:t>
            </w:r>
            <w:r w:rsidRPr="00815206">
              <w:rPr>
                <w:b/>
                <w:bCs/>
                <w:i/>
                <w:iCs/>
              </w:rPr>
              <w:t>omgående och utan onödigt dröjsmål</w:t>
            </w:r>
            <w:r w:rsidRPr="00815206">
              <w:t xml:space="preserve">. </w:t>
            </w:r>
            <w:r w:rsidRPr="00815206">
              <w:rPr>
                <w:b/>
                <w:i/>
              </w:rPr>
              <w:t>Berörda intressenter, däribland företrädare för den kemiska industrin, samt unionsmyndigheter, däribland Europol, får bistå byrån vid utarbetandet och uppdateringen av sådan information.</w:t>
            </w:r>
          </w:p>
        </w:tc>
      </w:tr>
    </w:tbl>
    <w:p w14:paraId="7BC8959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9205584" w14:textId="77777777" w:rsidR="00287801" w:rsidRPr="00815206" w:rsidRDefault="00287801" w:rsidP="00287801">
      <w:r w:rsidRPr="00815206">
        <w:rPr>
          <w:rStyle w:val="HideTWBExt"/>
        </w:rPr>
        <w:t>&lt;/Amend&gt;</w:t>
      </w:r>
    </w:p>
    <w:p w14:paraId="34E7016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212</w:t>
      </w:r>
      <w:r w:rsidRPr="00815206">
        <w:rPr>
          <w:rStyle w:val="HideTWBExt"/>
          <w:b w:val="0"/>
        </w:rPr>
        <w:t>&lt;/NumAm&gt;</w:t>
      </w:r>
    </w:p>
    <w:p w14:paraId="1D2DD71D"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02A22F55" w14:textId="77777777" w:rsidR="00287801" w:rsidRPr="00815206" w:rsidRDefault="00287801" w:rsidP="00287801">
      <w:pPr>
        <w:pStyle w:val="NormalBold"/>
      </w:pPr>
      <w:r w:rsidRPr="00815206">
        <w:rPr>
          <w:rStyle w:val="HideTWBExt"/>
          <w:b w:val="0"/>
        </w:rPr>
        <w:t>&lt;/RepeatBlock-By&gt;</w:t>
      </w:r>
    </w:p>
    <w:p w14:paraId="22FE816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8B74F19" w14:textId="77777777" w:rsidR="00287801" w:rsidRPr="00815206" w:rsidRDefault="00287801" w:rsidP="00287801">
      <w:pPr>
        <w:pStyle w:val="NormalBold"/>
      </w:pPr>
      <w:r w:rsidRPr="00815206">
        <w:rPr>
          <w:rStyle w:val="HideTWBExt"/>
          <w:b w:val="0"/>
        </w:rPr>
        <w:t>&lt;Article&gt;</w:t>
      </w:r>
      <w:r w:rsidRPr="00815206">
        <w:t>Artikel 25 – punkt 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1783768" w14:textId="77777777" w:rsidTr="00680EA0">
        <w:trPr>
          <w:trHeight w:hRule="exact" w:val="240"/>
          <w:jc w:val="center"/>
        </w:trPr>
        <w:tc>
          <w:tcPr>
            <w:tcW w:w="9752" w:type="dxa"/>
            <w:gridSpan w:val="2"/>
            <w:tcBorders>
              <w:top w:val="nil"/>
              <w:left w:val="nil"/>
              <w:bottom w:val="nil"/>
              <w:right w:val="nil"/>
            </w:tcBorders>
          </w:tcPr>
          <w:p w14:paraId="4B62342B" w14:textId="77777777" w:rsidR="00287801" w:rsidRPr="00815206" w:rsidRDefault="00287801" w:rsidP="00680EA0"/>
        </w:tc>
      </w:tr>
      <w:tr w:rsidR="00287801" w:rsidRPr="00815206" w14:paraId="16758E67" w14:textId="77777777" w:rsidTr="00680EA0">
        <w:trPr>
          <w:trHeight w:val="240"/>
          <w:jc w:val="center"/>
        </w:trPr>
        <w:tc>
          <w:tcPr>
            <w:tcW w:w="4876" w:type="dxa"/>
            <w:tcBorders>
              <w:top w:val="nil"/>
              <w:left w:val="nil"/>
              <w:bottom w:val="nil"/>
              <w:right w:val="nil"/>
            </w:tcBorders>
          </w:tcPr>
          <w:p w14:paraId="4BF245D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86DC6EF" w14:textId="77777777" w:rsidR="00287801" w:rsidRPr="00815206" w:rsidRDefault="00287801" w:rsidP="00680EA0">
            <w:pPr>
              <w:pStyle w:val="AmColumnHeading"/>
            </w:pPr>
            <w:r w:rsidRPr="00815206">
              <w:t>Ändringsförslag</w:t>
            </w:r>
          </w:p>
        </w:tc>
      </w:tr>
      <w:tr w:rsidR="00287801" w:rsidRPr="00815206" w14:paraId="2E051B25" w14:textId="77777777" w:rsidTr="00680EA0">
        <w:trPr>
          <w:jc w:val="center"/>
        </w:trPr>
        <w:tc>
          <w:tcPr>
            <w:tcW w:w="4876" w:type="dxa"/>
            <w:tcBorders>
              <w:top w:val="nil"/>
              <w:left w:val="nil"/>
              <w:bottom w:val="nil"/>
              <w:right w:val="nil"/>
            </w:tcBorders>
          </w:tcPr>
          <w:p w14:paraId="36E4B526" w14:textId="77777777" w:rsidR="00287801" w:rsidRPr="00815206" w:rsidRDefault="00287801" w:rsidP="00680EA0">
            <w:pPr>
              <w:pStyle w:val="Normal6a"/>
            </w:pPr>
            <w:r w:rsidRPr="00815206">
              <w:t>6</w:t>
            </w:r>
            <w:r w:rsidRPr="00815206">
              <w:tab/>
              <w:t>Byrån ska administrera registret och hålla det uppdaterat.</w:t>
            </w:r>
          </w:p>
        </w:tc>
        <w:tc>
          <w:tcPr>
            <w:tcW w:w="4876" w:type="dxa"/>
            <w:tcBorders>
              <w:top w:val="nil"/>
              <w:left w:val="nil"/>
              <w:bottom w:val="nil"/>
              <w:right w:val="nil"/>
            </w:tcBorders>
          </w:tcPr>
          <w:p w14:paraId="7F064153" w14:textId="77777777" w:rsidR="00287801" w:rsidRPr="00815206" w:rsidRDefault="00287801" w:rsidP="00680EA0">
            <w:pPr>
              <w:pStyle w:val="Normal6a"/>
            </w:pPr>
            <w:r w:rsidRPr="00815206">
              <w:t>6</w:t>
            </w:r>
            <w:r w:rsidRPr="00815206">
              <w:tab/>
              <w:t xml:space="preserve">Byrån ska administrera registret och hålla det uppdaterat. </w:t>
            </w:r>
            <w:r w:rsidRPr="00815206">
              <w:rPr>
                <w:b/>
                <w:i/>
              </w:rPr>
              <w:t>Byrån kommer att se till att informationen uppdateras regelbundet och att datumet för den senaste uppdateringen anges på ett öppet sätt.</w:t>
            </w:r>
          </w:p>
        </w:tc>
      </w:tr>
    </w:tbl>
    <w:p w14:paraId="14EF160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332C3414" w14:textId="77777777" w:rsidR="00287801" w:rsidRPr="00815206" w:rsidRDefault="00287801" w:rsidP="00287801">
      <w:pPr>
        <w:pStyle w:val="AmJustTitle"/>
      </w:pPr>
      <w:r w:rsidRPr="00815206">
        <w:rPr>
          <w:rStyle w:val="HideTWBExt"/>
          <w:i w:val="0"/>
        </w:rPr>
        <w:lastRenderedPageBreak/>
        <w:t>&lt;TitreJust&gt;</w:t>
      </w:r>
      <w:r w:rsidRPr="00815206">
        <w:t>Motivering</w:t>
      </w:r>
      <w:r w:rsidRPr="00815206">
        <w:rPr>
          <w:rStyle w:val="HideTWBExt"/>
          <w:i w:val="0"/>
        </w:rPr>
        <w:t>&lt;/TitreJust&gt;</w:t>
      </w:r>
    </w:p>
    <w:p w14:paraId="41D6A594" w14:textId="77777777" w:rsidR="00287801" w:rsidRPr="00815206" w:rsidRDefault="00287801" w:rsidP="00287801">
      <w:pPr>
        <w:pStyle w:val="AmJustText"/>
      </w:pPr>
      <w:r w:rsidRPr="00815206">
        <w:t>Databasen är avsedd att fungera som en referenskälla för både ekonomiska aktörer och offentliga myndigheter. Det är därför viktigt att användarna kan kontrollera att den information som de förlitar sig på när de fullgör sina skyldigheter är aktuell.</w:t>
      </w:r>
    </w:p>
    <w:p w14:paraId="629AEF16" w14:textId="77777777" w:rsidR="00287801" w:rsidRPr="00815206" w:rsidRDefault="00287801" w:rsidP="00287801">
      <w:r w:rsidRPr="00815206">
        <w:rPr>
          <w:rStyle w:val="HideTWBExt"/>
        </w:rPr>
        <w:t>&lt;/Amend&gt;</w:t>
      </w:r>
    </w:p>
    <w:p w14:paraId="1F6C41B0"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213</w:t>
      </w:r>
      <w:r w:rsidRPr="00815206">
        <w:rPr>
          <w:rStyle w:val="HideTWBExt"/>
          <w:b w:val="0"/>
        </w:rPr>
        <w:t>&lt;/NumAm&gt;</w:t>
      </w:r>
    </w:p>
    <w:p w14:paraId="1720C912"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5FCE70A2" w14:textId="77777777" w:rsidR="00287801" w:rsidRPr="00815206" w:rsidRDefault="00287801" w:rsidP="00287801">
      <w:pPr>
        <w:pStyle w:val="NormalBold"/>
      </w:pPr>
      <w:r w:rsidRPr="00815206">
        <w:rPr>
          <w:rStyle w:val="HideTWBExt"/>
          <w:b w:val="0"/>
        </w:rPr>
        <w:t>&lt;/RepeatBlock-By&gt;</w:t>
      </w:r>
    </w:p>
    <w:p w14:paraId="0DC3E06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E858CD1" w14:textId="77777777" w:rsidR="00287801" w:rsidRPr="00815206" w:rsidRDefault="00287801" w:rsidP="00287801">
      <w:pPr>
        <w:pStyle w:val="NormalBold"/>
      </w:pPr>
      <w:r w:rsidRPr="00815206">
        <w:rPr>
          <w:rStyle w:val="HideTWBExt"/>
          <w:b w:val="0"/>
        </w:rPr>
        <w:t>&lt;Article&gt;</w:t>
      </w:r>
      <w:r w:rsidRPr="00815206">
        <w:t>Artikel 25 – stycke 6a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88761A4" w14:textId="77777777" w:rsidTr="00680EA0">
        <w:trPr>
          <w:trHeight w:hRule="exact" w:val="240"/>
          <w:jc w:val="center"/>
        </w:trPr>
        <w:tc>
          <w:tcPr>
            <w:tcW w:w="9752" w:type="dxa"/>
            <w:gridSpan w:val="2"/>
            <w:tcBorders>
              <w:top w:val="nil"/>
              <w:left w:val="nil"/>
              <w:bottom w:val="nil"/>
              <w:right w:val="nil"/>
            </w:tcBorders>
          </w:tcPr>
          <w:p w14:paraId="5477F1E3" w14:textId="77777777" w:rsidR="00287801" w:rsidRPr="00815206" w:rsidRDefault="00287801" w:rsidP="00680EA0"/>
        </w:tc>
      </w:tr>
      <w:tr w:rsidR="00287801" w:rsidRPr="00815206" w14:paraId="0C7CD9F8" w14:textId="77777777" w:rsidTr="00680EA0">
        <w:trPr>
          <w:trHeight w:val="240"/>
          <w:jc w:val="center"/>
        </w:trPr>
        <w:tc>
          <w:tcPr>
            <w:tcW w:w="4876" w:type="dxa"/>
            <w:tcBorders>
              <w:top w:val="nil"/>
              <w:left w:val="nil"/>
              <w:bottom w:val="nil"/>
              <w:right w:val="nil"/>
            </w:tcBorders>
          </w:tcPr>
          <w:p w14:paraId="1CB991B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6170739" w14:textId="77777777" w:rsidR="00287801" w:rsidRPr="00815206" w:rsidRDefault="00287801" w:rsidP="00680EA0">
            <w:pPr>
              <w:pStyle w:val="AmColumnHeading"/>
            </w:pPr>
            <w:r w:rsidRPr="00815206">
              <w:t>Ändringsförslag</w:t>
            </w:r>
          </w:p>
        </w:tc>
      </w:tr>
      <w:tr w:rsidR="00287801" w:rsidRPr="00815206" w14:paraId="7A4D0EEF" w14:textId="77777777" w:rsidTr="00680EA0">
        <w:trPr>
          <w:jc w:val="center"/>
        </w:trPr>
        <w:tc>
          <w:tcPr>
            <w:tcW w:w="4876" w:type="dxa"/>
            <w:tcBorders>
              <w:top w:val="nil"/>
              <w:left w:val="nil"/>
              <w:bottom w:val="nil"/>
              <w:right w:val="nil"/>
            </w:tcBorders>
          </w:tcPr>
          <w:p w14:paraId="2CC2C4C7" w14:textId="77777777" w:rsidR="00287801" w:rsidRPr="00815206" w:rsidRDefault="00287801" w:rsidP="00680EA0">
            <w:pPr>
              <w:pStyle w:val="Normal6a"/>
            </w:pPr>
          </w:p>
        </w:tc>
        <w:tc>
          <w:tcPr>
            <w:tcW w:w="4876" w:type="dxa"/>
            <w:tcBorders>
              <w:top w:val="nil"/>
              <w:left w:val="nil"/>
              <w:bottom w:val="nil"/>
              <w:right w:val="nil"/>
            </w:tcBorders>
          </w:tcPr>
          <w:p w14:paraId="4703DD49" w14:textId="77777777" w:rsidR="00287801" w:rsidRPr="00815206" w:rsidRDefault="00287801" w:rsidP="00680EA0">
            <w:pPr>
              <w:pStyle w:val="Normal6a"/>
            </w:pPr>
            <w:r w:rsidRPr="00815206">
              <w:rPr>
                <w:b/>
                <w:i/>
              </w:rPr>
              <w:t>6a.</w:t>
            </w:r>
            <w:r w:rsidRPr="00815206">
              <w:tab/>
            </w:r>
            <w:r w:rsidRPr="00815206">
              <w:rPr>
                <w:b/>
                <w:i/>
              </w:rPr>
              <w:t>Byrån ska säkerställa att berörda intressenter, däribland företrädare för den kemiska industrin, involveras i utvecklingen och införandet av informationsregistret för narkotikaprekursorer.</w:t>
            </w:r>
          </w:p>
        </w:tc>
      </w:tr>
    </w:tbl>
    <w:p w14:paraId="7942E9B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70D44A3" w14:textId="77777777" w:rsidR="00287801" w:rsidRPr="00815206" w:rsidRDefault="00287801" w:rsidP="00287801">
      <w:r w:rsidRPr="00815206">
        <w:rPr>
          <w:rStyle w:val="HideTWBExt"/>
        </w:rPr>
        <w:t>&lt;/Amend&gt;</w:t>
      </w:r>
    </w:p>
    <w:p w14:paraId="4F783147"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214</w:t>
      </w:r>
      <w:r w:rsidRPr="00815206">
        <w:rPr>
          <w:rStyle w:val="HideTWBExt"/>
          <w:b w:val="0"/>
        </w:rPr>
        <w:t>&lt;/NumAm&gt;</w:t>
      </w:r>
    </w:p>
    <w:p w14:paraId="510763A8"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23870F55" w14:textId="77777777" w:rsidR="00287801" w:rsidRPr="00815206" w:rsidRDefault="00287801" w:rsidP="00287801">
      <w:pPr>
        <w:pStyle w:val="NormalBold"/>
      </w:pPr>
      <w:r w:rsidRPr="00815206">
        <w:rPr>
          <w:rStyle w:val="HideTWBExt"/>
          <w:b w:val="0"/>
        </w:rPr>
        <w:t>&lt;/RepeatBlock-By&gt;</w:t>
      </w:r>
    </w:p>
    <w:p w14:paraId="0F63E78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6B6E47E" w14:textId="77777777" w:rsidR="00287801" w:rsidRPr="00815206" w:rsidRDefault="00287801" w:rsidP="00287801">
      <w:pPr>
        <w:pStyle w:val="NormalBold"/>
      </w:pPr>
      <w:r w:rsidRPr="00815206">
        <w:rPr>
          <w:rStyle w:val="HideTWBExt"/>
          <w:b w:val="0"/>
        </w:rPr>
        <w:t>&lt;Article&gt;</w:t>
      </w:r>
      <w:r w:rsidRPr="00815206">
        <w:t>Artikel 26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D724FBC" w14:textId="77777777" w:rsidTr="00680EA0">
        <w:trPr>
          <w:trHeight w:hRule="exact" w:val="240"/>
          <w:jc w:val="center"/>
        </w:trPr>
        <w:tc>
          <w:tcPr>
            <w:tcW w:w="9752" w:type="dxa"/>
            <w:gridSpan w:val="2"/>
            <w:tcBorders>
              <w:top w:val="nil"/>
              <w:left w:val="nil"/>
              <w:bottom w:val="nil"/>
              <w:right w:val="nil"/>
            </w:tcBorders>
          </w:tcPr>
          <w:p w14:paraId="31686834" w14:textId="77777777" w:rsidR="00287801" w:rsidRPr="00815206" w:rsidRDefault="00287801" w:rsidP="00680EA0"/>
        </w:tc>
      </w:tr>
      <w:tr w:rsidR="00287801" w:rsidRPr="00815206" w14:paraId="641F34EE" w14:textId="77777777" w:rsidTr="00680EA0">
        <w:trPr>
          <w:trHeight w:val="240"/>
          <w:jc w:val="center"/>
        </w:trPr>
        <w:tc>
          <w:tcPr>
            <w:tcW w:w="4876" w:type="dxa"/>
            <w:tcBorders>
              <w:top w:val="nil"/>
              <w:left w:val="nil"/>
              <w:bottom w:val="nil"/>
              <w:right w:val="nil"/>
            </w:tcBorders>
          </w:tcPr>
          <w:p w14:paraId="7569A5A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104E702" w14:textId="77777777" w:rsidR="00287801" w:rsidRPr="00815206" w:rsidRDefault="00287801" w:rsidP="00680EA0">
            <w:pPr>
              <w:pStyle w:val="AmColumnHeading"/>
            </w:pPr>
            <w:r w:rsidRPr="00815206">
              <w:t>Ändringsförslag</w:t>
            </w:r>
          </w:p>
        </w:tc>
      </w:tr>
      <w:tr w:rsidR="00287801" w:rsidRPr="00815206" w14:paraId="59FF2507" w14:textId="77777777" w:rsidTr="00680EA0">
        <w:trPr>
          <w:jc w:val="center"/>
        </w:trPr>
        <w:tc>
          <w:tcPr>
            <w:tcW w:w="4876" w:type="dxa"/>
            <w:tcBorders>
              <w:top w:val="nil"/>
              <w:left w:val="nil"/>
              <w:bottom w:val="nil"/>
              <w:right w:val="nil"/>
            </w:tcBorders>
          </w:tcPr>
          <w:p w14:paraId="1C3E7C62" w14:textId="77777777" w:rsidR="00287801" w:rsidRPr="00815206" w:rsidRDefault="00287801" w:rsidP="00680EA0">
            <w:pPr>
              <w:pStyle w:val="Normal6a"/>
            </w:pPr>
            <w:r w:rsidRPr="00815206">
              <w:t>1.</w:t>
            </w:r>
            <w:r w:rsidRPr="00815206">
              <w:tab/>
              <w:t>Medlemsstaterna ska säkerställa att brottsbekämpande myndigheter och tullmyndigheter får utbildning, såsom utbildning i riskhantering, för att i sin tjänsteutövning kunna upptäcka förtecknade eller icke förtecknade narkotikaprekursorer som kan användas för olaglig framställning av narkotika och för att i god tid och på lämpligt sätt reagera på misstänkt verksamhet.</w:t>
            </w:r>
          </w:p>
        </w:tc>
        <w:tc>
          <w:tcPr>
            <w:tcW w:w="4876" w:type="dxa"/>
            <w:tcBorders>
              <w:top w:val="nil"/>
              <w:left w:val="nil"/>
              <w:bottom w:val="nil"/>
              <w:right w:val="nil"/>
            </w:tcBorders>
          </w:tcPr>
          <w:p w14:paraId="243680FD" w14:textId="77777777" w:rsidR="00287801" w:rsidRPr="00815206" w:rsidRDefault="00287801" w:rsidP="00680EA0">
            <w:pPr>
              <w:pStyle w:val="Normal6a"/>
            </w:pPr>
            <w:r w:rsidRPr="00815206">
              <w:t>1.</w:t>
            </w:r>
            <w:r w:rsidRPr="00815206">
              <w:tab/>
              <w:t xml:space="preserve">Medlemsstaterna ska säkerställa att brottsbekämpande myndigheter och tullmyndigheter får utbildning, såsom utbildning i riskhantering, för att i sin tjänsteutövning kunna upptäcka förtecknade eller icke förtecknade narkotikaprekursorer som kan användas för olaglig framställning av narkotika och för att i god tid och på lämpligt sätt reagera på misstänkt verksamhet. </w:t>
            </w:r>
            <w:r w:rsidRPr="00815206">
              <w:rPr>
                <w:b/>
                <w:i/>
              </w:rPr>
              <w:t xml:space="preserve">En sådan utbildning ska vid behov även omfatta information om nya trender inom avledning, däribland prekursorer till syntetisk narkotika och andra nya psykoaktiva ämnen, samt de </w:t>
            </w:r>
            <w:r w:rsidRPr="00815206">
              <w:rPr>
                <w:b/>
                <w:i/>
              </w:rPr>
              <w:lastRenderedPageBreak/>
              <w:t>folkhälsorisker som är förknippade med olaglig framställning och användning av narkotika. Dessutom ska utbildningen, i förekommande fall, omfatta indikatorer på tvångsarbete och utnyttjande av arbetskraft i samband med olaglig narkotikaproduktion eller narkotikakedjor.</w:t>
            </w:r>
          </w:p>
        </w:tc>
      </w:tr>
    </w:tbl>
    <w:p w14:paraId="2C3C6372"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3BFE774" w14:textId="77777777" w:rsidR="00287801" w:rsidRPr="00815206" w:rsidRDefault="00287801" w:rsidP="00287801">
      <w:r w:rsidRPr="00815206">
        <w:rPr>
          <w:rStyle w:val="HideTWBExt"/>
        </w:rPr>
        <w:t>&lt;/Amend&gt;</w:t>
      </w:r>
    </w:p>
    <w:p w14:paraId="1492EED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215</w:t>
      </w:r>
      <w:r w:rsidRPr="00815206">
        <w:rPr>
          <w:rStyle w:val="HideTWBExt"/>
          <w:b w:val="0"/>
        </w:rPr>
        <w:t>&lt;/NumAm&gt;</w:t>
      </w:r>
    </w:p>
    <w:p w14:paraId="63E1130E"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4CA4EA55" w14:textId="77777777" w:rsidR="00287801" w:rsidRPr="00815206" w:rsidRDefault="00287801" w:rsidP="00287801">
      <w:pPr>
        <w:pStyle w:val="NormalBold"/>
      </w:pPr>
      <w:r w:rsidRPr="00815206">
        <w:rPr>
          <w:rStyle w:val="HideTWBExt"/>
          <w:b w:val="0"/>
        </w:rPr>
        <w:t>&lt;/RepeatBlock-By&gt;</w:t>
      </w:r>
    </w:p>
    <w:p w14:paraId="6DBEAE7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7373703" w14:textId="77777777" w:rsidR="00287801" w:rsidRPr="00815206" w:rsidRDefault="00287801" w:rsidP="00287801">
      <w:pPr>
        <w:pStyle w:val="NormalBold"/>
      </w:pPr>
      <w:r w:rsidRPr="00815206">
        <w:rPr>
          <w:rStyle w:val="HideTWBExt"/>
          <w:b w:val="0"/>
        </w:rPr>
        <w:t>&lt;Article&gt;</w:t>
      </w:r>
      <w:r w:rsidRPr="00815206">
        <w:t>Artikel 26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E50D200" w14:textId="77777777" w:rsidTr="00680EA0">
        <w:trPr>
          <w:trHeight w:hRule="exact" w:val="240"/>
          <w:jc w:val="center"/>
        </w:trPr>
        <w:tc>
          <w:tcPr>
            <w:tcW w:w="9752" w:type="dxa"/>
            <w:gridSpan w:val="2"/>
            <w:tcBorders>
              <w:top w:val="nil"/>
              <w:left w:val="nil"/>
              <w:bottom w:val="nil"/>
              <w:right w:val="nil"/>
            </w:tcBorders>
          </w:tcPr>
          <w:p w14:paraId="2C4641A3" w14:textId="77777777" w:rsidR="00287801" w:rsidRPr="00815206" w:rsidRDefault="00287801" w:rsidP="00680EA0"/>
        </w:tc>
      </w:tr>
      <w:tr w:rsidR="00287801" w:rsidRPr="00815206" w14:paraId="249F1F02" w14:textId="77777777" w:rsidTr="00680EA0">
        <w:trPr>
          <w:trHeight w:val="240"/>
          <w:jc w:val="center"/>
        </w:trPr>
        <w:tc>
          <w:tcPr>
            <w:tcW w:w="4876" w:type="dxa"/>
            <w:tcBorders>
              <w:top w:val="nil"/>
              <w:left w:val="nil"/>
              <w:bottom w:val="nil"/>
              <w:right w:val="nil"/>
            </w:tcBorders>
          </w:tcPr>
          <w:p w14:paraId="1D94FDEE"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7DE4237" w14:textId="77777777" w:rsidR="00287801" w:rsidRPr="00815206" w:rsidRDefault="00287801" w:rsidP="00680EA0">
            <w:pPr>
              <w:pStyle w:val="AmColumnHeading"/>
            </w:pPr>
            <w:r w:rsidRPr="00815206">
              <w:t>Ändringsförslag</w:t>
            </w:r>
          </w:p>
        </w:tc>
      </w:tr>
      <w:tr w:rsidR="00287801" w:rsidRPr="00815206" w14:paraId="0E083248" w14:textId="77777777" w:rsidTr="00680EA0">
        <w:trPr>
          <w:jc w:val="center"/>
        </w:trPr>
        <w:tc>
          <w:tcPr>
            <w:tcW w:w="4876" w:type="dxa"/>
            <w:tcBorders>
              <w:top w:val="nil"/>
              <w:left w:val="nil"/>
              <w:bottom w:val="nil"/>
              <w:right w:val="nil"/>
            </w:tcBorders>
          </w:tcPr>
          <w:p w14:paraId="07756047" w14:textId="77777777" w:rsidR="00287801" w:rsidRPr="00815206" w:rsidRDefault="00287801" w:rsidP="00680EA0">
            <w:pPr>
              <w:pStyle w:val="Normal6a"/>
            </w:pPr>
            <w:r w:rsidRPr="00815206">
              <w:t>1.</w:t>
            </w:r>
            <w:r w:rsidRPr="00815206">
              <w:tab/>
              <w:t>Medlemsstaterna ska säkerställa att brottsbekämpande myndigheter och tullmyndigheter får utbildning, såsom utbildning i riskhantering, för att i sin tjänsteutövning kunna upptäcka förtecknade eller icke förtecknade narkotikaprekursorer som kan användas för olaglig framställning av narkotika och för att i god tid och på lämpligt sätt reagera på misstänkt verksamhet.</w:t>
            </w:r>
          </w:p>
        </w:tc>
        <w:tc>
          <w:tcPr>
            <w:tcW w:w="4876" w:type="dxa"/>
            <w:tcBorders>
              <w:top w:val="nil"/>
              <w:left w:val="nil"/>
              <w:bottom w:val="nil"/>
              <w:right w:val="nil"/>
            </w:tcBorders>
          </w:tcPr>
          <w:p w14:paraId="3CFB4162" w14:textId="77777777" w:rsidR="00287801" w:rsidRPr="00815206" w:rsidRDefault="00287801" w:rsidP="00680EA0">
            <w:pPr>
              <w:pStyle w:val="Normal6a"/>
            </w:pPr>
            <w:r w:rsidRPr="00815206">
              <w:t>1.</w:t>
            </w:r>
            <w:r w:rsidRPr="00815206">
              <w:tab/>
              <w:t xml:space="preserve">Medlemsstaterna ska säkerställa att brottsbekämpande myndigheter och tullmyndigheter får </w:t>
            </w:r>
            <w:r w:rsidRPr="00815206">
              <w:rPr>
                <w:b/>
                <w:bCs/>
                <w:i/>
                <w:iCs/>
              </w:rPr>
              <w:t>regelbunden och aktuell</w:t>
            </w:r>
            <w:r w:rsidRPr="00815206">
              <w:t xml:space="preserve"> utbildning, </w:t>
            </w:r>
            <w:r w:rsidRPr="00815206">
              <w:rPr>
                <w:b/>
                <w:bCs/>
                <w:i/>
                <w:iCs/>
              </w:rPr>
              <w:t>utrustning för upptäckt, resurser för riskbedömning samt tillgång till den senaste tekniken</w:t>
            </w:r>
            <w:r w:rsidRPr="00815206">
              <w:t xml:space="preserve">, såsom utbildning i riskhantering, för att i sin tjänsteutövning kunna upptäcka förtecknade eller icke förtecknade narkotikaprekursorer som kan användas för olaglig framställning av narkotika och för att i god tid och på lämpligt sätt reagera på misstänkt verksamhet. </w:t>
            </w:r>
            <w:r w:rsidRPr="00815206">
              <w:rPr>
                <w:b/>
                <w:i/>
              </w:rPr>
              <w:t>CEPOL ska stödja medlemsstaterna i utvecklingen och genomförandet av sådan utbildning.</w:t>
            </w:r>
          </w:p>
        </w:tc>
      </w:tr>
    </w:tbl>
    <w:p w14:paraId="6B7DBA4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1608352" w14:textId="77777777" w:rsidR="00287801" w:rsidRPr="00815206" w:rsidRDefault="00287801" w:rsidP="00287801">
      <w:r w:rsidRPr="00815206">
        <w:rPr>
          <w:rStyle w:val="HideTWBExt"/>
        </w:rPr>
        <w:t>&lt;/Amend&gt;</w:t>
      </w:r>
    </w:p>
    <w:p w14:paraId="5A2AF75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216</w:t>
      </w:r>
      <w:r w:rsidRPr="00815206">
        <w:rPr>
          <w:rStyle w:val="HideTWBExt"/>
          <w:b w:val="0"/>
        </w:rPr>
        <w:t>&lt;/NumAm&gt;</w:t>
      </w:r>
    </w:p>
    <w:p w14:paraId="3D602C0F"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2D8718A9" w14:textId="77777777" w:rsidR="00287801" w:rsidRPr="00815206" w:rsidRDefault="00287801" w:rsidP="00287801">
      <w:pPr>
        <w:pStyle w:val="NormalBold"/>
      </w:pPr>
      <w:r w:rsidRPr="00815206">
        <w:rPr>
          <w:rStyle w:val="HideTWBExt"/>
          <w:b w:val="0"/>
        </w:rPr>
        <w:t>&lt;/RepeatBlock-By&gt;</w:t>
      </w:r>
    </w:p>
    <w:p w14:paraId="32C9E3B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632830F" w14:textId="77777777" w:rsidR="00287801" w:rsidRPr="00815206" w:rsidRDefault="00287801" w:rsidP="00287801">
      <w:pPr>
        <w:pStyle w:val="NormalBold"/>
      </w:pPr>
      <w:r w:rsidRPr="00815206">
        <w:rPr>
          <w:rStyle w:val="HideTWBExt"/>
          <w:b w:val="0"/>
        </w:rPr>
        <w:t>&lt;Article&gt;</w:t>
      </w:r>
      <w:r w:rsidRPr="00815206">
        <w:t>Artikel 26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DB351B8" w14:textId="77777777" w:rsidTr="00680EA0">
        <w:trPr>
          <w:trHeight w:hRule="exact" w:val="240"/>
          <w:jc w:val="center"/>
        </w:trPr>
        <w:tc>
          <w:tcPr>
            <w:tcW w:w="9752" w:type="dxa"/>
            <w:gridSpan w:val="2"/>
            <w:tcBorders>
              <w:top w:val="nil"/>
              <w:left w:val="nil"/>
              <w:bottom w:val="nil"/>
              <w:right w:val="nil"/>
            </w:tcBorders>
          </w:tcPr>
          <w:p w14:paraId="5ADA8F2B" w14:textId="77777777" w:rsidR="00287801" w:rsidRPr="00815206" w:rsidRDefault="00287801" w:rsidP="00680EA0"/>
        </w:tc>
      </w:tr>
      <w:tr w:rsidR="00287801" w:rsidRPr="00815206" w14:paraId="76582803" w14:textId="77777777" w:rsidTr="00680EA0">
        <w:trPr>
          <w:trHeight w:val="240"/>
          <w:jc w:val="center"/>
        </w:trPr>
        <w:tc>
          <w:tcPr>
            <w:tcW w:w="4876" w:type="dxa"/>
            <w:tcBorders>
              <w:top w:val="nil"/>
              <w:left w:val="nil"/>
              <w:bottom w:val="nil"/>
              <w:right w:val="nil"/>
            </w:tcBorders>
          </w:tcPr>
          <w:p w14:paraId="3352C54E"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968036D" w14:textId="77777777" w:rsidR="00287801" w:rsidRPr="00815206" w:rsidRDefault="00287801" w:rsidP="00680EA0">
            <w:pPr>
              <w:pStyle w:val="AmColumnHeading"/>
            </w:pPr>
            <w:r w:rsidRPr="00815206">
              <w:t>Ändringsförslag</w:t>
            </w:r>
          </w:p>
        </w:tc>
      </w:tr>
      <w:tr w:rsidR="00287801" w:rsidRPr="00815206" w14:paraId="3036E977" w14:textId="77777777" w:rsidTr="00680EA0">
        <w:trPr>
          <w:jc w:val="center"/>
        </w:trPr>
        <w:tc>
          <w:tcPr>
            <w:tcW w:w="4876" w:type="dxa"/>
            <w:tcBorders>
              <w:top w:val="nil"/>
              <w:left w:val="nil"/>
              <w:bottom w:val="nil"/>
              <w:right w:val="nil"/>
            </w:tcBorders>
          </w:tcPr>
          <w:p w14:paraId="2F03FCDE" w14:textId="77777777" w:rsidR="00287801" w:rsidRPr="00815206" w:rsidRDefault="00287801" w:rsidP="00680EA0">
            <w:pPr>
              <w:pStyle w:val="Normal6a"/>
            </w:pPr>
            <w:r w:rsidRPr="00815206">
              <w:lastRenderedPageBreak/>
              <w:t>1.</w:t>
            </w:r>
            <w:r w:rsidRPr="00815206">
              <w:tab/>
              <w:t>Medlemsstaterna ska säkerställa att brottsbekämpande myndigheter och tullmyndigheter får utbildning, såsom utbildning i riskhantering, för att i sin tjänsteutövning kunna upptäcka förtecknade eller icke förtecknade narkotikaprekursorer som kan användas för olaglig framställning av narkotika och för att i god tid och på lämpligt sätt reagera på misstänkt verksamhet.</w:t>
            </w:r>
          </w:p>
        </w:tc>
        <w:tc>
          <w:tcPr>
            <w:tcW w:w="4876" w:type="dxa"/>
            <w:tcBorders>
              <w:top w:val="nil"/>
              <w:left w:val="nil"/>
              <w:bottom w:val="nil"/>
              <w:right w:val="nil"/>
            </w:tcBorders>
          </w:tcPr>
          <w:p w14:paraId="47089B34" w14:textId="77777777" w:rsidR="00287801" w:rsidRPr="00815206" w:rsidRDefault="00287801" w:rsidP="00680EA0">
            <w:pPr>
              <w:pStyle w:val="Normal6a"/>
            </w:pPr>
            <w:r w:rsidRPr="00815206">
              <w:t>1.</w:t>
            </w:r>
            <w:r w:rsidRPr="00815206">
              <w:tab/>
              <w:t xml:space="preserve">Medlemsstaterna ska säkerställa att brottsbekämpande myndigheter och tullmyndigheter får utbildning, såsom utbildning i riskhantering, för att i sin tjänsteutövning kunna upptäcka förtecknade eller icke förtecknade narkotikaprekursorer som kan användas för olaglig framställning av narkotika och för att i god tid och på lämpligt sätt reagera på misstänkt verksamhet. </w:t>
            </w:r>
            <w:r w:rsidRPr="00815206">
              <w:rPr>
                <w:b/>
                <w:i/>
              </w:rPr>
              <w:t>Utbildningen bör bland annat bygga på byråns erfarenhet och sakkunskap.</w:t>
            </w:r>
          </w:p>
        </w:tc>
      </w:tr>
    </w:tbl>
    <w:p w14:paraId="45A7505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EC14EAD" w14:textId="77777777" w:rsidR="00287801" w:rsidRPr="00815206" w:rsidRDefault="00287801" w:rsidP="00287801">
      <w:r w:rsidRPr="00815206">
        <w:rPr>
          <w:rStyle w:val="HideTWBExt"/>
        </w:rPr>
        <w:t>&lt;/Amend&gt;</w:t>
      </w:r>
    </w:p>
    <w:p w14:paraId="178AB82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217</w:t>
      </w:r>
      <w:r w:rsidRPr="00815206">
        <w:rPr>
          <w:rStyle w:val="HideTWBExt"/>
          <w:b w:val="0"/>
        </w:rPr>
        <w:t>&lt;/NumAm&gt;</w:t>
      </w:r>
    </w:p>
    <w:p w14:paraId="3FC856DC"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03B91ED3" w14:textId="77777777" w:rsidR="00287801" w:rsidRPr="00815206" w:rsidRDefault="00287801" w:rsidP="00287801">
      <w:pPr>
        <w:pStyle w:val="NormalBold"/>
      </w:pPr>
      <w:r w:rsidRPr="00815206">
        <w:rPr>
          <w:rStyle w:val="HideTWBExt"/>
          <w:b w:val="0"/>
        </w:rPr>
        <w:t>&lt;/RepeatBlock-By&gt;</w:t>
      </w:r>
    </w:p>
    <w:p w14:paraId="6FE0438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98B0802" w14:textId="77777777" w:rsidR="00287801" w:rsidRPr="00815206" w:rsidRDefault="00287801" w:rsidP="00287801">
      <w:pPr>
        <w:pStyle w:val="NormalBold"/>
      </w:pPr>
      <w:r w:rsidRPr="00815206">
        <w:rPr>
          <w:rStyle w:val="HideTWBExt"/>
          <w:b w:val="0"/>
        </w:rPr>
        <w:t>&lt;Article&gt;</w:t>
      </w:r>
      <w:r w:rsidRPr="00815206">
        <w:t>Artikel 26 – stycke 1a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5F07ACE" w14:textId="77777777" w:rsidTr="00680EA0">
        <w:trPr>
          <w:trHeight w:hRule="exact" w:val="240"/>
          <w:jc w:val="center"/>
        </w:trPr>
        <w:tc>
          <w:tcPr>
            <w:tcW w:w="9752" w:type="dxa"/>
            <w:gridSpan w:val="2"/>
            <w:tcBorders>
              <w:top w:val="nil"/>
              <w:left w:val="nil"/>
              <w:bottom w:val="nil"/>
              <w:right w:val="nil"/>
            </w:tcBorders>
          </w:tcPr>
          <w:p w14:paraId="35BEDB51" w14:textId="77777777" w:rsidR="00287801" w:rsidRPr="00815206" w:rsidRDefault="00287801" w:rsidP="00680EA0"/>
        </w:tc>
      </w:tr>
      <w:tr w:rsidR="00287801" w:rsidRPr="00815206" w14:paraId="5D0EF98E" w14:textId="77777777" w:rsidTr="00680EA0">
        <w:trPr>
          <w:trHeight w:val="240"/>
          <w:jc w:val="center"/>
        </w:trPr>
        <w:tc>
          <w:tcPr>
            <w:tcW w:w="4876" w:type="dxa"/>
            <w:tcBorders>
              <w:top w:val="nil"/>
              <w:left w:val="nil"/>
              <w:bottom w:val="nil"/>
              <w:right w:val="nil"/>
            </w:tcBorders>
          </w:tcPr>
          <w:p w14:paraId="25A41C83"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3E681D1" w14:textId="77777777" w:rsidR="00287801" w:rsidRPr="00815206" w:rsidRDefault="00287801" w:rsidP="00680EA0">
            <w:pPr>
              <w:pStyle w:val="AmColumnHeading"/>
            </w:pPr>
            <w:r w:rsidRPr="00815206">
              <w:t>Ändringsförslag</w:t>
            </w:r>
          </w:p>
        </w:tc>
      </w:tr>
      <w:tr w:rsidR="00287801" w:rsidRPr="00815206" w14:paraId="3259EE45" w14:textId="77777777" w:rsidTr="00680EA0">
        <w:trPr>
          <w:jc w:val="center"/>
        </w:trPr>
        <w:tc>
          <w:tcPr>
            <w:tcW w:w="4876" w:type="dxa"/>
            <w:tcBorders>
              <w:top w:val="nil"/>
              <w:left w:val="nil"/>
              <w:bottom w:val="nil"/>
              <w:right w:val="nil"/>
            </w:tcBorders>
          </w:tcPr>
          <w:p w14:paraId="22889321" w14:textId="77777777" w:rsidR="00287801" w:rsidRPr="00815206" w:rsidRDefault="00287801" w:rsidP="00680EA0">
            <w:pPr>
              <w:pStyle w:val="Normal6a"/>
            </w:pPr>
          </w:p>
        </w:tc>
        <w:tc>
          <w:tcPr>
            <w:tcW w:w="4876" w:type="dxa"/>
            <w:tcBorders>
              <w:top w:val="nil"/>
              <w:left w:val="nil"/>
              <w:bottom w:val="nil"/>
              <w:right w:val="nil"/>
            </w:tcBorders>
          </w:tcPr>
          <w:p w14:paraId="6C812AF5" w14:textId="77777777" w:rsidR="00287801" w:rsidRPr="00815206" w:rsidRDefault="00287801" w:rsidP="00680EA0">
            <w:pPr>
              <w:pStyle w:val="Normal6a"/>
            </w:pPr>
            <w:r w:rsidRPr="00815206">
              <w:rPr>
                <w:b/>
                <w:i/>
              </w:rPr>
              <w:t>1a.</w:t>
            </w:r>
            <w:r w:rsidRPr="00815206">
              <w:tab/>
            </w:r>
            <w:r w:rsidRPr="00815206">
              <w:rPr>
                <w:b/>
                <w:i/>
              </w:rPr>
              <w:t>Kommissionen ska se till att relevant material för e-lärande och utbildning som rör narkotikaprekursorer regelbundet uppdateras och görs tillgängligt för behöriga myndigheter, tullmyndigheter och berörda aktörer.</w:t>
            </w:r>
          </w:p>
        </w:tc>
      </w:tr>
    </w:tbl>
    <w:p w14:paraId="3F168AE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EDAD452" w14:textId="77777777" w:rsidR="00287801" w:rsidRPr="00815206" w:rsidRDefault="00287801" w:rsidP="00287801">
      <w:r w:rsidRPr="00815206">
        <w:rPr>
          <w:rStyle w:val="HideTWBExt"/>
        </w:rPr>
        <w:t>&lt;/Amend&gt;</w:t>
      </w:r>
    </w:p>
    <w:p w14:paraId="1F9E25C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218</w:t>
      </w:r>
      <w:r w:rsidRPr="00815206">
        <w:rPr>
          <w:rStyle w:val="HideTWBExt"/>
          <w:b w:val="0"/>
        </w:rPr>
        <w:t>&lt;/NumAm&gt;</w:t>
      </w:r>
    </w:p>
    <w:p w14:paraId="111C533C" w14:textId="77777777" w:rsidR="00287801" w:rsidRPr="00815206" w:rsidRDefault="00287801" w:rsidP="00287801">
      <w:pPr>
        <w:pStyle w:val="NormalBold"/>
      </w:pPr>
      <w:r w:rsidRPr="00815206">
        <w:rPr>
          <w:rStyle w:val="HideTWBExt"/>
          <w:b w:val="0"/>
        </w:rPr>
        <w:t>&lt;RepeatBlock-By&gt;&lt;Members&gt;</w:t>
      </w:r>
      <w:r w:rsidRPr="00815206">
        <w:t>Giuseppe Antoci</w:t>
      </w:r>
      <w:r w:rsidRPr="00815206">
        <w:rPr>
          <w:rStyle w:val="HideTWBExt"/>
          <w:b w:val="0"/>
        </w:rPr>
        <w:t>&lt;/Members&gt;</w:t>
      </w:r>
    </w:p>
    <w:p w14:paraId="06B1E128" w14:textId="77777777" w:rsidR="00287801" w:rsidRPr="00815206" w:rsidRDefault="00287801" w:rsidP="00287801">
      <w:pPr>
        <w:pStyle w:val="NormalBold"/>
      </w:pPr>
      <w:r w:rsidRPr="00815206">
        <w:rPr>
          <w:rStyle w:val="HideTWBExt"/>
          <w:b w:val="0"/>
        </w:rPr>
        <w:t>&lt;/RepeatBlock-By&gt;</w:t>
      </w:r>
    </w:p>
    <w:p w14:paraId="711767C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9F50DE1" w14:textId="77777777" w:rsidR="00287801" w:rsidRPr="00815206" w:rsidRDefault="00287801" w:rsidP="00287801">
      <w:pPr>
        <w:pStyle w:val="NormalBold"/>
      </w:pPr>
      <w:r w:rsidRPr="00815206">
        <w:rPr>
          <w:rStyle w:val="HideTWBExt"/>
          <w:b w:val="0"/>
        </w:rPr>
        <w:t>&lt;Article&gt;</w:t>
      </w:r>
      <w:r w:rsidRPr="00815206">
        <w:t>Artikel 26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2BF2B01" w14:textId="77777777" w:rsidTr="00680EA0">
        <w:trPr>
          <w:trHeight w:hRule="exact" w:val="240"/>
          <w:jc w:val="center"/>
        </w:trPr>
        <w:tc>
          <w:tcPr>
            <w:tcW w:w="9752" w:type="dxa"/>
            <w:gridSpan w:val="2"/>
            <w:tcBorders>
              <w:top w:val="nil"/>
              <w:left w:val="nil"/>
              <w:bottom w:val="nil"/>
              <w:right w:val="nil"/>
            </w:tcBorders>
          </w:tcPr>
          <w:p w14:paraId="39224509" w14:textId="77777777" w:rsidR="00287801" w:rsidRPr="00815206" w:rsidRDefault="00287801" w:rsidP="00680EA0"/>
        </w:tc>
      </w:tr>
      <w:tr w:rsidR="00287801" w:rsidRPr="00815206" w14:paraId="23595C18" w14:textId="77777777" w:rsidTr="00680EA0">
        <w:trPr>
          <w:trHeight w:val="240"/>
          <w:jc w:val="center"/>
        </w:trPr>
        <w:tc>
          <w:tcPr>
            <w:tcW w:w="4876" w:type="dxa"/>
            <w:tcBorders>
              <w:top w:val="nil"/>
              <w:left w:val="nil"/>
              <w:bottom w:val="nil"/>
              <w:right w:val="nil"/>
            </w:tcBorders>
          </w:tcPr>
          <w:p w14:paraId="2AE1C32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2092190" w14:textId="77777777" w:rsidR="00287801" w:rsidRPr="00815206" w:rsidRDefault="00287801" w:rsidP="00680EA0">
            <w:pPr>
              <w:pStyle w:val="AmColumnHeading"/>
            </w:pPr>
            <w:r w:rsidRPr="00815206">
              <w:t>Ändringsförslag</w:t>
            </w:r>
          </w:p>
        </w:tc>
      </w:tr>
      <w:tr w:rsidR="00287801" w:rsidRPr="00815206" w14:paraId="70DCD29A" w14:textId="77777777" w:rsidTr="00680EA0">
        <w:trPr>
          <w:jc w:val="center"/>
        </w:trPr>
        <w:tc>
          <w:tcPr>
            <w:tcW w:w="4876" w:type="dxa"/>
            <w:tcBorders>
              <w:top w:val="nil"/>
              <w:left w:val="nil"/>
              <w:bottom w:val="nil"/>
              <w:right w:val="nil"/>
            </w:tcBorders>
          </w:tcPr>
          <w:p w14:paraId="362EC2D6" w14:textId="77777777" w:rsidR="00287801" w:rsidRPr="00815206" w:rsidRDefault="00287801" w:rsidP="00680EA0">
            <w:pPr>
              <w:pStyle w:val="Normal6a"/>
            </w:pPr>
            <w:r w:rsidRPr="00815206">
              <w:t>2.</w:t>
            </w:r>
            <w:r w:rsidRPr="00815206">
              <w:tab/>
              <w:t xml:space="preserve">Medlemsstaterna ska minst en gång om året anordna medvetandehöjande åtgärder för aktörer som tillhandahåller på marknaden, importerar, exporterar, bedriver verksamhet som mellanhand i </w:t>
            </w:r>
            <w:r w:rsidRPr="00815206">
              <w:lastRenderedPageBreak/>
              <w:t>fråga om, innehar eller använder narkotikaprekursorer.</w:t>
            </w:r>
          </w:p>
        </w:tc>
        <w:tc>
          <w:tcPr>
            <w:tcW w:w="4876" w:type="dxa"/>
            <w:tcBorders>
              <w:top w:val="nil"/>
              <w:left w:val="nil"/>
              <w:bottom w:val="nil"/>
              <w:right w:val="nil"/>
            </w:tcBorders>
          </w:tcPr>
          <w:p w14:paraId="3AF55579" w14:textId="77777777" w:rsidR="00287801" w:rsidRPr="00815206" w:rsidRDefault="00287801" w:rsidP="00680EA0">
            <w:pPr>
              <w:pStyle w:val="Normal6a"/>
            </w:pPr>
            <w:r w:rsidRPr="00815206">
              <w:lastRenderedPageBreak/>
              <w:t>2.</w:t>
            </w:r>
            <w:r w:rsidRPr="00815206">
              <w:tab/>
              <w:t>Medlemsstaterna ska minst en gång om året anordna medvetandehöjande åtgärder</w:t>
            </w:r>
            <w:r w:rsidRPr="00815206">
              <w:rPr>
                <w:b/>
                <w:bCs/>
                <w:i/>
                <w:iCs/>
              </w:rPr>
              <w:t>, på grundval av principen om bevis och skademinskning,</w:t>
            </w:r>
            <w:r w:rsidRPr="00815206">
              <w:t xml:space="preserve"> för aktörer som tillhandahåller på marknaden, importerar, </w:t>
            </w:r>
            <w:r w:rsidRPr="00815206">
              <w:lastRenderedPageBreak/>
              <w:t xml:space="preserve">exporterar, bedriver verksamhet som mellanhand i fråga om, innehar eller använder narkotikaprekursorer. </w:t>
            </w:r>
            <w:r w:rsidRPr="00815206">
              <w:rPr>
                <w:b/>
                <w:i/>
              </w:rPr>
              <w:t>Dessa åtgärder ska utformas på ett sådant sätt att de beaktar särdragen hos samtliga berörda sektorer, inklusive vård- och socialtjänster med verksamhet inom beroendevård och skademinskning.</w:t>
            </w:r>
          </w:p>
        </w:tc>
      </w:tr>
    </w:tbl>
    <w:p w14:paraId="6288615E"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{IT}</w:t>
      </w:r>
      <w:r w:rsidRPr="00815206">
        <w:t>it</w:t>
      </w:r>
      <w:r w:rsidRPr="00815206">
        <w:rPr>
          <w:rStyle w:val="HideTWBExt"/>
        </w:rPr>
        <w:t>&lt;/Original&gt;</w:t>
      </w:r>
    </w:p>
    <w:p w14:paraId="250C4411" w14:textId="77777777" w:rsidR="00287801" w:rsidRPr="00815206" w:rsidRDefault="00287801" w:rsidP="00287801">
      <w:r w:rsidRPr="00815206">
        <w:rPr>
          <w:rStyle w:val="HideTWBExt"/>
        </w:rPr>
        <w:t>&lt;/Amend&gt;</w:t>
      </w:r>
    </w:p>
    <w:p w14:paraId="18EF181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219</w:t>
      </w:r>
      <w:r w:rsidRPr="00815206">
        <w:rPr>
          <w:rStyle w:val="HideTWBExt"/>
          <w:b w:val="0"/>
        </w:rPr>
        <w:t>&lt;/NumAm&gt;</w:t>
      </w:r>
    </w:p>
    <w:p w14:paraId="277B1DF1"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39387141" w14:textId="77777777" w:rsidR="00287801" w:rsidRPr="00815206" w:rsidRDefault="00287801" w:rsidP="00287801">
      <w:pPr>
        <w:pStyle w:val="NormalBold"/>
      </w:pPr>
      <w:r w:rsidRPr="00815206">
        <w:rPr>
          <w:rStyle w:val="HideTWBExt"/>
          <w:b w:val="0"/>
        </w:rPr>
        <w:t>&lt;/RepeatBlock-By&gt;</w:t>
      </w:r>
    </w:p>
    <w:p w14:paraId="455DA82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507A17A" w14:textId="77777777" w:rsidR="00287801" w:rsidRPr="00815206" w:rsidRDefault="00287801" w:rsidP="00287801">
      <w:pPr>
        <w:pStyle w:val="NormalBold"/>
      </w:pPr>
      <w:r w:rsidRPr="00815206">
        <w:rPr>
          <w:rStyle w:val="HideTWBExt"/>
          <w:b w:val="0"/>
        </w:rPr>
        <w:t>&lt;Article&gt;</w:t>
      </w:r>
      <w:r w:rsidRPr="00815206">
        <w:t>Artikel 26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6B36BCC" w14:textId="77777777" w:rsidTr="00680EA0">
        <w:trPr>
          <w:trHeight w:hRule="exact" w:val="240"/>
          <w:jc w:val="center"/>
        </w:trPr>
        <w:tc>
          <w:tcPr>
            <w:tcW w:w="9752" w:type="dxa"/>
            <w:gridSpan w:val="2"/>
            <w:tcBorders>
              <w:top w:val="nil"/>
              <w:left w:val="nil"/>
              <w:bottom w:val="nil"/>
              <w:right w:val="nil"/>
            </w:tcBorders>
          </w:tcPr>
          <w:p w14:paraId="00CA9499" w14:textId="77777777" w:rsidR="00287801" w:rsidRPr="00815206" w:rsidRDefault="00287801" w:rsidP="00680EA0"/>
        </w:tc>
      </w:tr>
      <w:tr w:rsidR="00287801" w:rsidRPr="00815206" w14:paraId="788DCB39" w14:textId="77777777" w:rsidTr="00680EA0">
        <w:trPr>
          <w:trHeight w:val="240"/>
          <w:jc w:val="center"/>
        </w:trPr>
        <w:tc>
          <w:tcPr>
            <w:tcW w:w="4876" w:type="dxa"/>
            <w:tcBorders>
              <w:top w:val="nil"/>
              <w:left w:val="nil"/>
              <w:bottom w:val="nil"/>
              <w:right w:val="nil"/>
            </w:tcBorders>
          </w:tcPr>
          <w:p w14:paraId="5C3B767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03D3E59" w14:textId="77777777" w:rsidR="00287801" w:rsidRPr="00815206" w:rsidRDefault="00287801" w:rsidP="00680EA0">
            <w:pPr>
              <w:pStyle w:val="AmColumnHeading"/>
            </w:pPr>
            <w:r w:rsidRPr="00815206">
              <w:t>Ändringsförslag</w:t>
            </w:r>
          </w:p>
        </w:tc>
      </w:tr>
      <w:tr w:rsidR="00287801" w:rsidRPr="00815206" w14:paraId="3C4F1362" w14:textId="77777777" w:rsidTr="00680EA0">
        <w:trPr>
          <w:jc w:val="center"/>
        </w:trPr>
        <w:tc>
          <w:tcPr>
            <w:tcW w:w="4876" w:type="dxa"/>
            <w:tcBorders>
              <w:top w:val="nil"/>
              <w:left w:val="nil"/>
              <w:bottom w:val="nil"/>
              <w:right w:val="nil"/>
            </w:tcBorders>
          </w:tcPr>
          <w:p w14:paraId="72BA4350" w14:textId="77777777" w:rsidR="00287801" w:rsidRPr="00815206" w:rsidRDefault="00287801" w:rsidP="00680EA0">
            <w:pPr>
              <w:pStyle w:val="Normal6a"/>
            </w:pPr>
            <w:r w:rsidRPr="00815206">
              <w:t>2.</w:t>
            </w:r>
            <w:r w:rsidRPr="00815206">
              <w:tab/>
              <w:t>Medlemsstaterna ska minst en gång om året anordna medvetandehöjande åtgärder för aktörer som tillhandahåller på marknaden, importerar, exporterar, bedriver verksamhet som mellanhand i fråga om, innehar eller använder narkotikaprekursorer.</w:t>
            </w:r>
          </w:p>
        </w:tc>
        <w:tc>
          <w:tcPr>
            <w:tcW w:w="4876" w:type="dxa"/>
            <w:tcBorders>
              <w:top w:val="nil"/>
              <w:left w:val="nil"/>
              <w:bottom w:val="nil"/>
              <w:right w:val="nil"/>
            </w:tcBorders>
          </w:tcPr>
          <w:p w14:paraId="6EB54CC5" w14:textId="77777777" w:rsidR="00287801" w:rsidRPr="00815206" w:rsidRDefault="00287801" w:rsidP="00680EA0">
            <w:pPr>
              <w:pStyle w:val="Normal6a"/>
            </w:pPr>
            <w:r w:rsidRPr="00815206">
              <w:t>2.</w:t>
            </w:r>
            <w:r w:rsidRPr="00815206">
              <w:tab/>
              <w:t>Medlemsstaterna ska minst en gång om året anordna medvetandehöjande åtgärder för aktörer som tillhandahåller på marknaden, importerar, exporterar, bedriver verksamhet som mellanhand i fråga om, innehar eller använder narkotikaprekursorer</w:t>
            </w:r>
            <w:r w:rsidRPr="00815206">
              <w:rPr>
                <w:b/>
                <w:bCs/>
                <w:i/>
                <w:iCs/>
              </w:rPr>
              <w:t>,</w:t>
            </w:r>
            <w:r w:rsidRPr="00815206">
              <w:t xml:space="preserve"> </w:t>
            </w:r>
            <w:r w:rsidRPr="00815206">
              <w:rPr>
                <w:b/>
                <w:bCs/>
                <w:i/>
                <w:iCs/>
              </w:rPr>
              <w:t>med deltagande, där så är lämpligt, av berörda intressenter, däribland företrädare för den kemiska industrin och andra berörda sektorer</w:t>
            </w:r>
            <w:r w:rsidRPr="00815206">
              <w:t>.</w:t>
            </w:r>
          </w:p>
        </w:tc>
      </w:tr>
    </w:tbl>
    <w:p w14:paraId="40A76D25"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212F669" w14:textId="77777777" w:rsidR="00287801" w:rsidRPr="00815206" w:rsidRDefault="00287801" w:rsidP="00287801">
      <w:r w:rsidRPr="00815206">
        <w:rPr>
          <w:rStyle w:val="HideTWBExt"/>
        </w:rPr>
        <w:t>&lt;/Amend&gt;</w:t>
      </w:r>
    </w:p>
    <w:p w14:paraId="6AF53DF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220</w:t>
      </w:r>
      <w:r w:rsidRPr="00815206">
        <w:rPr>
          <w:rStyle w:val="HideTWBExt"/>
          <w:b w:val="0"/>
        </w:rPr>
        <w:t>&lt;/NumAm&gt;</w:t>
      </w:r>
    </w:p>
    <w:p w14:paraId="5D574BF4"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7909A907" w14:textId="77777777" w:rsidR="00287801" w:rsidRPr="00815206" w:rsidRDefault="00287801" w:rsidP="00287801">
      <w:pPr>
        <w:pStyle w:val="NormalBold"/>
      </w:pPr>
      <w:r w:rsidRPr="00815206">
        <w:rPr>
          <w:rStyle w:val="HideTWBExt"/>
          <w:b w:val="0"/>
        </w:rPr>
        <w:t>&lt;/RepeatBlock-By&gt;</w:t>
      </w:r>
    </w:p>
    <w:p w14:paraId="02A6662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4A8F21B" w14:textId="77777777" w:rsidR="00287801" w:rsidRPr="00815206" w:rsidRDefault="00287801" w:rsidP="00287801">
      <w:pPr>
        <w:pStyle w:val="NormalBold"/>
      </w:pPr>
      <w:r w:rsidRPr="00815206">
        <w:rPr>
          <w:rStyle w:val="HideTWBExt"/>
          <w:b w:val="0"/>
        </w:rPr>
        <w:t>&lt;Article&gt;</w:t>
      </w:r>
      <w:r w:rsidRPr="00815206">
        <w:t>Artikel 26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18333E8" w14:textId="77777777" w:rsidTr="00680EA0">
        <w:trPr>
          <w:trHeight w:hRule="exact" w:val="240"/>
          <w:jc w:val="center"/>
        </w:trPr>
        <w:tc>
          <w:tcPr>
            <w:tcW w:w="9752" w:type="dxa"/>
            <w:gridSpan w:val="2"/>
            <w:tcBorders>
              <w:top w:val="nil"/>
              <w:left w:val="nil"/>
              <w:bottom w:val="nil"/>
              <w:right w:val="nil"/>
            </w:tcBorders>
          </w:tcPr>
          <w:p w14:paraId="205CC1CA" w14:textId="77777777" w:rsidR="00287801" w:rsidRPr="00815206" w:rsidRDefault="00287801" w:rsidP="00680EA0"/>
        </w:tc>
      </w:tr>
      <w:tr w:rsidR="00287801" w:rsidRPr="00815206" w14:paraId="65AE2A34" w14:textId="77777777" w:rsidTr="00680EA0">
        <w:trPr>
          <w:trHeight w:val="240"/>
          <w:jc w:val="center"/>
        </w:trPr>
        <w:tc>
          <w:tcPr>
            <w:tcW w:w="4876" w:type="dxa"/>
            <w:tcBorders>
              <w:top w:val="nil"/>
              <w:left w:val="nil"/>
              <w:bottom w:val="nil"/>
              <w:right w:val="nil"/>
            </w:tcBorders>
          </w:tcPr>
          <w:p w14:paraId="416B16B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45400C4" w14:textId="77777777" w:rsidR="00287801" w:rsidRPr="00815206" w:rsidRDefault="00287801" w:rsidP="00680EA0">
            <w:pPr>
              <w:pStyle w:val="AmColumnHeading"/>
            </w:pPr>
            <w:r w:rsidRPr="00815206">
              <w:t>Ändringsförslag</w:t>
            </w:r>
          </w:p>
        </w:tc>
      </w:tr>
      <w:tr w:rsidR="00287801" w:rsidRPr="00815206" w14:paraId="6A2FE8AA" w14:textId="77777777" w:rsidTr="00680EA0">
        <w:trPr>
          <w:jc w:val="center"/>
        </w:trPr>
        <w:tc>
          <w:tcPr>
            <w:tcW w:w="4876" w:type="dxa"/>
            <w:tcBorders>
              <w:top w:val="nil"/>
              <w:left w:val="nil"/>
              <w:bottom w:val="nil"/>
              <w:right w:val="nil"/>
            </w:tcBorders>
          </w:tcPr>
          <w:p w14:paraId="65960646" w14:textId="77777777" w:rsidR="00287801" w:rsidRPr="00815206" w:rsidRDefault="00287801" w:rsidP="00680EA0">
            <w:pPr>
              <w:pStyle w:val="Normal6a"/>
            </w:pPr>
            <w:r w:rsidRPr="00815206">
              <w:t>2.</w:t>
            </w:r>
            <w:r w:rsidRPr="00815206">
              <w:tab/>
              <w:t xml:space="preserve">Medlemsstaterna ska minst en gång om året anordna medvetandehöjande åtgärder för aktörer som tillhandahåller på marknaden, importerar, exporterar, bedriver verksamhet som mellanhand i </w:t>
            </w:r>
            <w:r w:rsidRPr="00815206">
              <w:lastRenderedPageBreak/>
              <w:t>fråga om, innehar eller använder narkotikaprekursorer.</w:t>
            </w:r>
          </w:p>
        </w:tc>
        <w:tc>
          <w:tcPr>
            <w:tcW w:w="4876" w:type="dxa"/>
            <w:tcBorders>
              <w:top w:val="nil"/>
              <w:left w:val="nil"/>
              <w:bottom w:val="nil"/>
              <w:right w:val="nil"/>
            </w:tcBorders>
          </w:tcPr>
          <w:p w14:paraId="477B8F29" w14:textId="77777777" w:rsidR="00287801" w:rsidRPr="00815206" w:rsidRDefault="00287801" w:rsidP="00680EA0">
            <w:pPr>
              <w:pStyle w:val="Normal6a"/>
            </w:pPr>
            <w:r w:rsidRPr="00815206">
              <w:lastRenderedPageBreak/>
              <w:t>2.</w:t>
            </w:r>
            <w:r w:rsidRPr="00815206">
              <w:tab/>
              <w:t xml:space="preserve">Medlemsstaterna ska minst en gång om året anordna medvetandehöjande åtgärder för aktörer som tillhandahåller på marknaden, importerar, exporterar, bedriver verksamhet som mellanhand i </w:t>
            </w:r>
            <w:r w:rsidRPr="00815206">
              <w:lastRenderedPageBreak/>
              <w:t xml:space="preserve">fråga om, innehar eller använder narkotikaprekursorer. </w:t>
            </w:r>
            <w:r w:rsidRPr="00815206">
              <w:rPr>
                <w:b/>
                <w:i/>
              </w:rPr>
              <w:t>Sådana åtgärder ska även riktas mot riskerna för att produkterna avleds till den olagliga narkotikamarknaden samt mot de mer omfattande samhälleliga och folkhälsomässiga konsekvenserna av detta.</w:t>
            </w:r>
          </w:p>
        </w:tc>
      </w:tr>
    </w:tbl>
    <w:p w14:paraId="4AFDBA9E"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2ED18B8" w14:textId="77777777" w:rsidR="00287801" w:rsidRPr="00815206" w:rsidRDefault="00287801" w:rsidP="00287801">
      <w:r w:rsidRPr="00815206">
        <w:rPr>
          <w:rStyle w:val="HideTWBExt"/>
        </w:rPr>
        <w:t>&lt;/Amend&gt;</w:t>
      </w:r>
    </w:p>
    <w:p w14:paraId="4F20134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221</w:t>
      </w:r>
      <w:r w:rsidRPr="00815206">
        <w:rPr>
          <w:rStyle w:val="HideTWBExt"/>
          <w:b w:val="0"/>
        </w:rPr>
        <w:t>&lt;/NumAm&gt;</w:t>
      </w:r>
    </w:p>
    <w:p w14:paraId="1C912679" w14:textId="77777777" w:rsidR="00287801" w:rsidRPr="00815206" w:rsidRDefault="00287801" w:rsidP="00287801">
      <w:pPr>
        <w:pStyle w:val="NormalBold"/>
      </w:pPr>
      <w:r w:rsidRPr="00815206">
        <w:rPr>
          <w:rStyle w:val="HideTWBExt"/>
          <w:b w:val="0"/>
        </w:rPr>
        <w:t>&lt;RepeatBlock-By&gt;&lt;Members&gt;</w:t>
      </w:r>
      <w:r w:rsidRPr="00815206">
        <w:t>Georgiana Teodorescu</w:t>
      </w:r>
      <w:r w:rsidRPr="00815206">
        <w:rPr>
          <w:rStyle w:val="HideTWBExt"/>
          <w:b w:val="0"/>
        </w:rPr>
        <w:t>&lt;/Members&gt;</w:t>
      </w:r>
    </w:p>
    <w:p w14:paraId="077DBDF6" w14:textId="77777777" w:rsidR="00287801" w:rsidRPr="00815206" w:rsidRDefault="00287801" w:rsidP="00287801">
      <w:pPr>
        <w:pStyle w:val="NormalBold"/>
      </w:pPr>
      <w:r w:rsidRPr="00815206">
        <w:rPr>
          <w:rStyle w:val="HideTWBExt"/>
          <w:b w:val="0"/>
        </w:rPr>
        <w:t>&lt;/RepeatBlock-By&gt;</w:t>
      </w:r>
    </w:p>
    <w:p w14:paraId="7DED3D3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1523F53" w14:textId="77777777" w:rsidR="00287801" w:rsidRPr="00815206" w:rsidRDefault="00287801" w:rsidP="00287801">
      <w:pPr>
        <w:pStyle w:val="NormalBold"/>
      </w:pPr>
      <w:r w:rsidRPr="00815206">
        <w:rPr>
          <w:rStyle w:val="HideTWBExt"/>
          <w:b w:val="0"/>
        </w:rPr>
        <w:t>&lt;Article&gt;</w:t>
      </w:r>
      <w:r w:rsidRPr="00815206">
        <w:t>Artikel 26 – punkt 2a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27515D1" w14:textId="77777777" w:rsidTr="00680EA0">
        <w:trPr>
          <w:trHeight w:hRule="exact" w:val="240"/>
          <w:jc w:val="center"/>
        </w:trPr>
        <w:tc>
          <w:tcPr>
            <w:tcW w:w="9752" w:type="dxa"/>
            <w:gridSpan w:val="2"/>
            <w:tcBorders>
              <w:top w:val="nil"/>
              <w:left w:val="nil"/>
              <w:bottom w:val="nil"/>
              <w:right w:val="nil"/>
            </w:tcBorders>
          </w:tcPr>
          <w:p w14:paraId="1B540CA0" w14:textId="77777777" w:rsidR="00287801" w:rsidRPr="00815206" w:rsidRDefault="00287801" w:rsidP="00680EA0"/>
        </w:tc>
      </w:tr>
      <w:tr w:rsidR="00287801" w:rsidRPr="00815206" w14:paraId="0D7BE3AA" w14:textId="77777777" w:rsidTr="00680EA0">
        <w:trPr>
          <w:trHeight w:val="240"/>
          <w:jc w:val="center"/>
        </w:trPr>
        <w:tc>
          <w:tcPr>
            <w:tcW w:w="4876" w:type="dxa"/>
            <w:tcBorders>
              <w:top w:val="nil"/>
              <w:left w:val="nil"/>
              <w:bottom w:val="nil"/>
              <w:right w:val="nil"/>
            </w:tcBorders>
          </w:tcPr>
          <w:p w14:paraId="60D2B58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E8B34F9" w14:textId="77777777" w:rsidR="00287801" w:rsidRPr="00815206" w:rsidRDefault="00287801" w:rsidP="00680EA0">
            <w:pPr>
              <w:pStyle w:val="AmColumnHeading"/>
            </w:pPr>
            <w:r w:rsidRPr="00815206">
              <w:t>Ändringsförslag</w:t>
            </w:r>
          </w:p>
        </w:tc>
      </w:tr>
      <w:tr w:rsidR="00287801" w:rsidRPr="00815206" w14:paraId="08CA9FB7" w14:textId="77777777" w:rsidTr="00680EA0">
        <w:trPr>
          <w:jc w:val="center"/>
        </w:trPr>
        <w:tc>
          <w:tcPr>
            <w:tcW w:w="4876" w:type="dxa"/>
            <w:tcBorders>
              <w:top w:val="nil"/>
              <w:left w:val="nil"/>
              <w:bottom w:val="nil"/>
              <w:right w:val="nil"/>
            </w:tcBorders>
          </w:tcPr>
          <w:p w14:paraId="64D9B4DE" w14:textId="77777777" w:rsidR="00287801" w:rsidRPr="00815206" w:rsidRDefault="00287801" w:rsidP="00680EA0">
            <w:pPr>
              <w:pStyle w:val="Normal6a"/>
            </w:pPr>
          </w:p>
        </w:tc>
        <w:tc>
          <w:tcPr>
            <w:tcW w:w="4876" w:type="dxa"/>
            <w:tcBorders>
              <w:top w:val="nil"/>
              <w:left w:val="nil"/>
              <w:bottom w:val="nil"/>
              <w:right w:val="nil"/>
            </w:tcBorders>
          </w:tcPr>
          <w:p w14:paraId="0EFC86C3" w14:textId="77777777" w:rsidR="00287801" w:rsidRPr="00815206" w:rsidRDefault="00287801" w:rsidP="00680EA0">
            <w:pPr>
              <w:pStyle w:val="Normal6a"/>
            </w:pPr>
            <w:r w:rsidRPr="00815206">
              <w:rPr>
                <w:b/>
                <w:i/>
              </w:rPr>
              <w:t>2a.</w:t>
            </w:r>
            <w:r w:rsidRPr="00815206">
              <w:tab/>
            </w:r>
            <w:r w:rsidRPr="00815206">
              <w:rPr>
                <w:b/>
                <w:i/>
              </w:rPr>
              <w:t>För att säkerställa en enhetlig och konsekvent tillämpning av denna förordning inom hela unionen ska byrån, i nära samarbete med kommissionen och de behöriga nationella myndigheterna, utarbeta en harmoniserad europeisk utbildningsram. Detta ramverk ska omfatta standardiserade läroplaner, riktlinjer för bästa praxis och gemensamma operativa utbildningsmoduler. Dessa moduler ska särskilt behandla upptäckt av nya syntetiska prekursorer och pre-prekursorer, riskbaserade inspektionsmetoder samt användningen av det centrala IT-systemet.</w:t>
            </w:r>
          </w:p>
        </w:tc>
      </w:tr>
    </w:tbl>
    <w:p w14:paraId="605DDDC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C124B9A"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34EB15C8" w14:textId="77777777" w:rsidR="00287801" w:rsidRPr="00815206" w:rsidRDefault="00287801" w:rsidP="00287801">
      <w:pPr>
        <w:pStyle w:val="AmJustText"/>
      </w:pPr>
      <w:r w:rsidRPr="00815206">
        <w:t>De som smugglar kemikalier utnyttjar de vägar som erbjuder minst motstånd. Om de behöriga myndigheterna i en medlemsstat saknar den specialiserade tekniska kunskapen som krävs för att upptäcka sofistikerade metoder för olaglig avledning, blir den staten en målpunkt för olaglig handel. Genom att standardisera utbildningen säkerställs en hög grundläggande skyddsnivå vid alla EU:s yttre gränser och inom den inre marknaden.</w:t>
      </w:r>
    </w:p>
    <w:p w14:paraId="39AF7465" w14:textId="77777777" w:rsidR="00287801" w:rsidRPr="00815206" w:rsidRDefault="00287801" w:rsidP="00287801">
      <w:r w:rsidRPr="00815206">
        <w:rPr>
          <w:rStyle w:val="HideTWBExt"/>
        </w:rPr>
        <w:t>&lt;/Amend&gt;</w:t>
      </w:r>
    </w:p>
    <w:p w14:paraId="604E6BE1"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222</w:t>
      </w:r>
      <w:r w:rsidRPr="00815206">
        <w:rPr>
          <w:rStyle w:val="HideTWBExt"/>
          <w:b w:val="0"/>
        </w:rPr>
        <w:t>&lt;/NumAm&gt;</w:t>
      </w:r>
    </w:p>
    <w:p w14:paraId="3B8D75D3"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3CEDE663" w14:textId="77777777" w:rsidR="00287801" w:rsidRPr="00815206" w:rsidRDefault="00287801" w:rsidP="00287801">
      <w:pPr>
        <w:pStyle w:val="NormalBold"/>
      </w:pPr>
      <w:r w:rsidRPr="00815206">
        <w:rPr>
          <w:rStyle w:val="HideTWBExt"/>
          <w:b w:val="0"/>
        </w:rPr>
        <w:t>&lt;/RepeatBlock-By&gt;</w:t>
      </w:r>
    </w:p>
    <w:p w14:paraId="0DAC296D"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0BDFCB0" w14:textId="77777777" w:rsidR="00287801" w:rsidRPr="00815206" w:rsidRDefault="00287801" w:rsidP="00287801">
      <w:pPr>
        <w:pStyle w:val="NormalBold"/>
      </w:pPr>
      <w:r w:rsidRPr="00815206">
        <w:rPr>
          <w:rStyle w:val="HideTWBExt"/>
          <w:b w:val="0"/>
        </w:rPr>
        <w:t>&lt;Article&gt;</w:t>
      </w:r>
      <w:r w:rsidRPr="00815206">
        <w:t>Artikel 26 – punkt 2a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2882979" w14:textId="77777777" w:rsidTr="00680EA0">
        <w:trPr>
          <w:trHeight w:hRule="exact" w:val="240"/>
          <w:jc w:val="center"/>
        </w:trPr>
        <w:tc>
          <w:tcPr>
            <w:tcW w:w="9752" w:type="dxa"/>
            <w:gridSpan w:val="2"/>
            <w:tcBorders>
              <w:top w:val="nil"/>
              <w:left w:val="nil"/>
              <w:bottom w:val="nil"/>
              <w:right w:val="nil"/>
            </w:tcBorders>
          </w:tcPr>
          <w:p w14:paraId="3393A75B" w14:textId="77777777" w:rsidR="00287801" w:rsidRPr="00815206" w:rsidRDefault="00287801" w:rsidP="00680EA0"/>
        </w:tc>
      </w:tr>
      <w:tr w:rsidR="00287801" w:rsidRPr="00815206" w14:paraId="71D6477F" w14:textId="77777777" w:rsidTr="00680EA0">
        <w:trPr>
          <w:trHeight w:val="240"/>
          <w:jc w:val="center"/>
        </w:trPr>
        <w:tc>
          <w:tcPr>
            <w:tcW w:w="4876" w:type="dxa"/>
            <w:tcBorders>
              <w:top w:val="nil"/>
              <w:left w:val="nil"/>
              <w:bottom w:val="nil"/>
              <w:right w:val="nil"/>
            </w:tcBorders>
          </w:tcPr>
          <w:p w14:paraId="7CABD18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6915E29" w14:textId="77777777" w:rsidR="00287801" w:rsidRPr="00815206" w:rsidRDefault="00287801" w:rsidP="00680EA0">
            <w:pPr>
              <w:pStyle w:val="AmColumnHeading"/>
            </w:pPr>
            <w:r w:rsidRPr="00815206">
              <w:t>Ändringsförslag</w:t>
            </w:r>
          </w:p>
        </w:tc>
      </w:tr>
      <w:tr w:rsidR="00287801" w:rsidRPr="00815206" w14:paraId="6D59F118" w14:textId="77777777" w:rsidTr="00680EA0">
        <w:trPr>
          <w:jc w:val="center"/>
        </w:trPr>
        <w:tc>
          <w:tcPr>
            <w:tcW w:w="4876" w:type="dxa"/>
            <w:tcBorders>
              <w:top w:val="nil"/>
              <w:left w:val="nil"/>
              <w:bottom w:val="nil"/>
              <w:right w:val="nil"/>
            </w:tcBorders>
          </w:tcPr>
          <w:p w14:paraId="4481D5F6" w14:textId="77777777" w:rsidR="00287801" w:rsidRPr="00815206" w:rsidRDefault="00287801" w:rsidP="00680EA0">
            <w:pPr>
              <w:pStyle w:val="Normal6a"/>
            </w:pPr>
          </w:p>
        </w:tc>
        <w:tc>
          <w:tcPr>
            <w:tcW w:w="4876" w:type="dxa"/>
            <w:tcBorders>
              <w:top w:val="nil"/>
              <w:left w:val="nil"/>
              <w:bottom w:val="nil"/>
              <w:right w:val="nil"/>
            </w:tcBorders>
          </w:tcPr>
          <w:p w14:paraId="43FA1DE7" w14:textId="77777777" w:rsidR="00287801" w:rsidRPr="00815206" w:rsidRDefault="00287801" w:rsidP="00680EA0">
            <w:pPr>
              <w:pStyle w:val="Normal6a"/>
            </w:pPr>
            <w:r w:rsidRPr="00815206">
              <w:rPr>
                <w:b/>
                <w:i/>
              </w:rPr>
              <w:t>2a.</w:t>
            </w:r>
            <w:r w:rsidRPr="00815206">
              <w:tab/>
            </w:r>
            <w:r w:rsidRPr="00815206">
              <w:rPr>
                <w:b/>
                <w:i/>
              </w:rPr>
              <w:t>Kommissionen ska, i samarbete med medlemsstaterna, Europol och CEPOL, underlätta utbytet av riktlinjer, sakkunskap och bästa praxis när det gäller att upptäcka och avveckla illegala laboratorier, inbegripet säker hantering, transport och bortskaffande av beslagtagna kemikalier och utrustning.</w:t>
            </w:r>
          </w:p>
        </w:tc>
      </w:tr>
    </w:tbl>
    <w:p w14:paraId="2E831F2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74FEC1E" w14:textId="77777777" w:rsidR="00287801" w:rsidRPr="00815206" w:rsidRDefault="00287801" w:rsidP="00287801">
      <w:r w:rsidRPr="00815206">
        <w:rPr>
          <w:rStyle w:val="HideTWBExt"/>
        </w:rPr>
        <w:t>&lt;/Amend&gt;</w:t>
      </w:r>
    </w:p>
    <w:p w14:paraId="40CD435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223</w:t>
      </w:r>
      <w:r w:rsidRPr="00815206">
        <w:rPr>
          <w:rStyle w:val="HideTWBExt"/>
          <w:b w:val="0"/>
        </w:rPr>
        <w:t>&lt;/NumAm&gt;</w:t>
      </w:r>
    </w:p>
    <w:p w14:paraId="1D9D9D0D"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429ECEE5" w14:textId="77777777" w:rsidR="00287801" w:rsidRPr="00815206" w:rsidRDefault="00287801" w:rsidP="00287801">
      <w:pPr>
        <w:pStyle w:val="NormalBold"/>
      </w:pPr>
      <w:r w:rsidRPr="00815206">
        <w:rPr>
          <w:rStyle w:val="HideTWBExt"/>
          <w:b w:val="0"/>
        </w:rPr>
        <w:t>&lt;/RepeatBlock-By&gt;</w:t>
      </w:r>
    </w:p>
    <w:p w14:paraId="6173F27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82ABAAB" w14:textId="77777777" w:rsidR="00287801" w:rsidRPr="00815206" w:rsidRDefault="00287801" w:rsidP="00287801">
      <w:pPr>
        <w:pStyle w:val="NormalBold"/>
      </w:pPr>
      <w:r w:rsidRPr="00815206">
        <w:rPr>
          <w:rStyle w:val="HideTWBExt"/>
          <w:b w:val="0"/>
        </w:rPr>
        <w:t>&lt;Article&gt;</w:t>
      </w:r>
      <w:r w:rsidRPr="00815206">
        <w:t>Artikel 26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802B96C" w14:textId="77777777" w:rsidTr="00680EA0">
        <w:trPr>
          <w:trHeight w:hRule="exact" w:val="240"/>
          <w:jc w:val="center"/>
        </w:trPr>
        <w:tc>
          <w:tcPr>
            <w:tcW w:w="9752" w:type="dxa"/>
            <w:gridSpan w:val="2"/>
            <w:tcBorders>
              <w:top w:val="nil"/>
              <w:left w:val="nil"/>
              <w:bottom w:val="nil"/>
              <w:right w:val="nil"/>
            </w:tcBorders>
          </w:tcPr>
          <w:p w14:paraId="5A48055D" w14:textId="77777777" w:rsidR="00287801" w:rsidRPr="00815206" w:rsidRDefault="00287801" w:rsidP="00680EA0"/>
        </w:tc>
      </w:tr>
      <w:tr w:rsidR="00287801" w:rsidRPr="00815206" w14:paraId="146C0411" w14:textId="77777777" w:rsidTr="00680EA0">
        <w:trPr>
          <w:trHeight w:val="240"/>
          <w:jc w:val="center"/>
        </w:trPr>
        <w:tc>
          <w:tcPr>
            <w:tcW w:w="4876" w:type="dxa"/>
            <w:tcBorders>
              <w:top w:val="nil"/>
              <w:left w:val="nil"/>
              <w:bottom w:val="nil"/>
              <w:right w:val="nil"/>
            </w:tcBorders>
          </w:tcPr>
          <w:p w14:paraId="3B9028A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4741590" w14:textId="77777777" w:rsidR="00287801" w:rsidRPr="00815206" w:rsidRDefault="00287801" w:rsidP="00680EA0">
            <w:pPr>
              <w:pStyle w:val="AmColumnHeading"/>
            </w:pPr>
            <w:r w:rsidRPr="00815206">
              <w:t>Ändringsförslag</w:t>
            </w:r>
          </w:p>
        </w:tc>
      </w:tr>
      <w:tr w:rsidR="00287801" w:rsidRPr="00815206" w14:paraId="1126A15B" w14:textId="77777777" w:rsidTr="00680EA0">
        <w:trPr>
          <w:jc w:val="center"/>
        </w:trPr>
        <w:tc>
          <w:tcPr>
            <w:tcW w:w="4876" w:type="dxa"/>
            <w:tcBorders>
              <w:top w:val="nil"/>
              <w:left w:val="nil"/>
              <w:bottom w:val="nil"/>
              <w:right w:val="nil"/>
            </w:tcBorders>
          </w:tcPr>
          <w:p w14:paraId="0EE4AFFC" w14:textId="77777777" w:rsidR="00287801" w:rsidRPr="00815206" w:rsidRDefault="00287801" w:rsidP="00680EA0">
            <w:pPr>
              <w:pStyle w:val="Normal6a"/>
            </w:pPr>
            <w:r w:rsidRPr="00815206">
              <w:t>3.</w:t>
            </w:r>
            <w:r w:rsidRPr="00815206">
              <w:tab/>
              <w:t>Aktörerna ska ha ansvaret för att informera den egna personalen om aktörers skyldigheter enligt denna förordning och för att höja personalens medvetenhet om detta.</w:t>
            </w:r>
          </w:p>
        </w:tc>
        <w:tc>
          <w:tcPr>
            <w:tcW w:w="4876" w:type="dxa"/>
            <w:tcBorders>
              <w:top w:val="nil"/>
              <w:left w:val="nil"/>
              <w:bottom w:val="nil"/>
              <w:right w:val="nil"/>
            </w:tcBorders>
          </w:tcPr>
          <w:p w14:paraId="764005AC" w14:textId="77777777" w:rsidR="00287801" w:rsidRPr="00815206" w:rsidRDefault="00287801" w:rsidP="00680EA0">
            <w:pPr>
              <w:pStyle w:val="Normal6a"/>
            </w:pPr>
            <w:r w:rsidRPr="00815206">
              <w:t>3.</w:t>
            </w:r>
            <w:r w:rsidRPr="00815206">
              <w:tab/>
              <w:t xml:space="preserve">Aktörerna ska ha ansvaret för att informera den egna personalen om aktörers skyldigheter enligt denna förordning och för att höja personalens medvetenhet om detta. </w:t>
            </w:r>
            <w:r w:rsidRPr="00815206">
              <w:rPr>
                <w:b/>
                <w:i/>
              </w:rPr>
              <w:t>För att minimera den administrativa bördan för små och medelstora företag (SMF) tillhandahåller de berörda myndigheterna aktörerna kostnadsfria, standardiserade utbildningsverktyg och moduler online.</w:t>
            </w:r>
          </w:p>
        </w:tc>
      </w:tr>
    </w:tbl>
    <w:p w14:paraId="1208DBE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8E9F1F4" w14:textId="77777777" w:rsidR="00287801" w:rsidRPr="00815206" w:rsidRDefault="00287801" w:rsidP="00287801">
      <w:r w:rsidRPr="00815206">
        <w:rPr>
          <w:rStyle w:val="HideTWBExt"/>
        </w:rPr>
        <w:t>&lt;/Amend&gt;</w:t>
      </w:r>
    </w:p>
    <w:p w14:paraId="4CC4126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224</w:t>
      </w:r>
      <w:r w:rsidRPr="00815206">
        <w:rPr>
          <w:rStyle w:val="HideTWBExt"/>
          <w:b w:val="0"/>
        </w:rPr>
        <w:t>&lt;/NumAm&gt;</w:t>
      </w:r>
    </w:p>
    <w:p w14:paraId="19039CD1"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3AA3C0C3" w14:textId="77777777" w:rsidR="00287801" w:rsidRPr="00815206" w:rsidRDefault="00287801" w:rsidP="00287801">
      <w:pPr>
        <w:pStyle w:val="NormalBold"/>
      </w:pPr>
      <w:r w:rsidRPr="00815206">
        <w:rPr>
          <w:rStyle w:val="HideTWBExt"/>
          <w:b w:val="0"/>
        </w:rPr>
        <w:t>&lt;/RepeatBlock-By&gt;</w:t>
      </w:r>
    </w:p>
    <w:p w14:paraId="3726D39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78FAD54" w14:textId="77777777" w:rsidR="00287801" w:rsidRPr="00815206" w:rsidRDefault="00287801" w:rsidP="00287801">
      <w:pPr>
        <w:pStyle w:val="NormalBold"/>
      </w:pPr>
      <w:r w:rsidRPr="00815206">
        <w:rPr>
          <w:rStyle w:val="HideTWBExt"/>
          <w:b w:val="0"/>
        </w:rPr>
        <w:t>&lt;Article&gt;</w:t>
      </w:r>
      <w:r w:rsidRPr="00815206">
        <w:t>Artikel 26 – stycke 3a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3850B6F" w14:textId="77777777" w:rsidTr="00680EA0">
        <w:trPr>
          <w:trHeight w:hRule="exact" w:val="240"/>
          <w:jc w:val="center"/>
        </w:trPr>
        <w:tc>
          <w:tcPr>
            <w:tcW w:w="9752" w:type="dxa"/>
            <w:gridSpan w:val="2"/>
            <w:tcBorders>
              <w:top w:val="nil"/>
              <w:left w:val="nil"/>
              <w:bottom w:val="nil"/>
              <w:right w:val="nil"/>
            </w:tcBorders>
          </w:tcPr>
          <w:p w14:paraId="0DF9642F" w14:textId="77777777" w:rsidR="00287801" w:rsidRPr="00815206" w:rsidRDefault="00287801" w:rsidP="00680EA0"/>
        </w:tc>
      </w:tr>
      <w:tr w:rsidR="00287801" w:rsidRPr="00815206" w14:paraId="7B29FD17" w14:textId="77777777" w:rsidTr="00680EA0">
        <w:trPr>
          <w:trHeight w:val="240"/>
          <w:jc w:val="center"/>
        </w:trPr>
        <w:tc>
          <w:tcPr>
            <w:tcW w:w="4876" w:type="dxa"/>
            <w:tcBorders>
              <w:top w:val="nil"/>
              <w:left w:val="nil"/>
              <w:bottom w:val="nil"/>
              <w:right w:val="nil"/>
            </w:tcBorders>
          </w:tcPr>
          <w:p w14:paraId="1214692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413EAF8" w14:textId="77777777" w:rsidR="00287801" w:rsidRPr="00815206" w:rsidRDefault="00287801" w:rsidP="00680EA0">
            <w:pPr>
              <w:pStyle w:val="AmColumnHeading"/>
            </w:pPr>
            <w:r w:rsidRPr="00815206">
              <w:t>Ändringsförslag</w:t>
            </w:r>
          </w:p>
        </w:tc>
      </w:tr>
      <w:tr w:rsidR="00287801" w:rsidRPr="00815206" w14:paraId="25721958" w14:textId="77777777" w:rsidTr="00680EA0">
        <w:trPr>
          <w:jc w:val="center"/>
        </w:trPr>
        <w:tc>
          <w:tcPr>
            <w:tcW w:w="4876" w:type="dxa"/>
            <w:tcBorders>
              <w:top w:val="nil"/>
              <w:left w:val="nil"/>
              <w:bottom w:val="nil"/>
              <w:right w:val="nil"/>
            </w:tcBorders>
          </w:tcPr>
          <w:p w14:paraId="14DF42C2" w14:textId="77777777" w:rsidR="00287801" w:rsidRPr="00815206" w:rsidRDefault="00287801" w:rsidP="00680EA0">
            <w:pPr>
              <w:pStyle w:val="Normal6a"/>
            </w:pPr>
          </w:p>
        </w:tc>
        <w:tc>
          <w:tcPr>
            <w:tcW w:w="4876" w:type="dxa"/>
            <w:tcBorders>
              <w:top w:val="nil"/>
              <w:left w:val="nil"/>
              <w:bottom w:val="nil"/>
              <w:right w:val="nil"/>
            </w:tcBorders>
          </w:tcPr>
          <w:p w14:paraId="5410D96D" w14:textId="77777777" w:rsidR="00287801" w:rsidRPr="00815206" w:rsidRDefault="00287801" w:rsidP="00680EA0">
            <w:pPr>
              <w:pStyle w:val="Normal6a"/>
            </w:pPr>
            <w:r w:rsidRPr="00815206">
              <w:rPr>
                <w:b/>
                <w:i/>
              </w:rPr>
              <w:t>3a.</w:t>
            </w:r>
            <w:r w:rsidRPr="00815206">
              <w:tab/>
            </w:r>
            <w:r w:rsidRPr="00815206">
              <w:rPr>
                <w:b/>
                <w:i/>
              </w:rPr>
              <w:t>Förstärkt samarbete och synergier</w:t>
            </w:r>
          </w:p>
        </w:tc>
      </w:tr>
      <w:tr w:rsidR="00287801" w:rsidRPr="00815206" w14:paraId="255A3A5D" w14:textId="77777777" w:rsidTr="00680EA0">
        <w:trPr>
          <w:jc w:val="center"/>
        </w:trPr>
        <w:tc>
          <w:tcPr>
            <w:tcW w:w="4876" w:type="dxa"/>
            <w:tcBorders>
              <w:top w:val="nil"/>
              <w:left w:val="nil"/>
              <w:bottom w:val="nil"/>
              <w:right w:val="nil"/>
            </w:tcBorders>
          </w:tcPr>
          <w:p w14:paraId="25430A48" w14:textId="77777777" w:rsidR="00287801" w:rsidRPr="00815206" w:rsidRDefault="00287801" w:rsidP="00680EA0">
            <w:pPr>
              <w:pStyle w:val="Normal6a"/>
            </w:pPr>
          </w:p>
        </w:tc>
        <w:tc>
          <w:tcPr>
            <w:tcW w:w="4876" w:type="dxa"/>
            <w:tcBorders>
              <w:top w:val="nil"/>
              <w:left w:val="nil"/>
              <w:bottom w:val="nil"/>
              <w:right w:val="nil"/>
            </w:tcBorders>
          </w:tcPr>
          <w:p w14:paraId="17EE204F" w14:textId="77777777" w:rsidR="00287801" w:rsidRPr="00815206" w:rsidRDefault="00287801" w:rsidP="00680EA0">
            <w:pPr>
              <w:pStyle w:val="Normal6a"/>
            </w:pPr>
            <w:r w:rsidRPr="00815206">
              <w:rPr>
                <w:b/>
                <w:i/>
              </w:rPr>
              <w:t>1. Medlemsstaterna, kommissionen och de berörda unionsbyråerna ska, inom ramen för sina respektive mandat, säkerställa ett nära samarbete och främja synergier i syfte att förhindra att narkotikaprekursorer avleds från den lagliga handeln.</w:t>
            </w:r>
          </w:p>
        </w:tc>
      </w:tr>
      <w:tr w:rsidR="00287801" w:rsidRPr="00815206" w14:paraId="295DE247" w14:textId="77777777" w:rsidTr="00680EA0">
        <w:trPr>
          <w:jc w:val="center"/>
        </w:trPr>
        <w:tc>
          <w:tcPr>
            <w:tcW w:w="4876" w:type="dxa"/>
            <w:tcBorders>
              <w:top w:val="nil"/>
              <w:left w:val="nil"/>
              <w:bottom w:val="nil"/>
              <w:right w:val="nil"/>
            </w:tcBorders>
          </w:tcPr>
          <w:p w14:paraId="117DB617" w14:textId="77777777" w:rsidR="00287801" w:rsidRPr="00815206" w:rsidRDefault="00287801" w:rsidP="00680EA0">
            <w:pPr>
              <w:pStyle w:val="Normal6a"/>
            </w:pPr>
          </w:p>
        </w:tc>
        <w:tc>
          <w:tcPr>
            <w:tcW w:w="4876" w:type="dxa"/>
            <w:tcBorders>
              <w:top w:val="nil"/>
              <w:left w:val="nil"/>
              <w:bottom w:val="nil"/>
              <w:right w:val="nil"/>
            </w:tcBorders>
          </w:tcPr>
          <w:p w14:paraId="1EBF3B97" w14:textId="77777777" w:rsidR="00287801" w:rsidRPr="00815206" w:rsidRDefault="00287801" w:rsidP="00680EA0">
            <w:pPr>
              <w:pStyle w:val="Normal6a"/>
            </w:pPr>
            <w:r w:rsidRPr="00815206">
              <w:rPr>
                <w:b/>
                <w:i/>
              </w:rPr>
              <w:t>Sådant samarbete ska innefatta utbyte av relevant information och sakkunskap om nya trender, misstänkta mönster och metoder för avledning, samt återkopplingsmekanismer som syftar till att stärka riskbedömningen, förbättra identifieringen av sårbarheter i leveranskedjan och stödja ett effektivt genomförande av denna förordning.</w:t>
            </w:r>
          </w:p>
        </w:tc>
      </w:tr>
      <w:tr w:rsidR="00287801" w:rsidRPr="00815206" w14:paraId="32C8D801" w14:textId="77777777" w:rsidTr="00680EA0">
        <w:trPr>
          <w:jc w:val="center"/>
        </w:trPr>
        <w:tc>
          <w:tcPr>
            <w:tcW w:w="4876" w:type="dxa"/>
            <w:tcBorders>
              <w:top w:val="nil"/>
              <w:left w:val="nil"/>
              <w:bottom w:val="nil"/>
              <w:right w:val="nil"/>
            </w:tcBorders>
          </w:tcPr>
          <w:p w14:paraId="11BE9024" w14:textId="77777777" w:rsidR="00287801" w:rsidRPr="00815206" w:rsidRDefault="00287801" w:rsidP="00680EA0">
            <w:pPr>
              <w:pStyle w:val="Normal6a"/>
            </w:pPr>
          </w:p>
        </w:tc>
        <w:tc>
          <w:tcPr>
            <w:tcW w:w="4876" w:type="dxa"/>
            <w:tcBorders>
              <w:top w:val="nil"/>
              <w:left w:val="nil"/>
              <w:bottom w:val="nil"/>
              <w:right w:val="nil"/>
            </w:tcBorders>
          </w:tcPr>
          <w:p w14:paraId="56AC8074" w14:textId="77777777" w:rsidR="00287801" w:rsidRPr="00815206" w:rsidRDefault="00287801" w:rsidP="00680EA0">
            <w:pPr>
              <w:pStyle w:val="Normal6a"/>
            </w:pPr>
            <w:r w:rsidRPr="00815206">
              <w:rPr>
                <w:b/>
                <w:i/>
              </w:rPr>
              <w:t>Medlemsstaterna, kommissionen, Europol och Europeiska unionens narkotikamyndighet ska, i enlighet med sina respektive mandat, i förekommande fall främja samarbetet med tredjeländer för att underlätta utbytet av information och bästa praxis när det gäller att förebygga att narkotikaprekursorer avleds från den lagliga handeln. Sådant samarbete ska också bedrivas på ett enhetligt och samordnat sätt, så att samstämmighet säkerställs mellan de relevanta unionsinstrumenten, internationella avtalen och de berörda unionsorganens verksamhet.</w:t>
            </w:r>
          </w:p>
        </w:tc>
      </w:tr>
    </w:tbl>
    <w:p w14:paraId="5E136D7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A5C270F" w14:textId="77777777" w:rsidR="00287801" w:rsidRPr="00815206" w:rsidRDefault="00287801" w:rsidP="00287801">
      <w:r w:rsidRPr="00815206">
        <w:rPr>
          <w:rStyle w:val="HideTWBExt"/>
        </w:rPr>
        <w:t>&lt;/Amend&gt;</w:t>
      </w:r>
    </w:p>
    <w:p w14:paraId="62318E20"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225</w:t>
      </w:r>
      <w:r w:rsidRPr="00815206">
        <w:rPr>
          <w:rStyle w:val="HideTWBExt"/>
          <w:b w:val="0"/>
        </w:rPr>
        <w:t>&lt;/NumAm&gt;</w:t>
      </w:r>
    </w:p>
    <w:p w14:paraId="22263A91"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2FA19775" w14:textId="77777777" w:rsidR="00287801" w:rsidRPr="00815206" w:rsidRDefault="00287801" w:rsidP="00287801">
      <w:pPr>
        <w:pStyle w:val="NormalBold"/>
      </w:pPr>
      <w:r w:rsidRPr="00815206">
        <w:rPr>
          <w:rStyle w:val="HideTWBExt"/>
          <w:b w:val="0"/>
        </w:rPr>
        <w:t>&lt;/RepeatBlock-By&gt;</w:t>
      </w:r>
    </w:p>
    <w:p w14:paraId="653C219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EE29A7E" w14:textId="77777777" w:rsidR="00287801" w:rsidRPr="00815206" w:rsidRDefault="00287801" w:rsidP="00287801">
      <w:pPr>
        <w:pStyle w:val="NormalBold"/>
      </w:pPr>
      <w:r w:rsidRPr="00815206">
        <w:rPr>
          <w:rStyle w:val="HideTWBExt"/>
          <w:b w:val="0"/>
        </w:rPr>
        <w:t>&lt;Article&gt;</w:t>
      </w:r>
      <w:r w:rsidRPr="00815206">
        <w:t>Artikel 26a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B83434C" w14:textId="77777777" w:rsidTr="00680EA0">
        <w:trPr>
          <w:trHeight w:hRule="exact" w:val="240"/>
          <w:jc w:val="center"/>
        </w:trPr>
        <w:tc>
          <w:tcPr>
            <w:tcW w:w="9752" w:type="dxa"/>
            <w:gridSpan w:val="2"/>
            <w:tcBorders>
              <w:top w:val="nil"/>
              <w:left w:val="nil"/>
              <w:bottom w:val="nil"/>
              <w:right w:val="nil"/>
            </w:tcBorders>
          </w:tcPr>
          <w:p w14:paraId="664DA36C" w14:textId="77777777" w:rsidR="00287801" w:rsidRPr="00815206" w:rsidRDefault="00287801" w:rsidP="00680EA0"/>
        </w:tc>
      </w:tr>
      <w:tr w:rsidR="00287801" w:rsidRPr="00815206" w14:paraId="1B46CCB1" w14:textId="77777777" w:rsidTr="00680EA0">
        <w:trPr>
          <w:trHeight w:val="240"/>
          <w:jc w:val="center"/>
        </w:trPr>
        <w:tc>
          <w:tcPr>
            <w:tcW w:w="4876" w:type="dxa"/>
            <w:tcBorders>
              <w:top w:val="nil"/>
              <w:left w:val="nil"/>
              <w:bottom w:val="nil"/>
              <w:right w:val="nil"/>
            </w:tcBorders>
          </w:tcPr>
          <w:p w14:paraId="05B98504"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930AC17" w14:textId="77777777" w:rsidR="00287801" w:rsidRPr="00815206" w:rsidRDefault="00287801" w:rsidP="00680EA0">
            <w:pPr>
              <w:pStyle w:val="AmColumnHeading"/>
            </w:pPr>
            <w:r w:rsidRPr="00815206">
              <w:t>Ändringsförslag</w:t>
            </w:r>
          </w:p>
        </w:tc>
      </w:tr>
      <w:tr w:rsidR="00287801" w:rsidRPr="00815206" w14:paraId="4A0F00BE" w14:textId="77777777" w:rsidTr="00680EA0">
        <w:trPr>
          <w:jc w:val="center"/>
        </w:trPr>
        <w:tc>
          <w:tcPr>
            <w:tcW w:w="4876" w:type="dxa"/>
            <w:tcBorders>
              <w:top w:val="nil"/>
              <w:left w:val="nil"/>
              <w:bottom w:val="nil"/>
              <w:right w:val="nil"/>
            </w:tcBorders>
          </w:tcPr>
          <w:p w14:paraId="06277015" w14:textId="77777777" w:rsidR="00287801" w:rsidRPr="00815206" w:rsidRDefault="00287801" w:rsidP="00680EA0">
            <w:pPr>
              <w:pStyle w:val="Normal6a"/>
            </w:pPr>
          </w:p>
        </w:tc>
        <w:tc>
          <w:tcPr>
            <w:tcW w:w="4876" w:type="dxa"/>
            <w:tcBorders>
              <w:top w:val="nil"/>
              <w:left w:val="nil"/>
              <w:bottom w:val="nil"/>
              <w:right w:val="nil"/>
            </w:tcBorders>
          </w:tcPr>
          <w:p w14:paraId="32037793" w14:textId="77777777" w:rsidR="00287801" w:rsidRPr="00815206" w:rsidRDefault="00287801" w:rsidP="00680EA0">
            <w:pPr>
              <w:pStyle w:val="Normal6a"/>
              <w:jc w:val="center"/>
            </w:pPr>
            <w:r w:rsidRPr="00815206">
              <w:rPr>
                <w:b/>
                <w:i/>
              </w:rPr>
              <w:t>Artikel 26a</w:t>
            </w:r>
            <w:r w:rsidRPr="00815206">
              <w:tab/>
            </w:r>
          </w:p>
        </w:tc>
      </w:tr>
      <w:tr w:rsidR="00287801" w:rsidRPr="00815206" w14:paraId="0B3C3E66" w14:textId="77777777" w:rsidTr="00680EA0">
        <w:trPr>
          <w:jc w:val="center"/>
        </w:trPr>
        <w:tc>
          <w:tcPr>
            <w:tcW w:w="4876" w:type="dxa"/>
            <w:tcBorders>
              <w:top w:val="nil"/>
              <w:left w:val="nil"/>
              <w:bottom w:val="nil"/>
              <w:right w:val="nil"/>
            </w:tcBorders>
          </w:tcPr>
          <w:p w14:paraId="3C9C57A9" w14:textId="77777777" w:rsidR="00287801" w:rsidRPr="00815206" w:rsidRDefault="00287801" w:rsidP="00680EA0">
            <w:pPr>
              <w:pStyle w:val="Normal6a"/>
            </w:pPr>
          </w:p>
        </w:tc>
        <w:tc>
          <w:tcPr>
            <w:tcW w:w="4876" w:type="dxa"/>
            <w:tcBorders>
              <w:top w:val="nil"/>
              <w:left w:val="nil"/>
              <w:bottom w:val="nil"/>
              <w:right w:val="nil"/>
            </w:tcBorders>
          </w:tcPr>
          <w:p w14:paraId="54DBB1AE" w14:textId="77777777" w:rsidR="00287801" w:rsidRPr="00815206" w:rsidRDefault="00287801" w:rsidP="00680EA0">
            <w:pPr>
              <w:pStyle w:val="Normal6a"/>
              <w:jc w:val="center"/>
            </w:pPr>
            <w:r w:rsidRPr="00815206">
              <w:rPr>
                <w:b/>
                <w:i/>
              </w:rPr>
              <w:t>Riktlinjer</w:t>
            </w:r>
          </w:p>
        </w:tc>
      </w:tr>
      <w:tr w:rsidR="00287801" w:rsidRPr="00815206" w14:paraId="4FB5B19D" w14:textId="77777777" w:rsidTr="00680EA0">
        <w:trPr>
          <w:jc w:val="center"/>
        </w:trPr>
        <w:tc>
          <w:tcPr>
            <w:tcW w:w="4876" w:type="dxa"/>
            <w:tcBorders>
              <w:top w:val="nil"/>
              <w:left w:val="nil"/>
              <w:bottom w:val="nil"/>
              <w:right w:val="nil"/>
            </w:tcBorders>
          </w:tcPr>
          <w:p w14:paraId="21328EE5" w14:textId="77777777" w:rsidR="00287801" w:rsidRPr="00815206" w:rsidRDefault="00287801" w:rsidP="00680EA0">
            <w:pPr>
              <w:pStyle w:val="Normal6a"/>
            </w:pPr>
          </w:p>
        </w:tc>
        <w:tc>
          <w:tcPr>
            <w:tcW w:w="4876" w:type="dxa"/>
            <w:tcBorders>
              <w:top w:val="nil"/>
              <w:left w:val="nil"/>
              <w:bottom w:val="nil"/>
              <w:right w:val="nil"/>
            </w:tcBorders>
          </w:tcPr>
          <w:p w14:paraId="2BA0B7BE" w14:textId="77777777" w:rsidR="00287801" w:rsidRPr="00815206" w:rsidRDefault="00287801" w:rsidP="00680EA0">
            <w:pPr>
              <w:pStyle w:val="Normal6a"/>
            </w:pPr>
            <w:r w:rsidRPr="00815206">
              <w:rPr>
                <w:b/>
                <w:i/>
              </w:rPr>
              <w:t>1. Kommissionen ska i nära samarbete med medlemsstaterna och, i förekommande fall, relevanta unionsbyråer och unionsorgan utarbeta och offentliggöra riktlinjer senast i juni 2027 för att stödja en konsekvent, effektiv och proportionell tillämpning av denna förordning.</w:t>
            </w:r>
          </w:p>
        </w:tc>
      </w:tr>
      <w:tr w:rsidR="00287801" w:rsidRPr="00815206" w14:paraId="1B53CC7A" w14:textId="77777777" w:rsidTr="00680EA0">
        <w:trPr>
          <w:jc w:val="center"/>
        </w:trPr>
        <w:tc>
          <w:tcPr>
            <w:tcW w:w="4876" w:type="dxa"/>
            <w:tcBorders>
              <w:top w:val="nil"/>
              <w:left w:val="nil"/>
              <w:bottom w:val="nil"/>
              <w:right w:val="nil"/>
            </w:tcBorders>
          </w:tcPr>
          <w:p w14:paraId="086BB9B7" w14:textId="77777777" w:rsidR="00287801" w:rsidRPr="00815206" w:rsidRDefault="00287801" w:rsidP="00680EA0">
            <w:pPr>
              <w:pStyle w:val="Normal6a"/>
            </w:pPr>
          </w:p>
        </w:tc>
        <w:tc>
          <w:tcPr>
            <w:tcW w:w="4876" w:type="dxa"/>
            <w:tcBorders>
              <w:top w:val="nil"/>
              <w:left w:val="nil"/>
              <w:bottom w:val="nil"/>
              <w:right w:val="nil"/>
            </w:tcBorders>
          </w:tcPr>
          <w:p w14:paraId="27C0679D" w14:textId="77777777" w:rsidR="00287801" w:rsidRPr="00815206" w:rsidRDefault="00287801" w:rsidP="00680EA0">
            <w:pPr>
              <w:pStyle w:val="Normal6a"/>
            </w:pPr>
            <w:r w:rsidRPr="00815206">
              <w:rPr>
                <w:b/>
                <w:i/>
              </w:rPr>
              <w:t>2. De riktlinjer som avses i punkt 1 ska syfta till att underlätta största möjliga harmonisering av tolkningen och den praktiska tillämpningen av de skyldigheter som fastställs i denna förordning, samtidigt som hänsyn tas till nationella operativa särdrag och föränderliga brottsliga metoder.</w:t>
            </w:r>
          </w:p>
        </w:tc>
      </w:tr>
      <w:tr w:rsidR="00287801" w:rsidRPr="00815206" w14:paraId="7A19B8AB" w14:textId="77777777" w:rsidTr="00680EA0">
        <w:trPr>
          <w:jc w:val="center"/>
        </w:trPr>
        <w:tc>
          <w:tcPr>
            <w:tcW w:w="4876" w:type="dxa"/>
            <w:tcBorders>
              <w:top w:val="nil"/>
              <w:left w:val="nil"/>
              <w:bottom w:val="nil"/>
              <w:right w:val="nil"/>
            </w:tcBorders>
          </w:tcPr>
          <w:p w14:paraId="78D82102" w14:textId="77777777" w:rsidR="00287801" w:rsidRPr="00815206" w:rsidRDefault="00287801" w:rsidP="00680EA0">
            <w:pPr>
              <w:pStyle w:val="Normal6a"/>
            </w:pPr>
          </w:p>
        </w:tc>
        <w:tc>
          <w:tcPr>
            <w:tcW w:w="4876" w:type="dxa"/>
            <w:tcBorders>
              <w:top w:val="nil"/>
              <w:left w:val="nil"/>
              <w:bottom w:val="nil"/>
              <w:right w:val="nil"/>
            </w:tcBorders>
          </w:tcPr>
          <w:p w14:paraId="16774EE1" w14:textId="77777777" w:rsidR="00287801" w:rsidRPr="00815206" w:rsidRDefault="00287801" w:rsidP="00680EA0">
            <w:pPr>
              <w:pStyle w:val="Normal6a"/>
            </w:pPr>
            <w:r w:rsidRPr="00815206">
              <w:rPr>
                <w:b/>
                <w:i/>
              </w:rPr>
              <w:t>3. Riktlinjerna får vid behov innehålla praktiska exempel, indikatorer och rekommendationer som särskilt avser</w:t>
            </w:r>
          </w:p>
        </w:tc>
      </w:tr>
      <w:tr w:rsidR="00287801" w:rsidRPr="00815206" w14:paraId="33FA428F" w14:textId="77777777" w:rsidTr="00680EA0">
        <w:trPr>
          <w:jc w:val="center"/>
        </w:trPr>
        <w:tc>
          <w:tcPr>
            <w:tcW w:w="4876" w:type="dxa"/>
            <w:tcBorders>
              <w:top w:val="nil"/>
              <w:left w:val="nil"/>
              <w:bottom w:val="nil"/>
              <w:right w:val="nil"/>
            </w:tcBorders>
          </w:tcPr>
          <w:p w14:paraId="47CE7B65" w14:textId="77777777" w:rsidR="00287801" w:rsidRPr="00815206" w:rsidRDefault="00287801" w:rsidP="00680EA0">
            <w:pPr>
              <w:pStyle w:val="Normal6a"/>
            </w:pPr>
          </w:p>
        </w:tc>
        <w:tc>
          <w:tcPr>
            <w:tcW w:w="4876" w:type="dxa"/>
            <w:tcBorders>
              <w:top w:val="nil"/>
              <w:left w:val="nil"/>
              <w:bottom w:val="nil"/>
              <w:right w:val="nil"/>
            </w:tcBorders>
          </w:tcPr>
          <w:p w14:paraId="5760B485" w14:textId="77777777" w:rsidR="00287801" w:rsidRPr="00815206" w:rsidRDefault="00287801" w:rsidP="00680EA0">
            <w:pPr>
              <w:pStyle w:val="Normal6a"/>
            </w:pPr>
            <w:r w:rsidRPr="00815206">
              <w:rPr>
                <w:b/>
                <w:i/>
              </w:rPr>
              <w:t>(a) bedömningen av rimliga skäl för misstanke enligt denna förordning,</w:t>
            </w:r>
          </w:p>
        </w:tc>
      </w:tr>
      <w:tr w:rsidR="00287801" w:rsidRPr="00815206" w14:paraId="6BA90502" w14:textId="77777777" w:rsidTr="00680EA0">
        <w:trPr>
          <w:jc w:val="center"/>
        </w:trPr>
        <w:tc>
          <w:tcPr>
            <w:tcW w:w="4876" w:type="dxa"/>
            <w:tcBorders>
              <w:top w:val="nil"/>
              <w:left w:val="nil"/>
              <w:bottom w:val="nil"/>
              <w:right w:val="nil"/>
            </w:tcBorders>
          </w:tcPr>
          <w:p w14:paraId="22D84589" w14:textId="77777777" w:rsidR="00287801" w:rsidRPr="00815206" w:rsidRDefault="00287801" w:rsidP="00680EA0">
            <w:pPr>
              <w:pStyle w:val="Normal6a"/>
            </w:pPr>
          </w:p>
        </w:tc>
        <w:tc>
          <w:tcPr>
            <w:tcW w:w="4876" w:type="dxa"/>
            <w:tcBorders>
              <w:top w:val="nil"/>
              <w:left w:val="nil"/>
              <w:bottom w:val="nil"/>
              <w:right w:val="nil"/>
            </w:tcBorders>
          </w:tcPr>
          <w:p w14:paraId="5DF06D96" w14:textId="77777777" w:rsidR="00287801" w:rsidRPr="00815206" w:rsidRDefault="00287801" w:rsidP="00680EA0">
            <w:pPr>
              <w:pStyle w:val="Normal6a"/>
            </w:pPr>
            <w:r w:rsidRPr="00815206">
              <w:rPr>
                <w:b/>
                <w:i/>
              </w:rPr>
              <w:t>(b) kriterier och vägledande tröskelvärden för att identifiera betydande beslag och misstänkta transaktioner,</w:t>
            </w:r>
          </w:p>
        </w:tc>
      </w:tr>
      <w:tr w:rsidR="00287801" w:rsidRPr="00815206" w14:paraId="152C0614" w14:textId="77777777" w:rsidTr="00680EA0">
        <w:trPr>
          <w:jc w:val="center"/>
        </w:trPr>
        <w:tc>
          <w:tcPr>
            <w:tcW w:w="4876" w:type="dxa"/>
            <w:tcBorders>
              <w:top w:val="nil"/>
              <w:left w:val="nil"/>
              <w:bottom w:val="nil"/>
              <w:right w:val="nil"/>
            </w:tcBorders>
          </w:tcPr>
          <w:p w14:paraId="4E31FEAF" w14:textId="77777777" w:rsidR="00287801" w:rsidRPr="00815206" w:rsidRDefault="00287801" w:rsidP="00680EA0">
            <w:pPr>
              <w:pStyle w:val="Normal6a"/>
            </w:pPr>
          </w:p>
        </w:tc>
        <w:tc>
          <w:tcPr>
            <w:tcW w:w="4876" w:type="dxa"/>
            <w:tcBorders>
              <w:top w:val="nil"/>
              <w:left w:val="nil"/>
              <w:bottom w:val="nil"/>
              <w:right w:val="nil"/>
            </w:tcBorders>
          </w:tcPr>
          <w:p w14:paraId="6F045B35" w14:textId="77777777" w:rsidR="00287801" w:rsidRPr="00815206" w:rsidRDefault="00287801" w:rsidP="00680EA0">
            <w:pPr>
              <w:pStyle w:val="Normal6a"/>
            </w:pPr>
            <w:r w:rsidRPr="00815206">
              <w:rPr>
                <w:b/>
                <w:i/>
              </w:rPr>
              <w:t>(c) exempel på legitima syften för utsläppande på marknaden, innehav, import, export eller användning av förtecknade ämnen och blandningar som innehåller sådana ämnen,</w:t>
            </w:r>
          </w:p>
        </w:tc>
      </w:tr>
      <w:tr w:rsidR="00287801" w:rsidRPr="00815206" w14:paraId="50BBF8E0" w14:textId="77777777" w:rsidTr="00680EA0">
        <w:trPr>
          <w:jc w:val="center"/>
        </w:trPr>
        <w:tc>
          <w:tcPr>
            <w:tcW w:w="4876" w:type="dxa"/>
            <w:tcBorders>
              <w:top w:val="nil"/>
              <w:left w:val="nil"/>
              <w:bottom w:val="nil"/>
              <w:right w:val="nil"/>
            </w:tcBorders>
          </w:tcPr>
          <w:p w14:paraId="54F1F0A0" w14:textId="77777777" w:rsidR="00287801" w:rsidRPr="00815206" w:rsidRDefault="00287801" w:rsidP="00680EA0">
            <w:pPr>
              <w:pStyle w:val="Normal6a"/>
            </w:pPr>
          </w:p>
        </w:tc>
        <w:tc>
          <w:tcPr>
            <w:tcW w:w="4876" w:type="dxa"/>
            <w:tcBorders>
              <w:top w:val="nil"/>
              <w:left w:val="nil"/>
              <w:bottom w:val="nil"/>
              <w:right w:val="nil"/>
            </w:tcBorders>
          </w:tcPr>
          <w:p w14:paraId="60A90F47" w14:textId="77777777" w:rsidR="00287801" w:rsidRPr="00815206" w:rsidRDefault="00287801" w:rsidP="00680EA0">
            <w:pPr>
              <w:pStyle w:val="Normal6a"/>
            </w:pPr>
            <w:r w:rsidRPr="00815206">
              <w:rPr>
                <w:b/>
                <w:i/>
              </w:rPr>
              <w:t>(d) ”andra legitima användningsområden” som tillåter användning av prekursorer i kategori 3 och syntetiska prekursorer utanför forsknings- och innovationsområdena,</w:t>
            </w:r>
          </w:p>
        </w:tc>
      </w:tr>
      <w:tr w:rsidR="00287801" w:rsidRPr="00815206" w14:paraId="1627F512" w14:textId="77777777" w:rsidTr="00680EA0">
        <w:trPr>
          <w:jc w:val="center"/>
        </w:trPr>
        <w:tc>
          <w:tcPr>
            <w:tcW w:w="4876" w:type="dxa"/>
            <w:tcBorders>
              <w:top w:val="nil"/>
              <w:left w:val="nil"/>
              <w:bottom w:val="nil"/>
              <w:right w:val="nil"/>
            </w:tcBorders>
          </w:tcPr>
          <w:p w14:paraId="56477A4C" w14:textId="77777777" w:rsidR="00287801" w:rsidRPr="00815206" w:rsidRDefault="00287801" w:rsidP="00680EA0">
            <w:pPr>
              <w:pStyle w:val="Normal6a"/>
            </w:pPr>
          </w:p>
        </w:tc>
        <w:tc>
          <w:tcPr>
            <w:tcW w:w="4876" w:type="dxa"/>
            <w:tcBorders>
              <w:top w:val="nil"/>
              <w:left w:val="nil"/>
              <w:bottom w:val="nil"/>
              <w:right w:val="nil"/>
            </w:tcBorders>
          </w:tcPr>
          <w:p w14:paraId="0F2B960C" w14:textId="77777777" w:rsidR="00287801" w:rsidRPr="00815206" w:rsidRDefault="00287801" w:rsidP="00680EA0">
            <w:pPr>
              <w:pStyle w:val="Normal6a"/>
            </w:pPr>
            <w:r w:rsidRPr="00815206">
              <w:rPr>
                <w:b/>
                <w:i/>
              </w:rPr>
              <w:t>(e) exempel på beteenden som kan utgöra en överträdelse eller ett kringgående av denna förordning,</w:t>
            </w:r>
          </w:p>
        </w:tc>
      </w:tr>
      <w:tr w:rsidR="00287801" w:rsidRPr="00815206" w14:paraId="40C5B90E" w14:textId="77777777" w:rsidTr="00680EA0">
        <w:trPr>
          <w:jc w:val="center"/>
        </w:trPr>
        <w:tc>
          <w:tcPr>
            <w:tcW w:w="4876" w:type="dxa"/>
            <w:tcBorders>
              <w:top w:val="nil"/>
              <w:left w:val="nil"/>
              <w:bottom w:val="nil"/>
              <w:right w:val="nil"/>
            </w:tcBorders>
          </w:tcPr>
          <w:p w14:paraId="15F17B8C" w14:textId="77777777" w:rsidR="00287801" w:rsidRPr="00815206" w:rsidRDefault="00287801" w:rsidP="00680EA0">
            <w:pPr>
              <w:pStyle w:val="Normal6a"/>
            </w:pPr>
          </w:p>
        </w:tc>
        <w:tc>
          <w:tcPr>
            <w:tcW w:w="4876" w:type="dxa"/>
            <w:tcBorders>
              <w:top w:val="nil"/>
              <w:left w:val="nil"/>
              <w:bottom w:val="nil"/>
              <w:right w:val="nil"/>
            </w:tcBorders>
          </w:tcPr>
          <w:p w14:paraId="6C1D72B0" w14:textId="77777777" w:rsidR="00287801" w:rsidRPr="00815206" w:rsidRDefault="00287801" w:rsidP="00680EA0">
            <w:pPr>
              <w:pStyle w:val="Normal6a"/>
            </w:pPr>
            <w:r w:rsidRPr="00815206">
              <w:rPr>
                <w:b/>
                <w:i/>
              </w:rPr>
              <w:t>(f) en lämplig nivå på påföljderna,</w:t>
            </w:r>
          </w:p>
        </w:tc>
      </w:tr>
      <w:tr w:rsidR="00287801" w:rsidRPr="00815206" w14:paraId="69F14A1C" w14:textId="77777777" w:rsidTr="00680EA0">
        <w:trPr>
          <w:jc w:val="center"/>
        </w:trPr>
        <w:tc>
          <w:tcPr>
            <w:tcW w:w="4876" w:type="dxa"/>
            <w:tcBorders>
              <w:top w:val="nil"/>
              <w:left w:val="nil"/>
              <w:bottom w:val="nil"/>
              <w:right w:val="nil"/>
            </w:tcBorders>
          </w:tcPr>
          <w:p w14:paraId="7C59364F" w14:textId="77777777" w:rsidR="00287801" w:rsidRPr="00815206" w:rsidRDefault="00287801" w:rsidP="00680EA0">
            <w:pPr>
              <w:pStyle w:val="Normal6a"/>
            </w:pPr>
          </w:p>
        </w:tc>
        <w:tc>
          <w:tcPr>
            <w:tcW w:w="4876" w:type="dxa"/>
            <w:tcBorders>
              <w:top w:val="nil"/>
              <w:left w:val="nil"/>
              <w:bottom w:val="nil"/>
              <w:right w:val="nil"/>
            </w:tcBorders>
          </w:tcPr>
          <w:p w14:paraId="058567F1" w14:textId="77777777" w:rsidR="00287801" w:rsidRPr="00815206" w:rsidRDefault="00287801" w:rsidP="00680EA0">
            <w:pPr>
              <w:pStyle w:val="Normal6a"/>
            </w:pPr>
            <w:r w:rsidRPr="00815206">
              <w:rPr>
                <w:b/>
                <w:i/>
              </w:rPr>
              <w:t xml:space="preserve">(g) operativa åtgärder för kvarhållande, beslagtagning och bortskaffande av förtecknade ämnen och blandningar som </w:t>
            </w:r>
            <w:r w:rsidRPr="00815206">
              <w:rPr>
                <w:b/>
                <w:i/>
              </w:rPr>
              <w:lastRenderedPageBreak/>
              <w:t>innehåller sådana ämnen,</w:t>
            </w:r>
          </w:p>
        </w:tc>
      </w:tr>
      <w:tr w:rsidR="00287801" w:rsidRPr="00815206" w14:paraId="1898C5DC" w14:textId="77777777" w:rsidTr="00680EA0">
        <w:trPr>
          <w:jc w:val="center"/>
        </w:trPr>
        <w:tc>
          <w:tcPr>
            <w:tcW w:w="4876" w:type="dxa"/>
            <w:tcBorders>
              <w:top w:val="nil"/>
              <w:left w:val="nil"/>
              <w:bottom w:val="nil"/>
              <w:right w:val="nil"/>
            </w:tcBorders>
          </w:tcPr>
          <w:p w14:paraId="68B511E6" w14:textId="77777777" w:rsidR="00287801" w:rsidRPr="00815206" w:rsidRDefault="00287801" w:rsidP="00680EA0">
            <w:pPr>
              <w:pStyle w:val="Normal6a"/>
            </w:pPr>
          </w:p>
        </w:tc>
        <w:tc>
          <w:tcPr>
            <w:tcW w:w="4876" w:type="dxa"/>
            <w:tcBorders>
              <w:top w:val="nil"/>
              <w:left w:val="nil"/>
              <w:bottom w:val="nil"/>
              <w:right w:val="nil"/>
            </w:tcBorders>
          </w:tcPr>
          <w:p w14:paraId="057C9CD2" w14:textId="77777777" w:rsidR="00287801" w:rsidRPr="00815206" w:rsidRDefault="00287801" w:rsidP="00680EA0">
            <w:pPr>
              <w:pStyle w:val="Normal6a"/>
            </w:pPr>
            <w:r w:rsidRPr="00815206">
              <w:rPr>
                <w:b/>
                <w:i/>
              </w:rPr>
              <w:t>(h) operativa åtgärder och bästa praxis för att säkra lokaler, anläggningar och lagringsplatser där förtecknade ämnen och blandningar som innehåller sådana ämnen ingår,</w:t>
            </w:r>
          </w:p>
        </w:tc>
      </w:tr>
      <w:tr w:rsidR="00287801" w:rsidRPr="00815206" w14:paraId="2C07B1F8" w14:textId="77777777" w:rsidTr="00680EA0">
        <w:trPr>
          <w:jc w:val="center"/>
        </w:trPr>
        <w:tc>
          <w:tcPr>
            <w:tcW w:w="4876" w:type="dxa"/>
            <w:tcBorders>
              <w:top w:val="nil"/>
              <w:left w:val="nil"/>
              <w:bottom w:val="nil"/>
              <w:right w:val="nil"/>
            </w:tcBorders>
          </w:tcPr>
          <w:p w14:paraId="37EB4AC9" w14:textId="77777777" w:rsidR="00287801" w:rsidRPr="00815206" w:rsidRDefault="00287801" w:rsidP="00680EA0">
            <w:pPr>
              <w:pStyle w:val="Normal6a"/>
            </w:pPr>
          </w:p>
        </w:tc>
        <w:tc>
          <w:tcPr>
            <w:tcW w:w="4876" w:type="dxa"/>
            <w:tcBorders>
              <w:top w:val="nil"/>
              <w:left w:val="nil"/>
              <w:bottom w:val="nil"/>
              <w:right w:val="nil"/>
            </w:tcBorders>
          </w:tcPr>
          <w:p w14:paraId="58A0CDE5" w14:textId="77777777" w:rsidR="00287801" w:rsidRPr="00815206" w:rsidRDefault="00287801" w:rsidP="00680EA0">
            <w:pPr>
              <w:pStyle w:val="Normal6a"/>
            </w:pPr>
            <w:r w:rsidRPr="00815206">
              <w:rPr>
                <w:b/>
                <w:i/>
              </w:rPr>
              <w:t>(i) riskbedömning och riskhanteringsåtgärder,</w:t>
            </w:r>
          </w:p>
        </w:tc>
      </w:tr>
      <w:tr w:rsidR="00287801" w:rsidRPr="00815206" w14:paraId="2283F579" w14:textId="77777777" w:rsidTr="00680EA0">
        <w:trPr>
          <w:jc w:val="center"/>
        </w:trPr>
        <w:tc>
          <w:tcPr>
            <w:tcW w:w="4876" w:type="dxa"/>
            <w:tcBorders>
              <w:top w:val="nil"/>
              <w:left w:val="nil"/>
              <w:bottom w:val="nil"/>
              <w:right w:val="nil"/>
            </w:tcBorders>
          </w:tcPr>
          <w:p w14:paraId="3E434086" w14:textId="77777777" w:rsidR="00287801" w:rsidRPr="00815206" w:rsidRDefault="00287801" w:rsidP="00680EA0">
            <w:pPr>
              <w:pStyle w:val="Normal6a"/>
            </w:pPr>
          </w:p>
        </w:tc>
        <w:tc>
          <w:tcPr>
            <w:tcW w:w="4876" w:type="dxa"/>
            <w:tcBorders>
              <w:top w:val="nil"/>
              <w:left w:val="nil"/>
              <w:bottom w:val="nil"/>
              <w:right w:val="nil"/>
            </w:tcBorders>
          </w:tcPr>
          <w:p w14:paraId="350F2ED2" w14:textId="77777777" w:rsidR="00287801" w:rsidRPr="00815206" w:rsidRDefault="00287801" w:rsidP="00680EA0">
            <w:pPr>
              <w:pStyle w:val="Normal6a"/>
            </w:pPr>
            <w:r w:rsidRPr="00815206">
              <w:rPr>
                <w:b/>
                <w:i/>
              </w:rPr>
              <w:t>(j) informationsutbyte samt samarbete mellan behöriga myndigheter och ekonomiska aktörer,</w:t>
            </w:r>
          </w:p>
        </w:tc>
      </w:tr>
      <w:tr w:rsidR="00287801" w:rsidRPr="00815206" w14:paraId="331429C2" w14:textId="77777777" w:rsidTr="00680EA0">
        <w:trPr>
          <w:jc w:val="center"/>
        </w:trPr>
        <w:tc>
          <w:tcPr>
            <w:tcW w:w="4876" w:type="dxa"/>
            <w:tcBorders>
              <w:top w:val="nil"/>
              <w:left w:val="nil"/>
              <w:bottom w:val="nil"/>
              <w:right w:val="nil"/>
            </w:tcBorders>
          </w:tcPr>
          <w:p w14:paraId="3B6CEBDD" w14:textId="77777777" w:rsidR="00287801" w:rsidRPr="00815206" w:rsidRDefault="00287801" w:rsidP="00680EA0">
            <w:pPr>
              <w:pStyle w:val="Normal6a"/>
            </w:pPr>
          </w:p>
        </w:tc>
        <w:tc>
          <w:tcPr>
            <w:tcW w:w="4876" w:type="dxa"/>
            <w:tcBorders>
              <w:top w:val="nil"/>
              <w:left w:val="nil"/>
              <w:bottom w:val="nil"/>
              <w:right w:val="nil"/>
            </w:tcBorders>
          </w:tcPr>
          <w:p w14:paraId="5CA14D02" w14:textId="77777777" w:rsidR="00287801" w:rsidRPr="00815206" w:rsidRDefault="00287801" w:rsidP="00680EA0">
            <w:pPr>
              <w:pStyle w:val="Normal6a"/>
            </w:pPr>
            <w:r w:rsidRPr="00815206">
              <w:rPr>
                <w:b/>
                <w:i/>
              </w:rPr>
              <w:t>(k) bästa praxis för övervakning, upptäckt och tillsynsåtgärder.</w:t>
            </w:r>
          </w:p>
        </w:tc>
      </w:tr>
      <w:tr w:rsidR="00287801" w:rsidRPr="00815206" w14:paraId="1F48BD03" w14:textId="77777777" w:rsidTr="00680EA0">
        <w:trPr>
          <w:jc w:val="center"/>
        </w:trPr>
        <w:tc>
          <w:tcPr>
            <w:tcW w:w="4876" w:type="dxa"/>
            <w:tcBorders>
              <w:top w:val="nil"/>
              <w:left w:val="nil"/>
              <w:bottom w:val="nil"/>
              <w:right w:val="nil"/>
            </w:tcBorders>
          </w:tcPr>
          <w:p w14:paraId="2792BDC3" w14:textId="77777777" w:rsidR="00287801" w:rsidRPr="00815206" w:rsidRDefault="00287801" w:rsidP="00680EA0">
            <w:pPr>
              <w:pStyle w:val="Normal6a"/>
            </w:pPr>
          </w:p>
        </w:tc>
        <w:tc>
          <w:tcPr>
            <w:tcW w:w="4876" w:type="dxa"/>
            <w:tcBorders>
              <w:top w:val="nil"/>
              <w:left w:val="nil"/>
              <w:bottom w:val="nil"/>
              <w:right w:val="nil"/>
            </w:tcBorders>
          </w:tcPr>
          <w:p w14:paraId="4386A3DA" w14:textId="77777777" w:rsidR="00287801" w:rsidRPr="00815206" w:rsidRDefault="00287801" w:rsidP="00680EA0">
            <w:pPr>
              <w:pStyle w:val="Normal6a"/>
            </w:pPr>
            <w:r w:rsidRPr="00815206">
              <w:rPr>
                <w:b/>
                <w:i/>
              </w:rPr>
              <w:t>4. Kommissionen ska regelbundet se över och, där så är lämpligt, uppdatera riktlinjerna med beaktande av den tekniska utvecklingen, nya mönster i handeln, relevant rättspraxis och medlemsstaternas operativa erfarenheter.</w:t>
            </w:r>
          </w:p>
        </w:tc>
      </w:tr>
    </w:tbl>
    <w:p w14:paraId="4487D54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A0D3585" w14:textId="77777777" w:rsidR="00287801" w:rsidRPr="00815206" w:rsidRDefault="00287801" w:rsidP="00287801">
      <w:r w:rsidRPr="00815206">
        <w:rPr>
          <w:rStyle w:val="HideTWBExt"/>
        </w:rPr>
        <w:t>&lt;/Amend&gt;</w:t>
      </w:r>
    </w:p>
    <w:p w14:paraId="00FB0FC7"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226</w:t>
      </w:r>
      <w:r w:rsidRPr="00815206">
        <w:rPr>
          <w:rStyle w:val="HideTWBExt"/>
          <w:b w:val="0"/>
        </w:rPr>
        <w:t>&lt;/NumAm&gt;</w:t>
      </w:r>
    </w:p>
    <w:p w14:paraId="3A98E36A" w14:textId="77777777" w:rsidR="00287801" w:rsidRPr="00815206" w:rsidRDefault="00287801" w:rsidP="00287801">
      <w:pPr>
        <w:pStyle w:val="NormalBold"/>
      </w:pPr>
      <w:r w:rsidRPr="00815206">
        <w:rPr>
          <w:rStyle w:val="HideTWBExt"/>
          <w:b w:val="0"/>
        </w:rPr>
        <w:t>&lt;RepeatBlock-By&gt;&lt;Members&gt;</w:t>
      </w:r>
      <w:r w:rsidRPr="00815206">
        <w:t>Giuseppe Antoci</w:t>
      </w:r>
      <w:r w:rsidRPr="00815206">
        <w:rPr>
          <w:rStyle w:val="HideTWBExt"/>
          <w:b w:val="0"/>
        </w:rPr>
        <w:t>&lt;/Members&gt;</w:t>
      </w:r>
    </w:p>
    <w:p w14:paraId="1659341A" w14:textId="77777777" w:rsidR="00287801" w:rsidRPr="00815206" w:rsidRDefault="00287801" w:rsidP="00287801">
      <w:pPr>
        <w:pStyle w:val="NormalBold"/>
      </w:pPr>
      <w:r w:rsidRPr="00815206">
        <w:rPr>
          <w:rStyle w:val="HideTWBExt"/>
          <w:b w:val="0"/>
        </w:rPr>
        <w:t>&lt;/RepeatBlock-By&gt;</w:t>
      </w:r>
    </w:p>
    <w:p w14:paraId="7730792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9A581E0" w14:textId="77777777" w:rsidR="00287801" w:rsidRPr="00815206" w:rsidRDefault="00287801" w:rsidP="00287801">
      <w:pPr>
        <w:pStyle w:val="NormalBold"/>
      </w:pPr>
      <w:r w:rsidRPr="00815206">
        <w:rPr>
          <w:rStyle w:val="HideTWBExt"/>
          <w:b w:val="0"/>
        </w:rPr>
        <w:t>&lt;Article&gt;</w:t>
      </w:r>
      <w:r w:rsidRPr="00815206">
        <w:t>Artikel 26a (ny)</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D546212" w14:textId="77777777" w:rsidTr="00680EA0">
        <w:trPr>
          <w:trHeight w:hRule="exact" w:val="240"/>
          <w:jc w:val="center"/>
        </w:trPr>
        <w:tc>
          <w:tcPr>
            <w:tcW w:w="9752" w:type="dxa"/>
            <w:gridSpan w:val="2"/>
            <w:tcBorders>
              <w:top w:val="nil"/>
              <w:left w:val="nil"/>
              <w:bottom w:val="nil"/>
              <w:right w:val="nil"/>
            </w:tcBorders>
          </w:tcPr>
          <w:p w14:paraId="7D742FA2" w14:textId="77777777" w:rsidR="00287801" w:rsidRPr="00815206" w:rsidRDefault="00287801" w:rsidP="00680EA0"/>
        </w:tc>
      </w:tr>
      <w:tr w:rsidR="00287801" w:rsidRPr="00815206" w14:paraId="7E2D2738" w14:textId="77777777" w:rsidTr="00680EA0">
        <w:trPr>
          <w:trHeight w:val="240"/>
          <w:jc w:val="center"/>
        </w:trPr>
        <w:tc>
          <w:tcPr>
            <w:tcW w:w="4876" w:type="dxa"/>
            <w:tcBorders>
              <w:top w:val="nil"/>
              <w:left w:val="nil"/>
              <w:bottom w:val="nil"/>
              <w:right w:val="nil"/>
            </w:tcBorders>
          </w:tcPr>
          <w:p w14:paraId="59432F1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17199FD" w14:textId="77777777" w:rsidR="00287801" w:rsidRPr="00815206" w:rsidRDefault="00287801" w:rsidP="00680EA0">
            <w:pPr>
              <w:pStyle w:val="AmColumnHeading"/>
            </w:pPr>
            <w:r w:rsidRPr="00815206">
              <w:t>Ändringsförslag</w:t>
            </w:r>
          </w:p>
        </w:tc>
      </w:tr>
      <w:tr w:rsidR="00287801" w:rsidRPr="00815206" w14:paraId="5E586D46" w14:textId="77777777" w:rsidTr="00680EA0">
        <w:trPr>
          <w:jc w:val="center"/>
        </w:trPr>
        <w:tc>
          <w:tcPr>
            <w:tcW w:w="4876" w:type="dxa"/>
            <w:tcBorders>
              <w:top w:val="nil"/>
              <w:left w:val="nil"/>
              <w:bottom w:val="nil"/>
              <w:right w:val="nil"/>
            </w:tcBorders>
          </w:tcPr>
          <w:p w14:paraId="254684E9" w14:textId="77777777" w:rsidR="00287801" w:rsidRPr="00815206" w:rsidRDefault="00287801" w:rsidP="00680EA0">
            <w:pPr>
              <w:pStyle w:val="Normal6a"/>
            </w:pPr>
          </w:p>
        </w:tc>
        <w:tc>
          <w:tcPr>
            <w:tcW w:w="4876" w:type="dxa"/>
            <w:tcBorders>
              <w:top w:val="nil"/>
              <w:left w:val="nil"/>
              <w:bottom w:val="nil"/>
              <w:right w:val="nil"/>
            </w:tcBorders>
          </w:tcPr>
          <w:p w14:paraId="1D659D83" w14:textId="77777777" w:rsidR="00287801" w:rsidRPr="00815206" w:rsidRDefault="00287801" w:rsidP="00680EA0">
            <w:pPr>
              <w:pStyle w:val="Normal6a"/>
              <w:jc w:val="center"/>
            </w:pPr>
            <w:r w:rsidRPr="00815206">
              <w:rPr>
                <w:b/>
                <w:i/>
              </w:rPr>
              <w:t>Artikel 26a</w:t>
            </w:r>
            <w:r w:rsidRPr="00815206">
              <w:tab/>
            </w:r>
          </w:p>
        </w:tc>
      </w:tr>
      <w:tr w:rsidR="00287801" w:rsidRPr="00815206" w14:paraId="28EAF319" w14:textId="77777777" w:rsidTr="00680EA0">
        <w:trPr>
          <w:jc w:val="center"/>
        </w:trPr>
        <w:tc>
          <w:tcPr>
            <w:tcW w:w="4876" w:type="dxa"/>
            <w:tcBorders>
              <w:top w:val="nil"/>
              <w:left w:val="nil"/>
              <w:bottom w:val="nil"/>
              <w:right w:val="nil"/>
            </w:tcBorders>
          </w:tcPr>
          <w:p w14:paraId="01650999" w14:textId="77777777" w:rsidR="00287801" w:rsidRPr="00815206" w:rsidRDefault="00287801" w:rsidP="00680EA0">
            <w:pPr>
              <w:pStyle w:val="Normal6a"/>
            </w:pPr>
          </w:p>
        </w:tc>
        <w:tc>
          <w:tcPr>
            <w:tcW w:w="4876" w:type="dxa"/>
            <w:tcBorders>
              <w:top w:val="nil"/>
              <w:left w:val="nil"/>
              <w:bottom w:val="nil"/>
              <w:right w:val="nil"/>
            </w:tcBorders>
          </w:tcPr>
          <w:p w14:paraId="1C2DED07" w14:textId="77777777" w:rsidR="00287801" w:rsidRPr="00815206" w:rsidRDefault="00287801" w:rsidP="00680EA0">
            <w:pPr>
              <w:pStyle w:val="Normal6a"/>
              <w:jc w:val="center"/>
            </w:pPr>
            <w:r w:rsidRPr="00815206">
              <w:rPr>
                <w:b/>
                <w:i/>
              </w:rPr>
              <w:t>Riktlinjer</w:t>
            </w:r>
          </w:p>
        </w:tc>
      </w:tr>
      <w:tr w:rsidR="00287801" w:rsidRPr="00815206" w14:paraId="5263E584" w14:textId="77777777" w:rsidTr="00680EA0">
        <w:trPr>
          <w:jc w:val="center"/>
        </w:trPr>
        <w:tc>
          <w:tcPr>
            <w:tcW w:w="4876" w:type="dxa"/>
            <w:tcBorders>
              <w:top w:val="nil"/>
              <w:left w:val="nil"/>
              <w:bottom w:val="nil"/>
              <w:right w:val="nil"/>
            </w:tcBorders>
          </w:tcPr>
          <w:p w14:paraId="587CC4FC" w14:textId="77777777" w:rsidR="00287801" w:rsidRPr="00815206" w:rsidRDefault="00287801" w:rsidP="00680EA0">
            <w:pPr>
              <w:pStyle w:val="Normal6a"/>
            </w:pPr>
          </w:p>
        </w:tc>
        <w:tc>
          <w:tcPr>
            <w:tcW w:w="4876" w:type="dxa"/>
            <w:tcBorders>
              <w:top w:val="nil"/>
              <w:left w:val="nil"/>
              <w:bottom w:val="nil"/>
              <w:right w:val="nil"/>
            </w:tcBorders>
          </w:tcPr>
          <w:p w14:paraId="459DD0E6" w14:textId="77777777" w:rsidR="00287801" w:rsidRPr="00815206" w:rsidRDefault="00287801" w:rsidP="00680EA0">
            <w:pPr>
              <w:pStyle w:val="Normal6a"/>
            </w:pPr>
            <w:r w:rsidRPr="00815206">
              <w:rPr>
                <w:b/>
                <w:i/>
              </w:rPr>
              <w:t>1. Kommissionen ska i nära samarbete med medlemsstaterna och, i förekommande fall, tillsammans med berörda EU-byråer och -organ utarbeta och offentliggöra riktlinjer för att främja en enhetlig, effektiv och välavvägd tillämpning av denna förordning.</w:t>
            </w:r>
          </w:p>
        </w:tc>
      </w:tr>
      <w:tr w:rsidR="00287801" w:rsidRPr="00815206" w14:paraId="31DBC5BA" w14:textId="77777777" w:rsidTr="00680EA0">
        <w:trPr>
          <w:jc w:val="center"/>
        </w:trPr>
        <w:tc>
          <w:tcPr>
            <w:tcW w:w="4876" w:type="dxa"/>
            <w:tcBorders>
              <w:top w:val="nil"/>
              <w:left w:val="nil"/>
              <w:bottom w:val="nil"/>
              <w:right w:val="nil"/>
            </w:tcBorders>
          </w:tcPr>
          <w:p w14:paraId="5D68CA40" w14:textId="77777777" w:rsidR="00287801" w:rsidRPr="00815206" w:rsidRDefault="00287801" w:rsidP="00680EA0">
            <w:pPr>
              <w:pStyle w:val="Normal6a"/>
            </w:pPr>
          </w:p>
        </w:tc>
        <w:tc>
          <w:tcPr>
            <w:tcW w:w="4876" w:type="dxa"/>
            <w:tcBorders>
              <w:top w:val="nil"/>
              <w:left w:val="nil"/>
              <w:bottom w:val="nil"/>
              <w:right w:val="nil"/>
            </w:tcBorders>
          </w:tcPr>
          <w:p w14:paraId="1823D62A" w14:textId="77777777" w:rsidR="00287801" w:rsidRPr="00815206" w:rsidRDefault="00287801" w:rsidP="00680EA0">
            <w:pPr>
              <w:pStyle w:val="Normal6a"/>
            </w:pPr>
            <w:r w:rsidRPr="00815206">
              <w:rPr>
                <w:b/>
                <w:i/>
              </w:rPr>
              <w:t xml:space="preserve">2. De riktlinjer som anges i punkt 1 syftar till att främja maximal harmonisering vad gäller tolkning och praktisk tillämpning av de skyldigheter som fastställs i denna </w:t>
            </w:r>
            <w:r w:rsidRPr="00815206">
              <w:rPr>
                <w:b/>
                <w:i/>
              </w:rPr>
              <w:lastRenderedPageBreak/>
              <w:t>förordning, med beaktande av nationella särdrag och evolutionen av brottsliga tillvägagångssätt.</w:t>
            </w:r>
          </w:p>
        </w:tc>
      </w:tr>
      <w:tr w:rsidR="00287801" w:rsidRPr="00815206" w14:paraId="65A4639A" w14:textId="77777777" w:rsidTr="00680EA0">
        <w:trPr>
          <w:jc w:val="center"/>
        </w:trPr>
        <w:tc>
          <w:tcPr>
            <w:tcW w:w="4876" w:type="dxa"/>
            <w:tcBorders>
              <w:top w:val="nil"/>
              <w:left w:val="nil"/>
              <w:bottom w:val="nil"/>
              <w:right w:val="nil"/>
            </w:tcBorders>
          </w:tcPr>
          <w:p w14:paraId="573D3A73" w14:textId="77777777" w:rsidR="00287801" w:rsidRPr="00815206" w:rsidRDefault="00287801" w:rsidP="00680EA0">
            <w:pPr>
              <w:pStyle w:val="Normal6a"/>
            </w:pPr>
          </w:p>
        </w:tc>
        <w:tc>
          <w:tcPr>
            <w:tcW w:w="4876" w:type="dxa"/>
            <w:tcBorders>
              <w:top w:val="nil"/>
              <w:left w:val="nil"/>
              <w:bottom w:val="nil"/>
              <w:right w:val="nil"/>
            </w:tcBorders>
          </w:tcPr>
          <w:p w14:paraId="62F82B5C" w14:textId="77777777" w:rsidR="00287801" w:rsidRPr="00815206" w:rsidRDefault="00287801" w:rsidP="00680EA0">
            <w:pPr>
              <w:pStyle w:val="Normal6a"/>
            </w:pPr>
            <w:r w:rsidRPr="00815206">
              <w:rPr>
                <w:b/>
                <w:i/>
              </w:rPr>
              <w:t>3. Riktlinjerna kan, i förekommande fall, innehålla praktiska exempel, indikatorer och rekommendationer som särskilt avser:</w:t>
            </w:r>
          </w:p>
        </w:tc>
      </w:tr>
      <w:tr w:rsidR="00287801" w:rsidRPr="00815206" w14:paraId="2307494B" w14:textId="77777777" w:rsidTr="00680EA0">
        <w:trPr>
          <w:jc w:val="center"/>
        </w:trPr>
        <w:tc>
          <w:tcPr>
            <w:tcW w:w="4876" w:type="dxa"/>
            <w:tcBorders>
              <w:top w:val="nil"/>
              <w:left w:val="nil"/>
              <w:bottom w:val="nil"/>
              <w:right w:val="nil"/>
            </w:tcBorders>
          </w:tcPr>
          <w:p w14:paraId="6E8DFC76" w14:textId="77777777" w:rsidR="00287801" w:rsidRPr="00815206" w:rsidRDefault="00287801" w:rsidP="00680EA0">
            <w:pPr>
              <w:pStyle w:val="Normal6a"/>
            </w:pPr>
          </w:p>
        </w:tc>
        <w:tc>
          <w:tcPr>
            <w:tcW w:w="4876" w:type="dxa"/>
            <w:tcBorders>
              <w:top w:val="nil"/>
              <w:left w:val="nil"/>
              <w:bottom w:val="nil"/>
              <w:right w:val="nil"/>
            </w:tcBorders>
          </w:tcPr>
          <w:p w14:paraId="581B1BD3" w14:textId="77777777" w:rsidR="00287801" w:rsidRPr="00815206" w:rsidRDefault="00287801" w:rsidP="00680EA0">
            <w:pPr>
              <w:pStyle w:val="Normal6a"/>
            </w:pPr>
            <w:r w:rsidRPr="00815206">
              <w:rPr>
                <w:b/>
                <w:i/>
              </w:rPr>
              <w:t>a) specifika riktlinjer för att säkerställa att de kontrollåtgärder som föreskrivs i denna förordning inte medför oproportionerliga bördor för vårdinrättningar, aktörer som bedriver skademinimerande insatser, ideella organisationer och forskningsinstitut som använder narkotikaprekursorer för ändamål av allmänintresse;</w:t>
            </w:r>
          </w:p>
        </w:tc>
      </w:tr>
      <w:tr w:rsidR="00287801" w:rsidRPr="00815206" w14:paraId="592D95ED" w14:textId="77777777" w:rsidTr="00680EA0">
        <w:trPr>
          <w:jc w:val="center"/>
        </w:trPr>
        <w:tc>
          <w:tcPr>
            <w:tcW w:w="4876" w:type="dxa"/>
            <w:tcBorders>
              <w:top w:val="nil"/>
              <w:left w:val="nil"/>
              <w:bottom w:val="nil"/>
              <w:right w:val="nil"/>
            </w:tcBorders>
          </w:tcPr>
          <w:p w14:paraId="69937B57" w14:textId="77777777" w:rsidR="00287801" w:rsidRPr="00815206" w:rsidRDefault="00287801" w:rsidP="00680EA0">
            <w:pPr>
              <w:pStyle w:val="Normal6a"/>
            </w:pPr>
          </w:p>
        </w:tc>
        <w:tc>
          <w:tcPr>
            <w:tcW w:w="4876" w:type="dxa"/>
            <w:tcBorders>
              <w:top w:val="nil"/>
              <w:left w:val="nil"/>
              <w:bottom w:val="nil"/>
              <w:right w:val="nil"/>
            </w:tcBorders>
          </w:tcPr>
          <w:p w14:paraId="59EFA22E" w14:textId="77777777" w:rsidR="00287801" w:rsidRPr="00815206" w:rsidRDefault="00287801" w:rsidP="00680EA0">
            <w:pPr>
              <w:pStyle w:val="Normal6a"/>
            </w:pPr>
            <w:r w:rsidRPr="00815206">
              <w:rPr>
                <w:b/>
                <w:i/>
              </w:rPr>
              <w:t>b) proportionaliteten av kontrollåtgärderna gentemot aktörer med låg riskprofil, med beaktande av deras verksamhets natur och syfte.</w:t>
            </w:r>
          </w:p>
        </w:tc>
      </w:tr>
      <w:tr w:rsidR="00287801" w:rsidRPr="00815206" w14:paraId="18076743" w14:textId="77777777" w:rsidTr="00680EA0">
        <w:trPr>
          <w:jc w:val="center"/>
        </w:trPr>
        <w:tc>
          <w:tcPr>
            <w:tcW w:w="4876" w:type="dxa"/>
            <w:tcBorders>
              <w:top w:val="nil"/>
              <w:left w:val="nil"/>
              <w:bottom w:val="nil"/>
              <w:right w:val="nil"/>
            </w:tcBorders>
          </w:tcPr>
          <w:p w14:paraId="44DD8F6C" w14:textId="77777777" w:rsidR="00287801" w:rsidRPr="00815206" w:rsidRDefault="00287801" w:rsidP="00680EA0">
            <w:pPr>
              <w:pStyle w:val="Normal6a"/>
            </w:pPr>
          </w:p>
        </w:tc>
        <w:tc>
          <w:tcPr>
            <w:tcW w:w="4876" w:type="dxa"/>
            <w:tcBorders>
              <w:top w:val="nil"/>
              <w:left w:val="nil"/>
              <w:bottom w:val="nil"/>
              <w:right w:val="nil"/>
            </w:tcBorders>
          </w:tcPr>
          <w:p w14:paraId="02D3F269" w14:textId="77777777" w:rsidR="00287801" w:rsidRPr="00815206" w:rsidRDefault="00287801" w:rsidP="00680EA0">
            <w:pPr>
              <w:pStyle w:val="Normal6a"/>
            </w:pPr>
            <w:r w:rsidRPr="00815206">
              <w:rPr>
                <w:b/>
                <w:i/>
              </w:rPr>
              <w:t>4. Vid utarbetandet av de riktlinjer som avses i punkt 1 ska kommissionen samråda på ett strukturerat sätt både med medlemsstaternas behöriga myndigheter och branschorganisationer, civilsamhällesorganisationer som är verksamma inom folkhälsa, beroendevård och skademinskning samt med företrädare för offentliga forskningsinstitut. Kommissionen ska säkerställa att detta samråd sker med transparens, utan onödiga dröjsmål och på lika villkor för samtliga berörda parter.</w:t>
            </w:r>
          </w:p>
        </w:tc>
      </w:tr>
      <w:tr w:rsidR="00287801" w:rsidRPr="00815206" w14:paraId="3A16B10E" w14:textId="77777777" w:rsidTr="00680EA0">
        <w:trPr>
          <w:jc w:val="center"/>
        </w:trPr>
        <w:tc>
          <w:tcPr>
            <w:tcW w:w="4876" w:type="dxa"/>
            <w:tcBorders>
              <w:top w:val="nil"/>
              <w:left w:val="nil"/>
              <w:bottom w:val="nil"/>
              <w:right w:val="nil"/>
            </w:tcBorders>
          </w:tcPr>
          <w:p w14:paraId="6F1122E5" w14:textId="77777777" w:rsidR="00287801" w:rsidRPr="00815206" w:rsidRDefault="00287801" w:rsidP="00680EA0">
            <w:pPr>
              <w:pStyle w:val="Normal6a"/>
            </w:pPr>
          </w:p>
        </w:tc>
        <w:tc>
          <w:tcPr>
            <w:tcW w:w="4876" w:type="dxa"/>
            <w:tcBorders>
              <w:top w:val="nil"/>
              <w:left w:val="nil"/>
              <w:bottom w:val="nil"/>
              <w:right w:val="nil"/>
            </w:tcBorders>
          </w:tcPr>
          <w:p w14:paraId="7F74ACD0" w14:textId="77777777" w:rsidR="00287801" w:rsidRPr="00815206" w:rsidRDefault="00287801" w:rsidP="00680EA0">
            <w:pPr>
              <w:pStyle w:val="Normal6a"/>
            </w:pPr>
            <w:r w:rsidRPr="00815206">
              <w:rPr>
                <w:b/>
                <w:i/>
              </w:rPr>
              <w:t>5. Kommissionen ska regelbundet se över och, vid behov, uppdatera riktlinjerna.</w:t>
            </w:r>
          </w:p>
        </w:tc>
      </w:tr>
    </w:tbl>
    <w:p w14:paraId="13934BE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{IT}</w:t>
      </w:r>
      <w:r w:rsidRPr="00815206">
        <w:t>it</w:t>
      </w:r>
      <w:r w:rsidRPr="00815206">
        <w:rPr>
          <w:rStyle w:val="HideTWBExt"/>
        </w:rPr>
        <w:t>&lt;/Original&gt;</w:t>
      </w:r>
    </w:p>
    <w:p w14:paraId="14D42415" w14:textId="77777777" w:rsidR="00287801" w:rsidRPr="00815206" w:rsidRDefault="00287801" w:rsidP="00287801">
      <w:r w:rsidRPr="00815206">
        <w:rPr>
          <w:rStyle w:val="HideTWBExt"/>
        </w:rPr>
        <w:t>&lt;/Amend&gt;</w:t>
      </w:r>
    </w:p>
    <w:p w14:paraId="1355D2E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227</w:t>
      </w:r>
      <w:r w:rsidRPr="00815206">
        <w:rPr>
          <w:rStyle w:val="HideTWBExt"/>
          <w:b w:val="0"/>
        </w:rPr>
        <w:t>&lt;/NumAm&gt;</w:t>
      </w:r>
    </w:p>
    <w:p w14:paraId="5E899940"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5FC90D35" w14:textId="77777777" w:rsidR="00287801" w:rsidRPr="00815206" w:rsidRDefault="00287801" w:rsidP="00287801">
      <w:pPr>
        <w:pStyle w:val="NormalBold"/>
      </w:pPr>
      <w:r w:rsidRPr="00815206">
        <w:rPr>
          <w:rStyle w:val="HideTWBExt"/>
          <w:b w:val="0"/>
        </w:rPr>
        <w:t>&lt;/RepeatBlock-By&gt;</w:t>
      </w:r>
    </w:p>
    <w:p w14:paraId="3F0C85B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E739B8B" w14:textId="77777777" w:rsidR="00287801" w:rsidRPr="00815206" w:rsidRDefault="00287801" w:rsidP="00287801">
      <w:pPr>
        <w:pStyle w:val="NormalBold"/>
      </w:pPr>
      <w:r w:rsidRPr="00815206">
        <w:rPr>
          <w:rStyle w:val="HideTWBExt"/>
          <w:b w:val="0"/>
        </w:rPr>
        <w:t>&lt;Article&gt;</w:t>
      </w:r>
      <w:r w:rsidRPr="00815206">
        <w:t>Artikel 27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0F57488" w14:textId="77777777" w:rsidTr="00680EA0">
        <w:trPr>
          <w:trHeight w:hRule="exact" w:val="240"/>
          <w:jc w:val="center"/>
        </w:trPr>
        <w:tc>
          <w:tcPr>
            <w:tcW w:w="9752" w:type="dxa"/>
            <w:gridSpan w:val="2"/>
            <w:tcBorders>
              <w:top w:val="nil"/>
              <w:left w:val="nil"/>
              <w:bottom w:val="nil"/>
              <w:right w:val="nil"/>
            </w:tcBorders>
          </w:tcPr>
          <w:p w14:paraId="14231551" w14:textId="77777777" w:rsidR="00287801" w:rsidRPr="00815206" w:rsidRDefault="00287801" w:rsidP="00680EA0"/>
        </w:tc>
      </w:tr>
      <w:tr w:rsidR="00287801" w:rsidRPr="00815206" w14:paraId="539FF1FD" w14:textId="77777777" w:rsidTr="00680EA0">
        <w:trPr>
          <w:trHeight w:val="240"/>
          <w:jc w:val="center"/>
        </w:trPr>
        <w:tc>
          <w:tcPr>
            <w:tcW w:w="4876" w:type="dxa"/>
            <w:tcBorders>
              <w:top w:val="nil"/>
              <w:left w:val="nil"/>
              <w:bottom w:val="nil"/>
              <w:right w:val="nil"/>
            </w:tcBorders>
          </w:tcPr>
          <w:p w14:paraId="0384506A" w14:textId="77777777" w:rsidR="00287801" w:rsidRPr="00815206" w:rsidRDefault="00287801" w:rsidP="00680EA0">
            <w:pPr>
              <w:pStyle w:val="AmColumnHeading"/>
            </w:pPr>
            <w:r w:rsidRPr="00815206">
              <w:lastRenderedPageBreak/>
              <w:t>Kommissionens förslag</w:t>
            </w:r>
          </w:p>
        </w:tc>
        <w:tc>
          <w:tcPr>
            <w:tcW w:w="4876" w:type="dxa"/>
            <w:tcBorders>
              <w:top w:val="nil"/>
              <w:left w:val="nil"/>
              <w:bottom w:val="nil"/>
              <w:right w:val="nil"/>
            </w:tcBorders>
          </w:tcPr>
          <w:p w14:paraId="060D9F2B" w14:textId="77777777" w:rsidR="00287801" w:rsidRPr="00815206" w:rsidRDefault="00287801" w:rsidP="00680EA0">
            <w:pPr>
              <w:pStyle w:val="AmColumnHeading"/>
            </w:pPr>
            <w:r w:rsidRPr="00815206">
              <w:t>Ändringsförslag</w:t>
            </w:r>
          </w:p>
        </w:tc>
      </w:tr>
      <w:tr w:rsidR="00287801" w:rsidRPr="00815206" w14:paraId="1194A6DB" w14:textId="77777777" w:rsidTr="00680EA0">
        <w:trPr>
          <w:jc w:val="center"/>
        </w:trPr>
        <w:tc>
          <w:tcPr>
            <w:tcW w:w="4876" w:type="dxa"/>
            <w:tcBorders>
              <w:top w:val="nil"/>
              <w:left w:val="nil"/>
              <w:bottom w:val="nil"/>
              <w:right w:val="nil"/>
            </w:tcBorders>
          </w:tcPr>
          <w:p w14:paraId="3A1347AF" w14:textId="77777777" w:rsidR="00287801" w:rsidRPr="00815206" w:rsidRDefault="00287801" w:rsidP="00680EA0">
            <w:pPr>
              <w:pStyle w:val="Normal6a"/>
            </w:pPr>
            <w:r w:rsidRPr="00815206">
              <w:t>1.</w:t>
            </w:r>
            <w:r w:rsidRPr="00815206">
              <w:tab/>
              <w:t>Varje medlemsstat ska utse en eller flera behöriga myndigheter som ansvarar för tillämpningen av denna förordning samt underrätta kommissionen, de övriga medlemsstaterna och byrån om detta.</w:t>
            </w:r>
          </w:p>
        </w:tc>
        <w:tc>
          <w:tcPr>
            <w:tcW w:w="4876" w:type="dxa"/>
            <w:tcBorders>
              <w:top w:val="nil"/>
              <w:left w:val="nil"/>
              <w:bottom w:val="nil"/>
              <w:right w:val="nil"/>
            </w:tcBorders>
          </w:tcPr>
          <w:p w14:paraId="10B1D713" w14:textId="77777777" w:rsidR="00287801" w:rsidRPr="00815206" w:rsidRDefault="00287801" w:rsidP="00680EA0">
            <w:pPr>
              <w:pStyle w:val="Normal6a"/>
            </w:pPr>
            <w:r w:rsidRPr="00815206">
              <w:t>1.</w:t>
            </w:r>
            <w:r w:rsidRPr="00815206">
              <w:tab/>
              <w:t>Varje medlemsstat ska utse en eller flera behöriga myndigheter som ansvarar för tillämpningen av denna förordning samt underrätta kommissionen, de övriga medlemsstaterna och byrån om detta.</w:t>
            </w:r>
            <w:r w:rsidRPr="00815206">
              <w:rPr>
                <w:b/>
                <w:i/>
              </w:rPr>
              <w:t> Varje medlemsstat ska samarbeta med byrån.</w:t>
            </w:r>
          </w:p>
        </w:tc>
      </w:tr>
    </w:tbl>
    <w:p w14:paraId="0ED1E6D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590AFCD" w14:textId="77777777" w:rsidR="00287801" w:rsidRPr="00815206" w:rsidRDefault="00287801" w:rsidP="00287801">
      <w:r w:rsidRPr="00815206">
        <w:rPr>
          <w:rStyle w:val="HideTWBExt"/>
        </w:rPr>
        <w:t>&lt;/Amend&gt;</w:t>
      </w:r>
    </w:p>
    <w:p w14:paraId="22B32A5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228</w:t>
      </w:r>
      <w:r w:rsidRPr="00815206">
        <w:rPr>
          <w:rStyle w:val="HideTWBExt"/>
          <w:b w:val="0"/>
        </w:rPr>
        <w:t>&lt;/NumAm&gt;</w:t>
      </w:r>
    </w:p>
    <w:p w14:paraId="4E6CAE1D"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3A606C32" w14:textId="77777777" w:rsidR="00287801" w:rsidRPr="00815206" w:rsidRDefault="00287801" w:rsidP="00287801">
      <w:pPr>
        <w:pStyle w:val="NormalBold"/>
      </w:pPr>
      <w:r w:rsidRPr="00815206">
        <w:rPr>
          <w:rStyle w:val="HideTWBExt"/>
          <w:b w:val="0"/>
        </w:rPr>
        <w:t>&lt;/RepeatBlock-By&gt;</w:t>
      </w:r>
    </w:p>
    <w:p w14:paraId="202395F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03C78AD" w14:textId="77777777" w:rsidR="00287801" w:rsidRPr="00815206" w:rsidRDefault="00287801" w:rsidP="00287801">
      <w:pPr>
        <w:pStyle w:val="NormalBold"/>
      </w:pPr>
      <w:r w:rsidRPr="00815206">
        <w:rPr>
          <w:rStyle w:val="HideTWBExt"/>
          <w:b w:val="0"/>
        </w:rPr>
        <w:t>&lt;Article&gt;</w:t>
      </w:r>
      <w:r w:rsidRPr="00815206">
        <w:t>Artikel 27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1130CE5" w14:textId="77777777" w:rsidTr="00680EA0">
        <w:trPr>
          <w:trHeight w:hRule="exact" w:val="240"/>
          <w:jc w:val="center"/>
        </w:trPr>
        <w:tc>
          <w:tcPr>
            <w:tcW w:w="9752" w:type="dxa"/>
            <w:gridSpan w:val="2"/>
            <w:tcBorders>
              <w:top w:val="nil"/>
              <w:left w:val="nil"/>
              <w:bottom w:val="nil"/>
              <w:right w:val="nil"/>
            </w:tcBorders>
          </w:tcPr>
          <w:p w14:paraId="7AEE3FD0" w14:textId="77777777" w:rsidR="00287801" w:rsidRPr="00815206" w:rsidRDefault="00287801" w:rsidP="00680EA0"/>
        </w:tc>
      </w:tr>
      <w:tr w:rsidR="00287801" w:rsidRPr="00815206" w14:paraId="44BAA44A" w14:textId="77777777" w:rsidTr="00680EA0">
        <w:trPr>
          <w:trHeight w:val="240"/>
          <w:jc w:val="center"/>
        </w:trPr>
        <w:tc>
          <w:tcPr>
            <w:tcW w:w="4876" w:type="dxa"/>
            <w:tcBorders>
              <w:top w:val="nil"/>
              <w:left w:val="nil"/>
              <w:bottom w:val="nil"/>
              <w:right w:val="nil"/>
            </w:tcBorders>
          </w:tcPr>
          <w:p w14:paraId="72E26A4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313413D" w14:textId="77777777" w:rsidR="00287801" w:rsidRPr="00815206" w:rsidRDefault="00287801" w:rsidP="00680EA0">
            <w:pPr>
              <w:pStyle w:val="AmColumnHeading"/>
            </w:pPr>
            <w:r w:rsidRPr="00815206">
              <w:t>Ändringsförslag</w:t>
            </w:r>
          </w:p>
        </w:tc>
      </w:tr>
      <w:tr w:rsidR="00287801" w:rsidRPr="00815206" w14:paraId="3F2785A2" w14:textId="77777777" w:rsidTr="00680EA0">
        <w:trPr>
          <w:jc w:val="center"/>
        </w:trPr>
        <w:tc>
          <w:tcPr>
            <w:tcW w:w="4876" w:type="dxa"/>
            <w:tcBorders>
              <w:top w:val="nil"/>
              <w:left w:val="nil"/>
              <w:bottom w:val="nil"/>
              <w:right w:val="nil"/>
            </w:tcBorders>
          </w:tcPr>
          <w:p w14:paraId="473D90B6" w14:textId="77777777" w:rsidR="00287801" w:rsidRPr="00815206" w:rsidRDefault="00287801" w:rsidP="00680EA0">
            <w:pPr>
              <w:pStyle w:val="Normal6a"/>
            </w:pPr>
            <w:r w:rsidRPr="00815206">
              <w:t>2.</w:t>
            </w:r>
            <w:r w:rsidRPr="00815206">
              <w:tab/>
              <w:t>Vid tillämpning av denna förordning ska bestämmelserna i förordning (EG) nr 515/97 tillämpas med nödvändiga anpassningar. De behöriga myndigheter som utsetts enligt punkt 1 ska fungera som behöriga myndigheter i den mening som avses i artikel 2.2 i förordning (EG) nr 515/97.</w:t>
            </w:r>
          </w:p>
        </w:tc>
        <w:tc>
          <w:tcPr>
            <w:tcW w:w="4876" w:type="dxa"/>
            <w:tcBorders>
              <w:top w:val="nil"/>
              <w:left w:val="nil"/>
              <w:bottom w:val="nil"/>
              <w:right w:val="nil"/>
            </w:tcBorders>
          </w:tcPr>
          <w:p w14:paraId="1FE56A30" w14:textId="77777777" w:rsidR="00287801" w:rsidRPr="00815206" w:rsidRDefault="00287801" w:rsidP="00680EA0">
            <w:pPr>
              <w:pStyle w:val="Normal6a"/>
            </w:pPr>
            <w:r w:rsidRPr="00815206">
              <w:t>2.</w:t>
            </w:r>
            <w:r w:rsidRPr="00815206">
              <w:tab/>
              <w:t xml:space="preserve">Vid tillämpning av denna förordning ska bestämmelserna i förordning (EG) nr 515/97 tillämpas med nödvändiga anpassningar. De behöriga myndigheter som utsetts enligt punkt 1 ska fungera som behöriga myndigheter i den mening som avses i artikel 2.2 i förordning (EG) nr 515/97. </w:t>
            </w:r>
            <w:r w:rsidRPr="00815206">
              <w:rPr>
                <w:b/>
                <w:i/>
              </w:rPr>
              <w:t>Dessa myndigheter utbyter operativ information och riskprofiler på ett automatiserat och omedelbart sätt via det centraliserade elektroniska system som avses i denna förordning, utan att detta påverkar tillämpningen av traditionella förfaranden för ömsesidigt bistånd.</w:t>
            </w:r>
          </w:p>
        </w:tc>
      </w:tr>
    </w:tbl>
    <w:p w14:paraId="6A3E7BA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A1AB3C5" w14:textId="77777777" w:rsidR="00287801" w:rsidRPr="00815206" w:rsidRDefault="00287801" w:rsidP="00287801">
      <w:r w:rsidRPr="00815206">
        <w:rPr>
          <w:rStyle w:val="HideTWBExt"/>
        </w:rPr>
        <w:t>&lt;/Amend&gt;</w:t>
      </w:r>
    </w:p>
    <w:p w14:paraId="7CC115C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229</w:t>
      </w:r>
      <w:r w:rsidRPr="00815206">
        <w:rPr>
          <w:rStyle w:val="HideTWBExt"/>
          <w:b w:val="0"/>
        </w:rPr>
        <w:t>&lt;/NumAm&gt;</w:t>
      </w:r>
    </w:p>
    <w:p w14:paraId="166E5C00"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22CC2FAA" w14:textId="77777777" w:rsidR="00287801" w:rsidRPr="00815206" w:rsidRDefault="00287801" w:rsidP="00287801">
      <w:pPr>
        <w:pStyle w:val="NormalBold"/>
      </w:pPr>
      <w:r w:rsidRPr="00815206">
        <w:rPr>
          <w:rStyle w:val="HideTWBExt"/>
          <w:b w:val="0"/>
        </w:rPr>
        <w:t>&lt;/RepeatBlock-By&gt;</w:t>
      </w:r>
    </w:p>
    <w:p w14:paraId="0E4D411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4C5AE0C" w14:textId="77777777" w:rsidR="00287801" w:rsidRPr="00815206" w:rsidRDefault="00287801" w:rsidP="00287801">
      <w:pPr>
        <w:pStyle w:val="NormalBold"/>
      </w:pPr>
      <w:r w:rsidRPr="00815206">
        <w:rPr>
          <w:rStyle w:val="HideTWBExt"/>
          <w:b w:val="0"/>
        </w:rPr>
        <w:t>&lt;Article&gt;</w:t>
      </w:r>
      <w:r w:rsidRPr="00815206">
        <w:t>Artikel 27 – punkt 2 – stycke 1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D99CF00" w14:textId="77777777" w:rsidTr="00680EA0">
        <w:trPr>
          <w:trHeight w:hRule="exact" w:val="240"/>
          <w:jc w:val="center"/>
        </w:trPr>
        <w:tc>
          <w:tcPr>
            <w:tcW w:w="9752" w:type="dxa"/>
            <w:gridSpan w:val="2"/>
            <w:tcBorders>
              <w:top w:val="nil"/>
              <w:left w:val="nil"/>
              <w:bottom w:val="nil"/>
              <w:right w:val="nil"/>
            </w:tcBorders>
          </w:tcPr>
          <w:p w14:paraId="6EB2D4C7" w14:textId="77777777" w:rsidR="00287801" w:rsidRPr="00815206" w:rsidRDefault="00287801" w:rsidP="00680EA0"/>
        </w:tc>
      </w:tr>
      <w:tr w:rsidR="00287801" w:rsidRPr="00815206" w14:paraId="3CE5B9D8" w14:textId="77777777" w:rsidTr="00680EA0">
        <w:trPr>
          <w:trHeight w:val="240"/>
          <w:jc w:val="center"/>
        </w:trPr>
        <w:tc>
          <w:tcPr>
            <w:tcW w:w="4876" w:type="dxa"/>
            <w:tcBorders>
              <w:top w:val="nil"/>
              <w:left w:val="nil"/>
              <w:bottom w:val="nil"/>
              <w:right w:val="nil"/>
            </w:tcBorders>
          </w:tcPr>
          <w:p w14:paraId="70A724D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73C3C64" w14:textId="77777777" w:rsidR="00287801" w:rsidRPr="00815206" w:rsidRDefault="00287801" w:rsidP="00680EA0">
            <w:pPr>
              <w:pStyle w:val="AmColumnHeading"/>
            </w:pPr>
            <w:r w:rsidRPr="00815206">
              <w:t>Ändringsförslag</w:t>
            </w:r>
          </w:p>
        </w:tc>
      </w:tr>
      <w:tr w:rsidR="00287801" w:rsidRPr="00815206" w14:paraId="2CFEFE84" w14:textId="77777777" w:rsidTr="00680EA0">
        <w:trPr>
          <w:jc w:val="center"/>
        </w:trPr>
        <w:tc>
          <w:tcPr>
            <w:tcW w:w="4876" w:type="dxa"/>
            <w:tcBorders>
              <w:top w:val="nil"/>
              <w:left w:val="nil"/>
              <w:bottom w:val="nil"/>
              <w:right w:val="nil"/>
            </w:tcBorders>
          </w:tcPr>
          <w:p w14:paraId="5417746D" w14:textId="77777777" w:rsidR="00287801" w:rsidRPr="00815206" w:rsidRDefault="00287801" w:rsidP="00680EA0">
            <w:pPr>
              <w:pStyle w:val="Normal6a"/>
            </w:pPr>
          </w:p>
        </w:tc>
        <w:tc>
          <w:tcPr>
            <w:tcW w:w="4876" w:type="dxa"/>
            <w:tcBorders>
              <w:top w:val="nil"/>
              <w:left w:val="nil"/>
              <w:bottom w:val="nil"/>
              <w:right w:val="nil"/>
            </w:tcBorders>
          </w:tcPr>
          <w:p w14:paraId="22DA5516" w14:textId="77777777" w:rsidR="00287801" w:rsidRPr="00815206" w:rsidRDefault="00287801" w:rsidP="00680EA0">
            <w:pPr>
              <w:pStyle w:val="Normal6a"/>
            </w:pPr>
            <w:r w:rsidRPr="00815206">
              <w:rPr>
                <w:b/>
                <w:i/>
              </w:rPr>
              <w:t>3a. I syfte att underlätta det effektiva genomförandet och tillämpningen av denna förordning ska kommissionen, när så är lämpligt, samarbeta och utbyta information med myndigheter i tredjeländer, internationella organisationer, näringslivsorganisationer och andra berörda intressenter.</w:t>
            </w:r>
          </w:p>
        </w:tc>
      </w:tr>
      <w:tr w:rsidR="00287801" w:rsidRPr="00815206" w14:paraId="23F6FF41" w14:textId="77777777" w:rsidTr="00680EA0">
        <w:trPr>
          <w:jc w:val="center"/>
        </w:trPr>
        <w:tc>
          <w:tcPr>
            <w:tcW w:w="4876" w:type="dxa"/>
            <w:tcBorders>
              <w:top w:val="nil"/>
              <w:left w:val="nil"/>
              <w:bottom w:val="nil"/>
              <w:right w:val="nil"/>
            </w:tcBorders>
          </w:tcPr>
          <w:p w14:paraId="4D76D968" w14:textId="77777777" w:rsidR="00287801" w:rsidRPr="00815206" w:rsidRDefault="00287801" w:rsidP="00680EA0">
            <w:pPr>
              <w:pStyle w:val="Normal6a"/>
            </w:pPr>
          </w:p>
        </w:tc>
        <w:tc>
          <w:tcPr>
            <w:tcW w:w="4876" w:type="dxa"/>
            <w:tcBorders>
              <w:top w:val="nil"/>
              <w:left w:val="nil"/>
              <w:bottom w:val="nil"/>
              <w:right w:val="nil"/>
            </w:tcBorders>
          </w:tcPr>
          <w:p w14:paraId="637F413F" w14:textId="77777777" w:rsidR="00287801" w:rsidRPr="00815206" w:rsidRDefault="00287801" w:rsidP="00680EA0">
            <w:pPr>
              <w:pStyle w:val="Normal6a"/>
            </w:pPr>
            <w:r w:rsidRPr="00815206">
              <w:rPr>
                <w:b/>
                <w:i/>
              </w:rPr>
              <w:t>(3b) Internationellt samarbete med myndigheter i tredjeländer ska ske på ett strukturerat sätt, till exempel inom ramen för internationella organ såsom Internationella narkotikakontrollstyrelsen (INCB) och Världstullorganisationen (WCO) samt genom bilaterala samarbetsavtal om kontroll av prekursorer.</w:t>
            </w:r>
          </w:p>
        </w:tc>
      </w:tr>
      <w:tr w:rsidR="00287801" w:rsidRPr="00815206" w14:paraId="30F171E7" w14:textId="77777777" w:rsidTr="00680EA0">
        <w:trPr>
          <w:jc w:val="center"/>
        </w:trPr>
        <w:tc>
          <w:tcPr>
            <w:tcW w:w="4876" w:type="dxa"/>
            <w:tcBorders>
              <w:top w:val="nil"/>
              <w:left w:val="nil"/>
              <w:bottom w:val="nil"/>
              <w:right w:val="nil"/>
            </w:tcBorders>
          </w:tcPr>
          <w:p w14:paraId="55AB33A2" w14:textId="77777777" w:rsidR="00287801" w:rsidRPr="00815206" w:rsidRDefault="00287801" w:rsidP="00680EA0">
            <w:pPr>
              <w:pStyle w:val="Normal6a"/>
            </w:pPr>
          </w:p>
        </w:tc>
        <w:tc>
          <w:tcPr>
            <w:tcW w:w="4876" w:type="dxa"/>
            <w:tcBorders>
              <w:top w:val="nil"/>
              <w:left w:val="nil"/>
              <w:bottom w:val="nil"/>
              <w:right w:val="nil"/>
            </w:tcBorders>
          </w:tcPr>
          <w:p w14:paraId="23E8B195" w14:textId="77777777" w:rsidR="00287801" w:rsidRPr="00815206" w:rsidRDefault="00287801" w:rsidP="00680EA0">
            <w:pPr>
              <w:pStyle w:val="Normal6a"/>
            </w:pPr>
            <w:r w:rsidRPr="00815206">
              <w:rPr>
                <w:b/>
                <w:i/>
              </w:rPr>
              <w:t>(3c) Internationellt samarbete kan omfatta utbyte av information, bästa praxis, information om beslut rörande kontroll av prekursorer samt operativ expertis.</w:t>
            </w:r>
          </w:p>
        </w:tc>
      </w:tr>
    </w:tbl>
    <w:p w14:paraId="39AB7D6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2F724D4" w14:textId="77777777" w:rsidR="00287801" w:rsidRPr="00815206" w:rsidRDefault="00287801" w:rsidP="00287801">
      <w:r w:rsidRPr="00815206">
        <w:rPr>
          <w:rStyle w:val="HideTWBExt"/>
        </w:rPr>
        <w:t>&lt;/Amend&gt;</w:t>
      </w:r>
    </w:p>
    <w:p w14:paraId="15CA151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230</w:t>
      </w:r>
      <w:r w:rsidRPr="00815206">
        <w:rPr>
          <w:rStyle w:val="HideTWBExt"/>
          <w:b w:val="0"/>
        </w:rPr>
        <w:t>&lt;/NumAm&gt;</w:t>
      </w:r>
    </w:p>
    <w:p w14:paraId="04976A99"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3FE12A40" w14:textId="77777777" w:rsidR="00287801" w:rsidRPr="00815206" w:rsidRDefault="00287801" w:rsidP="00287801">
      <w:pPr>
        <w:pStyle w:val="NormalBold"/>
      </w:pPr>
      <w:r w:rsidRPr="00815206">
        <w:rPr>
          <w:rStyle w:val="HideTWBExt"/>
          <w:b w:val="0"/>
        </w:rPr>
        <w:t>&lt;/RepeatBlock-By&gt;</w:t>
      </w:r>
    </w:p>
    <w:p w14:paraId="3C1EBBB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213DC29" w14:textId="77777777" w:rsidR="00287801" w:rsidRPr="00815206" w:rsidRDefault="00287801" w:rsidP="00287801">
      <w:pPr>
        <w:pStyle w:val="NormalBold"/>
      </w:pPr>
      <w:r w:rsidRPr="00815206">
        <w:rPr>
          <w:rStyle w:val="HideTWBExt"/>
          <w:b w:val="0"/>
        </w:rPr>
        <w:t>&lt;Article&gt;</w:t>
      </w:r>
      <w:r w:rsidRPr="00815206">
        <w:t>Artikel 27 – punkt 2a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9EDBA5F" w14:textId="77777777" w:rsidTr="00680EA0">
        <w:trPr>
          <w:trHeight w:hRule="exact" w:val="240"/>
          <w:jc w:val="center"/>
        </w:trPr>
        <w:tc>
          <w:tcPr>
            <w:tcW w:w="9752" w:type="dxa"/>
            <w:gridSpan w:val="2"/>
            <w:tcBorders>
              <w:top w:val="nil"/>
              <w:left w:val="nil"/>
              <w:bottom w:val="nil"/>
              <w:right w:val="nil"/>
            </w:tcBorders>
          </w:tcPr>
          <w:p w14:paraId="4EF1B65C" w14:textId="77777777" w:rsidR="00287801" w:rsidRPr="00815206" w:rsidRDefault="00287801" w:rsidP="00680EA0"/>
        </w:tc>
      </w:tr>
      <w:tr w:rsidR="00287801" w:rsidRPr="00815206" w14:paraId="640B83B0" w14:textId="77777777" w:rsidTr="00680EA0">
        <w:trPr>
          <w:trHeight w:val="240"/>
          <w:jc w:val="center"/>
        </w:trPr>
        <w:tc>
          <w:tcPr>
            <w:tcW w:w="4876" w:type="dxa"/>
            <w:tcBorders>
              <w:top w:val="nil"/>
              <w:left w:val="nil"/>
              <w:bottom w:val="nil"/>
              <w:right w:val="nil"/>
            </w:tcBorders>
          </w:tcPr>
          <w:p w14:paraId="20139BE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B512BD6" w14:textId="77777777" w:rsidR="00287801" w:rsidRPr="00815206" w:rsidRDefault="00287801" w:rsidP="00680EA0">
            <w:pPr>
              <w:pStyle w:val="AmColumnHeading"/>
            </w:pPr>
            <w:r w:rsidRPr="00815206">
              <w:t>Ändringsförslag</w:t>
            </w:r>
          </w:p>
        </w:tc>
      </w:tr>
      <w:tr w:rsidR="00287801" w:rsidRPr="00815206" w14:paraId="540D85DB" w14:textId="77777777" w:rsidTr="00680EA0">
        <w:trPr>
          <w:jc w:val="center"/>
        </w:trPr>
        <w:tc>
          <w:tcPr>
            <w:tcW w:w="4876" w:type="dxa"/>
            <w:tcBorders>
              <w:top w:val="nil"/>
              <w:left w:val="nil"/>
              <w:bottom w:val="nil"/>
              <w:right w:val="nil"/>
            </w:tcBorders>
          </w:tcPr>
          <w:p w14:paraId="28C7D3B3" w14:textId="77777777" w:rsidR="00287801" w:rsidRPr="00815206" w:rsidRDefault="00287801" w:rsidP="00680EA0">
            <w:pPr>
              <w:pStyle w:val="Normal6a"/>
            </w:pPr>
          </w:p>
        </w:tc>
        <w:tc>
          <w:tcPr>
            <w:tcW w:w="4876" w:type="dxa"/>
            <w:tcBorders>
              <w:top w:val="nil"/>
              <w:left w:val="nil"/>
              <w:bottom w:val="nil"/>
              <w:right w:val="nil"/>
            </w:tcBorders>
          </w:tcPr>
          <w:p w14:paraId="15114EED" w14:textId="77777777" w:rsidR="00287801" w:rsidRPr="00815206" w:rsidRDefault="00287801" w:rsidP="00680EA0">
            <w:pPr>
              <w:pStyle w:val="Normal6a"/>
            </w:pPr>
            <w:r w:rsidRPr="00815206">
              <w:rPr>
                <w:b/>
                <w:i/>
              </w:rPr>
              <w:t>2a.</w:t>
            </w:r>
            <w:r w:rsidRPr="00815206">
              <w:tab/>
            </w:r>
            <w:r w:rsidRPr="00815206">
              <w:rPr>
                <w:b/>
                <w:i/>
              </w:rPr>
              <w:t>1. Europeiska unionens tullmyndighet (EUCA), som inrättats i enlighet med förordning (EG) 2023/0156, ska utföra följande samordningsuppgifter när det gäller kontroll av narkotikaprekursorer:</w:t>
            </w:r>
          </w:p>
        </w:tc>
      </w:tr>
      <w:tr w:rsidR="00287801" w:rsidRPr="00815206" w14:paraId="51809296" w14:textId="77777777" w:rsidTr="00680EA0">
        <w:trPr>
          <w:jc w:val="center"/>
        </w:trPr>
        <w:tc>
          <w:tcPr>
            <w:tcW w:w="4876" w:type="dxa"/>
            <w:tcBorders>
              <w:top w:val="nil"/>
              <w:left w:val="nil"/>
              <w:bottom w:val="nil"/>
              <w:right w:val="nil"/>
            </w:tcBorders>
          </w:tcPr>
          <w:p w14:paraId="25D4FF66" w14:textId="77777777" w:rsidR="00287801" w:rsidRPr="00815206" w:rsidRDefault="00287801" w:rsidP="00680EA0">
            <w:pPr>
              <w:pStyle w:val="Normal6a"/>
            </w:pPr>
          </w:p>
        </w:tc>
        <w:tc>
          <w:tcPr>
            <w:tcW w:w="4876" w:type="dxa"/>
            <w:tcBorders>
              <w:top w:val="nil"/>
              <w:left w:val="nil"/>
              <w:bottom w:val="nil"/>
              <w:right w:val="nil"/>
            </w:tcBorders>
          </w:tcPr>
          <w:p w14:paraId="7756A18D" w14:textId="77777777" w:rsidR="00287801" w:rsidRPr="00815206" w:rsidRDefault="00287801" w:rsidP="00680EA0">
            <w:pPr>
              <w:pStyle w:val="Normal6a"/>
            </w:pPr>
            <w:r w:rsidRPr="00815206">
              <w:rPr>
                <w:b/>
                <w:i/>
              </w:rPr>
              <w:t>(a) samordna gränsöverskridande tillsynsåtgärder där de behöriga myndigheterna och tullförvaltningarna i två eller flera medlemsstater deltar i fall av misstänkt eller bekräftad avledning av narkotikaprekursorer,</w:t>
            </w:r>
          </w:p>
        </w:tc>
      </w:tr>
      <w:tr w:rsidR="00287801" w:rsidRPr="00815206" w14:paraId="7E796594" w14:textId="77777777" w:rsidTr="00680EA0">
        <w:trPr>
          <w:jc w:val="center"/>
        </w:trPr>
        <w:tc>
          <w:tcPr>
            <w:tcW w:w="4876" w:type="dxa"/>
            <w:tcBorders>
              <w:top w:val="nil"/>
              <w:left w:val="nil"/>
              <w:bottom w:val="nil"/>
              <w:right w:val="nil"/>
            </w:tcBorders>
          </w:tcPr>
          <w:p w14:paraId="4C8461C7" w14:textId="77777777" w:rsidR="00287801" w:rsidRPr="00815206" w:rsidRDefault="00287801" w:rsidP="00680EA0">
            <w:pPr>
              <w:pStyle w:val="Normal6a"/>
            </w:pPr>
          </w:p>
        </w:tc>
        <w:tc>
          <w:tcPr>
            <w:tcW w:w="4876" w:type="dxa"/>
            <w:tcBorders>
              <w:top w:val="nil"/>
              <w:left w:val="nil"/>
              <w:bottom w:val="nil"/>
              <w:right w:val="nil"/>
            </w:tcBorders>
          </w:tcPr>
          <w:p w14:paraId="0DA7EE9B" w14:textId="77777777" w:rsidR="00287801" w:rsidRPr="00815206" w:rsidRDefault="00287801" w:rsidP="00680EA0">
            <w:pPr>
              <w:pStyle w:val="Normal6a"/>
            </w:pPr>
            <w:r w:rsidRPr="00815206">
              <w:rPr>
                <w:b/>
                <w:i/>
              </w:rPr>
              <w:t>(b) övervaka och analysera uppgifterna om sanktioner som finns lagrade i det elektroniska systemet för narkotikaprekursorer i enlighet med artikel 31 samt årligen rapportera till kommissionen, (c) utfärda riktlinjer för en enhetlig tolkning av förmildrande och försvårande omständigheter enligt artikel 31 i syfte att minska skillnaderna i tillämpningen mellan medlemsstaterna,</w:t>
            </w:r>
          </w:p>
        </w:tc>
      </w:tr>
      <w:tr w:rsidR="00287801" w:rsidRPr="00815206" w14:paraId="1E597B23" w14:textId="77777777" w:rsidTr="00680EA0">
        <w:trPr>
          <w:jc w:val="center"/>
        </w:trPr>
        <w:tc>
          <w:tcPr>
            <w:tcW w:w="4876" w:type="dxa"/>
            <w:tcBorders>
              <w:top w:val="nil"/>
              <w:left w:val="nil"/>
              <w:bottom w:val="nil"/>
              <w:right w:val="nil"/>
            </w:tcBorders>
          </w:tcPr>
          <w:p w14:paraId="123AE497" w14:textId="77777777" w:rsidR="00287801" w:rsidRPr="00815206" w:rsidRDefault="00287801" w:rsidP="00680EA0">
            <w:pPr>
              <w:pStyle w:val="Normal6a"/>
            </w:pPr>
          </w:p>
        </w:tc>
        <w:tc>
          <w:tcPr>
            <w:tcW w:w="4876" w:type="dxa"/>
            <w:tcBorders>
              <w:top w:val="nil"/>
              <w:left w:val="nil"/>
              <w:bottom w:val="nil"/>
              <w:right w:val="nil"/>
            </w:tcBorders>
          </w:tcPr>
          <w:p w14:paraId="78603836" w14:textId="77777777" w:rsidR="00287801" w:rsidRPr="00815206" w:rsidRDefault="00287801" w:rsidP="00680EA0">
            <w:pPr>
              <w:pStyle w:val="Normal6a"/>
            </w:pPr>
            <w:r w:rsidRPr="00815206">
              <w:rPr>
                <w:b/>
                <w:i/>
              </w:rPr>
              <w:t>(d) underlätta och stödja gemensamma operativa insatsgrupper tillsammans med Europol och EUDA.</w:t>
            </w:r>
          </w:p>
        </w:tc>
      </w:tr>
      <w:tr w:rsidR="00287801" w:rsidRPr="00815206" w14:paraId="1DEE9D1A" w14:textId="77777777" w:rsidTr="00680EA0">
        <w:trPr>
          <w:jc w:val="center"/>
        </w:trPr>
        <w:tc>
          <w:tcPr>
            <w:tcW w:w="4876" w:type="dxa"/>
            <w:tcBorders>
              <w:top w:val="nil"/>
              <w:left w:val="nil"/>
              <w:bottom w:val="nil"/>
              <w:right w:val="nil"/>
            </w:tcBorders>
          </w:tcPr>
          <w:p w14:paraId="69D5A995" w14:textId="77777777" w:rsidR="00287801" w:rsidRPr="00815206" w:rsidRDefault="00287801" w:rsidP="00680EA0">
            <w:pPr>
              <w:pStyle w:val="Normal6a"/>
            </w:pPr>
          </w:p>
        </w:tc>
        <w:tc>
          <w:tcPr>
            <w:tcW w:w="4876" w:type="dxa"/>
            <w:tcBorders>
              <w:top w:val="nil"/>
              <w:left w:val="nil"/>
              <w:bottom w:val="nil"/>
              <w:right w:val="nil"/>
            </w:tcBorders>
          </w:tcPr>
          <w:p w14:paraId="44D797FD" w14:textId="77777777" w:rsidR="00287801" w:rsidRPr="00815206" w:rsidRDefault="00287801" w:rsidP="00680EA0">
            <w:pPr>
              <w:pStyle w:val="Normal6a"/>
            </w:pPr>
            <w:r w:rsidRPr="00815206">
              <w:rPr>
                <w:b/>
                <w:i/>
              </w:rPr>
              <w:t>2. EUCA ska fungera som unionens kontaktpunkt för samarbete om bekämpning av olaglig handel med narkotikaprekursorer med tullmyndigheter i tredjeländer och med internationella organisationer, däribland WCO och INCB.</w:t>
            </w:r>
          </w:p>
        </w:tc>
      </w:tr>
      <w:tr w:rsidR="00287801" w:rsidRPr="00815206" w14:paraId="678D70E3" w14:textId="77777777" w:rsidTr="00680EA0">
        <w:trPr>
          <w:jc w:val="center"/>
        </w:trPr>
        <w:tc>
          <w:tcPr>
            <w:tcW w:w="4876" w:type="dxa"/>
            <w:tcBorders>
              <w:top w:val="nil"/>
              <w:left w:val="nil"/>
              <w:bottom w:val="nil"/>
              <w:right w:val="nil"/>
            </w:tcBorders>
          </w:tcPr>
          <w:p w14:paraId="660DC044" w14:textId="77777777" w:rsidR="00287801" w:rsidRPr="00815206" w:rsidRDefault="00287801" w:rsidP="00680EA0">
            <w:pPr>
              <w:pStyle w:val="Normal6a"/>
            </w:pPr>
          </w:p>
        </w:tc>
        <w:tc>
          <w:tcPr>
            <w:tcW w:w="4876" w:type="dxa"/>
            <w:tcBorders>
              <w:top w:val="nil"/>
              <w:left w:val="nil"/>
              <w:bottom w:val="nil"/>
              <w:right w:val="nil"/>
            </w:tcBorders>
          </w:tcPr>
          <w:p w14:paraId="3895D808" w14:textId="77777777" w:rsidR="00287801" w:rsidRPr="00815206" w:rsidRDefault="00287801" w:rsidP="00680EA0">
            <w:pPr>
              <w:pStyle w:val="Normal6a"/>
            </w:pPr>
            <w:r w:rsidRPr="00815206">
              <w:rPr>
                <w:b/>
                <w:i/>
              </w:rPr>
              <w:t>3. EUCA ska tilldelas tillräckliga ekonomiska och personella resurser för att kunna genomföra dessa uppgifter i enlighet med förordning (EG) 2023/0156</w:t>
            </w:r>
          </w:p>
        </w:tc>
      </w:tr>
    </w:tbl>
    <w:p w14:paraId="3830A755"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D902CD0" w14:textId="77777777" w:rsidR="00287801" w:rsidRPr="00815206" w:rsidRDefault="00287801" w:rsidP="00287801">
      <w:r w:rsidRPr="00815206">
        <w:rPr>
          <w:rStyle w:val="HideTWBExt"/>
        </w:rPr>
        <w:t>&lt;/Amend&gt;</w:t>
      </w:r>
    </w:p>
    <w:p w14:paraId="1991CB0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231</w:t>
      </w:r>
      <w:r w:rsidRPr="00815206">
        <w:rPr>
          <w:rStyle w:val="HideTWBExt"/>
          <w:b w:val="0"/>
        </w:rPr>
        <w:t>&lt;/NumAm&gt;</w:t>
      </w:r>
    </w:p>
    <w:p w14:paraId="09276ABF"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4836DDA1" w14:textId="77777777" w:rsidR="00287801" w:rsidRPr="00815206" w:rsidRDefault="00287801" w:rsidP="00287801">
      <w:pPr>
        <w:pStyle w:val="NormalBold"/>
      </w:pPr>
      <w:r w:rsidRPr="00815206">
        <w:rPr>
          <w:rStyle w:val="HideTWBExt"/>
          <w:b w:val="0"/>
        </w:rPr>
        <w:t>&lt;/RepeatBlock-By&gt;</w:t>
      </w:r>
    </w:p>
    <w:p w14:paraId="7BE144D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C1A3C9B" w14:textId="77777777" w:rsidR="00287801" w:rsidRPr="00815206" w:rsidRDefault="00287801" w:rsidP="00287801">
      <w:pPr>
        <w:pStyle w:val="NormalBold"/>
      </w:pPr>
      <w:r w:rsidRPr="00815206">
        <w:rPr>
          <w:rStyle w:val="HideTWBExt"/>
          <w:b w:val="0"/>
        </w:rPr>
        <w:t>&lt;Article&gt;</w:t>
      </w:r>
      <w:r w:rsidRPr="00815206">
        <w:t>Artikel 27 – punkt 2a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E653009" w14:textId="77777777" w:rsidTr="00680EA0">
        <w:trPr>
          <w:trHeight w:hRule="exact" w:val="240"/>
          <w:jc w:val="center"/>
        </w:trPr>
        <w:tc>
          <w:tcPr>
            <w:tcW w:w="9752" w:type="dxa"/>
            <w:gridSpan w:val="2"/>
            <w:tcBorders>
              <w:top w:val="nil"/>
              <w:left w:val="nil"/>
              <w:bottom w:val="nil"/>
              <w:right w:val="nil"/>
            </w:tcBorders>
          </w:tcPr>
          <w:p w14:paraId="6593B3CA" w14:textId="77777777" w:rsidR="00287801" w:rsidRPr="00815206" w:rsidRDefault="00287801" w:rsidP="00680EA0"/>
        </w:tc>
      </w:tr>
      <w:tr w:rsidR="00287801" w:rsidRPr="00815206" w14:paraId="610E6D25" w14:textId="77777777" w:rsidTr="00680EA0">
        <w:trPr>
          <w:trHeight w:val="240"/>
          <w:jc w:val="center"/>
        </w:trPr>
        <w:tc>
          <w:tcPr>
            <w:tcW w:w="4876" w:type="dxa"/>
            <w:tcBorders>
              <w:top w:val="nil"/>
              <w:left w:val="nil"/>
              <w:bottom w:val="nil"/>
              <w:right w:val="nil"/>
            </w:tcBorders>
          </w:tcPr>
          <w:p w14:paraId="3AF0B97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006D461" w14:textId="77777777" w:rsidR="00287801" w:rsidRPr="00815206" w:rsidRDefault="00287801" w:rsidP="00680EA0">
            <w:pPr>
              <w:pStyle w:val="AmColumnHeading"/>
            </w:pPr>
            <w:r w:rsidRPr="00815206">
              <w:t>Ändringsförslag</w:t>
            </w:r>
          </w:p>
        </w:tc>
      </w:tr>
      <w:tr w:rsidR="00287801" w:rsidRPr="00815206" w14:paraId="6C9E3F6A" w14:textId="77777777" w:rsidTr="00680EA0">
        <w:trPr>
          <w:jc w:val="center"/>
        </w:trPr>
        <w:tc>
          <w:tcPr>
            <w:tcW w:w="4876" w:type="dxa"/>
            <w:tcBorders>
              <w:top w:val="nil"/>
              <w:left w:val="nil"/>
              <w:bottom w:val="nil"/>
              <w:right w:val="nil"/>
            </w:tcBorders>
          </w:tcPr>
          <w:p w14:paraId="017E1177" w14:textId="77777777" w:rsidR="00287801" w:rsidRPr="00815206" w:rsidRDefault="00287801" w:rsidP="00680EA0">
            <w:pPr>
              <w:pStyle w:val="Normal6a"/>
            </w:pPr>
          </w:p>
        </w:tc>
        <w:tc>
          <w:tcPr>
            <w:tcW w:w="4876" w:type="dxa"/>
            <w:tcBorders>
              <w:top w:val="nil"/>
              <w:left w:val="nil"/>
              <w:bottom w:val="nil"/>
              <w:right w:val="nil"/>
            </w:tcBorders>
          </w:tcPr>
          <w:p w14:paraId="5C70C0B8" w14:textId="77777777" w:rsidR="00287801" w:rsidRPr="00815206" w:rsidRDefault="00287801" w:rsidP="00680EA0">
            <w:pPr>
              <w:pStyle w:val="Normal6a"/>
            </w:pPr>
            <w:r w:rsidRPr="00815206">
              <w:rPr>
                <w:b/>
                <w:i/>
              </w:rPr>
              <w:t>2a.</w:t>
            </w:r>
            <w:r w:rsidRPr="00815206">
              <w:tab/>
            </w:r>
            <w:r w:rsidRPr="00815206">
              <w:rPr>
                <w:b/>
                <w:i/>
              </w:rPr>
              <w:t xml:space="preserve">För att uppnå det allmänna målet med denna förordning får kommissionen, tullmyndigheterna och EU:s tullmyndighet utbyta och dela uppgifter som behandlas på ett systematiskt och automatiserat sätt i enlighet med denna förordning [...] med tullmyndigheter och andra myndigheter i tredjeländer i syfte att främja tullsamarbete. Utbytet kommer att ske i enlighet med artikel 244 i unionens tullkodex och kan särskilt avse </w:t>
            </w:r>
            <w:r w:rsidRPr="00815206">
              <w:rPr>
                <w:b/>
                <w:i/>
              </w:rPr>
              <w:lastRenderedPageBreak/>
              <w:t>följande kategorier av uppgifter:</w:t>
            </w:r>
          </w:p>
        </w:tc>
      </w:tr>
      <w:tr w:rsidR="00287801" w:rsidRPr="00815206" w14:paraId="31084EDA" w14:textId="77777777" w:rsidTr="00680EA0">
        <w:trPr>
          <w:jc w:val="center"/>
        </w:trPr>
        <w:tc>
          <w:tcPr>
            <w:tcW w:w="4876" w:type="dxa"/>
            <w:tcBorders>
              <w:top w:val="nil"/>
              <w:left w:val="nil"/>
              <w:bottom w:val="nil"/>
              <w:right w:val="nil"/>
            </w:tcBorders>
          </w:tcPr>
          <w:p w14:paraId="0DF3B262" w14:textId="77777777" w:rsidR="00287801" w:rsidRPr="00815206" w:rsidRDefault="00287801" w:rsidP="00680EA0">
            <w:pPr>
              <w:pStyle w:val="Normal6a"/>
            </w:pPr>
          </w:p>
        </w:tc>
        <w:tc>
          <w:tcPr>
            <w:tcW w:w="4876" w:type="dxa"/>
            <w:tcBorders>
              <w:top w:val="nil"/>
              <w:left w:val="nil"/>
              <w:bottom w:val="nil"/>
              <w:right w:val="nil"/>
            </w:tcBorders>
          </w:tcPr>
          <w:p w14:paraId="590F0A3B" w14:textId="77777777" w:rsidR="00287801" w:rsidRPr="00815206" w:rsidRDefault="00287801" w:rsidP="00680EA0">
            <w:pPr>
              <w:pStyle w:val="Normal6a"/>
            </w:pPr>
            <w:r w:rsidRPr="00815206">
              <w:rPr>
                <w:b/>
                <w:i/>
              </w:rPr>
              <w:t>(a) uppgifter som ingår i beslut som fattats av tullmyndigheterna eller motsvarande beslut som fattats i tredjeländer,</w:t>
            </w:r>
          </w:p>
        </w:tc>
      </w:tr>
      <w:tr w:rsidR="00287801" w:rsidRPr="00815206" w14:paraId="74811000" w14:textId="77777777" w:rsidTr="00680EA0">
        <w:trPr>
          <w:jc w:val="center"/>
        </w:trPr>
        <w:tc>
          <w:tcPr>
            <w:tcW w:w="4876" w:type="dxa"/>
            <w:tcBorders>
              <w:top w:val="nil"/>
              <w:left w:val="nil"/>
              <w:bottom w:val="nil"/>
              <w:right w:val="nil"/>
            </w:tcBorders>
          </w:tcPr>
          <w:p w14:paraId="26C5DDBC" w14:textId="77777777" w:rsidR="00287801" w:rsidRPr="00815206" w:rsidRDefault="00287801" w:rsidP="00680EA0">
            <w:pPr>
              <w:pStyle w:val="Normal6a"/>
            </w:pPr>
          </w:p>
        </w:tc>
        <w:tc>
          <w:tcPr>
            <w:tcW w:w="4876" w:type="dxa"/>
            <w:tcBorders>
              <w:top w:val="nil"/>
              <w:left w:val="nil"/>
              <w:bottom w:val="nil"/>
              <w:right w:val="nil"/>
            </w:tcBorders>
          </w:tcPr>
          <w:p w14:paraId="0FD8354A" w14:textId="77777777" w:rsidR="00287801" w:rsidRPr="00815206" w:rsidRDefault="00287801" w:rsidP="00680EA0">
            <w:pPr>
              <w:pStyle w:val="Normal6a"/>
            </w:pPr>
            <w:r w:rsidRPr="00815206">
              <w:rPr>
                <w:b/>
                <w:i/>
              </w:rPr>
              <w:t>(b) uppgifter som ingår i anmälningar, tillstånd och meddelanden,</w:t>
            </w:r>
          </w:p>
        </w:tc>
      </w:tr>
      <w:tr w:rsidR="00287801" w:rsidRPr="00815206" w14:paraId="66E1C0F7" w14:textId="77777777" w:rsidTr="00680EA0">
        <w:trPr>
          <w:jc w:val="center"/>
        </w:trPr>
        <w:tc>
          <w:tcPr>
            <w:tcW w:w="4876" w:type="dxa"/>
            <w:tcBorders>
              <w:top w:val="nil"/>
              <w:left w:val="nil"/>
              <w:bottom w:val="nil"/>
              <w:right w:val="nil"/>
            </w:tcBorders>
          </w:tcPr>
          <w:p w14:paraId="164FD214" w14:textId="77777777" w:rsidR="00287801" w:rsidRPr="00815206" w:rsidRDefault="00287801" w:rsidP="00680EA0">
            <w:pPr>
              <w:pStyle w:val="Normal6a"/>
            </w:pPr>
          </w:p>
        </w:tc>
        <w:tc>
          <w:tcPr>
            <w:tcW w:w="4876" w:type="dxa"/>
            <w:tcBorders>
              <w:top w:val="nil"/>
              <w:left w:val="nil"/>
              <w:bottom w:val="nil"/>
              <w:right w:val="nil"/>
            </w:tcBorders>
          </w:tcPr>
          <w:p w14:paraId="0F3B0955" w14:textId="77777777" w:rsidR="00287801" w:rsidRPr="00815206" w:rsidRDefault="00287801" w:rsidP="00680EA0">
            <w:pPr>
              <w:pStyle w:val="Normal6a"/>
            </w:pPr>
            <w:r w:rsidRPr="00815206">
              <w:rPr>
                <w:b/>
                <w:i/>
              </w:rPr>
              <w:t>(c) data om risker som identifierats, upptäckter som gjorts och resultat som erhållits av medlemsstaternas tullmyndigheter eller kommissionen, å ena sidan, och de myndigheter i tredjeländer som är behöriga i tullfrågor, å andra sidan, i samband med riskanalyser och kontroller.</w:t>
            </w:r>
          </w:p>
        </w:tc>
      </w:tr>
    </w:tbl>
    <w:p w14:paraId="7DB4C1A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A773D61" w14:textId="77777777" w:rsidR="00287801" w:rsidRPr="00815206" w:rsidRDefault="00287801" w:rsidP="00287801">
      <w:r w:rsidRPr="00815206">
        <w:rPr>
          <w:rStyle w:val="HideTWBExt"/>
        </w:rPr>
        <w:t>&lt;/Amend&gt;</w:t>
      </w:r>
    </w:p>
    <w:p w14:paraId="0986C73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232</w:t>
      </w:r>
      <w:r w:rsidRPr="00815206">
        <w:rPr>
          <w:rStyle w:val="HideTWBExt"/>
          <w:b w:val="0"/>
        </w:rPr>
        <w:t>&lt;/NumAm&gt;</w:t>
      </w:r>
    </w:p>
    <w:p w14:paraId="12960019"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1F8E7482" w14:textId="77777777" w:rsidR="00287801" w:rsidRPr="00815206" w:rsidRDefault="00287801" w:rsidP="00287801">
      <w:pPr>
        <w:pStyle w:val="NormalBold"/>
      </w:pPr>
      <w:r w:rsidRPr="00815206">
        <w:rPr>
          <w:rStyle w:val="HideTWBExt"/>
          <w:b w:val="0"/>
        </w:rPr>
        <w:t>&lt;/RepeatBlock-By&gt;</w:t>
      </w:r>
    </w:p>
    <w:p w14:paraId="3718664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E17D34F" w14:textId="77777777" w:rsidR="00287801" w:rsidRPr="00815206" w:rsidRDefault="00287801" w:rsidP="00287801">
      <w:pPr>
        <w:pStyle w:val="NormalBold"/>
      </w:pPr>
      <w:r w:rsidRPr="00815206">
        <w:rPr>
          <w:rStyle w:val="HideTWBExt"/>
          <w:b w:val="0"/>
        </w:rPr>
        <w:t>&lt;Article&gt;</w:t>
      </w:r>
      <w:r w:rsidRPr="00815206">
        <w:t>Artikel 27 – punkt 2b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16D3E09" w14:textId="77777777" w:rsidTr="00680EA0">
        <w:trPr>
          <w:trHeight w:hRule="exact" w:val="240"/>
          <w:jc w:val="center"/>
        </w:trPr>
        <w:tc>
          <w:tcPr>
            <w:tcW w:w="9752" w:type="dxa"/>
            <w:gridSpan w:val="2"/>
            <w:tcBorders>
              <w:top w:val="nil"/>
              <w:left w:val="nil"/>
              <w:bottom w:val="nil"/>
              <w:right w:val="nil"/>
            </w:tcBorders>
          </w:tcPr>
          <w:p w14:paraId="331255AB" w14:textId="77777777" w:rsidR="00287801" w:rsidRPr="00815206" w:rsidRDefault="00287801" w:rsidP="00680EA0"/>
        </w:tc>
      </w:tr>
      <w:tr w:rsidR="00287801" w:rsidRPr="00815206" w14:paraId="34114423" w14:textId="77777777" w:rsidTr="00680EA0">
        <w:trPr>
          <w:trHeight w:val="240"/>
          <w:jc w:val="center"/>
        </w:trPr>
        <w:tc>
          <w:tcPr>
            <w:tcW w:w="4876" w:type="dxa"/>
            <w:tcBorders>
              <w:top w:val="nil"/>
              <w:left w:val="nil"/>
              <w:bottom w:val="nil"/>
              <w:right w:val="nil"/>
            </w:tcBorders>
          </w:tcPr>
          <w:p w14:paraId="36F1D2F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636EC39" w14:textId="77777777" w:rsidR="00287801" w:rsidRPr="00815206" w:rsidRDefault="00287801" w:rsidP="00680EA0">
            <w:pPr>
              <w:pStyle w:val="AmColumnHeading"/>
            </w:pPr>
            <w:r w:rsidRPr="00815206">
              <w:t>Ändringsförslag</w:t>
            </w:r>
          </w:p>
        </w:tc>
      </w:tr>
      <w:tr w:rsidR="00287801" w:rsidRPr="00815206" w14:paraId="1A79E26F" w14:textId="77777777" w:rsidTr="00680EA0">
        <w:trPr>
          <w:jc w:val="center"/>
        </w:trPr>
        <w:tc>
          <w:tcPr>
            <w:tcW w:w="4876" w:type="dxa"/>
            <w:tcBorders>
              <w:top w:val="nil"/>
              <w:left w:val="nil"/>
              <w:bottom w:val="nil"/>
              <w:right w:val="nil"/>
            </w:tcBorders>
          </w:tcPr>
          <w:p w14:paraId="156FCF41" w14:textId="77777777" w:rsidR="00287801" w:rsidRPr="00815206" w:rsidRDefault="00287801" w:rsidP="00680EA0">
            <w:pPr>
              <w:pStyle w:val="Normal6a"/>
            </w:pPr>
          </w:p>
        </w:tc>
        <w:tc>
          <w:tcPr>
            <w:tcW w:w="4876" w:type="dxa"/>
            <w:tcBorders>
              <w:top w:val="nil"/>
              <w:left w:val="nil"/>
              <w:bottom w:val="nil"/>
              <w:right w:val="nil"/>
            </w:tcBorders>
          </w:tcPr>
          <w:p w14:paraId="7D6EB099" w14:textId="77777777" w:rsidR="00287801" w:rsidRPr="00815206" w:rsidRDefault="00287801" w:rsidP="00680EA0">
            <w:pPr>
              <w:pStyle w:val="Normal6a"/>
            </w:pPr>
            <w:r w:rsidRPr="00815206">
              <w:rPr>
                <w:b/>
                <w:i/>
              </w:rPr>
              <w:t>(2b)</w:t>
            </w:r>
            <w:r w:rsidRPr="00815206">
              <w:tab/>
            </w:r>
            <w:r w:rsidRPr="00815206">
              <w:rPr>
                <w:b/>
                <w:i/>
              </w:rPr>
              <w:t>För att uppnå det övergripande målet med denna förordning, och utan att det påverkar medlemsstaternas budgetmässiga självständighet, ska medlemsstaterna säkerställa tillräckliga personella och finansiella resurser för en effektiv tillämpning av de åtgärder som anges i denna förordning.</w:t>
            </w:r>
          </w:p>
        </w:tc>
      </w:tr>
    </w:tbl>
    <w:p w14:paraId="50F071BF"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34899C8" w14:textId="77777777" w:rsidR="00287801" w:rsidRPr="00815206" w:rsidRDefault="00287801" w:rsidP="00287801">
      <w:r w:rsidRPr="00815206">
        <w:rPr>
          <w:rStyle w:val="HideTWBExt"/>
        </w:rPr>
        <w:t>&lt;/Amend&gt;</w:t>
      </w:r>
    </w:p>
    <w:p w14:paraId="08DCCC7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233</w:t>
      </w:r>
      <w:r w:rsidRPr="00815206">
        <w:rPr>
          <w:rStyle w:val="HideTWBExt"/>
          <w:b w:val="0"/>
        </w:rPr>
        <w:t>&lt;/NumAm&gt;</w:t>
      </w:r>
    </w:p>
    <w:p w14:paraId="199D9AEC"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4E4D1C76" w14:textId="77777777" w:rsidR="00287801" w:rsidRPr="00815206" w:rsidRDefault="00287801" w:rsidP="00287801">
      <w:pPr>
        <w:pStyle w:val="NormalBold"/>
      </w:pPr>
      <w:r w:rsidRPr="00815206">
        <w:rPr>
          <w:rStyle w:val="HideTWBExt"/>
          <w:b w:val="0"/>
        </w:rPr>
        <w:t>&lt;/RepeatBlock-By&gt;</w:t>
      </w:r>
    </w:p>
    <w:p w14:paraId="7F49B4B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9A6556D" w14:textId="77777777" w:rsidR="00287801" w:rsidRPr="00815206" w:rsidRDefault="00287801" w:rsidP="00287801">
      <w:pPr>
        <w:pStyle w:val="NormalBold"/>
      </w:pPr>
      <w:r w:rsidRPr="00815206">
        <w:rPr>
          <w:rStyle w:val="HideTWBExt"/>
          <w:b w:val="0"/>
        </w:rPr>
        <w:t>&lt;Article&gt;</w:t>
      </w:r>
      <w:r w:rsidRPr="00815206">
        <w:t>Artikel 28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4FFEAE0" w14:textId="77777777" w:rsidTr="00680EA0">
        <w:trPr>
          <w:trHeight w:hRule="exact" w:val="240"/>
          <w:jc w:val="center"/>
        </w:trPr>
        <w:tc>
          <w:tcPr>
            <w:tcW w:w="9752" w:type="dxa"/>
            <w:gridSpan w:val="2"/>
            <w:tcBorders>
              <w:top w:val="nil"/>
              <w:left w:val="nil"/>
              <w:bottom w:val="nil"/>
              <w:right w:val="nil"/>
            </w:tcBorders>
          </w:tcPr>
          <w:p w14:paraId="0D281024" w14:textId="77777777" w:rsidR="00287801" w:rsidRPr="00815206" w:rsidRDefault="00287801" w:rsidP="00680EA0"/>
        </w:tc>
      </w:tr>
      <w:tr w:rsidR="00287801" w:rsidRPr="00815206" w14:paraId="28236CA9" w14:textId="77777777" w:rsidTr="00680EA0">
        <w:trPr>
          <w:trHeight w:val="240"/>
          <w:jc w:val="center"/>
        </w:trPr>
        <w:tc>
          <w:tcPr>
            <w:tcW w:w="4876" w:type="dxa"/>
            <w:tcBorders>
              <w:top w:val="nil"/>
              <w:left w:val="nil"/>
              <w:bottom w:val="nil"/>
              <w:right w:val="nil"/>
            </w:tcBorders>
          </w:tcPr>
          <w:p w14:paraId="78E27D3F" w14:textId="77777777" w:rsidR="00287801" w:rsidRPr="00815206" w:rsidRDefault="00287801" w:rsidP="00680EA0">
            <w:pPr>
              <w:pStyle w:val="AmColumnHeading"/>
            </w:pPr>
            <w:r w:rsidRPr="00815206">
              <w:lastRenderedPageBreak/>
              <w:t>Kommissionens förslag</w:t>
            </w:r>
          </w:p>
        </w:tc>
        <w:tc>
          <w:tcPr>
            <w:tcW w:w="4876" w:type="dxa"/>
            <w:tcBorders>
              <w:top w:val="nil"/>
              <w:left w:val="nil"/>
              <w:bottom w:val="nil"/>
              <w:right w:val="nil"/>
            </w:tcBorders>
          </w:tcPr>
          <w:p w14:paraId="23EBCCFB" w14:textId="77777777" w:rsidR="00287801" w:rsidRPr="00815206" w:rsidRDefault="00287801" w:rsidP="00680EA0">
            <w:pPr>
              <w:pStyle w:val="AmColumnHeading"/>
            </w:pPr>
            <w:r w:rsidRPr="00815206">
              <w:t>Ändringsförslag</w:t>
            </w:r>
          </w:p>
        </w:tc>
      </w:tr>
      <w:tr w:rsidR="00287801" w:rsidRPr="00815206" w14:paraId="470D62FA" w14:textId="77777777" w:rsidTr="00680EA0">
        <w:trPr>
          <w:jc w:val="center"/>
        </w:trPr>
        <w:tc>
          <w:tcPr>
            <w:tcW w:w="4876" w:type="dxa"/>
            <w:tcBorders>
              <w:top w:val="nil"/>
              <w:left w:val="nil"/>
              <w:bottom w:val="nil"/>
              <w:right w:val="nil"/>
            </w:tcBorders>
          </w:tcPr>
          <w:p w14:paraId="720C6110" w14:textId="77777777" w:rsidR="00287801" w:rsidRPr="00815206" w:rsidRDefault="00287801" w:rsidP="00680EA0">
            <w:pPr>
              <w:pStyle w:val="Normal6a"/>
            </w:pPr>
            <w:r w:rsidRPr="00815206">
              <w:t>1</w:t>
            </w:r>
            <w:r w:rsidRPr="00815206">
              <w:tab/>
              <w:t>De behöriga myndigheterna ska utföra kontroller för att fastställa om aktörerna fullgör de skyldigheter som fastställs i denna förordning. Om det finns anledning att tro att en narkotikaprekursor kan komma att avledas till olaglig framställning av narkotika ska den behöriga myndigheten utan dröjsmål utföra ytterligare kontroller på de villkor som anges i artiklarna 29 och 30.</w:t>
            </w:r>
          </w:p>
        </w:tc>
        <w:tc>
          <w:tcPr>
            <w:tcW w:w="4876" w:type="dxa"/>
            <w:tcBorders>
              <w:top w:val="nil"/>
              <w:left w:val="nil"/>
              <w:bottom w:val="nil"/>
              <w:right w:val="nil"/>
            </w:tcBorders>
          </w:tcPr>
          <w:p w14:paraId="5FF4A290" w14:textId="77777777" w:rsidR="00287801" w:rsidRPr="00815206" w:rsidRDefault="00287801" w:rsidP="00680EA0">
            <w:pPr>
              <w:pStyle w:val="Normal6a"/>
            </w:pPr>
            <w:r w:rsidRPr="00815206">
              <w:t>1</w:t>
            </w:r>
            <w:r w:rsidRPr="00815206">
              <w:tab/>
              <w:t xml:space="preserve">De behöriga myndigheterna ska utföra kontroller för att fastställa om aktörerna fullgör de skyldigheter som fastställs i denna förordning. Om det finns anledning att tro att en narkotikaprekursor kan komma att avledas till olaglig framställning av narkotika ska den behöriga myndigheten utan dröjsmål utföra ytterligare kontroller på de villkor som anges i artiklarna 29 och 30. </w:t>
            </w:r>
            <w:r w:rsidRPr="00815206">
              <w:rPr>
                <w:b/>
                <w:i/>
              </w:rPr>
              <w:t>Kontrollerna ska genomföras utifrån ett riskbaserat tillvägagångssätt och ska stå i rimlig proportion till de berörda verksamheternas art, omfattning och riskprofil.</w:t>
            </w:r>
          </w:p>
        </w:tc>
      </w:tr>
    </w:tbl>
    <w:p w14:paraId="679AE38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3C18135A"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02AB44F5" w14:textId="77777777" w:rsidR="00287801" w:rsidRPr="00815206" w:rsidRDefault="00287801" w:rsidP="00287801">
      <w:pPr>
        <w:pStyle w:val="AmJustText"/>
      </w:pPr>
      <w:r w:rsidRPr="00815206">
        <w:t>Ett riskbaserat tillvägagångssätt är en standardkomponent i modern reglering och möjliggör en effektivare användning av offentliga resurser samtidigt som onödiga administrativa bördor för enheter med låg risk begränsas.</w:t>
      </w:r>
    </w:p>
    <w:p w14:paraId="7F8115A2" w14:textId="77777777" w:rsidR="00287801" w:rsidRPr="00815206" w:rsidRDefault="00287801" w:rsidP="00287801">
      <w:r w:rsidRPr="00815206">
        <w:rPr>
          <w:rStyle w:val="HideTWBExt"/>
        </w:rPr>
        <w:t>&lt;/Amend&gt;</w:t>
      </w:r>
    </w:p>
    <w:p w14:paraId="0395424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234</w:t>
      </w:r>
      <w:r w:rsidRPr="00815206">
        <w:rPr>
          <w:rStyle w:val="HideTWBExt"/>
          <w:b w:val="0"/>
        </w:rPr>
        <w:t>&lt;/NumAm&gt;</w:t>
      </w:r>
    </w:p>
    <w:p w14:paraId="101D0FF7"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45FA2C9B" w14:textId="77777777" w:rsidR="00287801" w:rsidRPr="00815206" w:rsidRDefault="00287801" w:rsidP="00287801">
      <w:pPr>
        <w:pStyle w:val="NormalBold"/>
      </w:pPr>
      <w:r w:rsidRPr="00815206">
        <w:rPr>
          <w:rStyle w:val="HideTWBExt"/>
          <w:b w:val="0"/>
        </w:rPr>
        <w:t>&lt;/RepeatBlock-By&gt;</w:t>
      </w:r>
    </w:p>
    <w:p w14:paraId="298E00C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7C10DFD" w14:textId="77777777" w:rsidR="00287801" w:rsidRPr="00815206" w:rsidRDefault="00287801" w:rsidP="00287801">
      <w:pPr>
        <w:pStyle w:val="NormalBold"/>
      </w:pPr>
      <w:r w:rsidRPr="00815206">
        <w:rPr>
          <w:rStyle w:val="HideTWBExt"/>
          <w:b w:val="0"/>
        </w:rPr>
        <w:t>&lt;Article&gt;</w:t>
      </w:r>
      <w:r w:rsidRPr="00815206">
        <w:t>Artikel 28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5C702C7" w14:textId="77777777" w:rsidTr="00680EA0">
        <w:trPr>
          <w:trHeight w:hRule="exact" w:val="240"/>
          <w:jc w:val="center"/>
        </w:trPr>
        <w:tc>
          <w:tcPr>
            <w:tcW w:w="9752" w:type="dxa"/>
            <w:gridSpan w:val="2"/>
            <w:tcBorders>
              <w:top w:val="nil"/>
              <w:left w:val="nil"/>
              <w:bottom w:val="nil"/>
              <w:right w:val="nil"/>
            </w:tcBorders>
          </w:tcPr>
          <w:p w14:paraId="54427D1F" w14:textId="77777777" w:rsidR="00287801" w:rsidRPr="00815206" w:rsidRDefault="00287801" w:rsidP="00680EA0"/>
        </w:tc>
      </w:tr>
      <w:tr w:rsidR="00287801" w:rsidRPr="00815206" w14:paraId="43F19C4B" w14:textId="77777777" w:rsidTr="00680EA0">
        <w:trPr>
          <w:trHeight w:val="240"/>
          <w:jc w:val="center"/>
        </w:trPr>
        <w:tc>
          <w:tcPr>
            <w:tcW w:w="4876" w:type="dxa"/>
            <w:tcBorders>
              <w:top w:val="nil"/>
              <w:left w:val="nil"/>
              <w:bottom w:val="nil"/>
              <w:right w:val="nil"/>
            </w:tcBorders>
          </w:tcPr>
          <w:p w14:paraId="0EC2511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FAD3C5D" w14:textId="77777777" w:rsidR="00287801" w:rsidRPr="00815206" w:rsidRDefault="00287801" w:rsidP="00680EA0">
            <w:pPr>
              <w:pStyle w:val="AmColumnHeading"/>
            </w:pPr>
            <w:r w:rsidRPr="00815206">
              <w:t>Ändringsförslag</w:t>
            </w:r>
          </w:p>
        </w:tc>
      </w:tr>
      <w:tr w:rsidR="00287801" w:rsidRPr="00815206" w14:paraId="5F3209C5" w14:textId="77777777" w:rsidTr="00680EA0">
        <w:trPr>
          <w:jc w:val="center"/>
        </w:trPr>
        <w:tc>
          <w:tcPr>
            <w:tcW w:w="4876" w:type="dxa"/>
            <w:tcBorders>
              <w:top w:val="nil"/>
              <w:left w:val="nil"/>
              <w:bottom w:val="nil"/>
              <w:right w:val="nil"/>
            </w:tcBorders>
          </w:tcPr>
          <w:p w14:paraId="2705C14A" w14:textId="77777777" w:rsidR="00287801" w:rsidRPr="00815206" w:rsidRDefault="00287801" w:rsidP="00680EA0">
            <w:pPr>
              <w:pStyle w:val="Normal6a"/>
            </w:pPr>
            <w:r w:rsidRPr="00815206">
              <w:t>1.</w:t>
            </w:r>
            <w:r w:rsidRPr="00815206">
              <w:tab/>
              <w:t>De behöriga myndigheterna ska utföra kontroller för att fastställa om aktörerna fullgör de skyldigheter som fastställs i denna förordning. Om det finns</w:t>
            </w:r>
            <w:r w:rsidRPr="00815206">
              <w:rPr>
                <w:b/>
                <w:bCs/>
                <w:i/>
                <w:iCs/>
              </w:rPr>
              <w:t xml:space="preserve"> anledning att tro</w:t>
            </w:r>
            <w:r w:rsidRPr="00815206">
              <w:t xml:space="preserve"> att en narkotikaprekursor kan komma att avledas till olaglig framställning av narkotika ska den behöriga myndigheten utan dröjsmål utföra ytterligare kontroller på de villkor som anges i artiklarna 29 och 30.</w:t>
            </w:r>
          </w:p>
        </w:tc>
        <w:tc>
          <w:tcPr>
            <w:tcW w:w="4876" w:type="dxa"/>
            <w:tcBorders>
              <w:top w:val="nil"/>
              <w:left w:val="nil"/>
              <w:bottom w:val="nil"/>
              <w:right w:val="nil"/>
            </w:tcBorders>
          </w:tcPr>
          <w:p w14:paraId="22D4F7C5" w14:textId="77777777" w:rsidR="00287801" w:rsidRPr="00815206" w:rsidRDefault="00287801" w:rsidP="00680EA0">
            <w:pPr>
              <w:pStyle w:val="Normal6a"/>
            </w:pPr>
            <w:r w:rsidRPr="00815206">
              <w:t>1.</w:t>
            </w:r>
            <w:r w:rsidRPr="00815206">
              <w:tab/>
              <w:t>De behöriga myndigheterna ska utföra kontroller för att fastställa om aktörerna fullgör de skyldigheter som fastställs i denna förordning. Om det finns</w:t>
            </w:r>
            <w:r w:rsidRPr="00815206">
              <w:rPr>
                <w:b/>
                <w:bCs/>
                <w:i/>
                <w:iCs/>
              </w:rPr>
              <w:t xml:space="preserve"> rimliga skäl som grundar sig på objektiva och faktiska omständigheter</w:t>
            </w:r>
            <w:r w:rsidRPr="00815206">
              <w:t xml:space="preserve"> att en narkotikaprekursor kan komma att avledas till olaglig framställning av narkotika ska den behöriga myndigheten utan dröjsmål utföra ytterligare kontroller på de villkor som anges i artiklarna 29 och 30.</w:t>
            </w:r>
          </w:p>
        </w:tc>
      </w:tr>
    </w:tbl>
    <w:p w14:paraId="1DADB62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C323CCE" w14:textId="77777777" w:rsidR="00287801" w:rsidRPr="00815206" w:rsidRDefault="00287801" w:rsidP="00287801">
      <w:r w:rsidRPr="00815206">
        <w:rPr>
          <w:rStyle w:val="HideTWBExt"/>
        </w:rPr>
        <w:lastRenderedPageBreak/>
        <w:t>&lt;/Amend&gt;</w:t>
      </w:r>
    </w:p>
    <w:p w14:paraId="0E576FD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235</w:t>
      </w:r>
      <w:r w:rsidRPr="00815206">
        <w:rPr>
          <w:rStyle w:val="HideTWBExt"/>
          <w:b w:val="0"/>
        </w:rPr>
        <w:t>&lt;/NumAm&gt;</w:t>
      </w:r>
    </w:p>
    <w:p w14:paraId="4B699265" w14:textId="77777777" w:rsidR="00287801" w:rsidRPr="00815206" w:rsidRDefault="00287801" w:rsidP="00287801">
      <w:pPr>
        <w:pStyle w:val="NormalBold"/>
      </w:pPr>
      <w:r w:rsidRPr="00815206">
        <w:rPr>
          <w:rStyle w:val="HideTWBExt"/>
          <w:b w:val="0"/>
        </w:rPr>
        <w:t>&lt;RepeatBlock-By&gt;&lt;Members&gt;</w:t>
      </w:r>
      <w:r w:rsidRPr="00815206">
        <w:t>Georgiana Teodorescu</w:t>
      </w:r>
      <w:r w:rsidRPr="00815206">
        <w:rPr>
          <w:rStyle w:val="HideTWBExt"/>
          <w:b w:val="0"/>
        </w:rPr>
        <w:t>&lt;/Members&gt;</w:t>
      </w:r>
    </w:p>
    <w:p w14:paraId="2C2214FE" w14:textId="77777777" w:rsidR="00287801" w:rsidRPr="00815206" w:rsidRDefault="00287801" w:rsidP="00287801">
      <w:pPr>
        <w:pStyle w:val="NormalBold"/>
      </w:pPr>
      <w:r w:rsidRPr="00815206">
        <w:rPr>
          <w:rStyle w:val="HideTWBExt"/>
          <w:b w:val="0"/>
        </w:rPr>
        <w:t>&lt;/RepeatBlock-By&gt;</w:t>
      </w:r>
    </w:p>
    <w:p w14:paraId="328C281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5EBEA8E" w14:textId="77777777" w:rsidR="00287801" w:rsidRPr="00815206" w:rsidRDefault="00287801" w:rsidP="00287801">
      <w:pPr>
        <w:pStyle w:val="NormalBold"/>
      </w:pPr>
      <w:r w:rsidRPr="00815206">
        <w:rPr>
          <w:rStyle w:val="HideTWBExt"/>
          <w:b w:val="0"/>
        </w:rPr>
        <w:t>&lt;Article&gt;</w:t>
      </w:r>
      <w:r w:rsidRPr="00815206">
        <w:t>Artikel 28 – stycke 1a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CFEB9F2" w14:textId="77777777" w:rsidTr="00680EA0">
        <w:trPr>
          <w:trHeight w:hRule="exact" w:val="240"/>
          <w:jc w:val="center"/>
        </w:trPr>
        <w:tc>
          <w:tcPr>
            <w:tcW w:w="9752" w:type="dxa"/>
            <w:gridSpan w:val="2"/>
            <w:tcBorders>
              <w:top w:val="nil"/>
              <w:left w:val="nil"/>
              <w:bottom w:val="nil"/>
              <w:right w:val="nil"/>
            </w:tcBorders>
          </w:tcPr>
          <w:p w14:paraId="06921365" w14:textId="77777777" w:rsidR="00287801" w:rsidRPr="00815206" w:rsidRDefault="00287801" w:rsidP="00680EA0"/>
        </w:tc>
      </w:tr>
      <w:tr w:rsidR="00287801" w:rsidRPr="00815206" w14:paraId="1B900CB9" w14:textId="77777777" w:rsidTr="00680EA0">
        <w:trPr>
          <w:trHeight w:val="240"/>
          <w:jc w:val="center"/>
        </w:trPr>
        <w:tc>
          <w:tcPr>
            <w:tcW w:w="4876" w:type="dxa"/>
            <w:tcBorders>
              <w:top w:val="nil"/>
              <w:left w:val="nil"/>
              <w:bottom w:val="nil"/>
              <w:right w:val="nil"/>
            </w:tcBorders>
          </w:tcPr>
          <w:p w14:paraId="433051D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FC10957" w14:textId="77777777" w:rsidR="00287801" w:rsidRPr="00815206" w:rsidRDefault="00287801" w:rsidP="00680EA0">
            <w:pPr>
              <w:pStyle w:val="AmColumnHeading"/>
            </w:pPr>
            <w:r w:rsidRPr="00815206">
              <w:t>Ändringsförslag</w:t>
            </w:r>
          </w:p>
        </w:tc>
      </w:tr>
      <w:tr w:rsidR="00287801" w:rsidRPr="00815206" w14:paraId="69412ACD" w14:textId="77777777" w:rsidTr="00680EA0">
        <w:trPr>
          <w:jc w:val="center"/>
        </w:trPr>
        <w:tc>
          <w:tcPr>
            <w:tcW w:w="4876" w:type="dxa"/>
            <w:tcBorders>
              <w:top w:val="nil"/>
              <w:left w:val="nil"/>
              <w:bottom w:val="nil"/>
              <w:right w:val="nil"/>
            </w:tcBorders>
          </w:tcPr>
          <w:p w14:paraId="0044DEF1" w14:textId="77777777" w:rsidR="00287801" w:rsidRPr="00815206" w:rsidRDefault="00287801" w:rsidP="00680EA0">
            <w:pPr>
              <w:pStyle w:val="Normal6a"/>
            </w:pPr>
          </w:p>
        </w:tc>
        <w:tc>
          <w:tcPr>
            <w:tcW w:w="4876" w:type="dxa"/>
            <w:tcBorders>
              <w:top w:val="nil"/>
              <w:left w:val="nil"/>
              <w:bottom w:val="nil"/>
              <w:right w:val="nil"/>
            </w:tcBorders>
          </w:tcPr>
          <w:p w14:paraId="6D296CD5" w14:textId="77777777" w:rsidR="00287801" w:rsidRPr="00815206" w:rsidRDefault="00287801" w:rsidP="00680EA0">
            <w:pPr>
              <w:pStyle w:val="Normal6a"/>
            </w:pPr>
            <w:r w:rsidRPr="00815206">
              <w:rPr>
                <w:b/>
                <w:i/>
              </w:rPr>
              <w:t>1a.</w:t>
            </w:r>
            <w:r w:rsidRPr="00815206">
              <w:tab/>
            </w:r>
            <w:r w:rsidRPr="00815206">
              <w:rPr>
                <w:b/>
                <w:i/>
              </w:rPr>
              <w:t>Det är av avgörande betydelse att kontrollerna stärks, förutsatt att dessa kontroller är strikt riskbaserade och samordnas systematiskt mellan de nationella behöriga myndigheterna för att undvika administrativa och operativa överlappningar. Myndigheterna ska använda det centrala IT-systemet och databasen för att korskontrollera uppgifter innan de inleder inspektioner på plats. Aktörerna får inte utsättas för dubbla begäranden om information eller kontrollförfaranden från olika nationella myndigheter eller EU-myndigheter avseende samma underliggande transaktion eller tidsperiod, såvida detta inte är motiverat av en omedelbar och välgrundad risk för att narkotikaprekursorer ska avledas från sitt avsedda användningsområde.</w:t>
            </w:r>
          </w:p>
        </w:tc>
      </w:tr>
    </w:tbl>
    <w:p w14:paraId="0413F9A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D5C5255"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29CF4D3D" w14:textId="77777777" w:rsidR="00287801" w:rsidRPr="00815206" w:rsidRDefault="00287801" w:rsidP="00287801">
      <w:pPr>
        <w:pStyle w:val="AmJustText"/>
      </w:pPr>
      <w:r w:rsidRPr="00815206">
        <w:t>Om ett företag redan har lämnat in sina volymuppgifter, handelsfakturor och aktörsuppgifter till det centrala IT-systemet, är det ett ineffektivt utnyttjande av offentliga resurser att två olika myndigheter (t.ex. tullen och kemikaliesäkerhetsinspektionen) begär exakt samma dokumentation vid separata granskningar.</w:t>
      </w:r>
    </w:p>
    <w:p w14:paraId="10D2E625" w14:textId="77777777" w:rsidR="00287801" w:rsidRPr="00815206" w:rsidRDefault="00287801" w:rsidP="00287801">
      <w:r w:rsidRPr="00815206">
        <w:rPr>
          <w:rStyle w:val="HideTWBExt"/>
        </w:rPr>
        <w:t>&lt;/Amend&gt;</w:t>
      </w:r>
    </w:p>
    <w:p w14:paraId="1A195AC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236</w:t>
      </w:r>
      <w:r w:rsidRPr="00815206">
        <w:rPr>
          <w:rStyle w:val="HideTWBExt"/>
          <w:b w:val="0"/>
        </w:rPr>
        <w:t>&lt;/NumAm&gt;</w:t>
      </w:r>
    </w:p>
    <w:p w14:paraId="59BD6AE6"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52BAE021" w14:textId="77777777" w:rsidR="00287801" w:rsidRPr="00815206" w:rsidRDefault="00287801" w:rsidP="00287801">
      <w:pPr>
        <w:pStyle w:val="NormalBold"/>
      </w:pPr>
      <w:r w:rsidRPr="00815206">
        <w:rPr>
          <w:rStyle w:val="HideTWBExt"/>
          <w:b w:val="0"/>
        </w:rPr>
        <w:t>&lt;/RepeatBlock-By&gt;</w:t>
      </w:r>
    </w:p>
    <w:p w14:paraId="6635456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4B36997" w14:textId="77777777" w:rsidR="00287801" w:rsidRPr="00815206" w:rsidRDefault="00287801" w:rsidP="00287801">
      <w:pPr>
        <w:pStyle w:val="NormalBold"/>
      </w:pPr>
      <w:r w:rsidRPr="00815206">
        <w:rPr>
          <w:rStyle w:val="HideTWBExt"/>
          <w:b w:val="0"/>
        </w:rPr>
        <w:t>&lt;Article&gt;</w:t>
      </w:r>
      <w:r w:rsidRPr="00815206">
        <w:t>Artikel 28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3D78BE2" w14:textId="77777777" w:rsidTr="00680EA0">
        <w:trPr>
          <w:trHeight w:hRule="exact" w:val="240"/>
          <w:jc w:val="center"/>
        </w:trPr>
        <w:tc>
          <w:tcPr>
            <w:tcW w:w="9752" w:type="dxa"/>
            <w:gridSpan w:val="2"/>
            <w:tcBorders>
              <w:top w:val="nil"/>
              <w:left w:val="nil"/>
              <w:bottom w:val="nil"/>
              <w:right w:val="nil"/>
            </w:tcBorders>
          </w:tcPr>
          <w:p w14:paraId="11E6870C" w14:textId="77777777" w:rsidR="00287801" w:rsidRPr="00815206" w:rsidRDefault="00287801" w:rsidP="00680EA0"/>
        </w:tc>
      </w:tr>
      <w:tr w:rsidR="00287801" w:rsidRPr="00815206" w14:paraId="0268849F" w14:textId="77777777" w:rsidTr="00680EA0">
        <w:trPr>
          <w:trHeight w:val="240"/>
          <w:jc w:val="center"/>
        </w:trPr>
        <w:tc>
          <w:tcPr>
            <w:tcW w:w="4876" w:type="dxa"/>
            <w:tcBorders>
              <w:top w:val="nil"/>
              <w:left w:val="nil"/>
              <w:bottom w:val="nil"/>
              <w:right w:val="nil"/>
            </w:tcBorders>
          </w:tcPr>
          <w:p w14:paraId="0F1E439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714575F" w14:textId="77777777" w:rsidR="00287801" w:rsidRPr="00815206" w:rsidRDefault="00287801" w:rsidP="00680EA0">
            <w:pPr>
              <w:pStyle w:val="AmColumnHeading"/>
            </w:pPr>
            <w:r w:rsidRPr="00815206">
              <w:t>Ändringsförslag</w:t>
            </w:r>
          </w:p>
        </w:tc>
      </w:tr>
      <w:tr w:rsidR="00287801" w:rsidRPr="00815206" w14:paraId="60FE1062" w14:textId="77777777" w:rsidTr="00680EA0">
        <w:trPr>
          <w:jc w:val="center"/>
        </w:trPr>
        <w:tc>
          <w:tcPr>
            <w:tcW w:w="4876" w:type="dxa"/>
            <w:tcBorders>
              <w:top w:val="nil"/>
              <w:left w:val="nil"/>
              <w:bottom w:val="nil"/>
              <w:right w:val="nil"/>
            </w:tcBorders>
          </w:tcPr>
          <w:p w14:paraId="7EB48892" w14:textId="77777777" w:rsidR="00287801" w:rsidRPr="00815206" w:rsidRDefault="00287801" w:rsidP="00680EA0">
            <w:pPr>
              <w:pStyle w:val="Normal6a"/>
            </w:pPr>
            <w:r w:rsidRPr="00815206">
              <w:lastRenderedPageBreak/>
              <w:t>2.</w:t>
            </w:r>
            <w:r w:rsidRPr="00815206">
              <w:tab/>
              <w:t>De behöriga myndigheterna ska respektera principen om konfidentialitet samt om yrkes- och affärshemligheter och ska skydda personuppgifter i enlighet med unionsrätten och nationell lagstiftning.</w:t>
            </w:r>
          </w:p>
        </w:tc>
        <w:tc>
          <w:tcPr>
            <w:tcW w:w="4876" w:type="dxa"/>
            <w:tcBorders>
              <w:top w:val="nil"/>
              <w:left w:val="nil"/>
              <w:bottom w:val="nil"/>
              <w:right w:val="nil"/>
            </w:tcBorders>
          </w:tcPr>
          <w:p w14:paraId="6EE84DD0" w14:textId="77777777" w:rsidR="00287801" w:rsidRPr="00815206" w:rsidRDefault="00287801" w:rsidP="00680EA0">
            <w:pPr>
              <w:pStyle w:val="Normal6a"/>
            </w:pPr>
            <w:r w:rsidRPr="00815206">
              <w:t>2.</w:t>
            </w:r>
            <w:r w:rsidRPr="00815206">
              <w:tab/>
              <w:t>De behöriga myndigheterna ska respektera principen om konfidentialitet samt om yrkes- och affärshemligheter och ska skydda personuppgifter i enlighet med unionsrätten och nationell lagstiftning</w:t>
            </w:r>
            <w:r w:rsidRPr="00815206">
              <w:rPr>
                <w:b/>
                <w:bCs/>
                <w:i/>
                <w:iCs/>
              </w:rPr>
              <w:t>,</w:t>
            </w:r>
            <w:r w:rsidRPr="00815206">
              <w:t xml:space="preserve"> </w:t>
            </w:r>
            <w:r w:rsidRPr="00815206">
              <w:rPr>
                <w:b/>
                <w:bCs/>
                <w:i/>
                <w:iCs/>
              </w:rPr>
              <w:t>särskilt när man under inspektioner får tillgång till, kopierar eller bearbetar aktörens datainformation</w:t>
            </w:r>
            <w:r w:rsidRPr="00815206">
              <w:t>.</w:t>
            </w:r>
          </w:p>
        </w:tc>
      </w:tr>
    </w:tbl>
    <w:p w14:paraId="0DC7682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5F27C60" w14:textId="77777777" w:rsidR="00287801" w:rsidRPr="00815206" w:rsidRDefault="00287801" w:rsidP="00287801">
      <w:r w:rsidRPr="00815206">
        <w:rPr>
          <w:rStyle w:val="HideTWBExt"/>
        </w:rPr>
        <w:t>&lt;/Amend&gt;</w:t>
      </w:r>
    </w:p>
    <w:p w14:paraId="538BAE8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237</w:t>
      </w:r>
      <w:r w:rsidRPr="00815206">
        <w:rPr>
          <w:rStyle w:val="HideTWBExt"/>
          <w:b w:val="0"/>
        </w:rPr>
        <w:t>&lt;/NumAm&gt;</w:t>
      </w:r>
    </w:p>
    <w:p w14:paraId="30B2812D"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4B126DEB" w14:textId="77777777" w:rsidR="00287801" w:rsidRPr="00815206" w:rsidRDefault="00287801" w:rsidP="00287801">
      <w:pPr>
        <w:pStyle w:val="NormalBold"/>
      </w:pPr>
      <w:r w:rsidRPr="00815206">
        <w:rPr>
          <w:rStyle w:val="HideTWBExt"/>
          <w:b w:val="0"/>
        </w:rPr>
        <w:t>&lt;/RepeatBlock-By&gt;</w:t>
      </w:r>
    </w:p>
    <w:p w14:paraId="1D0FB0A8"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DF8E02A" w14:textId="77777777" w:rsidR="00287801" w:rsidRPr="00815206" w:rsidRDefault="00287801" w:rsidP="00287801">
      <w:pPr>
        <w:pStyle w:val="NormalBold"/>
      </w:pPr>
      <w:r w:rsidRPr="00815206">
        <w:rPr>
          <w:rStyle w:val="HideTWBExt"/>
          <w:b w:val="0"/>
        </w:rPr>
        <w:t>&lt;Article&gt;</w:t>
      </w:r>
      <w:r w:rsidRPr="00815206">
        <w:t>Artikel 28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29AB02C" w14:textId="77777777" w:rsidTr="00680EA0">
        <w:trPr>
          <w:trHeight w:hRule="exact" w:val="240"/>
          <w:jc w:val="center"/>
        </w:trPr>
        <w:tc>
          <w:tcPr>
            <w:tcW w:w="9752" w:type="dxa"/>
            <w:gridSpan w:val="2"/>
            <w:tcBorders>
              <w:top w:val="nil"/>
              <w:left w:val="nil"/>
              <w:bottom w:val="nil"/>
              <w:right w:val="nil"/>
            </w:tcBorders>
          </w:tcPr>
          <w:p w14:paraId="4FBCA1DE" w14:textId="77777777" w:rsidR="00287801" w:rsidRPr="00815206" w:rsidRDefault="00287801" w:rsidP="00680EA0"/>
        </w:tc>
      </w:tr>
      <w:tr w:rsidR="00287801" w:rsidRPr="00815206" w14:paraId="0EF96502" w14:textId="77777777" w:rsidTr="00680EA0">
        <w:trPr>
          <w:trHeight w:val="240"/>
          <w:jc w:val="center"/>
        </w:trPr>
        <w:tc>
          <w:tcPr>
            <w:tcW w:w="4876" w:type="dxa"/>
            <w:tcBorders>
              <w:top w:val="nil"/>
              <w:left w:val="nil"/>
              <w:bottom w:val="nil"/>
              <w:right w:val="nil"/>
            </w:tcBorders>
          </w:tcPr>
          <w:p w14:paraId="53653863"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D3114D7" w14:textId="77777777" w:rsidR="00287801" w:rsidRPr="00815206" w:rsidRDefault="00287801" w:rsidP="00680EA0">
            <w:pPr>
              <w:pStyle w:val="AmColumnHeading"/>
            </w:pPr>
            <w:r w:rsidRPr="00815206">
              <w:t>Ändringsförslag</w:t>
            </w:r>
          </w:p>
        </w:tc>
      </w:tr>
      <w:tr w:rsidR="00287801" w:rsidRPr="00815206" w14:paraId="3191F215" w14:textId="77777777" w:rsidTr="00680EA0">
        <w:trPr>
          <w:jc w:val="center"/>
        </w:trPr>
        <w:tc>
          <w:tcPr>
            <w:tcW w:w="4876" w:type="dxa"/>
            <w:tcBorders>
              <w:top w:val="nil"/>
              <w:left w:val="nil"/>
              <w:bottom w:val="nil"/>
              <w:right w:val="nil"/>
            </w:tcBorders>
          </w:tcPr>
          <w:p w14:paraId="10A4BC98" w14:textId="77777777" w:rsidR="00287801" w:rsidRPr="00815206" w:rsidRDefault="00287801" w:rsidP="00680EA0">
            <w:pPr>
              <w:pStyle w:val="Normal6a"/>
            </w:pPr>
            <w:r w:rsidRPr="00815206">
              <w:t>3.</w:t>
            </w:r>
            <w:r w:rsidRPr="00815206">
              <w:tab/>
              <w:t>Medlemsstaterna ska säkerställa att de behöriga myndigheterna har de resurser som krävs för att säkerställa en korrekt förvaltning av deras uppgifter enligt denna förordning.</w:t>
            </w:r>
          </w:p>
        </w:tc>
        <w:tc>
          <w:tcPr>
            <w:tcW w:w="4876" w:type="dxa"/>
            <w:tcBorders>
              <w:top w:val="nil"/>
              <w:left w:val="nil"/>
              <w:bottom w:val="nil"/>
              <w:right w:val="nil"/>
            </w:tcBorders>
          </w:tcPr>
          <w:p w14:paraId="1AE3D5E8" w14:textId="77777777" w:rsidR="00287801" w:rsidRPr="00815206" w:rsidRDefault="00287801" w:rsidP="00680EA0">
            <w:pPr>
              <w:pStyle w:val="Normal6a"/>
            </w:pPr>
            <w:r w:rsidRPr="00815206">
              <w:t>3.</w:t>
            </w:r>
            <w:r w:rsidRPr="00815206">
              <w:tab/>
              <w:t xml:space="preserve">Medlemsstaterna ska säkerställa att de behöriga myndigheterna har de resurser </w:t>
            </w:r>
            <w:r w:rsidRPr="00815206">
              <w:rPr>
                <w:b/>
                <w:bCs/>
                <w:i/>
                <w:iCs/>
              </w:rPr>
              <w:t>– ekonomiska, personella och tekniska –</w:t>
            </w:r>
            <w:r w:rsidRPr="00815206">
              <w:t xml:space="preserve"> som krävs för att säkerställa en korrekt förvaltning av deras uppgifter enligt denna förordning.</w:t>
            </w:r>
          </w:p>
        </w:tc>
      </w:tr>
    </w:tbl>
    <w:p w14:paraId="4700F070"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A14C63E" w14:textId="77777777" w:rsidR="00287801" w:rsidRPr="00815206" w:rsidRDefault="00287801" w:rsidP="00287801">
      <w:r w:rsidRPr="00815206">
        <w:rPr>
          <w:rStyle w:val="HideTWBExt"/>
        </w:rPr>
        <w:t>&lt;/Amend&gt;</w:t>
      </w:r>
    </w:p>
    <w:p w14:paraId="51E5583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238</w:t>
      </w:r>
      <w:r w:rsidRPr="00815206">
        <w:rPr>
          <w:rStyle w:val="HideTWBExt"/>
          <w:b w:val="0"/>
        </w:rPr>
        <w:t>&lt;/NumAm&gt;</w:t>
      </w:r>
    </w:p>
    <w:p w14:paraId="667592E9"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4791F48C" w14:textId="77777777" w:rsidR="00287801" w:rsidRPr="00815206" w:rsidRDefault="00287801" w:rsidP="00287801">
      <w:pPr>
        <w:pStyle w:val="NormalBold"/>
      </w:pPr>
      <w:r w:rsidRPr="00815206">
        <w:rPr>
          <w:rStyle w:val="HideTWBExt"/>
          <w:b w:val="0"/>
        </w:rPr>
        <w:t>&lt;/RepeatBlock-By&gt;</w:t>
      </w:r>
    </w:p>
    <w:p w14:paraId="455F7B0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AFF58B0" w14:textId="77777777" w:rsidR="00287801" w:rsidRPr="00815206" w:rsidRDefault="00287801" w:rsidP="00287801">
      <w:pPr>
        <w:pStyle w:val="NormalBold"/>
      </w:pPr>
      <w:r w:rsidRPr="00815206">
        <w:rPr>
          <w:rStyle w:val="HideTWBExt"/>
          <w:b w:val="0"/>
        </w:rPr>
        <w:t>&lt;Article&gt;</w:t>
      </w:r>
      <w:r w:rsidRPr="00815206">
        <w:t>Artikel 28a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D1D2563" w14:textId="77777777" w:rsidTr="00680EA0">
        <w:trPr>
          <w:trHeight w:hRule="exact" w:val="240"/>
          <w:jc w:val="center"/>
        </w:trPr>
        <w:tc>
          <w:tcPr>
            <w:tcW w:w="9752" w:type="dxa"/>
            <w:gridSpan w:val="2"/>
            <w:tcBorders>
              <w:top w:val="nil"/>
              <w:left w:val="nil"/>
              <w:bottom w:val="nil"/>
              <w:right w:val="nil"/>
            </w:tcBorders>
          </w:tcPr>
          <w:p w14:paraId="30FA4B07" w14:textId="77777777" w:rsidR="00287801" w:rsidRPr="00815206" w:rsidRDefault="00287801" w:rsidP="00680EA0"/>
        </w:tc>
      </w:tr>
      <w:tr w:rsidR="00287801" w:rsidRPr="00815206" w14:paraId="44B98684" w14:textId="77777777" w:rsidTr="00680EA0">
        <w:trPr>
          <w:trHeight w:val="240"/>
          <w:jc w:val="center"/>
        </w:trPr>
        <w:tc>
          <w:tcPr>
            <w:tcW w:w="4876" w:type="dxa"/>
            <w:tcBorders>
              <w:top w:val="nil"/>
              <w:left w:val="nil"/>
              <w:bottom w:val="nil"/>
              <w:right w:val="nil"/>
            </w:tcBorders>
          </w:tcPr>
          <w:p w14:paraId="322FF24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46E40D1" w14:textId="77777777" w:rsidR="00287801" w:rsidRPr="00815206" w:rsidRDefault="00287801" w:rsidP="00680EA0">
            <w:pPr>
              <w:pStyle w:val="AmColumnHeading"/>
            </w:pPr>
            <w:r w:rsidRPr="00815206">
              <w:t>Ändringsförslag</w:t>
            </w:r>
          </w:p>
        </w:tc>
      </w:tr>
      <w:tr w:rsidR="00287801" w:rsidRPr="00815206" w14:paraId="25F54ED1" w14:textId="77777777" w:rsidTr="00680EA0">
        <w:trPr>
          <w:jc w:val="center"/>
        </w:trPr>
        <w:tc>
          <w:tcPr>
            <w:tcW w:w="4876" w:type="dxa"/>
            <w:tcBorders>
              <w:top w:val="nil"/>
              <w:left w:val="nil"/>
              <w:bottom w:val="nil"/>
              <w:right w:val="nil"/>
            </w:tcBorders>
          </w:tcPr>
          <w:p w14:paraId="1C6A41B5" w14:textId="77777777" w:rsidR="00287801" w:rsidRPr="00815206" w:rsidRDefault="00287801" w:rsidP="00680EA0">
            <w:pPr>
              <w:pStyle w:val="Normal6a"/>
            </w:pPr>
          </w:p>
        </w:tc>
        <w:tc>
          <w:tcPr>
            <w:tcW w:w="4876" w:type="dxa"/>
            <w:tcBorders>
              <w:top w:val="nil"/>
              <w:left w:val="nil"/>
              <w:bottom w:val="nil"/>
              <w:right w:val="nil"/>
            </w:tcBorders>
          </w:tcPr>
          <w:p w14:paraId="336788BB" w14:textId="77777777" w:rsidR="00287801" w:rsidRPr="00815206" w:rsidRDefault="00287801" w:rsidP="00680EA0">
            <w:pPr>
              <w:pStyle w:val="Normal6a"/>
              <w:jc w:val="center"/>
            </w:pPr>
            <w:r w:rsidRPr="00815206">
              <w:rPr>
                <w:b/>
                <w:i/>
              </w:rPr>
              <w:t>Artikel 28a</w:t>
            </w:r>
            <w:r w:rsidRPr="00815206">
              <w:tab/>
            </w:r>
          </w:p>
        </w:tc>
      </w:tr>
      <w:tr w:rsidR="00287801" w:rsidRPr="00815206" w14:paraId="5A41C587" w14:textId="77777777" w:rsidTr="00680EA0">
        <w:trPr>
          <w:jc w:val="center"/>
        </w:trPr>
        <w:tc>
          <w:tcPr>
            <w:tcW w:w="4876" w:type="dxa"/>
            <w:tcBorders>
              <w:top w:val="nil"/>
              <w:left w:val="nil"/>
              <w:bottom w:val="nil"/>
              <w:right w:val="nil"/>
            </w:tcBorders>
          </w:tcPr>
          <w:p w14:paraId="4EDD7C72" w14:textId="77777777" w:rsidR="00287801" w:rsidRPr="00815206" w:rsidRDefault="00287801" w:rsidP="00680EA0">
            <w:pPr>
              <w:pStyle w:val="Normal6a"/>
            </w:pPr>
          </w:p>
        </w:tc>
        <w:tc>
          <w:tcPr>
            <w:tcW w:w="4876" w:type="dxa"/>
            <w:tcBorders>
              <w:top w:val="nil"/>
              <w:left w:val="nil"/>
              <w:bottom w:val="nil"/>
              <w:right w:val="nil"/>
            </w:tcBorders>
          </w:tcPr>
          <w:p w14:paraId="21FBF70F" w14:textId="77777777" w:rsidR="00287801" w:rsidRPr="00815206" w:rsidRDefault="00287801" w:rsidP="00680EA0">
            <w:pPr>
              <w:pStyle w:val="Normal6a"/>
            </w:pPr>
            <w:r w:rsidRPr="00815206">
              <w:rPr>
                <w:b/>
                <w:i/>
              </w:rPr>
              <w:t xml:space="preserve">Varje fysisk eller juridisk person som direkt och negativt påverkas av ett beslut eller en åtgärd som antagits enligt denna förordning ska ha rätt till ett effektivt rättsmedel inför en behörig domstol eller oberoende förvaltningsmyndighet, i enlighet med nationell lagstiftning och unionsrätten. I detta syfte ska </w:t>
            </w:r>
            <w:r w:rsidRPr="00815206">
              <w:rPr>
                <w:b/>
                <w:i/>
              </w:rPr>
              <w:lastRenderedPageBreak/>
              <w:t>medlemsstaterna se till att varje sådant beslut eller varje sådan åtgärd är motiverad, proportionell och att den berörda personen underrättas om detta utan onödigt dröjsmål. Information om tillgängliga rättsmedel och tillämpliga tidsfrister ska meddelas tillsammans med beslutet eller åtgärden.</w:t>
            </w:r>
          </w:p>
        </w:tc>
      </w:tr>
    </w:tbl>
    <w:p w14:paraId="2843A609"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6456084" w14:textId="77777777" w:rsidR="00287801" w:rsidRPr="00815206" w:rsidRDefault="00287801" w:rsidP="00287801">
      <w:r w:rsidRPr="00815206">
        <w:rPr>
          <w:rStyle w:val="HideTWBExt"/>
        </w:rPr>
        <w:t>&lt;/Amend&gt;</w:t>
      </w:r>
    </w:p>
    <w:p w14:paraId="7D76A25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239</w:t>
      </w:r>
      <w:r w:rsidRPr="00815206">
        <w:rPr>
          <w:rStyle w:val="HideTWBExt"/>
          <w:b w:val="0"/>
        </w:rPr>
        <w:t>&lt;/NumAm&gt;</w:t>
      </w:r>
    </w:p>
    <w:p w14:paraId="4B3FD201"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6A6852E4" w14:textId="77777777" w:rsidR="00287801" w:rsidRPr="00815206" w:rsidRDefault="00287801" w:rsidP="00287801">
      <w:pPr>
        <w:pStyle w:val="NormalBold"/>
      </w:pPr>
      <w:r w:rsidRPr="00815206">
        <w:rPr>
          <w:rStyle w:val="HideTWBExt"/>
          <w:b w:val="0"/>
        </w:rPr>
        <w:t>&lt;/RepeatBlock-By&gt;</w:t>
      </w:r>
    </w:p>
    <w:p w14:paraId="3F40EF9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9332F05" w14:textId="77777777" w:rsidR="00287801" w:rsidRPr="00815206" w:rsidRDefault="00287801" w:rsidP="00287801">
      <w:pPr>
        <w:pStyle w:val="NormalBold"/>
      </w:pPr>
      <w:r w:rsidRPr="00815206">
        <w:rPr>
          <w:rStyle w:val="HideTWBExt"/>
          <w:b w:val="0"/>
        </w:rPr>
        <w:t>&lt;Article&gt;</w:t>
      </w:r>
      <w:r w:rsidRPr="00815206">
        <w:t>Artikel 29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6B565F5" w14:textId="77777777" w:rsidTr="00680EA0">
        <w:trPr>
          <w:trHeight w:hRule="exact" w:val="240"/>
          <w:jc w:val="center"/>
        </w:trPr>
        <w:tc>
          <w:tcPr>
            <w:tcW w:w="9752" w:type="dxa"/>
            <w:gridSpan w:val="2"/>
            <w:tcBorders>
              <w:top w:val="nil"/>
              <w:left w:val="nil"/>
              <w:bottom w:val="nil"/>
              <w:right w:val="nil"/>
            </w:tcBorders>
          </w:tcPr>
          <w:p w14:paraId="7B9FA622" w14:textId="77777777" w:rsidR="00287801" w:rsidRPr="00815206" w:rsidRDefault="00287801" w:rsidP="00680EA0"/>
        </w:tc>
      </w:tr>
      <w:tr w:rsidR="00287801" w:rsidRPr="00815206" w14:paraId="22C514A5" w14:textId="77777777" w:rsidTr="00680EA0">
        <w:trPr>
          <w:trHeight w:val="240"/>
          <w:jc w:val="center"/>
        </w:trPr>
        <w:tc>
          <w:tcPr>
            <w:tcW w:w="4876" w:type="dxa"/>
            <w:tcBorders>
              <w:top w:val="nil"/>
              <w:left w:val="nil"/>
              <w:bottom w:val="nil"/>
              <w:right w:val="nil"/>
            </w:tcBorders>
          </w:tcPr>
          <w:p w14:paraId="6815285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EBA791D" w14:textId="77777777" w:rsidR="00287801" w:rsidRPr="00815206" w:rsidRDefault="00287801" w:rsidP="00680EA0">
            <w:pPr>
              <w:pStyle w:val="AmColumnHeading"/>
            </w:pPr>
            <w:r w:rsidRPr="00815206">
              <w:t>Ändringsförslag</w:t>
            </w:r>
          </w:p>
        </w:tc>
      </w:tr>
      <w:tr w:rsidR="00287801" w:rsidRPr="00815206" w14:paraId="4663ADDC" w14:textId="77777777" w:rsidTr="00680EA0">
        <w:trPr>
          <w:jc w:val="center"/>
        </w:trPr>
        <w:tc>
          <w:tcPr>
            <w:tcW w:w="4876" w:type="dxa"/>
            <w:tcBorders>
              <w:top w:val="nil"/>
              <w:left w:val="nil"/>
              <w:bottom w:val="nil"/>
              <w:right w:val="nil"/>
            </w:tcBorders>
          </w:tcPr>
          <w:p w14:paraId="7DB5BFE0" w14:textId="77777777" w:rsidR="00287801" w:rsidRPr="00815206" w:rsidRDefault="00287801" w:rsidP="00680EA0">
            <w:pPr>
              <w:pStyle w:val="Normal6a"/>
            </w:pPr>
            <w:r w:rsidRPr="00815206">
              <w:t xml:space="preserve">De behöriga myndigheterna får beslagta förtecknade narkotikaprekursorer i upp till </w:t>
            </w:r>
            <w:r w:rsidRPr="00815206">
              <w:rPr>
                <w:b/>
                <w:bCs/>
                <w:i/>
                <w:iCs/>
              </w:rPr>
              <w:t>30</w:t>
            </w:r>
            <w:r w:rsidRPr="00815206">
              <w:t> dagar, med förbehåll för de villkor som anges i nationell lagstiftning, i syfte att kontrollera identifieringen av narkotikaprekursorer och efterlevnaden av denna förordning.</w:t>
            </w:r>
          </w:p>
        </w:tc>
        <w:tc>
          <w:tcPr>
            <w:tcW w:w="4876" w:type="dxa"/>
            <w:tcBorders>
              <w:top w:val="nil"/>
              <w:left w:val="nil"/>
              <w:bottom w:val="nil"/>
              <w:right w:val="nil"/>
            </w:tcBorders>
          </w:tcPr>
          <w:p w14:paraId="408EEE95" w14:textId="77777777" w:rsidR="00287801" w:rsidRPr="00815206" w:rsidRDefault="00287801" w:rsidP="00680EA0">
            <w:pPr>
              <w:pStyle w:val="Normal6a"/>
            </w:pPr>
            <w:r w:rsidRPr="00815206">
              <w:t xml:space="preserve">De behöriga myndigheterna får beslagta förtecknade narkotikaprekursorer i upp till </w:t>
            </w:r>
            <w:r w:rsidRPr="00815206">
              <w:rPr>
                <w:b/>
                <w:bCs/>
                <w:i/>
                <w:iCs/>
              </w:rPr>
              <w:t>7</w:t>
            </w:r>
            <w:r w:rsidRPr="00815206">
              <w:t> dagar, med förbehåll för de villkor som anges i nationell lagstiftning, i syfte att kontrollera identifieringen av narkotikaprekursorer och efterlevnaden av denna förordning.</w:t>
            </w:r>
          </w:p>
        </w:tc>
      </w:tr>
      <w:tr w:rsidR="00287801" w:rsidRPr="00815206" w14:paraId="06FA8A4A" w14:textId="77777777" w:rsidTr="00680EA0">
        <w:trPr>
          <w:jc w:val="center"/>
        </w:trPr>
        <w:tc>
          <w:tcPr>
            <w:tcW w:w="4876" w:type="dxa"/>
            <w:tcBorders>
              <w:top w:val="nil"/>
              <w:left w:val="nil"/>
              <w:bottom w:val="nil"/>
              <w:right w:val="nil"/>
            </w:tcBorders>
          </w:tcPr>
          <w:p w14:paraId="7911A1B1" w14:textId="77777777" w:rsidR="00287801" w:rsidRPr="00815206" w:rsidRDefault="00287801" w:rsidP="00680EA0">
            <w:pPr>
              <w:pStyle w:val="Normal6a"/>
            </w:pPr>
          </w:p>
        </w:tc>
        <w:tc>
          <w:tcPr>
            <w:tcW w:w="4876" w:type="dxa"/>
            <w:tcBorders>
              <w:top w:val="nil"/>
              <w:left w:val="nil"/>
              <w:bottom w:val="nil"/>
              <w:right w:val="nil"/>
            </w:tcBorders>
          </w:tcPr>
          <w:p w14:paraId="3474FC29" w14:textId="77777777" w:rsidR="00287801" w:rsidRPr="00815206" w:rsidRDefault="00287801" w:rsidP="00680EA0">
            <w:pPr>
              <w:pStyle w:val="Normal6a"/>
            </w:pPr>
            <w:r w:rsidRPr="00815206">
              <w:rPr>
                <w:b/>
                <w:i/>
              </w:rPr>
              <w:t>Om det är motiverat med hänsyn till kontrollens komplexitet eller behovet av att förhindra en överhängande risk för avvikande användning, får den tidsfrist som avses i punkt 1 förlängas en gång med ytterligare högst 15 dagar, under de villkor som anges i nationell lagstiftning.</w:t>
            </w:r>
          </w:p>
        </w:tc>
      </w:tr>
    </w:tbl>
    <w:p w14:paraId="5497E0B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195CB23" w14:textId="77777777" w:rsidR="00287801" w:rsidRPr="00815206" w:rsidRDefault="00287801" w:rsidP="00287801">
      <w:r w:rsidRPr="00815206">
        <w:rPr>
          <w:rStyle w:val="HideTWBExt"/>
        </w:rPr>
        <w:t>&lt;/Amend&gt;</w:t>
      </w:r>
    </w:p>
    <w:p w14:paraId="57A38B4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240</w:t>
      </w:r>
      <w:r w:rsidRPr="00815206">
        <w:rPr>
          <w:rStyle w:val="HideTWBExt"/>
          <w:b w:val="0"/>
        </w:rPr>
        <w:t>&lt;/NumAm&gt;</w:t>
      </w:r>
    </w:p>
    <w:p w14:paraId="38227769"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1D4BCA78" w14:textId="77777777" w:rsidR="00287801" w:rsidRPr="00815206" w:rsidRDefault="00287801" w:rsidP="00287801">
      <w:pPr>
        <w:pStyle w:val="NormalBold"/>
      </w:pPr>
      <w:r w:rsidRPr="00815206">
        <w:rPr>
          <w:rStyle w:val="HideTWBExt"/>
          <w:b w:val="0"/>
        </w:rPr>
        <w:t>&lt;/RepeatBlock-By&gt;</w:t>
      </w:r>
    </w:p>
    <w:p w14:paraId="7FA3107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DBBB23F" w14:textId="77777777" w:rsidR="00287801" w:rsidRPr="00815206" w:rsidRDefault="00287801" w:rsidP="00287801">
      <w:pPr>
        <w:pStyle w:val="NormalBold"/>
      </w:pPr>
      <w:r w:rsidRPr="00815206">
        <w:rPr>
          <w:rStyle w:val="HideTWBExt"/>
          <w:b w:val="0"/>
        </w:rPr>
        <w:t>&lt;Article&gt;</w:t>
      </w:r>
      <w:r w:rsidRPr="00815206">
        <w:t>Artikel 29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92BDF13" w14:textId="77777777" w:rsidTr="00680EA0">
        <w:trPr>
          <w:trHeight w:hRule="exact" w:val="240"/>
          <w:jc w:val="center"/>
        </w:trPr>
        <w:tc>
          <w:tcPr>
            <w:tcW w:w="9752" w:type="dxa"/>
            <w:gridSpan w:val="2"/>
            <w:tcBorders>
              <w:top w:val="nil"/>
              <w:left w:val="nil"/>
              <w:bottom w:val="nil"/>
              <w:right w:val="nil"/>
            </w:tcBorders>
          </w:tcPr>
          <w:p w14:paraId="14B1EF09" w14:textId="77777777" w:rsidR="00287801" w:rsidRPr="00815206" w:rsidRDefault="00287801" w:rsidP="00680EA0"/>
        </w:tc>
      </w:tr>
      <w:tr w:rsidR="00287801" w:rsidRPr="00815206" w14:paraId="0B940082" w14:textId="77777777" w:rsidTr="00680EA0">
        <w:trPr>
          <w:trHeight w:val="240"/>
          <w:jc w:val="center"/>
        </w:trPr>
        <w:tc>
          <w:tcPr>
            <w:tcW w:w="4876" w:type="dxa"/>
            <w:tcBorders>
              <w:top w:val="nil"/>
              <w:left w:val="nil"/>
              <w:bottom w:val="nil"/>
              <w:right w:val="nil"/>
            </w:tcBorders>
          </w:tcPr>
          <w:p w14:paraId="7319953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77E83D3" w14:textId="77777777" w:rsidR="00287801" w:rsidRPr="00815206" w:rsidRDefault="00287801" w:rsidP="00680EA0">
            <w:pPr>
              <w:pStyle w:val="AmColumnHeading"/>
            </w:pPr>
            <w:r w:rsidRPr="00815206">
              <w:t>Ändringsförslag</w:t>
            </w:r>
          </w:p>
        </w:tc>
      </w:tr>
      <w:tr w:rsidR="00287801" w:rsidRPr="00815206" w14:paraId="55675082" w14:textId="77777777" w:rsidTr="00680EA0">
        <w:trPr>
          <w:jc w:val="center"/>
        </w:trPr>
        <w:tc>
          <w:tcPr>
            <w:tcW w:w="4876" w:type="dxa"/>
            <w:tcBorders>
              <w:top w:val="nil"/>
              <w:left w:val="nil"/>
              <w:bottom w:val="nil"/>
              <w:right w:val="nil"/>
            </w:tcBorders>
          </w:tcPr>
          <w:p w14:paraId="47E4404F" w14:textId="77777777" w:rsidR="00287801" w:rsidRPr="00815206" w:rsidRDefault="00287801" w:rsidP="00680EA0">
            <w:pPr>
              <w:pStyle w:val="Normal6a"/>
            </w:pPr>
            <w:r w:rsidRPr="00815206">
              <w:t xml:space="preserve">De behöriga myndigheterna får beslagta </w:t>
            </w:r>
            <w:r w:rsidRPr="00815206">
              <w:lastRenderedPageBreak/>
              <w:t>förtecknade narkotikaprekursorer i upp till 30 dagar, med förbehåll för de villkor som anges i nationell lagstiftning, i syfte att kontrollera identifieringen av narkotikaprekursorer och efterlevnaden av denna förordning.</w:t>
            </w:r>
          </w:p>
        </w:tc>
        <w:tc>
          <w:tcPr>
            <w:tcW w:w="4876" w:type="dxa"/>
            <w:tcBorders>
              <w:top w:val="nil"/>
              <w:left w:val="nil"/>
              <w:bottom w:val="nil"/>
              <w:right w:val="nil"/>
            </w:tcBorders>
          </w:tcPr>
          <w:p w14:paraId="1A8402AC" w14:textId="77777777" w:rsidR="00287801" w:rsidRPr="00815206" w:rsidRDefault="00287801" w:rsidP="00680EA0">
            <w:pPr>
              <w:pStyle w:val="Normal6a"/>
            </w:pPr>
            <w:r w:rsidRPr="00815206">
              <w:lastRenderedPageBreak/>
              <w:t xml:space="preserve">De behöriga myndigheterna får beslagta </w:t>
            </w:r>
            <w:r w:rsidRPr="00815206">
              <w:lastRenderedPageBreak/>
              <w:t xml:space="preserve">förtecknade narkotikaprekursorer i upp till 30 dagar, med förbehåll för de villkor som anges i nationell lagstiftning, i syfte att kontrollera identifieringen av narkotikaprekursorer och efterlevnaden av denna förordning. </w:t>
            </w:r>
            <w:r w:rsidRPr="00815206">
              <w:rPr>
                <w:b/>
                <w:i/>
              </w:rPr>
              <w:t>Om skälen till beslaget upphör att föreligga innan den ovannämnda tidsfristen löper ut, ska de beslagtagna narkotikaprekursorerna omedelbart frisläppas.</w:t>
            </w:r>
          </w:p>
        </w:tc>
      </w:tr>
    </w:tbl>
    <w:p w14:paraId="778864C3"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468E8F5D"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661ECCCF" w14:textId="77777777" w:rsidR="00287801" w:rsidRPr="00815206" w:rsidRDefault="00287801" w:rsidP="00287801">
      <w:pPr>
        <w:pStyle w:val="AmJustText"/>
      </w:pPr>
      <w:r w:rsidRPr="00815206">
        <w:t>Beslaget får endast användas för att genomföra de nödvändiga kontrollerna. Om skälen till att åtgärden har vidtagits inte längre föreligger, är ytterligare begränsningar av hanteringen av varor inte motiverade.</w:t>
      </w:r>
    </w:p>
    <w:p w14:paraId="46A3FBDD" w14:textId="77777777" w:rsidR="00287801" w:rsidRPr="00815206" w:rsidRDefault="00287801" w:rsidP="00287801">
      <w:r w:rsidRPr="00815206">
        <w:rPr>
          <w:rStyle w:val="HideTWBExt"/>
        </w:rPr>
        <w:t>&lt;/Amend&gt;</w:t>
      </w:r>
    </w:p>
    <w:p w14:paraId="37F5373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241</w:t>
      </w:r>
      <w:r w:rsidRPr="00815206">
        <w:rPr>
          <w:rStyle w:val="HideTWBExt"/>
          <w:b w:val="0"/>
        </w:rPr>
        <w:t>&lt;/NumAm&gt;</w:t>
      </w:r>
    </w:p>
    <w:p w14:paraId="5554209B"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1773BC2B" w14:textId="77777777" w:rsidR="00287801" w:rsidRPr="00815206" w:rsidRDefault="00287801" w:rsidP="00287801">
      <w:pPr>
        <w:pStyle w:val="NormalBold"/>
      </w:pPr>
      <w:r w:rsidRPr="00815206">
        <w:rPr>
          <w:rStyle w:val="HideTWBExt"/>
          <w:b w:val="0"/>
        </w:rPr>
        <w:t>&lt;/RepeatBlock-By&gt;</w:t>
      </w:r>
    </w:p>
    <w:p w14:paraId="4E0679A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9754F02" w14:textId="77777777" w:rsidR="00287801" w:rsidRPr="00815206" w:rsidRDefault="00287801" w:rsidP="00287801">
      <w:pPr>
        <w:pStyle w:val="NormalBold"/>
      </w:pPr>
      <w:r w:rsidRPr="00815206">
        <w:rPr>
          <w:rStyle w:val="HideTWBExt"/>
          <w:b w:val="0"/>
        </w:rPr>
        <w:t>&lt;Article&gt;</w:t>
      </w:r>
      <w:r w:rsidRPr="00815206">
        <w:t>Artikel 29 – stycke 1a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03FB034" w14:textId="77777777" w:rsidTr="00680EA0">
        <w:trPr>
          <w:trHeight w:hRule="exact" w:val="240"/>
          <w:jc w:val="center"/>
        </w:trPr>
        <w:tc>
          <w:tcPr>
            <w:tcW w:w="9752" w:type="dxa"/>
            <w:gridSpan w:val="2"/>
            <w:tcBorders>
              <w:top w:val="nil"/>
              <w:left w:val="nil"/>
              <w:bottom w:val="nil"/>
              <w:right w:val="nil"/>
            </w:tcBorders>
          </w:tcPr>
          <w:p w14:paraId="5464F60A" w14:textId="77777777" w:rsidR="00287801" w:rsidRPr="00815206" w:rsidRDefault="00287801" w:rsidP="00680EA0"/>
        </w:tc>
      </w:tr>
      <w:tr w:rsidR="00287801" w:rsidRPr="00815206" w14:paraId="0392F54D" w14:textId="77777777" w:rsidTr="00680EA0">
        <w:trPr>
          <w:trHeight w:val="240"/>
          <w:jc w:val="center"/>
        </w:trPr>
        <w:tc>
          <w:tcPr>
            <w:tcW w:w="4876" w:type="dxa"/>
            <w:tcBorders>
              <w:top w:val="nil"/>
              <w:left w:val="nil"/>
              <w:bottom w:val="nil"/>
              <w:right w:val="nil"/>
            </w:tcBorders>
          </w:tcPr>
          <w:p w14:paraId="66579B2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9E8D07C" w14:textId="77777777" w:rsidR="00287801" w:rsidRPr="00815206" w:rsidRDefault="00287801" w:rsidP="00680EA0">
            <w:pPr>
              <w:pStyle w:val="AmColumnHeading"/>
            </w:pPr>
            <w:r w:rsidRPr="00815206">
              <w:t>Ändringsförslag</w:t>
            </w:r>
          </w:p>
        </w:tc>
      </w:tr>
      <w:tr w:rsidR="00287801" w:rsidRPr="00815206" w14:paraId="521E7414" w14:textId="77777777" w:rsidTr="00680EA0">
        <w:trPr>
          <w:jc w:val="center"/>
        </w:trPr>
        <w:tc>
          <w:tcPr>
            <w:tcW w:w="4876" w:type="dxa"/>
            <w:tcBorders>
              <w:top w:val="nil"/>
              <w:left w:val="nil"/>
              <w:bottom w:val="nil"/>
              <w:right w:val="nil"/>
            </w:tcBorders>
          </w:tcPr>
          <w:p w14:paraId="37D92CB1" w14:textId="77777777" w:rsidR="00287801" w:rsidRPr="00815206" w:rsidRDefault="00287801" w:rsidP="00680EA0">
            <w:pPr>
              <w:pStyle w:val="Normal6a"/>
            </w:pPr>
          </w:p>
        </w:tc>
        <w:tc>
          <w:tcPr>
            <w:tcW w:w="4876" w:type="dxa"/>
            <w:tcBorders>
              <w:top w:val="nil"/>
              <w:left w:val="nil"/>
              <w:bottom w:val="nil"/>
              <w:right w:val="nil"/>
            </w:tcBorders>
          </w:tcPr>
          <w:p w14:paraId="2194521A" w14:textId="77777777" w:rsidR="00287801" w:rsidRPr="00815206" w:rsidRDefault="00287801" w:rsidP="00680EA0">
            <w:pPr>
              <w:pStyle w:val="Normal6a"/>
            </w:pPr>
            <w:r w:rsidRPr="00815206">
              <w:rPr>
                <w:b/>
                <w:i/>
              </w:rPr>
              <w:t>Om de behöriga myndigheterna inte kan iaktta tidsfristen för att fatta ett beslut, även om förseningen beror på pågående samråd med andra behöriga myndigheter eller internationella organ, ska de underrätta sökanden om detta innan tiden gått ut, ange skälen till detta och uppge den ytterligare tidsperiod de bedömer nödvändig för att kunna fatta ett beslut. Om inget annat föreskrivs ska denna ytterligare tid uppgå till högst 30 kalenderdagar.</w:t>
            </w:r>
          </w:p>
        </w:tc>
      </w:tr>
    </w:tbl>
    <w:p w14:paraId="75580BC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DC92D22" w14:textId="77777777" w:rsidR="00287801" w:rsidRPr="00815206" w:rsidRDefault="00287801" w:rsidP="00287801">
      <w:r w:rsidRPr="00815206">
        <w:rPr>
          <w:rStyle w:val="HideTWBExt"/>
        </w:rPr>
        <w:t>&lt;/Amend&gt;</w:t>
      </w:r>
    </w:p>
    <w:p w14:paraId="1A88B94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242</w:t>
      </w:r>
      <w:r w:rsidRPr="00815206">
        <w:rPr>
          <w:rStyle w:val="HideTWBExt"/>
          <w:b w:val="0"/>
        </w:rPr>
        <w:t>&lt;/NumAm&gt;</w:t>
      </w:r>
    </w:p>
    <w:p w14:paraId="0A395A53"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554AE117" w14:textId="77777777" w:rsidR="00287801" w:rsidRPr="00815206" w:rsidRDefault="00287801" w:rsidP="00287801">
      <w:pPr>
        <w:pStyle w:val="NormalBold"/>
      </w:pPr>
      <w:r w:rsidRPr="00815206">
        <w:rPr>
          <w:rStyle w:val="HideTWBExt"/>
          <w:b w:val="0"/>
        </w:rPr>
        <w:t>&lt;/RepeatBlock-By&gt;</w:t>
      </w:r>
    </w:p>
    <w:p w14:paraId="34AA1F60" w14:textId="77777777" w:rsidR="00287801" w:rsidRPr="00815206" w:rsidRDefault="00287801" w:rsidP="00287801">
      <w:pPr>
        <w:pStyle w:val="NormalBold"/>
      </w:pPr>
      <w:r w:rsidRPr="00815206">
        <w:rPr>
          <w:rStyle w:val="HideTWBExt"/>
          <w:b w:val="0"/>
        </w:rPr>
        <w:lastRenderedPageBreak/>
        <w:t>&lt;DocAmend&gt;</w:t>
      </w:r>
      <w:r w:rsidRPr="00815206">
        <w:t>Förslag till förordning</w:t>
      </w:r>
      <w:r w:rsidRPr="00815206">
        <w:rPr>
          <w:rStyle w:val="HideTWBExt"/>
          <w:b w:val="0"/>
        </w:rPr>
        <w:t>&lt;/DocAmend&gt;</w:t>
      </w:r>
    </w:p>
    <w:p w14:paraId="7D826E8D" w14:textId="77777777" w:rsidR="00287801" w:rsidRPr="00815206" w:rsidRDefault="00287801" w:rsidP="00287801">
      <w:pPr>
        <w:pStyle w:val="NormalBold"/>
      </w:pPr>
      <w:r w:rsidRPr="00815206">
        <w:rPr>
          <w:rStyle w:val="HideTWBExt"/>
          <w:b w:val="0"/>
        </w:rPr>
        <w:t>&lt;Article&gt;</w:t>
      </w:r>
      <w:r w:rsidRPr="00815206">
        <w:t>Artikel 30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12135AB" w14:textId="77777777" w:rsidTr="00680EA0">
        <w:trPr>
          <w:trHeight w:hRule="exact" w:val="240"/>
          <w:jc w:val="center"/>
        </w:trPr>
        <w:tc>
          <w:tcPr>
            <w:tcW w:w="9752" w:type="dxa"/>
            <w:gridSpan w:val="2"/>
            <w:tcBorders>
              <w:top w:val="nil"/>
              <w:left w:val="nil"/>
              <w:bottom w:val="nil"/>
              <w:right w:val="nil"/>
            </w:tcBorders>
          </w:tcPr>
          <w:p w14:paraId="0FD81EC5" w14:textId="77777777" w:rsidR="00287801" w:rsidRPr="00815206" w:rsidRDefault="00287801" w:rsidP="00680EA0"/>
        </w:tc>
      </w:tr>
      <w:tr w:rsidR="00287801" w:rsidRPr="00815206" w14:paraId="6A2B0C0C" w14:textId="77777777" w:rsidTr="00680EA0">
        <w:trPr>
          <w:trHeight w:val="240"/>
          <w:jc w:val="center"/>
        </w:trPr>
        <w:tc>
          <w:tcPr>
            <w:tcW w:w="4876" w:type="dxa"/>
            <w:tcBorders>
              <w:top w:val="nil"/>
              <w:left w:val="nil"/>
              <w:bottom w:val="nil"/>
              <w:right w:val="nil"/>
            </w:tcBorders>
          </w:tcPr>
          <w:p w14:paraId="2214D39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406F67E" w14:textId="77777777" w:rsidR="00287801" w:rsidRPr="00815206" w:rsidRDefault="00287801" w:rsidP="00680EA0">
            <w:pPr>
              <w:pStyle w:val="AmColumnHeading"/>
            </w:pPr>
            <w:r w:rsidRPr="00815206">
              <w:t>Ändringsförslag</w:t>
            </w:r>
          </w:p>
        </w:tc>
      </w:tr>
      <w:tr w:rsidR="00287801" w:rsidRPr="00815206" w14:paraId="3879AEF7" w14:textId="77777777" w:rsidTr="00680EA0">
        <w:trPr>
          <w:jc w:val="center"/>
        </w:trPr>
        <w:tc>
          <w:tcPr>
            <w:tcW w:w="4876" w:type="dxa"/>
            <w:tcBorders>
              <w:top w:val="nil"/>
              <w:left w:val="nil"/>
              <w:bottom w:val="nil"/>
              <w:right w:val="nil"/>
            </w:tcBorders>
          </w:tcPr>
          <w:p w14:paraId="107A251E" w14:textId="77777777" w:rsidR="00287801" w:rsidRPr="00815206" w:rsidRDefault="00287801" w:rsidP="00680EA0">
            <w:pPr>
              <w:pStyle w:val="Normal6a"/>
            </w:pPr>
            <w:r w:rsidRPr="00815206">
              <w:t>2.</w:t>
            </w:r>
            <w:r w:rsidRPr="00815206">
              <w:tab/>
              <w:t>De behöriga myndigheterna i varje medlemsstat ska förbjuda införsel av icke förtecknade narkotikaprekursorer till unionens tullområde eller utförsel av dessa från unionens tullområde, om det finns tillräckliga bevis för att dessa narkotikaprekursorer är avsedda för olaglig framställning av narkotika.</w:t>
            </w:r>
          </w:p>
        </w:tc>
        <w:tc>
          <w:tcPr>
            <w:tcW w:w="4876" w:type="dxa"/>
            <w:tcBorders>
              <w:top w:val="nil"/>
              <w:left w:val="nil"/>
              <w:bottom w:val="nil"/>
              <w:right w:val="nil"/>
            </w:tcBorders>
          </w:tcPr>
          <w:p w14:paraId="38EEB3EF" w14:textId="77777777" w:rsidR="00287801" w:rsidRPr="00815206" w:rsidRDefault="00287801" w:rsidP="00680EA0">
            <w:pPr>
              <w:pStyle w:val="Normal6a"/>
            </w:pPr>
            <w:r w:rsidRPr="00815206">
              <w:t>2.</w:t>
            </w:r>
            <w:r w:rsidRPr="00815206">
              <w:tab/>
              <w:t xml:space="preserve">De behöriga myndigheterna i varje medlemsstat ska förbjuda införsel av icke förtecknade narkotikaprekursorer till unionens tullområde eller utförsel av dessa från unionens tullområde, om det finns tillräckliga bevis för att dessa narkotikaprekursorer är avsedda för olaglig framställning av narkotika. </w:t>
            </w:r>
            <w:r w:rsidRPr="00815206">
              <w:rPr>
                <w:b/>
                <w:i/>
              </w:rPr>
              <w:t>Kommissionen ska utfärda riktlinjer som anger vilka kriterier och indikatorer som ska beaktas vid bedömningen av om det föreligger tillräckliga bevis enligt denna punkt.</w:t>
            </w:r>
          </w:p>
        </w:tc>
      </w:tr>
    </w:tbl>
    <w:p w14:paraId="2F3A1D1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37AA949" w14:textId="77777777" w:rsidR="00287801" w:rsidRPr="00815206" w:rsidRDefault="00287801" w:rsidP="00287801">
      <w:r w:rsidRPr="00815206">
        <w:rPr>
          <w:rStyle w:val="HideTWBExt"/>
        </w:rPr>
        <w:t>&lt;/Amend&gt;</w:t>
      </w:r>
    </w:p>
    <w:p w14:paraId="1DA38EE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243</w:t>
      </w:r>
      <w:r w:rsidRPr="00815206">
        <w:rPr>
          <w:rStyle w:val="HideTWBExt"/>
          <w:b w:val="0"/>
        </w:rPr>
        <w:t>&lt;/NumAm&gt;</w:t>
      </w:r>
    </w:p>
    <w:p w14:paraId="26ADAB01"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6F860799" w14:textId="77777777" w:rsidR="00287801" w:rsidRPr="00815206" w:rsidRDefault="00287801" w:rsidP="00287801">
      <w:pPr>
        <w:pStyle w:val="NormalBold"/>
      </w:pPr>
      <w:r w:rsidRPr="00815206">
        <w:rPr>
          <w:rStyle w:val="HideTWBExt"/>
          <w:b w:val="0"/>
        </w:rPr>
        <w:t>&lt;/RepeatBlock-By&gt;</w:t>
      </w:r>
    </w:p>
    <w:p w14:paraId="03DE684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6542539" w14:textId="77777777" w:rsidR="00287801" w:rsidRPr="00815206" w:rsidRDefault="00287801" w:rsidP="00287801">
      <w:pPr>
        <w:pStyle w:val="NormalBold"/>
      </w:pPr>
      <w:r w:rsidRPr="00815206">
        <w:rPr>
          <w:rStyle w:val="HideTWBExt"/>
          <w:b w:val="0"/>
        </w:rPr>
        <w:t>&lt;Article&gt;</w:t>
      </w:r>
      <w:r w:rsidRPr="00815206">
        <w:t>Artikel 30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A3F1CCF" w14:textId="77777777" w:rsidTr="00680EA0">
        <w:trPr>
          <w:trHeight w:hRule="exact" w:val="240"/>
          <w:jc w:val="center"/>
        </w:trPr>
        <w:tc>
          <w:tcPr>
            <w:tcW w:w="9752" w:type="dxa"/>
            <w:gridSpan w:val="2"/>
            <w:tcBorders>
              <w:top w:val="nil"/>
              <w:left w:val="nil"/>
              <w:bottom w:val="nil"/>
              <w:right w:val="nil"/>
            </w:tcBorders>
          </w:tcPr>
          <w:p w14:paraId="6524A79D" w14:textId="77777777" w:rsidR="00287801" w:rsidRPr="00815206" w:rsidRDefault="00287801" w:rsidP="00680EA0"/>
        </w:tc>
      </w:tr>
      <w:tr w:rsidR="00287801" w:rsidRPr="00815206" w14:paraId="3DAE44E0" w14:textId="77777777" w:rsidTr="00680EA0">
        <w:trPr>
          <w:trHeight w:val="240"/>
          <w:jc w:val="center"/>
        </w:trPr>
        <w:tc>
          <w:tcPr>
            <w:tcW w:w="4876" w:type="dxa"/>
            <w:tcBorders>
              <w:top w:val="nil"/>
              <w:left w:val="nil"/>
              <w:bottom w:val="nil"/>
              <w:right w:val="nil"/>
            </w:tcBorders>
          </w:tcPr>
          <w:p w14:paraId="724104D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362BB0A" w14:textId="77777777" w:rsidR="00287801" w:rsidRPr="00815206" w:rsidRDefault="00287801" w:rsidP="00680EA0">
            <w:pPr>
              <w:pStyle w:val="AmColumnHeading"/>
            </w:pPr>
            <w:r w:rsidRPr="00815206">
              <w:t>Ändringsförslag</w:t>
            </w:r>
          </w:p>
        </w:tc>
      </w:tr>
      <w:tr w:rsidR="00287801" w:rsidRPr="00815206" w14:paraId="7C9F243A" w14:textId="77777777" w:rsidTr="00680EA0">
        <w:trPr>
          <w:jc w:val="center"/>
        </w:trPr>
        <w:tc>
          <w:tcPr>
            <w:tcW w:w="4876" w:type="dxa"/>
            <w:tcBorders>
              <w:top w:val="nil"/>
              <w:left w:val="nil"/>
              <w:bottom w:val="nil"/>
              <w:right w:val="nil"/>
            </w:tcBorders>
          </w:tcPr>
          <w:p w14:paraId="619521D6" w14:textId="77777777" w:rsidR="00287801" w:rsidRPr="00815206" w:rsidRDefault="00287801" w:rsidP="00680EA0">
            <w:pPr>
              <w:pStyle w:val="Normal6a"/>
            </w:pPr>
            <w:r w:rsidRPr="00815206">
              <w:t>5.</w:t>
            </w:r>
            <w:r w:rsidRPr="00815206">
              <w:tab/>
              <w:t>Den period för tillfälligt kvarhållande som avses i punkt 4 får inte överstiga 30 dagar.</w:t>
            </w:r>
          </w:p>
        </w:tc>
        <w:tc>
          <w:tcPr>
            <w:tcW w:w="4876" w:type="dxa"/>
            <w:tcBorders>
              <w:top w:val="nil"/>
              <w:left w:val="nil"/>
              <w:bottom w:val="nil"/>
              <w:right w:val="nil"/>
            </w:tcBorders>
          </w:tcPr>
          <w:p w14:paraId="313FEE21" w14:textId="77777777" w:rsidR="00287801" w:rsidRPr="00815206" w:rsidRDefault="00287801" w:rsidP="00680EA0">
            <w:pPr>
              <w:pStyle w:val="Normal6a"/>
            </w:pPr>
            <w:r w:rsidRPr="00815206">
              <w:t>5.</w:t>
            </w:r>
            <w:r w:rsidRPr="00815206">
              <w:tab/>
              <w:t xml:space="preserve">Den period för tillfälligt kvarhållande som avses i punkt 4 får inte överstiga 30 dagar. </w:t>
            </w:r>
            <w:r w:rsidRPr="00815206">
              <w:rPr>
                <w:b/>
                <w:i/>
              </w:rPr>
              <w:t>Om de behöriga myndigheterna inte kan iaktta tidsfristen för att fatta ett beslut, även om förseningen beror på pågående samråd med andra behöriga myndigheter eller internationella organ, ska de underrätta sökanden om detta innan tiden gått ut, ange skälen till detta och uppge den ytterligare tidsperiod de bedömer nödvändig för att kunna fatta ett beslut. Om inget annat föreskrivs ska denna ytterligare tid uppgå till högst 30 kalenderdagar.</w:t>
            </w:r>
          </w:p>
        </w:tc>
      </w:tr>
    </w:tbl>
    <w:p w14:paraId="003DC6C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CFF5D97" w14:textId="77777777" w:rsidR="00287801" w:rsidRPr="00815206" w:rsidRDefault="00287801" w:rsidP="00287801">
      <w:r w:rsidRPr="00815206">
        <w:rPr>
          <w:rStyle w:val="HideTWBExt"/>
        </w:rPr>
        <w:t>&lt;/Amend&gt;</w:t>
      </w:r>
    </w:p>
    <w:p w14:paraId="282A24CD"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244</w:t>
      </w:r>
      <w:r w:rsidRPr="00815206">
        <w:rPr>
          <w:rStyle w:val="HideTWBExt"/>
          <w:b w:val="0"/>
        </w:rPr>
        <w:t>&lt;/NumAm&gt;</w:t>
      </w:r>
    </w:p>
    <w:p w14:paraId="73D2941A"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70889C28" w14:textId="77777777" w:rsidR="00287801" w:rsidRPr="00815206" w:rsidRDefault="00287801" w:rsidP="00287801">
      <w:pPr>
        <w:pStyle w:val="NormalBold"/>
      </w:pPr>
      <w:r w:rsidRPr="00815206">
        <w:rPr>
          <w:rStyle w:val="HideTWBExt"/>
          <w:b w:val="0"/>
        </w:rPr>
        <w:t>&lt;/RepeatBlock-By&gt;</w:t>
      </w:r>
    </w:p>
    <w:p w14:paraId="43DBAE5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DBBB9D6" w14:textId="77777777" w:rsidR="00287801" w:rsidRPr="00815206" w:rsidRDefault="00287801" w:rsidP="00287801">
      <w:pPr>
        <w:pStyle w:val="NormalBold"/>
      </w:pPr>
      <w:r w:rsidRPr="00815206">
        <w:rPr>
          <w:rStyle w:val="HideTWBExt"/>
          <w:b w:val="0"/>
        </w:rPr>
        <w:t>&lt;Article&gt;</w:t>
      </w:r>
      <w:r w:rsidRPr="00815206">
        <w:t>Artikel 30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C63E4E5" w14:textId="77777777" w:rsidTr="00680EA0">
        <w:trPr>
          <w:trHeight w:hRule="exact" w:val="240"/>
          <w:jc w:val="center"/>
        </w:trPr>
        <w:tc>
          <w:tcPr>
            <w:tcW w:w="9752" w:type="dxa"/>
            <w:gridSpan w:val="2"/>
            <w:tcBorders>
              <w:top w:val="nil"/>
              <w:left w:val="nil"/>
              <w:bottom w:val="nil"/>
              <w:right w:val="nil"/>
            </w:tcBorders>
          </w:tcPr>
          <w:p w14:paraId="05D5211C" w14:textId="77777777" w:rsidR="00287801" w:rsidRPr="00815206" w:rsidRDefault="00287801" w:rsidP="00680EA0"/>
        </w:tc>
      </w:tr>
      <w:tr w:rsidR="00287801" w:rsidRPr="00815206" w14:paraId="26F5BF01" w14:textId="77777777" w:rsidTr="00680EA0">
        <w:trPr>
          <w:trHeight w:val="240"/>
          <w:jc w:val="center"/>
        </w:trPr>
        <w:tc>
          <w:tcPr>
            <w:tcW w:w="4876" w:type="dxa"/>
            <w:tcBorders>
              <w:top w:val="nil"/>
              <w:left w:val="nil"/>
              <w:bottom w:val="nil"/>
              <w:right w:val="nil"/>
            </w:tcBorders>
          </w:tcPr>
          <w:p w14:paraId="7F51081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2B077EE" w14:textId="77777777" w:rsidR="00287801" w:rsidRPr="00815206" w:rsidRDefault="00287801" w:rsidP="00680EA0">
            <w:pPr>
              <w:pStyle w:val="AmColumnHeading"/>
            </w:pPr>
            <w:r w:rsidRPr="00815206">
              <w:t>Ändringsförslag</w:t>
            </w:r>
          </w:p>
        </w:tc>
      </w:tr>
      <w:tr w:rsidR="00287801" w:rsidRPr="00815206" w14:paraId="51B3DF4B" w14:textId="77777777" w:rsidTr="00680EA0">
        <w:trPr>
          <w:jc w:val="center"/>
        </w:trPr>
        <w:tc>
          <w:tcPr>
            <w:tcW w:w="4876" w:type="dxa"/>
            <w:tcBorders>
              <w:top w:val="nil"/>
              <w:left w:val="nil"/>
              <w:bottom w:val="nil"/>
              <w:right w:val="nil"/>
            </w:tcBorders>
          </w:tcPr>
          <w:p w14:paraId="3CAD3F2A" w14:textId="77777777" w:rsidR="00287801" w:rsidRPr="00815206" w:rsidRDefault="00287801" w:rsidP="00680EA0">
            <w:pPr>
              <w:pStyle w:val="Normal6a"/>
            </w:pPr>
            <w:r w:rsidRPr="00815206">
              <w:t>5.</w:t>
            </w:r>
            <w:r w:rsidRPr="00815206">
              <w:tab/>
              <w:t xml:space="preserve">Den period för tillfälligt kvarhållande som avses i punkt 4 får inte överstiga </w:t>
            </w:r>
            <w:r w:rsidRPr="00815206">
              <w:rPr>
                <w:b/>
                <w:bCs/>
                <w:i/>
                <w:iCs/>
              </w:rPr>
              <w:t>30</w:t>
            </w:r>
            <w:r w:rsidRPr="00815206">
              <w:t> dagar.</w:t>
            </w:r>
          </w:p>
        </w:tc>
        <w:tc>
          <w:tcPr>
            <w:tcW w:w="4876" w:type="dxa"/>
            <w:tcBorders>
              <w:top w:val="nil"/>
              <w:left w:val="nil"/>
              <w:bottom w:val="nil"/>
              <w:right w:val="nil"/>
            </w:tcBorders>
          </w:tcPr>
          <w:p w14:paraId="5D5CF1C4" w14:textId="77777777" w:rsidR="00287801" w:rsidRPr="00815206" w:rsidRDefault="00287801" w:rsidP="00680EA0">
            <w:pPr>
              <w:pStyle w:val="Normal6a"/>
            </w:pPr>
            <w:r w:rsidRPr="00815206">
              <w:t>5.</w:t>
            </w:r>
            <w:r w:rsidRPr="00815206">
              <w:tab/>
              <w:t xml:space="preserve">Den period för tillfälligt kvarhållande som avses i punkt 4 får inte överstiga </w:t>
            </w:r>
            <w:r w:rsidRPr="00815206">
              <w:rPr>
                <w:b/>
                <w:bCs/>
                <w:i/>
                <w:iCs/>
              </w:rPr>
              <w:t>7</w:t>
            </w:r>
            <w:r w:rsidRPr="00815206">
              <w:t> dagar.</w:t>
            </w:r>
          </w:p>
        </w:tc>
      </w:tr>
      <w:tr w:rsidR="00287801" w:rsidRPr="00815206" w14:paraId="77EF464B" w14:textId="77777777" w:rsidTr="00680EA0">
        <w:trPr>
          <w:jc w:val="center"/>
        </w:trPr>
        <w:tc>
          <w:tcPr>
            <w:tcW w:w="4876" w:type="dxa"/>
            <w:tcBorders>
              <w:top w:val="nil"/>
              <w:left w:val="nil"/>
              <w:bottom w:val="nil"/>
              <w:right w:val="nil"/>
            </w:tcBorders>
          </w:tcPr>
          <w:p w14:paraId="7C8A1A15" w14:textId="77777777" w:rsidR="00287801" w:rsidRPr="00815206" w:rsidRDefault="00287801" w:rsidP="00680EA0">
            <w:pPr>
              <w:pStyle w:val="Normal6a"/>
            </w:pPr>
          </w:p>
        </w:tc>
        <w:tc>
          <w:tcPr>
            <w:tcW w:w="4876" w:type="dxa"/>
            <w:tcBorders>
              <w:top w:val="nil"/>
              <w:left w:val="nil"/>
              <w:bottom w:val="nil"/>
              <w:right w:val="nil"/>
            </w:tcBorders>
          </w:tcPr>
          <w:p w14:paraId="59178FAA" w14:textId="77777777" w:rsidR="00287801" w:rsidRPr="00815206" w:rsidRDefault="00287801" w:rsidP="00680EA0">
            <w:pPr>
              <w:pStyle w:val="Normal6a"/>
            </w:pPr>
            <w:r w:rsidRPr="00815206">
              <w:rPr>
                <w:b/>
                <w:i/>
              </w:rPr>
              <w:t>Utan att det påverkar tillämpningen av punkt 5 får perioden för tillfälligt kvarhållande förlängas med ytterligare en period för tillfälligt kvarhållande, om tullmyndigheterna har rimliga skäl för detta. Den ytterligare perioden för tillfälligt kvarhållande får inte överstiga 15 dagar.</w:t>
            </w:r>
          </w:p>
        </w:tc>
      </w:tr>
    </w:tbl>
    <w:p w14:paraId="3168ADC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7DF4898" w14:textId="77777777" w:rsidR="00287801" w:rsidRPr="00815206" w:rsidRDefault="00287801" w:rsidP="00287801">
      <w:r w:rsidRPr="00815206">
        <w:rPr>
          <w:rStyle w:val="HideTWBExt"/>
        </w:rPr>
        <w:t>&lt;/Amend&gt;</w:t>
      </w:r>
    </w:p>
    <w:p w14:paraId="2CD0D3F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245</w:t>
      </w:r>
      <w:r w:rsidRPr="00815206">
        <w:rPr>
          <w:rStyle w:val="HideTWBExt"/>
          <w:b w:val="0"/>
        </w:rPr>
        <w:t>&lt;/NumAm&gt;</w:t>
      </w:r>
    </w:p>
    <w:p w14:paraId="626140A3"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47F9A21A" w14:textId="77777777" w:rsidR="00287801" w:rsidRPr="00815206" w:rsidRDefault="00287801" w:rsidP="00287801">
      <w:pPr>
        <w:pStyle w:val="NormalBold"/>
      </w:pPr>
      <w:r w:rsidRPr="00815206">
        <w:rPr>
          <w:rStyle w:val="HideTWBExt"/>
          <w:b w:val="0"/>
        </w:rPr>
        <w:t>&lt;/RepeatBlock-By&gt;</w:t>
      </w:r>
    </w:p>
    <w:p w14:paraId="4ECCA71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C323F66" w14:textId="77777777" w:rsidR="00287801" w:rsidRPr="00815206" w:rsidRDefault="00287801" w:rsidP="00287801">
      <w:pPr>
        <w:pStyle w:val="NormalBold"/>
      </w:pPr>
      <w:r w:rsidRPr="00815206">
        <w:rPr>
          <w:rStyle w:val="HideTWBExt"/>
          <w:b w:val="0"/>
        </w:rPr>
        <w:t>&lt;Article&gt;</w:t>
      </w:r>
      <w:r w:rsidRPr="00815206">
        <w:t>Artikel 30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9F1E755" w14:textId="77777777" w:rsidTr="00680EA0">
        <w:trPr>
          <w:trHeight w:hRule="exact" w:val="240"/>
          <w:jc w:val="center"/>
        </w:trPr>
        <w:tc>
          <w:tcPr>
            <w:tcW w:w="9752" w:type="dxa"/>
            <w:gridSpan w:val="2"/>
            <w:tcBorders>
              <w:top w:val="nil"/>
              <w:left w:val="nil"/>
              <w:bottom w:val="nil"/>
              <w:right w:val="nil"/>
            </w:tcBorders>
          </w:tcPr>
          <w:p w14:paraId="4EB6E812" w14:textId="77777777" w:rsidR="00287801" w:rsidRPr="00815206" w:rsidRDefault="00287801" w:rsidP="00680EA0"/>
        </w:tc>
      </w:tr>
      <w:tr w:rsidR="00287801" w:rsidRPr="00815206" w14:paraId="60306CCB" w14:textId="77777777" w:rsidTr="00680EA0">
        <w:trPr>
          <w:trHeight w:val="240"/>
          <w:jc w:val="center"/>
        </w:trPr>
        <w:tc>
          <w:tcPr>
            <w:tcW w:w="4876" w:type="dxa"/>
            <w:tcBorders>
              <w:top w:val="nil"/>
              <w:left w:val="nil"/>
              <w:bottom w:val="nil"/>
              <w:right w:val="nil"/>
            </w:tcBorders>
          </w:tcPr>
          <w:p w14:paraId="30449E3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375905F" w14:textId="77777777" w:rsidR="00287801" w:rsidRPr="00815206" w:rsidRDefault="00287801" w:rsidP="00680EA0">
            <w:pPr>
              <w:pStyle w:val="AmColumnHeading"/>
            </w:pPr>
            <w:r w:rsidRPr="00815206">
              <w:t>Ändringsförslag</w:t>
            </w:r>
          </w:p>
        </w:tc>
      </w:tr>
      <w:tr w:rsidR="00287801" w:rsidRPr="00815206" w14:paraId="36E67CCC" w14:textId="77777777" w:rsidTr="00680EA0">
        <w:trPr>
          <w:jc w:val="center"/>
        </w:trPr>
        <w:tc>
          <w:tcPr>
            <w:tcW w:w="4876" w:type="dxa"/>
            <w:tcBorders>
              <w:top w:val="nil"/>
              <w:left w:val="nil"/>
              <w:bottom w:val="nil"/>
              <w:right w:val="nil"/>
            </w:tcBorders>
          </w:tcPr>
          <w:p w14:paraId="3CCA913F" w14:textId="77777777" w:rsidR="00287801" w:rsidRPr="00815206" w:rsidRDefault="00287801" w:rsidP="00680EA0">
            <w:pPr>
              <w:pStyle w:val="Normal6a"/>
            </w:pPr>
            <w:r w:rsidRPr="00815206">
              <w:t>5.</w:t>
            </w:r>
            <w:r w:rsidRPr="00815206">
              <w:tab/>
              <w:t>Den period för tillfälligt kvarhållande som avses i punkt 4 får inte överstiga 30 dagar.</w:t>
            </w:r>
          </w:p>
        </w:tc>
        <w:tc>
          <w:tcPr>
            <w:tcW w:w="4876" w:type="dxa"/>
            <w:tcBorders>
              <w:top w:val="nil"/>
              <w:left w:val="nil"/>
              <w:bottom w:val="nil"/>
              <w:right w:val="nil"/>
            </w:tcBorders>
          </w:tcPr>
          <w:p w14:paraId="4232EE23" w14:textId="6F0DD791" w:rsidR="00287801" w:rsidRPr="00815206" w:rsidRDefault="00287801" w:rsidP="00680EA0">
            <w:pPr>
              <w:pStyle w:val="Normal6a"/>
            </w:pPr>
            <w:r w:rsidRPr="00815206">
              <w:t>5.</w:t>
            </w:r>
            <w:r w:rsidRPr="00815206">
              <w:tab/>
              <w:t>Den period för tillfälligt kvarhållande som avses i punkt 4 får inte överstiga 30 dagar.</w:t>
            </w:r>
            <w:r w:rsidRPr="00815206">
              <w:rPr>
                <w:b/>
                <w:i/>
              </w:rPr>
              <w:t xml:space="preserve"> </w:t>
            </w:r>
            <w:r w:rsidR="00526712" w:rsidRPr="00815206">
              <w:rPr>
                <w:b/>
                <w:i/>
              </w:rPr>
              <w:t>I</w:t>
            </w:r>
            <w:r w:rsidRPr="00815206">
              <w:rPr>
                <w:b/>
                <w:i/>
              </w:rPr>
              <w:t xml:space="preserve"> välmotiverade fall kan tidsfristen förlängas med ytterligare 30 dagar</w:t>
            </w:r>
            <w:r w:rsidR="00526712" w:rsidRPr="00815206">
              <w:rPr>
                <w:b/>
                <w:i/>
              </w:rPr>
              <w:t>.</w:t>
            </w:r>
          </w:p>
        </w:tc>
      </w:tr>
    </w:tbl>
    <w:p w14:paraId="434E6DE8"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2DB4848" w14:textId="77777777" w:rsidR="00287801" w:rsidRPr="00815206" w:rsidRDefault="00287801" w:rsidP="00287801">
      <w:r w:rsidRPr="00815206">
        <w:rPr>
          <w:rStyle w:val="HideTWBExt"/>
        </w:rPr>
        <w:t>&lt;/Amend&gt;</w:t>
      </w:r>
    </w:p>
    <w:p w14:paraId="68BCBA27"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246</w:t>
      </w:r>
      <w:r w:rsidRPr="00815206">
        <w:rPr>
          <w:rStyle w:val="HideTWBExt"/>
          <w:b w:val="0"/>
        </w:rPr>
        <w:t>&lt;/NumAm&gt;</w:t>
      </w:r>
    </w:p>
    <w:p w14:paraId="2B3E5491"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113F15D2" w14:textId="77777777" w:rsidR="00287801" w:rsidRPr="00815206" w:rsidRDefault="00287801" w:rsidP="00287801">
      <w:pPr>
        <w:pStyle w:val="NormalBold"/>
      </w:pPr>
      <w:r w:rsidRPr="00815206">
        <w:rPr>
          <w:rStyle w:val="HideTWBExt"/>
          <w:b w:val="0"/>
        </w:rPr>
        <w:t>&lt;/RepeatBlock-By&gt;</w:t>
      </w:r>
    </w:p>
    <w:p w14:paraId="3C34D648"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20D5C73" w14:textId="77777777" w:rsidR="00287801" w:rsidRPr="00815206" w:rsidRDefault="00287801" w:rsidP="00287801">
      <w:pPr>
        <w:pStyle w:val="NormalBold"/>
      </w:pPr>
      <w:r w:rsidRPr="00815206">
        <w:rPr>
          <w:rStyle w:val="HideTWBExt"/>
          <w:b w:val="0"/>
        </w:rPr>
        <w:t>&lt;Article&gt;</w:t>
      </w:r>
      <w:r w:rsidRPr="00815206">
        <w:t>Artikel 30 – punkt 6 – led b</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B96252E" w14:textId="77777777" w:rsidTr="00680EA0">
        <w:trPr>
          <w:trHeight w:hRule="exact" w:val="240"/>
          <w:jc w:val="center"/>
        </w:trPr>
        <w:tc>
          <w:tcPr>
            <w:tcW w:w="9752" w:type="dxa"/>
            <w:gridSpan w:val="2"/>
            <w:tcBorders>
              <w:top w:val="nil"/>
              <w:left w:val="nil"/>
              <w:bottom w:val="nil"/>
              <w:right w:val="nil"/>
            </w:tcBorders>
          </w:tcPr>
          <w:p w14:paraId="65A08EE0" w14:textId="77777777" w:rsidR="00287801" w:rsidRPr="00815206" w:rsidRDefault="00287801" w:rsidP="00680EA0"/>
        </w:tc>
      </w:tr>
      <w:tr w:rsidR="00287801" w:rsidRPr="00815206" w14:paraId="14799B01" w14:textId="77777777" w:rsidTr="00680EA0">
        <w:trPr>
          <w:trHeight w:val="240"/>
          <w:jc w:val="center"/>
        </w:trPr>
        <w:tc>
          <w:tcPr>
            <w:tcW w:w="4876" w:type="dxa"/>
            <w:tcBorders>
              <w:top w:val="nil"/>
              <w:left w:val="nil"/>
              <w:bottom w:val="nil"/>
              <w:right w:val="nil"/>
            </w:tcBorders>
          </w:tcPr>
          <w:p w14:paraId="2A1D2E94" w14:textId="77777777" w:rsidR="00287801" w:rsidRPr="00815206" w:rsidRDefault="00287801" w:rsidP="00680EA0">
            <w:pPr>
              <w:pStyle w:val="AmColumnHeading"/>
            </w:pPr>
            <w:r w:rsidRPr="00815206">
              <w:lastRenderedPageBreak/>
              <w:t>Kommissionens förslag</w:t>
            </w:r>
          </w:p>
        </w:tc>
        <w:tc>
          <w:tcPr>
            <w:tcW w:w="4876" w:type="dxa"/>
            <w:tcBorders>
              <w:top w:val="nil"/>
              <w:left w:val="nil"/>
              <w:bottom w:val="nil"/>
              <w:right w:val="nil"/>
            </w:tcBorders>
          </w:tcPr>
          <w:p w14:paraId="3C90A794" w14:textId="77777777" w:rsidR="00287801" w:rsidRPr="00815206" w:rsidRDefault="00287801" w:rsidP="00680EA0">
            <w:pPr>
              <w:pStyle w:val="AmColumnHeading"/>
            </w:pPr>
            <w:r w:rsidRPr="00815206">
              <w:t>Ändringsförslag</w:t>
            </w:r>
          </w:p>
        </w:tc>
      </w:tr>
      <w:tr w:rsidR="00287801" w:rsidRPr="00815206" w14:paraId="3AF120C2" w14:textId="77777777" w:rsidTr="00680EA0">
        <w:trPr>
          <w:jc w:val="center"/>
        </w:trPr>
        <w:tc>
          <w:tcPr>
            <w:tcW w:w="4876" w:type="dxa"/>
            <w:tcBorders>
              <w:top w:val="nil"/>
              <w:left w:val="nil"/>
              <w:bottom w:val="nil"/>
              <w:right w:val="nil"/>
            </w:tcBorders>
          </w:tcPr>
          <w:p w14:paraId="183C3EB9" w14:textId="77777777" w:rsidR="00287801" w:rsidRPr="00815206" w:rsidRDefault="00287801" w:rsidP="00680EA0">
            <w:pPr>
              <w:pStyle w:val="Normal6a"/>
            </w:pPr>
            <w:r w:rsidRPr="00815206">
              <w:t>(b)</w:t>
            </w:r>
            <w:r w:rsidRPr="00815206">
              <w:tab/>
              <w:t>bereda sig tillträde till aktörernas verksamhetsställen för att erhålla bevis på oriktigheter,</w:t>
            </w:r>
          </w:p>
        </w:tc>
        <w:tc>
          <w:tcPr>
            <w:tcW w:w="4876" w:type="dxa"/>
            <w:tcBorders>
              <w:top w:val="nil"/>
              <w:left w:val="nil"/>
              <w:bottom w:val="nil"/>
              <w:right w:val="nil"/>
            </w:tcBorders>
          </w:tcPr>
          <w:p w14:paraId="5A3EEC03" w14:textId="77777777" w:rsidR="00287801" w:rsidRPr="00815206" w:rsidRDefault="00287801" w:rsidP="00680EA0">
            <w:pPr>
              <w:pStyle w:val="Normal6a"/>
            </w:pPr>
            <w:r w:rsidRPr="00815206">
              <w:t>(b)</w:t>
            </w:r>
            <w:r w:rsidRPr="00815206">
              <w:tab/>
              <w:t>att besöka aktörernas verksamhetsställen i syfte att inhämta bevis på oriktigheter</w:t>
            </w:r>
            <w:r w:rsidRPr="00815206">
              <w:rPr>
                <w:b/>
                <w:i/>
              </w:rPr>
              <w:t>, under strikt iakttagande av affärshemligheter och nationella rättsliga förfaranden</w:t>
            </w:r>
            <w:r w:rsidRPr="00815206">
              <w:t>,</w:t>
            </w:r>
          </w:p>
        </w:tc>
      </w:tr>
    </w:tbl>
    <w:p w14:paraId="4F827B0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BB5CEF8" w14:textId="77777777" w:rsidR="00287801" w:rsidRPr="00815206" w:rsidRDefault="00287801" w:rsidP="00287801">
      <w:r w:rsidRPr="00815206">
        <w:rPr>
          <w:rStyle w:val="HideTWBExt"/>
        </w:rPr>
        <w:t>&lt;/Amend&gt;</w:t>
      </w:r>
    </w:p>
    <w:p w14:paraId="4BCF21B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247</w:t>
      </w:r>
      <w:r w:rsidRPr="00815206">
        <w:rPr>
          <w:rStyle w:val="HideTWBExt"/>
          <w:b w:val="0"/>
        </w:rPr>
        <w:t>&lt;/NumAm&gt;</w:t>
      </w:r>
    </w:p>
    <w:p w14:paraId="644D1610"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7C544092" w14:textId="77777777" w:rsidR="00287801" w:rsidRPr="00815206" w:rsidRDefault="00287801" w:rsidP="00287801">
      <w:pPr>
        <w:pStyle w:val="NormalBold"/>
      </w:pPr>
      <w:r w:rsidRPr="00815206">
        <w:rPr>
          <w:rStyle w:val="HideTWBExt"/>
          <w:b w:val="0"/>
        </w:rPr>
        <w:t>&lt;/RepeatBlock-By&gt;</w:t>
      </w:r>
    </w:p>
    <w:p w14:paraId="473E1C4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4D061CF" w14:textId="77777777" w:rsidR="00287801" w:rsidRPr="00815206" w:rsidRDefault="00287801" w:rsidP="00287801">
      <w:pPr>
        <w:pStyle w:val="NormalBold"/>
      </w:pPr>
      <w:r w:rsidRPr="00815206">
        <w:rPr>
          <w:rStyle w:val="HideTWBExt"/>
          <w:b w:val="0"/>
        </w:rPr>
        <w:t>&lt;Article&gt;</w:t>
      </w:r>
      <w:r w:rsidRPr="00815206">
        <w:t>Artikel 30 – punkt 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7100E52" w14:textId="77777777" w:rsidTr="00680EA0">
        <w:trPr>
          <w:trHeight w:hRule="exact" w:val="240"/>
          <w:jc w:val="center"/>
        </w:trPr>
        <w:tc>
          <w:tcPr>
            <w:tcW w:w="9752" w:type="dxa"/>
            <w:gridSpan w:val="2"/>
            <w:tcBorders>
              <w:top w:val="nil"/>
              <w:left w:val="nil"/>
              <w:bottom w:val="nil"/>
              <w:right w:val="nil"/>
            </w:tcBorders>
          </w:tcPr>
          <w:p w14:paraId="3944FFA4" w14:textId="77777777" w:rsidR="00287801" w:rsidRPr="00815206" w:rsidRDefault="00287801" w:rsidP="00680EA0"/>
        </w:tc>
      </w:tr>
      <w:tr w:rsidR="00287801" w:rsidRPr="00815206" w14:paraId="56296003" w14:textId="77777777" w:rsidTr="00680EA0">
        <w:trPr>
          <w:trHeight w:val="240"/>
          <w:jc w:val="center"/>
        </w:trPr>
        <w:tc>
          <w:tcPr>
            <w:tcW w:w="4876" w:type="dxa"/>
            <w:tcBorders>
              <w:top w:val="nil"/>
              <w:left w:val="nil"/>
              <w:bottom w:val="nil"/>
              <w:right w:val="nil"/>
            </w:tcBorders>
          </w:tcPr>
          <w:p w14:paraId="2E022E2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4B1DAF3" w14:textId="77777777" w:rsidR="00287801" w:rsidRPr="00815206" w:rsidRDefault="00287801" w:rsidP="00680EA0">
            <w:pPr>
              <w:pStyle w:val="AmColumnHeading"/>
            </w:pPr>
            <w:r w:rsidRPr="00815206">
              <w:t>Ändringsförslag</w:t>
            </w:r>
          </w:p>
        </w:tc>
      </w:tr>
      <w:tr w:rsidR="00287801" w:rsidRPr="00815206" w14:paraId="5F0D8E5E" w14:textId="77777777" w:rsidTr="00680EA0">
        <w:trPr>
          <w:jc w:val="center"/>
        </w:trPr>
        <w:tc>
          <w:tcPr>
            <w:tcW w:w="4876" w:type="dxa"/>
            <w:tcBorders>
              <w:top w:val="nil"/>
              <w:left w:val="nil"/>
              <w:bottom w:val="nil"/>
              <w:right w:val="nil"/>
            </w:tcBorders>
          </w:tcPr>
          <w:p w14:paraId="0C5534BA" w14:textId="77777777" w:rsidR="00287801" w:rsidRPr="00815206" w:rsidRDefault="00287801" w:rsidP="00680EA0">
            <w:pPr>
              <w:pStyle w:val="Normal6a"/>
            </w:pPr>
            <w:r w:rsidRPr="00815206">
              <w:t>7.</w:t>
            </w:r>
            <w:r w:rsidRPr="00815206">
              <w:tab/>
              <w:t>Vid fastställandet av om det finns misstanke om att förtecknade eller icke förtecknade narkotikaprekursorer är avsedda att användas för olaglig framställning av narkotika ska tullmyndigheterna eller de behöriga myndigheterna utgå från de kriterier som anges i kapitel 5 i bilaga VII. Om kriterierna i kapitel 5 punkt 8 b i bilaga VII är uppfyllda ska den aktör som bedriver utrikeshandel och som importerar, exporterar eller bedriver verksamhet som mellanhand i fråga om det icke förtecknade ämnet bevisa att ämnet är avsett för legitim användning.</w:t>
            </w:r>
          </w:p>
        </w:tc>
        <w:tc>
          <w:tcPr>
            <w:tcW w:w="4876" w:type="dxa"/>
            <w:tcBorders>
              <w:top w:val="nil"/>
              <w:left w:val="nil"/>
              <w:bottom w:val="nil"/>
              <w:right w:val="nil"/>
            </w:tcBorders>
          </w:tcPr>
          <w:p w14:paraId="3BD46AAF" w14:textId="77777777" w:rsidR="00287801" w:rsidRPr="00815206" w:rsidRDefault="00287801" w:rsidP="00680EA0">
            <w:pPr>
              <w:pStyle w:val="Normal6a"/>
            </w:pPr>
            <w:r w:rsidRPr="00815206">
              <w:t>7.</w:t>
            </w:r>
            <w:r w:rsidRPr="00815206">
              <w:tab/>
              <w:t xml:space="preserve">Vid fastställandet av om det finns misstanke om att förtecknade eller icke förtecknade narkotikaprekursorer är avsedda att användas för olaglig framställning av narkotika ska tullmyndigheterna eller de behöriga myndigheterna utgå från de kriterier som anges i kapitel 5 i bilaga VII. Om kriterierna i kapitel 5 punkt 8 b i bilaga VII är uppfyllda ska den aktör som bedriver utrikeshandel och som importerar, exporterar eller bedriver verksamhet som mellanhand i fråga om det icke förtecknade ämnet bevisa att ämnet är avsett för legitim användning. </w:t>
            </w:r>
            <w:r w:rsidRPr="00815206">
              <w:rPr>
                <w:b/>
                <w:i/>
              </w:rPr>
              <w:t>Detta bevis lämnas på ett förenklat sätt genom elektronisk överföring, via unionens centraliserade system, av slutanvändarens bestyrkta användningsdeklaration eller något motsvarande handelsdokument.</w:t>
            </w:r>
          </w:p>
        </w:tc>
      </w:tr>
    </w:tbl>
    <w:p w14:paraId="261BA15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D093D62" w14:textId="77777777" w:rsidR="00287801" w:rsidRPr="00815206" w:rsidRDefault="00287801" w:rsidP="00287801">
      <w:r w:rsidRPr="00815206">
        <w:rPr>
          <w:rStyle w:val="HideTWBExt"/>
        </w:rPr>
        <w:t>&lt;/Amend&gt;</w:t>
      </w:r>
    </w:p>
    <w:p w14:paraId="6BE7BC8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248</w:t>
      </w:r>
      <w:r w:rsidRPr="00815206">
        <w:rPr>
          <w:rStyle w:val="HideTWBExt"/>
          <w:b w:val="0"/>
        </w:rPr>
        <w:t>&lt;/NumAm&gt;</w:t>
      </w:r>
    </w:p>
    <w:p w14:paraId="34398DCC"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1F01887A" w14:textId="77777777" w:rsidR="00287801" w:rsidRPr="00815206" w:rsidRDefault="00287801" w:rsidP="00287801">
      <w:pPr>
        <w:pStyle w:val="NormalBold"/>
      </w:pPr>
      <w:r w:rsidRPr="00815206">
        <w:rPr>
          <w:rStyle w:val="HideTWBExt"/>
          <w:b w:val="0"/>
        </w:rPr>
        <w:t>&lt;/RepeatBlock-By&gt;</w:t>
      </w:r>
    </w:p>
    <w:p w14:paraId="18DD811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4AE4838" w14:textId="77777777" w:rsidR="00287801" w:rsidRPr="00815206" w:rsidRDefault="00287801" w:rsidP="00287801">
      <w:pPr>
        <w:pStyle w:val="NormalBold"/>
      </w:pPr>
      <w:r w:rsidRPr="00815206">
        <w:rPr>
          <w:rStyle w:val="HideTWBExt"/>
          <w:b w:val="0"/>
        </w:rPr>
        <w:lastRenderedPageBreak/>
        <w:t>&lt;Article&gt;</w:t>
      </w:r>
      <w:r w:rsidRPr="00815206">
        <w:t>Artikel 30 – punkt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32A0DDE" w14:textId="77777777" w:rsidTr="00680EA0">
        <w:trPr>
          <w:trHeight w:hRule="exact" w:val="240"/>
          <w:jc w:val="center"/>
        </w:trPr>
        <w:tc>
          <w:tcPr>
            <w:tcW w:w="9752" w:type="dxa"/>
            <w:gridSpan w:val="2"/>
            <w:tcBorders>
              <w:top w:val="nil"/>
              <w:left w:val="nil"/>
              <w:bottom w:val="nil"/>
              <w:right w:val="nil"/>
            </w:tcBorders>
          </w:tcPr>
          <w:p w14:paraId="2D153F4C" w14:textId="77777777" w:rsidR="00287801" w:rsidRPr="00815206" w:rsidRDefault="00287801" w:rsidP="00680EA0"/>
        </w:tc>
      </w:tr>
      <w:tr w:rsidR="00287801" w:rsidRPr="00815206" w14:paraId="6035038F" w14:textId="77777777" w:rsidTr="00680EA0">
        <w:trPr>
          <w:trHeight w:val="240"/>
          <w:jc w:val="center"/>
        </w:trPr>
        <w:tc>
          <w:tcPr>
            <w:tcW w:w="4876" w:type="dxa"/>
            <w:tcBorders>
              <w:top w:val="nil"/>
              <w:left w:val="nil"/>
              <w:bottom w:val="nil"/>
              <w:right w:val="nil"/>
            </w:tcBorders>
          </w:tcPr>
          <w:p w14:paraId="1F62CD8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C735949" w14:textId="77777777" w:rsidR="00287801" w:rsidRPr="00815206" w:rsidRDefault="00287801" w:rsidP="00680EA0">
            <w:pPr>
              <w:pStyle w:val="AmColumnHeading"/>
            </w:pPr>
            <w:r w:rsidRPr="00815206">
              <w:t>Ändringsförslag</w:t>
            </w:r>
          </w:p>
        </w:tc>
      </w:tr>
      <w:tr w:rsidR="00287801" w:rsidRPr="00815206" w14:paraId="18F27D53" w14:textId="77777777" w:rsidTr="00680EA0">
        <w:trPr>
          <w:jc w:val="center"/>
        </w:trPr>
        <w:tc>
          <w:tcPr>
            <w:tcW w:w="4876" w:type="dxa"/>
            <w:tcBorders>
              <w:top w:val="nil"/>
              <w:left w:val="nil"/>
              <w:bottom w:val="nil"/>
              <w:right w:val="nil"/>
            </w:tcBorders>
          </w:tcPr>
          <w:p w14:paraId="6CD66E12" w14:textId="77777777" w:rsidR="00287801" w:rsidRPr="00815206" w:rsidRDefault="00287801" w:rsidP="00680EA0">
            <w:pPr>
              <w:pStyle w:val="Normal6a"/>
            </w:pPr>
            <w:r w:rsidRPr="00815206">
              <w:t>8</w:t>
            </w:r>
            <w:r w:rsidRPr="00815206">
              <w:tab/>
              <w:t>För att förhindra särskilda risker för avledning av narkotikaprekursorer som lagras i frizoner och är i tillfällig lagring och som befinner sig i andra känsliga områden, t.ex. tullager, ska medlemsstaterna säkerställa att ändamålsenliga kontroller utförs av varje led i verksamheten i dessa områden och att kontrollerna inte är mindre rigorösa än de som tillämpas i övriga delar av tullområdet.</w:t>
            </w:r>
          </w:p>
        </w:tc>
        <w:tc>
          <w:tcPr>
            <w:tcW w:w="4876" w:type="dxa"/>
            <w:tcBorders>
              <w:top w:val="nil"/>
              <w:left w:val="nil"/>
              <w:bottom w:val="nil"/>
              <w:right w:val="nil"/>
            </w:tcBorders>
          </w:tcPr>
          <w:p w14:paraId="7949A2AB" w14:textId="77777777" w:rsidR="00287801" w:rsidRPr="00815206" w:rsidRDefault="00287801" w:rsidP="00680EA0">
            <w:pPr>
              <w:pStyle w:val="Normal6a"/>
            </w:pPr>
            <w:r w:rsidRPr="00815206">
              <w:t>8</w:t>
            </w:r>
            <w:r w:rsidRPr="00815206">
              <w:tab/>
              <w:t xml:space="preserve">För att förhindra särskilda risker för avledning av narkotikaprekursorer som lagras i frizoner och är i tillfällig lagring och som befinner sig i andra känsliga områden, t.ex. tullager, ska medlemsstaterna säkerställa att ändamålsenliga kontroller utförs av varje led i verksamheten i dessa områden och att kontrollerna inte är mindre rigorösa än de som tillämpas i övriga delar av tullområdet. </w:t>
            </w:r>
            <w:r w:rsidRPr="00815206">
              <w:rPr>
                <w:b/>
                <w:i/>
              </w:rPr>
              <w:t>När medlemsstaterna organiserar dessa kontroller ska de beakta principerna om effektivitet, proportionalitet och riskhantering.</w:t>
            </w:r>
          </w:p>
        </w:tc>
      </w:tr>
    </w:tbl>
    <w:p w14:paraId="29BE8EB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E764A8B"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6B166938" w14:textId="77777777" w:rsidR="00287801" w:rsidRPr="00815206" w:rsidRDefault="00287801" w:rsidP="00287801">
      <w:pPr>
        <w:pStyle w:val="AmJustText"/>
      </w:pPr>
      <w:r w:rsidRPr="00815206">
        <w:t>Samma skyddsnivå kräver inte alltid lika omfattande kontroller i alla fall. Ett riskbaserat tillvägagångssätt gör det möjligt att på ett mer effektivt sätt inrikta kontrollresurserna på de verksamheter som medför störst risk.</w:t>
      </w:r>
    </w:p>
    <w:p w14:paraId="55CF886C" w14:textId="77777777" w:rsidR="00287801" w:rsidRPr="00815206" w:rsidRDefault="00287801" w:rsidP="00287801">
      <w:r w:rsidRPr="00815206">
        <w:rPr>
          <w:rStyle w:val="HideTWBExt"/>
        </w:rPr>
        <w:t>&lt;/Amend&gt;</w:t>
      </w:r>
    </w:p>
    <w:p w14:paraId="2D21EA4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249</w:t>
      </w:r>
      <w:r w:rsidRPr="00815206">
        <w:rPr>
          <w:rStyle w:val="HideTWBExt"/>
          <w:b w:val="0"/>
        </w:rPr>
        <w:t>&lt;/NumAm&gt;</w:t>
      </w:r>
    </w:p>
    <w:p w14:paraId="092504E7"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6C39CF5B" w14:textId="77777777" w:rsidR="00287801" w:rsidRPr="00815206" w:rsidRDefault="00287801" w:rsidP="00287801">
      <w:pPr>
        <w:pStyle w:val="NormalBold"/>
      </w:pPr>
      <w:r w:rsidRPr="00815206">
        <w:rPr>
          <w:rStyle w:val="HideTWBExt"/>
          <w:b w:val="0"/>
        </w:rPr>
        <w:t>&lt;/RepeatBlock-By&gt;</w:t>
      </w:r>
    </w:p>
    <w:p w14:paraId="00D4D42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FDC1DB4" w14:textId="77777777" w:rsidR="00287801" w:rsidRPr="00815206" w:rsidRDefault="00287801" w:rsidP="00287801">
      <w:pPr>
        <w:pStyle w:val="NormalBold"/>
      </w:pPr>
      <w:r w:rsidRPr="00815206">
        <w:rPr>
          <w:rStyle w:val="HideTWBExt"/>
          <w:b w:val="0"/>
        </w:rPr>
        <w:t>&lt;Article&gt;</w:t>
      </w:r>
      <w:r w:rsidRPr="00815206">
        <w:t>Artikel 30 – stycke 8a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0E072A9" w14:textId="77777777" w:rsidTr="00680EA0">
        <w:trPr>
          <w:trHeight w:hRule="exact" w:val="240"/>
          <w:jc w:val="center"/>
        </w:trPr>
        <w:tc>
          <w:tcPr>
            <w:tcW w:w="9752" w:type="dxa"/>
            <w:gridSpan w:val="2"/>
            <w:tcBorders>
              <w:top w:val="nil"/>
              <w:left w:val="nil"/>
              <w:bottom w:val="nil"/>
              <w:right w:val="nil"/>
            </w:tcBorders>
          </w:tcPr>
          <w:p w14:paraId="3A6C896A" w14:textId="77777777" w:rsidR="00287801" w:rsidRPr="00815206" w:rsidRDefault="00287801" w:rsidP="00680EA0"/>
        </w:tc>
      </w:tr>
      <w:tr w:rsidR="00287801" w:rsidRPr="00815206" w14:paraId="3190A26A" w14:textId="77777777" w:rsidTr="00680EA0">
        <w:trPr>
          <w:trHeight w:val="240"/>
          <w:jc w:val="center"/>
        </w:trPr>
        <w:tc>
          <w:tcPr>
            <w:tcW w:w="4876" w:type="dxa"/>
            <w:tcBorders>
              <w:top w:val="nil"/>
              <w:left w:val="nil"/>
              <w:bottom w:val="nil"/>
              <w:right w:val="nil"/>
            </w:tcBorders>
          </w:tcPr>
          <w:p w14:paraId="6D9B9E5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616BE56" w14:textId="77777777" w:rsidR="00287801" w:rsidRPr="00815206" w:rsidRDefault="00287801" w:rsidP="00680EA0">
            <w:pPr>
              <w:pStyle w:val="AmColumnHeading"/>
            </w:pPr>
            <w:r w:rsidRPr="00815206">
              <w:t>Ändringsförslag</w:t>
            </w:r>
          </w:p>
        </w:tc>
      </w:tr>
      <w:tr w:rsidR="00287801" w:rsidRPr="00815206" w14:paraId="0EBFDA9C" w14:textId="77777777" w:rsidTr="00680EA0">
        <w:trPr>
          <w:jc w:val="center"/>
        </w:trPr>
        <w:tc>
          <w:tcPr>
            <w:tcW w:w="4876" w:type="dxa"/>
            <w:tcBorders>
              <w:top w:val="nil"/>
              <w:left w:val="nil"/>
              <w:bottom w:val="nil"/>
              <w:right w:val="nil"/>
            </w:tcBorders>
          </w:tcPr>
          <w:p w14:paraId="14B386B1" w14:textId="77777777" w:rsidR="00287801" w:rsidRPr="00815206" w:rsidRDefault="00287801" w:rsidP="00680EA0">
            <w:pPr>
              <w:pStyle w:val="Normal6a"/>
            </w:pPr>
          </w:p>
        </w:tc>
        <w:tc>
          <w:tcPr>
            <w:tcW w:w="4876" w:type="dxa"/>
            <w:tcBorders>
              <w:top w:val="nil"/>
              <w:left w:val="nil"/>
              <w:bottom w:val="nil"/>
              <w:right w:val="nil"/>
            </w:tcBorders>
          </w:tcPr>
          <w:p w14:paraId="4642E108" w14:textId="77777777" w:rsidR="00287801" w:rsidRPr="00815206" w:rsidRDefault="00287801" w:rsidP="00680EA0">
            <w:pPr>
              <w:pStyle w:val="Normal6a"/>
            </w:pPr>
            <w:r w:rsidRPr="00815206">
              <w:rPr>
                <w:b/>
                <w:i/>
              </w:rPr>
              <w:t>8a.</w:t>
            </w:r>
            <w:r w:rsidRPr="00815206">
              <w:tab/>
            </w:r>
            <w:r w:rsidRPr="00815206">
              <w:rPr>
                <w:b/>
                <w:i/>
              </w:rPr>
              <w:t>Skyddsklausul</w:t>
            </w:r>
          </w:p>
        </w:tc>
      </w:tr>
      <w:tr w:rsidR="00287801" w:rsidRPr="00815206" w14:paraId="1808E21B" w14:textId="77777777" w:rsidTr="00680EA0">
        <w:trPr>
          <w:jc w:val="center"/>
        </w:trPr>
        <w:tc>
          <w:tcPr>
            <w:tcW w:w="4876" w:type="dxa"/>
            <w:tcBorders>
              <w:top w:val="nil"/>
              <w:left w:val="nil"/>
              <w:bottom w:val="nil"/>
              <w:right w:val="nil"/>
            </w:tcBorders>
          </w:tcPr>
          <w:p w14:paraId="713238F5" w14:textId="77777777" w:rsidR="00287801" w:rsidRPr="00815206" w:rsidRDefault="00287801" w:rsidP="00680EA0">
            <w:pPr>
              <w:pStyle w:val="Normal6a"/>
            </w:pPr>
          </w:p>
        </w:tc>
        <w:tc>
          <w:tcPr>
            <w:tcW w:w="4876" w:type="dxa"/>
            <w:tcBorders>
              <w:top w:val="nil"/>
              <w:left w:val="nil"/>
              <w:bottom w:val="nil"/>
              <w:right w:val="nil"/>
            </w:tcBorders>
          </w:tcPr>
          <w:p w14:paraId="2EC0083D" w14:textId="77777777" w:rsidR="00287801" w:rsidRPr="00815206" w:rsidRDefault="00287801" w:rsidP="00680EA0">
            <w:pPr>
              <w:pStyle w:val="Normal6a"/>
            </w:pPr>
            <w:r w:rsidRPr="00815206">
              <w:rPr>
                <w:b/>
                <w:i/>
              </w:rPr>
              <w:t>Om en medlemsstat identifierar ett nytt ämne, inbegripet en icke förtecknad narkotikaprekursor eller en kombination av ämnen, som kan användas för olaglig framställning av narkotika och som ger upphov till allvarliga farhågor beträffande risken för avledning, får den, i avvaktan på att åtgärder antas på unionsnivå, vidta proportionella och tillfälliga försiktighetsåtgärder i enlighet med unionsrätten.</w:t>
            </w:r>
          </w:p>
        </w:tc>
      </w:tr>
      <w:tr w:rsidR="00287801" w:rsidRPr="00815206" w14:paraId="28896F0F" w14:textId="77777777" w:rsidTr="00680EA0">
        <w:trPr>
          <w:jc w:val="center"/>
        </w:trPr>
        <w:tc>
          <w:tcPr>
            <w:tcW w:w="4876" w:type="dxa"/>
            <w:tcBorders>
              <w:top w:val="nil"/>
              <w:left w:val="nil"/>
              <w:bottom w:val="nil"/>
              <w:right w:val="nil"/>
            </w:tcBorders>
          </w:tcPr>
          <w:p w14:paraId="27D6E666" w14:textId="77777777" w:rsidR="00287801" w:rsidRPr="00815206" w:rsidRDefault="00287801" w:rsidP="00680EA0">
            <w:pPr>
              <w:pStyle w:val="Normal6a"/>
            </w:pPr>
          </w:p>
        </w:tc>
        <w:tc>
          <w:tcPr>
            <w:tcW w:w="4876" w:type="dxa"/>
            <w:tcBorders>
              <w:top w:val="nil"/>
              <w:left w:val="nil"/>
              <w:bottom w:val="nil"/>
              <w:right w:val="nil"/>
            </w:tcBorders>
          </w:tcPr>
          <w:p w14:paraId="7A51A08E" w14:textId="77777777" w:rsidR="00287801" w:rsidRPr="00815206" w:rsidRDefault="00287801" w:rsidP="00680EA0">
            <w:pPr>
              <w:pStyle w:val="Normal6a"/>
            </w:pPr>
            <w:r w:rsidRPr="00815206">
              <w:rPr>
                <w:b/>
                <w:i/>
              </w:rPr>
              <w:t>Den berörda medlemsstaten ska omedelbart underrätta kommissionen och Europeiska unionens narkotikamyndighet om de åtgärder som vidtagits och redogöra för skälen till sin bedömning, tillsammans med all relevant vetenskaplig, teknisk eller operativ information som finns tillgänglig.</w:t>
            </w:r>
          </w:p>
        </w:tc>
      </w:tr>
      <w:tr w:rsidR="00287801" w:rsidRPr="00815206" w14:paraId="3D5A7637" w14:textId="77777777" w:rsidTr="00680EA0">
        <w:trPr>
          <w:jc w:val="center"/>
        </w:trPr>
        <w:tc>
          <w:tcPr>
            <w:tcW w:w="4876" w:type="dxa"/>
            <w:tcBorders>
              <w:top w:val="nil"/>
              <w:left w:val="nil"/>
              <w:bottom w:val="nil"/>
              <w:right w:val="nil"/>
            </w:tcBorders>
          </w:tcPr>
          <w:p w14:paraId="3B765583" w14:textId="77777777" w:rsidR="00287801" w:rsidRPr="00815206" w:rsidRDefault="00287801" w:rsidP="00680EA0">
            <w:pPr>
              <w:pStyle w:val="Normal6a"/>
            </w:pPr>
          </w:p>
        </w:tc>
        <w:tc>
          <w:tcPr>
            <w:tcW w:w="4876" w:type="dxa"/>
            <w:tcBorders>
              <w:top w:val="nil"/>
              <w:left w:val="nil"/>
              <w:bottom w:val="nil"/>
              <w:right w:val="nil"/>
            </w:tcBorders>
          </w:tcPr>
          <w:p w14:paraId="45BB4BDF" w14:textId="77777777" w:rsidR="00287801" w:rsidRPr="00815206" w:rsidRDefault="00287801" w:rsidP="00680EA0">
            <w:pPr>
              <w:pStyle w:val="Normal6a"/>
            </w:pPr>
            <w:r w:rsidRPr="00815206">
              <w:rPr>
                <w:b/>
                <w:i/>
              </w:rPr>
              <w:t>Kommissionen ska utan onödigt dröjsmål pröva om ytterligare åtgärder på unionsnivå är lämpliga enligt denna förordning, inbegripet, vid behov, genom utnyttjande av de befogenheter som tilldelats den genom denna förordning.</w:t>
            </w:r>
          </w:p>
        </w:tc>
      </w:tr>
      <w:tr w:rsidR="00287801" w:rsidRPr="00815206" w14:paraId="4C6119F4" w14:textId="77777777" w:rsidTr="00680EA0">
        <w:trPr>
          <w:jc w:val="center"/>
        </w:trPr>
        <w:tc>
          <w:tcPr>
            <w:tcW w:w="4876" w:type="dxa"/>
            <w:tcBorders>
              <w:top w:val="nil"/>
              <w:left w:val="nil"/>
              <w:bottom w:val="nil"/>
              <w:right w:val="nil"/>
            </w:tcBorders>
          </w:tcPr>
          <w:p w14:paraId="5275EB67" w14:textId="77777777" w:rsidR="00287801" w:rsidRPr="00815206" w:rsidRDefault="00287801" w:rsidP="00680EA0">
            <w:pPr>
              <w:pStyle w:val="Normal6a"/>
            </w:pPr>
          </w:p>
        </w:tc>
        <w:tc>
          <w:tcPr>
            <w:tcW w:w="4876" w:type="dxa"/>
            <w:tcBorders>
              <w:top w:val="nil"/>
              <w:left w:val="nil"/>
              <w:bottom w:val="nil"/>
              <w:right w:val="nil"/>
            </w:tcBorders>
          </w:tcPr>
          <w:p w14:paraId="10D4BCF1" w14:textId="77777777" w:rsidR="00287801" w:rsidRPr="00815206" w:rsidRDefault="00287801" w:rsidP="00680EA0">
            <w:pPr>
              <w:pStyle w:val="Normal6a"/>
            </w:pPr>
            <w:r w:rsidRPr="00815206">
              <w:rPr>
                <w:b/>
                <w:i/>
              </w:rPr>
              <w:t>Alla åtgärder som vidtas enligt denna artikel ska i fråga om omfattning och varaktighet begränsas till vad som är absolut nödvändigt och får inte utgöra ett medel för godtycklig diskriminering eller förtäckta handelshinder inom den inre marknaden.</w:t>
            </w:r>
          </w:p>
        </w:tc>
      </w:tr>
    </w:tbl>
    <w:p w14:paraId="442D8C84"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2748CDB" w14:textId="77777777" w:rsidR="00287801" w:rsidRPr="00815206" w:rsidRDefault="00287801" w:rsidP="00287801">
      <w:r w:rsidRPr="00815206">
        <w:rPr>
          <w:rStyle w:val="HideTWBExt"/>
        </w:rPr>
        <w:t>&lt;/Amend&gt;</w:t>
      </w:r>
    </w:p>
    <w:p w14:paraId="4D36B99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250</w:t>
      </w:r>
      <w:r w:rsidRPr="00815206">
        <w:rPr>
          <w:rStyle w:val="HideTWBExt"/>
          <w:b w:val="0"/>
        </w:rPr>
        <w:t>&lt;/NumAm&gt;</w:t>
      </w:r>
    </w:p>
    <w:p w14:paraId="477A3F4D"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37DB5353" w14:textId="77777777" w:rsidR="00287801" w:rsidRPr="00815206" w:rsidRDefault="00287801" w:rsidP="00287801">
      <w:pPr>
        <w:pStyle w:val="NormalBold"/>
      </w:pPr>
      <w:r w:rsidRPr="00815206">
        <w:rPr>
          <w:rStyle w:val="HideTWBExt"/>
          <w:b w:val="0"/>
        </w:rPr>
        <w:t>&lt;/RepeatBlock-By&gt;</w:t>
      </w:r>
    </w:p>
    <w:p w14:paraId="741875A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965C9ED" w14:textId="77777777" w:rsidR="00287801" w:rsidRPr="00815206" w:rsidRDefault="00287801" w:rsidP="00287801">
      <w:pPr>
        <w:pStyle w:val="NormalBold"/>
      </w:pPr>
      <w:r w:rsidRPr="00815206">
        <w:rPr>
          <w:rStyle w:val="HideTWBExt"/>
          <w:b w:val="0"/>
        </w:rPr>
        <w:t>&lt;Article&gt;</w:t>
      </w:r>
      <w:r w:rsidRPr="00815206">
        <w:t>Artikel 30a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8C34D23" w14:textId="77777777" w:rsidTr="00680EA0">
        <w:trPr>
          <w:trHeight w:hRule="exact" w:val="240"/>
          <w:jc w:val="center"/>
        </w:trPr>
        <w:tc>
          <w:tcPr>
            <w:tcW w:w="9752" w:type="dxa"/>
            <w:gridSpan w:val="2"/>
            <w:tcBorders>
              <w:top w:val="nil"/>
              <w:left w:val="nil"/>
              <w:bottom w:val="nil"/>
              <w:right w:val="nil"/>
            </w:tcBorders>
          </w:tcPr>
          <w:p w14:paraId="01006F87" w14:textId="77777777" w:rsidR="00287801" w:rsidRPr="00815206" w:rsidRDefault="00287801" w:rsidP="00680EA0"/>
        </w:tc>
      </w:tr>
      <w:tr w:rsidR="00287801" w:rsidRPr="00815206" w14:paraId="4ABA36BD" w14:textId="77777777" w:rsidTr="00680EA0">
        <w:trPr>
          <w:trHeight w:val="240"/>
          <w:jc w:val="center"/>
        </w:trPr>
        <w:tc>
          <w:tcPr>
            <w:tcW w:w="4876" w:type="dxa"/>
            <w:tcBorders>
              <w:top w:val="nil"/>
              <w:left w:val="nil"/>
              <w:bottom w:val="nil"/>
              <w:right w:val="nil"/>
            </w:tcBorders>
          </w:tcPr>
          <w:p w14:paraId="4772E8F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E5F57DB" w14:textId="77777777" w:rsidR="00287801" w:rsidRPr="00815206" w:rsidRDefault="00287801" w:rsidP="00680EA0">
            <w:pPr>
              <w:pStyle w:val="AmColumnHeading"/>
            </w:pPr>
            <w:r w:rsidRPr="00815206">
              <w:t>Ändringsförslag</w:t>
            </w:r>
          </w:p>
        </w:tc>
      </w:tr>
      <w:tr w:rsidR="00287801" w:rsidRPr="00815206" w14:paraId="6F94D136" w14:textId="77777777" w:rsidTr="00680EA0">
        <w:trPr>
          <w:jc w:val="center"/>
        </w:trPr>
        <w:tc>
          <w:tcPr>
            <w:tcW w:w="4876" w:type="dxa"/>
            <w:tcBorders>
              <w:top w:val="nil"/>
              <w:left w:val="nil"/>
              <w:bottom w:val="nil"/>
              <w:right w:val="nil"/>
            </w:tcBorders>
          </w:tcPr>
          <w:p w14:paraId="64D2C3C1" w14:textId="77777777" w:rsidR="00287801" w:rsidRPr="00815206" w:rsidRDefault="00287801" w:rsidP="00680EA0">
            <w:pPr>
              <w:pStyle w:val="Normal6a"/>
            </w:pPr>
          </w:p>
        </w:tc>
        <w:tc>
          <w:tcPr>
            <w:tcW w:w="4876" w:type="dxa"/>
            <w:tcBorders>
              <w:top w:val="nil"/>
              <w:left w:val="nil"/>
              <w:bottom w:val="nil"/>
              <w:right w:val="nil"/>
            </w:tcBorders>
          </w:tcPr>
          <w:p w14:paraId="04ACADD1" w14:textId="77777777" w:rsidR="00287801" w:rsidRPr="00815206" w:rsidRDefault="00287801" w:rsidP="00680EA0">
            <w:pPr>
              <w:pStyle w:val="Normal6a"/>
              <w:jc w:val="center"/>
            </w:pPr>
            <w:r w:rsidRPr="00815206">
              <w:rPr>
                <w:b/>
                <w:i/>
              </w:rPr>
              <w:t>Artikel 30a</w:t>
            </w:r>
            <w:r w:rsidRPr="00815206">
              <w:tab/>
            </w:r>
          </w:p>
        </w:tc>
      </w:tr>
      <w:tr w:rsidR="00287801" w:rsidRPr="00815206" w14:paraId="3049A7AB" w14:textId="77777777" w:rsidTr="00680EA0">
        <w:trPr>
          <w:jc w:val="center"/>
        </w:trPr>
        <w:tc>
          <w:tcPr>
            <w:tcW w:w="4876" w:type="dxa"/>
            <w:tcBorders>
              <w:top w:val="nil"/>
              <w:left w:val="nil"/>
              <w:bottom w:val="nil"/>
              <w:right w:val="nil"/>
            </w:tcBorders>
          </w:tcPr>
          <w:p w14:paraId="3B2AFDDA" w14:textId="77777777" w:rsidR="00287801" w:rsidRPr="00815206" w:rsidRDefault="00287801" w:rsidP="00680EA0">
            <w:pPr>
              <w:pStyle w:val="Normal6a"/>
            </w:pPr>
          </w:p>
        </w:tc>
        <w:tc>
          <w:tcPr>
            <w:tcW w:w="4876" w:type="dxa"/>
            <w:tcBorders>
              <w:top w:val="nil"/>
              <w:left w:val="nil"/>
              <w:bottom w:val="nil"/>
              <w:right w:val="nil"/>
            </w:tcBorders>
          </w:tcPr>
          <w:p w14:paraId="7B596A23" w14:textId="77777777" w:rsidR="00287801" w:rsidRPr="00815206" w:rsidRDefault="00287801" w:rsidP="00680EA0">
            <w:pPr>
              <w:pStyle w:val="Normal6a"/>
              <w:jc w:val="center"/>
            </w:pPr>
            <w:r w:rsidRPr="00815206">
              <w:rPr>
                <w:b/>
                <w:i/>
              </w:rPr>
              <w:t>Skyddsklausul</w:t>
            </w:r>
          </w:p>
        </w:tc>
      </w:tr>
      <w:tr w:rsidR="00287801" w:rsidRPr="00815206" w14:paraId="711DD7A3" w14:textId="77777777" w:rsidTr="00680EA0">
        <w:trPr>
          <w:jc w:val="center"/>
        </w:trPr>
        <w:tc>
          <w:tcPr>
            <w:tcW w:w="4876" w:type="dxa"/>
            <w:tcBorders>
              <w:top w:val="nil"/>
              <w:left w:val="nil"/>
              <w:bottom w:val="nil"/>
              <w:right w:val="nil"/>
            </w:tcBorders>
          </w:tcPr>
          <w:p w14:paraId="14B214C7" w14:textId="77777777" w:rsidR="00287801" w:rsidRPr="00815206" w:rsidRDefault="00287801" w:rsidP="00680EA0">
            <w:pPr>
              <w:pStyle w:val="Normal6a"/>
            </w:pPr>
          </w:p>
        </w:tc>
        <w:tc>
          <w:tcPr>
            <w:tcW w:w="4876" w:type="dxa"/>
            <w:tcBorders>
              <w:top w:val="nil"/>
              <w:left w:val="nil"/>
              <w:bottom w:val="nil"/>
              <w:right w:val="nil"/>
            </w:tcBorders>
          </w:tcPr>
          <w:p w14:paraId="0ED3DEFA" w14:textId="77777777" w:rsidR="00287801" w:rsidRPr="00815206" w:rsidRDefault="00287801" w:rsidP="00680EA0">
            <w:pPr>
              <w:pStyle w:val="Normal6a"/>
            </w:pPr>
            <w:r w:rsidRPr="00815206">
              <w:rPr>
                <w:b/>
                <w:i/>
              </w:rPr>
              <w:t xml:space="preserve">1. Om en medlemsstat identifierar ett nytt ämne, inbegripet en icke förtecknad narkotikaprekursor eller en kombination av ämnen, som kan användas för olaglig framställning av narkotika och som utgör ett allvarligt eller överhängande hot mot allmänhetens skydd, folkhälsa eller allmän säkerhet, och om ingen delegerad akt som antas enligt denna förordning ännu har trätt i kraft med avseende på det ämnet, får medlemsstaten anta tillfälliga </w:t>
            </w:r>
            <w:r w:rsidRPr="00815206">
              <w:rPr>
                <w:b/>
                <w:i/>
              </w:rPr>
              <w:lastRenderedPageBreak/>
              <w:t>nationella åtgärder som är nödvändiga och proportionella för att förhindra avledning, handel eller olaglig användning av ämnet.</w:t>
            </w:r>
          </w:p>
        </w:tc>
      </w:tr>
      <w:tr w:rsidR="00287801" w:rsidRPr="00815206" w14:paraId="585860F4" w14:textId="77777777" w:rsidTr="00680EA0">
        <w:trPr>
          <w:jc w:val="center"/>
        </w:trPr>
        <w:tc>
          <w:tcPr>
            <w:tcW w:w="4876" w:type="dxa"/>
            <w:tcBorders>
              <w:top w:val="nil"/>
              <w:left w:val="nil"/>
              <w:bottom w:val="nil"/>
              <w:right w:val="nil"/>
            </w:tcBorders>
          </w:tcPr>
          <w:p w14:paraId="20E6789C" w14:textId="77777777" w:rsidR="00287801" w:rsidRPr="00815206" w:rsidRDefault="00287801" w:rsidP="00680EA0">
            <w:pPr>
              <w:pStyle w:val="Normal6a"/>
            </w:pPr>
          </w:p>
        </w:tc>
        <w:tc>
          <w:tcPr>
            <w:tcW w:w="4876" w:type="dxa"/>
            <w:tcBorders>
              <w:top w:val="nil"/>
              <w:left w:val="nil"/>
              <w:bottom w:val="nil"/>
              <w:right w:val="nil"/>
            </w:tcBorders>
          </w:tcPr>
          <w:p w14:paraId="44ADBDD5" w14:textId="77777777" w:rsidR="00287801" w:rsidRPr="00815206" w:rsidRDefault="00287801" w:rsidP="00680EA0">
            <w:pPr>
              <w:pStyle w:val="Normal6a"/>
            </w:pPr>
            <w:r w:rsidRPr="00815206">
              <w:rPr>
                <w:b/>
                <w:i/>
              </w:rPr>
              <w:t>2. De åtgärder som avses i punkt 1 kan omfatta restriktioner för framställning, import, export, utsläppande på marknaden, innehav, distribution, transport eller användning av det berörda ämnet samt skärpta krav på övervakning, rapportering eller registrering för aktörerna.</w:t>
            </w:r>
          </w:p>
        </w:tc>
      </w:tr>
      <w:tr w:rsidR="00287801" w:rsidRPr="00815206" w14:paraId="5667AECE" w14:textId="77777777" w:rsidTr="00680EA0">
        <w:trPr>
          <w:jc w:val="center"/>
        </w:trPr>
        <w:tc>
          <w:tcPr>
            <w:tcW w:w="4876" w:type="dxa"/>
            <w:tcBorders>
              <w:top w:val="nil"/>
              <w:left w:val="nil"/>
              <w:bottom w:val="nil"/>
              <w:right w:val="nil"/>
            </w:tcBorders>
          </w:tcPr>
          <w:p w14:paraId="518C62E8" w14:textId="77777777" w:rsidR="00287801" w:rsidRPr="00815206" w:rsidRDefault="00287801" w:rsidP="00680EA0">
            <w:pPr>
              <w:pStyle w:val="Normal6a"/>
            </w:pPr>
          </w:p>
        </w:tc>
        <w:tc>
          <w:tcPr>
            <w:tcW w:w="4876" w:type="dxa"/>
            <w:tcBorders>
              <w:top w:val="nil"/>
              <w:left w:val="nil"/>
              <w:bottom w:val="nil"/>
              <w:right w:val="nil"/>
            </w:tcBorders>
          </w:tcPr>
          <w:p w14:paraId="11BB3833" w14:textId="77777777" w:rsidR="00287801" w:rsidRPr="00815206" w:rsidRDefault="00287801" w:rsidP="00680EA0">
            <w:pPr>
              <w:pStyle w:val="Normal6a"/>
            </w:pPr>
            <w:r w:rsidRPr="00815206">
              <w:rPr>
                <w:b/>
                <w:i/>
              </w:rPr>
              <w:t>3. Den medlemsstat som avses i punkt 1 ska omedelbart underrätta kommissionen och byrån om de åtgärder som antagits enligt den punkten, tillsammans med de skäl som motiverar dessa åtgärder och all tillgänglig vetenskaplig, teknisk eller underrättelseinformation till stöd för bedömningen av hotet.</w:t>
            </w:r>
          </w:p>
        </w:tc>
      </w:tr>
      <w:tr w:rsidR="00287801" w:rsidRPr="00815206" w14:paraId="6FC2705F" w14:textId="77777777" w:rsidTr="00680EA0">
        <w:trPr>
          <w:jc w:val="center"/>
        </w:trPr>
        <w:tc>
          <w:tcPr>
            <w:tcW w:w="4876" w:type="dxa"/>
            <w:tcBorders>
              <w:top w:val="nil"/>
              <w:left w:val="nil"/>
              <w:bottom w:val="nil"/>
              <w:right w:val="nil"/>
            </w:tcBorders>
          </w:tcPr>
          <w:p w14:paraId="62A9EA1A" w14:textId="77777777" w:rsidR="00287801" w:rsidRPr="00815206" w:rsidRDefault="00287801" w:rsidP="00680EA0">
            <w:pPr>
              <w:pStyle w:val="Normal6a"/>
            </w:pPr>
          </w:p>
        </w:tc>
        <w:tc>
          <w:tcPr>
            <w:tcW w:w="4876" w:type="dxa"/>
            <w:tcBorders>
              <w:top w:val="nil"/>
              <w:left w:val="nil"/>
              <w:bottom w:val="nil"/>
              <w:right w:val="nil"/>
            </w:tcBorders>
          </w:tcPr>
          <w:p w14:paraId="2B86DC69" w14:textId="77777777" w:rsidR="00287801" w:rsidRPr="00815206" w:rsidRDefault="00287801" w:rsidP="00680EA0">
            <w:pPr>
              <w:pStyle w:val="Normal6a"/>
            </w:pPr>
            <w:r w:rsidRPr="00815206">
              <w:rPr>
                <w:b/>
                <w:i/>
              </w:rPr>
              <w:t>4. Kommissionen ska utan onödigt dröjsmål bedöma huruvida det berörda ämnet bör bli föremål för åtgärder på unionsnivå, inbegripet genom att anta en delegerad akt enligt denna förordning. Europeiska kommissionen bör på vederbörligt sätt underrätta de övriga medlemsstaterna så att även de omedelbart kan införa tillfälliga åtgärder.</w:t>
            </w:r>
          </w:p>
        </w:tc>
      </w:tr>
      <w:tr w:rsidR="00287801" w:rsidRPr="00815206" w14:paraId="662FE5BE" w14:textId="77777777" w:rsidTr="00680EA0">
        <w:trPr>
          <w:jc w:val="center"/>
        </w:trPr>
        <w:tc>
          <w:tcPr>
            <w:tcW w:w="4876" w:type="dxa"/>
            <w:tcBorders>
              <w:top w:val="nil"/>
              <w:left w:val="nil"/>
              <w:bottom w:val="nil"/>
              <w:right w:val="nil"/>
            </w:tcBorders>
          </w:tcPr>
          <w:p w14:paraId="115DF09D" w14:textId="77777777" w:rsidR="00287801" w:rsidRPr="00815206" w:rsidRDefault="00287801" w:rsidP="00680EA0">
            <w:pPr>
              <w:pStyle w:val="Normal6a"/>
            </w:pPr>
          </w:p>
        </w:tc>
        <w:tc>
          <w:tcPr>
            <w:tcW w:w="4876" w:type="dxa"/>
            <w:tcBorders>
              <w:top w:val="nil"/>
              <w:left w:val="nil"/>
              <w:bottom w:val="nil"/>
              <w:right w:val="nil"/>
            </w:tcBorders>
          </w:tcPr>
          <w:p w14:paraId="5BE47380" w14:textId="77777777" w:rsidR="00287801" w:rsidRPr="00815206" w:rsidRDefault="00287801" w:rsidP="00680EA0">
            <w:pPr>
              <w:pStyle w:val="Normal6a"/>
            </w:pPr>
            <w:r w:rsidRPr="00815206">
              <w:rPr>
                <w:b/>
                <w:i/>
              </w:rPr>
              <w:t>5. Åtgärder som antas i enlighet med punkt 1 ska vara tillfälliga och fortsätta att gälla endast till dess att de relevanta unionsåtgärderna träder i kraft eller till dess att medlemsstaten fastställer att hotet inte längre motiverar att de bibehålls. Sådana åtgärder ska vara förenliga med unionsrätten och får inte utgöra ett medel för godtycklig diskriminering eller förtäckta handelshinder på den inre marknaden.</w:t>
            </w:r>
          </w:p>
        </w:tc>
      </w:tr>
    </w:tbl>
    <w:p w14:paraId="568D879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E98407E" w14:textId="77777777" w:rsidR="00287801" w:rsidRPr="00815206" w:rsidRDefault="00287801" w:rsidP="00287801">
      <w:r w:rsidRPr="00815206">
        <w:rPr>
          <w:rStyle w:val="HideTWBExt"/>
        </w:rPr>
        <w:t>&lt;/Amend&gt;</w:t>
      </w:r>
    </w:p>
    <w:p w14:paraId="325DEB1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251</w:t>
      </w:r>
      <w:r w:rsidRPr="00815206">
        <w:rPr>
          <w:rStyle w:val="HideTWBExt"/>
          <w:b w:val="0"/>
        </w:rPr>
        <w:t>&lt;/NumAm&gt;</w:t>
      </w:r>
    </w:p>
    <w:p w14:paraId="58119096"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34E4B2E8" w14:textId="77777777" w:rsidR="00287801" w:rsidRPr="00815206" w:rsidRDefault="00287801" w:rsidP="00287801">
      <w:pPr>
        <w:pStyle w:val="NormalBold"/>
      </w:pPr>
      <w:r w:rsidRPr="00815206">
        <w:rPr>
          <w:rStyle w:val="HideTWBExt"/>
          <w:b w:val="0"/>
        </w:rPr>
        <w:lastRenderedPageBreak/>
        <w:t>&lt;/RepeatBlock-By&gt;</w:t>
      </w:r>
    </w:p>
    <w:p w14:paraId="44B0395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7955869" w14:textId="77777777" w:rsidR="00287801" w:rsidRPr="00815206" w:rsidRDefault="00287801" w:rsidP="00287801">
      <w:pPr>
        <w:pStyle w:val="NormalBold"/>
      </w:pPr>
      <w:r w:rsidRPr="00815206">
        <w:rPr>
          <w:rStyle w:val="HideTWBExt"/>
          <w:b w:val="0"/>
        </w:rPr>
        <w:t>&lt;Article&gt;</w:t>
      </w:r>
      <w:r w:rsidRPr="00815206">
        <w:t>Artikel 30a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1CA2443" w14:textId="77777777" w:rsidTr="00680EA0">
        <w:trPr>
          <w:trHeight w:hRule="exact" w:val="240"/>
          <w:jc w:val="center"/>
        </w:trPr>
        <w:tc>
          <w:tcPr>
            <w:tcW w:w="9752" w:type="dxa"/>
            <w:gridSpan w:val="2"/>
            <w:tcBorders>
              <w:top w:val="nil"/>
              <w:left w:val="nil"/>
              <w:bottom w:val="nil"/>
              <w:right w:val="nil"/>
            </w:tcBorders>
          </w:tcPr>
          <w:p w14:paraId="776D93C0" w14:textId="77777777" w:rsidR="00287801" w:rsidRPr="00815206" w:rsidRDefault="00287801" w:rsidP="00680EA0"/>
        </w:tc>
      </w:tr>
      <w:tr w:rsidR="00287801" w:rsidRPr="00815206" w14:paraId="7F0CCEBC" w14:textId="77777777" w:rsidTr="00680EA0">
        <w:trPr>
          <w:trHeight w:val="240"/>
          <w:jc w:val="center"/>
        </w:trPr>
        <w:tc>
          <w:tcPr>
            <w:tcW w:w="4876" w:type="dxa"/>
            <w:tcBorders>
              <w:top w:val="nil"/>
              <w:left w:val="nil"/>
              <w:bottom w:val="nil"/>
              <w:right w:val="nil"/>
            </w:tcBorders>
          </w:tcPr>
          <w:p w14:paraId="02DDED6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6E8E102" w14:textId="77777777" w:rsidR="00287801" w:rsidRPr="00815206" w:rsidRDefault="00287801" w:rsidP="00680EA0">
            <w:pPr>
              <w:pStyle w:val="AmColumnHeading"/>
            </w:pPr>
            <w:r w:rsidRPr="00815206">
              <w:t>Ändringsförslag</w:t>
            </w:r>
          </w:p>
        </w:tc>
      </w:tr>
      <w:tr w:rsidR="00287801" w:rsidRPr="00815206" w14:paraId="694EB95D" w14:textId="77777777" w:rsidTr="00680EA0">
        <w:trPr>
          <w:jc w:val="center"/>
        </w:trPr>
        <w:tc>
          <w:tcPr>
            <w:tcW w:w="4876" w:type="dxa"/>
            <w:tcBorders>
              <w:top w:val="nil"/>
              <w:left w:val="nil"/>
              <w:bottom w:val="nil"/>
              <w:right w:val="nil"/>
            </w:tcBorders>
          </w:tcPr>
          <w:p w14:paraId="2963FE4E" w14:textId="77777777" w:rsidR="00287801" w:rsidRPr="00815206" w:rsidRDefault="00287801" w:rsidP="00680EA0">
            <w:pPr>
              <w:pStyle w:val="Normal6a"/>
            </w:pPr>
          </w:p>
        </w:tc>
        <w:tc>
          <w:tcPr>
            <w:tcW w:w="4876" w:type="dxa"/>
            <w:tcBorders>
              <w:top w:val="nil"/>
              <w:left w:val="nil"/>
              <w:bottom w:val="nil"/>
              <w:right w:val="nil"/>
            </w:tcBorders>
          </w:tcPr>
          <w:p w14:paraId="7C1FC17C" w14:textId="77777777" w:rsidR="00287801" w:rsidRPr="00815206" w:rsidRDefault="00287801" w:rsidP="00680EA0">
            <w:pPr>
              <w:pStyle w:val="Normal6a"/>
              <w:jc w:val="center"/>
            </w:pPr>
            <w:r w:rsidRPr="00815206">
              <w:rPr>
                <w:b/>
                <w:i/>
              </w:rPr>
              <w:t>Artikel 30a</w:t>
            </w:r>
            <w:r w:rsidRPr="00815206">
              <w:tab/>
            </w:r>
          </w:p>
        </w:tc>
      </w:tr>
      <w:tr w:rsidR="00287801" w:rsidRPr="00815206" w14:paraId="60974DE5" w14:textId="77777777" w:rsidTr="00680EA0">
        <w:trPr>
          <w:jc w:val="center"/>
        </w:trPr>
        <w:tc>
          <w:tcPr>
            <w:tcW w:w="4876" w:type="dxa"/>
            <w:tcBorders>
              <w:top w:val="nil"/>
              <w:left w:val="nil"/>
              <w:bottom w:val="nil"/>
              <w:right w:val="nil"/>
            </w:tcBorders>
          </w:tcPr>
          <w:p w14:paraId="0C2A26CA" w14:textId="77777777" w:rsidR="00287801" w:rsidRPr="00815206" w:rsidRDefault="00287801" w:rsidP="00680EA0">
            <w:pPr>
              <w:pStyle w:val="Normal6a"/>
            </w:pPr>
          </w:p>
        </w:tc>
        <w:tc>
          <w:tcPr>
            <w:tcW w:w="4876" w:type="dxa"/>
            <w:tcBorders>
              <w:top w:val="nil"/>
              <w:left w:val="nil"/>
              <w:bottom w:val="nil"/>
              <w:right w:val="nil"/>
            </w:tcBorders>
          </w:tcPr>
          <w:p w14:paraId="481ECC7A" w14:textId="77777777" w:rsidR="00287801" w:rsidRPr="00815206" w:rsidRDefault="00287801" w:rsidP="00680EA0">
            <w:pPr>
              <w:pStyle w:val="Normal6a"/>
              <w:jc w:val="center"/>
            </w:pPr>
            <w:r w:rsidRPr="00815206">
              <w:rPr>
                <w:b/>
                <w:i/>
              </w:rPr>
              <w:t>Hantering av beslagtagna och kvarhållna narkotikaprekursorer</w:t>
            </w:r>
          </w:p>
        </w:tc>
      </w:tr>
      <w:tr w:rsidR="00287801" w:rsidRPr="00815206" w14:paraId="3E1644FB" w14:textId="77777777" w:rsidTr="00680EA0">
        <w:trPr>
          <w:jc w:val="center"/>
        </w:trPr>
        <w:tc>
          <w:tcPr>
            <w:tcW w:w="4876" w:type="dxa"/>
            <w:tcBorders>
              <w:top w:val="nil"/>
              <w:left w:val="nil"/>
              <w:bottom w:val="nil"/>
              <w:right w:val="nil"/>
            </w:tcBorders>
          </w:tcPr>
          <w:p w14:paraId="27942169" w14:textId="77777777" w:rsidR="00287801" w:rsidRPr="00815206" w:rsidRDefault="00287801" w:rsidP="00680EA0">
            <w:pPr>
              <w:pStyle w:val="Normal6a"/>
            </w:pPr>
          </w:p>
        </w:tc>
        <w:tc>
          <w:tcPr>
            <w:tcW w:w="4876" w:type="dxa"/>
            <w:tcBorders>
              <w:top w:val="nil"/>
              <w:left w:val="nil"/>
              <w:bottom w:val="nil"/>
              <w:right w:val="nil"/>
            </w:tcBorders>
          </w:tcPr>
          <w:p w14:paraId="78D27D1A" w14:textId="77777777" w:rsidR="00287801" w:rsidRPr="00815206" w:rsidRDefault="00287801" w:rsidP="00680EA0">
            <w:pPr>
              <w:pStyle w:val="Normal6a"/>
            </w:pPr>
            <w:r w:rsidRPr="00815206">
              <w:rPr>
                <w:b/>
                <w:i/>
              </w:rPr>
              <w:t>1. Medlemsstaterna ska vidta nödvändiga åtgärder för att säkerställa en adekvat hantering av de narkotikaprekursorer som beslagtagits eller kvarhållits enligt artikel 29 eller artikel 30, inbegripet säker förvaring och spårbarhet, i syfte att förhindra avledning, stöld och risker för arbetstagare, folkhälsan och miljön.</w:t>
            </w:r>
          </w:p>
        </w:tc>
      </w:tr>
      <w:tr w:rsidR="00287801" w:rsidRPr="00815206" w14:paraId="47F8DE9E" w14:textId="77777777" w:rsidTr="00680EA0">
        <w:trPr>
          <w:jc w:val="center"/>
        </w:trPr>
        <w:tc>
          <w:tcPr>
            <w:tcW w:w="4876" w:type="dxa"/>
            <w:tcBorders>
              <w:top w:val="nil"/>
              <w:left w:val="nil"/>
              <w:bottom w:val="nil"/>
              <w:right w:val="nil"/>
            </w:tcBorders>
          </w:tcPr>
          <w:p w14:paraId="776138CE" w14:textId="77777777" w:rsidR="00287801" w:rsidRPr="00815206" w:rsidRDefault="00287801" w:rsidP="00680EA0">
            <w:pPr>
              <w:pStyle w:val="Normal6a"/>
            </w:pPr>
          </w:p>
        </w:tc>
        <w:tc>
          <w:tcPr>
            <w:tcW w:w="4876" w:type="dxa"/>
            <w:tcBorders>
              <w:top w:val="nil"/>
              <w:left w:val="nil"/>
              <w:bottom w:val="nil"/>
              <w:right w:val="nil"/>
            </w:tcBorders>
          </w:tcPr>
          <w:p w14:paraId="67CD3F0E" w14:textId="77777777" w:rsidR="00287801" w:rsidRPr="00815206" w:rsidRDefault="00287801" w:rsidP="00680EA0">
            <w:pPr>
              <w:pStyle w:val="Normal6a"/>
            </w:pPr>
            <w:r w:rsidRPr="00815206">
              <w:rPr>
                <w:b/>
                <w:i/>
              </w:rPr>
              <w:t>2. Prekursorer som inte har kvarhållits enligt ett slutgiltigt administrativt beslut enligt nationell lagstiftning när den tidsfrist som avses i artikel 29 eller artikel 30 har löpt ut ska omedelbart återlämnas. Den berörda personen ska ha en reell möjlighet att överklaga beslagtagningen, kvarhållandet eller varje beslut enligt denna artikel inför domstol, i enlighet med artikel 28A.</w:t>
            </w:r>
          </w:p>
        </w:tc>
      </w:tr>
      <w:tr w:rsidR="00287801" w:rsidRPr="00815206" w14:paraId="1215E8C1" w14:textId="77777777" w:rsidTr="00680EA0">
        <w:trPr>
          <w:jc w:val="center"/>
        </w:trPr>
        <w:tc>
          <w:tcPr>
            <w:tcW w:w="4876" w:type="dxa"/>
            <w:tcBorders>
              <w:top w:val="nil"/>
              <w:left w:val="nil"/>
              <w:bottom w:val="nil"/>
              <w:right w:val="nil"/>
            </w:tcBorders>
          </w:tcPr>
          <w:p w14:paraId="318127C5" w14:textId="77777777" w:rsidR="00287801" w:rsidRPr="00815206" w:rsidRDefault="00287801" w:rsidP="00680EA0">
            <w:pPr>
              <w:pStyle w:val="Normal6a"/>
            </w:pPr>
          </w:p>
        </w:tc>
        <w:tc>
          <w:tcPr>
            <w:tcW w:w="4876" w:type="dxa"/>
            <w:tcBorders>
              <w:top w:val="nil"/>
              <w:left w:val="nil"/>
              <w:bottom w:val="nil"/>
              <w:right w:val="nil"/>
            </w:tcBorders>
          </w:tcPr>
          <w:p w14:paraId="42DF7846" w14:textId="77777777" w:rsidR="00287801" w:rsidRPr="00815206" w:rsidRDefault="00287801" w:rsidP="00680EA0">
            <w:pPr>
              <w:pStyle w:val="Normal6a"/>
            </w:pPr>
            <w:r w:rsidRPr="00815206">
              <w:rPr>
                <w:b/>
                <w:i/>
              </w:rPr>
              <w:t>3. Narkotikaprekursorer som kvarhålls enligt ett slutgiltigt administrativt beslut ska förstöras, omvandlas på ett oåterkalleligt sätt eller på annat sätt bortskaffas på ett miljömässigt försvarbart sätt, i enlighet med unionens och nationell avfallslagstiftning, såvida inte fortsatt kvarhållande är nödvändigt för bevisändamål, kriminaltekniska ändamål, forskningsändamål eller andra ändamål av allmänt intresse.</w:t>
            </w:r>
          </w:p>
        </w:tc>
      </w:tr>
    </w:tbl>
    <w:p w14:paraId="6D8EE6F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E405E90" w14:textId="77777777" w:rsidR="00287801" w:rsidRPr="00815206" w:rsidRDefault="00287801" w:rsidP="00287801">
      <w:r w:rsidRPr="00815206">
        <w:rPr>
          <w:rStyle w:val="HideTWBExt"/>
        </w:rPr>
        <w:t>&lt;/Amend&gt;</w:t>
      </w:r>
    </w:p>
    <w:p w14:paraId="09B86B7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252</w:t>
      </w:r>
      <w:r w:rsidRPr="00815206">
        <w:rPr>
          <w:rStyle w:val="HideTWBExt"/>
          <w:b w:val="0"/>
        </w:rPr>
        <w:t>&lt;/NumAm&gt;</w:t>
      </w:r>
    </w:p>
    <w:p w14:paraId="02FFE54A"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2E0C03AD" w14:textId="77777777" w:rsidR="00287801" w:rsidRPr="00815206" w:rsidRDefault="00287801" w:rsidP="00287801">
      <w:pPr>
        <w:pStyle w:val="NormalBold"/>
      </w:pPr>
      <w:r w:rsidRPr="00815206">
        <w:rPr>
          <w:rStyle w:val="HideTWBExt"/>
          <w:b w:val="0"/>
        </w:rPr>
        <w:t>&lt;/RepeatBlock-By&gt;</w:t>
      </w:r>
    </w:p>
    <w:p w14:paraId="1DF5DBB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BFBD4F9" w14:textId="77777777" w:rsidR="00287801" w:rsidRPr="00815206" w:rsidRDefault="00287801" w:rsidP="00287801">
      <w:pPr>
        <w:pStyle w:val="NormalBold"/>
      </w:pPr>
      <w:r w:rsidRPr="00815206">
        <w:rPr>
          <w:rStyle w:val="HideTWBExt"/>
          <w:b w:val="0"/>
        </w:rPr>
        <w:lastRenderedPageBreak/>
        <w:t>&lt;Article&gt;</w:t>
      </w:r>
      <w:r w:rsidRPr="00815206">
        <w:t>Artikel 31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1ECE759" w14:textId="77777777" w:rsidTr="00680EA0">
        <w:trPr>
          <w:trHeight w:hRule="exact" w:val="240"/>
          <w:jc w:val="center"/>
        </w:trPr>
        <w:tc>
          <w:tcPr>
            <w:tcW w:w="9752" w:type="dxa"/>
            <w:gridSpan w:val="2"/>
            <w:tcBorders>
              <w:top w:val="nil"/>
              <w:left w:val="nil"/>
              <w:bottom w:val="nil"/>
              <w:right w:val="nil"/>
            </w:tcBorders>
          </w:tcPr>
          <w:p w14:paraId="07264334" w14:textId="77777777" w:rsidR="00287801" w:rsidRPr="00815206" w:rsidRDefault="00287801" w:rsidP="00680EA0"/>
        </w:tc>
      </w:tr>
      <w:tr w:rsidR="00287801" w:rsidRPr="00815206" w14:paraId="2284071A" w14:textId="77777777" w:rsidTr="00680EA0">
        <w:trPr>
          <w:trHeight w:val="240"/>
          <w:jc w:val="center"/>
        </w:trPr>
        <w:tc>
          <w:tcPr>
            <w:tcW w:w="4876" w:type="dxa"/>
            <w:tcBorders>
              <w:top w:val="nil"/>
              <w:left w:val="nil"/>
              <w:bottom w:val="nil"/>
              <w:right w:val="nil"/>
            </w:tcBorders>
          </w:tcPr>
          <w:p w14:paraId="587429C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B73BF6F" w14:textId="77777777" w:rsidR="00287801" w:rsidRPr="00815206" w:rsidRDefault="00287801" w:rsidP="00680EA0">
            <w:pPr>
              <w:pStyle w:val="AmColumnHeading"/>
            </w:pPr>
            <w:r w:rsidRPr="00815206">
              <w:t>Ändringsförslag</w:t>
            </w:r>
          </w:p>
        </w:tc>
      </w:tr>
      <w:tr w:rsidR="00287801" w:rsidRPr="00815206" w14:paraId="4E9A637F" w14:textId="77777777" w:rsidTr="00680EA0">
        <w:trPr>
          <w:jc w:val="center"/>
        </w:trPr>
        <w:tc>
          <w:tcPr>
            <w:tcW w:w="4876" w:type="dxa"/>
            <w:tcBorders>
              <w:top w:val="nil"/>
              <w:left w:val="nil"/>
              <w:bottom w:val="nil"/>
              <w:right w:val="nil"/>
            </w:tcBorders>
          </w:tcPr>
          <w:p w14:paraId="3E113B00" w14:textId="77777777" w:rsidR="00287801" w:rsidRPr="00815206" w:rsidRDefault="00287801" w:rsidP="00680EA0">
            <w:pPr>
              <w:pStyle w:val="Normal6a"/>
            </w:pPr>
            <w:r w:rsidRPr="00815206">
              <w:t>Sanktionerna ska vara effektiva, proportionella och avskräckande.</w:t>
            </w:r>
          </w:p>
        </w:tc>
        <w:tc>
          <w:tcPr>
            <w:tcW w:w="4876" w:type="dxa"/>
            <w:tcBorders>
              <w:top w:val="nil"/>
              <w:left w:val="nil"/>
              <w:bottom w:val="nil"/>
              <w:right w:val="nil"/>
            </w:tcBorders>
          </w:tcPr>
          <w:p w14:paraId="36113E93" w14:textId="77777777" w:rsidR="00287801" w:rsidRPr="00815206" w:rsidRDefault="00287801" w:rsidP="00680EA0">
            <w:pPr>
              <w:pStyle w:val="Normal6a"/>
            </w:pPr>
            <w:r w:rsidRPr="00815206">
              <w:t>Sanktionerna ska vara effektiva, proportionella och avskräckande.</w:t>
            </w:r>
          </w:p>
        </w:tc>
      </w:tr>
      <w:tr w:rsidR="00287801" w:rsidRPr="00815206" w14:paraId="5B0C05AC" w14:textId="77777777" w:rsidTr="00680EA0">
        <w:trPr>
          <w:jc w:val="center"/>
        </w:trPr>
        <w:tc>
          <w:tcPr>
            <w:tcW w:w="4876" w:type="dxa"/>
            <w:tcBorders>
              <w:top w:val="nil"/>
              <w:left w:val="nil"/>
              <w:bottom w:val="nil"/>
              <w:right w:val="nil"/>
            </w:tcBorders>
          </w:tcPr>
          <w:p w14:paraId="13E7CDAA" w14:textId="77777777" w:rsidR="00287801" w:rsidRPr="00815206" w:rsidRDefault="00287801" w:rsidP="00680EA0">
            <w:pPr>
              <w:pStyle w:val="Normal6a"/>
            </w:pPr>
          </w:p>
        </w:tc>
        <w:tc>
          <w:tcPr>
            <w:tcW w:w="4876" w:type="dxa"/>
            <w:tcBorders>
              <w:top w:val="nil"/>
              <w:left w:val="nil"/>
              <w:bottom w:val="nil"/>
              <w:right w:val="nil"/>
            </w:tcBorders>
          </w:tcPr>
          <w:p w14:paraId="3EC9B405" w14:textId="77777777" w:rsidR="00287801" w:rsidRPr="00815206" w:rsidRDefault="00287801" w:rsidP="00680EA0">
            <w:pPr>
              <w:pStyle w:val="Normal6a"/>
            </w:pPr>
            <w:r w:rsidRPr="00815206">
              <w:rPr>
                <w:b/>
                <w:i/>
              </w:rPr>
              <w:t>De behöriga myndigheterna ska säkerställa att det i de sanktioner som avses i punkt 1 tas vederbörlig hänsyn till följande, enligt vad som är tillämpligt:</w:t>
            </w:r>
          </w:p>
        </w:tc>
      </w:tr>
      <w:tr w:rsidR="00287801" w:rsidRPr="00815206" w14:paraId="4DF1F594" w14:textId="77777777" w:rsidTr="00680EA0">
        <w:trPr>
          <w:jc w:val="center"/>
        </w:trPr>
        <w:tc>
          <w:tcPr>
            <w:tcW w:w="4876" w:type="dxa"/>
            <w:tcBorders>
              <w:top w:val="nil"/>
              <w:left w:val="nil"/>
              <w:bottom w:val="nil"/>
              <w:right w:val="nil"/>
            </w:tcBorders>
          </w:tcPr>
          <w:p w14:paraId="774279DD" w14:textId="77777777" w:rsidR="00287801" w:rsidRPr="00815206" w:rsidRDefault="00287801" w:rsidP="00680EA0">
            <w:pPr>
              <w:pStyle w:val="Normal6a"/>
            </w:pPr>
          </w:p>
        </w:tc>
        <w:tc>
          <w:tcPr>
            <w:tcW w:w="4876" w:type="dxa"/>
            <w:tcBorders>
              <w:top w:val="nil"/>
              <w:left w:val="nil"/>
              <w:bottom w:val="nil"/>
              <w:right w:val="nil"/>
            </w:tcBorders>
          </w:tcPr>
          <w:p w14:paraId="4C4A0015" w14:textId="77777777" w:rsidR="00287801" w:rsidRPr="00815206" w:rsidRDefault="00287801" w:rsidP="00680EA0">
            <w:pPr>
              <w:pStyle w:val="Normal6a"/>
            </w:pPr>
            <w:r w:rsidRPr="00815206">
              <w:rPr>
                <w:b/>
                <w:i/>
              </w:rPr>
              <w:t>(a) överträdelsens allvar och varaktighet,</w:t>
            </w:r>
          </w:p>
        </w:tc>
      </w:tr>
      <w:tr w:rsidR="00287801" w:rsidRPr="00815206" w14:paraId="680B9E2D" w14:textId="77777777" w:rsidTr="00680EA0">
        <w:trPr>
          <w:jc w:val="center"/>
        </w:trPr>
        <w:tc>
          <w:tcPr>
            <w:tcW w:w="4876" w:type="dxa"/>
            <w:tcBorders>
              <w:top w:val="nil"/>
              <w:left w:val="nil"/>
              <w:bottom w:val="nil"/>
              <w:right w:val="nil"/>
            </w:tcBorders>
          </w:tcPr>
          <w:p w14:paraId="56670156" w14:textId="77777777" w:rsidR="00287801" w:rsidRPr="00815206" w:rsidRDefault="00287801" w:rsidP="00680EA0">
            <w:pPr>
              <w:pStyle w:val="Normal6a"/>
            </w:pPr>
          </w:p>
        </w:tc>
        <w:tc>
          <w:tcPr>
            <w:tcW w:w="4876" w:type="dxa"/>
            <w:tcBorders>
              <w:top w:val="nil"/>
              <w:left w:val="nil"/>
              <w:bottom w:val="nil"/>
              <w:right w:val="nil"/>
            </w:tcBorders>
          </w:tcPr>
          <w:p w14:paraId="48AB2086" w14:textId="77777777" w:rsidR="00287801" w:rsidRPr="00815206" w:rsidRDefault="00287801" w:rsidP="00680EA0">
            <w:pPr>
              <w:pStyle w:val="Normal6a"/>
            </w:pPr>
            <w:r w:rsidRPr="00815206">
              <w:rPr>
                <w:b/>
                <w:i/>
              </w:rPr>
              <w:t>(b) eventuella tidigare relevanta överträdelser från den ekonomiska aktörens sida,</w:t>
            </w:r>
          </w:p>
        </w:tc>
      </w:tr>
      <w:tr w:rsidR="00287801" w:rsidRPr="00815206" w14:paraId="4AAB6693" w14:textId="77777777" w:rsidTr="00680EA0">
        <w:trPr>
          <w:jc w:val="center"/>
        </w:trPr>
        <w:tc>
          <w:tcPr>
            <w:tcW w:w="4876" w:type="dxa"/>
            <w:tcBorders>
              <w:top w:val="nil"/>
              <w:left w:val="nil"/>
              <w:bottom w:val="nil"/>
              <w:right w:val="nil"/>
            </w:tcBorders>
          </w:tcPr>
          <w:p w14:paraId="20C01AF6" w14:textId="77777777" w:rsidR="00287801" w:rsidRPr="00815206" w:rsidRDefault="00287801" w:rsidP="00680EA0">
            <w:pPr>
              <w:pStyle w:val="Normal6a"/>
            </w:pPr>
          </w:p>
        </w:tc>
        <w:tc>
          <w:tcPr>
            <w:tcW w:w="4876" w:type="dxa"/>
            <w:tcBorders>
              <w:top w:val="nil"/>
              <w:left w:val="nil"/>
              <w:bottom w:val="nil"/>
              <w:right w:val="nil"/>
            </w:tcBorders>
          </w:tcPr>
          <w:p w14:paraId="04D71774" w14:textId="77777777" w:rsidR="00287801" w:rsidRPr="00815206" w:rsidRDefault="00287801" w:rsidP="00680EA0">
            <w:pPr>
              <w:pStyle w:val="Normal6a"/>
            </w:pPr>
            <w:r w:rsidRPr="00815206">
              <w:rPr>
                <w:b/>
                <w:i/>
              </w:rPr>
              <w:t>(c) graden av samarbete med de behöriga myndigheterna,</w:t>
            </w:r>
          </w:p>
        </w:tc>
      </w:tr>
      <w:tr w:rsidR="00287801" w:rsidRPr="00815206" w14:paraId="3BC9E384" w14:textId="77777777" w:rsidTr="00680EA0">
        <w:trPr>
          <w:jc w:val="center"/>
        </w:trPr>
        <w:tc>
          <w:tcPr>
            <w:tcW w:w="4876" w:type="dxa"/>
            <w:tcBorders>
              <w:top w:val="nil"/>
              <w:left w:val="nil"/>
              <w:bottom w:val="nil"/>
              <w:right w:val="nil"/>
            </w:tcBorders>
          </w:tcPr>
          <w:p w14:paraId="2C8B0067" w14:textId="77777777" w:rsidR="00287801" w:rsidRPr="00815206" w:rsidRDefault="00287801" w:rsidP="00680EA0">
            <w:pPr>
              <w:pStyle w:val="Normal6a"/>
            </w:pPr>
          </w:p>
        </w:tc>
        <w:tc>
          <w:tcPr>
            <w:tcW w:w="4876" w:type="dxa"/>
            <w:tcBorders>
              <w:top w:val="nil"/>
              <w:left w:val="nil"/>
              <w:bottom w:val="nil"/>
              <w:right w:val="nil"/>
            </w:tcBorders>
          </w:tcPr>
          <w:p w14:paraId="6B9B3194" w14:textId="77777777" w:rsidR="00287801" w:rsidRPr="00815206" w:rsidRDefault="00287801" w:rsidP="00680EA0">
            <w:pPr>
              <w:pStyle w:val="Normal6a"/>
            </w:pPr>
            <w:r w:rsidRPr="00815206">
              <w:rPr>
                <w:b/>
                <w:i/>
              </w:rPr>
              <w:t>(d) eventuell annan förmildrande eller försvårande faktor som är tillämplig på omständigheterna i fallet, såsom ekonomisk vinst som görs eller förlust som undviks, direkt eller indirekt, genom överträdelsen.</w:t>
            </w:r>
          </w:p>
        </w:tc>
      </w:tr>
    </w:tbl>
    <w:p w14:paraId="4B2A1665"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8A9F98F" w14:textId="77777777" w:rsidR="00287801" w:rsidRPr="00815206" w:rsidRDefault="00287801" w:rsidP="00287801">
      <w:r w:rsidRPr="00815206">
        <w:rPr>
          <w:rStyle w:val="HideTWBExt"/>
        </w:rPr>
        <w:t>&lt;/Amend&gt;</w:t>
      </w:r>
    </w:p>
    <w:p w14:paraId="604D511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253</w:t>
      </w:r>
      <w:r w:rsidRPr="00815206">
        <w:rPr>
          <w:rStyle w:val="HideTWBExt"/>
          <w:b w:val="0"/>
        </w:rPr>
        <w:t>&lt;/NumAm&gt;</w:t>
      </w:r>
    </w:p>
    <w:p w14:paraId="112E0E92"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2EF1B7A1" w14:textId="77777777" w:rsidR="00287801" w:rsidRPr="00815206" w:rsidRDefault="00287801" w:rsidP="00287801">
      <w:pPr>
        <w:pStyle w:val="NormalBold"/>
      </w:pPr>
      <w:r w:rsidRPr="00815206">
        <w:rPr>
          <w:rStyle w:val="HideTWBExt"/>
          <w:b w:val="0"/>
        </w:rPr>
        <w:t>&lt;/RepeatBlock-By&gt;</w:t>
      </w:r>
    </w:p>
    <w:p w14:paraId="0A1E64F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B154561" w14:textId="77777777" w:rsidR="00287801" w:rsidRPr="00815206" w:rsidRDefault="00287801" w:rsidP="00287801">
      <w:pPr>
        <w:pStyle w:val="NormalBold"/>
      </w:pPr>
      <w:r w:rsidRPr="00815206">
        <w:rPr>
          <w:rStyle w:val="HideTWBExt"/>
          <w:b w:val="0"/>
        </w:rPr>
        <w:t>&lt;Article&gt;</w:t>
      </w:r>
      <w:r w:rsidRPr="00815206">
        <w:t>Artikel 31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9AEDA0A" w14:textId="77777777" w:rsidTr="00680EA0">
        <w:trPr>
          <w:trHeight w:hRule="exact" w:val="240"/>
          <w:jc w:val="center"/>
        </w:trPr>
        <w:tc>
          <w:tcPr>
            <w:tcW w:w="9752" w:type="dxa"/>
            <w:gridSpan w:val="2"/>
            <w:tcBorders>
              <w:top w:val="nil"/>
              <w:left w:val="nil"/>
              <w:bottom w:val="nil"/>
              <w:right w:val="nil"/>
            </w:tcBorders>
          </w:tcPr>
          <w:p w14:paraId="0A1383AA" w14:textId="77777777" w:rsidR="00287801" w:rsidRPr="00815206" w:rsidRDefault="00287801" w:rsidP="00680EA0"/>
        </w:tc>
      </w:tr>
      <w:tr w:rsidR="00287801" w:rsidRPr="00815206" w14:paraId="7D191BC6" w14:textId="77777777" w:rsidTr="00680EA0">
        <w:trPr>
          <w:trHeight w:val="240"/>
          <w:jc w:val="center"/>
        </w:trPr>
        <w:tc>
          <w:tcPr>
            <w:tcW w:w="4876" w:type="dxa"/>
            <w:tcBorders>
              <w:top w:val="nil"/>
              <w:left w:val="nil"/>
              <w:bottom w:val="nil"/>
              <w:right w:val="nil"/>
            </w:tcBorders>
          </w:tcPr>
          <w:p w14:paraId="33EF7DD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5BB4A2C" w14:textId="77777777" w:rsidR="00287801" w:rsidRPr="00815206" w:rsidRDefault="00287801" w:rsidP="00680EA0">
            <w:pPr>
              <w:pStyle w:val="AmColumnHeading"/>
            </w:pPr>
            <w:r w:rsidRPr="00815206">
              <w:t>Ändringsförslag</w:t>
            </w:r>
          </w:p>
        </w:tc>
      </w:tr>
      <w:tr w:rsidR="00287801" w:rsidRPr="00815206" w14:paraId="691D1ECB" w14:textId="77777777" w:rsidTr="00680EA0">
        <w:trPr>
          <w:jc w:val="center"/>
        </w:trPr>
        <w:tc>
          <w:tcPr>
            <w:tcW w:w="4876" w:type="dxa"/>
            <w:tcBorders>
              <w:top w:val="nil"/>
              <w:left w:val="nil"/>
              <w:bottom w:val="nil"/>
              <w:right w:val="nil"/>
            </w:tcBorders>
          </w:tcPr>
          <w:p w14:paraId="474B780F" w14:textId="77777777" w:rsidR="00287801" w:rsidRPr="00815206" w:rsidRDefault="00287801" w:rsidP="00680EA0">
            <w:pPr>
              <w:pStyle w:val="Normal6a"/>
            </w:pPr>
            <w:r w:rsidRPr="00815206">
              <w:t>Sanktionerna ska vara effektiva, proportionella och avskräckande.</w:t>
            </w:r>
          </w:p>
        </w:tc>
        <w:tc>
          <w:tcPr>
            <w:tcW w:w="4876" w:type="dxa"/>
            <w:tcBorders>
              <w:top w:val="nil"/>
              <w:left w:val="nil"/>
              <w:bottom w:val="nil"/>
              <w:right w:val="nil"/>
            </w:tcBorders>
          </w:tcPr>
          <w:p w14:paraId="3549BE7A" w14:textId="77777777" w:rsidR="00287801" w:rsidRPr="00815206" w:rsidRDefault="00287801" w:rsidP="00680EA0">
            <w:pPr>
              <w:pStyle w:val="Normal6a"/>
            </w:pPr>
            <w:r w:rsidRPr="00815206">
              <w:t>Sanktionerna ska vara effektiva, proportionella och avskräckande.</w:t>
            </w:r>
            <w:r w:rsidRPr="00815206">
              <w:rPr>
                <w:b/>
                <w:i/>
              </w:rPr>
              <w:t> Påföljderna ska omfatta tillfällig uteslutning under högst 12 månader från offentliga upphandlingsförfaranden och från tillgång till offentlig finansiering, inbegripet anbudsförfaranden, bidrag och koncessioner, samt tillfälligt förbud mot att släppa ut eller tillhandahålla på marknaden eller exportera berörda ämnen och blandningar.</w:t>
            </w:r>
          </w:p>
        </w:tc>
      </w:tr>
    </w:tbl>
    <w:p w14:paraId="1D332EBC"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F94A5BB" w14:textId="77777777" w:rsidR="00287801" w:rsidRPr="00815206" w:rsidRDefault="00287801" w:rsidP="00287801">
      <w:r w:rsidRPr="00815206">
        <w:rPr>
          <w:rStyle w:val="HideTWBExt"/>
        </w:rPr>
        <w:t>&lt;/Amend&gt;</w:t>
      </w:r>
    </w:p>
    <w:p w14:paraId="07F09B9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254</w:t>
      </w:r>
      <w:r w:rsidRPr="00815206">
        <w:rPr>
          <w:rStyle w:val="HideTWBExt"/>
          <w:b w:val="0"/>
        </w:rPr>
        <w:t>&lt;/NumAm&gt;</w:t>
      </w:r>
    </w:p>
    <w:p w14:paraId="348D2DD8"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27249056" w14:textId="77777777" w:rsidR="00287801" w:rsidRPr="00815206" w:rsidRDefault="00287801" w:rsidP="00287801">
      <w:pPr>
        <w:pStyle w:val="NormalBold"/>
      </w:pPr>
      <w:r w:rsidRPr="00815206">
        <w:rPr>
          <w:rStyle w:val="HideTWBExt"/>
          <w:b w:val="0"/>
        </w:rPr>
        <w:t>&lt;/RepeatBlock-By&gt;</w:t>
      </w:r>
    </w:p>
    <w:p w14:paraId="40C1F70D"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C2F9652" w14:textId="77777777" w:rsidR="00287801" w:rsidRPr="00815206" w:rsidRDefault="00287801" w:rsidP="00287801">
      <w:pPr>
        <w:pStyle w:val="NormalBold"/>
      </w:pPr>
      <w:r w:rsidRPr="00815206">
        <w:rPr>
          <w:rStyle w:val="HideTWBExt"/>
          <w:b w:val="0"/>
        </w:rPr>
        <w:t>&lt;Article&gt;</w:t>
      </w:r>
      <w:r w:rsidRPr="00815206">
        <w:t>Artikel 31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EDAC979" w14:textId="77777777" w:rsidTr="00680EA0">
        <w:trPr>
          <w:trHeight w:hRule="exact" w:val="240"/>
          <w:jc w:val="center"/>
        </w:trPr>
        <w:tc>
          <w:tcPr>
            <w:tcW w:w="9752" w:type="dxa"/>
            <w:gridSpan w:val="2"/>
            <w:tcBorders>
              <w:top w:val="nil"/>
              <w:left w:val="nil"/>
              <w:bottom w:val="nil"/>
              <w:right w:val="nil"/>
            </w:tcBorders>
          </w:tcPr>
          <w:p w14:paraId="78A6B781" w14:textId="77777777" w:rsidR="00287801" w:rsidRPr="00815206" w:rsidRDefault="00287801" w:rsidP="00680EA0"/>
        </w:tc>
      </w:tr>
      <w:tr w:rsidR="00287801" w:rsidRPr="00815206" w14:paraId="490E6BFB" w14:textId="77777777" w:rsidTr="00680EA0">
        <w:trPr>
          <w:trHeight w:val="240"/>
          <w:jc w:val="center"/>
        </w:trPr>
        <w:tc>
          <w:tcPr>
            <w:tcW w:w="4876" w:type="dxa"/>
            <w:tcBorders>
              <w:top w:val="nil"/>
              <w:left w:val="nil"/>
              <w:bottom w:val="nil"/>
              <w:right w:val="nil"/>
            </w:tcBorders>
          </w:tcPr>
          <w:p w14:paraId="1A6FF94E"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4BBF0B6" w14:textId="77777777" w:rsidR="00287801" w:rsidRPr="00815206" w:rsidRDefault="00287801" w:rsidP="00680EA0">
            <w:pPr>
              <w:pStyle w:val="AmColumnHeading"/>
            </w:pPr>
            <w:r w:rsidRPr="00815206">
              <w:t>Ändringsförslag</w:t>
            </w:r>
          </w:p>
        </w:tc>
      </w:tr>
      <w:tr w:rsidR="00287801" w:rsidRPr="00815206" w14:paraId="26585F39" w14:textId="77777777" w:rsidTr="00680EA0">
        <w:trPr>
          <w:jc w:val="center"/>
        </w:trPr>
        <w:tc>
          <w:tcPr>
            <w:tcW w:w="4876" w:type="dxa"/>
            <w:tcBorders>
              <w:top w:val="nil"/>
              <w:left w:val="nil"/>
              <w:bottom w:val="nil"/>
              <w:right w:val="nil"/>
            </w:tcBorders>
          </w:tcPr>
          <w:p w14:paraId="49514B4F" w14:textId="77777777" w:rsidR="00287801" w:rsidRPr="00815206" w:rsidRDefault="00287801" w:rsidP="00680EA0">
            <w:pPr>
              <w:pStyle w:val="Normal6a"/>
            </w:pPr>
            <w:r w:rsidRPr="00815206">
              <w:t>Sanktionerna ska vara effektiva, proportionella och avskräckande.</w:t>
            </w:r>
          </w:p>
        </w:tc>
        <w:tc>
          <w:tcPr>
            <w:tcW w:w="4876" w:type="dxa"/>
            <w:tcBorders>
              <w:top w:val="nil"/>
              <w:left w:val="nil"/>
              <w:bottom w:val="nil"/>
              <w:right w:val="nil"/>
            </w:tcBorders>
          </w:tcPr>
          <w:p w14:paraId="4EC2E858" w14:textId="77777777" w:rsidR="00287801" w:rsidRPr="00815206" w:rsidRDefault="00287801" w:rsidP="00680EA0">
            <w:pPr>
              <w:pStyle w:val="Normal6a"/>
            </w:pPr>
            <w:r w:rsidRPr="00815206">
              <w:t>De föreskrivna påföljderna ska vara effektiva, proportionella och avskräckande</w:t>
            </w:r>
            <w:r w:rsidRPr="00815206">
              <w:rPr>
                <w:b/>
                <w:i/>
              </w:rPr>
              <w:t>, och medlemsstaterna ska vid fastställandet av dessa beakta överträdelsens art, allvar, varaktighet och hur ofta den upprepas, samt i vilken utsträckning den berörda enheten samarbetar med de behöriga myndigheterna</w:t>
            </w:r>
            <w:r w:rsidRPr="00815206">
              <w:t>.</w:t>
            </w:r>
          </w:p>
        </w:tc>
      </w:tr>
    </w:tbl>
    <w:p w14:paraId="2749CCB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553FA5D4"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05C9A0F1" w14:textId="77777777" w:rsidR="00287801" w:rsidRPr="00815206" w:rsidRDefault="00287801" w:rsidP="00287801">
      <w:pPr>
        <w:pStyle w:val="AmJustText"/>
      </w:pPr>
      <w:r w:rsidRPr="00815206">
        <w:t>I förslaget till förordning fastställs ett allmänt krav på att sanktionerna ska vara proportionella, men det anges inga kriterier för hur detta krav ska tillämpas. Genom att införa väsentliga faktorer kommer man att främja en mer enhetlig och förutsägbar tillämpning av sanktionssystemen i medlemsstaterna.</w:t>
      </w:r>
    </w:p>
    <w:p w14:paraId="232FF8BF" w14:textId="77777777" w:rsidR="00287801" w:rsidRPr="00815206" w:rsidRDefault="00287801" w:rsidP="00287801">
      <w:r w:rsidRPr="00815206">
        <w:rPr>
          <w:rStyle w:val="HideTWBExt"/>
        </w:rPr>
        <w:t>&lt;/Amend&gt;</w:t>
      </w:r>
    </w:p>
    <w:p w14:paraId="12149AA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255</w:t>
      </w:r>
      <w:r w:rsidRPr="00815206">
        <w:rPr>
          <w:rStyle w:val="HideTWBExt"/>
          <w:b w:val="0"/>
        </w:rPr>
        <w:t>&lt;/NumAm&gt;</w:t>
      </w:r>
    </w:p>
    <w:p w14:paraId="3B7EEB30"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0F117272" w14:textId="77777777" w:rsidR="00287801" w:rsidRPr="00815206" w:rsidRDefault="00287801" w:rsidP="00287801">
      <w:pPr>
        <w:pStyle w:val="NormalBold"/>
      </w:pPr>
      <w:r w:rsidRPr="00815206">
        <w:rPr>
          <w:rStyle w:val="HideTWBExt"/>
          <w:b w:val="0"/>
        </w:rPr>
        <w:t>&lt;/RepeatBlock-By&gt;</w:t>
      </w:r>
    </w:p>
    <w:p w14:paraId="2B60495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7EB7FB4" w14:textId="77777777" w:rsidR="00287801" w:rsidRPr="00815206" w:rsidRDefault="00287801" w:rsidP="00287801">
      <w:pPr>
        <w:pStyle w:val="NormalBold"/>
      </w:pPr>
      <w:r w:rsidRPr="00815206">
        <w:rPr>
          <w:rStyle w:val="HideTWBExt"/>
          <w:b w:val="0"/>
        </w:rPr>
        <w:t>&lt;Article&gt;</w:t>
      </w:r>
      <w:r w:rsidRPr="00815206">
        <w:t>Artikel 31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62A56E2" w14:textId="77777777" w:rsidTr="00680EA0">
        <w:trPr>
          <w:trHeight w:hRule="exact" w:val="240"/>
          <w:jc w:val="center"/>
        </w:trPr>
        <w:tc>
          <w:tcPr>
            <w:tcW w:w="9752" w:type="dxa"/>
            <w:gridSpan w:val="2"/>
            <w:tcBorders>
              <w:top w:val="nil"/>
              <w:left w:val="nil"/>
              <w:bottom w:val="nil"/>
              <w:right w:val="nil"/>
            </w:tcBorders>
          </w:tcPr>
          <w:p w14:paraId="108EED17" w14:textId="77777777" w:rsidR="00287801" w:rsidRPr="00815206" w:rsidRDefault="00287801" w:rsidP="00680EA0"/>
        </w:tc>
      </w:tr>
      <w:tr w:rsidR="00287801" w:rsidRPr="00815206" w14:paraId="6E566ED9" w14:textId="77777777" w:rsidTr="00680EA0">
        <w:trPr>
          <w:trHeight w:val="240"/>
          <w:jc w:val="center"/>
        </w:trPr>
        <w:tc>
          <w:tcPr>
            <w:tcW w:w="4876" w:type="dxa"/>
            <w:tcBorders>
              <w:top w:val="nil"/>
              <w:left w:val="nil"/>
              <w:bottom w:val="nil"/>
              <w:right w:val="nil"/>
            </w:tcBorders>
          </w:tcPr>
          <w:p w14:paraId="3153F98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D98EA03" w14:textId="77777777" w:rsidR="00287801" w:rsidRPr="00815206" w:rsidRDefault="00287801" w:rsidP="00680EA0">
            <w:pPr>
              <w:pStyle w:val="AmColumnHeading"/>
            </w:pPr>
            <w:r w:rsidRPr="00815206">
              <w:t>Ändringsförslag</w:t>
            </w:r>
          </w:p>
        </w:tc>
      </w:tr>
      <w:tr w:rsidR="00287801" w:rsidRPr="00815206" w14:paraId="0CF77664" w14:textId="77777777" w:rsidTr="00680EA0">
        <w:trPr>
          <w:jc w:val="center"/>
        </w:trPr>
        <w:tc>
          <w:tcPr>
            <w:tcW w:w="4876" w:type="dxa"/>
            <w:tcBorders>
              <w:top w:val="nil"/>
              <w:left w:val="nil"/>
              <w:bottom w:val="nil"/>
              <w:right w:val="nil"/>
            </w:tcBorders>
          </w:tcPr>
          <w:p w14:paraId="04E75B1E" w14:textId="77777777" w:rsidR="00287801" w:rsidRPr="00815206" w:rsidRDefault="00287801" w:rsidP="00680EA0">
            <w:pPr>
              <w:pStyle w:val="Normal6a"/>
            </w:pPr>
            <w:r w:rsidRPr="00815206">
              <w:rPr>
                <w:b/>
                <w:bCs/>
                <w:i/>
                <w:iCs/>
              </w:rPr>
              <w:t>Sanktionerna</w:t>
            </w:r>
            <w:r w:rsidRPr="00815206">
              <w:t xml:space="preserve"> ska vara effektiva, proportionella och avskräckande.</w:t>
            </w:r>
          </w:p>
        </w:tc>
        <w:tc>
          <w:tcPr>
            <w:tcW w:w="4876" w:type="dxa"/>
            <w:tcBorders>
              <w:top w:val="nil"/>
              <w:left w:val="nil"/>
              <w:bottom w:val="nil"/>
              <w:right w:val="nil"/>
            </w:tcBorders>
          </w:tcPr>
          <w:p w14:paraId="3A9F511C" w14:textId="77777777" w:rsidR="00287801" w:rsidRPr="00815206" w:rsidRDefault="00287801" w:rsidP="00680EA0">
            <w:pPr>
              <w:pStyle w:val="Normal6a"/>
            </w:pPr>
            <w:r w:rsidRPr="00815206">
              <w:rPr>
                <w:b/>
                <w:bCs/>
                <w:i/>
                <w:iCs/>
              </w:rPr>
              <w:t>De sanktioner</w:t>
            </w:r>
            <w:r w:rsidRPr="00815206">
              <w:t xml:space="preserve"> </w:t>
            </w:r>
            <w:r w:rsidRPr="00815206">
              <w:rPr>
                <w:b/>
                <w:bCs/>
                <w:i/>
                <w:iCs/>
              </w:rPr>
              <w:t>som avses i punkt 1</w:t>
            </w:r>
            <w:r w:rsidRPr="00815206">
              <w:t xml:space="preserve"> ska vara effektiva, proportionella och avskräckande.</w:t>
            </w:r>
          </w:p>
        </w:tc>
      </w:tr>
    </w:tbl>
    <w:p w14:paraId="0C859E4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D164D0D" w14:textId="77777777" w:rsidR="00287801" w:rsidRPr="00815206" w:rsidRDefault="00287801" w:rsidP="00287801">
      <w:r w:rsidRPr="00815206">
        <w:rPr>
          <w:rStyle w:val="HideTWBExt"/>
        </w:rPr>
        <w:t>&lt;/Amend&gt;</w:t>
      </w:r>
    </w:p>
    <w:p w14:paraId="081882E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256</w:t>
      </w:r>
      <w:r w:rsidRPr="00815206">
        <w:rPr>
          <w:rStyle w:val="HideTWBExt"/>
          <w:b w:val="0"/>
        </w:rPr>
        <w:t>&lt;/NumAm&gt;</w:t>
      </w:r>
    </w:p>
    <w:p w14:paraId="2F630DFF" w14:textId="77777777" w:rsidR="00287801" w:rsidRPr="00815206" w:rsidRDefault="00287801" w:rsidP="00287801">
      <w:pPr>
        <w:pStyle w:val="NormalBold"/>
      </w:pPr>
      <w:r w:rsidRPr="00815206">
        <w:rPr>
          <w:rStyle w:val="HideTWBExt"/>
          <w:b w:val="0"/>
        </w:rPr>
        <w:lastRenderedPageBreak/>
        <w:t>&lt;RepeatBlock-By&gt;&lt;Members&gt;</w:t>
      </w:r>
      <w:r w:rsidRPr="00815206">
        <w:t>Mika Aaltola</w:t>
      </w:r>
      <w:r w:rsidRPr="00815206">
        <w:rPr>
          <w:rStyle w:val="HideTWBExt"/>
          <w:b w:val="0"/>
        </w:rPr>
        <w:t>&lt;/Members&gt;</w:t>
      </w:r>
    </w:p>
    <w:p w14:paraId="061CB1F4" w14:textId="77777777" w:rsidR="00287801" w:rsidRPr="00815206" w:rsidRDefault="00287801" w:rsidP="00287801">
      <w:pPr>
        <w:pStyle w:val="NormalBold"/>
      </w:pPr>
      <w:r w:rsidRPr="00815206">
        <w:rPr>
          <w:rStyle w:val="HideTWBExt"/>
          <w:b w:val="0"/>
        </w:rPr>
        <w:t>&lt;/RepeatBlock-By&gt;</w:t>
      </w:r>
    </w:p>
    <w:p w14:paraId="15E3879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4D5EDFE" w14:textId="77777777" w:rsidR="00287801" w:rsidRPr="00815206" w:rsidRDefault="00287801" w:rsidP="00287801">
      <w:pPr>
        <w:pStyle w:val="NormalBold"/>
      </w:pPr>
      <w:r w:rsidRPr="00815206">
        <w:rPr>
          <w:rStyle w:val="HideTWBExt"/>
          <w:b w:val="0"/>
        </w:rPr>
        <w:t>&lt;Article&gt;</w:t>
      </w:r>
      <w:r w:rsidRPr="00815206">
        <w:t>Artikel 31 – punkt 2 – stycke 1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DDCB76F" w14:textId="77777777" w:rsidTr="00680EA0">
        <w:trPr>
          <w:trHeight w:hRule="exact" w:val="240"/>
          <w:jc w:val="center"/>
        </w:trPr>
        <w:tc>
          <w:tcPr>
            <w:tcW w:w="9752" w:type="dxa"/>
            <w:gridSpan w:val="2"/>
            <w:tcBorders>
              <w:top w:val="nil"/>
              <w:left w:val="nil"/>
              <w:bottom w:val="nil"/>
              <w:right w:val="nil"/>
            </w:tcBorders>
          </w:tcPr>
          <w:p w14:paraId="2E181B51" w14:textId="77777777" w:rsidR="00287801" w:rsidRPr="00815206" w:rsidRDefault="00287801" w:rsidP="00680EA0"/>
        </w:tc>
      </w:tr>
      <w:tr w:rsidR="00287801" w:rsidRPr="00815206" w14:paraId="723F408E" w14:textId="77777777" w:rsidTr="00680EA0">
        <w:trPr>
          <w:trHeight w:val="240"/>
          <w:jc w:val="center"/>
        </w:trPr>
        <w:tc>
          <w:tcPr>
            <w:tcW w:w="4876" w:type="dxa"/>
            <w:tcBorders>
              <w:top w:val="nil"/>
              <w:left w:val="nil"/>
              <w:bottom w:val="nil"/>
              <w:right w:val="nil"/>
            </w:tcBorders>
          </w:tcPr>
          <w:p w14:paraId="47760254"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54424AA" w14:textId="77777777" w:rsidR="00287801" w:rsidRPr="00815206" w:rsidRDefault="00287801" w:rsidP="00680EA0">
            <w:pPr>
              <w:pStyle w:val="AmColumnHeading"/>
            </w:pPr>
            <w:r w:rsidRPr="00815206">
              <w:t>Ändringsförslag</w:t>
            </w:r>
          </w:p>
        </w:tc>
      </w:tr>
      <w:tr w:rsidR="00287801" w:rsidRPr="00815206" w14:paraId="73286FE4" w14:textId="77777777" w:rsidTr="00680EA0">
        <w:trPr>
          <w:jc w:val="center"/>
        </w:trPr>
        <w:tc>
          <w:tcPr>
            <w:tcW w:w="4876" w:type="dxa"/>
            <w:tcBorders>
              <w:top w:val="nil"/>
              <w:left w:val="nil"/>
              <w:bottom w:val="nil"/>
              <w:right w:val="nil"/>
            </w:tcBorders>
          </w:tcPr>
          <w:p w14:paraId="7F9C8DA1" w14:textId="77777777" w:rsidR="00287801" w:rsidRPr="00815206" w:rsidRDefault="00287801" w:rsidP="00680EA0">
            <w:pPr>
              <w:pStyle w:val="Normal6a"/>
            </w:pPr>
          </w:p>
        </w:tc>
        <w:tc>
          <w:tcPr>
            <w:tcW w:w="4876" w:type="dxa"/>
            <w:tcBorders>
              <w:top w:val="nil"/>
              <w:left w:val="nil"/>
              <w:bottom w:val="nil"/>
              <w:right w:val="nil"/>
            </w:tcBorders>
          </w:tcPr>
          <w:p w14:paraId="33F2580B" w14:textId="77777777" w:rsidR="00287801" w:rsidRPr="00815206" w:rsidRDefault="00287801" w:rsidP="00680EA0">
            <w:pPr>
              <w:pStyle w:val="Normal6a"/>
            </w:pPr>
            <w:r w:rsidRPr="00815206">
              <w:rPr>
                <w:b/>
                <w:i/>
              </w:rPr>
              <w:t>3. Medlemsstaterna ska, när de fattar beslut om huruvida en sanktion åläggas och om sanktionens typ eller stränghet, säkerställa att vederbörlig hänsyn tas till följande: (a) huruvida överträdelsen har begåtts uppsåtligen eller av oaktsamhet,</w:t>
            </w:r>
          </w:p>
        </w:tc>
      </w:tr>
      <w:tr w:rsidR="00287801" w:rsidRPr="00815206" w14:paraId="235F8D5D" w14:textId="77777777" w:rsidTr="00680EA0">
        <w:trPr>
          <w:jc w:val="center"/>
        </w:trPr>
        <w:tc>
          <w:tcPr>
            <w:tcW w:w="4876" w:type="dxa"/>
            <w:tcBorders>
              <w:top w:val="nil"/>
              <w:left w:val="nil"/>
              <w:bottom w:val="nil"/>
              <w:right w:val="nil"/>
            </w:tcBorders>
          </w:tcPr>
          <w:p w14:paraId="71596C1F" w14:textId="77777777" w:rsidR="00287801" w:rsidRPr="00815206" w:rsidRDefault="00287801" w:rsidP="00680EA0">
            <w:pPr>
              <w:pStyle w:val="Normal6a"/>
            </w:pPr>
          </w:p>
        </w:tc>
        <w:tc>
          <w:tcPr>
            <w:tcW w:w="4876" w:type="dxa"/>
            <w:tcBorders>
              <w:top w:val="nil"/>
              <w:left w:val="nil"/>
              <w:bottom w:val="nil"/>
              <w:right w:val="nil"/>
            </w:tcBorders>
          </w:tcPr>
          <w:p w14:paraId="0E95C97E" w14:textId="77777777" w:rsidR="00287801" w:rsidRPr="00815206" w:rsidRDefault="00287801" w:rsidP="00680EA0">
            <w:pPr>
              <w:pStyle w:val="Normal6a"/>
            </w:pPr>
            <w:r w:rsidRPr="00815206">
              <w:rPr>
                <w:b/>
                <w:i/>
              </w:rPr>
              <w:t>(b) överträdelsens art, allvar, omfattning och varaktighet,</w:t>
            </w:r>
          </w:p>
        </w:tc>
      </w:tr>
      <w:tr w:rsidR="00287801" w:rsidRPr="00815206" w14:paraId="23075BFA" w14:textId="77777777" w:rsidTr="00680EA0">
        <w:trPr>
          <w:jc w:val="center"/>
        </w:trPr>
        <w:tc>
          <w:tcPr>
            <w:tcW w:w="4876" w:type="dxa"/>
            <w:tcBorders>
              <w:top w:val="nil"/>
              <w:left w:val="nil"/>
              <w:bottom w:val="nil"/>
              <w:right w:val="nil"/>
            </w:tcBorders>
          </w:tcPr>
          <w:p w14:paraId="23BEF12B" w14:textId="77777777" w:rsidR="00287801" w:rsidRPr="00815206" w:rsidRDefault="00287801" w:rsidP="00680EA0">
            <w:pPr>
              <w:pStyle w:val="Normal6a"/>
            </w:pPr>
          </w:p>
        </w:tc>
        <w:tc>
          <w:tcPr>
            <w:tcW w:w="4876" w:type="dxa"/>
            <w:tcBorders>
              <w:top w:val="nil"/>
              <w:left w:val="nil"/>
              <w:bottom w:val="nil"/>
              <w:right w:val="nil"/>
            </w:tcBorders>
          </w:tcPr>
          <w:p w14:paraId="6F36C3ED" w14:textId="77777777" w:rsidR="00287801" w:rsidRPr="00815206" w:rsidRDefault="00287801" w:rsidP="00680EA0">
            <w:pPr>
              <w:pStyle w:val="Normal6a"/>
            </w:pPr>
            <w:r w:rsidRPr="00815206">
              <w:rPr>
                <w:b/>
                <w:i/>
              </w:rPr>
              <w:t>(c) inverkan på unionens och medlemsstaternas ekonomiska och övriga säkerhets- och skyddsintressen,</w:t>
            </w:r>
          </w:p>
        </w:tc>
      </w:tr>
      <w:tr w:rsidR="00287801" w:rsidRPr="00815206" w14:paraId="3ECBFE14" w14:textId="77777777" w:rsidTr="00680EA0">
        <w:trPr>
          <w:jc w:val="center"/>
        </w:trPr>
        <w:tc>
          <w:tcPr>
            <w:tcW w:w="4876" w:type="dxa"/>
            <w:tcBorders>
              <w:top w:val="nil"/>
              <w:left w:val="nil"/>
              <w:bottom w:val="nil"/>
              <w:right w:val="nil"/>
            </w:tcBorders>
          </w:tcPr>
          <w:p w14:paraId="6C60497A" w14:textId="77777777" w:rsidR="00287801" w:rsidRPr="00815206" w:rsidRDefault="00287801" w:rsidP="00680EA0">
            <w:pPr>
              <w:pStyle w:val="Normal6a"/>
            </w:pPr>
          </w:p>
        </w:tc>
        <w:tc>
          <w:tcPr>
            <w:tcW w:w="4876" w:type="dxa"/>
            <w:tcBorders>
              <w:top w:val="nil"/>
              <w:left w:val="nil"/>
              <w:bottom w:val="nil"/>
              <w:right w:val="nil"/>
            </w:tcBorders>
          </w:tcPr>
          <w:p w14:paraId="44EFCE59" w14:textId="77777777" w:rsidR="00287801" w:rsidRPr="00815206" w:rsidRDefault="00287801" w:rsidP="00680EA0">
            <w:pPr>
              <w:pStyle w:val="Normal6a"/>
            </w:pPr>
            <w:r w:rsidRPr="00815206">
              <w:rPr>
                <w:b/>
                <w:i/>
              </w:rPr>
              <w:t>(d) graden av samarbete med de behöriga myndigheterna för att komma till rätta med överträdelsen och minska dess potentiella negativa effekter,</w:t>
            </w:r>
          </w:p>
        </w:tc>
      </w:tr>
      <w:tr w:rsidR="00287801" w:rsidRPr="00815206" w14:paraId="370DE490" w14:textId="77777777" w:rsidTr="00680EA0">
        <w:trPr>
          <w:jc w:val="center"/>
        </w:trPr>
        <w:tc>
          <w:tcPr>
            <w:tcW w:w="4876" w:type="dxa"/>
            <w:tcBorders>
              <w:top w:val="nil"/>
              <w:left w:val="nil"/>
              <w:bottom w:val="nil"/>
              <w:right w:val="nil"/>
            </w:tcBorders>
          </w:tcPr>
          <w:p w14:paraId="32DF25A0" w14:textId="77777777" w:rsidR="00287801" w:rsidRPr="00815206" w:rsidRDefault="00287801" w:rsidP="00680EA0">
            <w:pPr>
              <w:pStyle w:val="Normal6a"/>
            </w:pPr>
          </w:p>
        </w:tc>
        <w:tc>
          <w:tcPr>
            <w:tcW w:w="4876" w:type="dxa"/>
            <w:tcBorders>
              <w:top w:val="nil"/>
              <w:left w:val="nil"/>
              <w:bottom w:val="nil"/>
              <w:right w:val="nil"/>
            </w:tcBorders>
          </w:tcPr>
          <w:p w14:paraId="35B3353B" w14:textId="77777777" w:rsidR="00287801" w:rsidRPr="00815206" w:rsidRDefault="00287801" w:rsidP="00680EA0">
            <w:pPr>
              <w:pStyle w:val="Normal6a"/>
            </w:pPr>
            <w:r w:rsidRPr="00815206">
              <w:rPr>
                <w:b/>
                <w:i/>
              </w:rPr>
              <w:t>(e) alla relevanta tidigare överträdelser,</w:t>
            </w:r>
          </w:p>
        </w:tc>
      </w:tr>
      <w:tr w:rsidR="00287801" w:rsidRPr="00815206" w14:paraId="6ADE51DC" w14:textId="77777777" w:rsidTr="00680EA0">
        <w:trPr>
          <w:jc w:val="center"/>
        </w:trPr>
        <w:tc>
          <w:tcPr>
            <w:tcW w:w="4876" w:type="dxa"/>
            <w:tcBorders>
              <w:top w:val="nil"/>
              <w:left w:val="nil"/>
              <w:bottom w:val="nil"/>
              <w:right w:val="nil"/>
            </w:tcBorders>
          </w:tcPr>
          <w:p w14:paraId="2B0630C5" w14:textId="77777777" w:rsidR="00287801" w:rsidRPr="00815206" w:rsidRDefault="00287801" w:rsidP="00680EA0">
            <w:pPr>
              <w:pStyle w:val="Normal6a"/>
            </w:pPr>
          </w:p>
        </w:tc>
        <w:tc>
          <w:tcPr>
            <w:tcW w:w="4876" w:type="dxa"/>
            <w:tcBorders>
              <w:top w:val="nil"/>
              <w:left w:val="nil"/>
              <w:bottom w:val="nil"/>
              <w:right w:val="nil"/>
            </w:tcBorders>
          </w:tcPr>
          <w:p w14:paraId="2789C1D8" w14:textId="77777777" w:rsidR="00287801" w:rsidRPr="00815206" w:rsidRDefault="00287801" w:rsidP="00680EA0">
            <w:pPr>
              <w:pStyle w:val="Normal6a"/>
            </w:pPr>
            <w:r w:rsidRPr="00815206">
              <w:rPr>
                <w:b/>
                <w:i/>
              </w:rPr>
              <w:t>(f) andra eventuella förmildrande eller försvårande omständigheter i ärendet, i enlighet med nationell rätt.</w:t>
            </w:r>
          </w:p>
        </w:tc>
      </w:tr>
      <w:tr w:rsidR="00287801" w:rsidRPr="00815206" w14:paraId="0B9134E5" w14:textId="77777777" w:rsidTr="00680EA0">
        <w:trPr>
          <w:jc w:val="center"/>
        </w:trPr>
        <w:tc>
          <w:tcPr>
            <w:tcW w:w="4876" w:type="dxa"/>
            <w:tcBorders>
              <w:top w:val="nil"/>
              <w:left w:val="nil"/>
              <w:bottom w:val="nil"/>
              <w:right w:val="nil"/>
            </w:tcBorders>
          </w:tcPr>
          <w:p w14:paraId="6DF74F51" w14:textId="77777777" w:rsidR="00287801" w:rsidRPr="00815206" w:rsidRDefault="00287801" w:rsidP="00680EA0">
            <w:pPr>
              <w:pStyle w:val="Normal6a"/>
            </w:pPr>
          </w:p>
        </w:tc>
        <w:tc>
          <w:tcPr>
            <w:tcW w:w="4876" w:type="dxa"/>
            <w:tcBorders>
              <w:top w:val="nil"/>
              <w:left w:val="nil"/>
              <w:bottom w:val="nil"/>
              <w:right w:val="nil"/>
            </w:tcBorders>
          </w:tcPr>
          <w:p w14:paraId="43AAD3EE" w14:textId="77777777" w:rsidR="00287801" w:rsidRPr="00815206" w:rsidRDefault="00287801" w:rsidP="00680EA0">
            <w:pPr>
              <w:pStyle w:val="Normal6a"/>
            </w:pPr>
            <w:r w:rsidRPr="00815206">
              <w:rPr>
                <w:b/>
                <w:i/>
              </w:rPr>
              <w:t>4. Följande handlingar eller underlåtenheter ska utgöra överträdelser enligt denna förordning och medföra påföljder:</w:t>
            </w:r>
          </w:p>
        </w:tc>
      </w:tr>
      <w:tr w:rsidR="00287801" w:rsidRPr="00815206" w14:paraId="6C76560E" w14:textId="77777777" w:rsidTr="00680EA0">
        <w:trPr>
          <w:jc w:val="center"/>
        </w:trPr>
        <w:tc>
          <w:tcPr>
            <w:tcW w:w="4876" w:type="dxa"/>
            <w:tcBorders>
              <w:top w:val="nil"/>
              <w:left w:val="nil"/>
              <w:bottom w:val="nil"/>
              <w:right w:val="nil"/>
            </w:tcBorders>
          </w:tcPr>
          <w:p w14:paraId="5CA6EA17" w14:textId="77777777" w:rsidR="00287801" w:rsidRPr="00815206" w:rsidRDefault="00287801" w:rsidP="00680EA0">
            <w:pPr>
              <w:pStyle w:val="Normal6a"/>
            </w:pPr>
          </w:p>
        </w:tc>
        <w:tc>
          <w:tcPr>
            <w:tcW w:w="4876" w:type="dxa"/>
            <w:tcBorders>
              <w:top w:val="nil"/>
              <w:left w:val="nil"/>
              <w:bottom w:val="nil"/>
              <w:right w:val="nil"/>
            </w:tcBorders>
          </w:tcPr>
          <w:p w14:paraId="0A6F5757" w14:textId="77777777" w:rsidR="00287801" w:rsidRPr="00815206" w:rsidRDefault="00287801" w:rsidP="00680EA0">
            <w:pPr>
              <w:pStyle w:val="Normal6a"/>
            </w:pPr>
            <w:r w:rsidRPr="00815206">
              <w:rPr>
                <w:b/>
                <w:i/>
              </w:rPr>
              <w:t>(a) att en aktör som innehar tillstånd underlåter att lämna in en underrättelse före export, export eller import enligt kraven i denna förordning,</w:t>
            </w:r>
          </w:p>
        </w:tc>
      </w:tr>
      <w:tr w:rsidR="00287801" w:rsidRPr="00815206" w14:paraId="2592C669" w14:textId="77777777" w:rsidTr="00680EA0">
        <w:trPr>
          <w:jc w:val="center"/>
        </w:trPr>
        <w:tc>
          <w:tcPr>
            <w:tcW w:w="4876" w:type="dxa"/>
            <w:tcBorders>
              <w:top w:val="nil"/>
              <w:left w:val="nil"/>
              <w:bottom w:val="nil"/>
              <w:right w:val="nil"/>
            </w:tcBorders>
          </w:tcPr>
          <w:p w14:paraId="12D052CC" w14:textId="77777777" w:rsidR="00287801" w:rsidRPr="00815206" w:rsidRDefault="00287801" w:rsidP="00680EA0">
            <w:pPr>
              <w:pStyle w:val="Normal6a"/>
            </w:pPr>
          </w:p>
        </w:tc>
        <w:tc>
          <w:tcPr>
            <w:tcW w:w="4876" w:type="dxa"/>
            <w:tcBorders>
              <w:top w:val="nil"/>
              <w:left w:val="nil"/>
              <w:bottom w:val="nil"/>
              <w:right w:val="nil"/>
            </w:tcBorders>
          </w:tcPr>
          <w:p w14:paraId="5D050B63" w14:textId="77777777" w:rsidR="00287801" w:rsidRPr="00815206" w:rsidRDefault="00287801" w:rsidP="00680EA0">
            <w:pPr>
              <w:pStyle w:val="Normal6a"/>
            </w:pPr>
            <w:r w:rsidRPr="00815206">
              <w:rPr>
                <w:b/>
                <w:i/>
              </w:rPr>
              <w:t>(b) om en aktör lämnar in felaktiga, ofullständiga eller väsentligt vilseledande uppgifter i en anmälan om prekursorer, en tillståndsansökan eller en registrering,</w:t>
            </w:r>
          </w:p>
        </w:tc>
      </w:tr>
      <w:tr w:rsidR="00287801" w:rsidRPr="00815206" w14:paraId="754C457E" w14:textId="77777777" w:rsidTr="00680EA0">
        <w:trPr>
          <w:jc w:val="center"/>
        </w:trPr>
        <w:tc>
          <w:tcPr>
            <w:tcW w:w="4876" w:type="dxa"/>
            <w:tcBorders>
              <w:top w:val="nil"/>
              <w:left w:val="nil"/>
              <w:bottom w:val="nil"/>
              <w:right w:val="nil"/>
            </w:tcBorders>
          </w:tcPr>
          <w:p w14:paraId="0AD25DC6" w14:textId="77777777" w:rsidR="00287801" w:rsidRPr="00815206" w:rsidRDefault="00287801" w:rsidP="00680EA0">
            <w:pPr>
              <w:pStyle w:val="Normal6a"/>
            </w:pPr>
          </w:p>
        </w:tc>
        <w:tc>
          <w:tcPr>
            <w:tcW w:w="4876" w:type="dxa"/>
            <w:tcBorders>
              <w:top w:val="nil"/>
              <w:left w:val="nil"/>
              <w:bottom w:val="nil"/>
              <w:right w:val="nil"/>
            </w:tcBorders>
          </w:tcPr>
          <w:p w14:paraId="43642E2D" w14:textId="77777777" w:rsidR="00287801" w:rsidRPr="00815206" w:rsidRDefault="00287801" w:rsidP="00680EA0">
            <w:pPr>
              <w:pStyle w:val="Normal6a"/>
            </w:pPr>
            <w:r w:rsidRPr="00815206">
              <w:rPr>
                <w:b/>
                <w:i/>
              </w:rPr>
              <w:t>(c) handel med ämnen som omfattas av förteckningen eller pre-prekursorer utan att inneha ett giltigt tillstånd eller registrering som krävs enligt denna förordning,</w:t>
            </w:r>
          </w:p>
        </w:tc>
      </w:tr>
      <w:tr w:rsidR="00287801" w:rsidRPr="00815206" w14:paraId="70C1AAC1" w14:textId="77777777" w:rsidTr="00680EA0">
        <w:trPr>
          <w:jc w:val="center"/>
        </w:trPr>
        <w:tc>
          <w:tcPr>
            <w:tcW w:w="4876" w:type="dxa"/>
            <w:tcBorders>
              <w:top w:val="nil"/>
              <w:left w:val="nil"/>
              <w:bottom w:val="nil"/>
              <w:right w:val="nil"/>
            </w:tcBorders>
          </w:tcPr>
          <w:p w14:paraId="0A12E81D" w14:textId="77777777" w:rsidR="00287801" w:rsidRPr="00815206" w:rsidRDefault="00287801" w:rsidP="00680EA0">
            <w:pPr>
              <w:pStyle w:val="Normal6a"/>
            </w:pPr>
          </w:p>
        </w:tc>
        <w:tc>
          <w:tcPr>
            <w:tcW w:w="4876" w:type="dxa"/>
            <w:tcBorders>
              <w:top w:val="nil"/>
              <w:left w:val="nil"/>
              <w:bottom w:val="nil"/>
              <w:right w:val="nil"/>
            </w:tcBorders>
          </w:tcPr>
          <w:p w14:paraId="125F6566" w14:textId="77777777" w:rsidR="00287801" w:rsidRPr="00815206" w:rsidRDefault="00287801" w:rsidP="00680EA0">
            <w:pPr>
              <w:pStyle w:val="Normal6a"/>
            </w:pPr>
            <w:r w:rsidRPr="00815206">
              <w:rPr>
                <w:b/>
                <w:i/>
              </w:rPr>
              <w:t xml:space="preserve">(d) om en aktör underlåter att anmäla en misstänkt transaktion eller försvinnande </w:t>
            </w:r>
            <w:r w:rsidRPr="00815206">
              <w:rPr>
                <w:b/>
                <w:i/>
              </w:rPr>
              <w:lastRenderedPageBreak/>
              <w:t>av förtecknade ämnen eller stöld i de fall då anmälan är obligatorisk.</w:t>
            </w:r>
          </w:p>
        </w:tc>
      </w:tr>
      <w:tr w:rsidR="00287801" w:rsidRPr="00815206" w14:paraId="469B27A0" w14:textId="77777777" w:rsidTr="00680EA0">
        <w:trPr>
          <w:jc w:val="center"/>
        </w:trPr>
        <w:tc>
          <w:tcPr>
            <w:tcW w:w="4876" w:type="dxa"/>
            <w:tcBorders>
              <w:top w:val="nil"/>
              <w:left w:val="nil"/>
              <w:bottom w:val="nil"/>
              <w:right w:val="nil"/>
            </w:tcBorders>
          </w:tcPr>
          <w:p w14:paraId="50C0B0DD" w14:textId="77777777" w:rsidR="00287801" w:rsidRPr="00815206" w:rsidRDefault="00287801" w:rsidP="00680EA0">
            <w:pPr>
              <w:pStyle w:val="Normal6a"/>
            </w:pPr>
          </w:p>
        </w:tc>
        <w:tc>
          <w:tcPr>
            <w:tcW w:w="4876" w:type="dxa"/>
            <w:tcBorders>
              <w:top w:val="nil"/>
              <w:left w:val="nil"/>
              <w:bottom w:val="nil"/>
              <w:right w:val="nil"/>
            </w:tcBorders>
          </w:tcPr>
          <w:p w14:paraId="0B4DE6C7" w14:textId="77777777" w:rsidR="00287801" w:rsidRPr="00815206" w:rsidRDefault="00287801" w:rsidP="00680EA0">
            <w:pPr>
              <w:pStyle w:val="Normal6a"/>
            </w:pPr>
            <w:r w:rsidRPr="00815206">
              <w:rPr>
                <w:b/>
                <w:i/>
              </w:rPr>
              <w:t>5. Medlemsstaterna får fastställa ytterligare överträdelser av de skyldigheter som följer av denna förordning utöver de som anges i punkt 3, förutsatt att kommissionen underrättas om detta.</w:t>
            </w:r>
          </w:p>
        </w:tc>
      </w:tr>
      <w:tr w:rsidR="00287801" w:rsidRPr="00815206" w14:paraId="50048C2E" w14:textId="77777777" w:rsidTr="00680EA0">
        <w:trPr>
          <w:jc w:val="center"/>
        </w:trPr>
        <w:tc>
          <w:tcPr>
            <w:tcW w:w="4876" w:type="dxa"/>
            <w:tcBorders>
              <w:top w:val="nil"/>
              <w:left w:val="nil"/>
              <w:bottom w:val="nil"/>
              <w:right w:val="nil"/>
            </w:tcBorders>
          </w:tcPr>
          <w:p w14:paraId="494BFBF7" w14:textId="77777777" w:rsidR="00287801" w:rsidRPr="00815206" w:rsidRDefault="00287801" w:rsidP="00680EA0">
            <w:pPr>
              <w:pStyle w:val="Normal6a"/>
            </w:pPr>
          </w:p>
        </w:tc>
        <w:tc>
          <w:tcPr>
            <w:tcW w:w="4876" w:type="dxa"/>
            <w:tcBorders>
              <w:top w:val="nil"/>
              <w:left w:val="nil"/>
              <w:bottom w:val="nil"/>
              <w:right w:val="nil"/>
            </w:tcBorders>
          </w:tcPr>
          <w:p w14:paraId="030E2094" w14:textId="77777777" w:rsidR="00287801" w:rsidRPr="00815206" w:rsidRDefault="00287801" w:rsidP="00680EA0">
            <w:pPr>
              <w:pStyle w:val="Normal6a"/>
            </w:pPr>
            <w:r w:rsidRPr="00815206">
              <w:rPr>
                <w:b/>
                <w:i/>
              </w:rPr>
              <w:t>6. Skrivfel och mindre fel ska inte anses utgöra en överträdelse enligt punkt 3, såvida de inte begåtts uppsåtligen eller till följd av uppenbar vårdslöshet. Överträdelser som beror på force majeure, inbegripet dokumenterade fel i IT-system som ligger utanför aktörens eller transportörens kontroll, ska inte leda till påföljder.</w:t>
            </w:r>
          </w:p>
        </w:tc>
      </w:tr>
      <w:tr w:rsidR="00287801" w:rsidRPr="00815206" w14:paraId="3E4E67B6" w14:textId="77777777" w:rsidTr="00680EA0">
        <w:trPr>
          <w:jc w:val="center"/>
        </w:trPr>
        <w:tc>
          <w:tcPr>
            <w:tcW w:w="4876" w:type="dxa"/>
            <w:tcBorders>
              <w:top w:val="nil"/>
              <w:left w:val="nil"/>
              <w:bottom w:val="nil"/>
              <w:right w:val="nil"/>
            </w:tcBorders>
          </w:tcPr>
          <w:p w14:paraId="5982A651" w14:textId="77777777" w:rsidR="00287801" w:rsidRPr="00815206" w:rsidRDefault="00287801" w:rsidP="00680EA0">
            <w:pPr>
              <w:pStyle w:val="Normal6a"/>
            </w:pPr>
          </w:p>
        </w:tc>
        <w:tc>
          <w:tcPr>
            <w:tcW w:w="4876" w:type="dxa"/>
            <w:tcBorders>
              <w:top w:val="nil"/>
              <w:left w:val="nil"/>
              <w:bottom w:val="nil"/>
              <w:right w:val="nil"/>
            </w:tcBorders>
          </w:tcPr>
          <w:p w14:paraId="04334799" w14:textId="77777777" w:rsidR="00287801" w:rsidRPr="00815206" w:rsidRDefault="00287801" w:rsidP="00680EA0">
            <w:pPr>
              <w:pStyle w:val="Normal6a"/>
            </w:pPr>
            <w:r w:rsidRPr="00815206">
              <w:rPr>
                <w:b/>
                <w:i/>
              </w:rPr>
              <w:t>7. Påföljderna ska i förekommande fall omfatta följande: </w:t>
            </w:r>
          </w:p>
        </w:tc>
      </w:tr>
      <w:tr w:rsidR="00287801" w:rsidRPr="00815206" w14:paraId="5733E422" w14:textId="77777777" w:rsidTr="00680EA0">
        <w:trPr>
          <w:jc w:val="center"/>
        </w:trPr>
        <w:tc>
          <w:tcPr>
            <w:tcW w:w="4876" w:type="dxa"/>
            <w:tcBorders>
              <w:top w:val="nil"/>
              <w:left w:val="nil"/>
              <w:bottom w:val="nil"/>
              <w:right w:val="nil"/>
            </w:tcBorders>
          </w:tcPr>
          <w:p w14:paraId="60ED949F" w14:textId="77777777" w:rsidR="00287801" w:rsidRPr="00815206" w:rsidRDefault="00287801" w:rsidP="00680EA0">
            <w:pPr>
              <w:pStyle w:val="Normal6a"/>
            </w:pPr>
          </w:p>
        </w:tc>
        <w:tc>
          <w:tcPr>
            <w:tcW w:w="4876" w:type="dxa"/>
            <w:tcBorders>
              <w:top w:val="nil"/>
              <w:left w:val="nil"/>
              <w:bottom w:val="nil"/>
              <w:right w:val="nil"/>
            </w:tcBorders>
          </w:tcPr>
          <w:p w14:paraId="156B79FF" w14:textId="77777777" w:rsidR="00287801" w:rsidRPr="00815206" w:rsidRDefault="00287801" w:rsidP="00680EA0">
            <w:pPr>
              <w:pStyle w:val="Normal6a"/>
            </w:pPr>
            <w:r w:rsidRPr="00815206">
              <w:rPr>
                <w:b/>
                <w:i/>
              </w:rPr>
              <w:t>(a) en ekonomisk avgift,</w:t>
            </w:r>
          </w:p>
        </w:tc>
      </w:tr>
      <w:tr w:rsidR="00287801" w:rsidRPr="00815206" w14:paraId="2E5F3CC1" w14:textId="77777777" w:rsidTr="00680EA0">
        <w:trPr>
          <w:jc w:val="center"/>
        </w:trPr>
        <w:tc>
          <w:tcPr>
            <w:tcW w:w="4876" w:type="dxa"/>
            <w:tcBorders>
              <w:top w:val="nil"/>
              <w:left w:val="nil"/>
              <w:bottom w:val="nil"/>
              <w:right w:val="nil"/>
            </w:tcBorders>
          </w:tcPr>
          <w:p w14:paraId="7CC3C48A" w14:textId="77777777" w:rsidR="00287801" w:rsidRPr="00815206" w:rsidRDefault="00287801" w:rsidP="00680EA0">
            <w:pPr>
              <w:pStyle w:val="Normal6a"/>
            </w:pPr>
          </w:p>
        </w:tc>
        <w:tc>
          <w:tcPr>
            <w:tcW w:w="4876" w:type="dxa"/>
            <w:tcBorders>
              <w:top w:val="nil"/>
              <w:left w:val="nil"/>
              <w:bottom w:val="nil"/>
              <w:right w:val="nil"/>
            </w:tcBorders>
          </w:tcPr>
          <w:p w14:paraId="7D57DA50" w14:textId="77777777" w:rsidR="00287801" w:rsidRPr="00815206" w:rsidRDefault="00287801" w:rsidP="00680EA0">
            <w:pPr>
              <w:pStyle w:val="Normal6a"/>
            </w:pPr>
            <w:r w:rsidRPr="00815206">
              <w:rPr>
                <w:b/>
                <w:i/>
              </w:rPr>
              <w:t>(b) återkallande, tillfälligt upphävande eller ändring av ett tillstånd eller en registrering som beviljats enligt denna förordning,</w:t>
            </w:r>
          </w:p>
        </w:tc>
      </w:tr>
      <w:tr w:rsidR="00287801" w:rsidRPr="00815206" w14:paraId="7FF11650" w14:textId="77777777" w:rsidTr="00680EA0">
        <w:trPr>
          <w:jc w:val="center"/>
        </w:trPr>
        <w:tc>
          <w:tcPr>
            <w:tcW w:w="4876" w:type="dxa"/>
            <w:tcBorders>
              <w:top w:val="nil"/>
              <w:left w:val="nil"/>
              <w:bottom w:val="nil"/>
              <w:right w:val="nil"/>
            </w:tcBorders>
          </w:tcPr>
          <w:p w14:paraId="16AA7E2D" w14:textId="77777777" w:rsidR="00287801" w:rsidRPr="00815206" w:rsidRDefault="00287801" w:rsidP="00680EA0">
            <w:pPr>
              <w:pStyle w:val="Normal6a"/>
            </w:pPr>
          </w:p>
        </w:tc>
        <w:tc>
          <w:tcPr>
            <w:tcW w:w="4876" w:type="dxa"/>
            <w:tcBorders>
              <w:top w:val="nil"/>
              <w:left w:val="nil"/>
              <w:bottom w:val="nil"/>
              <w:right w:val="nil"/>
            </w:tcBorders>
          </w:tcPr>
          <w:p w14:paraId="25B73175" w14:textId="77777777" w:rsidR="00287801" w:rsidRPr="00815206" w:rsidRDefault="00287801" w:rsidP="00680EA0">
            <w:pPr>
              <w:pStyle w:val="Normal6a"/>
            </w:pPr>
            <w:r w:rsidRPr="00815206">
              <w:rPr>
                <w:b/>
                <w:i/>
              </w:rPr>
              <w:t>(c) förverkande av de berörda varorna,</w:t>
            </w:r>
          </w:p>
        </w:tc>
      </w:tr>
      <w:tr w:rsidR="00287801" w:rsidRPr="00815206" w14:paraId="1AD74499" w14:textId="77777777" w:rsidTr="00680EA0">
        <w:trPr>
          <w:jc w:val="center"/>
        </w:trPr>
        <w:tc>
          <w:tcPr>
            <w:tcW w:w="4876" w:type="dxa"/>
            <w:tcBorders>
              <w:top w:val="nil"/>
              <w:left w:val="nil"/>
              <w:bottom w:val="nil"/>
              <w:right w:val="nil"/>
            </w:tcBorders>
          </w:tcPr>
          <w:p w14:paraId="5EF1FFD5" w14:textId="77777777" w:rsidR="00287801" w:rsidRPr="00815206" w:rsidRDefault="00287801" w:rsidP="00680EA0">
            <w:pPr>
              <w:pStyle w:val="Normal6a"/>
            </w:pPr>
          </w:p>
        </w:tc>
        <w:tc>
          <w:tcPr>
            <w:tcW w:w="4876" w:type="dxa"/>
            <w:tcBorders>
              <w:top w:val="nil"/>
              <w:left w:val="nil"/>
              <w:bottom w:val="nil"/>
              <w:right w:val="nil"/>
            </w:tcBorders>
          </w:tcPr>
          <w:p w14:paraId="04F0897D" w14:textId="77777777" w:rsidR="00287801" w:rsidRPr="00815206" w:rsidRDefault="00287801" w:rsidP="00680EA0">
            <w:pPr>
              <w:pStyle w:val="Normal6a"/>
            </w:pPr>
            <w:r w:rsidRPr="00815206">
              <w:rPr>
                <w:b/>
                <w:i/>
              </w:rPr>
              <w:t>(d) en varning.</w:t>
            </w:r>
          </w:p>
        </w:tc>
      </w:tr>
    </w:tbl>
    <w:p w14:paraId="4F6F604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ECE1EB8" w14:textId="77777777" w:rsidR="00287801" w:rsidRPr="00815206" w:rsidRDefault="00287801" w:rsidP="00287801">
      <w:r w:rsidRPr="00815206">
        <w:rPr>
          <w:rStyle w:val="HideTWBExt"/>
        </w:rPr>
        <w:t>&lt;/Amend&gt;</w:t>
      </w:r>
    </w:p>
    <w:p w14:paraId="3B1D0F9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257</w:t>
      </w:r>
      <w:r w:rsidRPr="00815206">
        <w:rPr>
          <w:rStyle w:val="HideTWBExt"/>
          <w:b w:val="0"/>
        </w:rPr>
        <w:t>&lt;/NumAm&gt;</w:t>
      </w:r>
    </w:p>
    <w:p w14:paraId="64EC5CD0"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5AB1778B" w14:textId="77777777" w:rsidR="00287801" w:rsidRPr="00815206" w:rsidRDefault="00287801" w:rsidP="00287801">
      <w:pPr>
        <w:pStyle w:val="NormalBold"/>
      </w:pPr>
      <w:r w:rsidRPr="00815206">
        <w:rPr>
          <w:rStyle w:val="HideTWBExt"/>
          <w:b w:val="0"/>
        </w:rPr>
        <w:t>&lt;/RepeatBlock-By&gt;</w:t>
      </w:r>
    </w:p>
    <w:p w14:paraId="6544037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D468CC7" w14:textId="77777777" w:rsidR="00287801" w:rsidRPr="00815206" w:rsidRDefault="00287801" w:rsidP="00287801">
      <w:pPr>
        <w:pStyle w:val="NormalBold"/>
      </w:pPr>
      <w:r w:rsidRPr="00815206">
        <w:rPr>
          <w:rStyle w:val="HideTWBExt"/>
          <w:b w:val="0"/>
        </w:rPr>
        <w:t>&lt;Article&gt;</w:t>
      </w:r>
      <w:r w:rsidRPr="00815206">
        <w:t>Artikel 31 – punkt 2a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7B75132" w14:textId="77777777" w:rsidTr="00680EA0">
        <w:trPr>
          <w:trHeight w:hRule="exact" w:val="240"/>
          <w:jc w:val="center"/>
        </w:trPr>
        <w:tc>
          <w:tcPr>
            <w:tcW w:w="9752" w:type="dxa"/>
            <w:gridSpan w:val="2"/>
            <w:tcBorders>
              <w:top w:val="nil"/>
              <w:left w:val="nil"/>
              <w:bottom w:val="nil"/>
              <w:right w:val="nil"/>
            </w:tcBorders>
          </w:tcPr>
          <w:p w14:paraId="16939B3E" w14:textId="77777777" w:rsidR="00287801" w:rsidRPr="00815206" w:rsidRDefault="00287801" w:rsidP="00680EA0"/>
        </w:tc>
      </w:tr>
      <w:tr w:rsidR="00287801" w:rsidRPr="00815206" w14:paraId="509B47F4" w14:textId="77777777" w:rsidTr="00680EA0">
        <w:trPr>
          <w:trHeight w:val="240"/>
          <w:jc w:val="center"/>
        </w:trPr>
        <w:tc>
          <w:tcPr>
            <w:tcW w:w="4876" w:type="dxa"/>
            <w:tcBorders>
              <w:top w:val="nil"/>
              <w:left w:val="nil"/>
              <w:bottom w:val="nil"/>
              <w:right w:val="nil"/>
            </w:tcBorders>
          </w:tcPr>
          <w:p w14:paraId="0EB2C36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B002BBF" w14:textId="77777777" w:rsidR="00287801" w:rsidRPr="00815206" w:rsidRDefault="00287801" w:rsidP="00680EA0">
            <w:pPr>
              <w:pStyle w:val="AmColumnHeading"/>
            </w:pPr>
            <w:r w:rsidRPr="00815206">
              <w:t>Ändringsförslag</w:t>
            </w:r>
          </w:p>
        </w:tc>
      </w:tr>
      <w:tr w:rsidR="00287801" w:rsidRPr="00815206" w14:paraId="78D3960B" w14:textId="77777777" w:rsidTr="00680EA0">
        <w:trPr>
          <w:jc w:val="center"/>
        </w:trPr>
        <w:tc>
          <w:tcPr>
            <w:tcW w:w="4876" w:type="dxa"/>
            <w:tcBorders>
              <w:top w:val="nil"/>
              <w:left w:val="nil"/>
              <w:bottom w:val="nil"/>
              <w:right w:val="nil"/>
            </w:tcBorders>
          </w:tcPr>
          <w:p w14:paraId="7024485C" w14:textId="77777777" w:rsidR="00287801" w:rsidRPr="00815206" w:rsidRDefault="00287801" w:rsidP="00680EA0">
            <w:pPr>
              <w:pStyle w:val="Normal6a"/>
            </w:pPr>
          </w:p>
        </w:tc>
        <w:tc>
          <w:tcPr>
            <w:tcW w:w="4876" w:type="dxa"/>
            <w:tcBorders>
              <w:top w:val="nil"/>
              <w:left w:val="nil"/>
              <w:bottom w:val="nil"/>
              <w:right w:val="nil"/>
            </w:tcBorders>
          </w:tcPr>
          <w:p w14:paraId="3AF8E0C4" w14:textId="77777777" w:rsidR="00287801" w:rsidRPr="00815206" w:rsidRDefault="00287801" w:rsidP="00680EA0">
            <w:pPr>
              <w:pStyle w:val="Normal6a"/>
            </w:pPr>
            <w:r w:rsidRPr="00815206">
              <w:rPr>
                <w:b/>
                <w:i/>
              </w:rPr>
              <w:t xml:space="preserve">Utan att det påverkar medlemsstaternas rätt att föreskriva och tillämpa straffrättsliga påföljder ska medlemsstaterna fastställa bestämmelser om böter och administrativa åtgärder. Medlemsstaterna ska säkerställa att behöriga myndigheter, när de fastställer </w:t>
            </w:r>
            <w:r w:rsidRPr="00815206">
              <w:rPr>
                <w:b/>
                <w:i/>
              </w:rPr>
              <w:lastRenderedPageBreak/>
              <w:t>typen av och nivån på sanktionsavgifter eller administrativa åtgärder, tar hänsyn till alla relevanta omständigheter, i tillämpliga fall inbegripet följande:</w:t>
            </w:r>
          </w:p>
        </w:tc>
      </w:tr>
      <w:tr w:rsidR="00287801" w:rsidRPr="00815206" w14:paraId="260A0873" w14:textId="77777777" w:rsidTr="00680EA0">
        <w:trPr>
          <w:jc w:val="center"/>
        </w:trPr>
        <w:tc>
          <w:tcPr>
            <w:tcW w:w="4876" w:type="dxa"/>
            <w:tcBorders>
              <w:top w:val="nil"/>
              <w:left w:val="nil"/>
              <w:bottom w:val="nil"/>
              <w:right w:val="nil"/>
            </w:tcBorders>
          </w:tcPr>
          <w:p w14:paraId="683011D7" w14:textId="77777777" w:rsidR="00287801" w:rsidRPr="00815206" w:rsidRDefault="00287801" w:rsidP="00680EA0">
            <w:pPr>
              <w:pStyle w:val="Normal6a"/>
            </w:pPr>
          </w:p>
        </w:tc>
        <w:tc>
          <w:tcPr>
            <w:tcW w:w="4876" w:type="dxa"/>
            <w:tcBorders>
              <w:top w:val="nil"/>
              <w:left w:val="nil"/>
              <w:bottom w:val="nil"/>
              <w:right w:val="nil"/>
            </w:tcBorders>
          </w:tcPr>
          <w:p w14:paraId="17294A09" w14:textId="77777777" w:rsidR="00287801" w:rsidRPr="00815206" w:rsidRDefault="00287801" w:rsidP="00680EA0">
            <w:pPr>
              <w:pStyle w:val="Normal6a"/>
            </w:pPr>
            <w:r w:rsidRPr="00815206">
              <w:rPr>
                <w:b/>
                <w:i/>
              </w:rPr>
              <w:t>(a) överträdelsens allvar och varaktighet,</w:t>
            </w:r>
          </w:p>
        </w:tc>
      </w:tr>
      <w:tr w:rsidR="00287801" w:rsidRPr="00815206" w14:paraId="7D9092E0" w14:textId="77777777" w:rsidTr="00680EA0">
        <w:trPr>
          <w:jc w:val="center"/>
        </w:trPr>
        <w:tc>
          <w:tcPr>
            <w:tcW w:w="4876" w:type="dxa"/>
            <w:tcBorders>
              <w:top w:val="nil"/>
              <w:left w:val="nil"/>
              <w:bottom w:val="nil"/>
              <w:right w:val="nil"/>
            </w:tcBorders>
          </w:tcPr>
          <w:p w14:paraId="69F2DAB3" w14:textId="77777777" w:rsidR="00287801" w:rsidRPr="00815206" w:rsidRDefault="00287801" w:rsidP="00680EA0">
            <w:pPr>
              <w:pStyle w:val="Normal6a"/>
            </w:pPr>
          </w:p>
        </w:tc>
        <w:tc>
          <w:tcPr>
            <w:tcW w:w="4876" w:type="dxa"/>
            <w:tcBorders>
              <w:top w:val="nil"/>
              <w:left w:val="nil"/>
              <w:bottom w:val="nil"/>
              <w:right w:val="nil"/>
            </w:tcBorders>
          </w:tcPr>
          <w:p w14:paraId="24BCE457" w14:textId="77777777" w:rsidR="00287801" w:rsidRPr="00815206" w:rsidRDefault="00287801" w:rsidP="00680EA0">
            <w:pPr>
              <w:pStyle w:val="Normal6a"/>
            </w:pPr>
            <w:r w:rsidRPr="00815206">
              <w:rPr>
                <w:b/>
                <w:i/>
              </w:rPr>
              <w:t>(b) antalet gånger samma överträdelse upprepades,</w:t>
            </w:r>
          </w:p>
        </w:tc>
      </w:tr>
      <w:tr w:rsidR="00287801" w:rsidRPr="00815206" w14:paraId="1AD4BD9F" w14:textId="77777777" w:rsidTr="00680EA0">
        <w:trPr>
          <w:jc w:val="center"/>
        </w:trPr>
        <w:tc>
          <w:tcPr>
            <w:tcW w:w="4876" w:type="dxa"/>
            <w:tcBorders>
              <w:top w:val="nil"/>
              <w:left w:val="nil"/>
              <w:bottom w:val="nil"/>
              <w:right w:val="nil"/>
            </w:tcBorders>
          </w:tcPr>
          <w:p w14:paraId="2E5FA133" w14:textId="77777777" w:rsidR="00287801" w:rsidRPr="00815206" w:rsidRDefault="00287801" w:rsidP="00680EA0">
            <w:pPr>
              <w:pStyle w:val="Normal6a"/>
            </w:pPr>
          </w:p>
        </w:tc>
        <w:tc>
          <w:tcPr>
            <w:tcW w:w="4876" w:type="dxa"/>
            <w:tcBorders>
              <w:top w:val="nil"/>
              <w:left w:val="nil"/>
              <w:bottom w:val="nil"/>
              <w:right w:val="nil"/>
            </w:tcBorders>
          </w:tcPr>
          <w:p w14:paraId="25B7E4E4" w14:textId="77777777" w:rsidR="00287801" w:rsidRPr="00815206" w:rsidRDefault="00287801" w:rsidP="00680EA0">
            <w:pPr>
              <w:pStyle w:val="Normal6a"/>
            </w:pPr>
            <w:r w:rsidRPr="00815206">
              <w:rPr>
                <w:b/>
                <w:i/>
              </w:rPr>
              <w:t>(c) den ansvariga fysiska eller juridiska personens ansvar,</w:t>
            </w:r>
          </w:p>
        </w:tc>
      </w:tr>
      <w:tr w:rsidR="00287801" w:rsidRPr="00815206" w14:paraId="17EEF5BE" w14:textId="77777777" w:rsidTr="00680EA0">
        <w:trPr>
          <w:jc w:val="center"/>
        </w:trPr>
        <w:tc>
          <w:tcPr>
            <w:tcW w:w="4876" w:type="dxa"/>
            <w:tcBorders>
              <w:top w:val="nil"/>
              <w:left w:val="nil"/>
              <w:bottom w:val="nil"/>
              <w:right w:val="nil"/>
            </w:tcBorders>
          </w:tcPr>
          <w:p w14:paraId="6E7B387A" w14:textId="77777777" w:rsidR="00287801" w:rsidRPr="00815206" w:rsidRDefault="00287801" w:rsidP="00680EA0">
            <w:pPr>
              <w:pStyle w:val="Normal6a"/>
            </w:pPr>
          </w:p>
        </w:tc>
        <w:tc>
          <w:tcPr>
            <w:tcW w:w="4876" w:type="dxa"/>
            <w:tcBorders>
              <w:top w:val="nil"/>
              <w:left w:val="nil"/>
              <w:bottom w:val="nil"/>
              <w:right w:val="nil"/>
            </w:tcBorders>
          </w:tcPr>
          <w:p w14:paraId="0832979C" w14:textId="77777777" w:rsidR="00287801" w:rsidRPr="00815206" w:rsidRDefault="00287801" w:rsidP="00680EA0">
            <w:pPr>
              <w:pStyle w:val="Normal6a"/>
            </w:pPr>
            <w:r w:rsidRPr="00815206">
              <w:rPr>
                <w:b/>
                <w:i/>
              </w:rPr>
              <w:t>(d) den finansiella ställningen för den fysiska eller juridiska person som hålls ansvarig, inbegripet beaktande av den totala omsättningen eller årsinkomsten,</w:t>
            </w:r>
          </w:p>
        </w:tc>
      </w:tr>
      <w:tr w:rsidR="00287801" w:rsidRPr="00815206" w14:paraId="7F3B292F" w14:textId="77777777" w:rsidTr="00680EA0">
        <w:trPr>
          <w:jc w:val="center"/>
        </w:trPr>
        <w:tc>
          <w:tcPr>
            <w:tcW w:w="4876" w:type="dxa"/>
            <w:tcBorders>
              <w:top w:val="nil"/>
              <w:left w:val="nil"/>
              <w:bottom w:val="nil"/>
              <w:right w:val="nil"/>
            </w:tcBorders>
          </w:tcPr>
          <w:p w14:paraId="45564B19" w14:textId="77777777" w:rsidR="00287801" w:rsidRPr="00815206" w:rsidRDefault="00287801" w:rsidP="00680EA0">
            <w:pPr>
              <w:pStyle w:val="Normal6a"/>
            </w:pPr>
          </w:p>
        </w:tc>
        <w:tc>
          <w:tcPr>
            <w:tcW w:w="4876" w:type="dxa"/>
            <w:tcBorders>
              <w:top w:val="nil"/>
              <w:left w:val="nil"/>
              <w:bottom w:val="nil"/>
              <w:right w:val="nil"/>
            </w:tcBorders>
          </w:tcPr>
          <w:p w14:paraId="1A8BC617" w14:textId="77777777" w:rsidR="00287801" w:rsidRPr="00815206" w:rsidRDefault="00287801" w:rsidP="00680EA0">
            <w:pPr>
              <w:pStyle w:val="Normal6a"/>
            </w:pPr>
            <w:r w:rsidRPr="00815206">
              <w:rPr>
                <w:b/>
                <w:i/>
              </w:rPr>
              <w:t>(e) den vinst som den fysiska eller juridiska person som hålls ansvarig har erhållit genom överträdelsen, i den mån den kan fastställas,</w:t>
            </w:r>
          </w:p>
        </w:tc>
      </w:tr>
      <w:tr w:rsidR="00287801" w:rsidRPr="00815206" w14:paraId="7A5A306B" w14:textId="77777777" w:rsidTr="00680EA0">
        <w:trPr>
          <w:jc w:val="center"/>
        </w:trPr>
        <w:tc>
          <w:tcPr>
            <w:tcW w:w="4876" w:type="dxa"/>
            <w:tcBorders>
              <w:top w:val="nil"/>
              <w:left w:val="nil"/>
              <w:bottom w:val="nil"/>
              <w:right w:val="nil"/>
            </w:tcBorders>
          </w:tcPr>
          <w:p w14:paraId="1BA7DF32" w14:textId="77777777" w:rsidR="00287801" w:rsidRPr="00815206" w:rsidRDefault="00287801" w:rsidP="00680EA0">
            <w:pPr>
              <w:pStyle w:val="Normal6a"/>
            </w:pPr>
          </w:p>
        </w:tc>
        <w:tc>
          <w:tcPr>
            <w:tcW w:w="4876" w:type="dxa"/>
            <w:tcBorders>
              <w:top w:val="nil"/>
              <w:left w:val="nil"/>
              <w:bottom w:val="nil"/>
              <w:right w:val="nil"/>
            </w:tcBorders>
          </w:tcPr>
          <w:p w14:paraId="122A4307" w14:textId="77777777" w:rsidR="00287801" w:rsidRPr="00815206" w:rsidRDefault="00287801" w:rsidP="00680EA0">
            <w:pPr>
              <w:pStyle w:val="Normal6a"/>
            </w:pPr>
            <w:r w:rsidRPr="00815206">
              <w:rPr>
                <w:b/>
                <w:i/>
              </w:rPr>
              <w:t>(f) de förluster för tredje parter som överträdelsen orsakat, i den mån de kan fastställas,</w:t>
            </w:r>
          </w:p>
        </w:tc>
      </w:tr>
      <w:tr w:rsidR="00287801" w:rsidRPr="00815206" w14:paraId="2F1BAB62" w14:textId="77777777" w:rsidTr="00680EA0">
        <w:trPr>
          <w:jc w:val="center"/>
        </w:trPr>
        <w:tc>
          <w:tcPr>
            <w:tcW w:w="4876" w:type="dxa"/>
            <w:tcBorders>
              <w:top w:val="nil"/>
              <w:left w:val="nil"/>
              <w:bottom w:val="nil"/>
              <w:right w:val="nil"/>
            </w:tcBorders>
          </w:tcPr>
          <w:p w14:paraId="710060A5" w14:textId="77777777" w:rsidR="00287801" w:rsidRPr="00815206" w:rsidRDefault="00287801" w:rsidP="00680EA0">
            <w:pPr>
              <w:pStyle w:val="Normal6a"/>
            </w:pPr>
          </w:p>
        </w:tc>
        <w:tc>
          <w:tcPr>
            <w:tcW w:w="4876" w:type="dxa"/>
            <w:tcBorders>
              <w:top w:val="nil"/>
              <w:left w:val="nil"/>
              <w:bottom w:val="nil"/>
              <w:right w:val="nil"/>
            </w:tcBorders>
          </w:tcPr>
          <w:p w14:paraId="368889CF" w14:textId="77777777" w:rsidR="00287801" w:rsidRPr="00815206" w:rsidRDefault="00287801" w:rsidP="00680EA0">
            <w:pPr>
              <w:pStyle w:val="Normal6a"/>
            </w:pPr>
            <w:r w:rsidRPr="00815206">
              <w:rPr>
                <w:b/>
                <w:i/>
              </w:rPr>
              <w:t>(g) den vilja att samarbeta med den behöriga myndigheten som den fysiska eller juridiska person som hålls ansvarig visar,</w:t>
            </w:r>
          </w:p>
        </w:tc>
      </w:tr>
      <w:tr w:rsidR="00287801" w:rsidRPr="00815206" w14:paraId="4953F3AB" w14:textId="77777777" w:rsidTr="00680EA0">
        <w:trPr>
          <w:jc w:val="center"/>
        </w:trPr>
        <w:tc>
          <w:tcPr>
            <w:tcW w:w="4876" w:type="dxa"/>
            <w:tcBorders>
              <w:top w:val="nil"/>
              <w:left w:val="nil"/>
              <w:bottom w:val="nil"/>
              <w:right w:val="nil"/>
            </w:tcBorders>
          </w:tcPr>
          <w:p w14:paraId="538A98A1" w14:textId="77777777" w:rsidR="00287801" w:rsidRPr="00815206" w:rsidRDefault="00287801" w:rsidP="00680EA0">
            <w:pPr>
              <w:pStyle w:val="Normal6a"/>
            </w:pPr>
          </w:p>
        </w:tc>
        <w:tc>
          <w:tcPr>
            <w:tcW w:w="4876" w:type="dxa"/>
            <w:tcBorders>
              <w:top w:val="nil"/>
              <w:left w:val="nil"/>
              <w:bottom w:val="nil"/>
              <w:right w:val="nil"/>
            </w:tcBorders>
          </w:tcPr>
          <w:p w14:paraId="070E4404" w14:textId="77777777" w:rsidR="00287801" w:rsidRPr="00815206" w:rsidRDefault="00287801" w:rsidP="00680EA0">
            <w:pPr>
              <w:pStyle w:val="Normal6a"/>
            </w:pPr>
            <w:r w:rsidRPr="00815206">
              <w:rPr>
                <w:b/>
                <w:i/>
              </w:rPr>
              <w:t>(h) tidigare överträdelser som begåtts av den fysiska eller juridiska person som hålls ansvarig.</w:t>
            </w:r>
          </w:p>
        </w:tc>
      </w:tr>
      <w:tr w:rsidR="00287801" w:rsidRPr="00815206" w14:paraId="09F1BC5D" w14:textId="77777777" w:rsidTr="00680EA0">
        <w:trPr>
          <w:jc w:val="center"/>
        </w:trPr>
        <w:tc>
          <w:tcPr>
            <w:tcW w:w="4876" w:type="dxa"/>
            <w:tcBorders>
              <w:top w:val="nil"/>
              <w:left w:val="nil"/>
              <w:bottom w:val="nil"/>
              <w:right w:val="nil"/>
            </w:tcBorders>
          </w:tcPr>
          <w:p w14:paraId="34B7B306" w14:textId="77777777" w:rsidR="00287801" w:rsidRPr="00815206" w:rsidRDefault="00287801" w:rsidP="00680EA0">
            <w:pPr>
              <w:pStyle w:val="Normal6a"/>
            </w:pPr>
          </w:p>
        </w:tc>
        <w:tc>
          <w:tcPr>
            <w:tcW w:w="4876" w:type="dxa"/>
            <w:tcBorders>
              <w:top w:val="nil"/>
              <w:left w:val="nil"/>
              <w:bottom w:val="nil"/>
              <w:right w:val="nil"/>
            </w:tcBorders>
          </w:tcPr>
          <w:p w14:paraId="065BC719" w14:textId="77777777" w:rsidR="00287801" w:rsidRPr="00815206" w:rsidRDefault="00287801" w:rsidP="00680EA0">
            <w:pPr>
              <w:pStyle w:val="Normal6a"/>
            </w:pPr>
            <w:r w:rsidRPr="00815206">
              <w:rPr>
                <w:b/>
                <w:i/>
              </w:rPr>
              <w:t>Medlemsstaterna ska säkerställa att de maximala sanktionsavgifterna som kan åläggas uppgår till åtminstone två gånger den vinst som har erhållits genom överträdelsen om det går att fastställa denna vinst, eller minst 1 000 000 euro, beroende på vilket belopp som är högst. För medlemsstater vars valuta inte är euro ska det värde som avses i första stycket vara motsvarande värde i nationell valuta den [Publikationsbyrån, ange datum: dagen för denna förordnings ikraftträdande].</w:t>
            </w:r>
          </w:p>
        </w:tc>
      </w:tr>
    </w:tbl>
    <w:p w14:paraId="19D3EAB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1DF56E6" w14:textId="77777777" w:rsidR="00287801" w:rsidRPr="00815206" w:rsidRDefault="00287801" w:rsidP="00287801">
      <w:r w:rsidRPr="00815206">
        <w:rPr>
          <w:rStyle w:val="HideTWBExt"/>
        </w:rPr>
        <w:t>&lt;/Amend&gt;</w:t>
      </w:r>
    </w:p>
    <w:p w14:paraId="1826FE1C"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258</w:t>
      </w:r>
      <w:r w:rsidRPr="00815206">
        <w:rPr>
          <w:rStyle w:val="HideTWBExt"/>
          <w:b w:val="0"/>
        </w:rPr>
        <w:t>&lt;/NumAm&gt;</w:t>
      </w:r>
    </w:p>
    <w:p w14:paraId="2AEF36C6"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361519A8" w14:textId="77777777" w:rsidR="00287801" w:rsidRPr="00815206" w:rsidRDefault="00287801" w:rsidP="00287801">
      <w:pPr>
        <w:pStyle w:val="NormalBold"/>
      </w:pPr>
      <w:r w:rsidRPr="00815206">
        <w:rPr>
          <w:rStyle w:val="HideTWBExt"/>
          <w:b w:val="0"/>
        </w:rPr>
        <w:t>&lt;/RepeatBlock-By&gt;</w:t>
      </w:r>
    </w:p>
    <w:p w14:paraId="6285FFB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9AF3C4F" w14:textId="77777777" w:rsidR="00287801" w:rsidRPr="00815206" w:rsidRDefault="00287801" w:rsidP="00287801">
      <w:pPr>
        <w:pStyle w:val="NormalBold"/>
      </w:pPr>
      <w:r w:rsidRPr="00815206">
        <w:rPr>
          <w:rStyle w:val="HideTWBExt"/>
          <w:b w:val="0"/>
        </w:rPr>
        <w:t>&lt;Article&gt;</w:t>
      </w:r>
      <w:r w:rsidRPr="00815206">
        <w:t>Artikel 31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D4932B8" w14:textId="77777777" w:rsidTr="00680EA0">
        <w:trPr>
          <w:trHeight w:hRule="exact" w:val="240"/>
          <w:jc w:val="center"/>
        </w:trPr>
        <w:tc>
          <w:tcPr>
            <w:tcW w:w="9752" w:type="dxa"/>
            <w:gridSpan w:val="2"/>
            <w:tcBorders>
              <w:top w:val="nil"/>
              <w:left w:val="nil"/>
              <w:bottom w:val="nil"/>
              <w:right w:val="nil"/>
            </w:tcBorders>
          </w:tcPr>
          <w:p w14:paraId="62A98B13" w14:textId="77777777" w:rsidR="00287801" w:rsidRPr="00815206" w:rsidRDefault="00287801" w:rsidP="00680EA0"/>
        </w:tc>
      </w:tr>
      <w:tr w:rsidR="00287801" w:rsidRPr="00815206" w14:paraId="29F1B6F3" w14:textId="77777777" w:rsidTr="00680EA0">
        <w:trPr>
          <w:trHeight w:val="240"/>
          <w:jc w:val="center"/>
        </w:trPr>
        <w:tc>
          <w:tcPr>
            <w:tcW w:w="4876" w:type="dxa"/>
            <w:tcBorders>
              <w:top w:val="nil"/>
              <w:left w:val="nil"/>
              <w:bottom w:val="nil"/>
              <w:right w:val="nil"/>
            </w:tcBorders>
          </w:tcPr>
          <w:p w14:paraId="1C2B7604"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A5B41A2" w14:textId="77777777" w:rsidR="00287801" w:rsidRPr="00815206" w:rsidRDefault="00287801" w:rsidP="00680EA0">
            <w:pPr>
              <w:pStyle w:val="AmColumnHeading"/>
            </w:pPr>
            <w:r w:rsidRPr="00815206">
              <w:t>Ändringsförslag</w:t>
            </w:r>
          </w:p>
        </w:tc>
      </w:tr>
      <w:tr w:rsidR="00287801" w:rsidRPr="00815206" w14:paraId="002705D0" w14:textId="77777777" w:rsidTr="00680EA0">
        <w:trPr>
          <w:jc w:val="center"/>
        </w:trPr>
        <w:tc>
          <w:tcPr>
            <w:tcW w:w="4876" w:type="dxa"/>
            <w:tcBorders>
              <w:top w:val="nil"/>
              <w:left w:val="nil"/>
              <w:bottom w:val="nil"/>
              <w:right w:val="nil"/>
            </w:tcBorders>
          </w:tcPr>
          <w:p w14:paraId="39044C9D" w14:textId="77777777" w:rsidR="00287801" w:rsidRPr="00815206" w:rsidRDefault="00287801" w:rsidP="00680EA0">
            <w:pPr>
              <w:pStyle w:val="Normal6a"/>
            </w:pPr>
            <w:r w:rsidRPr="00815206">
              <w:t>Medlemsstaterna ska till kommissionen anmäla dessa regler samt eventuella ändringar som berör dem.</w:t>
            </w:r>
          </w:p>
        </w:tc>
        <w:tc>
          <w:tcPr>
            <w:tcW w:w="4876" w:type="dxa"/>
            <w:tcBorders>
              <w:top w:val="nil"/>
              <w:left w:val="nil"/>
              <w:bottom w:val="nil"/>
              <w:right w:val="nil"/>
            </w:tcBorders>
          </w:tcPr>
          <w:p w14:paraId="74FBEFAF" w14:textId="77777777" w:rsidR="00287801" w:rsidRPr="00815206" w:rsidRDefault="00287801" w:rsidP="00680EA0">
            <w:pPr>
              <w:pStyle w:val="Normal6a"/>
            </w:pPr>
            <w:r w:rsidRPr="00815206">
              <w:t>Medlemsstaterna ska underrätta kommissionen om dessa bestämmelser och om eventuella senare ändringar som påverkar dem</w:t>
            </w:r>
            <w:r w:rsidRPr="00815206">
              <w:rPr>
                <w:b/>
                <w:i/>
              </w:rPr>
              <w:t>, bland annat genom att registrera sina beslut via det elektroniska system som avses i artikel 35</w:t>
            </w:r>
            <w:r w:rsidRPr="00815206">
              <w:t xml:space="preserve">. </w:t>
            </w:r>
            <w:r w:rsidRPr="00815206">
              <w:rPr>
                <w:b/>
                <w:i/>
              </w:rPr>
              <w:t>Kommissionen ska offentliggöra en jämförande översikt över medlemsstaternas sanktionssystem och vart tredje år avge en rapport till Europaparlamentet och rådet om harmoniseringen av tillämpningen.</w:t>
            </w:r>
          </w:p>
        </w:tc>
      </w:tr>
    </w:tbl>
    <w:p w14:paraId="7416AC24"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4D6C808" w14:textId="77777777" w:rsidR="00287801" w:rsidRPr="00815206" w:rsidRDefault="00287801" w:rsidP="00287801">
      <w:r w:rsidRPr="00815206">
        <w:rPr>
          <w:rStyle w:val="HideTWBExt"/>
        </w:rPr>
        <w:t>&lt;/Amend&gt;</w:t>
      </w:r>
    </w:p>
    <w:p w14:paraId="13B1291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259</w:t>
      </w:r>
      <w:r w:rsidRPr="00815206">
        <w:rPr>
          <w:rStyle w:val="HideTWBExt"/>
          <w:b w:val="0"/>
        </w:rPr>
        <w:t>&lt;/NumAm&gt;</w:t>
      </w:r>
    </w:p>
    <w:p w14:paraId="0E81E97E"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28E7389A" w14:textId="77777777" w:rsidR="00287801" w:rsidRPr="00815206" w:rsidRDefault="00287801" w:rsidP="00287801">
      <w:pPr>
        <w:pStyle w:val="NormalBold"/>
      </w:pPr>
      <w:r w:rsidRPr="00815206">
        <w:rPr>
          <w:rStyle w:val="HideTWBExt"/>
          <w:b w:val="0"/>
        </w:rPr>
        <w:t>&lt;/RepeatBlock-By&gt;</w:t>
      </w:r>
    </w:p>
    <w:p w14:paraId="49733DC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5156F87" w14:textId="77777777" w:rsidR="00287801" w:rsidRPr="00815206" w:rsidRDefault="00287801" w:rsidP="00287801">
      <w:pPr>
        <w:pStyle w:val="NormalBold"/>
      </w:pPr>
      <w:r w:rsidRPr="00815206">
        <w:rPr>
          <w:rStyle w:val="HideTWBExt"/>
          <w:b w:val="0"/>
        </w:rPr>
        <w:t>&lt;Article&gt;</w:t>
      </w:r>
      <w:r w:rsidRPr="00815206">
        <w:t>Artikel 31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3B81AD4" w14:textId="77777777" w:rsidTr="00680EA0">
        <w:trPr>
          <w:trHeight w:hRule="exact" w:val="240"/>
          <w:jc w:val="center"/>
        </w:trPr>
        <w:tc>
          <w:tcPr>
            <w:tcW w:w="9752" w:type="dxa"/>
            <w:gridSpan w:val="2"/>
            <w:tcBorders>
              <w:top w:val="nil"/>
              <w:left w:val="nil"/>
              <w:bottom w:val="nil"/>
              <w:right w:val="nil"/>
            </w:tcBorders>
          </w:tcPr>
          <w:p w14:paraId="02647A65" w14:textId="77777777" w:rsidR="00287801" w:rsidRPr="00815206" w:rsidRDefault="00287801" w:rsidP="00680EA0"/>
        </w:tc>
      </w:tr>
      <w:tr w:rsidR="00287801" w:rsidRPr="00815206" w14:paraId="7FFB50A4" w14:textId="77777777" w:rsidTr="00680EA0">
        <w:trPr>
          <w:trHeight w:val="240"/>
          <w:jc w:val="center"/>
        </w:trPr>
        <w:tc>
          <w:tcPr>
            <w:tcW w:w="4876" w:type="dxa"/>
            <w:tcBorders>
              <w:top w:val="nil"/>
              <w:left w:val="nil"/>
              <w:bottom w:val="nil"/>
              <w:right w:val="nil"/>
            </w:tcBorders>
          </w:tcPr>
          <w:p w14:paraId="28EA225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9334C1A" w14:textId="77777777" w:rsidR="00287801" w:rsidRPr="00815206" w:rsidRDefault="00287801" w:rsidP="00680EA0">
            <w:pPr>
              <w:pStyle w:val="AmColumnHeading"/>
            </w:pPr>
            <w:r w:rsidRPr="00815206">
              <w:t>Ändringsförslag</w:t>
            </w:r>
          </w:p>
        </w:tc>
      </w:tr>
      <w:tr w:rsidR="00287801" w:rsidRPr="00815206" w14:paraId="0A3D8F3D" w14:textId="77777777" w:rsidTr="00680EA0">
        <w:trPr>
          <w:jc w:val="center"/>
        </w:trPr>
        <w:tc>
          <w:tcPr>
            <w:tcW w:w="4876" w:type="dxa"/>
            <w:tcBorders>
              <w:top w:val="nil"/>
              <w:left w:val="nil"/>
              <w:bottom w:val="nil"/>
              <w:right w:val="nil"/>
            </w:tcBorders>
          </w:tcPr>
          <w:p w14:paraId="6751A38E" w14:textId="77777777" w:rsidR="00287801" w:rsidRPr="00815206" w:rsidRDefault="00287801" w:rsidP="00680EA0">
            <w:pPr>
              <w:pStyle w:val="Normal6a"/>
            </w:pPr>
            <w:r w:rsidRPr="00815206">
              <w:t xml:space="preserve">Medlemsstaterna ska till kommissionen anmäla dessa regler </w:t>
            </w:r>
            <w:r w:rsidRPr="00815206">
              <w:rPr>
                <w:b/>
                <w:bCs/>
                <w:i/>
                <w:iCs/>
              </w:rPr>
              <w:t>samt</w:t>
            </w:r>
            <w:r w:rsidRPr="00815206">
              <w:t xml:space="preserve"> eventuella ändringar som </w:t>
            </w:r>
            <w:r w:rsidRPr="00815206">
              <w:rPr>
                <w:b/>
                <w:bCs/>
                <w:i/>
                <w:iCs/>
              </w:rPr>
              <w:t>berör</w:t>
            </w:r>
            <w:r w:rsidRPr="00815206">
              <w:t xml:space="preserve"> dem.</w:t>
            </w:r>
          </w:p>
        </w:tc>
        <w:tc>
          <w:tcPr>
            <w:tcW w:w="4876" w:type="dxa"/>
            <w:tcBorders>
              <w:top w:val="nil"/>
              <w:left w:val="nil"/>
              <w:bottom w:val="nil"/>
              <w:right w:val="nil"/>
            </w:tcBorders>
          </w:tcPr>
          <w:p w14:paraId="41FC61B7" w14:textId="77777777" w:rsidR="00287801" w:rsidRPr="00815206" w:rsidRDefault="00287801" w:rsidP="00680EA0">
            <w:pPr>
              <w:pStyle w:val="Normal6a"/>
            </w:pPr>
            <w:r w:rsidRPr="00815206">
              <w:t>Medlemsstaterna ska</w:t>
            </w:r>
            <w:r w:rsidRPr="00815206">
              <w:rPr>
                <w:b/>
                <w:bCs/>
                <w:i/>
                <w:iCs/>
              </w:rPr>
              <w:t xml:space="preserve"> senast den [Publikationsbyrån: ange datum:</w:t>
            </w:r>
            <w:r w:rsidRPr="00815206">
              <w:rPr>
                <w:b/>
                <w:i/>
              </w:rPr>
              <w:t xml:space="preserve"> </w:t>
            </w:r>
            <w:r w:rsidRPr="00815206">
              <w:rPr>
                <w:b/>
                <w:bCs/>
                <w:i/>
                <w:iCs/>
              </w:rPr>
              <w:t>3 år från dagen för denna förordnings ikraftträdande]</w:t>
            </w:r>
            <w:r w:rsidRPr="00815206">
              <w:t xml:space="preserve"> till kommissionen anmäla dessa regler </w:t>
            </w:r>
            <w:r w:rsidRPr="00815206">
              <w:rPr>
                <w:b/>
                <w:bCs/>
                <w:i/>
                <w:iCs/>
              </w:rPr>
              <w:t>om</w:t>
            </w:r>
            <w:r w:rsidRPr="00815206">
              <w:t xml:space="preserve"> </w:t>
            </w:r>
            <w:r w:rsidRPr="00815206">
              <w:rPr>
                <w:b/>
                <w:bCs/>
                <w:i/>
                <w:iCs/>
              </w:rPr>
              <w:t>sanktioner tillsammans med deras rättsliga grund och utan dröjsmål anmäla</w:t>
            </w:r>
            <w:r w:rsidRPr="00815206">
              <w:t xml:space="preserve"> eventuella senare ändringar som </w:t>
            </w:r>
            <w:r w:rsidRPr="00815206">
              <w:rPr>
                <w:b/>
                <w:bCs/>
                <w:i/>
                <w:iCs/>
              </w:rPr>
              <w:t>påverkar</w:t>
            </w:r>
            <w:r w:rsidRPr="00815206">
              <w:t xml:space="preserve"> dem.</w:t>
            </w:r>
          </w:p>
        </w:tc>
      </w:tr>
    </w:tbl>
    <w:p w14:paraId="76ACBDE5"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BFDF6DF" w14:textId="77777777" w:rsidR="00287801" w:rsidRPr="00815206" w:rsidRDefault="00287801" w:rsidP="00287801">
      <w:r w:rsidRPr="00815206">
        <w:rPr>
          <w:rStyle w:val="HideTWBExt"/>
        </w:rPr>
        <w:t>&lt;/Amend&gt;</w:t>
      </w:r>
    </w:p>
    <w:p w14:paraId="34F090F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260</w:t>
      </w:r>
      <w:r w:rsidRPr="00815206">
        <w:rPr>
          <w:rStyle w:val="HideTWBExt"/>
          <w:b w:val="0"/>
        </w:rPr>
        <w:t>&lt;/NumAm&gt;</w:t>
      </w:r>
    </w:p>
    <w:p w14:paraId="0BF7025F"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1E229C6E" w14:textId="77777777" w:rsidR="00287801" w:rsidRPr="00815206" w:rsidRDefault="00287801" w:rsidP="00287801">
      <w:pPr>
        <w:pStyle w:val="NormalBold"/>
      </w:pPr>
      <w:r w:rsidRPr="00815206">
        <w:rPr>
          <w:rStyle w:val="HideTWBExt"/>
          <w:b w:val="0"/>
        </w:rPr>
        <w:t>&lt;/RepeatBlock-By&gt;</w:t>
      </w:r>
    </w:p>
    <w:p w14:paraId="30D7D7FE" w14:textId="77777777" w:rsidR="00287801" w:rsidRPr="00815206" w:rsidRDefault="00287801" w:rsidP="00287801">
      <w:pPr>
        <w:pStyle w:val="NormalBold"/>
      </w:pPr>
      <w:r w:rsidRPr="00815206">
        <w:rPr>
          <w:rStyle w:val="HideTWBExt"/>
          <w:b w:val="0"/>
        </w:rPr>
        <w:lastRenderedPageBreak/>
        <w:t>&lt;DocAmend&gt;</w:t>
      </w:r>
      <w:r w:rsidRPr="00815206">
        <w:t>Förslag till förordning</w:t>
      </w:r>
      <w:r w:rsidRPr="00815206">
        <w:rPr>
          <w:rStyle w:val="HideTWBExt"/>
          <w:b w:val="0"/>
        </w:rPr>
        <w:t>&lt;/DocAmend&gt;</w:t>
      </w:r>
    </w:p>
    <w:p w14:paraId="6385EF4E" w14:textId="77777777" w:rsidR="00287801" w:rsidRPr="00815206" w:rsidRDefault="00287801" w:rsidP="00287801">
      <w:pPr>
        <w:pStyle w:val="NormalBold"/>
      </w:pPr>
      <w:r w:rsidRPr="00815206">
        <w:rPr>
          <w:rStyle w:val="HideTWBExt"/>
          <w:b w:val="0"/>
        </w:rPr>
        <w:t>&lt;Article&gt;</w:t>
      </w:r>
      <w:r w:rsidRPr="00815206">
        <w:t>Artikel 31 – stycke 3a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36D9B75" w14:textId="77777777" w:rsidTr="00680EA0">
        <w:trPr>
          <w:trHeight w:hRule="exact" w:val="240"/>
          <w:jc w:val="center"/>
        </w:trPr>
        <w:tc>
          <w:tcPr>
            <w:tcW w:w="9752" w:type="dxa"/>
            <w:gridSpan w:val="2"/>
            <w:tcBorders>
              <w:top w:val="nil"/>
              <w:left w:val="nil"/>
              <w:bottom w:val="nil"/>
              <w:right w:val="nil"/>
            </w:tcBorders>
          </w:tcPr>
          <w:p w14:paraId="243A80D8" w14:textId="77777777" w:rsidR="00287801" w:rsidRPr="00815206" w:rsidRDefault="00287801" w:rsidP="00680EA0"/>
        </w:tc>
      </w:tr>
      <w:tr w:rsidR="00287801" w:rsidRPr="00815206" w14:paraId="76AACEF2" w14:textId="77777777" w:rsidTr="00680EA0">
        <w:trPr>
          <w:trHeight w:val="240"/>
          <w:jc w:val="center"/>
        </w:trPr>
        <w:tc>
          <w:tcPr>
            <w:tcW w:w="4876" w:type="dxa"/>
            <w:tcBorders>
              <w:top w:val="nil"/>
              <w:left w:val="nil"/>
              <w:bottom w:val="nil"/>
              <w:right w:val="nil"/>
            </w:tcBorders>
          </w:tcPr>
          <w:p w14:paraId="4EF1D22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E185612" w14:textId="77777777" w:rsidR="00287801" w:rsidRPr="00815206" w:rsidRDefault="00287801" w:rsidP="00680EA0">
            <w:pPr>
              <w:pStyle w:val="AmColumnHeading"/>
            </w:pPr>
            <w:r w:rsidRPr="00815206">
              <w:t>Ändringsförslag</w:t>
            </w:r>
          </w:p>
        </w:tc>
      </w:tr>
      <w:tr w:rsidR="00287801" w:rsidRPr="00815206" w14:paraId="38C3F3BC" w14:textId="77777777" w:rsidTr="00680EA0">
        <w:trPr>
          <w:jc w:val="center"/>
        </w:trPr>
        <w:tc>
          <w:tcPr>
            <w:tcW w:w="4876" w:type="dxa"/>
            <w:tcBorders>
              <w:top w:val="nil"/>
              <w:left w:val="nil"/>
              <w:bottom w:val="nil"/>
              <w:right w:val="nil"/>
            </w:tcBorders>
          </w:tcPr>
          <w:p w14:paraId="11D21506" w14:textId="77777777" w:rsidR="00287801" w:rsidRPr="00815206" w:rsidRDefault="00287801" w:rsidP="00680EA0">
            <w:pPr>
              <w:pStyle w:val="Normal6a"/>
            </w:pPr>
          </w:p>
        </w:tc>
        <w:tc>
          <w:tcPr>
            <w:tcW w:w="4876" w:type="dxa"/>
            <w:tcBorders>
              <w:top w:val="nil"/>
              <w:left w:val="nil"/>
              <w:bottom w:val="nil"/>
              <w:right w:val="nil"/>
            </w:tcBorders>
          </w:tcPr>
          <w:p w14:paraId="437D4B71" w14:textId="77777777" w:rsidR="00287801" w:rsidRPr="00815206" w:rsidRDefault="00287801" w:rsidP="00680EA0">
            <w:pPr>
              <w:pStyle w:val="Normal6a"/>
            </w:pPr>
            <w:r w:rsidRPr="00815206">
              <w:rPr>
                <w:b/>
                <w:i/>
              </w:rPr>
              <w:t>Kommissionen får utfärda riktlinjer för fastställande av påföljder och minimibelopp som ska tillämpas vid allvarliga överträdelser enligt denna förordning.</w:t>
            </w:r>
          </w:p>
        </w:tc>
      </w:tr>
    </w:tbl>
    <w:p w14:paraId="506A4A4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8B0CE4E" w14:textId="77777777" w:rsidR="00287801" w:rsidRPr="00815206" w:rsidRDefault="00287801" w:rsidP="00287801">
      <w:r w:rsidRPr="00815206">
        <w:rPr>
          <w:rStyle w:val="HideTWBExt"/>
        </w:rPr>
        <w:t>&lt;/Amend&gt;</w:t>
      </w:r>
    </w:p>
    <w:p w14:paraId="681075E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261</w:t>
      </w:r>
      <w:r w:rsidRPr="00815206">
        <w:rPr>
          <w:rStyle w:val="HideTWBExt"/>
          <w:b w:val="0"/>
        </w:rPr>
        <w:t>&lt;/NumAm&gt;</w:t>
      </w:r>
    </w:p>
    <w:p w14:paraId="5A8922D2"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5A09B9B0" w14:textId="77777777" w:rsidR="00287801" w:rsidRPr="00815206" w:rsidRDefault="00287801" w:rsidP="00287801">
      <w:pPr>
        <w:pStyle w:val="NormalBold"/>
      </w:pPr>
      <w:r w:rsidRPr="00815206">
        <w:rPr>
          <w:rStyle w:val="HideTWBExt"/>
          <w:b w:val="0"/>
        </w:rPr>
        <w:t>&lt;/RepeatBlock-By&gt;</w:t>
      </w:r>
    </w:p>
    <w:p w14:paraId="4225884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4E8EDFF" w14:textId="77777777" w:rsidR="00287801" w:rsidRPr="00815206" w:rsidRDefault="00287801" w:rsidP="00287801">
      <w:pPr>
        <w:pStyle w:val="NormalBold"/>
      </w:pPr>
      <w:r w:rsidRPr="00815206">
        <w:rPr>
          <w:rStyle w:val="HideTWBExt"/>
          <w:b w:val="0"/>
        </w:rPr>
        <w:t>&lt;Article&gt;</w:t>
      </w:r>
      <w:r w:rsidRPr="00815206">
        <w:t>Artikel 32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2D3626D" w14:textId="77777777" w:rsidTr="00680EA0">
        <w:trPr>
          <w:trHeight w:hRule="exact" w:val="240"/>
          <w:jc w:val="center"/>
        </w:trPr>
        <w:tc>
          <w:tcPr>
            <w:tcW w:w="9752" w:type="dxa"/>
            <w:gridSpan w:val="2"/>
            <w:tcBorders>
              <w:top w:val="nil"/>
              <w:left w:val="nil"/>
              <w:bottom w:val="nil"/>
              <w:right w:val="nil"/>
            </w:tcBorders>
          </w:tcPr>
          <w:p w14:paraId="66FF14F1" w14:textId="77777777" w:rsidR="00287801" w:rsidRPr="00815206" w:rsidRDefault="00287801" w:rsidP="00680EA0"/>
        </w:tc>
      </w:tr>
      <w:tr w:rsidR="00287801" w:rsidRPr="00815206" w14:paraId="246EBE32" w14:textId="77777777" w:rsidTr="00680EA0">
        <w:trPr>
          <w:trHeight w:val="240"/>
          <w:jc w:val="center"/>
        </w:trPr>
        <w:tc>
          <w:tcPr>
            <w:tcW w:w="4876" w:type="dxa"/>
            <w:tcBorders>
              <w:top w:val="nil"/>
              <w:left w:val="nil"/>
              <w:bottom w:val="nil"/>
              <w:right w:val="nil"/>
            </w:tcBorders>
          </w:tcPr>
          <w:p w14:paraId="6273D99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170836E" w14:textId="77777777" w:rsidR="00287801" w:rsidRPr="00815206" w:rsidRDefault="00287801" w:rsidP="00680EA0">
            <w:pPr>
              <w:pStyle w:val="AmColumnHeading"/>
            </w:pPr>
            <w:r w:rsidRPr="00815206">
              <w:t>Ändringsförslag</w:t>
            </w:r>
          </w:p>
        </w:tc>
      </w:tr>
      <w:tr w:rsidR="00287801" w:rsidRPr="00815206" w14:paraId="7AE4257B" w14:textId="77777777" w:rsidTr="00680EA0">
        <w:trPr>
          <w:jc w:val="center"/>
        </w:trPr>
        <w:tc>
          <w:tcPr>
            <w:tcW w:w="4876" w:type="dxa"/>
            <w:tcBorders>
              <w:top w:val="nil"/>
              <w:left w:val="nil"/>
              <w:bottom w:val="nil"/>
              <w:right w:val="nil"/>
            </w:tcBorders>
          </w:tcPr>
          <w:p w14:paraId="47835696" w14:textId="77777777" w:rsidR="00287801" w:rsidRPr="00815206" w:rsidRDefault="00287801" w:rsidP="00680EA0">
            <w:pPr>
              <w:pStyle w:val="Normal6a"/>
            </w:pPr>
            <w:r w:rsidRPr="00815206">
              <w:t>De behöriga myndigheterna och tullmyndigheterna ska rapportera information om beslag av narkotikaprekursorer och om genomförandet av denna förordning, med förbehåll för de villkor som anges i bilaga VIII.</w:t>
            </w:r>
          </w:p>
        </w:tc>
        <w:tc>
          <w:tcPr>
            <w:tcW w:w="4876" w:type="dxa"/>
            <w:tcBorders>
              <w:top w:val="nil"/>
              <w:left w:val="nil"/>
              <w:bottom w:val="nil"/>
              <w:right w:val="nil"/>
            </w:tcBorders>
          </w:tcPr>
          <w:p w14:paraId="149D8AD7" w14:textId="77777777" w:rsidR="00287801" w:rsidRPr="00815206" w:rsidRDefault="00287801" w:rsidP="00680EA0">
            <w:pPr>
              <w:pStyle w:val="Normal6a"/>
            </w:pPr>
            <w:r w:rsidRPr="00815206">
              <w:t xml:space="preserve">De behöriga myndigheterna och tullmyndigheterna ska rapportera information </w:t>
            </w:r>
            <w:r w:rsidRPr="00815206">
              <w:rPr>
                <w:b/>
                <w:bCs/>
                <w:i/>
                <w:iCs/>
              </w:rPr>
              <w:t>utan onödigt dröjsmål</w:t>
            </w:r>
            <w:r w:rsidRPr="00815206">
              <w:t xml:space="preserve"> om beslag av narkotikaprekursorer </w:t>
            </w:r>
            <w:r w:rsidRPr="00815206">
              <w:rPr>
                <w:b/>
                <w:bCs/>
                <w:i/>
                <w:iCs/>
              </w:rPr>
              <w:t>på elektronisk väg via unionens centraliserade elektroniska system</w:t>
            </w:r>
            <w:r w:rsidRPr="00815206">
              <w:rPr>
                <w:b/>
                <w:bCs/>
              </w:rPr>
              <w:t xml:space="preserve"> </w:t>
            </w:r>
            <w:r w:rsidRPr="00815206">
              <w:t xml:space="preserve">och om genomförandet av denna förordning, med förbehåll för de villkor som anges i bilaga VIII. </w:t>
            </w:r>
            <w:r w:rsidRPr="00815206">
              <w:rPr>
                <w:b/>
                <w:i/>
              </w:rPr>
              <w:t>Detta automatiska utbyte sker utan onödigt dröjsmål i realtid så snart överträdelsen eller det betydande beslaget detekteras, för att möjliggöra omedelbart upprättande av gemensamma riskprofiler vid unionens gränser.</w:t>
            </w:r>
          </w:p>
        </w:tc>
      </w:tr>
    </w:tbl>
    <w:p w14:paraId="1D7ED58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5D32B0F" w14:textId="77777777" w:rsidR="00287801" w:rsidRPr="00815206" w:rsidRDefault="00287801" w:rsidP="00287801">
      <w:r w:rsidRPr="00815206">
        <w:rPr>
          <w:rStyle w:val="HideTWBExt"/>
        </w:rPr>
        <w:t>&lt;/Amend&gt;</w:t>
      </w:r>
    </w:p>
    <w:p w14:paraId="30015880"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262</w:t>
      </w:r>
      <w:r w:rsidRPr="00815206">
        <w:rPr>
          <w:rStyle w:val="HideTWBExt"/>
          <w:b w:val="0"/>
        </w:rPr>
        <w:t>&lt;/NumAm&gt;</w:t>
      </w:r>
    </w:p>
    <w:p w14:paraId="3EACF03A"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0B88A914" w14:textId="77777777" w:rsidR="00287801" w:rsidRPr="00815206" w:rsidRDefault="00287801" w:rsidP="00287801">
      <w:pPr>
        <w:pStyle w:val="NormalBold"/>
      </w:pPr>
      <w:r w:rsidRPr="00815206">
        <w:rPr>
          <w:rStyle w:val="HideTWBExt"/>
          <w:b w:val="0"/>
        </w:rPr>
        <w:t>&lt;/RepeatBlock-By&gt;</w:t>
      </w:r>
    </w:p>
    <w:p w14:paraId="14CB2D1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18DE0D6" w14:textId="77777777" w:rsidR="00287801" w:rsidRPr="00815206" w:rsidRDefault="00287801" w:rsidP="00287801">
      <w:pPr>
        <w:pStyle w:val="NormalBold"/>
      </w:pPr>
      <w:r w:rsidRPr="00815206">
        <w:rPr>
          <w:rStyle w:val="HideTWBExt"/>
          <w:b w:val="0"/>
        </w:rPr>
        <w:t>&lt;Article&gt;</w:t>
      </w:r>
      <w:r w:rsidRPr="00815206">
        <w:t>Artikel 32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E406C1A" w14:textId="77777777" w:rsidTr="00680EA0">
        <w:trPr>
          <w:trHeight w:hRule="exact" w:val="240"/>
          <w:jc w:val="center"/>
        </w:trPr>
        <w:tc>
          <w:tcPr>
            <w:tcW w:w="9752" w:type="dxa"/>
            <w:gridSpan w:val="2"/>
            <w:tcBorders>
              <w:top w:val="nil"/>
              <w:left w:val="nil"/>
              <w:bottom w:val="nil"/>
              <w:right w:val="nil"/>
            </w:tcBorders>
          </w:tcPr>
          <w:p w14:paraId="4AF759E4" w14:textId="77777777" w:rsidR="00287801" w:rsidRPr="00815206" w:rsidRDefault="00287801" w:rsidP="00680EA0"/>
        </w:tc>
      </w:tr>
      <w:tr w:rsidR="00287801" w:rsidRPr="00815206" w14:paraId="7AC2A5D1" w14:textId="77777777" w:rsidTr="00680EA0">
        <w:trPr>
          <w:trHeight w:val="240"/>
          <w:jc w:val="center"/>
        </w:trPr>
        <w:tc>
          <w:tcPr>
            <w:tcW w:w="4876" w:type="dxa"/>
            <w:tcBorders>
              <w:top w:val="nil"/>
              <w:left w:val="nil"/>
              <w:bottom w:val="nil"/>
              <w:right w:val="nil"/>
            </w:tcBorders>
          </w:tcPr>
          <w:p w14:paraId="587FE6FA" w14:textId="77777777" w:rsidR="00287801" w:rsidRPr="00815206" w:rsidRDefault="00287801" w:rsidP="00680EA0">
            <w:pPr>
              <w:pStyle w:val="AmColumnHeading"/>
            </w:pPr>
            <w:r w:rsidRPr="00815206">
              <w:lastRenderedPageBreak/>
              <w:t>Kommissionens förslag</w:t>
            </w:r>
          </w:p>
        </w:tc>
        <w:tc>
          <w:tcPr>
            <w:tcW w:w="4876" w:type="dxa"/>
            <w:tcBorders>
              <w:top w:val="nil"/>
              <w:left w:val="nil"/>
              <w:bottom w:val="nil"/>
              <w:right w:val="nil"/>
            </w:tcBorders>
          </w:tcPr>
          <w:p w14:paraId="3DCCF43D" w14:textId="77777777" w:rsidR="00287801" w:rsidRPr="00815206" w:rsidRDefault="00287801" w:rsidP="00680EA0">
            <w:pPr>
              <w:pStyle w:val="AmColumnHeading"/>
            </w:pPr>
            <w:r w:rsidRPr="00815206">
              <w:t>Ändringsförslag</w:t>
            </w:r>
          </w:p>
        </w:tc>
      </w:tr>
      <w:tr w:rsidR="00287801" w:rsidRPr="00815206" w14:paraId="78C13FCF" w14:textId="77777777" w:rsidTr="00680EA0">
        <w:trPr>
          <w:jc w:val="center"/>
        </w:trPr>
        <w:tc>
          <w:tcPr>
            <w:tcW w:w="4876" w:type="dxa"/>
            <w:tcBorders>
              <w:top w:val="nil"/>
              <w:left w:val="nil"/>
              <w:bottom w:val="nil"/>
              <w:right w:val="nil"/>
            </w:tcBorders>
          </w:tcPr>
          <w:p w14:paraId="18604514" w14:textId="77777777" w:rsidR="00287801" w:rsidRPr="00815206" w:rsidRDefault="00287801" w:rsidP="00680EA0">
            <w:pPr>
              <w:pStyle w:val="Normal6a"/>
            </w:pPr>
            <w:r w:rsidRPr="00815206">
              <w:t>De behöriga myndigheterna och tullmyndigheterna ska rapportera information om beslag av narkotikaprekursorer och om genomförandet av denna förordning, med förbehåll för de villkor som anges i bilaga VIII.</w:t>
            </w:r>
          </w:p>
        </w:tc>
        <w:tc>
          <w:tcPr>
            <w:tcW w:w="4876" w:type="dxa"/>
            <w:tcBorders>
              <w:top w:val="nil"/>
              <w:left w:val="nil"/>
              <w:bottom w:val="nil"/>
              <w:right w:val="nil"/>
            </w:tcBorders>
          </w:tcPr>
          <w:p w14:paraId="4046D75F" w14:textId="77777777" w:rsidR="00287801" w:rsidRPr="00815206" w:rsidRDefault="00287801" w:rsidP="00680EA0">
            <w:pPr>
              <w:pStyle w:val="Normal6a"/>
            </w:pPr>
            <w:r w:rsidRPr="00815206">
              <w:t xml:space="preserve">De behöriga myndigheterna och tullmyndigheterna ska rapportera information om beslag av narkotikaprekursorer och om genomförandet av denna förordning, med förbehåll för de villkor som anges i bilaga VIII. </w:t>
            </w:r>
            <w:r w:rsidRPr="00815206">
              <w:rPr>
                <w:b/>
                <w:i/>
              </w:rPr>
              <w:t>Anmälan ska säkerställa skyddet av affärshemligheter, konfidentiell affärsinformation och personuppgifter i enlighet med unionsrätten.</w:t>
            </w:r>
          </w:p>
        </w:tc>
      </w:tr>
    </w:tbl>
    <w:p w14:paraId="28B9E26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7E2F9382"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023AD95E" w14:textId="77777777" w:rsidR="00287801" w:rsidRPr="00815206" w:rsidRDefault="00287801" w:rsidP="00287801">
      <w:pPr>
        <w:pStyle w:val="AmJustText"/>
      </w:pPr>
      <w:r w:rsidRPr="00815206">
        <w:t>Informationsutbytet är avgörande för att förordningen ska kunna tillämpas på ett effektivt sätt. Samtidigt är det nödvändigt att uttryckligen säkerställa skyddet av konfidentiell affärsinformation och personuppgifter som kan ingå i de rapporterade uppgifterna.</w:t>
      </w:r>
    </w:p>
    <w:p w14:paraId="26B1976F" w14:textId="77777777" w:rsidR="00287801" w:rsidRPr="00815206" w:rsidRDefault="00287801" w:rsidP="00287801">
      <w:r w:rsidRPr="00815206">
        <w:rPr>
          <w:rStyle w:val="HideTWBExt"/>
        </w:rPr>
        <w:t>&lt;/Amend&gt;</w:t>
      </w:r>
    </w:p>
    <w:p w14:paraId="0138C44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263</w:t>
      </w:r>
      <w:r w:rsidRPr="00815206">
        <w:rPr>
          <w:rStyle w:val="HideTWBExt"/>
          <w:b w:val="0"/>
        </w:rPr>
        <w:t>&lt;/NumAm&gt;</w:t>
      </w:r>
    </w:p>
    <w:p w14:paraId="79CF496F"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20411F83" w14:textId="77777777" w:rsidR="00287801" w:rsidRPr="00815206" w:rsidRDefault="00287801" w:rsidP="00287801">
      <w:pPr>
        <w:pStyle w:val="NormalBold"/>
      </w:pPr>
      <w:r w:rsidRPr="00815206">
        <w:rPr>
          <w:rStyle w:val="HideTWBExt"/>
          <w:b w:val="0"/>
        </w:rPr>
        <w:t>&lt;/RepeatBlock-By&gt;</w:t>
      </w:r>
    </w:p>
    <w:p w14:paraId="7D62B11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E30AAA7" w14:textId="77777777" w:rsidR="00287801" w:rsidRPr="00815206" w:rsidRDefault="00287801" w:rsidP="00287801">
      <w:pPr>
        <w:pStyle w:val="NormalBold"/>
      </w:pPr>
      <w:r w:rsidRPr="00815206">
        <w:rPr>
          <w:rStyle w:val="HideTWBExt"/>
          <w:b w:val="0"/>
        </w:rPr>
        <w:t>&lt;Article&gt;</w:t>
      </w:r>
      <w:r w:rsidRPr="00815206">
        <w:t>Artikel 32 – punkt 1 – stycke 1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F7B1FA8" w14:textId="77777777" w:rsidTr="00680EA0">
        <w:trPr>
          <w:trHeight w:hRule="exact" w:val="240"/>
          <w:jc w:val="center"/>
        </w:trPr>
        <w:tc>
          <w:tcPr>
            <w:tcW w:w="9752" w:type="dxa"/>
            <w:gridSpan w:val="2"/>
            <w:tcBorders>
              <w:top w:val="nil"/>
              <w:left w:val="nil"/>
              <w:bottom w:val="nil"/>
              <w:right w:val="nil"/>
            </w:tcBorders>
          </w:tcPr>
          <w:p w14:paraId="3C0FA6B4" w14:textId="77777777" w:rsidR="00287801" w:rsidRPr="00815206" w:rsidRDefault="00287801" w:rsidP="00680EA0"/>
        </w:tc>
      </w:tr>
      <w:tr w:rsidR="00287801" w:rsidRPr="00815206" w14:paraId="27E9657F" w14:textId="77777777" w:rsidTr="00680EA0">
        <w:trPr>
          <w:trHeight w:val="240"/>
          <w:jc w:val="center"/>
        </w:trPr>
        <w:tc>
          <w:tcPr>
            <w:tcW w:w="4876" w:type="dxa"/>
            <w:tcBorders>
              <w:top w:val="nil"/>
              <w:left w:val="nil"/>
              <w:bottom w:val="nil"/>
              <w:right w:val="nil"/>
            </w:tcBorders>
          </w:tcPr>
          <w:p w14:paraId="717A48D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B48837E" w14:textId="77777777" w:rsidR="00287801" w:rsidRPr="00815206" w:rsidRDefault="00287801" w:rsidP="00680EA0">
            <w:pPr>
              <w:pStyle w:val="AmColumnHeading"/>
            </w:pPr>
            <w:r w:rsidRPr="00815206">
              <w:t>Ändringsförslag</w:t>
            </w:r>
          </w:p>
        </w:tc>
      </w:tr>
      <w:tr w:rsidR="00287801" w:rsidRPr="00815206" w14:paraId="0712DDA8" w14:textId="77777777" w:rsidTr="00680EA0">
        <w:trPr>
          <w:jc w:val="center"/>
        </w:trPr>
        <w:tc>
          <w:tcPr>
            <w:tcW w:w="4876" w:type="dxa"/>
            <w:tcBorders>
              <w:top w:val="nil"/>
              <w:left w:val="nil"/>
              <w:bottom w:val="nil"/>
              <w:right w:val="nil"/>
            </w:tcBorders>
          </w:tcPr>
          <w:p w14:paraId="3FE78231" w14:textId="77777777" w:rsidR="00287801" w:rsidRPr="00815206" w:rsidRDefault="00287801" w:rsidP="00680EA0">
            <w:pPr>
              <w:pStyle w:val="Normal6a"/>
            </w:pPr>
          </w:p>
        </w:tc>
        <w:tc>
          <w:tcPr>
            <w:tcW w:w="4876" w:type="dxa"/>
            <w:tcBorders>
              <w:top w:val="nil"/>
              <w:left w:val="nil"/>
              <w:bottom w:val="nil"/>
              <w:right w:val="nil"/>
            </w:tcBorders>
          </w:tcPr>
          <w:p w14:paraId="2F7A6F76" w14:textId="77777777" w:rsidR="00287801" w:rsidRPr="00815206" w:rsidRDefault="00287801" w:rsidP="00680EA0">
            <w:pPr>
              <w:pStyle w:val="Normal6a"/>
            </w:pPr>
            <w:r w:rsidRPr="00815206">
              <w:rPr>
                <w:b/>
                <w:i/>
              </w:rPr>
              <w:t>Medlemsstaterna ska årligen till kommissionen överlämna sammanställd information om genomförandet av denna förordning, baserad på uppgifter som rapporterats i enlighet med bilaga VIII. Kommissionen ska använda dessa uppgifter för att övervaka genomförandet av denna förordning och ska tillhandahålla en unionsomfattande översikt över dessa uppgifter.</w:t>
            </w:r>
          </w:p>
        </w:tc>
      </w:tr>
    </w:tbl>
    <w:p w14:paraId="79CE3D0F"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8097024" w14:textId="77777777" w:rsidR="00287801" w:rsidRPr="00815206" w:rsidRDefault="00287801" w:rsidP="00287801">
      <w:r w:rsidRPr="00815206">
        <w:rPr>
          <w:rStyle w:val="HideTWBExt"/>
        </w:rPr>
        <w:t>&lt;/Amend&gt;</w:t>
      </w:r>
    </w:p>
    <w:p w14:paraId="673790D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264</w:t>
      </w:r>
      <w:r w:rsidRPr="00815206">
        <w:rPr>
          <w:rStyle w:val="HideTWBExt"/>
          <w:b w:val="0"/>
        </w:rPr>
        <w:t>&lt;/NumAm&gt;</w:t>
      </w:r>
    </w:p>
    <w:p w14:paraId="59BC1B49"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206FAC8B" w14:textId="77777777" w:rsidR="00287801" w:rsidRPr="00815206" w:rsidRDefault="00287801" w:rsidP="00287801">
      <w:pPr>
        <w:pStyle w:val="NormalBold"/>
      </w:pPr>
      <w:r w:rsidRPr="00815206">
        <w:rPr>
          <w:rStyle w:val="HideTWBExt"/>
          <w:b w:val="0"/>
        </w:rPr>
        <w:t>&lt;/RepeatBlock-By&gt;</w:t>
      </w:r>
    </w:p>
    <w:p w14:paraId="773B0EFC" w14:textId="77777777" w:rsidR="00287801" w:rsidRPr="00815206" w:rsidRDefault="00287801" w:rsidP="00287801">
      <w:pPr>
        <w:pStyle w:val="NormalBold"/>
      </w:pPr>
      <w:r w:rsidRPr="00815206">
        <w:rPr>
          <w:rStyle w:val="HideTWBExt"/>
          <w:b w:val="0"/>
        </w:rPr>
        <w:lastRenderedPageBreak/>
        <w:t>&lt;DocAmend&gt;</w:t>
      </w:r>
      <w:r w:rsidRPr="00815206">
        <w:t>Förslag till förordning</w:t>
      </w:r>
      <w:r w:rsidRPr="00815206">
        <w:rPr>
          <w:rStyle w:val="HideTWBExt"/>
          <w:b w:val="0"/>
        </w:rPr>
        <w:t>&lt;/DocAmend&gt;</w:t>
      </w:r>
    </w:p>
    <w:p w14:paraId="2FBAC61F" w14:textId="77777777" w:rsidR="00287801" w:rsidRPr="00815206" w:rsidRDefault="00287801" w:rsidP="00287801">
      <w:pPr>
        <w:pStyle w:val="NormalBold"/>
      </w:pPr>
      <w:r w:rsidRPr="00815206">
        <w:rPr>
          <w:rStyle w:val="HideTWBExt"/>
          <w:b w:val="0"/>
        </w:rPr>
        <w:t>&lt;Article&gt;</w:t>
      </w:r>
      <w:r w:rsidRPr="00815206">
        <w:t>Artikel 33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C7EC525" w14:textId="77777777" w:rsidTr="00680EA0">
        <w:trPr>
          <w:trHeight w:hRule="exact" w:val="240"/>
          <w:jc w:val="center"/>
        </w:trPr>
        <w:tc>
          <w:tcPr>
            <w:tcW w:w="9752" w:type="dxa"/>
            <w:gridSpan w:val="2"/>
            <w:tcBorders>
              <w:top w:val="nil"/>
              <w:left w:val="nil"/>
              <w:bottom w:val="nil"/>
              <w:right w:val="nil"/>
            </w:tcBorders>
          </w:tcPr>
          <w:p w14:paraId="2B4F4E62" w14:textId="77777777" w:rsidR="00287801" w:rsidRPr="00815206" w:rsidRDefault="00287801" w:rsidP="00680EA0"/>
        </w:tc>
      </w:tr>
      <w:tr w:rsidR="00287801" w:rsidRPr="00815206" w14:paraId="73B8E9A2" w14:textId="77777777" w:rsidTr="00680EA0">
        <w:trPr>
          <w:trHeight w:val="240"/>
          <w:jc w:val="center"/>
        </w:trPr>
        <w:tc>
          <w:tcPr>
            <w:tcW w:w="4876" w:type="dxa"/>
            <w:tcBorders>
              <w:top w:val="nil"/>
              <w:left w:val="nil"/>
              <w:bottom w:val="nil"/>
              <w:right w:val="nil"/>
            </w:tcBorders>
          </w:tcPr>
          <w:p w14:paraId="465DD11E"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82C39FA" w14:textId="77777777" w:rsidR="00287801" w:rsidRPr="00815206" w:rsidRDefault="00287801" w:rsidP="00680EA0">
            <w:pPr>
              <w:pStyle w:val="AmColumnHeading"/>
            </w:pPr>
            <w:r w:rsidRPr="00815206">
              <w:t>Ändringsförslag</w:t>
            </w:r>
          </w:p>
        </w:tc>
      </w:tr>
      <w:tr w:rsidR="00287801" w:rsidRPr="00815206" w14:paraId="6A043410" w14:textId="77777777" w:rsidTr="00680EA0">
        <w:trPr>
          <w:jc w:val="center"/>
        </w:trPr>
        <w:tc>
          <w:tcPr>
            <w:tcW w:w="4876" w:type="dxa"/>
            <w:tcBorders>
              <w:top w:val="nil"/>
              <w:left w:val="nil"/>
              <w:bottom w:val="nil"/>
              <w:right w:val="nil"/>
            </w:tcBorders>
          </w:tcPr>
          <w:p w14:paraId="17E7E670" w14:textId="77777777" w:rsidR="00287801" w:rsidRPr="00815206" w:rsidRDefault="00287801" w:rsidP="00680EA0">
            <w:pPr>
              <w:pStyle w:val="Normal6a"/>
            </w:pPr>
            <w:r w:rsidRPr="00815206">
              <w:t>1.</w:t>
            </w:r>
            <w:r w:rsidRPr="00815206">
              <w:tab/>
              <w:t>Om den information som avses i artikel 32 rör betydande beslag av icke förtecknade narkotikaprekursorer ska den behöriga myndigheten eller tullmyndigheten utan dröjsmål underrätta kommissionen, narkotikamyndigheten och övriga medlemsstater.</w:t>
            </w:r>
          </w:p>
        </w:tc>
        <w:tc>
          <w:tcPr>
            <w:tcW w:w="4876" w:type="dxa"/>
            <w:tcBorders>
              <w:top w:val="nil"/>
              <w:left w:val="nil"/>
              <w:bottom w:val="nil"/>
              <w:right w:val="nil"/>
            </w:tcBorders>
          </w:tcPr>
          <w:p w14:paraId="36801075" w14:textId="77777777" w:rsidR="00287801" w:rsidRPr="00815206" w:rsidRDefault="00287801" w:rsidP="00680EA0">
            <w:pPr>
              <w:pStyle w:val="Normal6a"/>
            </w:pPr>
            <w:r w:rsidRPr="00815206">
              <w:t>1.</w:t>
            </w:r>
            <w:r w:rsidRPr="00815206">
              <w:tab/>
              <w:t xml:space="preserve">Om den information som avses i artikel 32 rör betydande beslag av icke förtecknade narkotikaprekursorer ska den behöriga myndigheten eller tullmyndigheten utan </w:t>
            </w:r>
            <w:r w:rsidRPr="00815206">
              <w:rPr>
                <w:b/>
                <w:bCs/>
                <w:i/>
                <w:iCs/>
              </w:rPr>
              <w:t>onödigt</w:t>
            </w:r>
            <w:r w:rsidRPr="00815206">
              <w:rPr>
                <w:b/>
                <w:bCs/>
              </w:rPr>
              <w:t xml:space="preserve"> </w:t>
            </w:r>
            <w:r w:rsidRPr="00815206">
              <w:t xml:space="preserve">dröjsmål underrätta kommissionen, narkotikamyndigheten och övriga medlemsstater </w:t>
            </w:r>
            <w:r w:rsidRPr="00815206">
              <w:rPr>
                <w:b/>
                <w:bCs/>
                <w:i/>
                <w:iCs/>
              </w:rPr>
              <w:t>och på elektronisk väg via unionens centraliserade elektroniska system</w:t>
            </w:r>
            <w:r w:rsidRPr="00815206">
              <w:t>.</w:t>
            </w:r>
          </w:p>
        </w:tc>
      </w:tr>
    </w:tbl>
    <w:p w14:paraId="3E4E48A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C468F74" w14:textId="77777777" w:rsidR="00287801" w:rsidRPr="00815206" w:rsidRDefault="00287801" w:rsidP="00287801">
      <w:r w:rsidRPr="00815206">
        <w:rPr>
          <w:rStyle w:val="HideTWBExt"/>
        </w:rPr>
        <w:t>&lt;/Amend&gt;</w:t>
      </w:r>
    </w:p>
    <w:p w14:paraId="6167B3C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265</w:t>
      </w:r>
      <w:r w:rsidRPr="00815206">
        <w:rPr>
          <w:rStyle w:val="HideTWBExt"/>
          <w:b w:val="0"/>
        </w:rPr>
        <w:t>&lt;/NumAm&gt;</w:t>
      </w:r>
    </w:p>
    <w:p w14:paraId="626892C3"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60D328E4" w14:textId="77777777" w:rsidR="00287801" w:rsidRPr="00815206" w:rsidRDefault="00287801" w:rsidP="00287801">
      <w:pPr>
        <w:pStyle w:val="NormalBold"/>
      </w:pPr>
      <w:r w:rsidRPr="00815206">
        <w:rPr>
          <w:rStyle w:val="HideTWBExt"/>
          <w:b w:val="0"/>
        </w:rPr>
        <w:t>&lt;/RepeatBlock-By&gt;</w:t>
      </w:r>
    </w:p>
    <w:p w14:paraId="1FD49BC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A69F3AB" w14:textId="77777777" w:rsidR="00287801" w:rsidRPr="00815206" w:rsidRDefault="00287801" w:rsidP="00287801">
      <w:pPr>
        <w:pStyle w:val="NormalBold"/>
      </w:pPr>
      <w:r w:rsidRPr="00815206">
        <w:rPr>
          <w:rStyle w:val="HideTWBExt"/>
          <w:b w:val="0"/>
        </w:rPr>
        <w:t>&lt;Article&gt;</w:t>
      </w:r>
      <w:r w:rsidRPr="00815206">
        <w:t>Artikel 33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261DBE7" w14:textId="77777777" w:rsidTr="00680EA0">
        <w:trPr>
          <w:trHeight w:hRule="exact" w:val="240"/>
          <w:jc w:val="center"/>
        </w:trPr>
        <w:tc>
          <w:tcPr>
            <w:tcW w:w="9752" w:type="dxa"/>
            <w:gridSpan w:val="2"/>
            <w:tcBorders>
              <w:top w:val="nil"/>
              <w:left w:val="nil"/>
              <w:bottom w:val="nil"/>
              <w:right w:val="nil"/>
            </w:tcBorders>
          </w:tcPr>
          <w:p w14:paraId="0DB5CC0E" w14:textId="77777777" w:rsidR="00287801" w:rsidRPr="00815206" w:rsidRDefault="00287801" w:rsidP="00680EA0"/>
        </w:tc>
      </w:tr>
      <w:tr w:rsidR="00287801" w:rsidRPr="00815206" w14:paraId="71165424" w14:textId="77777777" w:rsidTr="00680EA0">
        <w:trPr>
          <w:trHeight w:val="240"/>
          <w:jc w:val="center"/>
        </w:trPr>
        <w:tc>
          <w:tcPr>
            <w:tcW w:w="4876" w:type="dxa"/>
            <w:tcBorders>
              <w:top w:val="nil"/>
              <w:left w:val="nil"/>
              <w:bottom w:val="nil"/>
              <w:right w:val="nil"/>
            </w:tcBorders>
          </w:tcPr>
          <w:p w14:paraId="4F3DE3D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45A8E6B" w14:textId="77777777" w:rsidR="00287801" w:rsidRPr="00815206" w:rsidRDefault="00287801" w:rsidP="00680EA0">
            <w:pPr>
              <w:pStyle w:val="AmColumnHeading"/>
            </w:pPr>
            <w:r w:rsidRPr="00815206">
              <w:t>Ändringsförslag</w:t>
            </w:r>
          </w:p>
        </w:tc>
      </w:tr>
      <w:tr w:rsidR="00287801" w:rsidRPr="00815206" w14:paraId="567AA3F2" w14:textId="77777777" w:rsidTr="00680EA0">
        <w:trPr>
          <w:jc w:val="center"/>
        </w:trPr>
        <w:tc>
          <w:tcPr>
            <w:tcW w:w="4876" w:type="dxa"/>
            <w:tcBorders>
              <w:top w:val="nil"/>
              <w:left w:val="nil"/>
              <w:bottom w:val="nil"/>
              <w:right w:val="nil"/>
            </w:tcBorders>
          </w:tcPr>
          <w:p w14:paraId="00A6EEE7" w14:textId="77777777" w:rsidR="00287801" w:rsidRPr="00815206" w:rsidRDefault="00287801" w:rsidP="00680EA0">
            <w:pPr>
              <w:pStyle w:val="Normal6a"/>
            </w:pPr>
            <w:r w:rsidRPr="00815206">
              <w:t>1</w:t>
            </w:r>
            <w:r w:rsidRPr="00815206">
              <w:tab/>
              <w:t>Om den information som avses i artikel 32 rör betydande beslag av icke förtecknade narkotikaprekursorer ska den behöriga myndigheten eller tullmyndigheten utan dröjsmål underrätta kommissionen, narkotikamyndigheten och övriga medlemsstater.</w:t>
            </w:r>
          </w:p>
        </w:tc>
        <w:tc>
          <w:tcPr>
            <w:tcW w:w="4876" w:type="dxa"/>
            <w:tcBorders>
              <w:top w:val="nil"/>
              <w:left w:val="nil"/>
              <w:bottom w:val="nil"/>
              <w:right w:val="nil"/>
            </w:tcBorders>
          </w:tcPr>
          <w:p w14:paraId="1F27D748" w14:textId="77777777" w:rsidR="00287801" w:rsidRPr="00815206" w:rsidRDefault="00287801" w:rsidP="00680EA0">
            <w:pPr>
              <w:pStyle w:val="Normal6a"/>
            </w:pPr>
            <w:r w:rsidRPr="00815206">
              <w:t>1</w:t>
            </w:r>
            <w:r w:rsidRPr="00815206">
              <w:tab/>
              <w:t xml:space="preserve">Om den information som avses i artikel 32 rör betydande beslag av icke förtecknade narkotikaprekursorer ska den behöriga myndigheten eller tullmyndigheten utan dröjsmål underrätta kommissionen, narkotikamyndigheten och övriga medlemsstater. </w:t>
            </w:r>
            <w:r w:rsidRPr="00815206">
              <w:rPr>
                <w:b/>
                <w:i/>
              </w:rPr>
              <w:t>Kommissionen kommer, i samarbete med byrån, att utfärda riktlinjer för att främja en enhetlig tolkning av begreppet ”betydande”.</w:t>
            </w:r>
          </w:p>
        </w:tc>
      </w:tr>
    </w:tbl>
    <w:p w14:paraId="39F0687F"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56E5AFBF"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44940389" w14:textId="77777777" w:rsidR="00287801" w:rsidRPr="00815206" w:rsidRDefault="00287801" w:rsidP="00287801">
      <w:pPr>
        <w:pStyle w:val="AmJustText"/>
      </w:pPr>
      <w:r w:rsidRPr="00815206">
        <w:t>Begreppet ”betydande” definieras inte närmare i förslaget. Gemensamma riktlinjer skulle bidra till att säkerställa en enhetlig tillämpningspraxis i alla medlemsstater utan att det blir nödvändigt att införa fasta tröskelvärden i själva förordningen.</w:t>
      </w:r>
    </w:p>
    <w:p w14:paraId="7D586DBE" w14:textId="77777777" w:rsidR="00287801" w:rsidRPr="00815206" w:rsidRDefault="00287801" w:rsidP="00287801">
      <w:r w:rsidRPr="00815206">
        <w:rPr>
          <w:rStyle w:val="HideTWBExt"/>
        </w:rPr>
        <w:t>&lt;/Amend&gt;</w:t>
      </w:r>
    </w:p>
    <w:p w14:paraId="03090D03"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266</w:t>
      </w:r>
      <w:r w:rsidRPr="00815206">
        <w:rPr>
          <w:rStyle w:val="HideTWBExt"/>
          <w:b w:val="0"/>
        </w:rPr>
        <w:t>&lt;/NumAm&gt;</w:t>
      </w:r>
    </w:p>
    <w:p w14:paraId="0D44ED95"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285B172B" w14:textId="77777777" w:rsidR="00287801" w:rsidRPr="00815206" w:rsidRDefault="00287801" w:rsidP="00287801">
      <w:pPr>
        <w:pStyle w:val="NormalBold"/>
      </w:pPr>
      <w:r w:rsidRPr="00815206">
        <w:rPr>
          <w:rStyle w:val="HideTWBExt"/>
          <w:b w:val="0"/>
        </w:rPr>
        <w:t>&lt;/RepeatBlock-By&gt;</w:t>
      </w:r>
    </w:p>
    <w:p w14:paraId="4994934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3E293AC" w14:textId="77777777" w:rsidR="00287801" w:rsidRPr="00815206" w:rsidRDefault="00287801" w:rsidP="00287801">
      <w:pPr>
        <w:pStyle w:val="NormalBold"/>
      </w:pPr>
      <w:r w:rsidRPr="00815206">
        <w:rPr>
          <w:rStyle w:val="HideTWBExt"/>
          <w:b w:val="0"/>
        </w:rPr>
        <w:t>&lt;Article&gt;</w:t>
      </w:r>
      <w:r w:rsidRPr="00815206">
        <w:t>Artikel 33 – stycke 1a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4732B25" w14:textId="77777777" w:rsidTr="00680EA0">
        <w:trPr>
          <w:trHeight w:hRule="exact" w:val="240"/>
          <w:jc w:val="center"/>
        </w:trPr>
        <w:tc>
          <w:tcPr>
            <w:tcW w:w="9752" w:type="dxa"/>
            <w:gridSpan w:val="2"/>
            <w:tcBorders>
              <w:top w:val="nil"/>
              <w:left w:val="nil"/>
              <w:bottom w:val="nil"/>
              <w:right w:val="nil"/>
            </w:tcBorders>
          </w:tcPr>
          <w:p w14:paraId="0648084D" w14:textId="77777777" w:rsidR="00287801" w:rsidRPr="00815206" w:rsidRDefault="00287801" w:rsidP="00680EA0"/>
        </w:tc>
      </w:tr>
      <w:tr w:rsidR="00287801" w:rsidRPr="00815206" w14:paraId="6E1F9E41" w14:textId="77777777" w:rsidTr="00680EA0">
        <w:trPr>
          <w:trHeight w:val="240"/>
          <w:jc w:val="center"/>
        </w:trPr>
        <w:tc>
          <w:tcPr>
            <w:tcW w:w="4876" w:type="dxa"/>
            <w:tcBorders>
              <w:top w:val="nil"/>
              <w:left w:val="nil"/>
              <w:bottom w:val="nil"/>
              <w:right w:val="nil"/>
            </w:tcBorders>
          </w:tcPr>
          <w:p w14:paraId="214AF49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3974ADB" w14:textId="77777777" w:rsidR="00287801" w:rsidRPr="00815206" w:rsidRDefault="00287801" w:rsidP="00680EA0">
            <w:pPr>
              <w:pStyle w:val="AmColumnHeading"/>
            </w:pPr>
            <w:r w:rsidRPr="00815206">
              <w:t>Ändringsförslag</w:t>
            </w:r>
          </w:p>
        </w:tc>
      </w:tr>
      <w:tr w:rsidR="00287801" w:rsidRPr="00815206" w14:paraId="5C6A0C16" w14:textId="77777777" w:rsidTr="00680EA0">
        <w:trPr>
          <w:jc w:val="center"/>
        </w:trPr>
        <w:tc>
          <w:tcPr>
            <w:tcW w:w="4876" w:type="dxa"/>
            <w:tcBorders>
              <w:top w:val="nil"/>
              <w:left w:val="nil"/>
              <w:bottom w:val="nil"/>
              <w:right w:val="nil"/>
            </w:tcBorders>
          </w:tcPr>
          <w:p w14:paraId="4E0716A1" w14:textId="77777777" w:rsidR="00287801" w:rsidRPr="00815206" w:rsidRDefault="00287801" w:rsidP="00680EA0">
            <w:pPr>
              <w:pStyle w:val="Normal6a"/>
            </w:pPr>
          </w:p>
        </w:tc>
        <w:tc>
          <w:tcPr>
            <w:tcW w:w="4876" w:type="dxa"/>
            <w:tcBorders>
              <w:top w:val="nil"/>
              <w:left w:val="nil"/>
              <w:bottom w:val="nil"/>
              <w:right w:val="nil"/>
            </w:tcBorders>
          </w:tcPr>
          <w:p w14:paraId="00FBF170" w14:textId="77777777" w:rsidR="00287801" w:rsidRPr="00815206" w:rsidRDefault="00287801" w:rsidP="00680EA0">
            <w:pPr>
              <w:pStyle w:val="Normal6a"/>
            </w:pPr>
            <w:r w:rsidRPr="00815206">
              <w:rPr>
                <w:b/>
                <w:i/>
              </w:rPr>
              <w:t>1a.</w:t>
            </w:r>
            <w:r w:rsidRPr="00815206">
              <w:tab/>
            </w:r>
            <w:r w:rsidRPr="00815206">
              <w:rPr>
                <w:b/>
                <w:i/>
              </w:rPr>
              <w:t>Kommissionen ska anta genomförandeakter som fastställer tröskelvärden och kriterier för att avgöra vad som utgör betydande beslag av icke förtecknade narkotikaprekursorer i den mening som avses i denna artikel.</w:t>
            </w:r>
          </w:p>
        </w:tc>
      </w:tr>
    </w:tbl>
    <w:p w14:paraId="6B5E7CE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2E9EE0D" w14:textId="77777777" w:rsidR="00287801" w:rsidRPr="00815206" w:rsidRDefault="00287801" w:rsidP="00287801">
      <w:r w:rsidRPr="00815206">
        <w:rPr>
          <w:rStyle w:val="HideTWBExt"/>
        </w:rPr>
        <w:t>&lt;/Amend&gt;</w:t>
      </w:r>
    </w:p>
    <w:p w14:paraId="7D935A6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267</w:t>
      </w:r>
      <w:r w:rsidRPr="00815206">
        <w:rPr>
          <w:rStyle w:val="HideTWBExt"/>
          <w:b w:val="0"/>
        </w:rPr>
        <w:t>&lt;/NumAm&gt;</w:t>
      </w:r>
    </w:p>
    <w:p w14:paraId="1900FDEA"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5619A64A" w14:textId="77777777" w:rsidR="00287801" w:rsidRPr="00815206" w:rsidRDefault="00287801" w:rsidP="00287801">
      <w:pPr>
        <w:pStyle w:val="NormalBold"/>
      </w:pPr>
      <w:r w:rsidRPr="00815206">
        <w:rPr>
          <w:rStyle w:val="HideTWBExt"/>
          <w:b w:val="0"/>
        </w:rPr>
        <w:t>&lt;/RepeatBlock-By&gt;</w:t>
      </w:r>
    </w:p>
    <w:p w14:paraId="310D4C2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62E99BA" w14:textId="77777777" w:rsidR="00287801" w:rsidRPr="00815206" w:rsidRDefault="00287801" w:rsidP="00287801">
      <w:pPr>
        <w:pStyle w:val="NormalBold"/>
      </w:pPr>
      <w:r w:rsidRPr="00815206">
        <w:rPr>
          <w:rStyle w:val="HideTWBExt"/>
          <w:b w:val="0"/>
        </w:rPr>
        <w:t>&lt;Article&gt;</w:t>
      </w:r>
      <w:r w:rsidRPr="00815206">
        <w:t>Artikel 33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1471182" w14:textId="77777777" w:rsidTr="00680EA0">
        <w:trPr>
          <w:trHeight w:hRule="exact" w:val="240"/>
          <w:jc w:val="center"/>
        </w:trPr>
        <w:tc>
          <w:tcPr>
            <w:tcW w:w="9752" w:type="dxa"/>
            <w:gridSpan w:val="2"/>
            <w:tcBorders>
              <w:top w:val="nil"/>
              <w:left w:val="nil"/>
              <w:bottom w:val="nil"/>
              <w:right w:val="nil"/>
            </w:tcBorders>
          </w:tcPr>
          <w:p w14:paraId="24CC6B8F" w14:textId="77777777" w:rsidR="00287801" w:rsidRPr="00815206" w:rsidRDefault="00287801" w:rsidP="00680EA0"/>
        </w:tc>
      </w:tr>
      <w:tr w:rsidR="00287801" w:rsidRPr="00815206" w14:paraId="4AB3D3F6" w14:textId="77777777" w:rsidTr="00680EA0">
        <w:trPr>
          <w:trHeight w:val="240"/>
          <w:jc w:val="center"/>
        </w:trPr>
        <w:tc>
          <w:tcPr>
            <w:tcW w:w="4876" w:type="dxa"/>
            <w:tcBorders>
              <w:top w:val="nil"/>
              <w:left w:val="nil"/>
              <w:bottom w:val="nil"/>
              <w:right w:val="nil"/>
            </w:tcBorders>
          </w:tcPr>
          <w:p w14:paraId="2E7789C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AEDAA87" w14:textId="77777777" w:rsidR="00287801" w:rsidRPr="00815206" w:rsidRDefault="00287801" w:rsidP="00680EA0">
            <w:pPr>
              <w:pStyle w:val="AmColumnHeading"/>
            </w:pPr>
            <w:r w:rsidRPr="00815206">
              <w:t>Ändringsförslag</w:t>
            </w:r>
          </w:p>
        </w:tc>
      </w:tr>
      <w:tr w:rsidR="00287801" w:rsidRPr="00815206" w14:paraId="7F36C641" w14:textId="77777777" w:rsidTr="00680EA0">
        <w:trPr>
          <w:jc w:val="center"/>
        </w:trPr>
        <w:tc>
          <w:tcPr>
            <w:tcW w:w="4876" w:type="dxa"/>
            <w:tcBorders>
              <w:top w:val="nil"/>
              <w:left w:val="nil"/>
              <w:bottom w:val="nil"/>
              <w:right w:val="nil"/>
            </w:tcBorders>
          </w:tcPr>
          <w:p w14:paraId="6FD752D1" w14:textId="77777777" w:rsidR="00287801" w:rsidRPr="00815206" w:rsidRDefault="00287801" w:rsidP="00680EA0">
            <w:pPr>
              <w:pStyle w:val="Normal6a"/>
            </w:pPr>
            <w:r w:rsidRPr="00815206">
              <w:t>2.</w:t>
            </w:r>
            <w:r w:rsidRPr="00815206">
              <w:tab/>
              <w:t>Den behöriga myndigheten i en medlemsstat ska utan dröjsmål underrätta kommissionen, narkotikamyndigheten och de behöriga myndigheterna i andra medlemsstater om den tar emot en ansökan om tillstånd för en narkotikaprekursor i kategori 3 i enlighet med artikel 18.</w:t>
            </w:r>
          </w:p>
        </w:tc>
        <w:tc>
          <w:tcPr>
            <w:tcW w:w="4876" w:type="dxa"/>
            <w:tcBorders>
              <w:top w:val="nil"/>
              <w:left w:val="nil"/>
              <w:bottom w:val="nil"/>
              <w:right w:val="nil"/>
            </w:tcBorders>
          </w:tcPr>
          <w:p w14:paraId="3290FC96" w14:textId="77777777" w:rsidR="00287801" w:rsidRPr="00815206" w:rsidRDefault="00287801" w:rsidP="00680EA0">
            <w:pPr>
              <w:pStyle w:val="Normal6a"/>
            </w:pPr>
            <w:r w:rsidRPr="00815206">
              <w:t>2.</w:t>
            </w:r>
            <w:r w:rsidRPr="00815206">
              <w:tab/>
              <w:t>Den behöriga myndigheten i en medlemsstat ska utan</w:t>
            </w:r>
            <w:r w:rsidRPr="00815206">
              <w:rPr>
                <w:b/>
                <w:bCs/>
                <w:i/>
                <w:iCs/>
              </w:rPr>
              <w:t xml:space="preserve"> onödigt </w:t>
            </w:r>
            <w:r w:rsidRPr="00815206">
              <w:t>dröjsmål</w:t>
            </w:r>
            <w:r w:rsidRPr="00815206">
              <w:rPr>
                <w:b/>
                <w:bCs/>
                <w:i/>
                <w:iCs/>
              </w:rPr>
              <w:t xml:space="preserve"> och via unionens centraliserade elektroniska system</w:t>
            </w:r>
            <w:r w:rsidRPr="00815206">
              <w:t xml:space="preserve"> underrätta kommissionen, narkotikamyndigheten och de behöriga myndigheterna i andra medlemsstater om den tar emot en ansökan om tillstånd för en narkotikaprekursor i kategori 3 i enlighet med artikel 18 </w:t>
            </w:r>
            <w:r w:rsidRPr="00815206">
              <w:rPr>
                <w:b/>
                <w:bCs/>
                <w:i/>
                <w:iCs/>
              </w:rPr>
              <w:t>eller om den avslår, tillfälligt upphäver eller återkallar ett sådant tillstånd för att förhindra strategier för att kringgå bestämmelserna eller forumshopping</w:t>
            </w:r>
            <w:r w:rsidRPr="00815206">
              <w:t>.</w:t>
            </w:r>
          </w:p>
        </w:tc>
      </w:tr>
    </w:tbl>
    <w:p w14:paraId="73609B8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C3C7ECF" w14:textId="77777777" w:rsidR="00287801" w:rsidRPr="00815206" w:rsidRDefault="00287801" w:rsidP="00287801">
      <w:r w:rsidRPr="00815206">
        <w:rPr>
          <w:rStyle w:val="HideTWBExt"/>
        </w:rPr>
        <w:t>&lt;/Amend&gt;</w:t>
      </w:r>
    </w:p>
    <w:p w14:paraId="087AE7E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268</w:t>
      </w:r>
      <w:r w:rsidRPr="00815206">
        <w:rPr>
          <w:rStyle w:val="HideTWBExt"/>
          <w:b w:val="0"/>
        </w:rPr>
        <w:t>&lt;/NumAm&gt;</w:t>
      </w:r>
    </w:p>
    <w:p w14:paraId="6E1EA975"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2957DDF9" w14:textId="77777777" w:rsidR="00287801" w:rsidRPr="00815206" w:rsidRDefault="00287801" w:rsidP="00287801">
      <w:pPr>
        <w:pStyle w:val="NormalBold"/>
      </w:pPr>
      <w:r w:rsidRPr="00815206">
        <w:rPr>
          <w:rStyle w:val="HideTWBExt"/>
          <w:b w:val="0"/>
        </w:rPr>
        <w:t>&lt;/RepeatBlock-By&gt;</w:t>
      </w:r>
    </w:p>
    <w:p w14:paraId="2AEB65A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3A7D3D2" w14:textId="77777777" w:rsidR="00287801" w:rsidRPr="00815206" w:rsidRDefault="00287801" w:rsidP="00287801">
      <w:pPr>
        <w:pStyle w:val="NormalBold"/>
      </w:pPr>
      <w:r w:rsidRPr="00815206">
        <w:rPr>
          <w:rStyle w:val="HideTWBExt"/>
          <w:b w:val="0"/>
        </w:rPr>
        <w:lastRenderedPageBreak/>
        <w:t>&lt;Article&gt;</w:t>
      </w:r>
      <w:r w:rsidRPr="00815206">
        <w:t>Artikel 34 – stycke 1a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E3CD72E" w14:textId="77777777" w:rsidTr="00680EA0">
        <w:trPr>
          <w:trHeight w:hRule="exact" w:val="240"/>
          <w:jc w:val="center"/>
        </w:trPr>
        <w:tc>
          <w:tcPr>
            <w:tcW w:w="9752" w:type="dxa"/>
            <w:gridSpan w:val="2"/>
            <w:tcBorders>
              <w:top w:val="nil"/>
              <w:left w:val="nil"/>
              <w:bottom w:val="nil"/>
              <w:right w:val="nil"/>
            </w:tcBorders>
          </w:tcPr>
          <w:p w14:paraId="7875E771" w14:textId="77777777" w:rsidR="00287801" w:rsidRPr="00815206" w:rsidRDefault="00287801" w:rsidP="00680EA0"/>
        </w:tc>
      </w:tr>
      <w:tr w:rsidR="00287801" w:rsidRPr="00815206" w14:paraId="7CC74256" w14:textId="77777777" w:rsidTr="00680EA0">
        <w:trPr>
          <w:trHeight w:val="240"/>
          <w:jc w:val="center"/>
        </w:trPr>
        <w:tc>
          <w:tcPr>
            <w:tcW w:w="4876" w:type="dxa"/>
            <w:tcBorders>
              <w:top w:val="nil"/>
              <w:left w:val="nil"/>
              <w:bottom w:val="nil"/>
              <w:right w:val="nil"/>
            </w:tcBorders>
          </w:tcPr>
          <w:p w14:paraId="5F17E6B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2FBB122" w14:textId="77777777" w:rsidR="00287801" w:rsidRPr="00815206" w:rsidRDefault="00287801" w:rsidP="00680EA0">
            <w:pPr>
              <w:pStyle w:val="AmColumnHeading"/>
            </w:pPr>
            <w:r w:rsidRPr="00815206">
              <w:t>Ändringsförslag</w:t>
            </w:r>
          </w:p>
        </w:tc>
      </w:tr>
      <w:tr w:rsidR="00287801" w:rsidRPr="00815206" w14:paraId="5B57E813" w14:textId="77777777" w:rsidTr="00680EA0">
        <w:trPr>
          <w:jc w:val="center"/>
        </w:trPr>
        <w:tc>
          <w:tcPr>
            <w:tcW w:w="4876" w:type="dxa"/>
            <w:tcBorders>
              <w:top w:val="nil"/>
              <w:left w:val="nil"/>
              <w:bottom w:val="nil"/>
              <w:right w:val="nil"/>
            </w:tcBorders>
          </w:tcPr>
          <w:p w14:paraId="0348C70C" w14:textId="77777777" w:rsidR="00287801" w:rsidRPr="00815206" w:rsidRDefault="00287801" w:rsidP="00680EA0">
            <w:pPr>
              <w:pStyle w:val="Normal6a"/>
            </w:pPr>
          </w:p>
        </w:tc>
        <w:tc>
          <w:tcPr>
            <w:tcW w:w="4876" w:type="dxa"/>
            <w:tcBorders>
              <w:top w:val="nil"/>
              <w:left w:val="nil"/>
              <w:bottom w:val="nil"/>
              <w:right w:val="nil"/>
            </w:tcBorders>
          </w:tcPr>
          <w:p w14:paraId="1A08B6C2" w14:textId="77777777" w:rsidR="00287801" w:rsidRPr="00815206" w:rsidRDefault="00287801" w:rsidP="00680EA0">
            <w:pPr>
              <w:pStyle w:val="Normal6a"/>
            </w:pPr>
            <w:r w:rsidRPr="00815206">
              <w:rPr>
                <w:b/>
                <w:i/>
              </w:rPr>
              <w:t>Kommissionen ska vidarebefordra denna slutrapport till Europaparlamentet och rådet.</w:t>
            </w:r>
          </w:p>
        </w:tc>
      </w:tr>
    </w:tbl>
    <w:p w14:paraId="566F0934"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CC0E3BB" w14:textId="77777777" w:rsidR="00287801" w:rsidRPr="00815206" w:rsidRDefault="00287801" w:rsidP="00287801">
      <w:r w:rsidRPr="00815206">
        <w:rPr>
          <w:rStyle w:val="HideTWBExt"/>
        </w:rPr>
        <w:t>&lt;/Amend&gt;</w:t>
      </w:r>
    </w:p>
    <w:p w14:paraId="23AFBF99"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269</w:t>
      </w:r>
      <w:r w:rsidRPr="00815206">
        <w:rPr>
          <w:rStyle w:val="HideTWBExt"/>
          <w:b w:val="0"/>
        </w:rPr>
        <w:t>&lt;/NumAm&gt;</w:t>
      </w:r>
    </w:p>
    <w:p w14:paraId="285614C5"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096796AC" w14:textId="77777777" w:rsidR="00287801" w:rsidRPr="00815206" w:rsidRDefault="00287801" w:rsidP="00287801">
      <w:pPr>
        <w:pStyle w:val="NormalBold"/>
      </w:pPr>
      <w:r w:rsidRPr="00815206">
        <w:rPr>
          <w:rStyle w:val="HideTWBExt"/>
          <w:b w:val="0"/>
        </w:rPr>
        <w:t>&lt;/RepeatBlock-By&gt;</w:t>
      </w:r>
    </w:p>
    <w:p w14:paraId="660BF47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3AD501D" w14:textId="77777777" w:rsidR="00287801" w:rsidRPr="00815206" w:rsidRDefault="00287801" w:rsidP="00287801">
      <w:pPr>
        <w:pStyle w:val="NormalBold"/>
      </w:pPr>
      <w:r w:rsidRPr="00815206">
        <w:rPr>
          <w:rStyle w:val="HideTWBExt"/>
          <w:b w:val="0"/>
        </w:rPr>
        <w:t>&lt;Article&gt;</w:t>
      </w:r>
      <w:r w:rsidRPr="00815206">
        <w:t>Artikel 34 – stycke 1b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AE08A05" w14:textId="77777777" w:rsidTr="00680EA0">
        <w:trPr>
          <w:trHeight w:hRule="exact" w:val="240"/>
          <w:jc w:val="center"/>
        </w:trPr>
        <w:tc>
          <w:tcPr>
            <w:tcW w:w="9752" w:type="dxa"/>
            <w:gridSpan w:val="2"/>
            <w:tcBorders>
              <w:top w:val="nil"/>
              <w:left w:val="nil"/>
              <w:bottom w:val="nil"/>
              <w:right w:val="nil"/>
            </w:tcBorders>
          </w:tcPr>
          <w:p w14:paraId="5AE76A29" w14:textId="77777777" w:rsidR="00287801" w:rsidRPr="00815206" w:rsidRDefault="00287801" w:rsidP="00680EA0"/>
        </w:tc>
      </w:tr>
      <w:tr w:rsidR="00287801" w:rsidRPr="00815206" w14:paraId="25133829" w14:textId="77777777" w:rsidTr="00680EA0">
        <w:trPr>
          <w:trHeight w:val="240"/>
          <w:jc w:val="center"/>
        </w:trPr>
        <w:tc>
          <w:tcPr>
            <w:tcW w:w="4876" w:type="dxa"/>
            <w:tcBorders>
              <w:top w:val="nil"/>
              <w:left w:val="nil"/>
              <w:bottom w:val="nil"/>
              <w:right w:val="nil"/>
            </w:tcBorders>
          </w:tcPr>
          <w:p w14:paraId="131BEDE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183B714" w14:textId="77777777" w:rsidR="00287801" w:rsidRPr="00815206" w:rsidRDefault="00287801" w:rsidP="00680EA0">
            <w:pPr>
              <w:pStyle w:val="AmColumnHeading"/>
            </w:pPr>
            <w:r w:rsidRPr="00815206">
              <w:t>Ändringsförslag</w:t>
            </w:r>
          </w:p>
        </w:tc>
      </w:tr>
      <w:tr w:rsidR="00287801" w:rsidRPr="00815206" w14:paraId="71531C7E" w14:textId="77777777" w:rsidTr="00680EA0">
        <w:trPr>
          <w:jc w:val="center"/>
        </w:trPr>
        <w:tc>
          <w:tcPr>
            <w:tcW w:w="4876" w:type="dxa"/>
            <w:tcBorders>
              <w:top w:val="nil"/>
              <w:left w:val="nil"/>
              <w:bottom w:val="nil"/>
              <w:right w:val="nil"/>
            </w:tcBorders>
          </w:tcPr>
          <w:p w14:paraId="6D5E31B7" w14:textId="77777777" w:rsidR="00287801" w:rsidRPr="00815206" w:rsidRDefault="00287801" w:rsidP="00680EA0">
            <w:pPr>
              <w:pStyle w:val="Normal6a"/>
            </w:pPr>
          </w:p>
        </w:tc>
        <w:tc>
          <w:tcPr>
            <w:tcW w:w="4876" w:type="dxa"/>
            <w:tcBorders>
              <w:top w:val="nil"/>
              <w:left w:val="nil"/>
              <w:bottom w:val="nil"/>
              <w:right w:val="nil"/>
            </w:tcBorders>
          </w:tcPr>
          <w:p w14:paraId="51A63BDB" w14:textId="77777777" w:rsidR="00287801" w:rsidRPr="00815206" w:rsidRDefault="00287801" w:rsidP="00680EA0">
            <w:pPr>
              <w:pStyle w:val="Normal6a"/>
            </w:pPr>
            <w:r w:rsidRPr="00815206">
              <w:rPr>
                <w:b/>
                <w:i/>
              </w:rPr>
              <w:t>Denna rapport har sammanställts på konsoliderad basis med hjälp av operativa uppgifter och statistik som automatiskt samlas in i unionens elektroniska system av de behöriga myndigheterna, vilket säkerställer att informationen är fullständig och tillförlitlig utan att det medför någon ytterligare årlig rapporteringsbörda för aktörerna.</w:t>
            </w:r>
          </w:p>
        </w:tc>
      </w:tr>
    </w:tbl>
    <w:p w14:paraId="1C79091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A5F2A0C" w14:textId="77777777" w:rsidR="00287801" w:rsidRPr="00815206" w:rsidRDefault="00287801" w:rsidP="00287801">
      <w:r w:rsidRPr="00815206">
        <w:rPr>
          <w:rStyle w:val="HideTWBExt"/>
        </w:rPr>
        <w:t>&lt;/Amend&gt;</w:t>
      </w:r>
    </w:p>
    <w:p w14:paraId="196D9B3E"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270</w:t>
      </w:r>
      <w:r w:rsidRPr="00815206">
        <w:rPr>
          <w:rStyle w:val="HideTWBExt"/>
          <w:b w:val="0"/>
        </w:rPr>
        <w:t>&lt;/NumAm&gt;</w:t>
      </w:r>
    </w:p>
    <w:p w14:paraId="1CE968F3"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416BFA6F" w14:textId="77777777" w:rsidR="00287801" w:rsidRPr="00815206" w:rsidRDefault="00287801" w:rsidP="00287801">
      <w:pPr>
        <w:pStyle w:val="NormalBold"/>
      </w:pPr>
      <w:r w:rsidRPr="00815206">
        <w:rPr>
          <w:rStyle w:val="HideTWBExt"/>
          <w:b w:val="0"/>
        </w:rPr>
        <w:t>&lt;/RepeatBlock-By&gt;</w:t>
      </w:r>
    </w:p>
    <w:p w14:paraId="66734B1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014983B" w14:textId="77777777" w:rsidR="00287801" w:rsidRPr="00815206" w:rsidRDefault="00287801" w:rsidP="00287801">
      <w:pPr>
        <w:pStyle w:val="NormalBold"/>
      </w:pPr>
      <w:r w:rsidRPr="00815206">
        <w:rPr>
          <w:rStyle w:val="HideTWBExt"/>
          <w:b w:val="0"/>
        </w:rPr>
        <w:t>&lt;Article&gt;</w:t>
      </w:r>
      <w:r w:rsidRPr="00815206">
        <w:t>Artikel 35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8E3BA1B" w14:textId="77777777" w:rsidTr="00680EA0">
        <w:trPr>
          <w:trHeight w:hRule="exact" w:val="240"/>
          <w:jc w:val="center"/>
        </w:trPr>
        <w:tc>
          <w:tcPr>
            <w:tcW w:w="9752" w:type="dxa"/>
            <w:gridSpan w:val="2"/>
            <w:tcBorders>
              <w:top w:val="nil"/>
              <w:left w:val="nil"/>
              <w:bottom w:val="nil"/>
              <w:right w:val="nil"/>
            </w:tcBorders>
          </w:tcPr>
          <w:p w14:paraId="6120F855" w14:textId="77777777" w:rsidR="00287801" w:rsidRPr="00815206" w:rsidRDefault="00287801" w:rsidP="00680EA0"/>
        </w:tc>
      </w:tr>
      <w:tr w:rsidR="00287801" w:rsidRPr="00815206" w14:paraId="3A170404" w14:textId="77777777" w:rsidTr="00680EA0">
        <w:trPr>
          <w:trHeight w:val="240"/>
          <w:jc w:val="center"/>
        </w:trPr>
        <w:tc>
          <w:tcPr>
            <w:tcW w:w="4876" w:type="dxa"/>
            <w:tcBorders>
              <w:top w:val="nil"/>
              <w:left w:val="nil"/>
              <w:bottom w:val="nil"/>
              <w:right w:val="nil"/>
            </w:tcBorders>
          </w:tcPr>
          <w:p w14:paraId="636786D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5AD72BA" w14:textId="77777777" w:rsidR="00287801" w:rsidRPr="00815206" w:rsidRDefault="00287801" w:rsidP="00680EA0">
            <w:pPr>
              <w:pStyle w:val="AmColumnHeading"/>
            </w:pPr>
            <w:r w:rsidRPr="00815206">
              <w:t>Ändringsförslag</w:t>
            </w:r>
          </w:p>
        </w:tc>
      </w:tr>
      <w:tr w:rsidR="00287801" w:rsidRPr="00815206" w14:paraId="41EEAFB1" w14:textId="77777777" w:rsidTr="00680EA0">
        <w:trPr>
          <w:jc w:val="center"/>
        </w:trPr>
        <w:tc>
          <w:tcPr>
            <w:tcW w:w="4876" w:type="dxa"/>
            <w:tcBorders>
              <w:top w:val="nil"/>
              <w:left w:val="nil"/>
              <w:bottom w:val="nil"/>
              <w:right w:val="nil"/>
            </w:tcBorders>
          </w:tcPr>
          <w:p w14:paraId="2001DB02" w14:textId="77777777" w:rsidR="00287801" w:rsidRPr="00815206" w:rsidRDefault="00287801" w:rsidP="00680EA0">
            <w:pPr>
              <w:pStyle w:val="Normal6a"/>
            </w:pPr>
            <w:r w:rsidRPr="00815206">
              <w:t>1.</w:t>
            </w:r>
            <w:r w:rsidRPr="00815206">
              <w:tab/>
              <w:t>Kommissionen ska inrätta och administrera ett centraliserat elektroniskt system för inlämning, lagring, behandling och utbyte av information samt beslutsfattande i fråga om övervakning och kontroll av narkotikaprekursorer i enlighet med denna förordning.</w:t>
            </w:r>
          </w:p>
        </w:tc>
        <w:tc>
          <w:tcPr>
            <w:tcW w:w="4876" w:type="dxa"/>
            <w:tcBorders>
              <w:top w:val="nil"/>
              <w:left w:val="nil"/>
              <w:bottom w:val="nil"/>
              <w:right w:val="nil"/>
            </w:tcBorders>
          </w:tcPr>
          <w:p w14:paraId="023B8F22" w14:textId="77777777" w:rsidR="00287801" w:rsidRPr="00815206" w:rsidRDefault="00287801" w:rsidP="00680EA0">
            <w:pPr>
              <w:pStyle w:val="Normal6a"/>
            </w:pPr>
            <w:r w:rsidRPr="00815206">
              <w:t>1.</w:t>
            </w:r>
            <w:r w:rsidRPr="00815206">
              <w:tab/>
              <w:t xml:space="preserve">Kommissionen ska inrätta och administrera ett centraliserat elektroniskt system för inlämning, lagring, behandling och utbyte av information samt beslutsfattande i fråga om övervakning och kontroll av narkotikaprekursorer i enlighet med denna förordning. </w:t>
            </w:r>
            <w:r w:rsidRPr="00815206">
              <w:rPr>
                <w:b/>
                <w:i/>
              </w:rPr>
              <w:t xml:space="preserve">Kommissionen ska </w:t>
            </w:r>
            <w:r w:rsidRPr="00815206">
              <w:rPr>
                <w:b/>
                <w:i/>
              </w:rPr>
              <w:lastRenderedPageBreak/>
              <w:t>även fastställa beredskapsrutiner som säkerställer att behöriga myndigheter, tullmyndigheter och aktörer kan fortsätta att fullgöra sina skyldigheter när det gäller att förhindra avledningar i händelse av ett systemavbrott, en cyberincident eller en hybridhotaktivitet riktad mot systemet.</w:t>
            </w:r>
          </w:p>
        </w:tc>
      </w:tr>
    </w:tbl>
    <w:p w14:paraId="7CD6F6CF"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DC76E6A" w14:textId="77777777" w:rsidR="00287801" w:rsidRPr="00815206" w:rsidRDefault="00287801" w:rsidP="00287801">
      <w:r w:rsidRPr="00815206">
        <w:rPr>
          <w:rStyle w:val="HideTWBExt"/>
        </w:rPr>
        <w:t>&lt;/Amend&gt;</w:t>
      </w:r>
    </w:p>
    <w:p w14:paraId="1878E40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271</w:t>
      </w:r>
      <w:r w:rsidRPr="00815206">
        <w:rPr>
          <w:rStyle w:val="HideTWBExt"/>
          <w:b w:val="0"/>
        </w:rPr>
        <w:t>&lt;/NumAm&gt;</w:t>
      </w:r>
    </w:p>
    <w:p w14:paraId="70D184B0"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30DC3618" w14:textId="77777777" w:rsidR="00287801" w:rsidRPr="00815206" w:rsidRDefault="00287801" w:rsidP="00287801">
      <w:pPr>
        <w:pStyle w:val="NormalBold"/>
      </w:pPr>
      <w:r w:rsidRPr="00815206">
        <w:rPr>
          <w:rStyle w:val="HideTWBExt"/>
          <w:b w:val="0"/>
        </w:rPr>
        <w:t>&lt;/RepeatBlock-By&gt;</w:t>
      </w:r>
    </w:p>
    <w:p w14:paraId="0B140EC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B8712BA" w14:textId="77777777" w:rsidR="00287801" w:rsidRPr="00815206" w:rsidRDefault="00287801" w:rsidP="00287801">
      <w:pPr>
        <w:pStyle w:val="NormalBold"/>
      </w:pPr>
      <w:r w:rsidRPr="00815206">
        <w:rPr>
          <w:rStyle w:val="HideTWBExt"/>
          <w:b w:val="0"/>
        </w:rPr>
        <w:t>&lt;Article&gt;</w:t>
      </w:r>
      <w:r w:rsidRPr="00815206">
        <w:t>Artikel 35 – punkt 2 – led a – led vi 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536C187" w14:textId="77777777" w:rsidTr="00680EA0">
        <w:trPr>
          <w:trHeight w:hRule="exact" w:val="240"/>
          <w:jc w:val="center"/>
        </w:trPr>
        <w:tc>
          <w:tcPr>
            <w:tcW w:w="9752" w:type="dxa"/>
            <w:gridSpan w:val="2"/>
            <w:tcBorders>
              <w:top w:val="nil"/>
              <w:left w:val="nil"/>
              <w:bottom w:val="nil"/>
              <w:right w:val="nil"/>
            </w:tcBorders>
          </w:tcPr>
          <w:p w14:paraId="27E632C7" w14:textId="77777777" w:rsidR="00287801" w:rsidRPr="00815206" w:rsidRDefault="00287801" w:rsidP="00680EA0"/>
        </w:tc>
      </w:tr>
      <w:tr w:rsidR="00287801" w:rsidRPr="00815206" w14:paraId="1295D282" w14:textId="77777777" w:rsidTr="00680EA0">
        <w:trPr>
          <w:trHeight w:val="240"/>
          <w:jc w:val="center"/>
        </w:trPr>
        <w:tc>
          <w:tcPr>
            <w:tcW w:w="4876" w:type="dxa"/>
            <w:tcBorders>
              <w:top w:val="nil"/>
              <w:left w:val="nil"/>
              <w:bottom w:val="nil"/>
              <w:right w:val="nil"/>
            </w:tcBorders>
          </w:tcPr>
          <w:p w14:paraId="60AB2B9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1B407A4" w14:textId="77777777" w:rsidR="00287801" w:rsidRPr="00815206" w:rsidRDefault="00287801" w:rsidP="00680EA0">
            <w:pPr>
              <w:pStyle w:val="AmColumnHeading"/>
            </w:pPr>
            <w:r w:rsidRPr="00815206">
              <w:t>Ändringsförslag</w:t>
            </w:r>
          </w:p>
        </w:tc>
      </w:tr>
      <w:tr w:rsidR="00287801" w:rsidRPr="00815206" w14:paraId="1C892718" w14:textId="77777777" w:rsidTr="00680EA0">
        <w:trPr>
          <w:jc w:val="center"/>
        </w:trPr>
        <w:tc>
          <w:tcPr>
            <w:tcW w:w="4876" w:type="dxa"/>
            <w:tcBorders>
              <w:top w:val="nil"/>
              <w:left w:val="nil"/>
              <w:bottom w:val="nil"/>
              <w:right w:val="nil"/>
            </w:tcBorders>
          </w:tcPr>
          <w:p w14:paraId="18B973FC" w14:textId="77777777" w:rsidR="00287801" w:rsidRPr="00815206" w:rsidRDefault="00287801" w:rsidP="00680EA0">
            <w:pPr>
              <w:pStyle w:val="Normal6a"/>
            </w:pPr>
          </w:p>
        </w:tc>
        <w:tc>
          <w:tcPr>
            <w:tcW w:w="4876" w:type="dxa"/>
            <w:tcBorders>
              <w:top w:val="nil"/>
              <w:left w:val="nil"/>
              <w:bottom w:val="nil"/>
              <w:right w:val="nil"/>
            </w:tcBorders>
          </w:tcPr>
          <w:p w14:paraId="1DA34B36" w14:textId="77777777" w:rsidR="00287801" w:rsidRPr="00815206" w:rsidRDefault="00287801" w:rsidP="00680EA0">
            <w:pPr>
              <w:pStyle w:val="Normal6a"/>
            </w:pPr>
            <w:r w:rsidRPr="00815206">
              <w:rPr>
                <w:b/>
                <w:i/>
              </w:rPr>
              <w:t>(via)</w:t>
            </w:r>
            <w:r w:rsidRPr="00815206">
              <w:tab/>
            </w:r>
            <w:r w:rsidRPr="00815206">
              <w:rPr>
                <w:b/>
                <w:i/>
              </w:rPr>
              <w:t>dokumentera insamling, förstörning och efterföljande behandling samt ladda upp eller tillgängliggöra skriftliga bevis för detta i enlighet med den nyligen föreslagna artikeln,</w:t>
            </w:r>
          </w:p>
        </w:tc>
      </w:tr>
    </w:tbl>
    <w:p w14:paraId="54AD7A5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E3B4568" w14:textId="77777777" w:rsidR="00287801" w:rsidRPr="00815206" w:rsidRDefault="00287801" w:rsidP="00287801">
      <w:r w:rsidRPr="00815206">
        <w:rPr>
          <w:rStyle w:val="HideTWBExt"/>
        </w:rPr>
        <w:t>&lt;/Amend&gt;</w:t>
      </w:r>
    </w:p>
    <w:p w14:paraId="21F31EC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272</w:t>
      </w:r>
      <w:r w:rsidRPr="00815206">
        <w:rPr>
          <w:rStyle w:val="HideTWBExt"/>
          <w:b w:val="0"/>
        </w:rPr>
        <w:t>&lt;/NumAm&gt;</w:t>
      </w:r>
    </w:p>
    <w:p w14:paraId="06EFFF0D"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401851E4" w14:textId="77777777" w:rsidR="00287801" w:rsidRPr="00815206" w:rsidRDefault="00287801" w:rsidP="00287801">
      <w:pPr>
        <w:pStyle w:val="NormalBold"/>
      </w:pPr>
      <w:r w:rsidRPr="00815206">
        <w:rPr>
          <w:rStyle w:val="HideTWBExt"/>
          <w:b w:val="0"/>
        </w:rPr>
        <w:t>&lt;/RepeatBlock-By&gt;</w:t>
      </w:r>
    </w:p>
    <w:p w14:paraId="000A6C3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AE5A83C" w14:textId="77777777" w:rsidR="00287801" w:rsidRPr="00815206" w:rsidRDefault="00287801" w:rsidP="00287801">
      <w:pPr>
        <w:pStyle w:val="NormalBold"/>
      </w:pPr>
      <w:r w:rsidRPr="00815206">
        <w:rPr>
          <w:rStyle w:val="HideTWBExt"/>
          <w:b w:val="0"/>
        </w:rPr>
        <w:t>&lt;Article&gt;</w:t>
      </w:r>
      <w:r w:rsidRPr="00815206">
        <w:t>Artikel 35 – punkt 2 – led a – led vi b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25D3AC6" w14:textId="77777777" w:rsidTr="00680EA0">
        <w:trPr>
          <w:trHeight w:hRule="exact" w:val="240"/>
          <w:jc w:val="center"/>
        </w:trPr>
        <w:tc>
          <w:tcPr>
            <w:tcW w:w="9752" w:type="dxa"/>
            <w:gridSpan w:val="2"/>
            <w:tcBorders>
              <w:top w:val="nil"/>
              <w:left w:val="nil"/>
              <w:bottom w:val="nil"/>
              <w:right w:val="nil"/>
            </w:tcBorders>
          </w:tcPr>
          <w:p w14:paraId="4773D91E" w14:textId="77777777" w:rsidR="00287801" w:rsidRPr="00815206" w:rsidRDefault="00287801" w:rsidP="00680EA0"/>
        </w:tc>
      </w:tr>
      <w:tr w:rsidR="00287801" w:rsidRPr="00815206" w14:paraId="3A604B93" w14:textId="77777777" w:rsidTr="00680EA0">
        <w:trPr>
          <w:trHeight w:val="240"/>
          <w:jc w:val="center"/>
        </w:trPr>
        <w:tc>
          <w:tcPr>
            <w:tcW w:w="4876" w:type="dxa"/>
            <w:tcBorders>
              <w:top w:val="nil"/>
              <w:left w:val="nil"/>
              <w:bottom w:val="nil"/>
              <w:right w:val="nil"/>
            </w:tcBorders>
          </w:tcPr>
          <w:p w14:paraId="0DA4A6D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0A0F83F" w14:textId="77777777" w:rsidR="00287801" w:rsidRPr="00815206" w:rsidRDefault="00287801" w:rsidP="00680EA0">
            <w:pPr>
              <w:pStyle w:val="AmColumnHeading"/>
            </w:pPr>
            <w:r w:rsidRPr="00815206">
              <w:t>Ändringsförslag</w:t>
            </w:r>
          </w:p>
        </w:tc>
      </w:tr>
      <w:tr w:rsidR="00287801" w:rsidRPr="00815206" w14:paraId="651976CA" w14:textId="77777777" w:rsidTr="00680EA0">
        <w:trPr>
          <w:jc w:val="center"/>
        </w:trPr>
        <w:tc>
          <w:tcPr>
            <w:tcW w:w="4876" w:type="dxa"/>
            <w:tcBorders>
              <w:top w:val="nil"/>
              <w:left w:val="nil"/>
              <w:bottom w:val="nil"/>
              <w:right w:val="nil"/>
            </w:tcBorders>
          </w:tcPr>
          <w:p w14:paraId="1B401335" w14:textId="77777777" w:rsidR="00287801" w:rsidRPr="00815206" w:rsidRDefault="00287801" w:rsidP="00680EA0">
            <w:pPr>
              <w:pStyle w:val="Normal6a"/>
            </w:pPr>
          </w:p>
        </w:tc>
        <w:tc>
          <w:tcPr>
            <w:tcW w:w="4876" w:type="dxa"/>
            <w:tcBorders>
              <w:top w:val="nil"/>
              <w:left w:val="nil"/>
              <w:bottom w:val="nil"/>
              <w:right w:val="nil"/>
            </w:tcBorders>
          </w:tcPr>
          <w:p w14:paraId="042D9E2A" w14:textId="77777777" w:rsidR="00287801" w:rsidRPr="00815206" w:rsidRDefault="00287801" w:rsidP="00680EA0">
            <w:pPr>
              <w:pStyle w:val="Normal6a"/>
            </w:pPr>
            <w:r w:rsidRPr="00815206">
              <w:rPr>
                <w:b/>
                <w:i/>
              </w:rPr>
              <w:t>(vib)</w:t>
            </w:r>
            <w:r w:rsidRPr="00815206">
              <w:tab/>
            </w:r>
            <w:r w:rsidRPr="00815206">
              <w:rPr>
                <w:b/>
                <w:i/>
              </w:rPr>
              <w:t>Det elektroniska systemet ska utformas på ett användarvänligt och proportionellt sätt för att minimera den administrativa bördan, särskilt för små och medelstora företag.</w:t>
            </w:r>
          </w:p>
        </w:tc>
      </w:tr>
    </w:tbl>
    <w:p w14:paraId="1CEF12C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AB12023" w14:textId="77777777" w:rsidR="00287801" w:rsidRPr="00815206" w:rsidRDefault="00287801" w:rsidP="00287801">
      <w:r w:rsidRPr="00815206">
        <w:rPr>
          <w:rStyle w:val="HideTWBExt"/>
        </w:rPr>
        <w:t>&lt;/Amend&gt;</w:t>
      </w:r>
    </w:p>
    <w:p w14:paraId="236AA832"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273</w:t>
      </w:r>
      <w:r w:rsidRPr="00815206">
        <w:rPr>
          <w:rStyle w:val="HideTWBExt"/>
          <w:b w:val="0"/>
        </w:rPr>
        <w:t>&lt;/NumAm&gt;</w:t>
      </w:r>
    </w:p>
    <w:p w14:paraId="4DC3464D"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576CE465" w14:textId="77777777" w:rsidR="00287801" w:rsidRPr="00815206" w:rsidRDefault="00287801" w:rsidP="00287801">
      <w:pPr>
        <w:pStyle w:val="NormalBold"/>
      </w:pPr>
      <w:r w:rsidRPr="00815206">
        <w:rPr>
          <w:rStyle w:val="HideTWBExt"/>
          <w:b w:val="0"/>
        </w:rPr>
        <w:t>&lt;/RepeatBlock-By&gt;</w:t>
      </w:r>
    </w:p>
    <w:p w14:paraId="0782CA2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F926E12" w14:textId="77777777" w:rsidR="00287801" w:rsidRPr="00815206" w:rsidRDefault="00287801" w:rsidP="00287801">
      <w:pPr>
        <w:pStyle w:val="NormalBold"/>
      </w:pPr>
      <w:r w:rsidRPr="00815206">
        <w:rPr>
          <w:rStyle w:val="HideTWBExt"/>
          <w:b w:val="0"/>
        </w:rPr>
        <w:t>&lt;Article&gt;</w:t>
      </w:r>
      <w:r w:rsidRPr="00815206">
        <w:t>Artikel 35 – punkt 2 – led b 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666ED05" w14:textId="77777777" w:rsidTr="00680EA0">
        <w:trPr>
          <w:trHeight w:hRule="exact" w:val="240"/>
          <w:jc w:val="center"/>
        </w:trPr>
        <w:tc>
          <w:tcPr>
            <w:tcW w:w="9752" w:type="dxa"/>
            <w:gridSpan w:val="2"/>
            <w:tcBorders>
              <w:top w:val="nil"/>
              <w:left w:val="nil"/>
              <w:bottom w:val="nil"/>
              <w:right w:val="nil"/>
            </w:tcBorders>
          </w:tcPr>
          <w:p w14:paraId="6F9586F2" w14:textId="77777777" w:rsidR="00287801" w:rsidRPr="00815206" w:rsidRDefault="00287801" w:rsidP="00680EA0"/>
        </w:tc>
      </w:tr>
      <w:tr w:rsidR="00287801" w:rsidRPr="00815206" w14:paraId="78128249" w14:textId="77777777" w:rsidTr="00680EA0">
        <w:trPr>
          <w:trHeight w:val="240"/>
          <w:jc w:val="center"/>
        </w:trPr>
        <w:tc>
          <w:tcPr>
            <w:tcW w:w="4876" w:type="dxa"/>
            <w:tcBorders>
              <w:top w:val="nil"/>
              <w:left w:val="nil"/>
              <w:bottom w:val="nil"/>
              <w:right w:val="nil"/>
            </w:tcBorders>
          </w:tcPr>
          <w:p w14:paraId="459FC37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D198BBD" w14:textId="77777777" w:rsidR="00287801" w:rsidRPr="00815206" w:rsidRDefault="00287801" w:rsidP="00680EA0">
            <w:pPr>
              <w:pStyle w:val="AmColumnHeading"/>
            </w:pPr>
            <w:r w:rsidRPr="00815206">
              <w:t>Ändringsförslag</w:t>
            </w:r>
          </w:p>
        </w:tc>
      </w:tr>
      <w:tr w:rsidR="00287801" w:rsidRPr="00815206" w14:paraId="091245A8" w14:textId="77777777" w:rsidTr="00680EA0">
        <w:trPr>
          <w:jc w:val="center"/>
        </w:trPr>
        <w:tc>
          <w:tcPr>
            <w:tcW w:w="4876" w:type="dxa"/>
            <w:tcBorders>
              <w:top w:val="nil"/>
              <w:left w:val="nil"/>
              <w:bottom w:val="nil"/>
              <w:right w:val="nil"/>
            </w:tcBorders>
          </w:tcPr>
          <w:p w14:paraId="791D264C" w14:textId="77777777" w:rsidR="00287801" w:rsidRPr="00815206" w:rsidRDefault="00287801" w:rsidP="00680EA0">
            <w:pPr>
              <w:pStyle w:val="Normal6a"/>
            </w:pPr>
          </w:p>
        </w:tc>
        <w:tc>
          <w:tcPr>
            <w:tcW w:w="4876" w:type="dxa"/>
            <w:tcBorders>
              <w:top w:val="nil"/>
              <w:left w:val="nil"/>
              <w:bottom w:val="nil"/>
              <w:right w:val="nil"/>
            </w:tcBorders>
          </w:tcPr>
          <w:p w14:paraId="6E533482" w14:textId="6FF4D4FA" w:rsidR="00287801" w:rsidRPr="00815206" w:rsidRDefault="00287801" w:rsidP="00680EA0">
            <w:pPr>
              <w:pStyle w:val="Normal6a"/>
            </w:pPr>
            <w:r w:rsidRPr="00815206">
              <w:rPr>
                <w:b/>
                <w:i/>
              </w:rPr>
              <w:t>ba)</w:t>
            </w:r>
            <w:r w:rsidRPr="00815206">
              <w:tab/>
            </w:r>
            <w:r w:rsidRPr="00815206">
              <w:rPr>
                <w:b/>
                <w:i/>
              </w:rPr>
              <w:t>För att göra det möjligt för leverantörer av internetbaserade marknadsplatser att, i enlighet med artikel</w:t>
            </w:r>
            <w:r w:rsidR="00B32C90" w:rsidRPr="00815206">
              <w:rPr>
                <w:b/>
                <w:i/>
              </w:rPr>
              <w:t> </w:t>
            </w:r>
            <w:r w:rsidRPr="00815206">
              <w:rPr>
                <w:b/>
                <w:i/>
              </w:rPr>
              <w:t>13a, kontrollera att de aktörer som deltar i en transaktion innehar ett giltigt tillstånd,</w:t>
            </w:r>
          </w:p>
        </w:tc>
      </w:tr>
    </w:tbl>
    <w:p w14:paraId="1D06FD3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02C45BA" w14:textId="77777777" w:rsidR="00287801" w:rsidRPr="00815206" w:rsidRDefault="00287801" w:rsidP="00287801">
      <w:r w:rsidRPr="00815206">
        <w:rPr>
          <w:rStyle w:val="HideTWBExt"/>
        </w:rPr>
        <w:t>&lt;/Amend&gt;</w:t>
      </w:r>
    </w:p>
    <w:p w14:paraId="7510C01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274</w:t>
      </w:r>
      <w:r w:rsidRPr="00815206">
        <w:rPr>
          <w:rStyle w:val="HideTWBExt"/>
          <w:b w:val="0"/>
        </w:rPr>
        <w:t>&lt;/NumAm&gt;</w:t>
      </w:r>
    </w:p>
    <w:p w14:paraId="1EA69ADC"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788FB5AC" w14:textId="77777777" w:rsidR="00287801" w:rsidRPr="00815206" w:rsidRDefault="00287801" w:rsidP="00287801">
      <w:pPr>
        <w:pStyle w:val="NormalBold"/>
      </w:pPr>
      <w:r w:rsidRPr="00815206">
        <w:rPr>
          <w:rStyle w:val="HideTWBExt"/>
          <w:b w:val="0"/>
        </w:rPr>
        <w:t>&lt;/RepeatBlock-By&gt;</w:t>
      </w:r>
    </w:p>
    <w:p w14:paraId="3C3979D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40374B0" w14:textId="77777777" w:rsidR="00287801" w:rsidRPr="00815206" w:rsidRDefault="00287801" w:rsidP="00287801">
      <w:pPr>
        <w:pStyle w:val="NormalBold"/>
      </w:pPr>
      <w:r w:rsidRPr="00815206">
        <w:rPr>
          <w:rStyle w:val="HideTWBExt"/>
          <w:b w:val="0"/>
        </w:rPr>
        <w:t>&lt;Article&gt;</w:t>
      </w:r>
      <w:r w:rsidRPr="00815206">
        <w:t>Artikel 35 – punkt 2 – led d 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5C54050" w14:textId="77777777" w:rsidTr="00680EA0">
        <w:trPr>
          <w:trHeight w:hRule="exact" w:val="240"/>
          <w:jc w:val="center"/>
        </w:trPr>
        <w:tc>
          <w:tcPr>
            <w:tcW w:w="9752" w:type="dxa"/>
            <w:gridSpan w:val="2"/>
            <w:tcBorders>
              <w:top w:val="nil"/>
              <w:left w:val="nil"/>
              <w:bottom w:val="nil"/>
              <w:right w:val="nil"/>
            </w:tcBorders>
          </w:tcPr>
          <w:p w14:paraId="13A04008" w14:textId="77777777" w:rsidR="00287801" w:rsidRPr="00815206" w:rsidRDefault="00287801" w:rsidP="00680EA0"/>
        </w:tc>
      </w:tr>
      <w:tr w:rsidR="00287801" w:rsidRPr="00815206" w14:paraId="28EDF1BF" w14:textId="77777777" w:rsidTr="00680EA0">
        <w:trPr>
          <w:trHeight w:val="240"/>
          <w:jc w:val="center"/>
        </w:trPr>
        <w:tc>
          <w:tcPr>
            <w:tcW w:w="4876" w:type="dxa"/>
            <w:tcBorders>
              <w:top w:val="nil"/>
              <w:left w:val="nil"/>
              <w:bottom w:val="nil"/>
              <w:right w:val="nil"/>
            </w:tcBorders>
          </w:tcPr>
          <w:p w14:paraId="7B40E286"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33F27FE" w14:textId="77777777" w:rsidR="00287801" w:rsidRPr="00815206" w:rsidRDefault="00287801" w:rsidP="00680EA0">
            <w:pPr>
              <w:pStyle w:val="AmColumnHeading"/>
            </w:pPr>
            <w:r w:rsidRPr="00815206">
              <w:t>Ändringsförslag</w:t>
            </w:r>
          </w:p>
        </w:tc>
      </w:tr>
      <w:tr w:rsidR="00287801" w:rsidRPr="00815206" w14:paraId="54F7E5C2" w14:textId="77777777" w:rsidTr="00680EA0">
        <w:trPr>
          <w:jc w:val="center"/>
        </w:trPr>
        <w:tc>
          <w:tcPr>
            <w:tcW w:w="4876" w:type="dxa"/>
            <w:tcBorders>
              <w:top w:val="nil"/>
              <w:left w:val="nil"/>
              <w:bottom w:val="nil"/>
              <w:right w:val="nil"/>
            </w:tcBorders>
          </w:tcPr>
          <w:p w14:paraId="4B600840" w14:textId="77777777" w:rsidR="00287801" w:rsidRPr="00815206" w:rsidRDefault="00287801" w:rsidP="00680EA0">
            <w:pPr>
              <w:pStyle w:val="Normal6a"/>
            </w:pPr>
          </w:p>
        </w:tc>
        <w:tc>
          <w:tcPr>
            <w:tcW w:w="4876" w:type="dxa"/>
            <w:tcBorders>
              <w:top w:val="nil"/>
              <w:left w:val="nil"/>
              <w:bottom w:val="nil"/>
              <w:right w:val="nil"/>
            </w:tcBorders>
          </w:tcPr>
          <w:p w14:paraId="3E296441" w14:textId="77777777" w:rsidR="00287801" w:rsidRPr="00815206" w:rsidRDefault="00287801" w:rsidP="00680EA0">
            <w:pPr>
              <w:pStyle w:val="Normal6a"/>
            </w:pPr>
            <w:r w:rsidRPr="00815206">
              <w:rPr>
                <w:b/>
                <w:i/>
              </w:rPr>
              <w:t>da)</w:t>
            </w:r>
            <w:r w:rsidRPr="00815206">
              <w:tab/>
            </w:r>
            <w:r w:rsidRPr="00815206">
              <w:rPr>
                <w:b/>
                <w:i/>
              </w:rPr>
              <w:t>tillhandahålla användarvänliga digitala funktioner som underlättar efterlevnad och administrativa förfaranden, däribland standardiserade mallar, automatiserade kontroller av fullständighet och konsekvens, möjligheten att bifoga styrkande handlingar, verktyg för att verifiera deklarationer om slutanvändning, översiktspaneler som gör det möjligt för aktörer och behöriga myndigheter att övervaka statusen för ansökningar och tillstånd, samt säkra kommunikationsfunktioner för utbyte av uppföljningsfrågor och ytterligare information.</w:t>
            </w:r>
          </w:p>
        </w:tc>
      </w:tr>
    </w:tbl>
    <w:p w14:paraId="45361CA4"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7F59F43" w14:textId="77777777" w:rsidR="00287801" w:rsidRPr="00815206" w:rsidRDefault="00287801" w:rsidP="00287801">
      <w:r w:rsidRPr="00815206">
        <w:rPr>
          <w:rStyle w:val="HideTWBExt"/>
        </w:rPr>
        <w:t>&lt;/Amend&gt;</w:t>
      </w:r>
    </w:p>
    <w:p w14:paraId="623D6B41"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275</w:t>
      </w:r>
      <w:r w:rsidRPr="00815206">
        <w:rPr>
          <w:rStyle w:val="HideTWBExt"/>
          <w:b w:val="0"/>
        </w:rPr>
        <w:t>&lt;/NumAm&gt;</w:t>
      </w:r>
    </w:p>
    <w:p w14:paraId="69487CAB" w14:textId="77777777" w:rsidR="00287801" w:rsidRPr="00815206" w:rsidRDefault="00287801" w:rsidP="00287801">
      <w:pPr>
        <w:pStyle w:val="NormalBold"/>
      </w:pPr>
      <w:r w:rsidRPr="00815206">
        <w:rPr>
          <w:rStyle w:val="HideTWBExt"/>
          <w:b w:val="0"/>
        </w:rPr>
        <w:lastRenderedPageBreak/>
        <w:t>&lt;RepeatBlock-By&gt;&lt;Members&gt;</w:t>
      </w:r>
      <w:r w:rsidRPr="00815206">
        <w:t>Brando Benifei, Evin Incir</w:t>
      </w:r>
      <w:r w:rsidRPr="00815206">
        <w:rPr>
          <w:rStyle w:val="HideTWBExt"/>
          <w:b w:val="0"/>
        </w:rPr>
        <w:t>&lt;/Members&gt;</w:t>
      </w:r>
    </w:p>
    <w:p w14:paraId="1CE3A715" w14:textId="77777777" w:rsidR="00287801" w:rsidRPr="00815206" w:rsidRDefault="00287801" w:rsidP="00287801">
      <w:pPr>
        <w:pStyle w:val="NormalBold"/>
      </w:pPr>
      <w:r w:rsidRPr="00815206">
        <w:rPr>
          <w:rStyle w:val="HideTWBExt"/>
          <w:b w:val="0"/>
        </w:rPr>
        <w:t>&lt;/RepeatBlock-By&gt;</w:t>
      </w:r>
    </w:p>
    <w:p w14:paraId="648D86E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47C2CB3" w14:textId="77777777" w:rsidR="00287801" w:rsidRPr="00815206" w:rsidRDefault="00287801" w:rsidP="00287801">
      <w:pPr>
        <w:pStyle w:val="NormalBold"/>
      </w:pPr>
      <w:r w:rsidRPr="00815206">
        <w:rPr>
          <w:rStyle w:val="HideTWBExt"/>
          <w:b w:val="0"/>
        </w:rPr>
        <w:t>&lt;Article&gt;</w:t>
      </w:r>
      <w:r w:rsidRPr="00815206">
        <w:t>Artikel 35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C6E7FA0" w14:textId="77777777" w:rsidTr="00680EA0">
        <w:trPr>
          <w:trHeight w:hRule="exact" w:val="240"/>
          <w:jc w:val="center"/>
        </w:trPr>
        <w:tc>
          <w:tcPr>
            <w:tcW w:w="9752" w:type="dxa"/>
            <w:gridSpan w:val="2"/>
            <w:tcBorders>
              <w:top w:val="nil"/>
              <w:left w:val="nil"/>
              <w:bottom w:val="nil"/>
              <w:right w:val="nil"/>
            </w:tcBorders>
          </w:tcPr>
          <w:p w14:paraId="4ACB8307" w14:textId="77777777" w:rsidR="00287801" w:rsidRPr="00815206" w:rsidRDefault="00287801" w:rsidP="00680EA0"/>
        </w:tc>
      </w:tr>
      <w:tr w:rsidR="00287801" w:rsidRPr="00815206" w14:paraId="6901A498" w14:textId="77777777" w:rsidTr="00680EA0">
        <w:trPr>
          <w:trHeight w:val="240"/>
          <w:jc w:val="center"/>
        </w:trPr>
        <w:tc>
          <w:tcPr>
            <w:tcW w:w="4876" w:type="dxa"/>
            <w:tcBorders>
              <w:top w:val="nil"/>
              <w:left w:val="nil"/>
              <w:bottom w:val="nil"/>
              <w:right w:val="nil"/>
            </w:tcBorders>
          </w:tcPr>
          <w:p w14:paraId="3623266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D84C189" w14:textId="77777777" w:rsidR="00287801" w:rsidRPr="00815206" w:rsidRDefault="00287801" w:rsidP="00680EA0">
            <w:pPr>
              <w:pStyle w:val="AmColumnHeading"/>
            </w:pPr>
            <w:r w:rsidRPr="00815206">
              <w:t>Ändringsförslag</w:t>
            </w:r>
          </w:p>
        </w:tc>
      </w:tr>
      <w:tr w:rsidR="00287801" w:rsidRPr="00815206" w14:paraId="1D623F62" w14:textId="77777777" w:rsidTr="00680EA0">
        <w:trPr>
          <w:jc w:val="center"/>
        </w:trPr>
        <w:tc>
          <w:tcPr>
            <w:tcW w:w="4876" w:type="dxa"/>
            <w:tcBorders>
              <w:top w:val="nil"/>
              <w:left w:val="nil"/>
              <w:bottom w:val="nil"/>
              <w:right w:val="nil"/>
            </w:tcBorders>
          </w:tcPr>
          <w:p w14:paraId="7F1456EC" w14:textId="77777777" w:rsidR="00287801" w:rsidRPr="00815206" w:rsidRDefault="00287801" w:rsidP="00680EA0">
            <w:pPr>
              <w:pStyle w:val="Normal6a"/>
            </w:pPr>
            <w:r w:rsidRPr="00815206">
              <w:t>3.</w:t>
            </w:r>
            <w:r w:rsidRPr="00815206">
              <w:tab/>
              <w:t xml:space="preserve">De funktioner som avses i punkt 2 a i, a ii, a iii, a iv, a v, b, c och d ska vara i drift senast </w:t>
            </w:r>
            <w:r w:rsidRPr="00815206">
              <w:rPr>
                <w:b/>
                <w:bCs/>
                <w:i/>
                <w:iCs/>
              </w:rPr>
              <w:t>18</w:t>
            </w:r>
            <w:r w:rsidRPr="00815206">
              <w:t xml:space="preserve"> månader efter ikraftträdandet av den genomförandeakt som avses i punkt 8.</w:t>
            </w:r>
          </w:p>
        </w:tc>
        <w:tc>
          <w:tcPr>
            <w:tcW w:w="4876" w:type="dxa"/>
            <w:tcBorders>
              <w:top w:val="nil"/>
              <w:left w:val="nil"/>
              <w:bottom w:val="nil"/>
              <w:right w:val="nil"/>
            </w:tcBorders>
          </w:tcPr>
          <w:p w14:paraId="4A5797AA" w14:textId="77777777" w:rsidR="00287801" w:rsidRPr="00815206" w:rsidRDefault="00287801" w:rsidP="00680EA0">
            <w:pPr>
              <w:pStyle w:val="Normal6a"/>
            </w:pPr>
            <w:r w:rsidRPr="00815206">
              <w:t>3.</w:t>
            </w:r>
            <w:r w:rsidRPr="00815206">
              <w:tab/>
              <w:t xml:space="preserve">De funktioner som avses i punkt 2 a i, a ii, a iii, a iv, a v, b, c och d ska vara i drift senast </w:t>
            </w:r>
            <w:r w:rsidRPr="00815206">
              <w:rPr>
                <w:b/>
                <w:bCs/>
                <w:i/>
                <w:iCs/>
              </w:rPr>
              <w:t>12</w:t>
            </w:r>
            <w:r w:rsidRPr="00815206">
              <w:t xml:space="preserve"> månader efter ikraftträdandet av den genomförandeakt som avses i punkt 8.</w:t>
            </w:r>
          </w:p>
        </w:tc>
      </w:tr>
    </w:tbl>
    <w:p w14:paraId="5D26584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315BF83" w14:textId="77777777" w:rsidR="00287801" w:rsidRPr="00815206" w:rsidRDefault="00287801" w:rsidP="00287801">
      <w:r w:rsidRPr="00815206">
        <w:rPr>
          <w:rStyle w:val="HideTWBExt"/>
        </w:rPr>
        <w:t>&lt;/Amend&gt;</w:t>
      </w:r>
    </w:p>
    <w:p w14:paraId="688539C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276</w:t>
      </w:r>
      <w:r w:rsidRPr="00815206">
        <w:rPr>
          <w:rStyle w:val="HideTWBExt"/>
          <w:b w:val="0"/>
        </w:rPr>
        <w:t>&lt;/NumAm&gt;</w:t>
      </w:r>
    </w:p>
    <w:p w14:paraId="5A071C00"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5DCA247C" w14:textId="77777777" w:rsidR="00287801" w:rsidRPr="00815206" w:rsidRDefault="00287801" w:rsidP="00287801">
      <w:pPr>
        <w:pStyle w:val="NormalBold"/>
      </w:pPr>
      <w:r w:rsidRPr="00815206">
        <w:rPr>
          <w:rStyle w:val="HideTWBExt"/>
          <w:b w:val="0"/>
        </w:rPr>
        <w:t>&lt;/RepeatBlock-By&gt;</w:t>
      </w:r>
    </w:p>
    <w:p w14:paraId="2EE685E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CAB0AF6" w14:textId="77777777" w:rsidR="00287801" w:rsidRPr="00815206" w:rsidRDefault="00287801" w:rsidP="00287801">
      <w:pPr>
        <w:pStyle w:val="NormalBold"/>
      </w:pPr>
      <w:r w:rsidRPr="00815206">
        <w:rPr>
          <w:rStyle w:val="HideTWBExt"/>
          <w:b w:val="0"/>
        </w:rPr>
        <w:t>&lt;Article&gt;</w:t>
      </w:r>
      <w:r w:rsidRPr="00815206">
        <w:t>Artikel 35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FF4AA25" w14:textId="77777777" w:rsidTr="00680EA0">
        <w:trPr>
          <w:trHeight w:hRule="exact" w:val="240"/>
          <w:jc w:val="center"/>
        </w:trPr>
        <w:tc>
          <w:tcPr>
            <w:tcW w:w="9752" w:type="dxa"/>
            <w:gridSpan w:val="2"/>
            <w:tcBorders>
              <w:top w:val="nil"/>
              <w:left w:val="nil"/>
              <w:bottom w:val="nil"/>
              <w:right w:val="nil"/>
            </w:tcBorders>
          </w:tcPr>
          <w:p w14:paraId="28D073BC" w14:textId="77777777" w:rsidR="00287801" w:rsidRPr="00815206" w:rsidRDefault="00287801" w:rsidP="00680EA0"/>
        </w:tc>
      </w:tr>
      <w:tr w:rsidR="00287801" w:rsidRPr="00815206" w14:paraId="29DB4698" w14:textId="77777777" w:rsidTr="00680EA0">
        <w:trPr>
          <w:trHeight w:val="240"/>
          <w:jc w:val="center"/>
        </w:trPr>
        <w:tc>
          <w:tcPr>
            <w:tcW w:w="4876" w:type="dxa"/>
            <w:tcBorders>
              <w:top w:val="nil"/>
              <w:left w:val="nil"/>
              <w:bottom w:val="nil"/>
              <w:right w:val="nil"/>
            </w:tcBorders>
          </w:tcPr>
          <w:p w14:paraId="483025C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A264969" w14:textId="77777777" w:rsidR="00287801" w:rsidRPr="00815206" w:rsidRDefault="00287801" w:rsidP="00680EA0">
            <w:pPr>
              <w:pStyle w:val="AmColumnHeading"/>
            </w:pPr>
            <w:r w:rsidRPr="00815206">
              <w:t>Ändringsförslag</w:t>
            </w:r>
          </w:p>
        </w:tc>
      </w:tr>
      <w:tr w:rsidR="00287801" w:rsidRPr="00815206" w14:paraId="5002626C" w14:textId="77777777" w:rsidTr="00680EA0">
        <w:trPr>
          <w:jc w:val="center"/>
        </w:trPr>
        <w:tc>
          <w:tcPr>
            <w:tcW w:w="4876" w:type="dxa"/>
            <w:tcBorders>
              <w:top w:val="nil"/>
              <w:left w:val="nil"/>
              <w:bottom w:val="nil"/>
              <w:right w:val="nil"/>
            </w:tcBorders>
          </w:tcPr>
          <w:p w14:paraId="5C2FFC06" w14:textId="77777777" w:rsidR="00287801" w:rsidRPr="00815206" w:rsidRDefault="00287801" w:rsidP="00680EA0">
            <w:pPr>
              <w:pStyle w:val="Normal6a"/>
            </w:pPr>
            <w:r w:rsidRPr="00815206">
              <w:t>3.</w:t>
            </w:r>
            <w:r w:rsidRPr="00815206">
              <w:tab/>
              <w:t xml:space="preserve">De funktioner som avses i punkt 2 a i, a ii, a iii, a iv, a v, b, c och d ska vara i drift senast </w:t>
            </w:r>
            <w:r w:rsidRPr="00815206">
              <w:rPr>
                <w:b/>
                <w:bCs/>
                <w:i/>
                <w:iCs/>
              </w:rPr>
              <w:t>18</w:t>
            </w:r>
            <w:r w:rsidRPr="00815206">
              <w:t xml:space="preserve"> månader efter ikraftträdandet av den genomförandeakt som avses i punkt 8.</w:t>
            </w:r>
          </w:p>
        </w:tc>
        <w:tc>
          <w:tcPr>
            <w:tcW w:w="4876" w:type="dxa"/>
            <w:tcBorders>
              <w:top w:val="nil"/>
              <w:left w:val="nil"/>
              <w:bottom w:val="nil"/>
              <w:right w:val="nil"/>
            </w:tcBorders>
          </w:tcPr>
          <w:p w14:paraId="37E464F8" w14:textId="77777777" w:rsidR="00287801" w:rsidRPr="00815206" w:rsidRDefault="00287801" w:rsidP="00680EA0">
            <w:pPr>
              <w:pStyle w:val="Normal6a"/>
            </w:pPr>
            <w:r w:rsidRPr="00815206">
              <w:t>3.</w:t>
            </w:r>
            <w:r w:rsidRPr="00815206">
              <w:tab/>
              <w:t xml:space="preserve">De funktioner som avses i punkt 2 a i, a ii, a iii, a iv, a v, b, c och d ska vara i drift senast </w:t>
            </w:r>
            <w:r w:rsidRPr="00815206">
              <w:rPr>
                <w:b/>
                <w:bCs/>
                <w:i/>
                <w:iCs/>
              </w:rPr>
              <w:t>12</w:t>
            </w:r>
            <w:r w:rsidRPr="00815206">
              <w:t xml:space="preserve"> månader efter ikraftträdandet av den genomförandeakt som avses i punkt 8.</w:t>
            </w:r>
          </w:p>
        </w:tc>
      </w:tr>
    </w:tbl>
    <w:p w14:paraId="0686AB65"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769F337" w14:textId="77777777" w:rsidR="00287801" w:rsidRPr="00815206" w:rsidRDefault="00287801" w:rsidP="00287801">
      <w:r w:rsidRPr="00815206">
        <w:rPr>
          <w:rStyle w:val="HideTWBExt"/>
        </w:rPr>
        <w:t>&lt;/Amend&gt;</w:t>
      </w:r>
    </w:p>
    <w:p w14:paraId="7B272F4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277</w:t>
      </w:r>
      <w:r w:rsidRPr="00815206">
        <w:rPr>
          <w:rStyle w:val="HideTWBExt"/>
          <w:b w:val="0"/>
        </w:rPr>
        <w:t>&lt;/NumAm&gt;</w:t>
      </w:r>
    </w:p>
    <w:p w14:paraId="294E56F8"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3D6B3259" w14:textId="77777777" w:rsidR="00287801" w:rsidRPr="00815206" w:rsidRDefault="00287801" w:rsidP="00287801">
      <w:pPr>
        <w:pStyle w:val="NormalBold"/>
      </w:pPr>
      <w:r w:rsidRPr="00815206">
        <w:rPr>
          <w:rStyle w:val="HideTWBExt"/>
          <w:b w:val="0"/>
        </w:rPr>
        <w:t>&lt;/RepeatBlock-By&gt;</w:t>
      </w:r>
    </w:p>
    <w:p w14:paraId="54775A6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1D3BB46" w14:textId="77777777" w:rsidR="00287801" w:rsidRPr="00815206" w:rsidRDefault="00287801" w:rsidP="00287801">
      <w:pPr>
        <w:pStyle w:val="NormalBold"/>
      </w:pPr>
      <w:r w:rsidRPr="00815206">
        <w:rPr>
          <w:rStyle w:val="HideTWBExt"/>
          <w:b w:val="0"/>
        </w:rPr>
        <w:t>&lt;Article&gt;</w:t>
      </w:r>
      <w:r w:rsidRPr="00815206">
        <w:t>Artikel 35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71D4F12" w14:textId="77777777" w:rsidTr="00680EA0">
        <w:trPr>
          <w:trHeight w:hRule="exact" w:val="240"/>
          <w:jc w:val="center"/>
        </w:trPr>
        <w:tc>
          <w:tcPr>
            <w:tcW w:w="9752" w:type="dxa"/>
            <w:gridSpan w:val="2"/>
            <w:tcBorders>
              <w:top w:val="nil"/>
              <w:left w:val="nil"/>
              <w:bottom w:val="nil"/>
              <w:right w:val="nil"/>
            </w:tcBorders>
          </w:tcPr>
          <w:p w14:paraId="32C41318" w14:textId="77777777" w:rsidR="00287801" w:rsidRPr="00815206" w:rsidRDefault="00287801" w:rsidP="00680EA0"/>
        </w:tc>
      </w:tr>
      <w:tr w:rsidR="00287801" w:rsidRPr="00815206" w14:paraId="7D49D370" w14:textId="77777777" w:rsidTr="00680EA0">
        <w:trPr>
          <w:trHeight w:val="240"/>
          <w:jc w:val="center"/>
        </w:trPr>
        <w:tc>
          <w:tcPr>
            <w:tcW w:w="4876" w:type="dxa"/>
            <w:tcBorders>
              <w:top w:val="nil"/>
              <w:left w:val="nil"/>
              <w:bottom w:val="nil"/>
              <w:right w:val="nil"/>
            </w:tcBorders>
          </w:tcPr>
          <w:p w14:paraId="2A6F3DB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8A000C2" w14:textId="77777777" w:rsidR="00287801" w:rsidRPr="00815206" w:rsidRDefault="00287801" w:rsidP="00680EA0">
            <w:pPr>
              <w:pStyle w:val="AmColumnHeading"/>
            </w:pPr>
            <w:r w:rsidRPr="00815206">
              <w:t>Ändringsförslag</w:t>
            </w:r>
          </w:p>
        </w:tc>
      </w:tr>
      <w:tr w:rsidR="00287801" w:rsidRPr="00815206" w14:paraId="550EDD9B" w14:textId="77777777" w:rsidTr="00680EA0">
        <w:trPr>
          <w:jc w:val="center"/>
        </w:trPr>
        <w:tc>
          <w:tcPr>
            <w:tcW w:w="4876" w:type="dxa"/>
            <w:tcBorders>
              <w:top w:val="nil"/>
              <w:left w:val="nil"/>
              <w:bottom w:val="nil"/>
              <w:right w:val="nil"/>
            </w:tcBorders>
          </w:tcPr>
          <w:p w14:paraId="14415C09" w14:textId="77777777" w:rsidR="00287801" w:rsidRPr="00815206" w:rsidRDefault="00287801" w:rsidP="00680EA0">
            <w:pPr>
              <w:pStyle w:val="Normal6a"/>
            </w:pPr>
            <w:r w:rsidRPr="00815206">
              <w:t>4.</w:t>
            </w:r>
            <w:r w:rsidRPr="00815206">
              <w:tab/>
              <w:t xml:space="preserve">De funktioner som avses i punkt 2 a vi ska vara i drift senast </w:t>
            </w:r>
            <w:r w:rsidRPr="00815206">
              <w:rPr>
                <w:b/>
                <w:bCs/>
                <w:i/>
                <w:iCs/>
              </w:rPr>
              <w:t>sex</w:t>
            </w:r>
            <w:r w:rsidRPr="00815206">
              <w:t xml:space="preserve"> år efter ikraftträdandet av den genomförandeakt som avses i punkt 8.</w:t>
            </w:r>
          </w:p>
        </w:tc>
        <w:tc>
          <w:tcPr>
            <w:tcW w:w="4876" w:type="dxa"/>
            <w:tcBorders>
              <w:top w:val="nil"/>
              <w:left w:val="nil"/>
              <w:bottom w:val="nil"/>
              <w:right w:val="nil"/>
            </w:tcBorders>
          </w:tcPr>
          <w:p w14:paraId="2A7491EC" w14:textId="77777777" w:rsidR="00287801" w:rsidRPr="00815206" w:rsidRDefault="00287801" w:rsidP="00680EA0">
            <w:pPr>
              <w:pStyle w:val="Normal6a"/>
            </w:pPr>
            <w:r w:rsidRPr="00815206">
              <w:t>4.</w:t>
            </w:r>
            <w:r w:rsidRPr="00815206">
              <w:tab/>
              <w:t xml:space="preserve">De funktioner som avses i punkt 2 a vi ska vara i drift senast </w:t>
            </w:r>
            <w:r w:rsidRPr="00815206">
              <w:rPr>
                <w:b/>
                <w:bCs/>
                <w:i/>
                <w:iCs/>
              </w:rPr>
              <w:t>två</w:t>
            </w:r>
            <w:r w:rsidRPr="00815206">
              <w:t xml:space="preserve"> år efter ikraftträdandet av den genomförandeakt som avses i punkt 8.</w:t>
            </w:r>
          </w:p>
        </w:tc>
      </w:tr>
    </w:tbl>
    <w:p w14:paraId="3658591A"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65F1375" w14:textId="77777777" w:rsidR="00287801" w:rsidRPr="00815206" w:rsidRDefault="00287801" w:rsidP="00287801">
      <w:r w:rsidRPr="00815206">
        <w:rPr>
          <w:rStyle w:val="HideTWBExt"/>
        </w:rPr>
        <w:lastRenderedPageBreak/>
        <w:t>&lt;/Amend&gt;</w:t>
      </w:r>
    </w:p>
    <w:p w14:paraId="5A34963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278</w:t>
      </w:r>
      <w:r w:rsidRPr="00815206">
        <w:rPr>
          <w:rStyle w:val="HideTWBExt"/>
          <w:b w:val="0"/>
        </w:rPr>
        <w:t>&lt;/NumAm&gt;</w:t>
      </w:r>
    </w:p>
    <w:p w14:paraId="2E735FE0"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1B31DF15" w14:textId="77777777" w:rsidR="00287801" w:rsidRPr="00815206" w:rsidRDefault="00287801" w:rsidP="00287801">
      <w:pPr>
        <w:pStyle w:val="NormalBold"/>
      </w:pPr>
      <w:r w:rsidRPr="00815206">
        <w:rPr>
          <w:rStyle w:val="HideTWBExt"/>
          <w:b w:val="0"/>
        </w:rPr>
        <w:t>&lt;/RepeatBlock-By&gt;</w:t>
      </w:r>
    </w:p>
    <w:p w14:paraId="6347DFC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760A324" w14:textId="77777777" w:rsidR="00287801" w:rsidRPr="00815206" w:rsidRDefault="00287801" w:rsidP="00287801">
      <w:pPr>
        <w:pStyle w:val="NormalBold"/>
      </w:pPr>
      <w:r w:rsidRPr="00815206">
        <w:rPr>
          <w:rStyle w:val="HideTWBExt"/>
          <w:b w:val="0"/>
        </w:rPr>
        <w:t>&lt;Article&gt;</w:t>
      </w:r>
      <w:r w:rsidRPr="00815206">
        <w:t>Artikel 35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A65FA10" w14:textId="77777777" w:rsidTr="00680EA0">
        <w:trPr>
          <w:trHeight w:hRule="exact" w:val="240"/>
          <w:jc w:val="center"/>
        </w:trPr>
        <w:tc>
          <w:tcPr>
            <w:tcW w:w="9752" w:type="dxa"/>
            <w:gridSpan w:val="2"/>
            <w:tcBorders>
              <w:top w:val="nil"/>
              <w:left w:val="nil"/>
              <w:bottom w:val="nil"/>
              <w:right w:val="nil"/>
            </w:tcBorders>
          </w:tcPr>
          <w:p w14:paraId="315F91B7" w14:textId="77777777" w:rsidR="00287801" w:rsidRPr="00815206" w:rsidRDefault="00287801" w:rsidP="00680EA0"/>
        </w:tc>
      </w:tr>
      <w:tr w:rsidR="00287801" w:rsidRPr="00815206" w14:paraId="2DAD3E87" w14:textId="77777777" w:rsidTr="00680EA0">
        <w:trPr>
          <w:trHeight w:val="240"/>
          <w:jc w:val="center"/>
        </w:trPr>
        <w:tc>
          <w:tcPr>
            <w:tcW w:w="4876" w:type="dxa"/>
            <w:tcBorders>
              <w:top w:val="nil"/>
              <w:left w:val="nil"/>
              <w:bottom w:val="nil"/>
              <w:right w:val="nil"/>
            </w:tcBorders>
          </w:tcPr>
          <w:p w14:paraId="753716D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D735C6A" w14:textId="77777777" w:rsidR="00287801" w:rsidRPr="00815206" w:rsidRDefault="00287801" w:rsidP="00680EA0">
            <w:pPr>
              <w:pStyle w:val="AmColumnHeading"/>
            </w:pPr>
            <w:r w:rsidRPr="00815206">
              <w:t>Ändringsförslag</w:t>
            </w:r>
          </w:p>
        </w:tc>
      </w:tr>
      <w:tr w:rsidR="00287801" w:rsidRPr="00815206" w14:paraId="3FAC495C" w14:textId="77777777" w:rsidTr="00680EA0">
        <w:trPr>
          <w:jc w:val="center"/>
        </w:trPr>
        <w:tc>
          <w:tcPr>
            <w:tcW w:w="4876" w:type="dxa"/>
            <w:tcBorders>
              <w:top w:val="nil"/>
              <w:left w:val="nil"/>
              <w:bottom w:val="nil"/>
              <w:right w:val="nil"/>
            </w:tcBorders>
          </w:tcPr>
          <w:p w14:paraId="6A4489B9" w14:textId="77777777" w:rsidR="00287801" w:rsidRPr="00815206" w:rsidRDefault="00287801" w:rsidP="00680EA0">
            <w:pPr>
              <w:pStyle w:val="Normal6a"/>
            </w:pPr>
            <w:r w:rsidRPr="00815206">
              <w:t>4.</w:t>
            </w:r>
            <w:r w:rsidRPr="00815206">
              <w:tab/>
              <w:t xml:space="preserve">De funktioner som avses i punkt 2 a vi ska vara i drift senast </w:t>
            </w:r>
            <w:r w:rsidRPr="00815206">
              <w:rPr>
                <w:b/>
                <w:bCs/>
                <w:i/>
                <w:iCs/>
              </w:rPr>
              <w:t>sex</w:t>
            </w:r>
            <w:r w:rsidRPr="00815206">
              <w:t xml:space="preserve"> år efter ikraftträdandet av den genomförandeakt som avses i punkt 8.</w:t>
            </w:r>
          </w:p>
        </w:tc>
        <w:tc>
          <w:tcPr>
            <w:tcW w:w="4876" w:type="dxa"/>
            <w:tcBorders>
              <w:top w:val="nil"/>
              <w:left w:val="nil"/>
              <w:bottom w:val="nil"/>
              <w:right w:val="nil"/>
            </w:tcBorders>
          </w:tcPr>
          <w:p w14:paraId="62645F63" w14:textId="77777777" w:rsidR="00287801" w:rsidRPr="00815206" w:rsidRDefault="00287801" w:rsidP="00680EA0">
            <w:pPr>
              <w:pStyle w:val="Normal6a"/>
            </w:pPr>
            <w:r w:rsidRPr="00815206">
              <w:t>4.</w:t>
            </w:r>
            <w:r w:rsidRPr="00815206">
              <w:tab/>
              <w:t xml:space="preserve">De funktioner som avses i punkt 2 a vi ska vara i drift senast </w:t>
            </w:r>
            <w:r w:rsidRPr="00815206">
              <w:rPr>
                <w:b/>
                <w:bCs/>
                <w:i/>
                <w:iCs/>
              </w:rPr>
              <w:t>tre</w:t>
            </w:r>
            <w:r w:rsidRPr="00815206">
              <w:t xml:space="preserve"> år efter ikraftträdandet av den genomförandeakt som avses i punkt 8.</w:t>
            </w:r>
          </w:p>
        </w:tc>
      </w:tr>
    </w:tbl>
    <w:p w14:paraId="4F871394"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C0707B6" w14:textId="77777777" w:rsidR="00287801" w:rsidRPr="00815206" w:rsidRDefault="00287801" w:rsidP="00287801">
      <w:r w:rsidRPr="00815206">
        <w:rPr>
          <w:rStyle w:val="HideTWBExt"/>
        </w:rPr>
        <w:t>&lt;/Amend&gt;</w:t>
      </w:r>
    </w:p>
    <w:p w14:paraId="2494E49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279</w:t>
      </w:r>
      <w:r w:rsidRPr="00815206">
        <w:rPr>
          <w:rStyle w:val="HideTWBExt"/>
          <w:b w:val="0"/>
        </w:rPr>
        <w:t>&lt;/NumAm&gt;</w:t>
      </w:r>
    </w:p>
    <w:p w14:paraId="7F130D3C"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18EFAB77" w14:textId="77777777" w:rsidR="00287801" w:rsidRPr="00815206" w:rsidRDefault="00287801" w:rsidP="00287801">
      <w:pPr>
        <w:pStyle w:val="NormalBold"/>
      </w:pPr>
      <w:r w:rsidRPr="00815206">
        <w:rPr>
          <w:rStyle w:val="HideTWBExt"/>
          <w:b w:val="0"/>
        </w:rPr>
        <w:t>&lt;/RepeatBlock-By&gt;</w:t>
      </w:r>
    </w:p>
    <w:p w14:paraId="3D91A0A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6CD6896" w14:textId="77777777" w:rsidR="00287801" w:rsidRPr="00815206" w:rsidRDefault="00287801" w:rsidP="00287801">
      <w:pPr>
        <w:pStyle w:val="NormalBold"/>
      </w:pPr>
      <w:r w:rsidRPr="00815206">
        <w:rPr>
          <w:rStyle w:val="HideTWBExt"/>
          <w:b w:val="0"/>
        </w:rPr>
        <w:t>&lt;Article&gt;</w:t>
      </w:r>
      <w:r w:rsidRPr="00815206">
        <w:t>Artikel 35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5347713" w14:textId="77777777" w:rsidTr="00680EA0">
        <w:trPr>
          <w:trHeight w:hRule="exact" w:val="240"/>
          <w:jc w:val="center"/>
        </w:trPr>
        <w:tc>
          <w:tcPr>
            <w:tcW w:w="9752" w:type="dxa"/>
            <w:gridSpan w:val="2"/>
            <w:tcBorders>
              <w:top w:val="nil"/>
              <w:left w:val="nil"/>
              <w:bottom w:val="nil"/>
              <w:right w:val="nil"/>
            </w:tcBorders>
          </w:tcPr>
          <w:p w14:paraId="6131F943" w14:textId="77777777" w:rsidR="00287801" w:rsidRPr="00815206" w:rsidRDefault="00287801" w:rsidP="00680EA0"/>
        </w:tc>
      </w:tr>
      <w:tr w:rsidR="00287801" w:rsidRPr="00815206" w14:paraId="32B9EA67" w14:textId="77777777" w:rsidTr="00680EA0">
        <w:trPr>
          <w:trHeight w:val="240"/>
          <w:jc w:val="center"/>
        </w:trPr>
        <w:tc>
          <w:tcPr>
            <w:tcW w:w="4876" w:type="dxa"/>
            <w:tcBorders>
              <w:top w:val="nil"/>
              <w:left w:val="nil"/>
              <w:bottom w:val="nil"/>
              <w:right w:val="nil"/>
            </w:tcBorders>
          </w:tcPr>
          <w:p w14:paraId="58C8F7C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0D6925E" w14:textId="77777777" w:rsidR="00287801" w:rsidRPr="00815206" w:rsidRDefault="00287801" w:rsidP="00680EA0">
            <w:pPr>
              <w:pStyle w:val="AmColumnHeading"/>
            </w:pPr>
            <w:r w:rsidRPr="00815206">
              <w:t>Ändringsförslag</w:t>
            </w:r>
          </w:p>
        </w:tc>
      </w:tr>
      <w:tr w:rsidR="00287801" w:rsidRPr="00815206" w14:paraId="58A29B5D" w14:textId="77777777" w:rsidTr="00680EA0">
        <w:trPr>
          <w:jc w:val="center"/>
        </w:trPr>
        <w:tc>
          <w:tcPr>
            <w:tcW w:w="4876" w:type="dxa"/>
            <w:tcBorders>
              <w:top w:val="nil"/>
              <w:left w:val="nil"/>
              <w:bottom w:val="nil"/>
              <w:right w:val="nil"/>
            </w:tcBorders>
          </w:tcPr>
          <w:p w14:paraId="21624B7C" w14:textId="77777777" w:rsidR="00287801" w:rsidRPr="00815206" w:rsidRDefault="00287801" w:rsidP="00680EA0">
            <w:pPr>
              <w:pStyle w:val="Normal6a"/>
            </w:pPr>
            <w:r w:rsidRPr="00815206">
              <w:t>4.</w:t>
            </w:r>
            <w:r w:rsidRPr="00815206">
              <w:tab/>
              <w:t xml:space="preserve">De funktioner som avses i punkt 2 a vi ska vara i drift senast </w:t>
            </w:r>
            <w:r w:rsidRPr="00815206">
              <w:rPr>
                <w:b/>
                <w:bCs/>
                <w:i/>
                <w:iCs/>
              </w:rPr>
              <w:t>sex</w:t>
            </w:r>
            <w:r w:rsidRPr="00815206">
              <w:t xml:space="preserve"> år efter ikraftträdandet av den genomförandeakt som avses i punkt 8.</w:t>
            </w:r>
          </w:p>
        </w:tc>
        <w:tc>
          <w:tcPr>
            <w:tcW w:w="4876" w:type="dxa"/>
            <w:tcBorders>
              <w:top w:val="nil"/>
              <w:left w:val="nil"/>
              <w:bottom w:val="nil"/>
              <w:right w:val="nil"/>
            </w:tcBorders>
          </w:tcPr>
          <w:p w14:paraId="52F69442" w14:textId="77777777" w:rsidR="00287801" w:rsidRPr="00815206" w:rsidRDefault="00287801" w:rsidP="00680EA0">
            <w:pPr>
              <w:pStyle w:val="Normal6a"/>
            </w:pPr>
            <w:r w:rsidRPr="00815206">
              <w:t>4.</w:t>
            </w:r>
            <w:r w:rsidRPr="00815206">
              <w:tab/>
              <w:t xml:space="preserve">De funktioner som avses i punkt 2 a vi ska vara i drift senast </w:t>
            </w:r>
            <w:r w:rsidRPr="00815206">
              <w:rPr>
                <w:b/>
                <w:bCs/>
                <w:i/>
                <w:iCs/>
              </w:rPr>
              <w:t>två</w:t>
            </w:r>
            <w:r w:rsidRPr="00815206">
              <w:t xml:space="preserve"> år efter ikraftträdandet av den genomförandeakt som avses i punkt 8.</w:t>
            </w:r>
          </w:p>
        </w:tc>
      </w:tr>
    </w:tbl>
    <w:p w14:paraId="712F347F"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AFDD3B0" w14:textId="77777777" w:rsidR="00287801" w:rsidRPr="00815206" w:rsidRDefault="00287801" w:rsidP="00287801">
      <w:r w:rsidRPr="00815206">
        <w:rPr>
          <w:rStyle w:val="HideTWBExt"/>
        </w:rPr>
        <w:t>&lt;/Amend&gt;</w:t>
      </w:r>
    </w:p>
    <w:p w14:paraId="6B57AF0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280</w:t>
      </w:r>
      <w:r w:rsidRPr="00815206">
        <w:rPr>
          <w:rStyle w:val="HideTWBExt"/>
          <w:b w:val="0"/>
        </w:rPr>
        <w:t>&lt;/NumAm&gt;</w:t>
      </w:r>
    </w:p>
    <w:p w14:paraId="1DE32EA3"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2F80DD96" w14:textId="77777777" w:rsidR="00287801" w:rsidRPr="00815206" w:rsidRDefault="00287801" w:rsidP="00287801">
      <w:pPr>
        <w:pStyle w:val="NormalBold"/>
      </w:pPr>
      <w:r w:rsidRPr="00815206">
        <w:rPr>
          <w:rStyle w:val="HideTWBExt"/>
          <w:b w:val="0"/>
        </w:rPr>
        <w:t>&lt;/RepeatBlock-By&gt;</w:t>
      </w:r>
    </w:p>
    <w:p w14:paraId="7DC18A1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4DAD8CB" w14:textId="77777777" w:rsidR="00287801" w:rsidRPr="00815206" w:rsidRDefault="00287801" w:rsidP="00287801">
      <w:pPr>
        <w:pStyle w:val="NormalBold"/>
      </w:pPr>
      <w:r w:rsidRPr="00815206">
        <w:rPr>
          <w:rStyle w:val="HideTWBExt"/>
          <w:b w:val="0"/>
        </w:rPr>
        <w:t>&lt;Article&gt;</w:t>
      </w:r>
      <w:r w:rsidRPr="00815206">
        <w:t>Artikel 35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7551205" w14:textId="77777777" w:rsidTr="00680EA0">
        <w:trPr>
          <w:trHeight w:hRule="exact" w:val="240"/>
          <w:jc w:val="center"/>
        </w:trPr>
        <w:tc>
          <w:tcPr>
            <w:tcW w:w="9752" w:type="dxa"/>
            <w:gridSpan w:val="2"/>
            <w:tcBorders>
              <w:top w:val="nil"/>
              <w:left w:val="nil"/>
              <w:bottom w:val="nil"/>
              <w:right w:val="nil"/>
            </w:tcBorders>
          </w:tcPr>
          <w:p w14:paraId="5ABB87C9" w14:textId="77777777" w:rsidR="00287801" w:rsidRPr="00815206" w:rsidRDefault="00287801" w:rsidP="00680EA0"/>
        </w:tc>
      </w:tr>
      <w:tr w:rsidR="00287801" w:rsidRPr="00815206" w14:paraId="33856539" w14:textId="77777777" w:rsidTr="00680EA0">
        <w:trPr>
          <w:trHeight w:val="240"/>
          <w:jc w:val="center"/>
        </w:trPr>
        <w:tc>
          <w:tcPr>
            <w:tcW w:w="4876" w:type="dxa"/>
            <w:tcBorders>
              <w:top w:val="nil"/>
              <w:left w:val="nil"/>
              <w:bottom w:val="nil"/>
              <w:right w:val="nil"/>
            </w:tcBorders>
          </w:tcPr>
          <w:p w14:paraId="45A12827"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28E2DF1" w14:textId="77777777" w:rsidR="00287801" w:rsidRPr="00815206" w:rsidRDefault="00287801" w:rsidP="00680EA0">
            <w:pPr>
              <w:pStyle w:val="AmColumnHeading"/>
            </w:pPr>
            <w:r w:rsidRPr="00815206">
              <w:t>Ändringsförslag</w:t>
            </w:r>
          </w:p>
        </w:tc>
      </w:tr>
      <w:tr w:rsidR="00287801" w:rsidRPr="00815206" w14:paraId="05E105ED" w14:textId="77777777" w:rsidTr="00680EA0">
        <w:trPr>
          <w:jc w:val="center"/>
        </w:trPr>
        <w:tc>
          <w:tcPr>
            <w:tcW w:w="4876" w:type="dxa"/>
            <w:tcBorders>
              <w:top w:val="nil"/>
              <w:left w:val="nil"/>
              <w:bottom w:val="nil"/>
              <w:right w:val="nil"/>
            </w:tcBorders>
          </w:tcPr>
          <w:p w14:paraId="1F88FA0D" w14:textId="77777777" w:rsidR="00287801" w:rsidRPr="00815206" w:rsidRDefault="00287801" w:rsidP="00680EA0">
            <w:pPr>
              <w:pStyle w:val="Normal6a"/>
            </w:pPr>
            <w:r w:rsidRPr="00815206">
              <w:t>5.</w:t>
            </w:r>
            <w:r w:rsidRPr="00815206">
              <w:tab/>
              <w:t xml:space="preserve">Kommissionen ska koppla samman det elektroniska system som avses i punkt 1 med den miljö med en enda kontaktpunkt för tullen i EU inrättad genom förordning (EU) 2022/2399, i syfte att de kontroller som avses i artikel 23.3 och 23.4 ska kunna </w:t>
            </w:r>
            <w:r w:rsidRPr="00815206">
              <w:lastRenderedPageBreak/>
              <w:t xml:space="preserve">utföras senast </w:t>
            </w:r>
            <w:r w:rsidRPr="00815206">
              <w:rPr>
                <w:b/>
                <w:bCs/>
                <w:i/>
                <w:iCs/>
              </w:rPr>
              <w:t>sex</w:t>
            </w:r>
            <w:r w:rsidRPr="00815206">
              <w:t> år efter ikraftträdandet av den genomförandeakt som avses i punkt 8 i den här artikeln.</w:t>
            </w:r>
          </w:p>
        </w:tc>
        <w:tc>
          <w:tcPr>
            <w:tcW w:w="4876" w:type="dxa"/>
            <w:tcBorders>
              <w:top w:val="nil"/>
              <w:left w:val="nil"/>
              <w:bottom w:val="nil"/>
              <w:right w:val="nil"/>
            </w:tcBorders>
          </w:tcPr>
          <w:p w14:paraId="64ED7CFE" w14:textId="77777777" w:rsidR="00287801" w:rsidRPr="00815206" w:rsidRDefault="00287801" w:rsidP="00680EA0">
            <w:pPr>
              <w:pStyle w:val="Normal6a"/>
            </w:pPr>
            <w:r w:rsidRPr="00815206">
              <w:lastRenderedPageBreak/>
              <w:t>5.</w:t>
            </w:r>
            <w:r w:rsidRPr="00815206">
              <w:tab/>
              <w:t xml:space="preserve">Kommissionen ska koppla samman det elektroniska system som avses i punkt 1 med den miljö med en enda kontaktpunkt för tullen i EU som inrättats genom förordning (EU) 2022/2399, i syfte att de kontroller som avses i artikel 23.3 och 23.4 </w:t>
            </w:r>
            <w:r w:rsidRPr="00815206">
              <w:lastRenderedPageBreak/>
              <w:t xml:space="preserve">ska kunna utföras senast </w:t>
            </w:r>
            <w:r w:rsidRPr="00815206">
              <w:rPr>
                <w:b/>
                <w:bCs/>
                <w:i/>
                <w:iCs/>
              </w:rPr>
              <w:t>tre</w:t>
            </w:r>
            <w:r w:rsidRPr="00815206">
              <w:t> år efter ikraftträdandet av den genomförandeakt som avses i punkt 8 i den här artikeln.</w:t>
            </w:r>
          </w:p>
        </w:tc>
      </w:tr>
      <w:tr w:rsidR="00287801" w:rsidRPr="00815206" w14:paraId="21A5CCF4" w14:textId="77777777" w:rsidTr="00680EA0">
        <w:trPr>
          <w:jc w:val="center"/>
        </w:trPr>
        <w:tc>
          <w:tcPr>
            <w:tcW w:w="4876" w:type="dxa"/>
            <w:tcBorders>
              <w:top w:val="nil"/>
              <w:left w:val="nil"/>
              <w:bottom w:val="nil"/>
              <w:right w:val="nil"/>
            </w:tcBorders>
          </w:tcPr>
          <w:p w14:paraId="24AD0CEC" w14:textId="77777777" w:rsidR="00287801" w:rsidRPr="00815206" w:rsidRDefault="00287801" w:rsidP="00680EA0">
            <w:pPr>
              <w:pStyle w:val="Normal6a"/>
            </w:pPr>
          </w:p>
        </w:tc>
        <w:tc>
          <w:tcPr>
            <w:tcW w:w="4876" w:type="dxa"/>
            <w:tcBorders>
              <w:top w:val="nil"/>
              <w:left w:val="nil"/>
              <w:bottom w:val="nil"/>
              <w:right w:val="nil"/>
            </w:tcBorders>
          </w:tcPr>
          <w:p w14:paraId="1DD57993" w14:textId="77777777" w:rsidR="00287801" w:rsidRPr="00815206" w:rsidRDefault="00287801" w:rsidP="00680EA0">
            <w:pPr>
              <w:pStyle w:val="Normal6a"/>
            </w:pPr>
            <w:r w:rsidRPr="00815206">
              <w:rPr>
                <w:b/>
                <w:i/>
              </w:rPr>
              <w:t>Kommissionen ska koppla samman det elektroniska system som avses i punkt 1 med den miljö med en enda kontaktpunkt för tullen i EU som inrättats genom förordning (EU) 2022/2399, i syfte att möjliggöra de kontroller som avses i artikel 23.3 och 23.4, senast det datum som anges i punkt 3.</w:t>
            </w:r>
          </w:p>
        </w:tc>
      </w:tr>
    </w:tbl>
    <w:p w14:paraId="70B46A3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45C3F1C" w14:textId="77777777" w:rsidR="00287801" w:rsidRPr="00815206" w:rsidRDefault="00287801" w:rsidP="00287801">
      <w:r w:rsidRPr="00815206">
        <w:rPr>
          <w:rStyle w:val="HideTWBExt"/>
        </w:rPr>
        <w:t>&lt;/Amend&gt;</w:t>
      </w:r>
    </w:p>
    <w:p w14:paraId="417D819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281</w:t>
      </w:r>
      <w:r w:rsidRPr="00815206">
        <w:rPr>
          <w:rStyle w:val="HideTWBExt"/>
          <w:b w:val="0"/>
        </w:rPr>
        <w:t>&lt;/NumAm&gt;</w:t>
      </w:r>
    </w:p>
    <w:p w14:paraId="06E11F34"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0576BADA" w14:textId="77777777" w:rsidR="00287801" w:rsidRPr="00815206" w:rsidRDefault="00287801" w:rsidP="00287801">
      <w:pPr>
        <w:pStyle w:val="NormalBold"/>
      </w:pPr>
      <w:r w:rsidRPr="00815206">
        <w:rPr>
          <w:rStyle w:val="HideTWBExt"/>
          <w:b w:val="0"/>
        </w:rPr>
        <w:t>&lt;/RepeatBlock-By&gt;</w:t>
      </w:r>
    </w:p>
    <w:p w14:paraId="36EAF01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E08C930" w14:textId="77777777" w:rsidR="00287801" w:rsidRPr="00815206" w:rsidRDefault="00287801" w:rsidP="00287801">
      <w:pPr>
        <w:pStyle w:val="NormalBold"/>
      </w:pPr>
      <w:r w:rsidRPr="00815206">
        <w:rPr>
          <w:rStyle w:val="HideTWBExt"/>
          <w:b w:val="0"/>
        </w:rPr>
        <w:t>&lt;Article&gt;</w:t>
      </w:r>
      <w:r w:rsidRPr="00815206">
        <w:t>Artikel 35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82BCD6A" w14:textId="77777777" w:rsidTr="00680EA0">
        <w:trPr>
          <w:trHeight w:hRule="exact" w:val="240"/>
          <w:jc w:val="center"/>
        </w:trPr>
        <w:tc>
          <w:tcPr>
            <w:tcW w:w="9752" w:type="dxa"/>
            <w:gridSpan w:val="2"/>
            <w:tcBorders>
              <w:top w:val="nil"/>
              <w:left w:val="nil"/>
              <w:bottom w:val="nil"/>
              <w:right w:val="nil"/>
            </w:tcBorders>
          </w:tcPr>
          <w:p w14:paraId="621B30CB" w14:textId="77777777" w:rsidR="00287801" w:rsidRPr="00815206" w:rsidRDefault="00287801" w:rsidP="00680EA0"/>
        </w:tc>
      </w:tr>
      <w:tr w:rsidR="00287801" w:rsidRPr="00815206" w14:paraId="30529803" w14:textId="77777777" w:rsidTr="00680EA0">
        <w:trPr>
          <w:trHeight w:val="240"/>
          <w:jc w:val="center"/>
        </w:trPr>
        <w:tc>
          <w:tcPr>
            <w:tcW w:w="4876" w:type="dxa"/>
            <w:tcBorders>
              <w:top w:val="nil"/>
              <w:left w:val="nil"/>
              <w:bottom w:val="nil"/>
              <w:right w:val="nil"/>
            </w:tcBorders>
          </w:tcPr>
          <w:p w14:paraId="5374240A"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99766E1" w14:textId="77777777" w:rsidR="00287801" w:rsidRPr="00815206" w:rsidRDefault="00287801" w:rsidP="00680EA0">
            <w:pPr>
              <w:pStyle w:val="AmColumnHeading"/>
            </w:pPr>
            <w:r w:rsidRPr="00815206">
              <w:t>Ändringsförslag</w:t>
            </w:r>
          </w:p>
        </w:tc>
      </w:tr>
      <w:tr w:rsidR="00287801" w:rsidRPr="00815206" w14:paraId="7E565502" w14:textId="77777777" w:rsidTr="00680EA0">
        <w:trPr>
          <w:jc w:val="center"/>
        </w:trPr>
        <w:tc>
          <w:tcPr>
            <w:tcW w:w="4876" w:type="dxa"/>
            <w:tcBorders>
              <w:top w:val="nil"/>
              <w:left w:val="nil"/>
              <w:bottom w:val="nil"/>
              <w:right w:val="nil"/>
            </w:tcBorders>
          </w:tcPr>
          <w:p w14:paraId="6B9E6F7F" w14:textId="77777777" w:rsidR="00287801" w:rsidRPr="00815206" w:rsidRDefault="00287801" w:rsidP="00680EA0">
            <w:pPr>
              <w:pStyle w:val="Normal6a"/>
            </w:pPr>
            <w:r w:rsidRPr="00815206">
              <w:t>5.</w:t>
            </w:r>
            <w:r w:rsidRPr="00815206">
              <w:tab/>
            </w:r>
            <w:r w:rsidRPr="00815206">
              <w:rPr>
                <w:b/>
                <w:bCs/>
                <w:i/>
                <w:iCs/>
              </w:rPr>
              <w:t>Kommissionen ska</w:t>
            </w:r>
            <w:r w:rsidRPr="00815206">
              <w:t xml:space="preserve"> koppla samman det elektroniska system som avses i punkt 1 med den miljö med en enda kontaktpunkt för tullen i EU inrättad genom förordning (EU) 2022/2399, i syfte att de kontroller som avses i artikel 23.3 och 23.4 ska kunna utföras senast sex år efter ikraftträdandet av den genomförandeakt som avses i punkt 8 i den här artikeln.</w:t>
            </w:r>
          </w:p>
        </w:tc>
        <w:tc>
          <w:tcPr>
            <w:tcW w:w="4876" w:type="dxa"/>
            <w:tcBorders>
              <w:top w:val="nil"/>
              <w:left w:val="nil"/>
              <w:bottom w:val="nil"/>
              <w:right w:val="nil"/>
            </w:tcBorders>
          </w:tcPr>
          <w:p w14:paraId="3828551F" w14:textId="77777777" w:rsidR="00287801" w:rsidRPr="00815206" w:rsidRDefault="00287801" w:rsidP="00680EA0">
            <w:pPr>
              <w:pStyle w:val="Normal6a"/>
            </w:pPr>
            <w:r w:rsidRPr="00815206">
              <w:t>5.</w:t>
            </w:r>
            <w:r w:rsidRPr="00815206">
              <w:tab/>
            </w:r>
            <w:r w:rsidRPr="00815206">
              <w:rPr>
                <w:b/>
                <w:bCs/>
                <w:i/>
                <w:iCs/>
              </w:rPr>
              <w:t>I syfte att möjliggöra genomförandet av de kontroller som avses i artikel 23.3 och artikel 23.4</w:t>
            </w:r>
            <w:r w:rsidRPr="00815206">
              <w:t xml:space="preserve"> </w:t>
            </w:r>
            <w:r w:rsidRPr="00815206">
              <w:rPr>
                <w:b/>
                <w:bCs/>
                <w:i/>
                <w:iCs/>
              </w:rPr>
              <w:t>ska kommissionen</w:t>
            </w:r>
            <w:r w:rsidRPr="00815206">
              <w:t xml:space="preserve"> koppla samman det elektroniska system som avses i punkt 1 med den miljö med en enda kontaktpunkt för tullen i EU inrättad genom förordning (EU) 2022/2399, i syfte att de kontroller som avses i artikel 23.3 och 23.4 ska kunna utföras senast sex år efter ikraftträdandet av den genomförandeakt som avses i punkt 8 i den här artikeln</w:t>
            </w:r>
            <w:r w:rsidRPr="00815206">
              <w:rPr>
                <w:b/>
                <w:bCs/>
                <w:i/>
                <w:iCs/>
              </w:rPr>
              <w:t>,</w:t>
            </w:r>
            <w:r w:rsidRPr="00815206">
              <w:t xml:space="preserve"> </w:t>
            </w:r>
            <w:r w:rsidRPr="00815206">
              <w:rPr>
                <w:b/>
                <w:bCs/>
                <w:i/>
                <w:iCs/>
              </w:rPr>
              <w:t>och med EU:s tulldatacentral, inrättat genom förordning (EG) 2023/0156, senast två år efter ikraftträdandet, om möjligt</w:t>
            </w:r>
            <w:r w:rsidRPr="00815206">
              <w:t>.</w:t>
            </w:r>
          </w:p>
        </w:tc>
      </w:tr>
    </w:tbl>
    <w:p w14:paraId="51082A4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149FB9F" w14:textId="77777777" w:rsidR="00287801" w:rsidRPr="00815206" w:rsidRDefault="00287801" w:rsidP="00287801">
      <w:r w:rsidRPr="00815206">
        <w:rPr>
          <w:rStyle w:val="HideTWBExt"/>
        </w:rPr>
        <w:t>&lt;/Amend&gt;</w:t>
      </w:r>
    </w:p>
    <w:p w14:paraId="311A732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282</w:t>
      </w:r>
      <w:r w:rsidRPr="00815206">
        <w:rPr>
          <w:rStyle w:val="HideTWBExt"/>
          <w:b w:val="0"/>
        </w:rPr>
        <w:t>&lt;/NumAm&gt;</w:t>
      </w:r>
    </w:p>
    <w:p w14:paraId="5EC13A3F"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35E465DE" w14:textId="77777777" w:rsidR="00287801" w:rsidRPr="00815206" w:rsidRDefault="00287801" w:rsidP="00287801">
      <w:pPr>
        <w:pStyle w:val="NormalBold"/>
      </w:pPr>
      <w:r w:rsidRPr="00815206">
        <w:rPr>
          <w:rStyle w:val="HideTWBExt"/>
          <w:b w:val="0"/>
        </w:rPr>
        <w:t>&lt;/RepeatBlock-By&gt;</w:t>
      </w:r>
    </w:p>
    <w:p w14:paraId="1624CD78"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CEB2394" w14:textId="77777777" w:rsidR="00287801" w:rsidRPr="00815206" w:rsidRDefault="00287801" w:rsidP="00287801">
      <w:pPr>
        <w:pStyle w:val="NormalBold"/>
      </w:pPr>
      <w:r w:rsidRPr="00815206">
        <w:rPr>
          <w:rStyle w:val="HideTWBExt"/>
          <w:b w:val="0"/>
        </w:rPr>
        <w:lastRenderedPageBreak/>
        <w:t>&lt;Article&gt;</w:t>
      </w:r>
      <w:r w:rsidRPr="00815206">
        <w:t>Artikel 35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DF97B92" w14:textId="77777777" w:rsidTr="00680EA0">
        <w:trPr>
          <w:trHeight w:hRule="exact" w:val="240"/>
          <w:jc w:val="center"/>
        </w:trPr>
        <w:tc>
          <w:tcPr>
            <w:tcW w:w="9752" w:type="dxa"/>
            <w:gridSpan w:val="2"/>
            <w:tcBorders>
              <w:top w:val="nil"/>
              <w:left w:val="nil"/>
              <w:bottom w:val="nil"/>
              <w:right w:val="nil"/>
            </w:tcBorders>
          </w:tcPr>
          <w:p w14:paraId="03C093F9" w14:textId="77777777" w:rsidR="00287801" w:rsidRPr="00815206" w:rsidRDefault="00287801" w:rsidP="00680EA0"/>
        </w:tc>
      </w:tr>
      <w:tr w:rsidR="00287801" w:rsidRPr="00815206" w14:paraId="2AC19749" w14:textId="77777777" w:rsidTr="00680EA0">
        <w:trPr>
          <w:trHeight w:val="240"/>
          <w:jc w:val="center"/>
        </w:trPr>
        <w:tc>
          <w:tcPr>
            <w:tcW w:w="4876" w:type="dxa"/>
            <w:tcBorders>
              <w:top w:val="nil"/>
              <w:left w:val="nil"/>
              <w:bottom w:val="nil"/>
              <w:right w:val="nil"/>
            </w:tcBorders>
          </w:tcPr>
          <w:p w14:paraId="370647C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6FCC942" w14:textId="77777777" w:rsidR="00287801" w:rsidRPr="00815206" w:rsidRDefault="00287801" w:rsidP="00680EA0">
            <w:pPr>
              <w:pStyle w:val="AmColumnHeading"/>
            </w:pPr>
            <w:r w:rsidRPr="00815206">
              <w:t>Ändringsförslag</w:t>
            </w:r>
          </w:p>
        </w:tc>
      </w:tr>
      <w:tr w:rsidR="00287801" w:rsidRPr="00815206" w14:paraId="6E3A4BDF" w14:textId="77777777" w:rsidTr="00680EA0">
        <w:trPr>
          <w:jc w:val="center"/>
        </w:trPr>
        <w:tc>
          <w:tcPr>
            <w:tcW w:w="4876" w:type="dxa"/>
            <w:tcBorders>
              <w:top w:val="nil"/>
              <w:left w:val="nil"/>
              <w:bottom w:val="nil"/>
              <w:right w:val="nil"/>
            </w:tcBorders>
          </w:tcPr>
          <w:p w14:paraId="5FD588BC" w14:textId="77777777" w:rsidR="00287801" w:rsidRPr="00815206" w:rsidRDefault="00287801" w:rsidP="00680EA0">
            <w:pPr>
              <w:pStyle w:val="Normal6a"/>
            </w:pPr>
            <w:r w:rsidRPr="00815206">
              <w:t>5.</w:t>
            </w:r>
            <w:r w:rsidRPr="00815206">
              <w:tab/>
              <w:t xml:space="preserve">Kommissionen ska koppla samman det elektroniska system som avses i punkt 1 med den miljö med en enda kontaktpunkt för tullen i EU inrättad genom förordning (EU) 2022/2399, i syfte att de kontroller som avses i artikel 23.3 och 23.4 ska kunna utföras senast </w:t>
            </w:r>
            <w:r w:rsidRPr="00815206">
              <w:rPr>
                <w:b/>
                <w:bCs/>
                <w:i/>
                <w:iCs/>
              </w:rPr>
              <w:t>sex</w:t>
            </w:r>
            <w:r w:rsidRPr="00815206">
              <w:t> år efter ikraftträdandet av den genomförandeakt som avses i punkt 8 i den här artikeln.</w:t>
            </w:r>
          </w:p>
        </w:tc>
        <w:tc>
          <w:tcPr>
            <w:tcW w:w="4876" w:type="dxa"/>
            <w:tcBorders>
              <w:top w:val="nil"/>
              <w:left w:val="nil"/>
              <w:bottom w:val="nil"/>
              <w:right w:val="nil"/>
            </w:tcBorders>
          </w:tcPr>
          <w:p w14:paraId="1DEB7D80" w14:textId="77777777" w:rsidR="00287801" w:rsidRPr="00815206" w:rsidRDefault="00287801" w:rsidP="00680EA0">
            <w:pPr>
              <w:pStyle w:val="Normal6a"/>
            </w:pPr>
            <w:r w:rsidRPr="00815206">
              <w:t>5.</w:t>
            </w:r>
            <w:r w:rsidRPr="00815206">
              <w:tab/>
              <w:t xml:space="preserve">Kommissionen ska koppla samman det elektroniska system som avses i punkt 1 med den miljö med en enda kontaktpunkt för tullen i EU som inrättats genom förordning (EU) 2022/2399, i syfte att de kontroller som avses i artikel 23.3 och 23.4 ska kunna utföras senast </w:t>
            </w:r>
            <w:r w:rsidRPr="00815206">
              <w:rPr>
                <w:b/>
                <w:bCs/>
                <w:i/>
                <w:iCs/>
              </w:rPr>
              <w:t>tre</w:t>
            </w:r>
            <w:r w:rsidRPr="00815206">
              <w:t> år efter ikraftträdandet av den genomförandeakt som avses i punkt 8 i den här artikeln.</w:t>
            </w:r>
          </w:p>
        </w:tc>
      </w:tr>
    </w:tbl>
    <w:p w14:paraId="4D7DA8F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8C6F400" w14:textId="77777777" w:rsidR="00287801" w:rsidRPr="00815206" w:rsidRDefault="00287801" w:rsidP="00287801">
      <w:r w:rsidRPr="00815206">
        <w:rPr>
          <w:rStyle w:val="HideTWBExt"/>
        </w:rPr>
        <w:t>&lt;/Amend&gt;</w:t>
      </w:r>
    </w:p>
    <w:p w14:paraId="2F8BC2C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283</w:t>
      </w:r>
      <w:r w:rsidRPr="00815206">
        <w:rPr>
          <w:rStyle w:val="HideTWBExt"/>
          <w:b w:val="0"/>
        </w:rPr>
        <w:t>&lt;/NumAm&gt;</w:t>
      </w:r>
    </w:p>
    <w:p w14:paraId="1FBCFD07"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3043C51E" w14:textId="77777777" w:rsidR="00287801" w:rsidRPr="00815206" w:rsidRDefault="00287801" w:rsidP="00287801">
      <w:pPr>
        <w:pStyle w:val="NormalBold"/>
      </w:pPr>
      <w:r w:rsidRPr="00815206">
        <w:rPr>
          <w:rStyle w:val="HideTWBExt"/>
          <w:b w:val="0"/>
        </w:rPr>
        <w:t>&lt;/RepeatBlock-By&gt;</w:t>
      </w:r>
    </w:p>
    <w:p w14:paraId="32EDE5F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B9D0FCC" w14:textId="77777777" w:rsidR="00287801" w:rsidRPr="00815206" w:rsidRDefault="00287801" w:rsidP="00287801">
      <w:pPr>
        <w:pStyle w:val="NormalBold"/>
      </w:pPr>
      <w:r w:rsidRPr="00815206">
        <w:rPr>
          <w:rStyle w:val="HideTWBExt"/>
          <w:b w:val="0"/>
        </w:rPr>
        <w:t>&lt;Article&gt;</w:t>
      </w:r>
      <w:r w:rsidRPr="00815206">
        <w:t>Artikel 35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14DCA3B" w14:textId="77777777" w:rsidTr="00680EA0">
        <w:trPr>
          <w:trHeight w:hRule="exact" w:val="240"/>
          <w:jc w:val="center"/>
        </w:trPr>
        <w:tc>
          <w:tcPr>
            <w:tcW w:w="9752" w:type="dxa"/>
            <w:gridSpan w:val="2"/>
            <w:tcBorders>
              <w:top w:val="nil"/>
              <w:left w:val="nil"/>
              <w:bottom w:val="nil"/>
              <w:right w:val="nil"/>
            </w:tcBorders>
          </w:tcPr>
          <w:p w14:paraId="0373ECBD" w14:textId="77777777" w:rsidR="00287801" w:rsidRPr="00815206" w:rsidRDefault="00287801" w:rsidP="00680EA0"/>
        </w:tc>
      </w:tr>
      <w:tr w:rsidR="00287801" w:rsidRPr="00815206" w14:paraId="77683441" w14:textId="77777777" w:rsidTr="00680EA0">
        <w:trPr>
          <w:trHeight w:val="240"/>
          <w:jc w:val="center"/>
        </w:trPr>
        <w:tc>
          <w:tcPr>
            <w:tcW w:w="4876" w:type="dxa"/>
            <w:tcBorders>
              <w:top w:val="nil"/>
              <w:left w:val="nil"/>
              <w:bottom w:val="nil"/>
              <w:right w:val="nil"/>
            </w:tcBorders>
          </w:tcPr>
          <w:p w14:paraId="7053FC6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1077D8B" w14:textId="77777777" w:rsidR="00287801" w:rsidRPr="00815206" w:rsidRDefault="00287801" w:rsidP="00680EA0">
            <w:pPr>
              <w:pStyle w:val="AmColumnHeading"/>
            </w:pPr>
            <w:r w:rsidRPr="00815206">
              <w:t>Ändringsförslag</w:t>
            </w:r>
          </w:p>
        </w:tc>
      </w:tr>
      <w:tr w:rsidR="00287801" w:rsidRPr="00815206" w14:paraId="3A63CEA0" w14:textId="77777777" w:rsidTr="00680EA0">
        <w:trPr>
          <w:jc w:val="center"/>
        </w:trPr>
        <w:tc>
          <w:tcPr>
            <w:tcW w:w="4876" w:type="dxa"/>
            <w:tcBorders>
              <w:top w:val="nil"/>
              <w:left w:val="nil"/>
              <w:bottom w:val="nil"/>
              <w:right w:val="nil"/>
            </w:tcBorders>
          </w:tcPr>
          <w:p w14:paraId="73A99DFE" w14:textId="77777777" w:rsidR="00287801" w:rsidRPr="00815206" w:rsidRDefault="00287801" w:rsidP="00680EA0">
            <w:pPr>
              <w:pStyle w:val="Normal6a"/>
            </w:pPr>
            <w:r w:rsidRPr="00815206">
              <w:t>5.</w:t>
            </w:r>
            <w:r w:rsidRPr="00815206">
              <w:tab/>
              <w:t xml:space="preserve">Kommissionen ska koppla samman det elektroniska system som avses i punkt 1 med den miljö med en enda kontaktpunkt för tullen i EU inrättat genom förordning (EU) 2022/2399, i syfte att de kontroller som avses i artikel 23.3 och 23.4 ska kunna utföras senast </w:t>
            </w:r>
            <w:r w:rsidRPr="00815206">
              <w:rPr>
                <w:b/>
                <w:bCs/>
                <w:i/>
                <w:iCs/>
              </w:rPr>
              <w:t>sex</w:t>
            </w:r>
            <w:r w:rsidRPr="00815206">
              <w:t> år efter ikraftträdandet av den genomförandeakt som avses i punkt 8 i den här artikeln.</w:t>
            </w:r>
          </w:p>
        </w:tc>
        <w:tc>
          <w:tcPr>
            <w:tcW w:w="4876" w:type="dxa"/>
            <w:tcBorders>
              <w:top w:val="nil"/>
              <w:left w:val="nil"/>
              <w:bottom w:val="nil"/>
              <w:right w:val="nil"/>
            </w:tcBorders>
          </w:tcPr>
          <w:p w14:paraId="4D1F0731" w14:textId="77777777" w:rsidR="00287801" w:rsidRPr="00815206" w:rsidRDefault="00287801" w:rsidP="00680EA0">
            <w:pPr>
              <w:pStyle w:val="Normal6a"/>
            </w:pPr>
            <w:r w:rsidRPr="00815206">
              <w:t>5.</w:t>
            </w:r>
            <w:r w:rsidRPr="00815206">
              <w:tab/>
              <w:t xml:space="preserve">Kommissionen ska koppla samman det elektroniska system som avses i punkt 1 med den miljö med en enda kontaktpunkt för tullen i EU som inrättats genom förordning (EU) 2022/2399, i syfte att de kontroller som avses i artikel 23.3 och 23.4 ska kunna utföras senast </w:t>
            </w:r>
            <w:r w:rsidRPr="00815206">
              <w:rPr>
                <w:b/>
                <w:bCs/>
                <w:i/>
                <w:iCs/>
              </w:rPr>
              <w:t>två</w:t>
            </w:r>
            <w:r w:rsidRPr="00815206">
              <w:t> år efter ikraftträdandet av den genomförandeakt som avses i punkt 8 i den här artikeln.</w:t>
            </w:r>
          </w:p>
        </w:tc>
      </w:tr>
    </w:tbl>
    <w:p w14:paraId="21FA923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4C80367" w14:textId="77777777" w:rsidR="00287801" w:rsidRPr="00815206" w:rsidRDefault="00287801" w:rsidP="00287801">
      <w:r w:rsidRPr="00815206">
        <w:rPr>
          <w:rStyle w:val="HideTWBExt"/>
        </w:rPr>
        <w:t>&lt;/Amend&gt;</w:t>
      </w:r>
    </w:p>
    <w:p w14:paraId="170ECBC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284</w:t>
      </w:r>
      <w:r w:rsidRPr="00815206">
        <w:rPr>
          <w:rStyle w:val="HideTWBExt"/>
          <w:b w:val="0"/>
        </w:rPr>
        <w:t>&lt;/NumAm&gt;</w:t>
      </w:r>
    </w:p>
    <w:p w14:paraId="2DAD82B1"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747B8681" w14:textId="77777777" w:rsidR="00287801" w:rsidRPr="00815206" w:rsidRDefault="00287801" w:rsidP="00287801">
      <w:pPr>
        <w:pStyle w:val="NormalBold"/>
      </w:pPr>
      <w:r w:rsidRPr="00815206">
        <w:rPr>
          <w:rStyle w:val="HideTWBExt"/>
          <w:b w:val="0"/>
        </w:rPr>
        <w:t>&lt;/RepeatBlock-By&gt;</w:t>
      </w:r>
    </w:p>
    <w:p w14:paraId="41E40AA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478C7C9" w14:textId="77777777" w:rsidR="00287801" w:rsidRPr="00815206" w:rsidRDefault="00287801" w:rsidP="00287801">
      <w:pPr>
        <w:pStyle w:val="NormalBold"/>
      </w:pPr>
      <w:r w:rsidRPr="00815206">
        <w:rPr>
          <w:rStyle w:val="HideTWBExt"/>
          <w:b w:val="0"/>
        </w:rPr>
        <w:t>&lt;Article&gt;</w:t>
      </w:r>
      <w:r w:rsidRPr="00815206">
        <w:t>Artikel 35 – punkt 6</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2253769" w14:textId="77777777" w:rsidTr="00680EA0">
        <w:trPr>
          <w:trHeight w:hRule="exact" w:val="240"/>
          <w:jc w:val="center"/>
        </w:trPr>
        <w:tc>
          <w:tcPr>
            <w:tcW w:w="9752" w:type="dxa"/>
            <w:gridSpan w:val="2"/>
            <w:tcBorders>
              <w:top w:val="nil"/>
              <w:left w:val="nil"/>
              <w:bottom w:val="nil"/>
              <w:right w:val="nil"/>
            </w:tcBorders>
          </w:tcPr>
          <w:p w14:paraId="0895492F" w14:textId="77777777" w:rsidR="00287801" w:rsidRPr="00815206" w:rsidRDefault="00287801" w:rsidP="00680EA0"/>
        </w:tc>
      </w:tr>
      <w:tr w:rsidR="00287801" w:rsidRPr="00815206" w14:paraId="1099F482" w14:textId="77777777" w:rsidTr="00680EA0">
        <w:trPr>
          <w:trHeight w:val="240"/>
          <w:jc w:val="center"/>
        </w:trPr>
        <w:tc>
          <w:tcPr>
            <w:tcW w:w="4876" w:type="dxa"/>
            <w:tcBorders>
              <w:top w:val="nil"/>
              <w:left w:val="nil"/>
              <w:bottom w:val="nil"/>
              <w:right w:val="nil"/>
            </w:tcBorders>
          </w:tcPr>
          <w:p w14:paraId="48CB9ED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699AD4B" w14:textId="77777777" w:rsidR="00287801" w:rsidRPr="00815206" w:rsidRDefault="00287801" w:rsidP="00680EA0">
            <w:pPr>
              <w:pStyle w:val="AmColumnHeading"/>
            </w:pPr>
            <w:r w:rsidRPr="00815206">
              <w:t>Ändringsförslag</w:t>
            </w:r>
          </w:p>
        </w:tc>
      </w:tr>
      <w:tr w:rsidR="00287801" w:rsidRPr="00815206" w14:paraId="197897FF" w14:textId="77777777" w:rsidTr="00680EA0">
        <w:trPr>
          <w:jc w:val="center"/>
        </w:trPr>
        <w:tc>
          <w:tcPr>
            <w:tcW w:w="4876" w:type="dxa"/>
            <w:tcBorders>
              <w:top w:val="nil"/>
              <w:left w:val="nil"/>
              <w:bottom w:val="nil"/>
              <w:right w:val="nil"/>
            </w:tcBorders>
          </w:tcPr>
          <w:p w14:paraId="7D45E608" w14:textId="77777777" w:rsidR="00287801" w:rsidRPr="00815206" w:rsidRDefault="00287801" w:rsidP="00680EA0">
            <w:pPr>
              <w:pStyle w:val="Normal6a"/>
            </w:pPr>
            <w:r w:rsidRPr="00815206">
              <w:t>6.</w:t>
            </w:r>
            <w:r w:rsidRPr="00815206">
              <w:tab/>
              <w:t xml:space="preserve">Kommissionen </w:t>
            </w:r>
            <w:r w:rsidRPr="00815206">
              <w:rPr>
                <w:b/>
                <w:bCs/>
                <w:i/>
                <w:iCs/>
              </w:rPr>
              <w:t>får</w:t>
            </w:r>
            <w:r w:rsidRPr="00815206">
              <w:t xml:space="preserve"> i samarbete med </w:t>
            </w:r>
            <w:r w:rsidRPr="00815206">
              <w:lastRenderedPageBreak/>
              <w:t>Förenta nationerna</w:t>
            </w:r>
            <w:r w:rsidRPr="00815206">
              <w:rPr>
                <w:b/>
                <w:bCs/>
                <w:i/>
                <w:iCs/>
              </w:rPr>
              <w:t xml:space="preserve"> koppla samman</w:t>
            </w:r>
            <w:r w:rsidRPr="00815206">
              <w:t xml:space="preserve"> det system som avses i punkt 1 </w:t>
            </w:r>
            <w:r w:rsidRPr="00815206">
              <w:rPr>
                <w:b/>
                <w:bCs/>
                <w:i/>
                <w:iCs/>
              </w:rPr>
              <w:t>med FN:s system för rapportering av incidenter eller andra</w:t>
            </w:r>
            <w:r w:rsidRPr="00815206">
              <w:t xml:space="preserve"> FN-system för narkotikaprekursorer.</w:t>
            </w:r>
          </w:p>
        </w:tc>
        <w:tc>
          <w:tcPr>
            <w:tcW w:w="4876" w:type="dxa"/>
            <w:tcBorders>
              <w:top w:val="nil"/>
              <w:left w:val="nil"/>
              <w:bottom w:val="nil"/>
              <w:right w:val="nil"/>
            </w:tcBorders>
          </w:tcPr>
          <w:p w14:paraId="7D96B3B1" w14:textId="77777777" w:rsidR="00287801" w:rsidRPr="00815206" w:rsidRDefault="00287801" w:rsidP="00680EA0">
            <w:pPr>
              <w:pStyle w:val="Normal6a"/>
            </w:pPr>
            <w:r w:rsidRPr="00815206">
              <w:lastRenderedPageBreak/>
              <w:t>6.</w:t>
            </w:r>
            <w:r w:rsidRPr="00815206">
              <w:tab/>
              <w:t xml:space="preserve">Kommissionen </w:t>
            </w:r>
            <w:r w:rsidRPr="00815206">
              <w:rPr>
                <w:b/>
                <w:i/>
              </w:rPr>
              <w:t>ska</w:t>
            </w:r>
            <w:r w:rsidRPr="00815206">
              <w:t xml:space="preserve">, i samarbete </w:t>
            </w:r>
            <w:r w:rsidRPr="00815206">
              <w:lastRenderedPageBreak/>
              <w:t>med Förenta nationerna</w:t>
            </w:r>
            <w:r w:rsidRPr="00815206">
              <w:rPr>
                <w:b/>
                <w:bCs/>
                <w:i/>
                <w:iCs/>
              </w:rPr>
              <w:t>,</w:t>
            </w:r>
            <w:r w:rsidRPr="00815206">
              <w:t xml:space="preserve"> </w:t>
            </w:r>
            <w:r w:rsidRPr="00815206">
              <w:rPr>
                <w:b/>
                <w:i/>
              </w:rPr>
              <w:t>säkerställa</w:t>
            </w:r>
            <w:r w:rsidRPr="00815206">
              <w:t xml:space="preserve"> </w:t>
            </w:r>
            <w:r w:rsidRPr="00815206">
              <w:rPr>
                <w:b/>
                <w:i/>
              </w:rPr>
              <w:t>en effektiv interoperabilitet och, i den mån det är tekniskt möjligt, informationsutbyte i realtid mellan</w:t>
            </w:r>
            <w:r w:rsidRPr="00815206">
              <w:t xml:space="preserve"> det system som avses i punkt 1 </w:t>
            </w:r>
            <w:r w:rsidRPr="00815206">
              <w:rPr>
                <w:b/>
                <w:i/>
              </w:rPr>
              <w:t>och de relevanta</w:t>
            </w:r>
            <w:r w:rsidRPr="00815206">
              <w:t xml:space="preserve"> FN-systemen för </w:t>
            </w:r>
            <w:r w:rsidRPr="00815206">
              <w:rPr>
                <w:b/>
                <w:i/>
              </w:rPr>
              <w:t>rapportering av incidenter</w:t>
            </w:r>
            <w:r w:rsidRPr="00815206">
              <w:t xml:space="preserve"> </w:t>
            </w:r>
            <w:r w:rsidRPr="00815206">
              <w:rPr>
                <w:b/>
                <w:bCs/>
                <w:i/>
                <w:iCs/>
              </w:rPr>
              <w:t>rörande</w:t>
            </w:r>
            <w:r w:rsidRPr="00815206">
              <w:t xml:space="preserve"> </w:t>
            </w:r>
            <w:r w:rsidRPr="00815206">
              <w:rPr>
                <w:bCs/>
                <w:iCs/>
              </w:rPr>
              <w:t>narkotikaprekursorer</w:t>
            </w:r>
            <w:r w:rsidRPr="00815206">
              <w:rPr>
                <w:b/>
                <w:i/>
              </w:rPr>
              <w:t>, i syfte att undvika förseningar i överföringen av information som kan ligga till grund för åtgärder</w:t>
            </w:r>
            <w:r w:rsidRPr="00815206">
              <w:t xml:space="preserve">. </w:t>
            </w:r>
            <w:r w:rsidRPr="00815206">
              <w:rPr>
                <w:b/>
                <w:i/>
              </w:rPr>
              <w:t>Åtkomsten ska vara rollbaserad och begränsad till de uppgifter som är absolut nödvändiga för att utföra dessa uppgifter.</w:t>
            </w:r>
          </w:p>
        </w:tc>
      </w:tr>
    </w:tbl>
    <w:p w14:paraId="426BCD81"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CB7ACB9" w14:textId="77777777" w:rsidR="00287801" w:rsidRPr="00815206" w:rsidRDefault="00287801" w:rsidP="00287801">
      <w:r w:rsidRPr="00815206">
        <w:rPr>
          <w:rStyle w:val="HideTWBExt"/>
        </w:rPr>
        <w:t>&lt;/Amend&gt;</w:t>
      </w:r>
    </w:p>
    <w:p w14:paraId="0BA6D12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285</w:t>
      </w:r>
      <w:r w:rsidRPr="00815206">
        <w:rPr>
          <w:rStyle w:val="HideTWBExt"/>
          <w:b w:val="0"/>
        </w:rPr>
        <w:t>&lt;/NumAm&gt;</w:t>
      </w:r>
    </w:p>
    <w:p w14:paraId="19B1D993"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56F4AD2A" w14:textId="77777777" w:rsidR="00287801" w:rsidRPr="00815206" w:rsidRDefault="00287801" w:rsidP="00287801">
      <w:pPr>
        <w:pStyle w:val="NormalBold"/>
      </w:pPr>
      <w:r w:rsidRPr="00815206">
        <w:rPr>
          <w:rStyle w:val="HideTWBExt"/>
          <w:b w:val="0"/>
        </w:rPr>
        <w:t>&lt;/RepeatBlock-By&gt;</w:t>
      </w:r>
    </w:p>
    <w:p w14:paraId="03A40DE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7B4EB7E" w14:textId="77777777" w:rsidR="00287801" w:rsidRPr="00815206" w:rsidRDefault="00287801" w:rsidP="00287801">
      <w:pPr>
        <w:pStyle w:val="NormalBold"/>
      </w:pPr>
      <w:r w:rsidRPr="00815206">
        <w:rPr>
          <w:rStyle w:val="HideTWBExt"/>
          <w:b w:val="0"/>
        </w:rPr>
        <w:t>&lt;Article&gt;</w:t>
      </w:r>
      <w:r w:rsidRPr="00815206">
        <w:t>Artikel 35 – punkt 7</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09C77D3" w14:textId="77777777" w:rsidTr="00680EA0">
        <w:trPr>
          <w:trHeight w:hRule="exact" w:val="240"/>
          <w:jc w:val="center"/>
        </w:trPr>
        <w:tc>
          <w:tcPr>
            <w:tcW w:w="9752" w:type="dxa"/>
            <w:gridSpan w:val="2"/>
            <w:tcBorders>
              <w:top w:val="nil"/>
              <w:left w:val="nil"/>
              <w:bottom w:val="nil"/>
              <w:right w:val="nil"/>
            </w:tcBorders>
          </w:tcPr>
          <w:p w14:paraId="02BB258E" w14:textId="77777777" w:rsidR="00287801" w:rsidRPr="00815206" w:rsidRDefault="00287801" w:rsidP="00680EA0"/>
        </w:tc>
      </w:tr>
      <w:tr w:rsidR="00287801" w:rsidRPr="00815206" w14:paraId="4817801E" w14:textId="77777777" w:rsidTr="00680EA0">
        <w:trPr>
          <w:trHeight w:val="240"/>
          <w:jc w:val="center"/>
        </w:trPr>
        <w:tc>
          <w:tcPr>
            <w:tcW w:w="4876" w:type="dxa"/>
            <w:tcBorders>
              <w:top w:val="nil"/>
              <w:left w:val="nil"/>
              <w:bottom w:val="nil"/>
              <w:right w:val="nil"/>
            </w:tcBorders>
          </w:tcPr>
          <w:p w14:paraId="6DADBF2E"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D8C3D46" w14:textId="77777777" w:rsidR="00287801" w:rsidRPr="00815206" w:rsidRDefault="00287801" w:rsidP="00680EA0">
            <w:pPr>
              <w:pStyle w:val="AmColumnHeading"/>
            </w:pPr>
            <w:r w:rsidRPr="00815206">
              <w:t>Ändringsförslag</w:t>
            </w:r>
          </w:p>
        </w:tc>
      </w:tr>
      <w:tr w:rsidR="00287801" w:rsidRPr="00815206" w14:paraId="091F048C" w14:textId="77777777" w:rsidTr="00680EA0">
        <w:trPr>
          <w:jc w:val="center"/>
        </w:trPr>
        <w:tc>
          <w:tcPr>
            <w:tcW w:w="4876" w:type="dxa"/>
            <w:tcBorders>
              <w:top w:val="nil"/>
              <w:left w:val="nil"/>
              <w:bottom w:val="nil"/>
              <w:right w:val="nil"/>
            </w:tcBorders>
          </w:tcPr>
          <w:p w14:paraId="489AE8FF" w14:textId="77777777" w:rsidR="00287801" w:rsidRPr="00815206" w:rsidRDefault="00287801" w:rsidP="00680EA0">
            <w:pPr>
              <w:pStyle w:val="Normal6a"/>
            </w:pPr>
            <w:r w:rsidRPr="00815206">
              <w:t>7.</w:t>
            </w:r>
            <w:r w:rsidRPr="00815206">
              <w:tab/>
              <w:t xml:space="preserve">Kommissionen, byrån, de behöriga myndigheterna </w:t>
            </w:r>
            <w:r w:rsidRPr="00815206">
              <w:rPr>
                <w:b/>
                <w:bCs/>
                <w:i/>
                <w:iCs/>
              </w:rPr>
              <w:t>och</w:t>
            </w:r>
            <w:r w:rsidRPr="00815206">
              <w:t xml:space="preserve"> aktörerna ska ha tillgång till de data i det elektroniska systemet som de behöver för att utföra sina uppgifter enligt denna förordning.</w:t>
            </w:r>
          </w:p>
        </w:tc>
        <w:tc>
          <w:tcPr>
            <w:tcW w:w="4876" w:type="dxa"/>
            <w:tcBorders>
              <w:top w:val="nil"/>
              <w:left w:val="nil"/>
              <w:bottom w:val="nil"/>
              <w:right w:val="nil"/>
            </w:tcBorders>
          </w:tcPr>
          <w:p w14:paraId="79E96044" w14:textId="77777777" w:rsidR="00287801" w:rsidRPr="00815206" w:rsidRDefault="00287801" w:rsidP="00680EA0">
            <w:pPr>
              <w:pStyle w:val="Normal6a"/>
            </w:pPr>
            <w:r w:rsidRPr="00815206">
              <w:t>7.</w:t>
            </w:r>
            <w:r w:rsidRPr="00815206">
              <w:tab/>
              <w:t>Kommissionen, byrån, de behöriga myndigheterna</w:t>
            </w:r>
            <w:r w:rsidRPr="00815206">
              <w:rPr>
                <w:b/>
                <w:bCs/>
                <w:i/>
                <w:iCs/>
              </w:rPr>
              <w:t>,</w:t>
            </w:r>
            <w:r w:rsidRPr="00815206">
              <w:t xml:space="preserve"> aktörerna </w:t>
            </w:r>
            <w:r w:rsidRPr="00815206">
              <w:rPr>
                <w:b/>
                <w:bCs/>
                <w:i/>
                <w:iCs/>
              </w:rPr>
              <w:t>och leverantörer av internetbaserade marknadsplatser</w:t>
            </w:r>
            <w:r w:rsidRPr="00815206">
              <w:t xml:space="preserve"> ska ha tillgång till de data i det elektroniska systemet som de behöver för att utföra sina uppgifter enligt denna förordning.</w:t>
            </w:r>
          </w:p>
        </w:tc>
      </w:tr>
    </w:tbl>
    <w:p w14:paraId="05FE1B7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06F9AD1" w14:textId="77777777" w:rsidR="00287801" w:rsidRPr="00815206" w:rsidRDefault="00287801" w:rsidP="00287801">
      <w:r w:rsidRPr="00815206">
        <w:rPr>
          <w:rStyle w:val="HideTWBExt"/>
        </w:rPr>
        <w:t>&lt;/Amend&gt;</w:t>
      </w:r>
    </w:p>
    <w:p w14:paraId="279F5BC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286</w:t>
      </w:r>
      <w:r w:rsidRPr="00815206">
        <w:rPr>
          <w:rStyle w:val="HideTWBExt"/>
          <w:b w:val="0"/>
        </w:rPr>
        <w:t>&lt;/NumAm&gt;</w:t>
      </w:r>
    </w:p>
    <w:p w14:paraId="27913B1C" w14:textId="77777777" w:rsidR="00287801" w:rsidRPr="00815206" w:rsidRDefault="00287801" w:rsidP="00287801">
      <w:pPr>
        <w:pStyle w:val="NormalBold"/>
      </w:pPr>
      <w:r w:rsidRPr="00815206">
        <w:rPr>
          <w:rStyle w:val="HideTWBExt"/>
          <w:b w:val="0"/>
        </w:rPr>
        <w:t>&lt;RepeatBlock-By&gt;&lt;Members&gt;</w:t>
      </w:r>
      <w:r w:rsidRPr="00815206">
        <w:t>Georgiana Teodorescu</w:t>
      </w:r>
      <w:r w:rsidRPr="00815206">
        <w:rPr>
          <w:rStyle w:val="HideTWBExt"/>
          <w:b w:val="0"/>
        </w:rPr>
        <w:t>&lt;/Members&gt;</w:t>
      </w:r>
    </w:p>
    <w:p w14:paraId="09957C23" w14:textId="77777777" w:rsidR="00287801" w:rsidRPr="00815206" w:rsidRDefault="00287801" w:rsidP="00287801">
      <w:pPr>
        <w:pStyle w:val="NormalBold"/>
      </w:pPr>
      <w:r w:rsidRPr="00815206">
        <w:rPr>
          <w:rStyle w:val="HideTWBExt"/>
          <w:b w:val="0"/>
        </w:rPr>
        <w:t>&lt;/RepeatBlock-By&gt;</w:t>
      </w:r>
    </w:p>
    <w:p w14:paraId="46C811D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4608D98" w14:textId="77777777" w:rsidR="00287801" w:rsidRPr="00815206" w:rsidRDefault="00287801" w:rsidP="00287801">
      <w:pPr>
        <w:pStyle w:val="NormalBold"/>
      </w:pPr>
      <w:r w:rsidRPr="00815206">
        <w:rPr>
          <w:rStyle w:val="HideTWBExt"/>
          <w:b w:val="0"/>
        </w:rPr>
        <w:t>&lt;Article&gt;</w:t>
      </w:r>
      <w:r w:rsidRPr="00815206">
        <w:t>Artikel 35 – stycke 7a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5288FAF" w14:textId="77777777" w:rsidTr="00680EA0">
        <w:trPr>
          <w:trHeight w:hRule="exact" w:val="240"/>
          <w:jc w:val="center"/>
        </w:trPr>
        <w:tc>
          <w:tcPr>
            <w:tcW w:w="9752" w:type="dxa"/>
            <w:gridSpan w:val="2"/>
            <w:tcBorders>
              <w:top w:val="nil"/>
              <w:left w:val="nil"/>
              <w:bottom w:val="nil"/>
              <w:right w:val="nil"/>
            </w:tcBorders>
          </w:tcPr>
          <w:p w14:paraId="0724ADB4" w14:textId="77777777" w:rsidR="00287801" w:rsidRPr="00815206" w:rsidRDefault="00287801" w:rsidP="00680EA0"/>
        </w:tc>
      </w:tr>
      <w:tr w:rsidR="00287801" w:rsidRPr="00815206" w14:paraId="26945380" w14:textId="77777777" w:rsidTr="00680EA0">
        <w:trPr>
          <w:trHeight w:val="240"/>
          <w:jc w:val="center"/>
        </w:trPr>
        <w:tc>
          <w:tcPr>
            <w:tcW w:w="4876" w:type="dxa"/>
            <w:tcBorders>
              <w:top w:val="nil"/>
              <w:left w:val="nil"/>
              <w:bottom w:val="nil"/>
              <w:right w:val="nil"/>
            </w:tcBorders>
          </w:tcPr>
          <w:p w14:paraId="201CF66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224BDDC" w14:textId="77777777" w:rsidR="00287801" w:rsidRPr="00815206" w:rsidRDefault="00287801" w:rsidP="00680EA0">
            <w:pPr>
              <w:pStyle w:val="AmColumnHeading"/>
            </w:pPr>
            <w:r w:rsidRPr="00815206">
              <w:t>Ändringsförslag</w:t>
            </w:r>
          </w:p>
        </w:tc>
      </w:tr>
      <w:tr w:rsidR="00287801" w:rsidRPr="00815206" w14:paraId="2980CF29" w14:textId="77777777" w:rsidTr="00680EA0">
        <w:trPr>
          <w:jc w:val="center"/>
        </w:trPr>
        <w:tc>
          <w:tcPr>
            <w:tcW w:w="4876" w:type="dxa"/>
            <w:tcBorders>
              <w:top w:val="nil"/>
              <w:left w:val="nil"/>
              <w:bottom w:val="nil"/>
              <w:right w:val="nil"/>
            </w:tcBorders>
          </w:tcPr>
          <w:p w14:paraId="23542048" w14:textId="77777777" w:rsidR="00287801" w:rsidRPr="00815206" w:rsidRDefault="00287801" w:rsidP="00680EA0">
            <w:pPr>
              <w:pStyle w:val="Normal6a"/>
            </w:pPr>
          </w:p>
        </w:tc>
        <w:tc>
          <w:tcPr>
            <w:tcW w:w="4876" w:type="dxa"/>
            <w:tcBorders>
              <w:top w:val="nil"/>
              <w:left w:val="nil"/>
              <w:bottom w:val="nil"/>
              <w:right w:val="nil"/>
            </w:tcBorders>
          </w:tcPr>
          <w:p w14:paraId="6D672845" w14:textId="77777777" w:rsidR="00287801" w:rsidRPr="00815206" w:rsidRDefault="00287801" w:rsidP="00680EA0">
            <w:pPr>
              <w:pStyle w:val="Normal6a"/>
            </w:pPr>
            <w:r w:rsidRPr="00815206">
              <w:rPr>
                <w:b/>
                <w:i/>
              </w:rPr>
              <w:t>7a.</w:t>
            </w:r>
            <w:r w:rsidRPr="00815206">
              <w:tab/>
            </w:r>
            <w:r w:rsidRPr="00815206">
              <w:rPr>
                <w:b/>
                <w:i/>
              </w:rPr>
              <w:t xml:space="preserve">Införandet av det centrala IT-systemet ska ske enligt en realistisk, stegvis tidsplan. Ett fullständigt genomförande ska vara beroende av omfattande driftsprovning och verifierad </w:t>
            </w:r>
            <w:r w:rsidRPr="00815206">
              <w:rPr>
                <w:b/>
                <w:i/>
              </w:rPr>
              <w:lastRenderedPageBreak/>
              <w:t>driftskompatibilitet med befintlig nationell infrastruktur, för att säkerställa att övergången inte orsakar driftsstörningar för nationella behöriga myndigheter eller aktörer.</w:t>
            </w:r>
          </w:p>
        </w:tc>
      </w:tr>
    </w:tbl>
    <w:p w14:paraId="4D98278B"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131DC8E"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50E7245A" w14:textId="77777777" w:rsidR="00287801" w:rsidRPr="00815206" w:rsidRDefault="00287801" w:rsidP="00287801">
      <w:pPr>
        <w:pStyle w:val="AmJustText"/>
      </w:pPr>
      <w:r w:rsidRPr="00815206">
        <w:t>Den digitala omställningen bör optimera arbetsflödena, inte störa dem. Att tvinga fram en datamigrering till icke-testade system innebär en risk för allvarliga störningar i utrikeshandeln och tillsynen av den inre marknaden.</w:t>
      </w:r>
    </w:p>
    <w:p w14:paraId="4E6A78B2" w14:textId="77777777" w:rsidR="00287801" w:rsidRPr="00815206" w:rsidRDefault="00287801" w:rsidP="00287801">
      <w:r w:rsidRPr="00815206">
        <w:rPr>
          <w:rStyle w:val="HideTWBExt"/>
        </w:rPr>
        <w:t>&lt;/Amend&gt;</w:t>
      </w:r>
    </w:p>
    <w:p w14:paraId="47AA18F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287</w:t>
      </w:r>
      <w:r w:rsidRPr="00815206">
        <w:rPr>
          <w:rStyle w:val="HideTWBExt"/>
          <w:b w:val="0"/>
        </w:rPr>
        <w:t>&lt;/NumAm&gt;</w:t>
      </w:r>
    </w:p>
    <w:p w14:paraId="638D1FCF"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380A451B" w14:textId="77777777" w:rsidR="00287801" w:rsidRPr="00815206" w:rsidRDefault="00287801" w:rsidP="00287801">
      <w:pPr>
        <w:pStyle w:val="NormalBold"/>
      </w:pPr>
      <w:r w:rsidRPr="00815206">
        <w:rPr>
          <w:rStyle w:val="HideTWBExt"/>
          <w:b w:val="0"/>
        </w:rPr>
        <w:t>&lt;/RepeatBlock-By&gt;</w:t>
      </w:r>
    </w:p>
    <w:p w14:paraId="7D09EEC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11A3D8F" w14:textId="77777777" w:rsidR="00287801" w:rsidRPr="00815206" w:rsidRDefault="00287801" w:rsidP="00287801">
      <w:pPr>
        <w:pStyle w:val="NormalBold"/>
      </w:pPr>
      <w:r w:rsidRPr="00815206">
        <w:rPr>
          <w:rStyle w:val="HideTWBExt"/>
          <w:b w:val="0"/>
        </w:rPr>
        <w:t>&lt;Article&gt;</w:t>
      </w:r>
      <w:r w:rsidRPr="00815206">
        <w:t>Artikel 35 – punkt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898B76C" w14:textId="77777777" w:rsidTr="00680EA0">
        <w:trPr>
          <w:trHeight w:hRule="exact" w:val="240"/>
          <w:jc w:val="center"/>
        </w:trPr>
        <w:tc>
          <w:tcPr>
            <w:tcW w:w="9752" w:type="dxa"/>
            <w:gridSpan w:val="2"/>
            <w:tcBorders>
              <w:top w:val="nil"/>
              <w:left w:val="nil"/>
              <w:bottom w:val="nil"/>
              <w:right w:val="nil"/>
            </w:tcBorders>
          </w:tcPr>
          <w:p w14:paraId="66B854C3" w14:textId="77777777" w:rsidR="00287801" w:rsidRPr="00815206" w:rsidRDefault="00287801" w:rsidP="00680EA0"/>
        </w:tc>
      </w:tr>
      <w:tr w:rsidR="00287801" w:rsidRPr="00815206" w14:paraId="59A44EE1" w14:textId="77777777" w:rsidTr="00680EA0">
        <w:trPr>
          <w:trHeight w:val="240"/>
          <w:jc w:val="center"/>
        </w:trPr>
        <w:tc>
          <w:tcPr>
            <w:tcW w:w="4876" w:type="dxa"/>
            <w:tcBorders>
              <w:top w:val="nil"/>
              <w:left w:val="nil"/>
              <w:bottom w:val="nil"/>
              <w:right w:val="nil"/>
            </w:tcBorders>
          </w:tcPr>
          <w:p w14:paraId="25C195D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E9DDFED" w14:textId="77777777" w:rsidR="00287801" w:rsidRPr="00815206" w:rsidRDefault="00287801" w:rsidP="00680EA0">
            <w:pPr>
              <w:pStyle w:val="AmColumnHeading"/>
            </w:pPr>
            <w:r w:rsidRPr="00815206">
              <w:t>Ändringsförslag</w:t>
            </w:r>
          </w:p>
        </w:tc>
      </w:tr>
      <w:tr w:rsidR="00287801" w:rsidRPr="00815206" w14:paraId="0D171F6D" w14:textId="77777777" w:rsidTr="00680EA0">
        <w:trPr>
          <w:jc w:val="center"/>
        </w:trPr>
        <w:tc>
          <w:tcPr>
            <w:tcW w:w="4876" w:type="dxa"/>
            <w:tcBorders>
              <w:top w:val="nil"/>
              <w:left w:val="nil"/>
              <w:bottom w:val="nil"/>
              <w:right w:val="nil"/>
            </w:tcBorders>
          </w:tcPr>
          <w:p w14:paraId="0F72E808" w14:textId="77777777" w:rsidR="00287801" w:rsidRPr="00815206" w:rsidRDefault="00287801" w:rsidP="00680EA0">
            <w:pPr>
              <w:pStyle w:val="Normal6a"/>
            </w:pPr>
            <w:r w:rsidRPr="00815206">
              <w:t>8.</w:t>
            </w:r>
            <w:r w:rsidRPr="00815206">
              <w:tab/>
              <w:t>Senast den [Publikationsbyrån: ange datum: 18 månader efter denna förordnings ikraftträdande] ska kommissionen anta en genomförandeakt om fastställande av genomförandebestämmelser för utveckling och drift av det elektroniska systemet, inbegripet tekniska specifikationer och förfaranden som ska följas för att genomföra artiklarna 6, 8, 9, 13, 15, 17, 18, 19.1, 20, 21, 22, 23, 32, 33 och 34.</w:t>
            </w:r>
          </w:p>
        </w:tc>
        <w:tc>
          <w:tcPr>
            <w:tcW w:w="4876" w:type="dxa"/>
            <w:tcBorders>
              <w:top w:val="nil"/>
              <w:left w:val="nil"/>
              <w:bottom w:val="nil"/>
              <w:right w:val="nil"/>
            </w:tcBorders>
          </w:tcPr>
          <w:p w14:paraId="463C29A9" w14:textId="77777777" w:rsidR="00287801" w:rsidRPr="00815206" w:rsidRDefault="00287801" w:rsidP="00680EA0">
            <w:pPr>
              <w:pStyle w:val="Normal6a"/>
            </w:pPr>
            <w:r w:rsidRPr="00815206">
              <w:t>8.</w:t>
            </w:r>
            <w:r w:rsidRPr="00815206">
              <w:tab/>
              <w:t>Senast den [Publikationsbyrån: ange datum: 18 månader efter denna förordnings ikraftträdande] ska kommissionen anta en genomförandeakt om fastställande av genomförandebestämmelser för utveckling och drift av det elektroniska systemet, inbegripet tekniska specifikationer och förfaranden som ska följas för att genomföra artiklarna 6, 8, 9, 13, 15, 17, 18, 19.1, 20, 21, 22, 23, 32, 33 och 34.</w:t>
            </w:r>
          </w:p>
        </w:tc>
      </w:tr>
      <w:tr w:rsidR="00287801" w:rsidRPr="00815206" w14:paraId="39CA9A76" w14:textId="77777777" w:rsidTr="00680EA0">
        <w:trPr>
          <w:jc w:val="center"/>
        </w:trPr>
        <w:tc>
          <w:tcPr>
            <w:tcW w:w="4876" w:type="dxa"/>
            <w:tcBorders>
              <w:top w:val="nil"/>
              <w:left w:val="nil"/>
              <w:bottom w:val="nil"/>
              <w:right w:val="nil"/>
            </w:tcBorders>
          </w:tcPr>
          <w:p w14:paraId="4B1D42B5" w14:textId="77777777" w:rsidR="00287801" w:rsidRPr="00815206" w:rsidRDefault="00287801" w:rsidP="00680EA0">
            <w:pPr>
              <w:pStyle w:val="Normal6a"/>
            </w:pPr>
          </w:p>
        </w:tc>
        <w:tc>
          <w:tcPr>
            <w:tcW w:w="4876" w:type="dxa"/>
            <w:tcBorders>
              <w:top w:val="nil"/>
              <w:left w:val="nil"/>
              <w:bottom w:val="nil"/>
              <w:right w:val="nil"/>
            </w:tcBorders>
          </w:tcPr>
          <w:p w14:paraId="3C94F6BE" w14:textId="77777777" w:rsidR="00287801" w:rsidRPr="00815206" w:rsidRDefault="00287801" w:rsidP="00680EA0">
            <w:pPr>
              <w:pStyle w:val="Normal6a"/>
            </w:pPr>
            <w:r w:rsidRPr="00815206">
              <w:rPr>
                <w:b/>
                <w:i/>
              </w:rPr>
              <w:t>I den genomförandeakten ska det även fastställas reservförfaranden i händelse av system- eller samtrafikavbrott, användarhantering och åtkomsträttigheter, datakategorier, lagringstider, loggningskrav, krav på cybersäkerhet samt de skyddsåtgärder som krävs för att säkerställa efterlevnaden av förordningarna (EU) 2016/679 och (EU) 2018/1725.</w:t>
            </w:r>
          </w:p>
        </w:tc>
      </w:tr>
    </w:tbl>
    <w:p w14:paraId="2C9466A0"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431E616" w14:textId="77777777" w:rsidR="00287801" w:rsidRPr="00815206" w:rsidRDefault="00287801" w:rsidP="00287801">
      <w:r w:rsidRPr="00815206">
        <w:rPr>
          <w:rStyle w:val="HideTWBExt"/>
        </w:rPr>
        <w:t>&lt;/Amend&gt;</w:t>
      </w:r>
    </w:p>
    <w:p w14:paraId="0A682EEE"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288</w:t>
      </w:r>
      <w:r w:rsidRPr="00815206">
        <w:rPr>
          <w:rStyle w:val="HideTWBExt"/>
          <w:b w:val="0"/>
        </w:rPr>
        <w:t>&lt;/NumAm&gt;</w:t>
      </w:r>
    </w:p>
    <w:p w14:paraId="59DD1429"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115B4F79" w14:textId="77777777" w:rsidR="00287801" w:rsidRPr="00815206" w:rsidRDefault="00287801" w:rsidP="00287801">
      <w:pPr>
        <w:pStyle w:val="NormalBold"/>
      </w:pPr>
      <w:r w:rsidRPr="00815206">
        <w:rPr>
          <w:rStyle w:val="HideTWBExt"/>
          <w:b w:val="0"/>
        </w:rPr>
        <w:t>&lt;/RepeatBlock-By&gt;</w:t>
      </w:r>
    </w:p>
    <w:p w14:paraId="7704A1FB"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7C70FE6" w14:textId="77777777" w:rsidR="00287801" w:rsidRPr="00815206" w:rsidRDefault="00287801" w:rsidP="00287801">
      <w:pPr>
        <w:pStyle w:val="NormalBold"/>
      </w:pPr>
      <w:r w:rsidRPr="00815206">
        <w:rPr>
          <w:rStyle w:val="HideTWBExt"/>
          <w:b w:val="0"/>
        </w:rPr>
        <w:t>&lt;Article&gt;</w:t>
      </w:r>
      <w:r w:rsidRPr="00815206">
        <w:t>Artikel 35 – punkt 8</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00152C8" w14:textId="77777777" w:rsidTr="00680EA0">
        <w:trPr>
          <w:trHeight w:hRule="exact" w:val="240"/>
          <w:jc w:val="center"/>
        </w:trPr>
        <w:tc>
          <w:tcPr>
            <w:tcW w:w="9752" w:type="dxa"/>
            <w:gridSpan w:val="2"/>
            <w:tcBorders>
              <w:top w:val="nil"/>
              <w:left w:val="nil"/>
              <w:bottom w:val="nil"/>
              <w:right w:val="nil"/>
            </w:tcBorders>
          </w:tcPr>
          <w:p w14:paraId="7AB9ABD0" w14:textId="77777777" w:rsidR="00287801" w:rsidRPr="00815206" w:rsidRDefault="00287801" w:rsidP="00680EA0"/>
        </w:tc>
      </w:tr>
      <w:tr w:rsidR="00287801" w:rsidRPr="00815206" w14:paraId="259B2AE8" w14:textId="77777777" w:rsidTr="00680EA0">
        <w:trPr>
          <w:trHeight w:val="240"/>
          <w:jc w:val="center"/>
        </w:trPr>
        <w:tc>
          <w:tcPr>
            <w:tcW w:w="4876" w:type="dxa"/>
            <w:tcBorders>
              <w:top w:val="nil"/>
              <w:left w:val="nil"/>
              <w:bottom w:val="nil"/>
              <w:right w:val="nil"/>
            </w:tcBorders>
          </w:tcPr>
          <w:p w14:paraId="0DD1A53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EBAF6CF" w14:textId="77777777" w:rsidR="00287801" w:rsidRPr="00815206" w:rsidRDefault="00287801" w:rsidP="00680EA0">
            <w:pPr>
              <w:pStyle w:val="AmColumnHeading"/>
            </w:pPr>
            <w:r w:rsidRPr="00815206">
              <w:t>Ändringsförslag</w:t>
            </w:r>
          </w:p>
        </w:tc>
      </w:tr>
      <w:tr w:rsidR="00287801" w:rsidRPr="00815206" w14:paraId="02FF6BBB" w14:textId="77777777" w:rsidTr="00680EA0">
        <w:trPr>
          <w:jc w:val="center"/>
        </w:trPr>
        <w:tc>
          <w:tcPr>
            <w:tcW w:w="4876" w:type="dxa"/>
            <w:tcBorders>
              <w:top w:val="nil"/>
              <w:left w:val="nil"/>
              <w:bottom w:val="nil"/>
              <w:right w:val="nil"/>
            </w:tcBorders>
          </w:tcPr>
          <w:p w14:paraId="4CC9D99A" w14:textId="77777777" w:rsidR="00287801" w:rsidRPr="00815206" w:rsidRDefault="00287801" w:rsidP="00680EA0">
            <w:pPr>
              <w:pStyle w:val="Normal6a"/>
            </w:pPr>
            <w:r w:rsidRPr="00815206">
              <w:t>8.</w:t>
            </w:r>
            <w:r w:rsidRPr="00815206">
              <w:tab/>
              <w:t xml:space="preserve">Senast den [Publikationsbyrån: ange datum: </w:t>
            </w:r>
            <w:r w:rsidRPr="00815206">
              <w:rPr>
                <w:b/>
                <w:bCs/>
                <w:i/>
                <w:iCs/>
              </w:rPr>
              <w:t>18</w:t>
            </w:r>
            <w:r w:rsidRPr="00815206">
              <w:t xml:space="preserve"> månader efter denna förordnings ikraftträdande] ska kommissionen anta en genomförandeakt om fastställande av genomförandebestämmelser för utveckling och drift av det elektroniska systemet, inbegripet tekniska specifikationer och förfaranden som ska följas för att genomföra artiklarna 6, 8, 9, 13, 15, 17, 18, 19.1, 20, 21, 22, 23, 32, 33 och 34.</w:t>
            </w:r>
          </w:p>
        </w:tc>
        <w:tc>
          <w:tcPr>
            <w:tcW w:w="4876" w:type="dxa"/>
            <w:tcBorders>
              <w:top w:val="nil"/>
              <w:left w:val="nil"/>
              <w:bottom w:val="nil"/>
              <w:right w:val="nil"/>
            </w:tcBorders>
          </w:tcPr>
          <w:p w14:paraId="76ADC22F" w14:textId="77777777" w:rsidR="00287801" w:rsidRPr="00815206" w:rsidRDefault="00287801" w:rsidP="00680EA0">
            <w:pPr>
              <w:pStyle w:val="Normal6a"/>
            </w:pPr>
            <w:r w:rsidRPr="00815206">
              <w:t>8.</w:t>
            </w:r>
            <w:r w:rsidRPr="00815206">
              <w:tab/>
              <w:t xml:space="preserve">Senast den [Publikationsbyrån: ange datum: </w:t>
            </w:r>
            <w:r w:rsidRPr="00815206">
              <w:rPr>
                <w:b/>
                <w:bCs/>
                <w:i/>
                <w:iCs/>
              </w:rPr>
              <w:t>12</w:t>
            </w:r>
            <w:r w:rsidRPr="00815206">
              <w:t xml:space="preserve"> månader efter denna förordnings ikraftträdande] ska kommissionen anta en genomförandeakt om fastställande av genomförandebestämmelser för utveckling och drift av det elektroniska systemet, inbegripet tekniska specifikationer och förfaranden som ska följas för att genomföra artiklarna 6, 8, 9, 13, 15, 17, 18, 19.1, 20, 21, 22, 23, 32, 33 och 34.</w:t>
            </w:r>
          </w:p>
        </w:tc>
      </w:tr>
    </w:tbl>
    <w:p w14:paraId="1BD492B8"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50D4FA6" w14:textId="77777777" w:rsidR="00287801" w:rsidRPr="00815206" w:rsidRDefault="00287801" w:rsidP="00287801">
      <w:r w:rsidRPr="00815206">
        <w:rPr>
          <w:rStyle w:val="HideTWBExt"/>
        </w:rPr>
        <w:t>&lt;/Amend&gt;</w:t>
      </w:r>
    </w:p>
    <w:p w14:paraId="615A671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289</w:t>
      </w:r>
      <w:r w:rsidRPr="00815206">
        <w:rPr>
          <w:rStyle w:val="HideTWBExt"/>
          <w:b w:val="0"/>
        </w:rPr>
        <w:t>&lt;/NumAm&gt;</w:t>
      </w:r>
    </w:p>
    <w:p w14:paraId="6430FF9E"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46CB47AF" w14:textId="77777777" w:rsidR="00287801" w:rsidRPr="00815206" w:rsidRDefault="00287801" w:rsidP="00287801">
      <w:pPr>
        <w:pStyle w:val="NormalBold"/>
      </w:pPr>
      <w:r w:rsidRPr="00815206">
        <w:rPr>
          <w:rStyle w:val="HideTWBExt"/>
          <w:b w:val="0"/>
        </w:rPr>
        <w:t>&lt;/RepeatBlock-By&gt;</w:t>
      </w:r>
    </w:p>
    <w:p w14:paraId="7F89E50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8234ECC" w14:textId="77777777" w:rsidR="00287801" w:rsidRPr="00815206" w:rsidRDefault="00287801" w:rsidP="00287801">
      <w:pPr>
        <w:pStyle w:val="NormalBold"/>
      </w:pPr>
      <w:r w:rsidRPr="00815206">
        <w:rPr>
          <w:rStyle w:val="HideTWBExt"/>
          <w:b w:val="0"/>
        </w:rPr>
        <w:t>&lt;Article&gt;</w:t>
      </w:r>
      <w:r w:rsidRPr="00815206">
        <w:t>Artikel 35 – punkt 9 – stycke 1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540B541" w14:textId="77777777" w:rsidTr="00680EA0">
        <w:trPr>
          <w:trHeight w:hRule="exact" w:val="240"/>
          <w:jc w:val="center"/>
        </w:trPr>
        <w:tc>
          <w:tcPr>
            <w:tcW w:w="9752" w:type="dxa"/>
            <w:gridSpan w:val="2"/>
            <w:tcBorders>
              <w:top w:val="nil"/>
              <w:left w:val="nil"/>
              <w:bottom w:val="nil"/>
              <w:right w:val="nil"/>
            </w:tcBorders>
          </w:tcPr>
          <w:p w14:paraId="2D92D6A1" w14:textId="77777777" w:rsidR="00287801" w:rsidRPr="00815206" w:rsidRDefault="00287801" w:rsidP="00680EA0"/>
        </w:tc>
      </w:tr>
      <w:tr w:rsidR="00287801" w:rsidRPr="00815206" w14:paraId="06787CCD" w14:textId="77777777" w:rsidTr="00680EA0">
        <w:trPr>
          <w:trHeight w:val="240"/>
          <w:jc w:val="center"/>
        </w:trPr>
        <w:tc>
          <w:tcPr>
            <w:tcW w:w="4876" w:type="dxa"/>
            <w:tcBorders>
              <w:top w:val="nil"/>
              <w:left w:val="nil"/>
              <w:bottom w:val="nil"/>
              <w:right w:val="nil"/>
            </w:tcBorders>
          </w:tcPr>
          <w:p w14:paraId="4E76657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F205563" w14:textId="77777777" w:rsidR="00287801" w:rsidRPr="00815206" w:rsidRDefault="00287801" w:rsidP="00680EA0">
            <w:pPr>
              <w:pStyle w:val="AmColumnHeading"/>
            </w:pPr>
            <w:r w:rsidRPr="00815206">
              <w:t>Ändringsförslag</w:t>
            </w:r>
          </w:p>
        </w:tc>
      </w:tr>
      <w:tr w:rsidR="00287801" w:rsidRPr="00815206" w14:paraId="38DB597C" w14:textId="77777777" w:rsidTr="00680EA0">
        <w:trPr>
          <w:jc w:val="center"/>
        </w:trPr>
        <w:tc>
          <w:tcPr>
            <w:tcW w:w="4876" w:type="dxa"/>
            <w:tcBorders>
              <w:top w:val="nil"/>
              <w:left w:val="nil"/>
              <w:bottom w:val="nil"/>
              <w:right w:val="nil"/>
            </w:tcBorders>
          </w:tcPr>
          <w:p w14:paraId="57588309" w14:textId="77777777" w:rsidR="00287801" w:rsidRPr="00815206" w:rsidRDefault="00287801" w:rsidP="00680EA0">
            <w:pPr>
              <w:pStyle w:val="Normal6a"/>
            </w:pPr>
          </w:p>
        </w:tc>
        <w:tc>
          <w:tcPr>
            <w:tcW w:w="4876" w:type="dxa"/>
            <w:tcBorders>
              <w:top w:val="nil"/>
              <w:left w:val="nil"/>
              <w:bottom w:val="nil"/>
              <w:right w:val="nil"/>
            </w:tcBorders>
          </w:tcPr>
          <w:p w14:paraId="79A7E3CE" w14:textId="77777777" w:rsidR="00287801" w:rsidRPr="00815206" w:rsidRDefault="00287801" w:rsidP="00680EA0">
            <w:pPr>
              <w:pStyle w:val="Normal6a"/>
            </w:pPr>
            <w:r w:rsidRPr="00815206">
              <w:rPr>
                <w:b/>
                <w:i/>
              </w:rPr>
              <w:t xml:space="preserve">10. Systemet ska utformas så att det är fullt kompatibelt med andra elektroniska system, däribland importkontrollsystemet 2 (ICS2), det automatiserade exportsystemet (AES), EU:s tulldatacentral, miljön med en enda kontaktpunkt för tullen i EU och informations- och kommunikationssystemet för marknadskontroll (ICSMS). Kommissionen ska genom delegerade akter fastställa standarder för driftskompatibilitet mellan nationella system samt för gränssnittet mellan det elektroniska systemet för narkotikaprekursorer och dessa parallella system inom 18 månader efter det att </w:t>
            </w:r>
            <w:r w:rsidRPr="00815206">
              <w:rPr>
                <w:b/>
                <w:i/>
              </w:rPr>
              <w:lastRenderedPageBreak/>
              <w:t>denna förordning har trätt i kraft.</w:t>
            </w:r>
          </w:p>
        </w:tc>
      </w:tr>
      <w:tr w:rsidR="00287801" w:rsidRPr="00815206" w14:paraId="35E88D04" w14:textId="77777777" w:rsidTr="00680EA0">
        <w:trPr>
          <w:jc w:val="center"/>
        </w:trPr>
        <w:tc>
          <w:tcPr>
            <w:tcW w:w="4876" w:type="dxa"/>
            <w:tcBorders>
              <w:top w:val="nil"/>
              <w:left w:val="nil"/>
              <w:bottom w:val="nil"/>
              <w:right w:val="nil"/>
            </w:tcBorders>
          </w:tcPr>
          <w:p w14:paraId="5204C96E" w14:textId="77777777" w:rsidR="00287801" w:rsidRPr="00815206" w:rsidRDefault="00287801" w:rsidP="00680EA0">
            <w:pPr>
              <w:pStyle w:val="Normal6a"/>
            </w:pPr>
          </w:p>
        </w:tc>
        <w:tc>
          <w:tcPr>
            <w:tcW w:w="4876" w:type="dxa"/>
            <w:tcBorders>
              <w:top w:val="nil"/>
              <w:left w:val="nil"/>
              <w:bottom w:val="nil"/>
              <w:right w:val="nil"/>
            </w:tcBorders>
          </w:tcPr>
          <w:p w14:paraId="1CB06392" w14:textId="77777777" w:rsidR="00287801" w:rsidRPr="00815206" w:rsidRDefault="00287801" w:rsidP="00680EA0">
            <w:pPr>
              <w:pStyle w:val="Normal6a"/>
            </w:pPr>
            <w:r w:rsidRPr="00815206">
              <w:rPr>
                <w:b/>
                <w:i/>
              </w:rPr>
              <w:t>11. Under den övergångsperiod som avses i artiklarna 41–45 och bilaga VII ska kommissionen bedöma möjligheten att använda befintlig digital tullinfrastruktur inom unionen, inbegripet importkontrollsystemet 2 (ICS2) och det automatiserade exportsystemet (AES), samt elektroniska system som kommer att börja införas i ett tidigare skede, såsom EU:s tulldatacentral, för att i förväg införa vissa av kraven för utrikeshandeln när det gäller registrering, inlämning och utbyte av information om sändningar av narkotikaprekursorer, i syfte att påskynda genomförandet av denna förordning.</w:t>
            </w:r>
          </w:p>
        </w:tc>
      </w:tr>
      <w:tr w:rsidR="00287801" w:rsidRPr="00815206" w14:paraId="0079593D" w14:textId="77777777" w:rsidTr="00680EA0">
        <w:trPr>
          <w:jc w:val="center"/>
        </w:trPr>
        <w:tc>
          <w:tcPr>
            <w:tcW w:w="4876" w:type="dxa"/>
            <w:tcBorders>
              <w:top w:val="nil"/>
              <w:left w:val="nil"/>
              <w:bottom w:val="nil"/>
              <w:right w:val="nil"/>
            </w:tcBorders>
          </w:tcPr>
          <w:p w14:paraId="3576960A" w14:textId="77777777" w:rsidR="00287801" w:rsidRPr="00815206" w:rsidRDefault="00287801" w:rsidP="00680EA0">
            <w:pPr>
              <w:pStyle w:val="Normal6a"/>
            </w:pPr>
          </w:p>
        </w:tc>
        <w:tc>
          <w:tcPr>
            <w:tcW w:w="4876" w:type="dxa"/>
            <w:tcBorders>
              <w:top w:val="nil"/>
              <w:left w:val="nil"/>
              <w:bottom w:val="nil"/>
              <w:right w:val="nil"/>
            </w:tcBorders>
          </w:tcPr>
          <w:p w14:paraId="2166D154" w14:textId="77777777" w:rsidR="00287801" w:rsidRPr="00815206" w:rsidRDefault="00287801" w:rsidP="00680EA0">
            <w:pPr>
              <w:pStyle w:val="Normal6a"/>
            </w:pPr>
            <w:r w:rsidRPr="00815206">
              <w:rPr>
                <w:b/>
                <w:i/>
              </w:rPr>
              <w:t>12. I avvaktan på att det elektroniska systemet för narkotikaprekursorer kopplas samman med miljön med en enda kontaktpunkt för tullen i EU ska de medlemsstater som har infört fungerande nationella elektroniska system för anmälan av prekursorer ges tillstånd att använda dessa system från och med den dag då denna förordning träder i kraft, förutsatt att de uppfyller de standarder för driftskompatibilitet som kommissionen fastställt genom genomförandeakter.</w:t>
            </w:r>
          </w:p>
        </w:tc>
      </w:tr>
      <w:tr w:rsidR="00287801" w:rsidRPr="00815206" w14:paraId="2A16F6B1" w14:textId="77777777" w:rsidTr="00680EA0">
        <w:trPr>
          <w:jc w:val="center"/>
        </w:trPr>
        <w:tc>
          <w:tcPr>
            <w:tcW w:w="4876" w:type="dxa"/>
            <w:tcBorders>
              <w:top w:val="nil"/>
              <w:left w:val="nil"/>
              <w:bottom w:val="nil"/>
              <w:right w:val="nil"/>
            </w:tcBorders>
          </w:tcPr>
          <w:p w14:paraId="4A6124D8" w14:textId="77777777" w:rsidR="00287801" w:rsidRPr="00815206" w:rsidRDefault="00287801" w:rsidP="00680EA0">
            <w:pPr>
              <w:pStyle w:val="Normal6a"/>
            </w:pPr>
          </w:p>
        </w:tc>
        <w:tc>
          <w:tcPr>
            <w:tcW w:w="4876" w:type="dxa"/>
            <w:tcBorders>
              <w:top w:val="nil"/>
              <w:left w:val="nil"/>
              <w:bottom w:val="nil"/>
              <w:right w:val="nil"/>
            </w:tcBorders>
          </w:tcPr>
          <w:p w14:paraId="0BCF4857" w14:textId="77777777" w:rsidR="00287801" w:rsidRPr="00815206" w:rsidRDefault="00287801" w:rsidP="00680EA0">
            <w:pPr>
              <w:pStyle w:val="Normal6a"/>
            </w:pPr>
            <w:r w:rsidRPr="00815206">
              <w:rPr>
                <w:b/>
                <w:i/>
              </w:rPr>
              <w:t>13. Kommissionen ska genomföra lämpliga samråd under det förberedande arbetet inför inrättandet av det elektroniska systemet och dess driftskompatibilitet med andra elektroniska system, bland annat på expertnivå, inklusive handelskontaktgruppen. Dessa samråd ska genomföras i enlighet med principerna i det interinstitutionella avtalet av den 13 april 2016 om bättre lagstiftning.</w:t>
            </w:r>
          </w:p>
        </w:tc>
      </w:tr>
    </w:tbl>
    <w:p w14:paraId="4E02A9E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73D1FAB" w14:textId="77777777" w:rsidR="00287801" w:rsidRPr="00815206" w:rsidRDefault="00287801" w:rsidP="00287801">
      <w:r w:rsidRPr="00815206">
        <w:rPr>
          <w:rStyle w:val="HideTWBExt"/>
        </w:rPr>
        <w:t>&lt;/Amend&gt;</w:t>
      </w:r>
    </w:p>
    <w:p w14:paraId="6A21A6A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290</w:t>
      </w:r>
      <w:r w:rsidRPr="00815206">
        <w:rPr>
          <w:rStyle w:val="HideTWBExt"/>
          <w:b w:val="0"/>
        </w:rPr>
        <w:t>&lt;/NumAm&gt;</w:t>
      </w:r>
    </w:p>
    <w:p w14:paraId="28032A8A"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1C83A9C1" w14:textId="77777777" w:rsidR="00287801" w:rsidRPr="00815206" w:rsidRDefault="00287801" w:rsidP="00287801">
      <w:pPr>
        <w:pStyle w:val="NormalBold"/>
      </w:pPr>
      <w:r w:rsidRPr="00815206">
        <w:rPr>
          <w:rStyle w:val="HideTWBExt"/>
          <w:b w:val="0"/>
        </w:rPr>
        <w:lastRenderedPageBreak/>
        <w:t>&lt;/RepeatBlock-By&gt;</w:t>
      </w:r>
    </w:p>
    <w:p w14:paraId="02141EB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8EC1964" w14:textId="77777777" w:rsidR="00287801" w:rsidRPr="00815206" w:rsidRDefault="00287801" w:rsidP="00287801">
      <w:pPr>
        <w:pStyle w:val="NormalBold"/>
      </w:pPr>
      <w:r w:rsidRPr="00815206">
        <w:rPr>
          <w:rStyle w:val="HideTWBExt"/>
          <w:b w:val="0"/>
        </w:rPr>
        <w:t>&lt;Article&gt;</w:t>
      </w:r>
      <w:r w:rsidRPr="00815206">
        <w:t>Artikel 35a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FA5B851" w14:textId="77777777" w:rsidTr="00680EA0">
        <w:trPr>
          <w:trHeight w:hRule="exact" w:val="240"/>
          <w:jc w:val="center"/>
        </w:trPr>
        <w:tc>
          <w:tcPr>
            <w:tcW w:w="9752" w:type="dxa"/>
            <w:gridSpan w:val="2"/>
            <w:tcBorders>
              <w:top w:val="nil"/>
              <w:left w:val="nil"/>
              <w:bottom w:val="nil"/>
              <w:right w:val="nil"/>
            </w:tcBorders>
          </w:tcPr>
          <w:p w14:paraId="7496FE46" w14:textId="77777777" w:rsidR="00287801" w:rsidRPr="00815206" w:rsidRDefault="00287801" w:rsidP="00680EA0"/>
        </w:tc>
      </w:tr>
      <w:tr w:rsidR="00287801" w:rsidRPr="00815206" w14:paraId="19C34F4D" w14:textId="77777777" w:rsidTr="00680EA0">
        <w:trPr>
          <w:trHeight w:val="240"/>
          <w:jc w:val="center"/>
        </w:trPr>
        <w:tc>
          <w:tcPr>
            <w:tcW w:w="4876" w:type="dxa"/>
            <w:tcBorders>
              <w:top w:val="nil"/>
              <w:left w:val="nil"/>
              <w:bottom w:val="nil"/>
              <w:right w:val="nil"/>
            </w:tcBorders>
          </w:tcPr>
          <w:p w14:paraId="739CE30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4BF4B94" w14:textId="77777777" w:rsidR="00287801" w:rsidRPr="00815206" w:rsidRDefault="00287801" w:rsidP="00680EA0">
            <w:pPr>
              <w:pStyle w:val="AmColumnHeading"/>
            </w:pPr>
            <w:r w:rsidRPr="00815206">
              <w:t>Ändringsförslag</w:t>
            </w:r>
          </w:p>
        </w:tc>
      </w:tr>
      <w:tr w:rsidR="00287801" w:rsidRPr="00815206" w14:paraId="5A7C0C39" w14:textId="77777777" w:rsidTr="00680EA0">
        <w:trPr>
          <w:jc w:val="center"/>
        </w:trPr>
        <w:tc>
          <w:tcPr>
            <w:tcW w:w="4876" w:type="dxa"/>
            <w:tcBorders>
              <w:top w:val="nil"/>
              <w:left w:val="nil"/>
              <w:bottom w:val="nil"/>
              <w:right w:val="nil"/>
            </w:tcBorders>
          </w:tcPr>
          <w:p w14:paraId="74C5EAFA" w14:textId="77777777" w:rsidR="00287801" w:rsidRPr="00815206" w:rsidRDefault="00287801" w:rsidP="00680EA0">
            <w:pPr>
              <w:pStyle w:val="Normal6a"/>
            </w:pPr>
          </w:p>
        </w:tc>
        <w:tc>
          <w:tcPr>
            <w:tcW w:w="4876" w:type="dxa"/>
            <w:tcBorders>
              <w:top w:val="nil"/>
              <w:left w:val="nil"/>
              <w:bottom w:val="nil"/>
              <w:right w:val="nil"/>
            </w:tcBorders>
          </w:tcPr>
          <w:p w14:paraId="67D466E3" w14:textId="77777777" w:rsidR="00287801" w:rsidRPr="00815206" w:rsidRDefault="00287801" w:rsidP="00680EA0">
            <w:pPr>
              <w:pStyle w:val="Normal6a"/>
              <w:jc w:val="center"/>
            </w:pPr>
            <w:r w:rsidRPr="00815206">
              <w:rPr>
                <w:b/>
                <w:i/>
              </w:rPr>
              <w:t>Artikel 35a</w:t>
            </w:r>
            <w:r w:rsidRPr="00815206">
              <w:tab/>
            </w:r>
          </w:p>
        </w:tc>
      </w:tr>
      <w:tr w:rsidR="00287801" w:rsidRPr="00815206" w14:paraId="547D3F80" w14:textId="77777777" w:rsidTr="00680EA0">
        <w:trPr>
          <w:jc w:val="center"/>
        </w:trPr>
        <w:tc>
          <w:tcPr>
            <w:tcW w:w="4876" w:type="dxa"/>
            <w:tcBorders>
              <w:top w:val="nil"/>
              <w:left w:val="nil"/>
              <w:bottom w:val="nil"/>
              <w:right w:val="nil"/>
            </w:tcBorders>
          </w:tcPr>
          <w:p w14:paraId="63EDC6EA" w14:textId="77777777" w:rsidR="00287801" w:rsidRPr="00815206" w:rsidRDefault="00287801" w:rsidP="00680EA0">
            <w:pPr>
              <w:pStyle w:val="Normal6a"/>
            </w:pPr>
          </w:p>
        </w:tc>
        <w:tc>
          <w:tcPr>
            <w:tcW w:w="4876" w:type="dxa"/>
            <w:tcBorders>
              <w:top w:val="nil"/>
              <w:left w:val="nil"/>
              <w:bottom w:val="nil"/>
              <w:right w:val="nil"/>
            </w:tcBorders>
          </w:tcPr>
          <w:p w14:paraId="33F4E18A" w14:textId="77777777" w:rsidR="00287801" w:rsidRPr="00815206" w:rsidRDefault="00287801" w:rsidP="00680EA0">
            <w:pPr>
              <w:pStyle w:val="Normal6a"/>
              <w:jc w:val="center"/>
            </w:pPr>
            <w:r w:rsidRPr="00815206">
              <w:rPr>
                <w:b/>
                <w:i/>
              </w:rPr>
              <w:t>Digital suveränitet</w:t>
            </w:r>
          </w:p>
        </w:tc>
      </w:tr>
      <w:tr w:rsidR="00287801" w:rsidRPr="00815206" w14:paraId="6EFA3DA9" w14:textId="77777777" w:rsidTr="00680EA0">
        <w:trPr>
          <w:jc w:val="center"/>
        </w:trPr>
        <w:tc>
          <w:tcPr>
            <w:tcW w:w="4876" w:type="dxa"/>
            <w:tcBorders>
              <w:top w:val="nil"/>
              <w:left w:val="nil"/>
              <w:bottom w:val="nil"/>
              <w:right w:val="nil"/>
            </w:tcBorders>
          </w:tcPr>
          <w:p w14:paraId="63F9FF91" w14:textId="77777777" w:rsidR="00287801" w:rsidRPr="00815206" w:rsidRDefault="00287801" w:rsidP="00680EA0">
            <w:pPr>
              <w:pStyle w:val="Normal6a"/>
            </w:pPr>
          </w:p>
        </w:tc>
        <w:tc>
          <w:tcPr>
            <w:tcW w:w="4876" w:type="dxa"/>
            <w:tcBorders>
              <w:top w:val="nil"/>
              <w:left w:val="nil"/>
              <w:bottom w:val="nil"/>
              <w:right w:val="nil"/>
            </w:tcBorders>
          </w:tcPr>
          <w:p w14:paraId="08CE575D" w14:textId="77777777" w:rsidR="00287801" w:rsidRPr="00815206" w:rsidRDefault="00287801" w:rsidP="00680EA0">
            <w:pPr>
              <w:pStyle w:val="Normal6a"/>
            </w:pPr>
            <w:r w:rsidRPr="00815206">
              <w:rPr>
                <w:b/>
                <w:i/>
              </w:rPr>
              <w:t>1. Det elektroniska systemet ska utformas för att säkerställa att de data som är tillgängliga i det skyddas från obehörig åtkomst och andra hot mot deras integritet och säkerhet, vilket utgör ett allmänt intresse. Det elektroniska systemet, med undantag för infrastrukturen för telekommunikationsöverföring, ska uteslutande kontrolleras och förvaltas av kommissionen eller EU:s tullmyndighet och byrån i enlighet med ett samarbetsavtal som fastställer det operativa samarbetet. Den ska vara belägen inom Europeiska unionens territorium. </w:t>
            </w:r>
          </w:p>
        </w:tc>
      </w:tr>
      <w:tr w:rsidR="00287801" w:rsidRPr="00815206" w14:paraId="5C910907" w14:textId="77777777" w:rsidTr="00680EA0">
        <w:trPr>
          <w:jc w:val="center"/>
        </w:trPr>
        <w:tc>
          <w:tcPr>
            <w:tcW w:w="4876" w:type="dxa"/>
            <w:tcBorders>
              <w:top w:val="nil"/>
              <w:left w:val="nil"/>
              <w:bottom w:val="nil"/>
              <w:right w:val="nil"/>
            </w:tcBorders>
          </w:tcPr>
          <w:p w14:paraId="111C630D" w14:textId="77777777" w:rsidR="00287801" w:rsidRPr="00815206" w:rsidRDefault="00287801" w:rsidP="00680EA0">
            <w:pPr>
              <w:pStyle w:val="Normal6a"/>
            </w:pPr>
          </w:p>
        </w:tc>
        <w:tc>
          <w:tcPr>
            <w:tcW w:w="4876" w:type="dxa"/>
            <w:tcBorders>
              <w:top w:val="nil"/>
              <w:left w:val="nil"/>
              <w:bottom w:val="nil"/>
              <w:right w:val="nil"/>
            </w:tcBorders>
          </w:tcPr>
          <w:p w14:paraId="09109782" w14:textId="77777777" w:rsidR="00287801" w:rsidRPr="00815206" w:rsidRDefault="00287801" w:rsidP="00680EA0">
            <w:pPr>
              <w:pStyle w:val="Normal6a"/>
            </w:pPr>
            <w:r w:rsidRPr="00815206">
              <w:rPr>
                <w:b/>
                <w:i/>
              </w:rPr>
              <w:t>2. När det gäller uppgifter som rör utveckling, drift, underhåll och all därmed sammanhängande databehandling av det elektroniska systemet:</w:t>
            </w:r>
          </w:p>
        </w:tc>
      </w:tr>
      <w:tr w:rsidR="00287801" w:rsidRPr="00815206" w14:paraId="46443A4A" w14:textId="77777777" w:rsidTr="00680EA0">
        <w:trPr>
          <w:jc w:val="center"/>
        </w:trPr>
        <w:tc>
          <w:tcPr>
            <w:tcW w:w="4876" w:type="dxa"/>
            <w:tcBorders>
              <w:top w:val="nil"/>
              <w:left w:val="nil"/>
              <w:bottom w:val="nil"/>
              <w:right w:val="nil"/>
            </w:tcBorders>
          </w:tcPr>
          <w:p w14:paraId="4314313A" w14:textId="77777777" w:rsidR="00287801" w:rsidRPr="00815206" w:rsidRDefault="00287801" w:rsidP="00680EA0">
            <w:pPr>
              <w:pStyle w:val="Normal6a"/>
            </w:pPr>
          </w:p>
        </w:tc>
        <w:tc>
          <w:tcPr>
            <w:tcW w:w="4876" w:type="dxa"/>
            <w:tcBorders>
              <w:top w:val="nil"/>
              <w:left w:val="nil"/>
              <w:bottom w:val="nil"/>
              <w:right w:val="nil"/>
            </w:tcBorders>
          </w:tcPr>
          <w:p w14:paraId="78B1562F" w14:textId="77777777" w:rsidR="00287801" w:rsidRPr="00815206" w:rsidRDefault="00287801" w:rsidP="00680EA0">
            <w:pPr>
              <w:pStyle w:val="Normal6a"/>
            </w:pPr>
            <w:r w:rsidRPr="00815206">
              <w:rPr>
                <w:b/>
                <w:i/>
              </w:rPr>
              <w:t>(a) Alla leverantörer och andra tjänsteleverantörer, liksom alla underleverantörer, ska säkerställa tillförlitlighet, säkerhet och oberoende från påverkan från tredjeländers regeringar och får varken direkt eller indirekt omfattas av någon lagstiftning, inklusive regeringsförordningar, i ett tredjeland som kan kräva att uppgifter från det elektroniska systemet lämnas ut till myndigheter i det landet, När det gäller kritiska tjänster, inklusive all verksamhet som rör data, kan den upphandlande myndigheten kräva säkerhetsprövning.</w:t>
            </w:r>
          </w:p>
        </w:tc>
      </w:tr>
      <w:tr w:rsidR="00287801" w:rsidRPr="00815206" w14:paraId="22EEE354" w14:textId="77777777" w:rsidTr="00680EA0">
        <w:trPr>
          <w:jc w:val="center"/>
        </w:trPr>
        <w:tc>
          <w:tcPr>
            <w:tcW w:w="4876" w:type="dxa"/>
            <w:tcBorders>
              <w:top w:val="nil"/>
              <w:left w:val="nil"/>
              <w:bottom w:val="nil"/>
              <w:right w:val="nil"/>
            </w:tcBorders>
          </w:tcPr>
          <w:p w14:paraId="427D1468" w14:textId="77777777" w:rsidR="00287801" w:rsidRPr="00815206" w:rsidRDefault="00287801" w:rsidP="00680EA0">
            <w:pPr>
              <w:pStyle w:val="Normal6a"/>
            </w:pPr>
          </w:p>
        </w:tc>
        <w:tc>
          <w:tcPr>
            <w:tcW w:w="4876" w:type="dxa"/>
            <w:tcBorders>
              <w:top w:val="nil"/>
              <w:left w:val="nil"/>
              <w:bottom w:val="nil"/>
              <w:right w:val="nil"/>
            </w:tcBorders>
          </w:tcPr>
          <w:p w14:paraId="5384A65B" w14:textId="77777777" w:rsidR="00287801" w:rsidRPr="00815206" w:rsidRDefault="00287801" w:rsidP="00680EA0">
            <w:pPr>
              <w:pStyle w:val="Normal6a"/>
            </w:pPr>
            <w:r w:rsidRPr="00815206">
              <w:rPr>
                <w:b/>
                <w:i/>
              </w:rPr>
              <w:t xml:space="preserve">(b) Varje leverantör, annan tjänsteleverantör och varje underleverantör ska vara lagligt etablerad </w:t>
            </w:r>
            <w:r w:rsidRPr="00815206">
              <w:rPr>
                <w:b/>
                <w:i/>
              </w:rPr>
              <w:lastRenderedPageBreak/>
              <w:t>i unionen och får inte, direkt eller indirekt, kontrolleras av något företag i ett tredjeland enligt definitionen i artikel 2.7 i förordning (EU) 2019/452,</w:t>
            </w:r>
          </w:p>
        </w:tc>
      </w:tr>
      <w:tr w:rsidR="00287801" w:rsidRPr="00815206" w14:paraId="4A1B0432" w14:textId="77777777" w:rsidTr="00680EA0">
        <w:trPr>
          <w:jc w:val="center"/>
        </w:trPr>
        <w:tc>
          <w:tcPr>
            <w:tcW w:w="4876" w:type="dxa"/>
            <w:tcBorders>
              <w:top w:val="nil"/>
              <w:left w:val="nil"/>
              <w:bottom w:val="nil"/>
              <w:right w:val="nil"/>
            </w:tcBorders>
          </w:tcPr>
          <w:p w14:paraId="4193C111" w14:textId="77777777" w:rsidR="00287801" w:rsidRPr="00815206" w:rsidRDefault="00287801" w:rsidP="00680EA0">
            <w:pPr>
              <w:pStyle w:val="Normal6a"/>
            </w:pPr>
          </w:p>
        </w:tc>
        <w:tc>
          <w:tcPr>
            <w:tcW w:w="4876" w:type="dxa"/>
            <w:tcBorders>
              <w:top w:val="nil"/>
              <w:left w:val="nil"/>
              <w:bottom w:val="nil"/>
              <w:right w:val="nil"/>
            </w:tcBorders>
          </w:tcPr>
          <w:p w14:paraId="5C6281D1" w14:textId="77777777" w:rsidR="00287801" w:rsidRPr="00815206" w:rsidRDefault="00287801" w:rsidP="00680EA0">
            <w:pPr>
              <w:pStyle w:val="Normal6a"/>
            </w:pPr>
            <w:r w:rsidRPr="00815206">
              <w:rPr>
                <w:b/>
                <w:i/>
              </w:rPr>
              <w:t>3. Den upphandlande myndigheten för det elektroniska systemet får när som helst kräva att alla leverantörer, anbudsgivare, underleverantörer och andra tjänsteleverantörer lägger fram bevis för de åtgärder som de har vidtagit för att förhindra obehörigt utlämnande av data från det elektroniska systemet, inbegripet dokumentation som styrker att de uppfyller de skyldigheter som anges i punkt 2a med avseende på oberoende och icke-utlämnande, och av det faktum att de garanterar tillförlitlighet, säkerhet och oberoende från påverkan från regeringar i tredjeländer.</w:t>
            </w:r>
          </w:p>
        </w:tc>
      </w:tr>
      <w:tr w:rsidR="00287801" w:rsidRPr="00815206" w14:paraId="07EA6B10" w14:textId="77777777" w:rsidTr="00680EA0">
        <w:trPr>
          <w:jc w:val="center"/>
        </w:trPr>
        <w:tc>
          <w:tcPr>
            <w:tcW w:w="4876" w:type="dxa"/>
            <w:tcBorders>
              <w:top w:val="nil"/>
              <w:left w:val="nil"/>
              <w:bottom w:val="nil"/>
              <w:right w:val="nil"/>
            </w:tcBorders>
          </w:tcPr>
          <w:p w14:paraId="097CC0C4" w14:textId="77777777" w:rsidR="00287801" w:rsidRPr="00815206" w:rsidRDefault="00287801" w:rsidP="00680EA0">
            <w:pPr>
              <w:pStyle w:val="Normal6a"/>
            </w:pPr>
          </w:p>
        </w:tc>
        <w:tc>
          <w:tcPr>
            <w:tcW w:w="4876" w:type="dxa"/>
            <w:tcBorders>
              <w:top w:val="nil"/>
              <w:left w:val="nil"/>
              <w:bottom w:val="nil"/>
              <w:right w:val="nil"/>
            </w:tcBorders>
          </w:tcPr>
          <w:p w14:paraId="11FBE770" w14:textId="77777777" w:rsidR="00287801" w:rsidRPr="00815206" w:rsidRDefault="00287801" w:rsidP="00680EA0">
            <w:pPr>
              <w:pStyle w:val="Normal6a"/>
            </w:pPr>
            <w:r w:rsidRPr="00815206">
              <w:rPr>
                <w:b/>
                <w:i/>
              </w:rPr>
              <w:t>4. Säkerheten i leveranskedjan för alla IT-komponenter, all hårdvara och all programvara ska säkerställas i största möjliga utsträckning. Upphandlande myndighet kan kräva att leverantörer, underleverantörer och övriga tjänsteleverantörer till det elektroniska systemet lämnar in bevis i detta avseende.</w:t>
            </w:r>
          </w:p>
        </w:tc>
      </w:tr>
      <w:tr w:rsidR="00287801" w:rsidRPr="00815206" w14:paraId="497859F7" w14:textId="77777777" w:rsidTr="00680EA0">
        <w:trPr>
          <w:jc w:val="center"/>
        </w:trPr>
        <w:tc>
          <w:tcPr>
            <w:tcW w:w="4876" w:type="dxa"/>
            <w:tcBorders>
              <w:top w:val="nil"/>
              <w:left w:val="nil"/>
              <w:bottom w:val="nil"/>
              <w:right w:val="nil"/>
            </w:tcBorders>
          </w:tcPr>
          <w:p w14:paraId="471A0134" w14:textId="77777777" w:rsidR="00287801" w:rsidRPr="00815206" w:rsidRDefault="00287801" w:rsidP="00680EA0">
            <w:pPr>
              <w:pStyle w:val="Normal6a"/>
            </w:pPr>
          </w:p>
        </w:tc>
        <w:tc>
          <w:tcPr>
            <w:tcW w:w="4876" w:type="dxa"/>
            <w:tcBorders>
              <w:top w:val="nil"/>
              <w:left w:val="nil"/>
              <w:bottom w:val="nil"/>
              <w:right w:val="nil"/>
            </w:tcBorders>
          </w:tcPr>
          <w:p w14:paraId="4BAD112A" w14:textId="77777777" w:rsidR="00287801" w:rsidRPr="00815206" w:rsidRDefault="00287801" w:rsidP="00680EA0">
            <w:pPr>
              <w:pStyle w:val="Normal6a"/>
            </w:pPr>
            <w:r w:rsidRPr="00815206">
              <w:rPr>
                <w:b/>
                <w:i/>
              </w:rPr>
              <w:t>5. Om den upphandlande myndigheten för det elektroniska systemet har skäl att tro att de åtgärder som några leverantörer, anbudsgivare, underleverantörer och andra tjänsteleverantörer eller deras underleverantörer vidtagit för att säkerställa sina skyldigheter enligt punkterna 2</w:t>
            </w:r>
            <w:r w:rsidRPr="00815206">
              <w:rPr>
                <w:b/>
                <w:bCs/>
                <w:i/>
                <w:iCs/>
              </w:rPr>
              <w:t>–</w:t>
            </w:r>
            <w:r w:rsidRPr="00815206">
              <w:rPr>
                <w:b/>
                <w:i/>
              </w:rPr>
              <w:t xml:space="preserve">4 i denna artikel är otillräckliga, eller att de bevis som de lagt fram enligt denna artikel inte är helt tillförlitliga, får den upphandlande myndigheten för det elektroniska systemet vidta de åtgärder enligt kontraktet eller i ett upphandlingsförfarande som den anser nödvändiga för att åtgärda situationen, inbegripet tillfällig indragning eller uppsägning av hela eller delar av kontraktet och uteslutning från upphandlingsförfarandet. Detta ska inte </w:t>
            </w:r>
            <w:r w:rsidRPr="00815206">
              <w:rPr>
                <w:b/>
                <w:i/>
              </w:rPr>
              <w:lastRenderedPageBreak/>
              <w:t>påverka andra ytterligare rättsmedel som den upphandlande myndigheten för det elektroniska systemet eventuellt har fastställt enligt det relevanta avtalet eller enligt andra gällande bestämmelser.</w:t>
            </w:r>
          </w:p>
        </w:tc>
      </w:tr>
      <w:tr w:rsidR="00287801" w:rsidRPr="00815206" w14:paraId="76924360" w14:textId="77777777" w:rsidTr="00680EA0">
        <w:trPr>
          <w:jc w:val="center"/>
        </w:trPr>
        <w:tc>
          <w:tcPr>
            <w:tcW w:w="4876" w:type="dxa"/>
            <w:tcBorders>
              <w:top w:val="nil"/>
              <w:left w:val="nil"/>
              <w:bottom w:val="nil"/>
              <w:right w:val="nil"/>
            </w:tcBorders>
          </w:tcPr>
          <w:p w14:paraId="29202D2D" w14:textId="77777777" w:rsidR="00287801" w:rsidRPr="00815206" w:rsidRDefault="00287801" w:rsidP="00680EA0">
            <w:pPr>
              <w:pStyle w:val="Normal6a"/>
            </w:pPr>
          </w:p>
        </w:tc>
        <w:tc>
          <w:tcPr>
            <w:tcW w:w="4876" w:type="dxa"/>
            <w:tcBorders>
              <w:top w:val="nil"/>
              <w:left w:val="nil"/>
              <w:bottom w:val="nil"/>
              <w:right w:val="nil"/>
            </w:tcBorders>
          </w:tcPr>
          <w:p w14:paraId="5271E606" w14:textId="77777777" w:rsidR="00287801" w:rsidRPr="00815206" w:rsidRDefault="00287801" w:rsidP="00680EA0">
            <w:pPr>
              <w:pStyle w:val="Normal6a"/>
            </w:pPr>
            <w:r w:rsidRPr="00815206">
              <w:rPr>
                <w:b/>
                <w:i/>
              </w:rPr>
              <w:t>6. Om inte annat föreskrivs i denna förordning eller i ett internationellt avtal som unionen är bunden av ska data som behandlas i det elektroniska systemet inte överföras eller göras tillgängliga för ett tredjeland, en internationell organisation eller fysiska eller juridiska personer som är etablerade utanför unionens territorium.</w:t>
            </w:r>
          </w:p>
        </w:tc>
      </w:tr>
      <w:tr w:rsidR="00287801" w:rsidRPr="00815206" w14:paraId="29C72CE8" w14:textId="77777777" w:rsidTr="00680EA0">
        <w:trPr>
          <w:jc w:val="center"/>
        </w:trPr>
        <w:tc>
          <w:tcPr>
            <w:tcW w:w="4876" w:type="dxa"/>
            <w:tcBorders>
              <w:top w:val="nil"/>
              <w:left w:val="nil"/>
              <w:bottom w:val="nil"/>
              <w:right w:val="nil"/>
            </w:tcBorders>
          </w:tcPr>
          <w:p w14:paraId="642FB9DA" w14:textId="77777777" w:rsidR="00287801" w:rsidRPr="00815206" w:rsidRDefault="00287801" w:rsidP="00680EA0">
            <w:pPr>
              <w:pStyle w:val="Normal6a"/>
            </w:pPr>
          </w:p>
        </w:tc>
        <w:tc>
          <w:tcPr>
            <w:tcW w:w="4876" w:type="dxa"/>
            <w:tcBorders>
              <w:top w:val="nil"/>
              <w:left w:val="nil"/>
              <w:bottom w:val="nil"/>
              <w:right w:val="nil"/>
            </w:tcBorders>
          </w:tcPr>
          <w:p w14:paraId="15F9C354" w14:textId="77777777" w:rsidR="00287801" w:rsidRPr="00815206" w:rsidRDefault="00287801" w:rsidP="00680EA0">
            <w:pPr>
              <w:pStyle w:val="Normal6a"/>
            </w:pPr>
            <w:r w:rsidRPr="00815206">
              <w:rPr>
                <w:b/>
                <w:i/>
              </w:rPr>
              <w:t>7. Det elektroniska systemet ska i största möjliga utsträckning utformas för att undvika förkommersiella, kommersiella, tekniska, avtalsmässiga och organisatoriska hinder som avskräcker från, försvårar eller förhindrar den upphandlande myndighetens överföring eller portering av data, applikationer eller digitala tillgångar till en annan tjänsteleverantör, eller användningen av dem i en interoperabel miljö.</w:t>
            </w:r>
          </w:p>
        </w:tc>
      </w:tr>
    </w:tbl>
    <w:p w14:paraId="59128D62"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37C6BEEB"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5E9720CD" w14:textId="77777777" w:rsidR="00287801" w:rsidRPr="00815206" w:rsidRDefault="00287801" w:rsidP="00287801">
      <w:pPr>
        <w:pStyle w:val="AmJustText"/>
      </w:pPr>
      <w:r w:rsidRPr="00815206">
        <w:t>Baserat på en artikel i Europaparlamentets och rådets förordning</w:t>
      </w:r>
    </w:p>
    <w:p w14:paraId="66D233BC" w14:textId="77777777" w:rsidR="00287801" w:rsidRPr="00815206" w:rsidRDefault="00287801" w:rsidP="00287801">
      <w:pPr>
        <w:pStyle w:val="AmJustText"/>
      </w:pPr>
      <w:r w:rsidRPr="00815206">
        <w:t>om fastställande av unionens tullkodex och inrättande av Europeiska unionens tullmyndighet och om upphävande av förordning (EU) nr 952/2013</w:t>
      </w:r>
    </w:p>
    <w:p w14:paraId="29179647" w14:textId="77777777" w:rsidR="00287801" w:rsidRPr="00815206" w:rsidRDefault="00287801" w:rsidP="00287801">
      <w:r w:rsidRPr="00815206">
        <w:rPr>
          <w:rStyle w:val="HideTWBExt"/>
        </w:rPr>
        <w:t>&lt;/Amend&gt;</w:t>
      </w:r>
    </w:p>
    <w:p w14:paraId="5433F47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291</w:t>
      </w:r>
      <w:r w:rsidRPr="00815206">
        <w:rPr>
          <w:rStyle w:val="HideTWBExt"/>
          <w:b w:val="0"/>
        </w:rPr>
        <w:t>&lt;/NumAm&gt;</w:t>
      </w:r>
    </w:p>
    <w:p w14:paraId="683739D9" w14:textId="77777777" w:rsidR="00287801" w:rsidRPr="00815206" w:rsidRDefault="00287801" w:rsidP="00287801">
      <w:pPr>
        <w:pStyle w:val="NormalBold"/>
      </w:pPr>
      <w:r w:rsidRPr="00815206">
        <w:rPr>
          <w:rStyle w:val="HideTWBExt"/>
          <w:b w:val="0"/>
        </w:rPr>
        <w:t>&lt;RepeatBlock-By&gt;&lt;Members&gt;</w:t>
      </w:r>
      <w:r w:rsidRPr="00815206">
        <w:t>Sophie Wilmès, Benoit Cassart, Dan Barna, Hilde Vautmans, Fabienne Keller</w:t>
      </w:r>
      <w:r w:rsidRPr="00815206">
        <w:rPr>
          <w:rStyle w:val="HideTWBExt"/>
          <w:b w:val="0"/>
        </w:rPr>
        <w:t>&lt;/Members&gt;</w:t>
      </w:r>
    </w:p>
    <w:p w14:paraId="29B31CE4" w14:textId="77777777" w:rsidR="00287801" w:rsidRPr="00815206" w:rsidRDefault="00287801" w:rsidP="00287801">
      <w:pPr>
        <w:pStyle w:val="NormalBold"/>
      </w:pPr>
      <w:r w:rsidRPr="00815206">
        <w:rPr>
          <w:rStyle w:val="HideTWBExt"/>
          <w:b w:val="0"/>
        </w:rPr>
        <w:t>&lt;/RepeatBlock-By&gt;</w:t>
      </w:r>
    </w:p>
    <w:p w14:paraId="57680F3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E1DDB79" w14:textId="77777777" w:rsidR="00287801" w:rsidRPr="00815206" w:rsidRDefault="00287801" w:rsidP="00287801">
      <w:pPr>
        <w:pStyle w:val="NormalBold"/>
      </w:pPr>
      <w:r w:rsidRPr="00815206">
        <w:rPr>
          <w:rStyle w:val="HideTWBExt"/>
          <w:b w:val="0"/>
        </w:rPr>
        <w:t>&lt;Article&gt;</w:t>
      </w:r>
      <w:r w:rsidRPr="00815206">
        <w:t>Artikel 36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3390C81" w14:textId="77777777" w:rsidTr="00680EA0">
        <w:trPr>
          <w:trHeight w:hRule="exact" w:val="240"/>
          <w:jc w:val="center"/>
        </w:trPr>
        <w:tc>
          <w:tcPr>
            <w:tcW w:w="9752" w:type="dxa"/>
            <w:gridSpan w:val="2"/>
            <w:tcBorders>
              <w:top w:val="nil"/>
              <w:left w:val="nil"/>
              <w:bottom w:val="nil"/>
              <w:right w:val="nil"/>
            </w:tcBorders>
          </w:tcPr>
          <w:p w14:paraId="6A7986E6" w14:textId="77777777" w:rsidR="00287801" w:rsidRPr="00815206" w:rsidRDefault="00287801" w:rsidP="00680EA0"/>
        </w:tc>
      </w:tr>
      <w:tr w:rsidR="00287801" w:rsidRPr="00815206" w14:paraId="7B3AF40E" w14:textId="77777777" w:rsidTr="00680EA0">
        <w:trPr>
          <w:trHeight w:val="240"/>
          <w:jc w:val="center"/>
        </w:trPr>
        <w:tc>
          <w:tcPr>
            <w:tcW w:w="4876" w:type="dxa"/>
            <w:tcBorders>
              <w:top w:val="nil"/>
              <w:left w:val="nil"/>
              <w:bottom w:val="nil"/>
              <w:right w:val="nil"/>
            </w:tcBorders>
          </w:tcPr>
          <w:p w14:paraId="4EA1A0B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9A0070B" w14:textId="77777777" w:rsidR="00287801" w:rsidRPr="00815206" w:rsidRDefault="00287801" w:rsidP="00680EA0">
            <w:pPr>
              <w:pStyle w:val="AmColumnHeading"/>
            </w:pPr>
            <w:r w:rsidRPr="00815206">
              <w:t>Ändringsförslag</w:t>
            </w:r>
          </w:p>
        </w:tc>
      </w:tr>
      <w:tr w:rsidR="00287801" w:rsidRPr="00815206" w14:paraId="6A9423E1" w14:textId="77777777" w:rsidTr="00680EA0">
        <w:trPr>
          <w:jc w:val="center"/>
        </w:trPr>
        <w:tc>
          <w:tcPr>
            <w:tcW w:w="4876" w:type="dxa"/>
            <w:tcBorders>
              <w:top w:val="nil"/>
              <w:left w:val="nil"/>
              <w:bottom w:val="nil"/>
              <w:right w:val="nil"/>
            </w:tcBorders>
          </w:tcPr>
          <w:p w14:paraId="1FB1ACBB" w14:textId="77777777" w:rsidR="00287801" w:rsidRPr="00815206" w:rsidRDefault="00287801" w:rsidP="00680EA0">
            <w:pPr>
              <w:pStyle w:val="Normal6a"/>
            </w:pPr>
            <w:r w:rsidRPr="00815206">
              <w:t>3.</w:t>
            </w:r>
            <w:r w:rsidRPr="00815206">
              <w:tab/>
              <w:t xml:space="preserve">Åtkomst till personuppgifter ska begränsas till vederbörligen bemyndigad personal vid kommissionen och andra </w:t>
            </w:r>
            <w:r w:rsidRPr="00815206">
              <w:lastRenderedPageBreak/>
              <w:t>unionsorgan, behöriga myndigheter och tullmyndigheter, i den utsträckning som krävs för att de ska kunna utföra sina uppgifter enligt denna förordning. Dessa unionsorgan och myndigheter ska säkerställa sådana personuppgifters konfidentialitet och integritet och ska skydda dem mot obehörig åtkomst eller användning eller obehörigt utlämnande, i enlighet med unionens tillämpliga dataskyddsregler.</w:t>
            </w:r>
          </w:p>
        </w:tc>
        <w:tc>
          <w:tcPr>
            <w:tcW w:w="4876" w:type="dxa"/>
            <w:tcBorders>
              <w:top w:val="nil"/>
              <w:left w:val="nil"/>
              <w:bottom w:val="nil"/>
              <w:right w:val="nil"/>
            </w:tcBorders>
          </w:tcPr>
          <w:p w14:paraId="7E3C4E48" w14:textId="77777777" w:rsidR="00287801" w:rsidRPr="00815206" w:rsidRDefault="00287801" w:rsidP="00680EA0">
            <w:pPr>
              <w:pStyle w:val="Normal6a"/>
            </w:pPr>
            <w:r w:rsidRPr="00815206">
              <w:lastRenderedPageBreak/>
              <w:t>3.</w:t>
            </w:r>
            <w:r w:rsidRPr="00815206">
              <w:tab/>
              <w:t xml:space="preserve">Åtkomst till personuppgifter ska begränsas till vederbörligen bemyndigad personal vid kommissionen och andra </w:t>
            </w:r>
            <w:r w:rsidRPr="00815206">
              <w:lastRenderedPageBreak/>
              <w:t>unionsorgan, behöriga myndigheter och tullmyndigheter, i den utsträckning som krävs för att de ska kunna utföra sina uppgifter enligt denna förordning. Dessa unionsorgan och myndigheter ska säkerställa sådana personuppgifters konfidentialitet och integritet och ska skydda dem mot obehörig åtkomst eller användning eller obehörigt utlämnande, i enlighet med unionens tillämpliga dataskyddsregler.</w:t>
            </w:r>
          </w:p>
        </w:tc>
      </w:tr>
      <w:tr w:rsidR="00287801" w:rsidRPr="00815206" w14:paraId="17BD4AB6" w14:textId="77777777" w:rsidTr="00680EA0">
        <w:trPr>
          <w:jc w:val="center"/>
        </w:trPr>
        <w:tc>
          <w:tcPr>
            <w:tcW w:w="4876" w:type="dxa"/>
            <w:tcBorders>
              <w:top w:val="nil"/>
              <w:left w:val="nil"/>
              <w:bottom w:val="nil"/>
              <w:right w:val="nil"/>
            </w:tcBorders>
          </w:tcPr>
          <w:p w14:paraId="5031552A" w14:textId="77777777" w:rsidR="00287801" w:rsidRPr="00815206" w:rsidRDefault="00287801" w:rsidP="00680EA0">
            <w:pPr>
              <w:pStyle w:val="Normal6a"/>
            </w:pPr>
          </w:p>
        </w:tc>
        <w:tc>
          <w:tcPr>
            <w:tcW w:w="4876" w:type="dxa"/>
            <w:tcBorders>
              <w:top w:val="nil"/>
              <w:left w:val="nil"/>
              <w:bottom w:val="nil"/>
              <w:right w:val="nil"/>
            </w:tcBorders>
          </w:tcPr>
          <w:p w14:paraId="0F9D11B7" w14:textId="77777777" w:rsidR="00287801" w:rsidRPr="00815206" w:rsidRDefault="00287801" w:rsidP="00680EA0">
            <w:pPr>
              <w:pStyle w:val="Normal6a"/>
            </w:pPr>
            <w:r w:rsidRPr="00815206">
              <w:rPr>
                <w:b/>
                <w:i/>
              </w:rPr>
              <w:t>Det elektroniska systemet ska säkerställa loggning av åtkomst och ändringar, spårbarhet av åtgärder, dataintegritet, verksamhetskontinuitet samt säkert informationsutbyte mellan behöriga myndigheter, tullmyndigheter och aktörer.</w:t>
            </w:r>
          </w:p>
        </w:tc>
      </w:tr>
    </w:tbl>
    <w:p w14:paraId="53E7E88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2D17185" w14:textId="77777777" w:rsidR="00287801" w:rsidRPr="00815206" w:rsidRDefault="00287801" w:rsidP="00287801">
      <w:r w:rsidRPr="00815206">
        <w:rPr>
          <w:rStyle w:val="HideTWBExt"/>
        </w:rPr>
        <w:t>&lt;/Amend&gt;</w:t>
      </w:r>
    </w:p>
    <w:p w14:paraId="75E0DDE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292</w:t>
      </w:r>
      <w:r w:rsidRPr="00815206">
        <w:rPr>
          <w:rStyle w:val="HideTWBExt"/>
          <w:b w:val="0"/>
        </w:rPr>
        <w:t>&lt;/NumAm&gt;</w:t>
      </w:r>
    </w:p>
    <w:p w14:paraId="4EAD347E"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65C39652" w14:textId="77777777" w:rsidR="00287801" w:rsidRPr="00815206" w:rsidRDefault="00287801" w:rsidP="00287801">
      <w:pPr>
        <w:pStyle w:val="NormalBold"/>
      </w:pPr>
      <w:r w:rsidRPr="00815206">
        <w:rPr>
          <w:rStyle w:val="HideTWBExt"/>
          <w:b w:val="0"/>
        </w:rPr>
        <w:t>&lt;/RepeatBlock-By&gt;</w:t>
      </w:r>
    </w:p>
    <w:p w14:paraId="1B6AABB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64B7DB3" w14:textId="77777777" w:rsidR="00287801" w:rsidRPr="00815206" w:rsidRDefault="00287801" w:rsidP="00287801">
      <w:pPr>
        <w:pStyle w:val="NormalBold"/>
      </w:pPr>
      <w:r w:rsidRPr="00815206">
        <w:rPr>
          <w:rStyle w:val="HideTWBExt"/>
          <w:b w:val="0"/>
        </w:rPr>
        <w:t>&lt;Article&gt;</w:t>
      </w:r>
      <w:r w:rsidRPr="00815206">
        <w:t>Artikel 36 – punkt 3</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E79771F" w14:textId="77777777" w:rsidTr="00680EA0">
        <w:trPr>
          <w:trHeight w:hRule="exact" w:val="240"/>
          <w:jc w:val="center"/>
        </w:trPr>
        <w:tc>
          <w:tcPr>
            <w:tcW w:w="9752" w:type="dxa"/>
            <w:gridSpan w:val="2"/>
            <w:tcBorders>
              <w:top w:val="nil"/>
              <w:left w:val="nil"/>
              <w:bottom w:val="nil"/>
              <w:right w:val="nil"/>
            </w:tcBorders>
          </w:tcPr>
          <w:p w14:paraId="79222885" w14:textId="77777777" w:rsidR="00287801" w:rsidRPr="00815206" w:rsidRDefault="00287801" w:rsidP="00680EA0"/>
        </w:tc>
      </w:tr>
      <w:tr w:rsidR="00287801" w:rsidRPr="00815206" w14:paraId="176C5FB7" w14:textId="77777777" w:rsidTr="00680EA0">
        <w:trPr>
          <w:trHeight w:val="240"/>
          <w:jc w:val="center"/>
        </w:trPr>
        <w:tc>
          <w:tcPr>
            <w:tcW w:w="4876" w:type="dxa"/>
            <w:tcBorders>
              <w:top w:val="nil"/>
              <w:left w:val="nil"/>
              <w:bottom w:val="nil"/>
              <w:right w:val="nil"/>
            </w:tcBorders>
          </w:tcPr>
          <w:p w14:paraId="04DB9D0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823FB4B" w14:textId="77777777" w:rsidR="00287801" w:rsidRPr="00815206" w:rsidRDefault="00287801" w:rsidP="00680EA0">
            <w:pPr>
              <w:pStyle w:val="AmColumnHeading"/>
            </w:pPr>
            <w:r w:rsidRPr="00815206">
              <w:t>Ändringsförslag</w:t>
            </w:r>
          </w:p>
        </w:tc>
      </w:tr>
      <w:tr w:rsidR="00287801" w:rsidRPr="00815206" w14:paraId="04675945" w14:textId="77777777" w:rsidTr="00680EA0">
        <w:trPr>
          <w:jc w:val="center"/>
        </w:trPr>
        <w:tc>
          <w:tcPr>
            <w:tcW w:w="4876" w:type="dxa"/>
            <w:tcBorders>
              <w:top w:val="nil"/>
              <w:left w:val="nil"/>
              <w:bottom w:val="nil"/>
              <w:right w:val="nil"/>
            </w:tcBorders>
          </w:tcPr>
          <w:p w14:paraId="33A09F83" w14:textId="77777777" w:rsidR="00287801" w:rsidRPr="00815206" w:rsidRDefault="00287801" w:rsidP="00680EA0">
            <w:pPr>
              <w:pStyle w:val="Normal6a"/>
            </w:pPr>
            <w:r w:rsidRPr="00815206">
              <w:t>3</w:t>
            </w:r>
            <w:r w:rsidRPr="00815206">
              <w:tab/>
              <w:t>Åtkomst till personuppgifter ska begränsas till vederbörligen bemyndigad personal vid kommissionen och andra unionsorgan, behöriga myndigheter och tullmyndigheter, i den utsträckning som krävs för att de ska kunna utföra sina uppgifter enligt denna förordning. Dessa unionsorgan och myndigheter ska säkerställa sådana personuppgifters konfidentialitet och integritet och ska skydda dem mot obehörig åtkomst eller användning eller obehörigt utlämnande, i enlighet med unionens tillämpliga dataskyddsregler.</w:t>
            </w:r>
          </w:p>
        </w:tc>
        <w:tc>
          <w:tcPr>
            <w:tcW w:w="4876" w:type="dxa"/>
            <w:tcBorders>
              <w:top w:val="nil"/>
              <w:left w:val="nil"/>
              <w:bottom w:val="nil"/>
              <w:right w:val="nil"/>
            </w:tcBorders>
          </w:tcPr>
          <w:p w14:paraId="341428A0" w14:textId="77777777" w:rsidR="00287801" w:rsidRPr="00815206" w:rsidRDefault="00287801" w:rsidP="00680EA0">
            <w:pPr>
              <w:pStyle w:val="Normal6a"/>
            </w:pPr>
            <w:r w:rsidRPr="00815206">
              <w:t>3</w:t>
            </w:r>
            <w:r w:rsidRPr="00815206">
              <w:tab/>
              <w:t xml:space="preserve">Åtkomst till personuppgifter ska begränsas till vederbörligen bemyndigad personal vid kommissionen och andra unionsorgan, behöriga myndigheter och tullmyndigheter, i den utsträckning som krävs för att de ska kunna utföra sina uppgifter enligt denna förordning. Dessa unionsorgan och myndigheter ska säkerställa sådana personuppgifters konfidentialitet och integritet och ska skydda dem mot obehörig åtkomst eller användning eller obehörigt utlämnande, i enlighet med unionens tillämpliga dataskyddsregler. </w:t>
            </w:r>
            <w:r w:rsidRPr="00815206">
              <w:rPr>
                <w:b/>
                <w:i/>
              </w:rPr>
              <w:t>Varje åtkomst till personuppgifter måste registreras och det måste vara möjligt att verifiera den i efterhand.</w:t>
            </w:r>
          </w:p>
        </w:tc>
      </w:tr>
    </w:tbl>
    <w:p w14:paraId="0BD86910"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84338BF"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15E4B821" w14:textId="77777777" w:rsidR="00287801" w:rsidRPr="00815206" w:rsidRDefault="00287801" w:rsidP="00287801">
      <w:pPr>
        <w:pStyle w:val="AmJustText"/>
      </w:pPr>
      <w:r w:rsidRPr="00815206">
        <w:t>I stora centraliserade informationssystem är det nödvändigt att inte bara säkerställa åtkomstbegränsningar utan även fullständig spårbarhet. En sådan lösning stärker skyddet för de registrerade och underlättar efterlevnaden av dataskyddsbestämmelserna.</w:t>
      </w:r>
    </w:p>
    <w:p w14:paraId="02787B12" w14:textId="77777777" w:rsidR="00287801" w:rsidRPr="00815206" w:rsidRDefault="00287801" w:rsidP="00287801">
      <w:r w:rsidRPr="00815206">
        <w:rPr>
          <w:rStyle w:val="HideTWBExt"/>
        </w:rPr>
        <w:t>&lt;/Amend&gt;</w:t>
      </w:r>
    </w:p>
    <w:p w14:paraId="0BC0A4A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293</w:t>
      </w:r>
      <w:r w:rsidRPr="00815206">
        <w:rPr>
          <w:rStyle w:val="HideTWBExt"/>
          <w:b w:val="0"/>
        </w:rPr>
        <w:t>&lt;/NumAm&gt;</w:t>
      </w:r>
    </w:p>
    <w:p w14:paraId="787A01F8"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7BAA7CBA" w14:textId="77777777" w:rsidR="00287801" w:rsidRPr="00815206" w:rsidRDefault="00287801" w:rsidP="00287801">
      <w:pPr>
        <w:pStyle w:val="NormalBold"/>
      </w:pPr>
      <w:r w:rsidRPr="00815206">
        <w:rPr>
          <w:rStyle w:val="HideTWBExt"/>
          <w:b w:val="0"/>
        </w:rPr>
        <w:t>&lt;/RepeatBlock-By&gt;</w:t>
      </w:r>
    </w:p>
    <w:p w14:paraId="567FF2A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58D50C8" w14:textId="77777777" w:rsidR="00287801" w:rsidRPr="00815206" w:rsidRDefault="00287801" w:rsidP="00287801">
      <w:pPr>
        <w:pStyle w:val="NormalBold"/>
      </w:pPr>
      <w:r w:rsidRPr="00815206">
        <w:rPr>
          <w:rStyle w:val="HideTWBExt"/>
          <w:b w:val="0"/>
        </w:rPr>
        <w:t>&lt;Article&gt;</w:t>
      </w:r>
      <w:r w:rsidRPr="00815206">
        <w:t>Artikel 36 – stycke 3a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0C4C304" w14:textId="77777777" w:rsidTr="00680EA0">
        <w:trPr>
          <w:trHeight w:hRule="exact" w:val="240"/>
          <w:jc w:val="center"/>
        </w:trPr>
        <w:tc>
          <w:tcPr>
            <w:tcW w:w="9752" w:type="dxa"/>
            <w:gridSpan w:val="2"/>
            <w:tcBorders>
              <w:top w:val="nil"/>
              <w:left w:val="nil"/>
              <w:bottom w:val="nil"/>
              <w:right w:val="nil"/>
            </w:tcBorders>
          </w:tcPr>
          <w:p w14:paraId="1960C726" w14:textId="77777777" w:rsidR="00287801" w:rsidRPr="00815206" w:rsidRDefault="00287801" w:rsidP="00680EA0"/>
        </w:tc>
      </w:tr>
      <w:tr w:rsidR="00287801" w:rsidRPr="00815206" w14:paraId="579B3FB2" w14:textId="77777777" w:rsidTr="00680EA0">
        <w:trPr>
          <w:trHeight w:val="240"/>
          <w:jc w:val="center"/>
        </w:trPr>
        <w:tc>
          <w:tcPr>
            <w:tcW w:w="4876" w:type="dxa"/>
            <w:tcBorders>
              <w:top w:val="nil"/>
              <w:left w:val="nil"/>
              <w:bottom w:val="nil"/>
              <w:right w:val="nil"/>
            </w:tcBorders>
          </w:tcPr>
          <w:p w14:paraId="077A2B8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4E38611" w14:textId="77777777" w:rsidR="00287801" w:rsidRPr="00815206" w:rsidRDefault="00287801" w:rsidP="00680EA0">
            <w:pPr>
              <w:pStyle w:val="AmColumnHeading"/>
            </w:pPr>
            <w:r w:rsidRPr="00815206">
              <w:t>Ändringsförslag</w:t>
            </w:r>
          </w:p>
        </w:tc>
      </w:tr>
      <w:tr w:rsidR="00287801" w:rsidRPr="00815206" w14:paraId="427B39D3" w14:textId="77777777" w:rsidTr="00680EA0">
        <w:trPr>
          <w:jc w:val="center"/>
        </w:trPr>
        <w:tc>
          <w:tcPr>
            <w:tcW w:w="4876" w:type="dxa"/>
            <w:tcBorders>
              <w:top w:val="nil"/>
              <w:left w:val="nil"/>
              <w:bottom w:val="nil"/>
              <w:right w:val="nil"/>
            </w:tcBorders>
          </w:tcPr>
          <w:p w14:paraId="79E783E0" w14:textId="77777777" w:rsidR="00287801" w:rsidRPr="00815206" w:rsidRDefault="00287801" w:rsidP="00680EA0">
            <w:pPr>
              <w:pStyle w:val="Normal6a"/>
            </w:pPr>
          </w:p>
        </w:tc>
        <w:tc>
          <w:tcPr>
            <w:tcW w:w="4876" w:type="dxa"/>
            <w:tcBorders>
              <w:top w:val="nil"/>
              <w:left w:val="nil"/>
              <w:bottom w:val="nil"/>
              <w:right w:val="nil"/>
            </w:tcBorders>
          </w:tcPr>
          <w:p w14:paraId="41BB1E03" w14:textId="77777777" w:rsidR="00287801" w:rsidRPr="00815206" w:rsidRDefault="00287801" w:rsidP="00680EA0">
            <w:pPr>
              <w:pStyle w:val="Normal6a"/>
            </w:pPr>
            <w:r w:rsidRPr="00815206">
              <w:rPr>
                <w:b/>
                <w:i/>
              </w:rPr>
              <w:t>3a.</w:t>
            </w:r>
            <w:r w:rsidRPr="00815206">
              <w:tab/>
            </w:r>
            <w:r w:rsidRPr="00815206">
              <w:rPr>
                <w:b/>
                <w:i/>
              </w:rPr>
              <w:t>Digital suveränitet</w:t>
            </w:r>
          </w:p>
        </w:tc>
      </w:tr>
      <w:tr w:rsidR="00287801" w:rsidRPr="00815206" w14:paraId="33F5FCE7" w14:textId="77777777" w:rsidTr="00680EA0">
        <w:trPr>
          <w:jc w:val="center"/>
        </w:trPr>
        <w:tc>
          <w:tcPr>
            <w:tcW w:w="4876" w:type="dxa"/>
            <w:tcBorders>
              <w:top w:val="nil"/>
              <w:left w:val="nil"/>
              <w:bottom w:val="nil"/>
              <w:right w:val="nil"/>
            </w:tcBorders>
          </w:tcPr>
          <w:p w14:paraId="0C661A3D" w14:textId="77777777" w:rsidR="00287801" w:rsidRPr="00815206" w:rsidRDefault="00287801" w:rsidP="00680EA0">
            <w:pPr>
              <w:pStyle w:val="Normal6a"/>
            </w:pPr>
          </w:p>
        </w:tc>
        <w:tc>
          <w:tcPr>
            <w:tcW w:w="4876" w:type="dxa"/>
            <w:tcBorders>
              <w:top w:val="nil"/>
              <w:left w:val="nil"/>
              <w:bottom w:val="nil"/>
              <w:right w:val="nil"/>
            </w:tcBorders>
          </w:tcPr>
          <w:p w14:paraId="44094DAF" w14:textId="77777777" w:rsidR="00287801" w:rsidRPr="00815206" w:rsidRDefault="00287801" w:rsidP="00680EA0">
            <w:pPr>
              <w:pStyle w:val="Normal6a"/>
            </w:pPr>
            <w:r w:rsidRPr="00815206">
              <w:rPr>
                <w:b/>
                <w:i/>
              </w:rPr>
              <w:t>1. Det elektroniska systemet ska utformas för att säkerställa att de data som är tillgängliga i det skyddas från obehörig åtkomst och andra hot mot deras integritet och säkerhet, vilket utgör ett allmänt intresse. Det elektroniska systemet, med undantag för infrastrukturen för telekommunikationsöverföring, ska uteslutande kontrolleras och förvaltas av kommissionen och ska vara beläget inom Europeiska unionens territorium.</w:t>
            </w:r>
          </w:p>
        </w:tc>
      </w:tr>
      <w:tr w:rsidR="00287801" w:rsidRPr="00815206" w14:paraId="1C576FDA" w14:textId="77777777" w:rsidTr="00680EA0">
        <w:trPr>
          <w:jc w:val="center"/>
        </w:trPr>
        <w:tc>
          <w:tcPr>
            <w:tcW w:w="4876" w:type="dxa"/>
            <w:tcBorders>
              <w:top w:val="nil"/>
              <w:left w:val="nil"/>
              <w:bottom w:val="nil"/>
              <w:right w:val="nil"/>
            </w:tcBorders>
          </w:tcPr>
          <w:p w14:paraId="7EF40AF2" w14:textId="77777777" w:rsidR="00287801" w:rsidRPr="00815206" w:rsidRDefault="00287801" w:rsidP="00680EA0">
            <w:pPr>
              <w:pStyle w:val="Normal6a"/>
            </w:pPr>
          </w:p>
        </w:tc>
        <w:tc>
          <w:tcPr>
            <w:tcW w:w="4876" w:type="dxa"/>
            <w:tcBorders>
              <w:top w:val="nil"/>
              <w:left w:val="nil"/>
              <w:bottom w:val="nil"/>
              <w:right w:val="nil"/>
            </w:tcBorders>
          </w:tcPr>
          <w:p w14:paraId="7354EEBB" w14:textId="77777777" w:rsidR="00287801" w:rsidRPr="00815206" w:rsidRDefault="00287801" w:rsidP="00680EA0">
            <w:pPr>
              <w:pStyle w:val="Normal6a"/>
            </w:pPr>
            <w:r w:rsidRPr="00815206">
              <w:rPr>
                <w:b/>
                <w:i/>
              </w:rPr>
              <w:t>2. När det gäller uppgifter som rör utveckling, drift, underhåll och all därmed sammanhängande databehandling av det elektroniska systemet:</w:t>
            </w:r>
          </w:p>
        </w:tc>
      </w:tr>
      <w:tr w:rsidR="00287801" w:rsidRPr="00815206" w14:paraId="031A08ED" w14:textId="77777777" w:rsidTr="00680EA0">
        <w:trPr>
          <w:jc w:val="center"/>
        </w:trPr>
        <w:tc>
          <w:tcPr>
            <w:tcW w:w="4876" w:type="dxa"/>
            <w:tcBorders>
              <w:top w:val="nil"/>
              <w:left w:val="nil"/>
              <w:bottom w:val="nil"/>
              <w:right w:val="nil"/>
            </w:tcBorders>
          </w:tcPr>
          <w:p w14:paraId="616AB1AB" w14:textId="77777777" w:rsidR="00287801" w:rsidRPr="00815206" w:rsidRDefault="00287801" w:rsidP="00680EA0">
            <w:pPr>
              <w:pStyle w:val="Normal6a"/>
            </w:pPr>
          </w:p>
        </w:tc>
        <w:tc>
          <w:tcPr>
            <w:tcW w:w="4876" w:type="dxa"/>
            <w:tcBorders>
              <w:top w:val="nil"/>
              <w:left w:val="nil"/>
              <w:bottom w:val="nil"/>
              <w:right w:val="nil"/>
            </w:tcBorders>
          </w:tcPr>
          <w:p w14:paraId="552EE528" w14:textId="77777777" w:rsidR="00287801" w:rsidRPr="00815206" w:rsidRDefault="00287801" w:rsidP="00680EA0">
            <w:pPr>
              <w:pStyle w:val="Normal6a"/>
            </w:pPr>
            <w:r w:rsidRPr="00815206">
              <w:rPr>
                <w:b/>
                <w:i/>
              </w:rPr>
              <w:t xml:space="preserve">(a) Alla leverantörer och andra tjänsteleverantörer, liksom alla underleverantörer, ska säkerställa tillförlitlighet, säkerhet och oberoende från påverkan från tredjeländers regeringar och får varken direkt eller indirekt omfattas av någon lagstiftning, inklusive regeringsförordningar, i ett tredjeland som kan kräva att det elektroniska systemet lämnas ut till myndigheter i det landet, När det gäller kritiska tjänster, inklusive all verksamhet </w:t>
            </w:r>
            <w:r w:rsidRPr="00815206">
              <w:rPr>
                <w:b/>
                <w:i/>
              </w:rPr>
              <w:lastRenderedPageBreak/>
              <w:t>som rör data, kan den upphandlande myndigheten kräva säkerhetsprövning.</w:t>
            </w:r>
          </w:p>
        </w:tc>
      </w:tr>
      <w:tr w:rsidR="00287801" w:rsidRPr="00815206" w14:paraId="5684D83E" w14:textId="77777777" w:rsidTr="00680EA0">
        <w:trPr>
          <w:jc w:val="center"/>
        </w:trPr>
        <w:tc>
          <w:tcPr>
            <w:tcW w:w="4876" w:type="dxa"/>
            <w:tcBorders>
              <w:top w:val="nil"/>
              <w:left w:val="nil"/>
              <w:bottom w:val="nil"/>
              <w:right w:val="nil"/>
            </w:tcBorders>
          </w:tcPr>
          <w:p w14:paraId="18D513F6" w14:textId="77777777" w:rsidR="00287801" w:rsidRPr="00815206" w:rsidRDefault="00287801" w:rsidP="00680EA0">
            <w:pPr>
              <w:pStyle w:val="Normal6a"/>
            </w:pPr>
          </w:p>
        </w:tc>
        <w:tc>
          <w:tcPr>
            <w:tcW w:w="4876" w:type="dxa"/>
            <w:tcBorders>
              <w:top w:val="nil"/>
              <w:left w:val="nil"/>
              <w:bottom w:val="nil"/>
              <w:right w:val="nil"/>
            </w:tcBorders>
          </w:tcPr>
          <w:p w14:paraId="416B901F" w14:textId="77777777" w:rsidR="00287801" w:rsidRPr="00815206" w:rsidRDefault="00287801" w:rsidP="00680EA0">
            <w:pPr>
              <w:pStyle w:val="Normal6a"/>
            </w:pPr>
            <w:r w:rsidRPr="00815206">
              <w:rPr>
                <w:b/>
                <w:i/>
              </w:rPr>
              <w:t>(b) Varje leverantör, annan tjänsteleverantör och varje underleverantör ska vara lagligt etablerad i unionen och får inte, direkt eller indirekt, kontrolleras av något företag i ett tredjeland enligt definitionen i artikel 2.7 i förordning (EU) 2019/452,</w:t>
            </w:r>
          </w:p>
        </w:tc>
      </w:tr>
      <w:tr w:rsidR="00287801" w:rsidRPr="00815206" w14:paraId="455DCFD8" w14:textId="77777777" w:rsidTr="00680EA0">
        <w:trPr>
          <w:jc w:val="center"/>
        </w:trPr>
        <w:tc>
          <w:tcPr>
            <w:tcW w:w="4876" w:type="dxa"/>
            <w:tcBorders>
              <w:top w:val="nil"/>
              <w:left w:val="nil"/>
              <w:bottom w:val="nil"/>
              <w:right w:val="nil"/>
            </w:tcBorders>
          </w:tcPr>
          <w:p w14:paraId="41689A57" w14:textId="77777777" w:rsidR="00287801" w:rsidRPr="00815206" w:rsidRDefault="00287801" w:rsidP="00680EA0">
            <w:pPr>
              <w:pStyle w:val="Normal6a"/>
            </w:pPr>
          </w:p>
        </w:tc>
        <w:tc>
          <w:tcPr>
            <w:tcW w:w="4876" w:type="dxa"/>
            <w:tcBorders>
              <w:top w:val="nil"/>
              <w:left w:val="nil"/>
              <w:bottom w:val="nil"/>
              <w:right w:val="nil"/>
            </w:tcBorders>
          </w:tcPr>
          <w:p w14:paraId="64F5D0F2" w14:textId="77777777" w:rsidR="00287801" w:rsidRPr="00815206" w:rsidRDefault="00287801" w:rsidP="00680EA0">
            <w:pPr>
              <w:pStyle w:val="Normal6a"/>
            </w:pPr>
            <w:r w:rsidRPr="00815206">
              <w:rPr>
                <w:b/>
                <w:i/>
              </w:rPr>
              <w:t>3. Den upphandlande myndigheten för det elektroniska systemet får när som helst kräva att alla leverantörer, anbudsgivare, underleverantörer och andra tjänsteleverantörer lägger fram bevis för de åtgärder som de har vidtagit för att förhindra obehörigt utlämnande av data från det elektroniska systemet, inbegripet dokumentation som styrker att de uppfyller de skyldigheter som anges i punkt 2a med avseende på oberoende och icke-utlämnande, och av det faktum att de garanterar tillförlitlighet, säkerhet och oberoende från påverkan från regeringar i tredjeländer.</w:t>
            </w:r>
          </w:p>
        </w:tc>
      </w:tr>
      <w:tr w:rsidR="00287801" w:rsidRPr="00815206" w14:paraId="7F75F4A0" w14:textId="77777777" w:rsidTr="00680EA0">
        <w:trPr>
          <w:jc w:val="center"/>
        </w:trPr>
        <w:tc>
          <w:tcPr>
            <w:tcW w:w="4876" w:type="dxa"/>
            <w:tcBorders>
              <w:top w:val="nil"/>
              <w:left w:val="nil"/>
              <w:bottom w:val="nil"/>
              <w:right w:val="nil"/>
            </w:tcBorders>
          </w:tcPr>
          <w:p w14:paraId="3AFB7BF1" w14:textId="77777777" w:rsidR="00287801" w:rsidRPr="00815206" w:rsidRDefault="00287801" w:rsidP="00680EA0">
            <w:pPr>
              <w:pStyle w:val="Normal6a"/>
            </w:pPr>
          </w:p>
        </w:tc>
        <w:tc>
          <w:tcPr>
            <w:tcW w:w="4876" w:type="dxa"/>
            <w:tcBorders>
              <w:top w:val="nil"/>
              <w:left w:val="nil"/>
              <w:bottom w:val="nil"/>
              <w:right w:val="nil"/>
            </w:tcBorders>
          </w:tcPr>
          <w:p w14:paraId="5CCEAAA9" w14:textId="77777777" w:rsidR="00287801" w:rsidRPr="00815206" w:rsidRDefault="00287801" w:rsidP="00680EA0">
            <w:pPr>
              <w:pStyle w:val="Normal6a"/>
            </w:pPr>
            <w:r w:rsidRPr="00815206">
              <w:rPr>
                <w:b/>
                <w:i/>
              </w:rPr>
              <w:t>4. Säkerheten i leveranskedjan för alla IT-komponenter, all hårdvara och all programvara ska säkerställas i största möjliga utsträckning. Upphandlande myndighet kan kräva att leverantörer, underleverantörer och övriga tjänsteleverantörer till det elektroniska systemet lämnar in bevis i detta avseende.</w:t>
            </w:r>
          </w:p>
        </w:tc>
      </w:tr>
      <w:tr w:rsidR="00287801" w:rsidRPr="00815206" w14:paraId="62521630" w14:textId="77777777" w:rsidTr="00680EA0">
        <w:trPr>
          <w:jc w:val="center"/>
        </w:trPr>
        <w:tc>
          <w:tcPr>
            <w:tcW w:w="4876" w:type="dxa"/>
            <w:tcBorders>
              <w:top w:val="nil"/>
              <w:left w:val="nil"/>
              <w:bottom w:val="nil"/>
              <w:right w:val="nil"/>
            </w:tcBorders>
          </w:tcPr>
          <w:p w14:paraId="6B369928" w14:textId="77777777" w:rsidR="00287801" w:rsidRPr="00815206" w:rsidRDefault="00287801" w:rsidP="00680EA0">
            <w:pPr>
              <w:pStyle w:val="Normal6a"/>
            </w:pPr>
          </w:p>
        </w:tc>
        <w:tc>
          <w:tcPr>
            <w:tcW w:w="4876" w:type="dxa"/>
            <w:tcBorders>
              <w:top w:val="nil"/>
              <w:left w:val="nil"/>
              <w:bottom w:val="nil"/>
              <w:right w:val="nil"/>
            </w:tcBorders>
          </w:tcPr>
          <w:p w14:paraId="289E7743" w14:textId="77777777" w:rsidR="00287801" w:rsidRPr="00815206" w:rsidRDefault="00287801" w:rsidP="00680EA0">
            <w:pPr>
              <w:pStyle w:val="Normal6a"/>
            </w:pPr>
            <w:r w:rsidRPr="00815206">
              <w:rPr>
                <w:b/>
                <w:i/>
              </w:rPr>
              <w:t>5. Om den upphandlande myndigheten för det elektroniska systemet har skäl att tro att de åtgärder som några leverantörer, anbudsgivare, underleverantörer och andra tjänsteleverantörer eller deras underleverantörer vidtagit för att säkerställa sina skyldigheter enligt punkterna 2</w:t>
            </w:r>
            <w:r w:rsidRPr="00815206">
              <w:rPr>
                <w:b/>
                <w:bCs/>
                <w:i/>
                <w:iCs/>
              </w:rPr>
              <w:t>–</w:t>
            </w:r>
            <w:r w:rsidRPr="00815206">
              <w:rPr>
                <w:b/>
                <w:i/>
              </w:rPr>
              <w:t xml:space="preserve">4 i denna artikel är otillräckliga, eller att de bevis som de lagt fram enligt denna artikel inte är helt tillförlitliga, får den upphandlande myndigheten för det elektroniska systemet vidta de åtgärder enligt kontraktet eller i ett upphandlingsförfarande som den </w:t>
            </w:r>
            <w:r w:rsidRPr="00815206">
              <w:rPr>
                <w:b/>
                <w:i/>
              </w:rPr>
              <w:lastRenderedPageBreak/>
              <w:t>anser nödvändiga för att åtgärda situationen, inbegripet tillfällig indragning eller uppsägning av hela eller delar av kontraktet och uteslutning från upphandlingsförfarandet. Detta ska inte påverka andra ytterligare rättsmedel som den upphandlande myndigheten för det elektroniska systemet eventuellt har fastställt enligt det relevanta avtalet eller enligt andra gällande bestämmelser.</w:t>
            </w:r>
          </w:p>
        </w:tc>
      </w:tr>
      <w:tr w:rsidR="00287801" w:rsidRPr="00815206" w14:paraId="39482F2B" w14:textId="77777777" w:rsidTr="00680EA0">
        <w:trPr>
          <w:jc w:val="center"/>
        </w:trPr>
        <w:tc>
          <w:tcPr>
            <w:tcW w:w="4876" w:type="dxa"/>
            <w:tcBorders>
              <w:top w:val="nil"/>
              <w:left w:val="nil"/>
              <w:bottom w:val="nil"/>
              <w:right w:val="nil"/>
            </w:tcBorders>
          </w:tcPr>
          <w:p w14:paraId="022A08E8" w14:textId="77777777" w:rsidR="00287801" w:rsidRPr="00815206" w:rsidRDefault="00287801" w:rsidP="00680EA0">
            <w:pPr>
              <w:pStyle w:val="Normal6a"/>
            </w:pPr>
          </w:p>
        </w:tc>
        <w:tc>
          <w:tcPr>
            <w:tcW w:w="4876" w:type="dxa"/>
            <w:tcBorders>
              <w:top w:val="nil"/>
              <w:left w:val="nil"/>
              <w:bottom w:val="nil"/>
              <w:right w:val="nil"/>
            </w:tcBorders>
          </w:tcPr>
          <w:p w14:paraId="21A45B1D" w14:textId="77777777" w:rsidR="00287801" w:rsidRPr="00815206" w:rsidRDefault="00287801" w:rsidP="00680EA0">
            <w:pPr>
              <w:pStyle w:val="Normal6a"/>
            </w:pPr>
            <w:r w:rsidRPr="00815206">
              <w:rPr>
                <w:b/>
                <w:i/>
              </w:rPr>
              <w:t>6. Den data som behandlas i det elektroniska systemet ska inte överföras eller göras tillgänglig för ett tredjeland, en internationell organisation eller fysiska eller juridiska personer som är etablerade utanför unionens territorium.</w:t>
            </w:r>
          </w:p>
        </w:tc>
      </w:tr>
      <w:tr w:rsidR="00287801" w:rsidRPr="00815206" w14:paraId="66CA5DA2" w14:textId="77777777" w:rsidTr="00680EA0">
        <w:trPr>
          <w:jc w:val="center"/>
        </w:trPr>
        <w:tc>
          <w:tcPr>
            <w:tcW w:w="4876" w:type="dxa"/>
            <w:tcBorders>
              <w:top w:val="nil"/>
              <w:left w:val="nil"/>
              <w:bottom w:val="nil"/>
              <w:right w:val="nil"/>
            </w:tcBorders>
          </w:tcPr>
          <w:p w14:paraId="214667FA" w14:textId="77777777" w:rsidR="00287801" w:rsidRPr="00815206" w:rsidRDefault="00287801" w:rsidP="00680EA0">
            <w:pPr>
              <w:pStyle w:val="Normal6a"/>
            </w:pPr>
          </w:p>
        </w:tc>
        <w:tc>
          <w:tcPr>
            <w:tcW w:w="4876" w:type="dxa"/>
            <w:tcBorders>
              <w:top w:val="nil"/>
              <w:left w:val="nil"/>
              <w:bottom w:val="nil"/>
              <w:right w:val="nil"/>
            </w:tcBorders>
          </w:tcPr>
          <w:p w14:paraId="250FB61E" w14:textId="77777777" w:rsidR="00287801" w:rsidRPr="00815206" w:rsidRDefault="00287801" w:rsidP="00680EA0">
            <w:pPr>
              <w:pStyle w:val="Normal6a"/>
            </w:pPr>
            <w:r w:rsidRPr="00815206">
              <w:rPr>
                <w:b/>
                <w:i/>
              </w:rPr>
              <w:t>7. Det elektroniska systemet ska i största möjliga utsträckning utformas för att undvika förkommersiella, kommersiella, tekniska, avtalsmässiga och organisatoriska hinder som avskräcker från, försvårar eller förhindrar den upphandlande myndighetens överföring eller portering av data, applikationer eller digitala tillgångar till en annan tjänsteleverantör, eller användningen av dem i en interoperabel miljö.</w:t>
            </w:r>
          </w:p>
        </w:tc>
      </w:tr>
    </w:tbl>
    <w:p w14:paraId="7C770DA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E53BEE5" w14:textId="77777777" w:rsidR="00287801" w:rsidRPr="00815206" w:rsidRDefault="00287801" w:rsidP="00287801">
      <w:r w:rsidRPr="00815206">
        <w:rPr>
          <w:rStyle w:val="HideTWBExt"/>
        </w:rPr>
        <w:t>&lt;/Amend&gt;</w:t>
      </w:r>
    </w:p>
    <w:p w14:paraId="0C5D5B7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294</w:t>
      </w:r>
      <w:r w:rsidRPr="00815206">
        <w:rPr>
          <w:rStyle w:val="HideTWBExt"/>
          <w:b w:val="0"/>
        </w:rPr>
        <w:t>&lt;/NumAm&gt;</w:t>
      </w:r>
    </w:p>
    <w:p w14:paraId="748B20F9"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187CDF81" w14:textId="77777777" w:rsidR="00287801" w:rsidRPr="00815206" w:rsidRDefault="00287801" w:rsidP="00287801">
      <w:pPr>
        <w:pStyle w:val="NormalBold"/>
      </w:pPr>
      <w:r w:rsidRPr="00815206">
        <w:rPr>
          <w:rStyle w:val="HideTWBExt"/>
          <w:b w:val="0"/>
        </w:rPr>
        <w:t>&lt;/RepeatBlock-By&gt;</w:t>
      </w:r>
    </w:p>
    <w:p w14:paraId="099712D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3BA4D59" w14:textId="77777777" w:rsidR="00287801" w:rsidRPr="00815206" w:rsidRDefault="00287801" w:rsidP="00287801">
      <w:pPr>
        <w:pStyle w:val="NormalBold"/>
      </w:pPr>
      <w:r w:rsidRPr="00815206">
        <w:rPr>
          <w:rStyle w:val="HideTWBExt"/>
          <w:b w:val="0"/>
        </w:rPr>
        <w:t>&lt;Article&gt;</w:t>
      </w:r>
      <w:r w:rsidRPr="00815206">
        <w:t>Artikel 37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D80C094" w14:textId="77777777" w:rsidTr="00680EA0">
        <w:trPr>
          <w:trHeight w:hRule="exact" w:val="240"/>
          <w:jc w:val="center"/>
        </w:trPr>
        <w:tc>
          <w:tcPr>
            <w:tcW w:w="9752" w:type="dxa"/>
            <w:gridSpan w:val="2"/>
            <w:tcBorders>
              <w:top w:val="nil"/>
              <w:left w:val="nil"/>
              <w:bottom w:val="nil"/>
              <w:right w:val="nil"/>
            </w:tcBorders>
          </w:tcPr>
          <w:p w14:paraId="1D360C40" w14:textId="77777777" w:rsidR="00287801" w:rsidRPr="00815206" w:rsidRDefault="00287801" w:rsidP="00680EA0"/>
        </w:tc>
      </w:tr>
      <w:tr w:rsidR="00287801" w:rsidRPr="00815206" w14:paraId="2117E331" w14:textId="77777777" w:rsidTr="00680EA0">
        <w:trPr>
          <w:trHeight w:val="240"/>
          <w:jc w:val="center"/>
        </w:trPr>
        <w:tc>
          <w:tcPr>
            <w:tcW w:w="4876" w:type="dxa"/>
            <w:tcBorders>
              <w:top w:val="nil"/>
              <w:left w:val="nil"/>
              <w:bottom w:val="nil"/>
              <w:right w:val="nil"/>
            </w:tcBorders>
          </w:tcPr>
          <w:p w14:paraId="0F68B2A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E997B31" w14:textId="77777777" w:rsidR="00287801" w:rsidRPr="00815206" w:rsidRDefault="00287801" w:rsidP="00680EA0">
            <w:pPr>
              <w:pStyle w:val="AmColumnHeading"/>
            </w:pPr>
            <w:r w:rsidRPr="00815206">
              <w:t>Ändringsförslag</w:t>
            </w:r>
          </w:p>
        </w:tc>
      </w:tr>
      <w:tr w:rsidR="00287801" w:rsidRPr="00815206" w14:paraId="6A7365B2" w14:textId="77777777" w:rsidTr="00680EA0">
        <w:trPr>
          <w:jc w:val="center"/>
        </w:trPr>
        <w:tc>
          <w:tcPr>
            <w:tcW w:w="4876" w:type="dxa"/>
            <w:tcBorders>
              <w:top w:val="nil"/>
              <w:left w:val="nil"/>
              <w:bottom w:val="nil"/>
              <w:right w:val="nil"/>
            </w:tcBorders>
          </w:tcPr>
          <w:p w14:paraId="2C7380DB" w14:textId="77777777" w:rsidR="00287801" w:rsidRPr="00815206" w:rsidRDefault="00287801" w:rsidP="00680EA0">
            <w:pPr>
              <w:pStyle w:val="Normal6a"/>
            </w:pPr>
            <w:r w:rsidRPr="00815206">
              <w:t>1.</w:t>
            </w:r>
            <w:r w:rsidRPr="00815206">
              <w:tab/>
              <w:t xml:space="preserve">Kommissionen ges befogenhet att anta delegerade akter i enlighet med artikel 38 med avseende på ändring av bilaga I, bilaga II och bilaga III i syfte att anpassa dessa bilagor till nya trender när det gäller avledning av narkotikaprekursorer eller i syfte att anpassa dem till eventuella ändringar av </w:t>
            </w:r>
            <w:r w:rsidRPr="00815206">
              <w:lastRenderedPageBreak/>
              <w:t>förteckningar i bilagor till FN-konventionen, genom tillägg eller borttagande av ämnen och anpassning av befintliga poster. Kommissionen får endast lägga till ämnen som identifierats individuellt i bilaga I eller bilaga II, såvida annat inte krävs för att anpassa dessa bilagor till förteckningar i bilagor till FN-konventionen. Kommissionen får i bilaga III lägga till ämnen som identifierats individuellt eller på ett generiskt sätt. När ämnen läggs till på ett generiskt sätt ska kommissionen tydligt identifiera gruppen av ämnen och, i tillämpliga fall, de enskilda ämnen som ska undantas från kontroll- och övervakningsåtgärder för förtecknade narkotikaprekursorer.</w:t>
            </w:r>
          </w:p>
        </w:tc>
        <w:tc>
          <w:tcPr>
            <w:tcW w:w="4876" w:type="dxa"/>
            <w:tcBorders>
              <w:top w:val="nil"/>
              <w:left w:val="nil"/>
              <w:bottom w:val="nil"/>
              <w:right w:val="nil"/>
            </w:tcBorders>
          </w:tcPr>
          <w:p w14:paraId="662311EC" w14:textId="77777777" w:rsidR="00287801" w:rsidRPr="00815206" w:rsidRDefault="00287801" w:rsidP="00680EA0">
            <w:pPr>
              <w:pStyle w:val="Normal6a"/>
            </w:pPr>
            <w:r w:rsidRPr="00815206">
              <w:lastRenderedPageBreak/>
              <w:t>1.</w:t>
            </w:r>
            <w:r w:rsidRPr="00815206">
              <w:tab/>
              <w:t xml:space="preserve">Kommissionen ges befogenhet att anta delegerade akter i enlighet med artikel 38 med avseende på ändring av bilaga I, bilaga II och bilaga III i syfte att anpassa dessa bilagor till nya trender när det gäller avledning av narkotikaprekursorer eller i syfte att anpassa dem till eventuella ändringar av </w:t>
            </w:r>
            <w:r w:rsidRPr="00815206">
              <w:lastRenderedPageBreak/>
              <w:t>förteckningar i bilagor till FN-konventionen, genom tillägg eller borttagande av ämnen och anpassning av befintliga poster. Kommissionen får endast lägga till ämnen som identifierats individuellt i bilaga I eller bilaga II, såvida annat inte krävs för att anpassa dessa bilagor till förteckningar i bilagor till FN-konventionen. </w:t>
            </w:r>
            <w:r w:rsidRPr="00815206">
              <w:rPr>
                <w:b/>
                <w:bCs/>
                <w:i/>
                <w:iCs/>
              </w:rPr>
              <w:t>Kommissionen</w:t>
            </w:r>
            <w:r w:rsidRPr="00815206">
              <w:t xml:space="preserve"> </w:t>
            </w:r>
            <w:r w:rsidRPr="00815206">
              <w:rPr>
                <w:b/>
                <w:i/>
              </w:rPr>
              <w:t xml:space="preserve">ska ange det tillämpliga CAS-numret för varje ämne som förtecknas i bilaga I eller bilaga II, i den mån sådant finns tillgängligt. Om ett CAS-nummer ännu inte har tilldelats ska kommissionen begära att ett sådant tilldelas innan den delegerade akten antas. </w:t>
            </w:r>
            <w:r w:rsidRPr="00815206">
              <w:t>Kommissionen får i bilaga III lägga till ämnen som identifierats individuellt eller på ett generiskt sätt. När ämnen läggs till på ett generiskt sätt ska kommissionen tydligt identifiera gruppen av ämnen och, i tillämpliga fall, de enskilda ämnen som ska undantas från kontroll- och övervakningsåtgärder för förtecknade narkotikaprekursorer.</w:t>
            </w:r>
          </w:p>
        </w:tc>
      </w:tr>
    </w:tbl>
    <w:p w14:paraId="68114B22"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A7C3FA6" w14:textId="77777777" w:rsidR="00287801" w:rsidRPr="00815206" w:rsidRDefault="00287801" w:rsidP="00287801">
      <w:r w:rsidRPr="00815206">
        <w:rPr>
          <w:rStyle w:val="HideTWBExt"/>
        </w:rPr>
        <w:t>&lt;/Amend&gt;</w:t>
      </w:r>
    </w:p>
    <w:p w14:paraId="65D18A3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295</w:t>
      </w:r>
      <w:r w:rsidRPr="00815206">
        <w:rPr>
          <w:rStyle w:val="HideTWBExt"/>
          <w:b w:val="0"/>
        </w:rPr>
        <w:t>&lt;/NumAm&gt;</w:t>
      </w:r>
    </w:p>
    <w:p w14:paraId="32AFD6FD"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1ED7898B" w14:textId="77777777" w:rsidR="00287801" w:rsidRPr="00815206" w:rsidRDefault="00287801" w:rsidP="00287801">
      <w:pPr>
        <w:pStyle w:val="NormalBold"/>
      </w:pPr>
      <w:r w:rsidRPr="00815206">
        <w:rPr>
          <w:rStyle w:val="HideTWBExt"/>
          <w:b w:val="0"/>
        </w:rPr>
        <w:t>&lt;/RepeatBlock-By&gt;</w:t>
      </w:r>
    </w:p>
    <w:p w14:paraId="4DC466F9"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2AF3142" w14:textId="77777777" w:rsidR="00287801" w:rsidRPr="00815206" w:rsidRDefault="00287801" w:rsidP="00287801">
      <w:pPr>
        <w:pStyle w:val="NormalBold"/>
      </w:pPr>
      <w:r w:rsidRPr="00815206">
        <w:rPr>
          <w:rStyle w:val="HideTWBExt"/>
          <w:b w:val="0"/>
        </w:rPr>
        <w:t>&lt;Article&gt;</w:t>
      </w:r>
      <w:r w:rsidRPr="00815206">
        <w:t>Artikel 37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CD0FAD3" w14:textId="77777777" w:rsidTr="00680EA0">
        <w:trPr>
          <w:trHeight w:hRule="exact" w:val="240"/>
          <w:jc w:val="center"/>
        </w:trPr>
        <w:tc>
          <w:tcPr>
            <w:tcW w:w="9752" w:type="dxa"/>
            <w:gridSpan w:val="2"/>
            <w:tcBorders>
              <w:top w:val="nil"/>
              <w:left w:val="nil"/>
              <w:bottom w:val="nil"/>
              <w:right w:val="nil"/>
            </w:tcBorders>
          </w:tcPr>
          <w:p w14:paraId="16015971" w14:textId="77777777" w:rsidR="00287801" w:rsidRPr="00815206" w:rsidRDefault="00287801" w:rsidP="00680EA0"/>
        </w:tc>
      </w:tr>
      <w:tr w:rsidR="00287801" w:rsidRPr="00815206" w14:paraId="3F774E98" w14:textId="77777777" w:rsidTr="00680EA0">
        <w:trPr>
          <w:trHeight w:val="240"/>
          <w:jc w:val="center"/>
        </w:trPr>
        <w:tc>
          <w:tcPr>
            <w:tcW w:w="4876" w:type="dxa"/>
            <w:tcBorders>
              <w:top w:val="nil"/>
              <w:left w:val="nil"/>
              <w:bottom w:val="nil"/>
              <w:right w:val="nil"/>
            </w:tcBorders>
          </w:tcPr>
          <w:p w14:paraId="0833590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4EB3C5B" w14:textId="77777777" w:rsidR="00287801" w:rsidRPr="00815206" w:rsidRDefault="00287801" w:rsidP="00680EA0">
            <w:pPr>
              <w:pStyle w:val="AmColumnHeading"/>
            </w:pPr>
            <w:r w:rsidRPr="00815206">
              <w:t>Ändringsförslag</w:t>
            </w:r>
          </w:p>
        </w:tc>
      </w:tr>
      <w:tr w:rsidR="00287801" w:rsidRPr="00815206" w14:paraId="1CAF2781" w14:textId="77777777" w:rsidTr="00680EA0">
        <w:trPr>
          <w:jc w:val="center"/>
        </w:trPr>
        <w:tc>
          <w:tcPr>
            <w:tcW w:w="4876" w:type="dxa"/>
            <w:tcBorders>
              <w:top w:val="nil"/>
              <w:left w:val="nil"/>
              <w:bottom w:val="nil"/>
              <w:right w:val="nil"/>
            </w:tcBorders>
          </w:tcPr>
          <w:p w14:paraId="5F0EE765" w14:textId="77777777" w:rsidR="00287801" w:rsidRPr="00815206" w:rsidRDefault="00287801" w:rsidP="00680EA0">
            <w:pPr>
              <w:pStyle w:val="Normal6a"/>
            </w:pPr>
            <w:r w:rsidRPr="00815206">
              <w:t>1.</w:t>
            </w:r>
            <w:r w:rsidRPr="00815206">
              <w:tab/>
              <w:t xml:space="preserve">Kommissionen ges befogenhet att anta delegerade akter i enlighet med artikel 38 med avseende på ändring av bilaga I, bilaga II och bilaga III i syfte att anpassa dessa bilagor till nya trender när det gäller avledning av narkotikaprekursorer eller i syfte att anpassa dem till eventuella ändringar av förteckningar i bilagor till FN-konventionen, genom tillägg eller borttagande av ämnen och anpassning av befintliga poster. Kommissionen får endast </w:t>
            </w:r>
            <w:r w:rsidRPr="00815206">
              <w:lastRenderedPageBreak/>
              <w:t>lägga till ämnen som identifierats individuellt i bilaga I eller bilaga II, såvida annat inte krävs för att anpassa dessa bilagor till förteckningar i bilagor till FN-konventionen. Kommissionen får i bilaga III lägga till ämnen som identifierats individuellt eller på ett generiskt sätt. När ämnen läggs till på ett generiskt sätt ska kommissionen tydligt identifiera gruppen av ämnen och, i tillämpliga fall, de enskilda ämnen som ska undantas från kontroll- och övervakningsåtgärder för förtecknade narkotikaprekursorer.</w:t>
            </w:r>
          </w:p>
        </w:tc>
        <w:tc>
          <w:tcPr>
            <w:tcW w:w="4876" w:type="dxa"/>
            <w:tcBorders>
              <w:top w:val="nil"/>
              <w:left w:val="nil"/>
              <w:bottom w:val="nil"/>
              <w:right w:val="nil"/>
            </w:tcBorders>
          </w:tcPr>
          <w:p w14:paraId="59D00726" w14:textId="77777777" w:rsidR="00287801" w:rsidRPr="00815206" w:rsidRDefault="00287801" w:rsidP="00680EA0">
            <w:pPr>
              <w:pStyle w:val="Normal6a"/>
            </w:pPr>
            <w:r w:rsidRPr="00815206">
              <w:lastRenderedPageBreak/>
              <w:t>1.</w:t>
            </w:r>
            <w:r w:rsidRPr="00815206">
              <w:tab/>
              <w:t>Kommissionen ges befogenhet att anta delegerade akter i enlighet med artikel 38 med avseende på ändring av bilaga I, bilaga II och bilaga III i syfte att anpassa dessa bilagor till nya trender när det gäller avledning av narkotikaprekursorer eller i syfte att anpassa dem till eventuella ändringar av förteckningar i bilagor till FN-konventionen, genom tillägg eller borttagande av ämnen och anpassning av befintliga poster.</w:t>
            </w:r>
            <w:r w:rsidRPr="00815206">
              <w:rPr>
                <w:b/>
                <w:i/>
              </w:rPr>
              <w:t xml:space="preserve"> För varje ämne som </w:t>
            </w:r>
            <w:r w:rsidRPr="00815206">
              <w:rPr>
                <w:b/>
                <w:i/>
              </w:rPr>
              <w:lastRenderedPageBreak/>
              <w:t>nyligen har lagts till i bilaga I eller bilaga II ska kommissionen ange motsvarande CAS-nummer, om ett sådant finns</w:t>
            </w:r>
            <w:r w:rsidRPr="00815206">
              <w:t>. Kommissionen får endast lägga till ämnen som identifierats individuellt i bilaga I eller bilaga II, såvida annat inte krävs för att anpassa dessa bilagor till förteckningar i bilagor till FN-konventionen. Kommissionen får i bilaga III lägga till ämnen som identifierats individuellt eller på ett generiskt sätt. När ämnen läggs till på ett generiskt sätt ska kommissionen tydligt identifiera gruppen av ämnen och, i tillämpliga fall, de enskilda ämnen som ska undantas från kontroll- och övervakningsåtgärder för förtecknade narkotikaprekursorer.</w:t>
            </w:r>
          </w:p>
        </w:tc>
      </w:tr>
    </w:tbl>
    <w:p w14:paraId="068B4C85"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290336D3" w14:textId="77777777" w:rsidR="00287801" w:rsidRPr="00815206" w:rsidRDefault="00287801" w:rsidP="00287801">
      <w:r w:rsidRPr="00815206">
        <w:rPr>
          <w:rStyle w:val="HideTWBExt"/>
        </w:rPr>
        <w:t>&lt;/Amend&gt;</w:t>
      </w:r>
    </w:p>
    <w:p w14:paraId="33498B7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296</w:t>
      </w:r>
      <w:r w:rsidRPr="00815206">
        <w:rPr>
          <w:rStyle w:val="HideTWBExt"/>
          <w:b w:val="0"/>
        </w:rPr>
        <w:t>&lt;/NumAm&gt;</w:t>
      </w:r>
    </w:p>
    <w:p w14:paraId="2778CF18"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60AD844A" w14:textId="77777777" w:rsidR="00287801" w:rsidRPr="00815206" w:rsidRDefault="00287801" w:rsidP="00287801">
      <w:pPr>
        <w:pStyle w:val="NormalBold"/>
      </w:pPr>
      <w:r w:rsidRPr="00815206">
        <w:rPr>
          <w:rStyle w:val="HideTWBExt"/>
          <w:b w:val="0"/>
        </w:rPr>
        <w:t>&lt;/RepeatBlock-By&gt;</w:t>
      </w:r>
    </w:p>
    <w:p w14:paraId="7BB8EA0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FF775B1" w14:textId="77777777" w:rsidR="00287801" w:rsidRPr="00815206" w:rsidRDefault="00287801" w:rsidP="00287801">
      <w:pPr>
        <w:pStyle w:val="NormalBold"/>
      </w:pPr>
      <w:r w:rsidRPr="00815206">
        <w:rPr>
          <w:rStyle w:val="HideTWBExt"/>
          <w:b w:val="0"/>
        </w:rPr>
        <w:t>&lt;Article&gt;</w:t>
      </w:r>
      <w:r w:rsidRPr="00815206">
        <w:t>Artikel 37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E22598E" w14:textId="77777777" w:rsidTr="00680EA0">
        <w:trPr>
          <w:trHeight w:hRule="exact" w:val="240"/>
          <w:jc w:val="center"/>
        </w:trPr>
        <w:tc>
          <w:tcPr>
            <w:tcW w:w="9752" w:type="dxa"/>
            <w:gridSpan w:val="2"/>
            <w:tcBorders>
              <w:top w:val="nil"/>
              <w:left w:val="nil"/>
              <w:bottom w:val="nil"/>
              <w:right w:val="nil"/>
            </w:tcBorders>
          </w:tcPr>
          <w:p w14:paraId="536B1570" w14:textId="77777777" w:rsidR="00287801" w:rsidRPr="00815206" w:rsidRDefault="00287801" w:rsidP="00680EA0"/>
        </w:tc>
      </w:tr>
      <w:tr w:rsidR="00287801" w:rsidRPr="00815206" w14:paraId="678320D9" w14:textId="77777777" w:rsidTr="00680EA0">
        <w:trPr>
          <w:trHeight w:val="240"/>
          <w:jc w:val="center"/>
        </w:trPr>
        <w:tc>
          <w:tcPr>
            <w:tcW w:w="4876" w:type="dxa"/>
            <w:tcBorders>
              <w:top w:val="nil"/>
              <w:left w:val="nil"/>
              <w:bottom w:val="nil"/>
              <w:right w:val="nil"/>
            </w:tcBorders>
          </w:tcPr>
          <w:p w14:paraId="16D27DB2"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42CD8BA" w14:textId="77777777" w:rsidR="00287801" w:rsidRPr="00815206" w:rsidRDefault="00287801" w:rsidP="00680EA0">
            <w:pPr>
              <w:pStyle w:val="AmColumnHeading"/>
            </w:pPr>
            <w:r w:rsidRPr="00815206">
              <w:t>Ändringsförslag</w:t>
            </w:r>
          </w:p>
        </w:tc>
      </w:tr>
      <w:tr w:rsidR="00287801" w:rsidRPr="00815206" w14:paraId="2700FDD7" w14:textId="77777777" w:rsidTr="00680EA0">
        <w:trPr>
          <w:jc w:val="center"/>
        </w:trPr>
        <w:tc>
          <w:tcPr>
            <w:tcW w:w="4876" w:type="dxa"/>
            <w:tcBorders>
              <w:top w:val="nil"/>
              <w:left w:val="nil"/>
              <w:bottom w:val="nil"/>
              <w:right w:val="nil"/>
            </w:tcBorders>
          </w:tcPr>
          <w:p w14:paraId="2C901766" w14:textId="77777777" w:rsidR="00287801" w:rsidRPr="00815206" w:rsidRDefault="00287801" w:rsidP="00680EA0">
            <w:pPr>
              <w:pStyle w:val="Normal6a"/>
            </w:pPr>
            <w:r w:rsidRPr="00815206">
              <w:t>1.</w:t>
            </w:r>
            <w:r w:rsidRPr="00815206">
              <w:tab/>
              <w:t xml:space="preserve">Kommissionen ges befogenhet att anta delegerade akter i enlighet med artikel 38 med avseende på ändring av bilaga I, bilaga II och bilaga III i syfte att anpassa dessa bilagor till nya trender när det gäller avledning av narkotikaprekursorer eller i syfte att anpassa dem till eventuella ändringar av förteckningar i bilagor till FN-konventionen, genom tillägg eller borttagande av ämnen och anpassning av befintliga poster. Kommissionen får endast lägga till ämnen som identifierats individuellt i bilaga I eller bilaga II, såvida annat inte krävs för att anpassa dessa bilagor till förteckningar i bilagor till FN-konventionen. Kommissionen får i bilaga III lägga till ämnen som identifierats individuellt eller på ett generiskt sätt. När </w:t>
            </w:r>
            <w:r w:rsidRPr="00815206">
              <w:lastRenderedPageBreak/>
              <w:t>ämnen läggs till på ett generiskt sätt ska kommissionen tydligt identifiera gruppen av ämnen och, i tillämpliga fall, de enskilda ämnen som ska undantas från kontroll- och övervakningsåtgärder för förtecknade narkotikaprekursorer.</w:t>
            </w:r>
          </w:p>
        </w:tc>
        <w:tc>
          <w:tcPr>
            <w:tcW w:w="4876" w:type="dxa"/>
            <w:tcBorders>
              <w:top w:val="nil"/>
              <w:left w:val="nil"/>
              <w:bottom w:val="nil"/>
              <w:right w:val="nil"/>
            </w:tcBorders>
          </w:tcPr>
          <w:p w14:paraId="2EDE737B" w14:textId="77777777" w:rsidR="00287801" w:rsidRPr="00815206" w:rsidRDefault="00287801" w:rsidP="00680EA0">
            <w:pPr>
              <w:pStyle w:val="Normal6a"/>
            </w:pPr>
            <w:r w:rsidRPr="00815206">
              <w:lastRenderedPageBreak/>
              <w:t>1.</w:t>
            </w:r>
            <w:r w:rsidRPr="00815206">
              <w:tab/>
            </w:r>
            <w:r w:rsidRPr="00815206">
              <w:rPr>
                <w:b/>
                <w:bCs/>
                <w:i/>
                <w:iCs/>
              </w:rPr>
              <w:t>Senast [6 månader före den dag då denna förordning börjar tillämpas] ska</w:t>
            </w:r>
            <w:r w:rsidRPr="00815206">
              <w:rPr>
                <w:b/>
                <w:bCs/>
              </w:rPr>
              <w:t xml:space="preserve"> </w:t>
            </w:r>
            <w:r w:rsidRPr="00815206">
              <w:t xml:space="preserve">kommissionen ges befogenhet att anta delegerade akter i enlighet med artikel 38 med avseende på ändring av bilaga I, bilaga II och bilaga III i syfte att anpassa dessa bilagor till nya trender när det gäller avledning av narkotikaprekursorer eller i syfte att anpassa dem till eventuella ändringar av förteckningar i bilagor till FN-konventionen, genom tillägg eller borttagande av ämnen och anpassning av befintliga poster. Kommissionen får endast lägga till ämnen som identifierats individuellt i bilaga I eller bilaga II, såvida annat inte krävs för att anpassa dessa bilagor till förteckningar i bilagor till FN-konventionen. Kommissionen får i bilaga III lägga till ämnen som identifierats </w:t>
            </w:r>
            <w:r w:rsidRPr="00815206">
              <w:lastRenderedPageBreak/>
              <w:t>individuellt eller på ett generiskt sätt. När ämnen läggs till på ett generiskt sätt ska kommissionen tydligt identifiera gruppen av ämnen och, i tillämpliga fall, de enskilda ämnen som ska undantas från kontroll- och övervakningsåtgärder för förtecknade narkotikaprekursorer.</w:t>
            </w:r>
          </w:p>
        </w:tc>
      </w:tr>
    </w:tbl>
    <w:p w14:paraId="6C16F7DF"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8300CE3" w14:textId="77777777" w:rsidR="00287801" w:rsidRPr="00815206" w:rsidRDefault="00287801" w:rsidP="00287801">
      <w:r w:rsidRPr="00815206">
        <w:rPr>
          <w:rStyle w:val="HideTWBExt"/>
        </w:rPr>
        <w:t>&lt;/Amend&gt;</w:t>
      </w:r>
    </w:p>
    <w:p w14:paraId="622F3FB3"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297</w:t>
      </w:r>
      <w:r w:rsidRPr="00815206">
        <w:rPr>
          <w:rStyle w:val="HideTWBExt"/>
          <w:b w:val="0"/>
        </w:rPr>
        <w:t>&lt;/NumAm&gt;</w:t>
      </w:r>
    </w:p>
    <w:p w14:paraId="49AB92DD"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562E0425" w14:textId="77777777" w:rsidR="00287801" w:rsidRPr="00815206" w:rsidRDefault="00287801" w:rsidP="00287801">
      <w:pPr>
        <w:pStyle w:val="NormalBold"/>
      </w:pPr>
      <w:r w:rsidRPr="00815206">
        <w:rPr>
          <w:rStyle w:val="HideTWBExt"/>
          <w:b w:val="0"/>
        </w:rPr>
        <w:t>&lt;/RepeatBlock-By&gt;</w:t>
      </w:r>
    </w:p>
    <w:p w14:paraId="3E61F3CE"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ED3030C" w14:textId="77777777" w:rsidR="00287801" w:rsidRPr="00815206" w:rsidRDefault="00287801" w:rsidP="00287801">
      <w:pPr>
        <w:pStyle w:val="NormalBold"/>
      </w:pPr>
      <w:r w:rsidRPr="00815206">
        <w:rPr>
          <w:rStyle w:val="HideTWBExt"/>
          <w:b w:val="0"/>
        </w:rPr>
        <w:t>&lt;Article&gt;</w:t>
      </w:r>
      <w:r w:rsidRPr="00815206">
        <w:t>Artikel 37 – punkt 1 – stycke 1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5B5A1CA" w14:textId="77777777" w:rsidTr="00680EA0">
        <w:trPr>
          <w:trHeight w:hRule="exact" w:val="240"/>
          <w:jc w:val="center"/>
        </w:trPr>
        <w:tc>
          <w:tcPr>
            <w:tcW w:w="9752" w:type="dxa"/>
            <w:gridSpan w:val="2"/>
            <w:tcBorders>
              <w:top w:val="nil"/>
              <w:left w:val="nil"/>
              <w:bottom w:val="nil"/>
              <w:right w:val="nil"/>
            </w:tcBorders>
          </w:tcPr>
          <w:p w14:paraId="1028BBB4" w14:textId="77777777" w:rsidR="00287801" w:rsidRPr="00815206" w:rsidRDefault="00287801" w:rsidP="00680EA0"/>
        </w:tc>
      </w:tr>
      <w:tr w:rsidR="00287801" w:rsidRPr="00815206" w14:paraId="390576F5" w14:textId="77777777" w:rsidTr="00680EA0">
        <w:trPr>
          <w:trHeight w:val="240"/>
          <w:jc w:val="center"/>
        </w:trPr>
        <w:tc>
          <w:tcPr>
            <w:tcW w:w="4876" w:type="dxa"/>
            <w:tcBorders>
              <w:top w:val="nil"/>
              <w:left w:val="nil"/>
              <w:bottom w:val="nil"/>
              <w:right w:val="nil"/>
            </w:tcBorders>
          </w:tcPr>
          <w:p w14:paraId="240C7B1B"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DDB818B" w14:textId="77777777" w:rsidR="00287801" w:rsidRPr="00815206" w:rsidRDefault="00287801" w:rsidP="00680EA0">
            <w:pPr>
              <w:pStyle w:val="AmColumnHeading"/>
            </w:pPr>
            <w:r w:rsidRPr="00815206">
              <w:t>Ändringsförslag</w:t>
            </w:r>
          </w:p>
        </w:tc>
      </w:tr>
      <w:tr w:rsidR="00287801" w:rsidRPr="00815206" w14:paraId="26F0ED21" w14:textId="77777777" w:rsidTr="00680EA0">
        <w:trPr>
          <w:jc w:val="center"/>
        </w:trPr>
        <w:tc>
          <w:tcPr>
            <w:tcW w:w="4876" w:type="dxa"/>
            <w:tcBorders>
              <w:top w:val="nil"/>
              <w:left w:val="nil"/>
              <w:bottom w:val="nil"/>
              <w:right w:val="nil"/>
            </w:tcBorders>
          </w:tcPr>
          <w:p w14:paraId="21B15718" w14:textId="77777777" w:rsidR="00287801" w:rsidRPr="00815206" w:rsidRDefault="00287801" w:rsidP="00680EA0">
            <w:pPr>
              <w:pStyle w:val="Normal6a"/>
            </w:pPr>
          </w:p>
        </w:tc>
        <w:tc>
          <w:tcPr>
            <w:tcW w:w="4876" w:type="dxa"/>
            <w:tcBorders>
              <w:top w:val="nil"/>
              <w:left w:val="nil"/>
              <w:bottom w:val="nil"/>
              <w:right w:val="nil"/>
            </w:tcBorders>
          </w:tcPr>
          <w:p w14:paraId="2B66EF23" w14:textId="19B42324" w:rsidR="00287801" w:rsidRPr="00815206" w:rsidRDefault="00287801" w:rsidP="00680EA0">
            <w:pPr>
              <w:pStyle w:val="Normal6a"/>
            </w:pPr>
            <w:r w:rsidRPr="00815206">
              <w:rPr>
                <w:b/>
                <w:i/>
              </w:rPr>
              <w:t>6. Framhåller den roll som Europeiska</w:t>
            </w:r>
            <w:r w:rsidR="00FE0E80" w:rsidRPr="00815206">
              <w:rPr>
                <w:b/>
                <w:i/>
              </w:rPr>
              <w:t> </w:t>
            </w:r>
            <w:r w:rsidRPr="00815206">
              <w:rPr>
                <w:b/>
                <w:i/>
              </w:rPr>
              <w:t>unionens narkotikamyndighet (EUDA) har, i enlighet med artikel 14 i förordning (EU) 2023/1322, när det gäller att bedöma narkotikaprekursorer och utarbeta hotbedömningsrapporter. Konstaterar att sådana bedömningar kan utgöra grunden för kommissionen att anta delegerade akter enligt denna förordning.</w:t>
            </w:r>
          </w:p>
        </w:tc>
      </w:tr>
    </w:tbl>
    <w:p w14:paraId="03C5D58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79E0512" w14:textId="77777777" w:rsidR="00287801" w:rsidRPr="00815206" w:rsidRDefault="00287801" w:rsidP="00287801">
      <w:r w:rsidRPr="00815206">
        <w:rPr>
          <w:rStyle w:val="HideTWBExt"/>
        </w:rPr>
        <w:t>&lt;/Amend&gt;</w:t>
      </w:r>
    </w:p>
    <w:p w14:paraId="0DF828F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298</w:t>
      </w:r>
      <w:r w:rsidRPr="00815206">
        <w:rPr>
          <w:rStyle w:val="HideTWBExt"/>
          <w:b w:val="0"/>
        </w:rPr>
        <w:t>&lt;/NumAm&gt;</w:t>
      </w:r>
    </w:p>
    <w:p w14:paraId="0448EAB9"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7C615DE5" w14:textId="77777777" w:rsidR="00287801" w:rsidRPr="00815206" w:rsidRDefault="00287801" w:rsidP="00287801">
      <w:pPr>
        <w:pStyle w:val="NormalBold"/>
      </w:pPr>
      <w:r w:rsidRPr="00815206">
        <w:rPr>
          <w:rStyle w:val="HideTWBExt"/>
          <w:b w:val="0"/>
        </w:rPr>
        <w:t>&lt;/RepeatBlock-By&gt;</w:t>
      </w:r>
    </w:p>
    <w:p w14:paraId="3E5C1E3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6EFFFFEA" w14:textId="77777777" w:rsidR="00287801" w:rsidRPr="00815206" w:rsidRDefault="00287801" w:rsidP="00287801">
      <w:pPr>
        <w:pStyle w:val="NormalBold"/>
      </w:pPr>
      <w:r w:rsidRPr="00815206">
        <w:rPr>
          <w:rStyle w:val="HideTWBExt"/>
          <w:b w:val="0"/>
        </w:rPr>
        <w:t>&lt;Article&gt;</w:t>
      </w:r>
      <w:r w:rsidRPr="00815206">
        <w:t>Artikel 37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49875D9" w14:textId="77777777" w:rsidTr="00680EA0">
        <w:trPr>
          <w:trHeight w:hRule="exact" w:val="240"/>
          <w:jc w:val="center"/>
        </w:trPr>
        <w:tc>
          <w:tcPr>
            <w:tcW w:w="9752" w:type="dxa"/>
            <w:gridSpan w:val="2"/>
            <w:tcBorders>
              <w:top w:val="nil"/>
              <w:left w:val="nil"/>
              <w:bottom w:val="nil"/>
              <w:right w:val="nil"/>
            </w:tcBorders>
          </w:tcPr>
          <w:p w14:paraId="6E09AF56" w14:textId="77777777" w:rsidR="00287801" w:rsidRPr="00815206" w:rsidRDefault="00287801" w:rsidP="00680EA0"/>
        </w:tc>
      </w:tr>
      <w:tr w:rsidR="00287801" w:rsidRPr="00815206" w14:paraId="558A8418" w14:textId="77777777" w:rsidTr="00680EA0">
        <w:trPr>
          <w:trHeight w:val="240"/>
          <w:jc w:val="center"/>
        </w:trPr>
        <w:tc>
          <w:tcPr>
            <w:tcW w:w="4876" w:type="dxa"/>
            <w:tcBorders>
              <w:top w:val="nil"/>
              <w:left w:val="nil"/>
              <w:bottom w:val="nil"/>
              <w:right w:val="nil"/>
            </w:tcBorders>
          </w:tcPr>
          <w:p w14:paraId="67EDC63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7D94721" w14:textId="77777777" w:rsidR="00287801" w:rsidRPr="00815206" w:rsidRDefault="00287801" w:rsidP="00680EA0">
            <w:pPr>
              <w:pStyle w:val="AmColumnHeading"/>
            </w:pPr>
            <w:r w:rsidRPr="00815206">
              <w:t>Ändringsförslag</w:t>
            </w:r>
          </w:p>
        </w:tc>
      </w:tr>
      <w:tr w:rsidR="00287801" w:rsidRPr="00815206" w14:paraId="4FED7B0C" w14:textId="77777777" w:rsidTr="00680EA0">
        <w:trPr>
          <w:jc w:val="center"/>
        </w:trPr>
        <w:tc>
          <w:tcPr>
            <w:tcW w:w="4876" w:type="dxa"/>
            <w:tcBorders>
              <w:top w:val="nil"/>
              <w:left w:val="nil"/>
              <w:bottom w:val="nil"/>
              <w:right w:val="nil"/>
            </w:tcBorders>
          </w:tcPr>
          <w:p w14:paraId="3DFA7505" w14:textId="77777777" w:rsidR="00287801" w:rsidRPr="00815206" w:rsidRDefault="00287801" w:rsidP="00680EA0">
            <w:pPr>
              <w:pStyle w:val="Normal6a"/>
            </w:pPr>
            <w:r w:rsidRPr="00815206">
              <w:t>4</w:t>
            </w:r>
            <w:r w:rsidRPr="00815206">
              <w:tab/>
              <w:t xml:space="preserve">Kommissionen ges befogenhet att anta delegerade akter med avseende på ändring av bilaga IV, bilaga V, bilaga VI, bilaga VII, bilaga VIII och bilaga IX i syfte att anpassa de </w:t>
            </w:r>
            <w:r w:rsidRPr="00815206">
              <w:rPr>
                <w:b/>
                <w:bCs/>
                <w:i/>
                <w:iCs/>
              </w:rPr>
              <w:t xml:space="preserve">allmänna villkoren och andra </w:t>
            </w:r>
            <w:r w:rsidRPr="00815206">
              <w:t xml:space="preserve">tekniska regler </w:t>
            </w:r>
            <w:r w:rsidRPr="00815206">
              <w:rPr>
                <w:b/>
                <w:bCs/>
                <w:i/>
                <w:iCs/>
              </w:rPr>
              <w:t>för</w:t>
            </w:r>
            <w:r w:rsidRPr="00815206">
              <w:t xml:space="preserve"> tillstånd, </w:t>
            </w:r>
            <w:r w:rsidRPr="00815206">
              <w:lastRenderedPageBreak/>
              <w:t>registreringar, underrättelser i förväg, kvantitetsanmälningar för import eller export, underrättelser före export, kriterier för att fastställa de lagliga ändamålen med den transaktion som avses i artikel 24, fastställande av kriterier för misstanke om avsikt till användning för olaglig framställning av narkotika enligt artikel 30.7, rapporteringsskyldigheter och övergångsbestämmelser.</w:t>
            </w:r>
          </w:p>
        </w:tc>
        <w:tc>
          <w:tcPr>
            <w:tcW w:w="4876" w:type="dxa"/>
            <w:tcBorders>
              <w:top w:val="nil"/>
              <w:left w:val="nil"/>
              <w:bottom w:val="nil"/>
              <w:right w:val="nil"/>
            </w:tcBorders>
          </w:tcPr>
          <w:p w14:paraId="4C6814A9" w14:textId="77777777" w:rsidR="00287801" w:rsidRPr="00815206" w:rsidRDefault="00287801" w:rsidP="00680EA0">
            <w:pPr>
              <w:pStyle w:val="Normal6a"/>
            </w:pPr>
            <w:r w:rsidRPr="00815206">
              <w:lastRenderedPageBreak/>
              <w:t>4</w:t>
            </w:r>
            <w:r w:rsidRPr="00815206">
              <w:tab/>
              <w:t xml:space="preserve">Kommissionen ges befogenhet att anta delegerade akter med avseende på ändring av bilaga IV, bilaga V, bilaga VI, bilaga VII, bilaga VIII och bilaga IX i syfte att </w:t>
            </w:r>
            <w:r w:rsidRPr="00815206">
              <w:rPr>
                <w:b/>
                <w:bCs/>
                <w:i/>
                <w:iCs/>
              </w:rPr>
              <w:t>uteslutande</w:t>
            </w:r>
            <w:r w:rsidRPr="00815206">
              <w:t xml:space="preserve"> anpassa de tekniska </w:t>
            </w:r>
            <w:r w:rsidRPr="00815206">
              <w:rPr>
                <w:b/>
                <w:bCs/>
                <w:i/>
                <w:iCs/>
              </w:rPr>
              <w:t>och</w:t>
            </w:r>
            <w:r w:rsidRPr="00815206">
              <w:t xml:space="preserve"> </w:t>
            </w:r>
            <w:r w:rsidRPr="00815206">
              <w:rPr>
                <w:b/>
                <w:bCs/>
                <w:i/>
                <w:iCs/>
              </w:rPr>
              <w:t>genomförandemässiga aspekterna</w:t>
            </w:r>
            <w:r w:rsidRPr="00815206">
              <w:t xml:space="preserve"> </w:t>
            </w:r>
            <w:r w:rsidRPr="00815206">
              <w:rPr>
                <w:b/>
                <w:bCs/>
                <w:i/>
                <w:iCs/>
              </w:rPr>
              <w:t xml:space="preserve">av: </w:t>
            </w:r>
            <w:r w:rsidRPr="00815206">
              <w:lastRenderedPageBreak/>
              <w:t xml:space="preserve">tillstånd, registreringar, underrättelser i förväg, kvantitetsanmälningar för import eller export, underrättelser före export, kriterier för att fastställa de lagliga ändamålen med den transaktion som avses i artikel 24, fastställande av kriterier för misstanke om avsikt till användning för olaglig framställning av narkotika enligt artikel 30.7, rapporteringsskyldigheter och övergångsbestämmelser. </w:t>
            </w:r>
            <w:r w:rsidRPr="00815206">
              <w:rPr>
                <w:b/>
                <w:i/>
              </w:rPr>
              <w:t>Delegerade akter får inte ändra de väsentliga skyldigheterna för aktörerna eller utvidga tillämpningsområdet för denna förordning.</w:t>
            </w:r>
          </w:p>
        </w:tc>
      </w:tr>
    </w:tbl>
    <w:p w14:paraId="64966B86"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79A7F0A8"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3AC85C56" w14:textId="77777777" w:rsidR="00287801" w:rsidRPr="00815206" w:rsidRDefault="00287801" w:rsidP="00287801">
      <w:pPr>
        <w:pStyle w:val="AmJustText"/>
      </w:pPr>
      <w:r w:rsidRPr="00815206">
        <w:t>Delegerade akter är avsedda att ändra icke väsentliga delar av en akt. Det är lämpligt att uttryckligen bekräfta att nya materiella skyldigheter inte får införas och att regleringens tillämpningsområde inte får utvidgas genom delegerade akter utan ett korrekt lagstiftningsförfarande.</w:t>
      </w:r>
    </w:p>
    <w:p w14:paraId="338B1A19" w14:textId="77777777" w:rsidR="00287801" w:rsidRPr="00815206" w:rsidRDefault="00287801" w:rsidP="00287801">
      <w:r w:rsidRPr="00815206">
        <w:rPr>
          <w:rStyle w:val="HideTWBExt"/>
        </w:rPr>
        <w:t>&lt;/Amend&gt;</w:t>
      </w:r>
    </w:p>
    <w:p w14:paraId="2044276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299</w:t>
      </w:r>
      <w:r w:rsidRPr="00815206">
        <w:rPr>
          <w:rStyle w:val="HideTWBExt"/>
          <w:b w:val="0"/>
        </w:rPr>
        <w:t>&lt;/NumAm&gt;</w:t>
      </w:r>
    </w:p>
    <w:p w14:paraId="71A8D2F7"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74B2362D" w14:textId="77777777" w:rsidR="00287801" w:rsidRPr="00815206" w:rsidRDefault="00287801" w:rsidP="00287801">
      <w:pPr>
        <w:pStyle w:val="NormalBold"/>
      </w:pPr>
      <w:r w:rsidRPr="00815206">
        <w:rPr>
          <w:rStyle w:val="HideTWBExt"/>
          <w:b w:val="0"/>
        </w:rPr>
        <w:t>&lt;/RepeatBlock-By&gt;</w:t>
      </w:r>
    </w:p>
    <w:p w14:paraId="73D564A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C82D100" w14:textId="77777777" w:rsidR="00287801" w:rsidRPr="00815206" w:rsidRDefault="00287801" w:rsidP="00287801">
      <w:pPr>
        <w:pStyle w:val="NormalBold"/>
      </w:pPr>
      <w:r w:rsidRPr="00815206">
        <w:rPr>
          <w:rStyle w:val="HideTWBExt"/>
          <w:b w:val="0"/>
        </w:rPr>
        <w:t>&lt;Article&gt;</w:t>
      </w:r>
      <w:r w:rsidRPr="00815206">
        <w:t>Artikel 37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0585205" w14:textId="77777777" w:rsidTr="00680EA0">
        <w:trPr>
          <w:trHeight w:hRule="exact" w:val="240"/>
          <w:jc w:val="center"/>
        </w:trPr>
        <w:tc>
          <w:tcPr>
            <w:tcW w:w="9752" w:type="dxa"/>
            <w:gridSpan w:val="2"/>
            <w:tcBorders>
              <w:top w:val="nil"/>
              <w:left w:val="nil"/>
              <w:bottom w:val="nil"/>
              <w:right w:val="nil"/>
            </w:tcBorders>
          </w:tcPr>
          <w:p w14:paraId="2198DCB8" w14:textId="77777777" w:rsidR="00287801" w:rsidRPr="00815206" w:rsidRDefault="00287801" w:rsidP="00680EA0"/>
        </w:tc>
      </w:tr>
      <w:tr w:rsidR="00287801" w:rsidRPr="00815206" w14:paraId="03E4DB5D" w14:textId="77777777" w:rsidTr="00680EA0">
        <w:trPr>
          <w:trHeight w:val="240"/>
          <w:jc w:val="center"/>
        </w:trPr>
        <w:tc>
          <w:tcPr>
            <w:tcW w:w="4876" w:type="dxa"/>
            <w:tcBorders>
              <w:top w:val="nil"/>
              <w:left w:val="nil"/>
              <w:bottom w:val="nil"/>
              <w:right w:val="nil"/>
            </w:tcBorders>
          </w:tcPr>
          <w:p w14:paraId="574F2EC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3C19103" w14:textId="77777777" w:rsidR="00287801" w:rsidRPr="00815206" w:rsidRDefault="00287801" w:rsidP="00680EA0">
            <w:pPr>
              <w:pStyle w:val="AmColumnHeading"/>
            </w:pPr>
            <w:r w:rsidRPr="00815206">
              <w:t>Ändringsförslag</w:t>
            </w:r>
          </w:p>
        </w:tc>
      </w:tr>
      <w:tr w:rsidR="00287801" w:rsidRPr="00815206" w14:paraId="32723A99" w14:textId="77777777" w:rsidTr="00680EA0">
        <w:trPr>
          <w:jc w:val="center"/>
        </w:trPr>
        <w:tc>
          <w:tcPr>
            <w:tcW w:w="4876" w:type="dxa"/>
            <w:tcBorders>
              <w:top w:val="nil"/>
              <w:left w:val="nil"/>
              <w:bottom w:val="nil"/>
              <w:right w:val="nil"/>
            </w:tcBorders>
          </w:tcPr>
          <w:p w14:paraId="7DC025E5" w14:textId="77777777" w:rsidR="00287801" w:rsidRPr="00815206" w:rsidRDefault="00287801" w:rsidP="00680EA0">
            <w:pPr>
              <w:pStyle w:val="Normal6a"/>
            </w:pPr>
            <w:r w:rsidRPr="00815206">
              <w:t>5.</w:t>
            </w:r>
            <w:r w:rsidRPr="00815206">
              <w:tab/>
              <w:t>När kommissionen antar delegerade akter i enlighet med denna artikel ska den beakta både risken för avledning av narkotikaprekursorer till produktion och framställning av olaglig narkotika och inverkan på den lagliga handeln.</w:t>
            </w:r>
          </w:p>
        </w:tc>
        <w:tc>
          <w:tcPr>
            <w:tcW w:w="4876" w:type="dxa"/>
            <w:tcBorders>
              <w:top w:val="nil"/>
              <w:left w:val="nil"/>
              <w:bottom w:val="nil"/>
              <w:right w:val="nil"/>
            </w:tcBorders>
          </w:tcPr>
          <w:p w14:paraId="4F7ABB5A" w14:textId="77777777" w:rsidR="00287801" w:rsidRPr="00815206" w:rsidRDefault="00287801" w:rsidP="00680EA0">
            <w:pPr>
              <w:pStyle w:val="Normal6a"/>
            </w:pPr>
            <w:r w:rsidRPr="00815206">
              <w:t>5.</w:t>
            </w:r>
            <w:r w:rsidRPr="00815206">
              <w:tab/>
              <w:t xml:space="preserve">När kommissionen antar delegerade akter i enlighet med denna artikel ska den beakta både risken för avledning av narkotikaprekursorer till produktion och framställning av olaglig narkotika och inverkan på den lagliga handeln. </w:t>
            </w:r>
            <w:r w:rsidRPr="00815206">
              <w:rPr>
                <w:b/>
                <w:i/>
              </w:rPr>
              <w:t>I detta syfte ska kommissionen genomföra en preliminär ekonomisk konsekvensbedömning och, i enlighet med principerna för bättre lagstiftning, samråda med berörda intressenter, däribland expertgrupper från medlemsstaterna, företrädare för den kemiska industrin och akademiska forskningsinstitutioner.</w:t>
            </w:r>
          </w:p>
        </w:tc>
      </w:tr>
    </w:tbl>
    <w:p w14:paraId="633EBD52"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8F1E666" w14:textId="77777777" w:rsidR="00287801" w:rsidRPr="00815206" w:rsidRDefault="00287801" w:rsidP="00287801">
      <w:r w:rsidRPr="00815206">
        <w:rPr>
          <w:rStyle w:val="HideTWBExt"/>
        </w:rPr>
        <w:t>&lt;/Amend&gt;</w:t>
      </w:r>
    </w:p>
    <w:p w14:paraId="4C19CCC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300</w:t>
      </w:r>
      <w:r w:rsidRPr="00815206">
        <w:rPr>
          <w:rStyle w:val="HideTWBExt"/>
          <w:b w:val="0"/>
        </w:rPr>
        <w:t>&lt;/NumAm&gt;</w:t>
      </w:r>
    </w:p>
    <w:p w14:paraId="14D25094"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636A0685" w14:textId="77777777" w:rsidR="00287801" w:rsidRPr="00815206" w:rsidRDefault="00287801" w:rsidP="00287801">
      <w:pPr>
        <w:pStyle w:val="NormalBold"/>
      </w:pPr>
      <w:r w:rsidRPr="00815206">
        <w:rPr>
          <w:rStyle w:val="HideTWBExt"/>
          <w:b w:val="0"/>
        </w:rPr>
        <w:t>&lt;/RepeatBlock-By&gt;</w:t>
      </w:r>
    </w:p>
    <w:p w14:paraId="7589047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47D3581" w14:textId="77777777" w:rsidR="00287801" w:rsidRPr="00815206" w:rsidRDefault="00287801" w:rsidP="00287801">
      <w:pPr>
        <w:pStyle w:val="NormalBold"/>
      </w:pPr>
      <w:r w:rsidRPr="00815206">
        <w:rPr>
          <w:rStyle w:val="HideTWBExt"/>
          <w:b w:val="0"/>
        </w:rPr>
        <w:t>&lt;Article&gt;</w:t>
      </w:r>
      <w:r w:rsidRPr="00815206">
        <w:t>Artikel 37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B1400FB" w14:textId="77777777" w:rsidTr="00680EA0">
        <w:trPr>
          <w:trHeight w:hRule="exact" w:val="240"/>
          <w:jc w:val="center"/>
        </w:trPr>
        <w:tc>
          <w:tcPr>
            <w:tcW w:w="9752" w:type="dxa"/>
            <w:gridSpan w:val="2"/>
            <w:tcBorders>
              <w:top w:val="nil"/>
              <w:left w:val="nil"/>
              <w:bottom w:val="nil"/>
              <w:right w:val="nil"/>
            </w:tcBorders>
          </w:tcPr>
          <w:p w14:paraId="727A5B78" w14:textId="77777777" w:rsidR="00287801" w:rsidRPr="00815206" w:rsidRDefault="00287801" w:rsidP="00680EA0"/>
        </w:tc>
      </w:tr>
      <w:tr w:rsidR="00287801" w:rsidRPr="00815206" w14:paraId="0C17C707" w14:textId="77777777" w:rsidTr="00680EA0">
        <w:trPr>
          <w:trHeight w:val="240"/>
          <w:jc w:val="center"/>
        </w:trPr>
        <w:tc>
          <w:tcPr>
            <w:tcW w:w="4876" w:type="dxa"/>
            <w:tcBorders>
              <w:top w:val="nil"/>
              <w:left w:val="nil"/>
              <w:bottom w:val="nil"/>
              <w:right w:val="nil"/>
            </w:tcBorders>
          </w:tcPr>
          <w:p w14:paraId="297676B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0B5735E" w14:textId="77777777" w:rsidR="00287801" w:rsidRPr="00815206" w:rsidRDefault="00287801" w:rsidP="00680EA0">
            <w:pPr>
              <w:pStyle w:val="AmColumnHeading"/>
            </w:pPr>
            <w:r w:rsidRPr="00815206">
              <w:t>Ändringsförslag</w:t>
            </w:r>
          </w:p>
        </w:tc>
      </w:tr>
      <w:tr w:rsidR="00287801" w:rsidRPr="00815206" w14:paraId="09EB81F0" w14:textId="77777777" w:rsidTr="00680EA0">
        <w:trPr>
          <w:jc w:val="center"/>
        </w:trPr>
        <w:tc>
          <w:tcPr>
            <w:tcW w:w="4876" w:type="dxa"/>
            <w:tcBorders>
              <w:top w:val="nil"/>
              <w:left w:val="nil"/>
              <w:bottom w:val="nil"/>
              <w:right w:val="nil"/>
            </w:tcBorders>
          </w:tcPr>
          <w:p w14:paraId="073AFDE9" w14:textId="77777777" w:rsidR="00287801" w:rsidRPr="00815206" w:rsidRDefault="00287801" w:rsidP="00680EA0">
            <w:pPr>
              <w:pStyle w:val="Normal6a"/>
            </w:pPr>
            <w:r w:rsidRPr="00815206">
              <w:t>5</w:t>
            </w:r>
            <w:r w:rsidRPr="00815206">
              <w:tab/>
              <w:t>När kommissionen antar delegerade akter i enlighet med denna artikel ska den beakta både risken för avledning av narkotikaprekursorer till produktion och framställning av olaglig narkotika och inverkan på den lagliga handeln.</w:t>
            </w:r>
          </w:p>
        </w:tc>
        <w:tc>
          <w:tcPr>
            <w:tcW w:w="4876" w:type="dxa"/>
            <w:tcBorders>
              <w:top w:val="nil"/>
              <w:left w:val="nil"/>
              <w:bottom w:val="nil"/>
              <w:right w:val="nil"/>
            </w:tcBorders>
          </w:tcPr>
          <w:p w14:paraId="7D2B871E" w14:textId="77777777" w:rsidR="00287801" w:rsidRPr="00815206" w:rsidRDefault="00287801" w:rsidP="00680EA0">
            <w:pPr>
              <w:pStyle w:val="Normal6a"/>
            </w:pPr>
            <w:r w:rsidRPr="00815206">
              <w:t>5</w:t>
            </w:r>
            <w:r w:rsidRPr="00815206">
              <w:tab/>
              <w:t>När kommissionen antar delegerade akter i enlighet med denna artikel ska den beakta både risken för avledning av narkotikaprekursorer till produktion och framställning av olaglig narkotika och inverkan på den lagliga handeln</w:t>
            </w:r>
            <w:r w:rsidRPr="00815206">
              <w:rPr>
                <w:b/>
                <w:bCs/>
                <w:i/>
                <w:iCs/>
              </w:rPr>
              <w:t>, de ekonomiska aktörernas konkurrenskraft och den administrativa bördan, särskilt för små och medelstora företag</w:t>
            </w:r>
            <w:r w:rsidRPr="00815206">
              <w:t>.</w:t>
            </w:r>
          </w:p>
        </w:tc>
      </w:tr>
    </w:tbl>
    <w:p w14:paraId="2AE4875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1C29D6F3"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0C27EBCB" w14:textId="77777777" w:rsidR="00287801" w:rsidRPr="00815206" w:rsidRDefault="00287801" w:rsidP="00287801">
      <w:pPr>
        <w:pStyle w:val="AmJustText"/>
      </w:pPr>
      <w:r w:rsidRPr="00815206">
        <w:t>Regleringen av prekursorer måste säkerställa en hög skyddsnivå mot missbruk, men får samtidigt inte innebära en orimlig börda för laglig ekonomisk verksamhet. Bedömningen av konsekvenserna för små och medelstora företag överensstämmer med principerna för bättre lagstiftning.</w:t>
      </w:r>
    </w:p>
    <w:p w14:paraId="728D711B" w14:textId="77777777" w:rsidR="00287801" w:rsidRPr="00815206" w:rsidRDefault="00287801" w:rsidP="00287801">
      <w:r w:rsidRPr="00815206">
        <w:rPr>
          <w:rStyle w:val="HideTWBExt"/>
        </w:rPr>
        <w:t>&lt;/Amend&gt;</w:t>
      </w:r>
    </w:p>
    <w:p w14:paraId="66EED6D8"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301</w:t>
      </w:r>
      <w:r w:rsidRPr="00815206">
        <w:rPr>
          <w:rStyle w:val="HideTWBExt"/>
          <w:b w:val="0"/>
        </w:rPr>
        <w:t>&lt;/NumAm&gt;</w:t>
      </w:r>
    </w:p>
    <w:p w14:paraId="73B501B2" w14:textId="77777777" w:rsidR="00287801" w:rsidRPr="00815206" w:rsidRDefault="00287801" w:rsidP="00287801">
      <w:pPr>
        <w:pStyle w:val="NormalBold"/>
      </w:pPr>
      <w:r w:rsidRPr="00815206">
        <w:rPr>
          <w:rStyle w:val="HideTWBExt"/>
          <w:b w:val="0"/>
        </w:rPr>
        <w:t>&lt;RepeatBlock-By&gt;&lt;Members&gt;</w:t>
      </w:r>
      <w:r w:rsidRPr="00815206">
        <w:t>Sebastian Tynkkynen</w:t>
      </w:r>
      <w:r w:rsidRPr="00815206">
        <w:rPr>
          <w:rStyle w:val="HideTWBExt"/>
          <w:b w:val="0"/>
        </w:rPr>
        <w:t>&lt;/Members&gt;</w:t>
      </w:r>
    </w:p>
    <w:p w14:paraId="020EF2B8" w14:textId="77777777" w:rsidR="00287801" w:rsidRPr="00815206" w:rsidRDefault="00287801" w:rsidP="00287801">
      <w:pPr>
        <w:pStyle w:val="NormalBold"/>
      </w:pPr>
      <w:r w:rsidRPr="00815206">
        <w:rPr>
          <w:rStyle w:val="HideTWBExt"/>
          <w:b w:val="0"/>
        </w:rPr>
        <w:t>&lt;/RepeatBlock-By&gt;</w:t>
      </w:r>
    </w:p>
    <w:p w14:paraId="1282236F"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59621B6" w14:textId="77777777" w:rsidR="00287801" w:rsidRPr="00815206" w:rsidRDefault="00287801" w:rsidP="00287801">
      <w:pPr>
        <w:pStyle w:val="NormalBold"/>
      </w:pPr>
      <w:r w:rsidRPr="00815206">
        <w:rPr>
          <w:rStyle w:val="HideTWBExt"/>
          <w:b w:val="0"/>
        </w:rPr>
        <w:t>&lt;Article&gt;</w:t>
      </w:r>
      <w:r w:rsidRPr="00815206">
        <w:t>Artikel 37 – stycke 5a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03AD29F" w14:textId="77777777" w:rsidTr="00680EA0">
        <w:trPr>
          <w:trHeight w:hRule="exact" w:val="240"/>
          <w:jc w:val="center"/>
        </w:trPr>
        <w:tc>
          <w:tcPr>
            <w:tcW w:w="9752" w:type="dxa"/>
            <w:gridSpan w:val="2"/>
            <w:tcBorders>
              <w:top w:val="nil"/>
              <w:left w:val="nil"/>
              <w:bottom w:val="nil"/>
              <w:right w:val="nil"/>
            </w:tcBorders>
          </w:tcPr>
          <w:p w14:paraId="0B97F912" w14:textId="77777777" w:rsidR="00287801" w:rsidRPr="00815206" w:rsidRDefault="00287801" w:rsidP="00680EA0"/>
        </w:tc>
      </w:tr>
      <w:tr w:rsidR="00287801" w:rsidRPr="00815206" w14:paraId="75578BF7" w14:textId="77777777" w:rsidTr="00680EA0">
        <w:trPr>
          <w:trHeight w:val="240"/>
          <w:jc w:val="center"/>
        </w:trPr>
        <w:tc>
          <w:tcPr>
            <w:tcW w:w="4876" w:type="dxa"/>
            <w:tcBorders>
              <w:top w:val="nil"/>
              <w:left w:val="nil"/>
              <w:bottom w:val="nil"/>
              <w:right w:val="nil"/>
            </w:tcBorders>
          </w:tcPr>
          <w:p w14:paraId="4BAF089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4EA2343" w14:textId="77777777" w:rsidR="00287801" w:rsidRPr="00815206" w:rsidRDefault="00287801" w:rsidP="00680EA0">
            <w:pPr>
              <w:pStyle w:val="AmColumnHeading"/>
            </w:pPr>
            <w:r w:rsidRPr="00815206">
              <w:t>Ändringsförslag</w:t>
            </w:r>
          </w:p>
        </w:tc>
      </w:tr>
      <w:tr w:rsidR="00287801" w:rsidRPr="00815206" w14:paraId="03887A36" w14:textId="77777777" w:rsidTr="00680EA0">
        <w:trPr>
          <w:jc w:val="center"/>
        </w:trPr>
        <w:tc>
          <w:tcPr>
            <w:tcW w:w="4876" w:type="dxa"/>
            <w:tcBorders>
              <w:top w:val="nil"/>
              <w:left w:val="nil"/>
              <w:bottom w:val="nil"/>
              <w:right w:val="nil"/>
            </w:tcBorders>
          </w:tcPr>
          <w:p w14:paraId="3AA17FA3" w14:textId="77777777" w:rsidR="00287801" w:rsidRPr="00815206" w:rsidRDefault="00287801" w:rsidP="00680EA0">
            <w:pPr>
              <w:pStyle w:val="Normal6a"/>
            </w:pPr>
          </w:p>
        </w:tc>
        <w:tc>
          <w:tcPr>
            <w:tcW w:w="4876" w:type="dxa"/>
            <w:tcBorders>
              <w:top w:val="nil"/>
              <w:left w:val="nil"/>
              <w:bottom w:val="nil"/>
              <w:right w:val="nil"/>
            </w:tcBorders>
          </w:tcPr>
          <w:p w14:paraId="60AA6242" w14:textId="77777777" w:rsidR="00287801" w:rsidRPr="00815206" w:rsidRDefault="00287801" w:rsidP="00680EA0">
            <w:pPr>
              <w:pStyle w:val="Normal6a"/>
            </w:pPr>
            <w:r w:rsidRPr="00815206">
              <w:rPr>
                <w:b/>
                <w:i/>
              </w:rPr>
              <w:t>5a.</w:t>
            </w:r>
            <w:r w:rsidRPr="00815206">
              <w:tab/>
            </w:r>
            <w:r w:rsidRPr="00815206">
              <w:rPr>
                <w:b/>
                <w:i/>
              </w:rPr>
              <w:t>Ingen bestämmelse i denna lagstiftning får beröva medlemsstaterna rätten att på nationell nivå förteckna kemiska ämnen som narkotikaprekursorer.</w:t>
            </w:r>
          </w:p>
        </w:tc>
      </w:tr>
    </w:tbl>
    <w:p w14:paraId="25C5233D"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{FI}</w:t>
      </w:r>
      <w:r w:rsidRPr="00815206">
        <w:t>fi</w:t>
      </w:r>
      <w:r w:rsidRPr="00815206">
        <w:rPr>
          <w:rStyle w:val="HideTWBExt"/>
        </w:rPr>
        <w:t>&lt;/Original&gt;</w:t>
      </w:r>
    </w:p>
    <w:p w14:paraId="16E5A8CA" w14:textId="77777777" w:rsidR="00287801" w:rsidRPr="00815206" w:rsidRDefault="00287801" w:rsidP="00287801">
      <w:r w:rsidRPr="00815206">
        <w:rPr>
          <w:rStyle w:val="HideTWBExt"/>
        </w:rPr>
        <w:t>&lt;/Amend&gt;</w:t>
      </w:r>
    </w:p>
    <w:p w14:paraId="7CC3D849"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302</w:t>
      </w:r>
      <w:r w:rsidRPr="00815206">
        <w:rPr>
          <w:rStyle w:val="HideTWBExt"/>
          <w:b w:val="0"/>
        </w:rPr>
        <w:t>&lt;/NumAm&gt;</w:t>
      </w:r>
    </w:p>
    <w:p w14:paraId="004D51B9"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3144DA95" w14:textId="77777777" w:rsidR="00287801" w:rsidRPr="00815206" w:rsidRDefault="00287801" w:rsidP="00287801">
      <w:pPr>
        <w:pStyle w:val="NormalBold"/>
      </w:pPr>
      <w:r w:rsidRPr="00815206">
        <w:rPr>
          <w:rStyle w:val="HideTWBExt"/>
          <w:b w:val="0"/>
        </w:rPr>
        <w:t>&lt;/RepeatBlock-By&gt;</w:t>
      </w:r>
    </w:p>
    <w:p w14:paraId="39825EB2"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977AF59" w14:textId="77777777" w:rsidR="00287801" w:rsidRPr="00815206" w:rsidRDefault="00287801" w:rsidP="00287801">
      <w:pPr>
        <w:pStyle w:val="NormalBold"/>
      </w:pPr>
      <w:r w:rsidRPr="00815206">
        <w:rPr>
          <w:rStyle w:val="HideTWBExt"/>
          <w:b w:val="0"/>
        </w:rPr>
        <w:t>&lt;Article&gt;</w:t>
      </w:r>
      <w:r w:rsidRPr="00815206">
        <w:t>Artikel 38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6D8F302" w14:textId="77777777" w:rsidTr="00680EA0">
        <w:trPr>
          <w:trHeight w:hRule="exact" w:val="240"/>
          <w:jc w:val="center"/>
        </w:trPr>
        <w:tc>
          <w:tcPr>
            <w:tcW w:w="9752" w:type="dxa"/>
            <w:gridSpan w:val="2"/>
            <w:tcBorders>
              <w:top w:val="nil"/>
              <w:left w:val="nil"/>
              <w:bottom w:val="nil"/>
              <w:right w:val="nil"/>
            </w:tcBorders>
          </w:tcPr>
          <w:p w14:paraId="5F8EDD9E" w14:textId="77777777" w:rsidR="00287801" w:rsidRPr="00815206" w:rsidRDefault="00287801" w:rsidP="00680EA0"/>
        </w:tc>
      </w:tr>
      <w:tr w:rsidR="00287801" w:rsidRPr="00815206" w14:paraId="53B152E0" w14:textId="77777777" w:rsidTr="00680EA0">
        <w:trPr>
          <w:trHeight w:val="240"/>
          <w:jc w:val="center"/>
        </w:trPr>
        <w:tc>
          <w:tcPr>
            <w:tcW w:w="4876" w:type="dxa"/>
            <w:tcBorders>
              <w:top w:val="nil"/>
              <w:left w:val="nil"/>
              <w:bottom w:val="nil"/>
              <w:right w:val="nil"/>
            </w:tcBorders>
          </w:tcPr>
          <w:p w14:paraId="4BEF49D3"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5F00309" w14:textId="77777777" w:rsidR="00287801" w:rsidRPr="00815206" w:rsidRDefault="00287801" w:rsidP="00680EA0">
            <w:pPr>
              <w:pStyle w:val="AmColumnHeading"/>
            </w:pPr>
            <w:r w:rsidRPr="00815206">
              <w:t>Ändringsförslag</w:t>
            </w:r>
          </w:p>
        </w:tc>
      </w:tr>
      <w:tr w:rsidR="00287801" w:rsidRPr="00815206" w14:paraId="617E35DE" w14:textId="77777777" w:rsidTr="00680EA0">
        <w:trPr>
          <w:jc w:val="center"/>
        </w:trPr>
        <w:tc>
          <w:tcPr>
            <w:tcW w:w="4876" w:type="dxa"/>
            <w:tcBorders>
              <w:top w:val="nil"/>
              <w:left w:val="nil"/>
              <w:bottom w:val="nil"/>
              <w:right w:val="nil"/>
            </w:tcBorders>
          </w:tcPr>
          <w:p w14:paraId="54C536B6" w14:textId="77777777" w:rsidR="00287801" w:rsidRPr="00815206" w:rsidRDefault="00287801" w:rsidP="00680EA0">
            <w:pPr>
              <w:pStyle w:val="Normal6a"/>
            </w:pPr>
            <w:r w:rsidRPr="00815206">
              <w:t>4</w:t>
            </w:r>
            <w:r w:rsidRPr="00815206">
              <w:tab/>
              <w:t>Innan kommissionen antar en delegerad akt ska den samråda med experter som utsetts av varje medlemsstat i enlighet med principerna i det interinstitutionella avtalet av den 13 april 2016 om bättre lagstiftning.</w:t>
            </w:r>
          </w:p>
        </w:tc>
        <w:tc>
          <w:tcPr>
            <w:tcW w:w="4876" w:type="dxa"/>
            <w:tcBorders>
              <w:top w:val="nil"/>
              <w:left w:val="nil"/>
              <w:bottom w:val="nil"/>
              <w:right w:val="nil"/>
            </w:tcBorders>
          </w:tcPr>
          <w:p w14:paraId="2CD0CE11" w14:textId="77777777" w:rsidR="00287801" w:rsidRPr="00815206" w:rsidRDefault="00287801" w:rsidP="00680EA0">
            <w:pPr>
              <w:pStyle w:val="Normal6a"/>
            </w:pPr>
            <w:r w:rsidRPr="00815206">
              <w:t>4</w:t>
            </w:r>
            <w:r w:rsidRPr="00815206">
              <w:tab/>
              <w:t xml:space="preserve">Innan kommissionen antar en delegerad rättsakt ska den samråda med experter som utsetts av varje medlemsstat i enlighet med principerna i det interinstitutionella avtalet av den 13 april 2016 om bättre lagstiftning. </w:t>
            </w:r>
            <w:r w:rsidRPr="00815206">
              <w:rPr>
                <w:b/>
                <w:i/>
              </w:rPr>
              <w:t>Kommissionen ska göra utkastet till delegerad akt och den underliggande tekniska och vetenskapliga motiveringen tillgängliga för medlemsstaterna i god tid innan samrådet inleds.</w:t>
            </w:r>
          </w:p>
        </w:tc>
      </w:tr>
    </w:tbl>
    <w:p w14:paraId="41E581BB"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1CAEB4FC"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7561D70C" w14:textId="77777777" w:rsidR="00287801" w:rsidRPr="00815206" w:rsidRDefault="00287801" w:rsidP="00287801">
      <w:pPr>
        <w:pStyle w:val="AmJustText"/>
      </w:pPr>
      <w:r w:rsidRPr="00815206">
        <w:t>Ett effektivt samråd förutsätter att medlemsstaterna har tillräckligt med tid att bedöma förslaget och har tillgång till det underlag som kommissionen grundar sitt beslut på.</w:t>
      </w:r>
    </w:p>
    <w:p w14:paraId="4583EDB5" w14:textId="77777777" w:rsidR="00287801" w:rsidRPr="00815206" w:rsidRDefault="00287801" w:rsidP="00287801">
      <w:r w:rsidRPr="00815206">
        <w:rPr>
          <w:rStyle w:val="HideTWBExt"/>
        </w:rPr>
        <w:t>&lt;/Amend&gt;</w:t>
      </w:r>
    </w:p>
    <w:p w14:paraId="575D78C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303</w:t>
      </w:r>
      <w:r w:rsidRPr="00815206">
        <w:rPr>
          <w:rStyle w:val="HideTWBExt"/>
          <w:b w:val="0"/>
        </w:rPr>
        <w:t>&lt;/NumAm&gt;</w:t>
      </w:r>
    </w:p>
    <w:p w14:paraId="37EE855E"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547F2749" w14:textId="77777777" w:rsidR="00287801" w:rsidRPr="00815206" w:rsidRDefault="00287801" w:rsidP="00287801">
      <w:pPr>
        <w:pStyle w:val="NormalBold"/>
      </w:pPr>
      <w:r w:rsidRPr="00815206">
        <w:rPr>
          <w:rStyle w:val="HideTWBExt"/>
          <w:b w:val="0"/>
        </w:rPr>
        <w:t>&lt;/RepeatBlock-By&gt;</w:t>
      </w:r>
    </w:p>
    <w:p w14:paraId="2D1307F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E247C05" w14:textId="77777777" w:rsidR="00287801" w:rsidRPr="00815206" w:rsidRDefault="00287801" w:rsidP="00287801">
      <w:pPr>
        <w:pStyle w:val="NormalBold"/>
      </w:pPr>
      <w:r w:rsidRPr="00815206">
        <w:rPr>
          <w:rStyle w:val="HideTWBExt"/>
          <w:b w:val="0"/>
        </w:rPr>
        <w:t>&lt;Article&gt;</w:t>
      </w:r>
      <w:r w:rsidRPr="00815206">
        <w:t>Artikel 39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43FD98AF" w14:textId="77777777" w:rsidTr="00680EA0">
        <w:trPr>
          <w:trHeight w:hRule="exact" w:val="240"/>
          <w:jc w:val="center"/>
        </w:trPr>
        <w:tc>
          <w:tcPr>
            <w:tcW w:w="9752" w:type="dxa"/>
            <w:gridSpan w:val="2"/>
            <w:tcBorders>
              <w:top w:val="nil"/>
              <w:left w:val="nil"/>
              <w:bottom w:val="nil"/>
              <w:right w:val="nil"/>
            </w:tcBorders>
          </w:tcPr>
          <w:p w14:paraId="68B6B2FE" w14:textId="77777777" w:rsidR="00287801" w:rsidRPr="00815206" w:rsidRDefault="00287801" w:rsidP="00680EA0"/>
        </w:tc>
      </w:tr>
      <w:tr w:rsidR="00287801" w:rsidRPr="00815206" w14:paraId="7EEDE4AE" w14:textId="77777777" w:rsidTr="00680EA0">
        <w:trPr>
          <w:trHeight w:val="240"/>
          <w:jc w:val="center"/>
        </w:trPr>
        <w:tc>
          <w:tcPr>
            <w:tcW w:w="4876" w:type="dxa"/>
            <w:tcBorders>
              <w:top w:val="nil"/>
              <w:left w:val="nil"/>
              <w:bottom w:val="nil"/>
              <w:right w:val="nil"/>
            </w:tcBorders>
          </w:tcPr>
          <w:p w14:paraId="72D7465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7B17BF9" w14:textId="77777777" w:rsidR="00287801" w:rsidRPr="00815206" w:rsidRDefault="00287801" w:rsidP="00680EA0">
            <w:pPr>
              <w:pStyle w:val="AmColumnHeading"/>
            </w:pPr>
            <w:r w:rsidRPr="00815206">
              <w:t>Ändringsförslag</w:t>
            </w:r>
          </w:p>
        </w:tc>
      </w:tr>
      <w:tr w:rsidR="00287801" w:rsidRPr="00815206" w14:paraId="418F38A6" w14:textId="77777777" w:rsidTr="00680EA0">
        <w:trPr>
          <w:jc w:val="center"/>
        </w:trPr>
        <w:tc>
          <w:tcPr>
            <w:tcW w:w="4876" w:type="dxa"/>
            <w:tcBorders>
              <w:top w:val="nil"/>
              <w:left w:val="nil"/>
              <w:bottom w:val="nil"/>
              <w:right w:val="nil"/>
            </w:tcBorders>
          </w:tcPr>
          <w:p w14:paraId="076AF6A1" w14:textId="77777777" w:rsidR="00287801" w:rsidRPr="00815206" w:rsidRDefault="00287801" w:rsidP="00680EA0">
            <w:pPr>
              <w:pStyle w:val="Normal6a"/>
            </w:pPr>
            <w:r w:rsidRPr="00815206">
              <w:t>1</w:t>
            </w:r>
            <w:r w:rsidRPr="00815206">
              <w:tab/>
              <w:t>Delegerade akter om ändring av bilaga I, bilaga II och bilaga III som antas enligt denna artikel ska träda i kraft utan dröjsmål och ska tillämpas så länge ingen invändning görs i enlighet med punkt 2. Delgivningen av en delegerad akt till Europaparlamentet och rådet ska innehålla en motivering till varför det skyndsamma förfarandet tillämpas.</w:t>
            </w:r>
          </w:p>
        </w:tc>
        <w:tc>
          <w:tcPr>
            <w:tcW w:w="4876" w:type="dxa"/>
            <w:tcBorders>
              <w:top w:val="nil"/>
              <w:left w:val="nil"/>
              <w:bottom w:val="nil"/>
              <w:right w:val="nil"/>
            </w:tcBorders>
          </w:tcPr>
          <w:p w14:paraId="2D842514" w14:textId="77777777" w:rsidR="00287801" w:rsidRPr="00815206" w:rsidRDefault="00287801" w:rsidP="00680EA0">
            <w:pPr>
              <w:pStyle w:val="Normal6a"/>
            </w:pPr>
            <w:r w:rsidRPr="00815206">
              <w:t>1</w:t>
            </w:r>
            <w:r w:rsidRPr="00815206">
              <w:tab/>
              <w:t xml:space="preserve">Delegerade akter om ändring av bilaga I, bilaga II och bilaga III som antas enligt denna artikel ska träda i kraft utan dröjsmål och ska tillämpas så länge ingen invändning görs i enlighet med punkt 2. Delgivningen av en delegerad akt till Europaparlamentet och rådet ska innehålla en motivering till varför det skyndsamma förfarandet tillämpas. </w:t>
            </w:r>
            <w:r w:rsidRPr="00815206">
              <w:rPr>
                <w:b/>
                <w:i/>
              </w:rPr>
              <w:t xml:space="preserve">Kommissionen ska särskilt påvisa att det föreligger en överhängande och allvarlig risk för den allmänna säkerheten eller folkhälsan som </w:t>
            </w:r>
            <w:r w:rsidRPr="00815206">
              <w:rPr>
                <w:b/>
                <w:i/>
              </w:rPr>
              <w:lastRenderedPageBreak/>
              <w:t>motiverar tillämpningen av det skyndsamma förfarandet.</w:t>
            </w:r>
          </w:p>
        </w:tc>
      </w:tr>
    </w:tbl>
    <w:p w14:paraId="2E7CFD9D"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0C1A4A8D" w14:textId="77777777" w:rsidR="00287801" w:rsidRPr="00815206" w:rsidRDefault="00287801" w:rsidP="00287801">
      <w:pPr>
        <w:pStyle w:val="AmJustTitle"/>
      </w:pPr>
      <w:r w:rsidRPr="00815206">
        <w:rPr>
          <w:rStyle w:val="HideTWBExt"/>
          <w:i w:val="0"/>
        </w:rPr>
        <w:t>&lt;TitreJust&gt;</w:t>
      </w:r>
      <w:r w:rsidRPr="00815206">
        <w:t>Motivering</w:t>
      </w:r>
      <w:r w:rsidRPr="00815206">
        <w:rPr>
          <w:rStyle w:val="HideTWBExt"/>
          <w:i w:val="0"/>
        </w:rPr>
        <w:t>&lt;/TitreJust&gt;</w:t>
      </w:r>
    </w:p>
    <w:p w14:paraId="67AAC6E1" w14:textId="77777777" w:rsidR="00287801" w:rsidRPr="00815206" w:rsidRDefault="00287801" w:rsidP="00287801">
      <w:pPr>
        <w:pStyle w:val="AmJustText"/>
      </w:pPr>
      <w:r w:rsidRPr="00815206">
        <w:t>Det skyndsamma förfarandet utgör ett undantag från det normala utövandet av delegerade befogenheter. Det är därför lämpligt att ange under vilka omständigheter detta förfarande får tillämpas.</w:t>
      </w:r>
    </w:p>
    <w:p w14:paraId="1D9CA6C4" w14:textId="77777777" w:rsidR="00287801" w:rsidRPr="00815206" w:rsidRDefault="00287801" w:rsidP="00287801">
      <w:r w:rsidRPr="00815206">
        <w:rPr>
          <w:rStyle w:val="HideTWBExt"/>
        </w:rPr>
        <w:t>&lt;/Amend&gt;</w:t>
      </w:r>
    </w:p>
    <w:p w14:paraId="728E95ED"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304</w:t>
      </w:r>
      <w:r w:rsidRPr="00815206">
        <w:rPr>
          <w:rStyle w:val="HideTWBExt"/>
          <w:b w:val="0"/>
        </w:rPr>
        <w:t>&lt;/NumAm&gt;</w:t>
      </w:r>
    </w:p>
    <w:p w14:paraId="631AA081"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0F8C5500" w14:textId="77777777" w:rsidR="00287801" w:rsidRPr="00815206" w:rsidRDefault="00287801" w:rsidP="00287801">
      <w:pPr>
        <w:pStyle w:val="NormalBold"/>
      </w:pPr>
      <w:r w:rsidRPr="00815206">
        <w:rPr>
          <w:rStyle w:val="HideTWBExt"/>
          <w:b w:val="0"/>
        </w:rPr>
        <w:t>&lt;/RepeatBlock-By&gt;</w:t>
      </w:r>
    </w:p>
    <w:p w14:paraId="15A5963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C7FFB05" w14:textId="77777777" w:rsidR="00287801" w:rsidRPr="00815206" w:rsidRDefault="00287801" w:rsidP="00287801">
      <w:pPr>
        <w:pStyle w:val="NormalBold"/>
      </w:pPr>
      <w:r w:rsidRPr="00815206">
        <w:rPr>
          <w:rStyle w:val="HideTWBExt"/>
          <w:b w:val="0"/>
        </w:rPr>
        <w:t>&lt;Article&gt;</w:t>
      </w:r>
      <w:r w:rsidRPr="00815206">
        <w:t>Artikel 40 – punkt 2a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2D1A6A7" w14:textId="77777777" w:rsidTr="00680EA0">
        <w:trPr>
          <w:trHeight w:hRule="exact" w:val="240"/>
          <w:jc w:val="center"/>
        </w:trPr>
        <w:tc>
          <w:tcPr>
            <w:tcW w:w="9752" w:type="dxa"/>
            <w:gridSpan w:val="2"/>
            <w:tcBorders>
              <w:top w:val="nil"/>
              <w:left w:val="nil"/>
              <w:bottom w:val="nil"/>
              <w:right w:val="nil"/>
            </w:tcBorders>
          </w:tcPr>
          <w:p w14:paraId="24CDB626" w14:textId="77777777" w:rsidR="00287801" w:rsidRPr="00815206" w:rsidRDefault="00287801" w:rsidP="00680EA0"/>
        </w:tc>
      </w:tr>
      <w:tr w:rsidR="00287801" w:rsidRPr="00815206" w14:paraId="3BE102B7" w14:textId="77777777" w:rsidTr="00680EA0">
        <w:trPr>
          <w:trHeight w:val="240"/>
          <w:jc w:val="center"/>
        </w:trPr>
        <w:tc>
          <w:tcPr>
            <w:tcW w:w="4876" w:type="dxa"/>
            <w:tcBorders>
              <w:top w:val="nil"/>
              <w:left w:val="nil"/>
              <w:bottom w:val="nil"/>
              <w:right w:val="nil"/>
            </w:tcBorders>
          </w:tcPr>
          <w:p w14:paraId="3FF2F5C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6CC04CC" w14:textId="77777777" w:rsidR="00287801" w:rsidRPr="00815206" w:rsidRDefault="00287801" w:rsidP="00680EA0">
            <w:pPr>
              <w:pStyle w:val="AmColumnHeading"/>
            </w:pPr>
            <w:r w:rsidRPr="00815206">
              <w:t>Ändringsförslag</w:t>
            </w:r>
          </w:p>
        </w:tc>
      </w:tr>
      <w:tr w:rsidR="00287801" w:rsidRPr="00815206" w14:paraId="2421D16F" w14:textId="77777777" w:rsidTr="00680EA0">
        <w:trPr>
          <w:jc w:val="center"/>
        </w:trPr>
        <w:tc>
          <w:tcPr>
            <w:tcW w:w="4876" w:type="dxa"/>
            <w:tcBorders>
              <w:top w:val="nil"/>
              <w:left w:val="nil"/>
              <w:bottom w:val="nil"/>
              <w:right w:val="nil"/>
            </w:tcBorders>
          </w:tcPr>
          <w:p w14:paraId="423202F1" w14:textId="77777777" w:rsidR="00287801" w:rsidRPr="00815206" w:rsidRDefault="00287801" w:rsidP="00680EA0">
            <w:pPr>
              <w:pStyle w:val="Normal6a"/>
            </w:pPr>
          </w:p>
        </w:tc>
        <w:tc>
          <w:tcPr>
            <w:tcW w:w="4876" w:type="dxa"/>
            <w:tcBorders>
              <w:top w:val="nil"/>
              <w:left w:val="nil"/>
              <w:bottom w:val="nil"/>
              <w:right w:val="nil"/>
            </w:tcBorders>
          </w:tcPr>
          <w:p w14:paraId="13A7B6F0" w14:textId="77777777" w:rsidR="00287801" w:rsidRPr="00815206" w:rsidRDefault="00287801" w:rsidP="00680EA0">
            <w:pPr>
              <w:pStyle w:val="Normal6a"/>
            </w:pPr>
            <w:r w:rsidRPr="00815206">
              <w:rPr>
                <w:b/>
                <w:i/>
              </w:rPr>
              <w:t>2a.</w:t>
            </w:r>
            <w:r w:rsidRPr="00815206">
              <w:tab/>
            </w:r>
            <w:r w:rsidRPr="00815206">
              <w:rPr>
                <w:b/>
                <w:i/>
              </w:rPr>
              <w:t>Europeiska unionens narkotikamyndighet (EUDA) deltar i kommitténs arbete som observatör och ska bidra med teknisk expertis. Representanter för kemisk industri, små och medelstora företag samt universitetsforskningscentrum kan inbjudas att delta som observatörer eller experter, beroende på vad som är lämpligt, för att bidra till bedömningen av de operativa och ekonomiska konsekvenserna av de åtgärder som övervägs.</w:t>
            </w:r>
          </w:p>
        </w:tc>
      </w:tr>
    </w:tbl>
    <w:p w14:paraId="406C444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4850190" w14:textId="77777777" w:rsidR="00287801" w:rsidRPr="00815206" w:rsidRDefault="00287801" w:rsidP="00287801">
      <w:r w:rsidRPr="00815206">
        <w:rPr>
          <w:rStyle w:val="HideTWBExt"/>
        </w:rPr>
        <w:t>&lt;/Amend&gt;</w:t>
      </w:r>
    </w:p>
    <w:p w14:paraId="5F2EC0BB"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305</w:t>
      </w:r>
      <w:r w:rsidRPr="00815206">
        <w:rPr>
          <w:rStyle w:val="HideTWBExt"/>
          <w:b w:val="0"/>
        </w:rPr>
        <w:t>&lt;/NumAm&gt;</w:t>
      </w:r>
    </w:p>
    <w:p w14:paraId="1FA4B02F"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0C07C448" w14:textId="77777777" w:rsidR="00287801" w:rsidRPr="00815206" w:rsidRDefault="00287801" w:rsidP="00287801">
      <w:pPr>
        <w:pStyle w:val="NormalBold"/>
      </w:pPr>
      <w:r w:rsidRPr="00815206">
        <w:rPr>
          <w:rStyle w:val="HideTWBExt"/>
          <w:b w:val="0"/>
        </w:rPr>
        <w:t>&lt;/RepeatBlock-By&gt;</w:t>
      </w:r>
    </w:p>
    <w:p w14:paraId="2101C364"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5BB1A6DF" w14:textId="77777777" w:rsidR="00287801" w:rsidRPr="00815206" w:rsidRDefault="00287801" w:rsidP="00287801">
      <w:pPr>
        <w:pStyle w:val="NormalBold"/>
      </w:pPr>
      <w:r w:rsidRPr="00815206">
        <w:rPr>
          <w:rStyle w:val="HideTWBExt"/>
          <w:b w:val="0"/>
        </w:rPr>
        <w:t>&lt;Article&gt;</w:t>
      </w:r>
      <w:r w:rsidRPr="00815206">
        <w:t>Artikel 41 – rubriken</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5C2883D2" w14:textId="77777777" w:rsidTr="00680EA0">
        <w:trPr>
          <w:trHeight w:hRule="exact" w:val="240"/>
          <w:jc w:val="center"/>
        </w:trPr>
        <w:tc>
          <w:tcPr>
            <w:tcW w:w="9752" w:type="dxa"/>
            <w:gridSpan w:val="2"/>
            <w:tcBorders>
              <w:top w:val="nil"/>
              <w:left w:val="nil"/>
              <w:bottom w:val="nil"/>
              <w:right w:val="nil"/>
            </w:tcBorders>
          </w:tcPr>
          <w:p w14:paraId="495BA728" w14:textId="77777777" w:rsidR="00287801" w:rsidRPr="00815206" w:rsidRDefault="00287801" w:rsidP="00680EA0"/>
        </w:tc>
      </w:tr>
      <w:tr w:rsidR="00287801" w:rsidRPr="00815206" w14:paraId="18B0E5AD" w14:textId="77777777" w:rsidTr="00680EA0">
        <w:trPr>
          <w:trHeight w:val="240"/>
          <w:jc w:val="center"/>
        </w:trPr>
        <w:tc>
          <w:tcPr>
            <w:tcW w:w="4876" w:type="dxa"/>
            <w:tcBorders>
              <w:top w:val="nil"/>
              <w:left w:val="nil"/>
              <w:bottom w:val="nil"/>
              <w:right w:val="nil"/>
            </w:tcBorders>
          </w:tcPr>
          <w:p w14:paraId="1955E46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F2850D0" w14:textId="77777777" w:rsidR="00287801" w:rsidRPr="00815206" w:rsidRDefault="00287801" w:rsidP="00680EA0">
            <w:pPr>
              <w:pStyle w:val="AmColumnHeading"/>
            </w:pPr>
            <w:r w:rsidRPr="00815206">
              <w:t>Ändringsförslag</w:t>
            </w:r>
          </w:p>
        </w:tc>
      </w:tr>
      <w:tr w:rsidR="00287801" w:rsidRPr="00815206" w14:paraId="6D5C8D72" w14:textId="77777777" w:rsidTr="00680EA0">
        <w:trPr>
          <w:jc w:val="center"/>
        </w:trPr>
        <w:tc>
          <w:tcPr>
            <w:tcW w:w="4876" w:type="dxa"/>
            <w:tcBorders>
              <w:top w:val="nil"/>
              <w:left w:val="nil"/>
              <w:bottom w:val="nil"/>
              <w:right w:val="nil"/>
            </w:tcBorders>
          </w:tcPr>
          <w:p w14:paraId="5567D478" w14:textId="77777777" w:rsidR="00287801" w:rsidRPr="00815206" w:rsidRDefault="00287801" w:rsidP="00680EA0">
            <w:pPr>
              <w:pStyle w:val="Normal6a"/>
            </w:pPr>
            <w:r w:rsidRPr="00815206">
              <w:t>Översyn</w:t>
            </w:r>
          </w:p>
        </w:tc>
        <w:tc>
          <w:tcPr>
            <w:tcW w:w="4876" w:type="dxa"/>
            <w:tcBorders>
              <w:top w:val="nil"/>
              <w:left w:val="nil"/>
              <w:bottom w:val="nil"/>
              <w:right w:val="nil"/>
            </w:tcBorders>
          </w:tcPr>
          <w:p w14:paraId="0B4EE965" w14:textId="77777777" w:rsidR="00287801" w:rsidRPr="00815206" w:rsidRDefault="00287801" w:rsidP="00680EA0">
            <w:pPr>
              <w:pStyle w:val="Normal6a"/>
            </w:pPr>
            <w:r w:rsidRPr="00815206">
              <w:rPr>
                <w:b/>
                <w:bCs/>
                <w:i/>
                <w:iCs/>
              </w:rPr>
              <w:t>Utvärdering och</w:t>
            </w:r>
            <w:r w:rsidRPr="00815206">
              <w:t xml:space="preserve"> granskning</w:t>
            </w:r>
          </w:p>
        </w:tc>
      </w:tr>
    </w:tbl>
    <w:p w14:paraId="12AB52BE"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191EE1B" w14:textId="77777777" w:rsidR="00287801" w:rsidRPr="00815206" w:rsidRDefault="00287801" w:rsidP="00287801">
      <w:r w:rsidRPr="00815206">
        <w:rPr>
          <w:rStyle w:val="HideTWBExt"/>
        </w:rPr>
        <w:t>&lt;/Amend&gt;</w:t>
      </w:r>
    </w:p>
    <w:p w14:paraId="71C17C8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306</w:t>
      </w:r>
      <w:r w:rsidRPr="00815206">
        <w:rPr>
          <w:rStyle w:val="HideTWBExt"/>
          <w:b w:val="0"/>
        </w:rPr>
        <w:t>&lt;/NumAm&gt;</w:t>
      </w:r>
    </w:p>
    <w:p w14:paraId="26D46E8A"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3EA16FE3" w14:textId="77777777" w:rsidR="00287801" w:rsidRPr="00815206" w:rsidRDefault="00287801" w:rsidP="00287801">
      <w:pPr>
        <w:pStyle w:val="NormalBold"/>
      </w:pPr>
      <w:r w:rsidRPr="00815206">
        <w:rPr>
          <w:rStyle w:val="HideTWBExt"/>
          <w:b w:val="0"/>
        </w:rPr>
        <w:t>&lt;/RepeatBlock-By&gt;</w:t>
      </w:r>
    </w:p>
    <w:p w14:paraId="524E237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AB286F0" w14:textId="77777777" w:rsidR="00287801" w:rsidRPr="00815206" w:rsidRDefault="00287801" w:rsidP="00287801">
      <w:pPr>
        <w:pStyle w:val="NormalBold"/>
      </w:pPr>
      <w:r w:rsidRPr="00815206">
        <w:rPr>
          <w:rStyle w:val="HideTWBExt"/>
          <w:b w:val="0"/>
        </w:rPr>
        <w:t>&lt;Article&gt;</w:t>
      </w:r>
      <w:r w:rsidRPr="00815206">
        <w:t>Artikel 41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15D2C9C" w14:textId="77777777" w:rsidTr="00680EA0">
        <w:trPr>
          <w:trHeight w:hRule="exact" w:val="240"/>
          <w:jc w:val="center"/>
        </w:trPr>
        <w:tc>
          <w:tcPr>
            <w:tcW w:w="9752" w:type="dxa"/>
            <w:gridSpan w:val="2"/>
            <w:tcBorders>
              <w:top w:val="nil"/>
              <w:left w:val="nil"/>
              <w:bottom w:val="nil"/>
              <w:right w:val="nil"/>
            </w:tcBorders>
          </w:tcPr>
          <w:p w14:paraId="4DEF5358" w14:textId="77777777" w:rsidR="00287801" w:rsidRPr="00815206" w:rsidRDefault="00287801" w:rsidP="00680EA0"/>
        </w:tc>
      </w:tr>
      <w:tr w:rsidR="00287801" w:rsidRPr="00815206" w14:paraId="11121C08" w14:textId="77777777" w:rsidTr="00680EA0">
        <w:trPr>
          <w:trHeight w:val="240"/>
          <w:jc w:val="center"/>
        </w:trPr>
        <w:tc>
          <w:tcPr>
            <w:tcW w:w="4876" w:type="dxa"/>
            <w:tcBorders>
              <w:top w:val="nil"/>
              <w:left w:val="nil"/>
              <w:bottom w:val="nil"/>
              <w:right w:val="nil"/>
            </w:tcBorders>
          </w:tcPr>
          <w:p w14:paraId="1E854E1E"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7B1288AC" w14:textId="77777777" w:rsidR="00287801" w:rsidRPr="00815206" w:rsidRDefault="00287801" w:rsidP="00680EA0">
            <w:pPr>
              <w:pStyle w:val="AmColumnHeading"/>
            </w:pPr>
            <w:r w:rsidRPr="00815206">
              <w:t>Ändringsförslag</w:t>
            </w:r>
          </w:p>
        </w:tc>
      </w:tr>
      <w:tr w:rsidR="00287801" w:rsidRPr="00815206" w14:paraId="4264767B" w14:textId="77777777" w:rsidTr="00680EA0">
        <w:trPr>
          <w:jc w:val="center"/>
        </w:trPr>
        <w:tc>
          <w:tcPr>
            <w:tcW w:w="4876" w:type="dxa"/>
            <w:tcBorders>
              <w:top w:val="nil"/>
              <w:left w:val="nil"/>
              <w:bottom w:val="nil"/>
              <w:right w:val="nil"/>
            </w:tcBorders>
          </w:tcPr>
          <w:p w14:paraId="7ECA27F5" w14:textId="77777777" w:rsidR="00287801" w:rsidRPr="00815206" w:rsidRDefault="00287801" w:rsidP="00680EA0">
            <w:pPr>
              <w:pStyle w:val="Normal6a"/>
            </w:pPr>
            <w:r w:rsidRPr="00815206">
              <w:t xml:space="preserve">Senast den </w:t>
            </w:r>
            <w:r w:rsidRPr="00815206">
              <w:rPr>
                <w:b/>
                <w:bCs/>
                <w:i/>
                <w:iCs/>
              </w:rPr>
              <w:t>[Publikationsbyrån: ange datum: 10 år efter det datum då denna förordning börjar tillämpas]</w:t>
            </w:r>
            <w:r w:rsidRPr="00815206">
              <w:t xml:space="preserve"> ska kommissionen lämna en rapport till Europaparlamentet och rådet om tillämpningen av denna förordning. Rapporten ska innehålla en </w:t>
            </w:r>
            <w:r w:rsidRPr="00815206">
              <w:rPr>
                <w:b/>
                <w:bCs/>
                <w:i/>
                <w:iCs/>
              </w:rPr>
              <w:t>bedömning</w:t>
            </w:r>
            <w:r w:rsidRPr="00815206">
              <w:t xml:space="preserve"> av i vilken utsträckning denna förordning uppnår sina mål.</w:t>
            </w:r>
          </w:p>
        </w:tc>
        <w:tc>
          <w:tcPr>
            <w:tcW w:w="4876" w:type="dxa"/>
            <w:tcBorders>
              <w:top w:val="nil"/>
              <w:left w:val="nil"/>
              <w:bottom w:val="nil"/>
              <w:right w:val="nil"/>
            </w:tcBorders>
          </w:tcPr>
          <w:p w14:paraId="2C6BE607" w14:textId="77777777" w:rsidR="00287801" w:rsidRPr="00815206" w:rsidRDefault="00287801" w:rsidP="00680EA0">
            <w:pPr>
              <w:pStyle w:val="Normal6a"/>
            </w:pPr>
            <w:r w:rsidRPr="00815206">
              <w:t xml:space="preserve">Senast </w:t>
            </w:r>
            <w:r w:rsidRPr="00815206">
              <w:rPr>
                <w:b/>
                <w:bCs/>
                <w:i/>
                <w:iCs/>
              </w:rPr>
              <w:t>den 31 december 2030 och därefter vart tredje</w:t>
            </w:r>
            <w:r w:rsidRPr="00815206">
              <w:t xml:space="preserve"> år ska kommissionen förelägga Europaparlamentet och rådet en rapport om tillämpningen av denna förordning. Rapporten ska innehålla en </w:t>
            </w:r>
            <w:r w:rsidRPr="00815206">
              <w:rPr>
                <w:b/>
                <w:i/>
              </w:rPr>
              <w:t>utvärdering</w:t>
            </w:r>
            <w:r w:rsidRPr="00815206">
              <w:t xml:space="preserve"> av i vilken utsträckning denna förordning uppnår sina mål</w:t>
            </w:r>
            <w:r w:rsidRPr="00815206">
              <w:rPr>
                <w:b/>
                <w:i/>
              </w:rPr>
              <w:t>, vad gäller folkhälsa och laglig användning av narkotikaprekursorer</w:t>
            </w:r>
            <w:r w:rsidRPr="00815206">
              <w:t xml:space="preserve">. </w:t>
            </w:r>
            <w:r w:rsidRPr="00815206">
              <w:rPr>
                <w:b/>
                <w:i/>
              </w:rPr>
              <w:t>Utvärderingen ska framför allt innehålla en bedömning av</w:t>
            </w:r>
          </w:p>
        </w:tc>
      </w:tr>
      <w:tr w:rsidR="00287801" w:rsidRPr="00815206" w14:paraId="7E2ED730" w14:textId="77777777" w:rsidTr="00680EA0">
        <w:trPr>
          <w:jc w:val="center"/>
        </w:trPr>
        <w:tc>
          <w:tcPr>
            <w:tcW w:w="4876" w:type="dxa"/>
            <w:tcBorders>
              <w:top w:val="nil"/>
              <w:left w:val="nil"/>
              <w:bottom w:val="nil"/>
              <w:right w:val="nil"/>
            </w:tcBorders>
          </w:tcPr>
          <w:p w14:paraId="232221A8" w14:textId="77777777" w:rsidR="00287801" w:rsidRPr="00815206" w:rsidRDefault="00287801" w:rsidP="00680EA0">
            <w:pPr>
              <w:pStyle w:val="Normal6a"/>
            </w:pPr>
          </w:p>
        </w:tc>
        <w:tc>
          <w:tcPr>
            <w:tcW w:w="4876" w:type="dxa"/>
            <w:tcBorders>
              <w:top w:val="nil"/>
              <w:left w:val="nil"/>
              <w:bottom w:val="nil"/>
              <w:right w:val="nil"/>
            </w:tcBorders>
          </w:tcPr>
          <w:p w14:paraId="6F71DCC1" w14:textId="77777777" w:rsidR="00287801" w:rsidRPr="00815206" w:rsidRDefault="00287801" w:rsidP="00680EA0">
            <w:pPr>
              <w:pStyle w:val="Normal6a"/>
            </w:pPr>
            <w:r w:rsidRPr="00815206">
              <w:rPr>
                <w:b/>
                <w:i/>
              </w:rPr>
              <w:t>(a) utvecklingen av laglig och olaglig framställning, handel och användning av narkotikaprekursorer och narkotikadesigners,</w:t>
            </w:r>
          </w:p>
        </w:tc>
      </w:tr>
      <w:tr w:rsidR="00287801" w:rsidRPr="00815206" w14:paraId="4B63EA03" w14:textId="77777777" w:rsidTr="00680EA0">
        <w:trPr>
          <w:jc w:val="center"/>
        </w:trPr>
        <w:tc>
          <w:tcPr>
            <w:tcW w:w="4876" w:type="dxa"/>
            <w:tcBorders>
              <w:top w:val="nil"/>
              <w:left w:val="nil"/>
              <w:bottom w:val="nil"/>
              <w:right w:val="nil"/>
            </w:tcBorders>
          </w:tcPr>
          <w:p w14:paraId="66024F09" w14:textId="77777777" w:rsidR="00287801" w:rsidRPr="00815206" w:rsidRDefault="00287801" w:rsidP="00680EA0">
            <w:pPr>
              <w:pStyle w:val="Normal6a"/>
            </w:pPr>
          </w:p>
        </w:tc>
        <w:tc>
          <w:tcPr>
            <w:tcW w:w="4876" w:type="dxa"/>
            <w:tcBorders>
              <w:top w:val="nil"/>
              <w:left w:val="nil"/>
              <w:bottom w:val="nil"/>
              <w:right w:val="nil"/>
            </w:tcBorders>
          </w:tcPr>
          <w:p w14:paraId="019EFD31" w14:textId="77777777" w:rsidR="00287801" w:rsidRPr="00815206" w:rsidRDefault="00287801" w:rsidP="00680EA0">
            <w:pPr>
              <w:pStyle w:val="Normal6a"/>
            </w:pPr>
            <w:r w:rsidRPr="00815206">
              <w:rPr>
                <w:b/>
                <w:i/>
              </w:rPr>
              <w:t>(b) klassificering av ämnen och blandningar, kvaliteten på samarbetet mellan de behöriga myndigheterna,</w:t>
            </w:r>
          </w:p>
        </w:tc>
      </w:tr>
      <w:tr w:rsidR="00287801" w:rsidRPr="00815206" w14:paraId="4E5E596C" w14:textId="77777777" w:rsidTr="00680EA0">
        <w:trPr>
          <w:jc w:val="center"/>
        </w:trPr>
        <w:tc>
          <w:tcPr>
            <w:tcW w:w="4876" w:type="dxa"/>
            <w:tcBorders>
              <w:top w:val="nil"/>
              <w:left w:val="nil"/>
              <w:bottom w:val="nil"/>
              <w:right w:val="nil"/>
            </w:tcBorders>
          </w:tcPr>
          <w:p w14:paraId="53154B2F" w14:textId="77777777" w:rsidR="00287801" w:rsidRPr="00815206" w:rsidRDefault="00287801" w:rsidP="00680EA0">
            <w:pPr>
              <w:pStyle w:val="Normal6a"/>
            </w:pPr>
          </w:p>
        </w:tc>
        <w:tc>
          <w:tcPr>
            <w:tcW w:w="4876" w:type="dxa"/>
            <w:tcBorders>
              <w:top w:val="nil"/>
              <w:left w:val="nil"/>
              <w:bottom w:val="nil"/>
              <w:right w:val="nil"/>
            </w:tcBorders>
          </w:tcPr>
          <w:p w14:paraId="72F2240F" w14:textId="77777777" w:rsidR="00287801" w:rsidRPr="00815206" w:rsidRDefault="00287801" w:rsidP="00680EA0">
            <w:pPr>
              <w:pStyle w:val="Normal6a"/>
            </w:pPr>
            <w:r w:rsidRPr="00815206">
              <w:rPr>
                <w:b/>
                <w:i/>
              </w:rPr>
              <w:t>(c) lämpligheten av sanktioner,</w:t>
            </w:r>
          </w:p>
        </w:tc>
      </w:tr>
      <w:tr w:rsidR="00287801" w:rsidRPr="00815206" w14:paraId="53F87579" w14:textId="77777777" w:rsidTr="00680EA0">
        <w:trPr>
          <w:jc w:val="center"/>
        </w:trPr>
        <w:tc>
          <w:tcPr>
            <w:tcW w:w="4876" w:type="dxa"/>
            <w:tcBorders>
              <w:top w:val="nil"/>
              <w:left w:val="nil"/>
              <w:bottom w:val="nil"/>
              <w:right w:val="nil"/>
            </w:tcBorders>
          </w:tcPr>
          <w:p w14:paraId="14995562" w14:textId="77777777" w:rsidR="00287801" w:rsidRPr="00815206" w:rsidRDefault="00287801" w:rsidP="00680EA0">
            <w:pPr>
              <w:pStyle w:val="Normal6a"/>
            </w:pPr>
          </w:p>
        </w:tc>
        <w:tc>
          <w:tcPr>
            <w:tcW w:w="4876" w:type="dxa"/>
            <w:tcBorders>
              <w:top w:val="nil"/>
              <w:left w:val="nil"/>
              <w:bottom w:val="nil"/>
              <w:right w:val="nil"/>
            </w:tcBorders>
          </w:tcPr>
          <w:p w14:paraId="596D5F93" w14:textId="77777777" w:rsidR="00287801" w:rsidRPr="00815206" w:rsidRDefault="00287801" w:rsidP="00680EA0">
            <w:pPr>
              <w:pStyle w:val="Normal6a"/>
            </w:pPr>
            <w:r w:rsidRPr="00815206">
              <w:rPr>
                <w:b/>
                <w:i/>
              </w:rPr>
              <w:t>(c) skyddsåtgärder som medlemsstaterna vidtagit,</w:t>
            </w:r>
          </w:p>
        </w:tc>
      </w:tr>
      <w:tr w:rsidR="00287801" w:rsidRPr="00815206" w14:paraId="0601AF87" w14:textId="77777777" w:rsidTr="00680EA0">
        <w:trPr>
          <w:jc w:val="center"/>
        </w:trPr>
        <w:tc>
          <w:tcPr>
            <w:tcW w:w="4876" w:type="dxa"/>
            <w:tcBorders>
              <w:top w:val="nil"/>
              <w:left w:val="nil"/>
              <w:bottom w:val="nil"/>
              <w:right w:val="nil"/>
            </w:tcBorders>
          </w:tcPr>
          <w:p w14:paraId="7DBF9272" w14:textId="77777777" w:rsidR="00287801" w:rsidRPr="00815206" w:rsidRDefault="00287801" w:rsidP="00680EA0">
            <w:pPr>
              <w:pStyle w:val="Normal6a"/>
            </w:pPr>
          </w:p>
        </w:tc>
        <w:tc>
          <w:tcPr>
            <w:tcW w:w="4876" w:type="dxa"/>
            <w:tcBorders>
              <w:top w:val="nil"/>
              <w:left w:val="nil"/>
              <w:bottom w:val="nil"/>
              <w:right w:val="nil"/>
            </w:tcBorders>
          </w:tcPr>
          <w:p w14:paraId="39622A68" w14:textId="77777777" w:rsidR="00287801" w:rsidRPr="00815206" w:rsidRDefault="00287801" w:rsidP="00680EA0">
            <w:pPr>
              <w:pStyle w:val="Normal6a"/>
            </w:pPr>
            <w:r w:rsidRPr="00815206">
              <w:rPr>
                <w:b/>
                <w:i/>
              </w:rPr>
              <w:t>(d) internetbaserade marknadsplattformars roll,</w:t>
            </w:r>
          </w:p>
        </w:tc>
      </w:tr>
      <w:tr w:rsidR="00287801" w:rsidRPr="00815206" w14:paraId="44AE2607" w14:textId="77777777" w:rsidTr="00680EA0">
        <w:trPr>
          <w:jc w:val="center"/>
        </w:trPr>
        <w:tc>
          <w:tcPr>
            <w:tcW w:w="4876" w:type="dxa"/>
            <w:tcBorders>
              <w:top w:val="nil"/>
              <w:left w:val="nil"/>
              <w:bottom w:val="nil"/>
              <w:right w:val="nil"/>
            </w:tcBorders>
          </w:tcPr>
          <w:p w14:paraId="09B7760F" w14:textId="77777777" w:rsidR="00287801" w:rsidRPr="00815206" w:rsidRDefault="00287801" w:rsidP="00680EA0">
            <w:pPr>
              <w:pStyle w:val="Normal6a"/>
            </w:pPr>
          </w:p>
        </w:tc>
        <w:tc>
          <w:tcPr>
            <w:tcW w:w="4876" w:type="dxa"/>
            <w:tcBorders>
              <w:top w:val="nil"/>
              <w:left w:val="nil"/>
              <w:bottom w:val="nil"/>
              <w:right w:val="nil"/>
            </w:tcBorders>
          </w:tcPr>
          <w:p w14:paraId="5E38D0C6" w14:textId="77777777" w:rsidR="00287801" w:rsidRPr="00815206" w:rsidRDefault="00287801" w:rsidP="00680EA0">
            <w:pPr>
              <w:pStyle w:val="Normal6a"/>
            </w:pPr>
            <w:r w:rsidRPr="00815206">
              <w:rPr>
                <w:b/>
                <w:i/>
              </w:rPr>
              <w:t>(e) de nationella behöriga myndigheternas ekonomiska och personella resurser.</w:t>
            </w:r>
          </w:p>
        </w:tc>
      </w:tr>
      <w:tr w:rsidR="00287801" w:rsidRPr="00815206" w14:paraId="27A48C73" w14:textId="77777777" w:rsidTr="00680EA0">
        <w:trPr>
          <w:jc w:val="center"/>
        </w:trPr>
        <w:tc>
          <w:tcPr>
            <w:tcW w:w="4876" w:type="dxa"/>
            <w:tcBorders>
              <w:top w:val="nil"/>
              <w:left w:val="nil"/>
              <w:bottom w:val="nil"/>
              <w:right w:val="nil"/>
            </w:tcBorders>
          </w:tcPr>
          <w:p w14:paraId="67F5BC2C" w14:textId="77777777" w:rsidR="00287801" w:rsidRPr="00815206" w:rsidRDefault="00287801" w:rsidP="00680EA0">
            <w:pPr>
              <w:pStyle w:val="Normal6a"/>
            </w:pPr>
          </w:p>
        </w:tc>
        <w:tc>
          <w:tcPr>
            <w:tcW w:w="4876" w:type="dxa"/>
            <w:tcBorders>
              <w:top w:val="nil"/>
              <w:left w:val="nil"/>
              <w:bottom w:val="nil"/>
              <w:right w:val="nil"/>
            </w:tcBorders>
          </w:tcPr>
          <w:p w14:paraId="5940D7D3" w14:textId="77777777" w:rsidR="00287801" w:rsidRPr="00815206" w:rsidRDefault="00287801" w:rsidP="00680EA0">
            <w:pPr>
              <w:pStyle w:val="Normal6a"/>
            </w:pPr>
            <w:r w:rsidRPr="00815206">
              <w:rPr>
                <w:b/>
                <w:i/>
              </w:rPr>
              <w:t>Om kommissionen anser att det är lämpligt ska rapporten åtföljas av ett lagstiftningsförslag om ändringen av de relevanta bestämmelserna i denna förordning.</w:t>
            </w:r>
          </w:p>
        </w:tc>
      </w:tr>
    </w:tbl>
    <w:p w14:paraId="6EACE69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7A177F14" w14:textId="77777777" w:rsidR="00287801" w:rsidRPr="00815206" w:rsidRDefault="00287801" w:rsidP="00287801">
      <w:r w:rsidRPr="00815206">
        <w:rPr>
          <w:rStyle w:val="HideTWBExt"/>
        </w:rPr>
        <w:t>&lt;/Amend&gt;</w:t>
      </w:r>
    </w:p>
    <w:p w14:paraId="30425419" w14:textId="77777777" w:rsidR="00287801" w:rsidRPr="00815206" w:rsidRDefault="00287801" w:rsidP="00287801">
      <w:pPr>
        <w:pStyle w:val="AmNumberTabs"/>
      </w:pPr>
      <w:r w:rsidRPr="00815206">
        <w:rPr>
          <w:rStyle w:val="HideTWBExt"/>
          <w:b w:val="0"/>
        </w:rPr>
        <w:lastRenderedPageBreak/>
        <w:t>&lt;Amend&gt;</w:t>
      </w:r>
      <w:r w:rsidRPr="00815206">
        <w:t>Ändringsförslag</w:t>
      </w:r>
      <w:r w:rsidRPr="00815206">
        <w:tab/>
      </w:r>
      <w:r w:rsidRPr="00815206">
        <w:tab/>
      </w:r>
      <w:r w:rsidRPr="00815206">
        <w:rPr>
          <w:rStyle w:val="HideTWBExt"/>
          <w:b w:val="0"/>
        </w:rPr>
        <w:t>&lt;NumAm&gt;</w:t>
      </w:r>
      <w:r w:rsidRPr="00815206">
        <w:t>307</w:t>
      </w:r>
      <w:r w:rsidRPr="00815206">
        <w:rPr>
          <w:rStyle w:val="HideTWBExt"/>
          <w:b w:val="0"/>
        </w:rPr>
        <w:t>&lt;/NumAm&gt;</w:t>
      </w:r>
    </w:p>
    <w:p w14:paraId="7BA12084" w14:textId="77777777" w:rsidR="00287801" w:rsidRPr="00815206" w:rsidRDefault="00287801" w:rsidP="00287801">
      <w:pPr>
        <w:pStyle w:val="NormalBold"/>
      </w:pPr>
      <w:r w:rsidRPr="00815206">
        <w:rPr>
          <w:rStyle w:val="HideTWBExt"/>
          <w:b w:val="0"/>
        </w:rPr>
        <w:t>&lt;RepeatBlock-By&gt;&lt;Members&gt;</w:t>
      </w:r>
      <w:r w:rsidRPr="00815206">
        <w:t>Evin Incir, Brando Benifei</w:t>
      </w:r>
      <w:r w:rsidRPr="00815206">
        <w:rPr>
          <w:rStyle w:val="HideTWBExt"/>
          <w:b w:val="0"/>
        </w:rPr>
        <w:t>&lt;/Members&gt;</w:t>
      </w:r>
    </w:p>
    <w:p w14:paraId="6F695532" w14:textId="77777777" w:rsidR="00287801" w:rsidRPr="00815206" w:rsidRDefault="00287801" w:rsidP="00287801">
      <w:pPr>
        <w:pStyle w:val="NormalBold"/>
      </w:pPr>
      <w:r w:rsidRPr="00815206">
        <w:rPr>
          <w:rStyle w:val="HideTWBExt"/>
          <w:b w:val="0"/>
        </w:rPr>
        <w:t>&lt;/RepeatBlock-By&gt;</w:t>
      </w:r>
    </w:p>
    <w:p w14:paraId="36F6591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23C3F5C3" w14:textId="77777777" w:rsidR="00287801" w:rsidRPr="00815206" w:rsidRDefault="00287801" w:rsidP="00287801">
      <w:pPr>
        <w:pStyle w:val="NormalBold"/>
      </w:pPr>
      <w:r w:rsidRPr="00815206">
        <w:rPr>
          <w:rStyle w:val="HideTWBExt"/>
          <w:b w:val="0"/>
        </w:rPr>
        <w:t>&lt;Article&gt;</w:t>
      </w:r>
      <w:r w:rsidRPr="00815206">
        <w:t>Artikel 41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F34A14B" w14:textId="77777777" w:rsidTr="00680EA0">
        <w:trPr>
          <w:trHeight w:hRule="exact" w:val="240"/>
          <w:jc w:val="center"/>
        </w:trPr>
        <w:tc>
          <w:tcPr>
            <w:tcW w:w="9752" w:type="dxa"/>
            <w:gridSpan w:val="2"/>
            <w:tcBorders>
              <w:top w:val="nil"/>
              <w:left w:val="nil"/>
              <w:bottom w:val="nil"/>
              <w:right w:val="nil"/>
            </w:tcBorders>
          </w:tcPr>
          <w:p w14:paraId="2FB7F4BC" w14:textId="77777777" w:rsidR="00287801" w:rsidRPr="00815206" w:rsidRDefault="00287801" w:rsidP="00680EA0"/>
        </w:tc>
      </w:tr>
      <w:tr w:rsidR="00287801" w:rsidRPr="00815206" w14:paraId="10CBEE5C" w14:textId="77777777" w:rsidTr="00680EA0">
        <w:trPr>
          <w:trHeight w:val="240"/>
          <w:jc w:val="center"/>
        </w:trPr>
        <w:tc>
          <w:tcPr>
            <w:tcW w:w="4876" w:type="dxa"/>
            <w:tcBorders>
              <w:top w:val="nil"/>
              <w:left w:val="nil"/>
              <w:bottom w:val="nil"/>
              <w:right w:val="nil"/>
            </w:tcBorders>
          </w:tcPr>
          <w:p w14:paraId="611CA1A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2722A42" w14:textId="77777777" w:rsidR="00287801" w:rsidRPr="00815206" w:rsidRDefault="00287801" w:rsidP="00680EA0">
            <w:pPr>
              <w:pStyle w:val="AmColumnHeading"/>
            </w:pPr>
            <w:r w:rsidRPr="00815206">
              <w:t>Ändringsförslag</w:t>
            </w:r>
          </w:p>
        </w:tc>
      </w:tr>
      <w:tr w:rsidR="00287801" w:rsidRPr="00815206" w14:paraId="2ED28370" w14:textId="77777777" w:rsidTr="00680EA0">
        <w:trPr>
          <w:jc w:val="center"/>
        </w:trPr>
        <w:tc>
          <w:tcPr>
            <w:tcW w:w="4876" w:type="dxa"/>
            <w:tcBorders>
              <w:top w:val="nil"/>
              <w:left w:val="nil"/>
              <w:bottom w:val="nil"/>
              <w:right w:val="nil"/>
            </w:tcBorders>
          </w:tcPr>
          <w:p w14:paraId="7A8404BA" w14:textId="77777777" w:rsidR="00287801" w:rsidRPr="00815206" w:rsidRDefault="00287801" w:rsidP="00680EA0">
            <w:pPr>
              <w:pStyle w:val="Normal6a"/>
            </w:pPr>
            <w:r w:rsidRPr="00815206">
              <w:t xml:space="preserve">Senast den </w:t>
            </w:r>
            <w:r w:rsidRPr="00815206">
              <w:rPr>
                <w:b/>
                <w:bCs/>
                <w:i/>
                <w:iCs/>
              </w:rPr>
              <w:t>[Publikationsbyrån: ange datum:</w:t>
            </w:r>
            <w:r w:rsidRPr="00815206">
              <w:rPr>
                <w:b/>
                <w:i/>
              </w:rPr>
              <w:t xml:space="preserve"> </w:t>
            </w:r>
            <w:r w:rsidRPr="00815206">
              <w:rPr>
                <w:b/>
                <w:bCs/>
                <w:i/>
                <w:iCs/>
              </w:rPr>
              <w:t>10</w:t>
            </w:r>
            <w:r w:rsidRPr="00815206">
              <w:t xml:space="preserve"> år efter det datum då denna förordning börjar tillämpas] ska kommissionen lämna en rapport till Europaparlamentet och rådet om tillämpningen av denna förordning. Rapporten ska innehålla en bedömning av i vilken utsträckning denna förordning uppnår sina mål.</w:t>
            </w:r>
          </w:p>
        </w:tc>
        <w:tc>
          <w:tcPr>
            <w:tcW w:w="4876" w:type="dxa"/>
            <w:tcBorders>
              <w:top w:val="nil"/>
              <w:left w:val="nil"/>
              <w:bottom w:val="nil"/>
              <w:right w:val="nil"/>
            </w:tcBorders>
          </w:tcPr>
          <w:p w14:paraId="35B65473" w14:textId="77777777" w:rsidR="00287801" w:rsidRPr="00815206" w:rsidRDefault="00287801" w:rsidP="00680EA0">
            <w:pPr>
              <w:pStyle w:val="Normal6a"/>
            </w:pPr>
            <w:r w:rsidRPr="00815206">
              <w:t xml:space="preserve">Senast </w:t>
            </w:r>
            <w:r w:rsidRPr="00815206">
              <w:rPr>
                <w:b/>
                <w:bCs/>
                <w:i/>
                <w:iCs/>
              </w:rPr>
              <w:t>5</w:t>
            </w:r>
            <w:r w:rsidRPr="00815206">
              <w:t xml:space="preserve"> år efter det datum då denna förordning börjar tillämpas ska kommissionen lämna en rapport till Europaparlamentet och rådet om tillämpningen av denna förordning </w:t>
            </w:r>
            <w:r w:rsidRPr="00815206">
              <w:rPr>
                <w:b/>
                <w:bCs/>
                <w:i/>
                <w:iCs/>
              </w:rPr>
              <w:t>och därefter vart femte år</w:t>
            </w:r>
            <w:r w:rsidRPr="00815206">
              <w:t xml:space="preserve">. Rapporten ska innehålla en bedömning av i vilken utsträckning denna förordning uppnår sina mål </w:t>
            </w:r>
            <w:r w:rsidRPr="00815206">
              <w:rPr>
                <w:b/>
                <w:bCs/>
                <w:i/>
                <w:iCs/>
              </w:rPr>
              <w:t>och av dess enhetliga tillämpning inom unionen</w:t>
            </w:r>
            <w:r w:rsidRPr="00815206">
              <w:t xml:space="preserve">. </w:t>
            </w:r>
            <w:r w:rsidRPr="00815206">
              <w:rPr>
                <w:b/>
                <w:i/>
              </w:rPr>
              <w:t>Denna förordnings effektivitet när det gäller att förhindra avledning av narkotikaprekursorer kan också utgöra en indikator vid bedömningen.</w:t>
            </w:r>
          </w:p>
        </w:tc>
      </w:tr>
    </w:tbl>
    <w:p w14:paraId="5D093A59"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610604B" w14:textId="77777777" w:rsidR="00287801" w:rsidRPr="00815206" w:rsidRDefault="00287801" w:rsidP="00287801">
      <w:r w:rsidRPr="00815206">
        <w:rPr>
          <w:rStyle w:val="HideTWBExt"/>
        </w:rPr>
        <w:t>&lt;/Amend&gt;</w:t>
      </w:r>
    </w:p>
    <w:p w14:paraId="6A4D73E4"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308</w:t>
      </w:r>
      <w:r w:rsidRPr="00815206">
        <w:rPr>
          <w:rStyle w:val="HideTWBExt"/>
          <w:b w:val="0"/>
        </w:rPr>
        <w:t>&lt;/NumAm&gt;</w:t>
      </w:r>
    </w:p>
    <w:p w14:paraId="3863EB96" w14:textId="77777777" w:rsidR="00287801" w:rsidRPr="00815206" w:rsidRDefault="00287801" w:rsidP="00287801">
      <w:pPr>
        <w:pStyle w:val="NormalBold"/>
      </w:pPr>
      <w:r w:rsidRPr="00815206">
        <w:rPr>
          <w:rStyle w:val="HideTWBExt"/>
          <w:b w:val="0"/>
        </w:rPr>
        <w:t>&lt;RepeatBlock-By&gt;&lt;Members&gt;</w:t>
      </w:r>
      <w:r w:rsidRPr="00815206">
        <w:t>Erik Kaliňák, Katarína Roth Neveďalová</w:t>
      </w:r>
      <w:r w:rsidRPr="00815206">
        <w:rPr>
          <w:rStyle w:val="HideTWBExt"/>
          <w:b w:val="0"/>
        </w:rPr>
        <w:t>&lt;/Members&gt;</w:t>
      </w:r>
    </w:p>
    <w:p w14:paraId="6C51B9B3" w14:textId="77777777" w:rsidR="00287801" w:rsidRPr="00815206" w:rsidRDefault="00287801" w:rsidP="00287801">
      <w:pPr>
        <w:pStyle w:val="NormalBold"/>
      </w:pPr>
      <w:r w:rsidRPr="00815206">
        <w:rPr>
          <w:rStyle w:val="HideTWBExt"/>
          <w:b w:val="0"/>
        </w:rPr>
        <w:t>&lt;/RepeatBlock-By&gt;</w:t>
      </w:r>
    </w:p>
    <w:p w14:paraId="164DEA90"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462C4465" w14:textId="77777777" w:rsidR="00287801" w:rsidRPr="00815206" w:rsidRDefault="00287801" w:rsidP="00287801">
      <w:pPr>
        <w:pStyle w:val="NormalBold"/>
      </w:pPr>
      <w:r w:rsidRPr="00815206">
        <w:rPr>
          <w:rStyle w:val="HideTWBExt"/>
          <w:b w:val="0"/>
        </w:rPr>
        <w:t>&lt;Article&gt;</w:t>
      </w:r>
      <w:r w:rsidRPr="00815206">
        <w:t>Artikel 41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1CFCD65A" w14:textId="77777777" w:rsidTr="00680EA0">
        <w:trPr>
          <w:trHeight w:hRule="exact" w:val="240"/>
          <w:jc w:val="center"/>
        </w:trPr>
        <w:tc>
          <w:tcPr>
            <w:tcW w:w="9752" w:type="dxa"/>
            <w:gridSpan w:val="2"/>
            <w:tcBorders>
              <w:top w:val="nil"/>
              <w:left w:val="nil"/>
              <w:bottom w:val="nil"/>
              <w:right w:val="nil"/>
            </w:tcBorders>
          </w:tcPr>
          <w:p w14:paraId="2B48A55E" w14:textId="77777777" w:rsidR="00287801" w:rsidRPr="00815206" w:rsidRDefault="00287801" w:rsidP="00680EA0"/>
        </w:tc>
      </w:tr>
      <w:tr w:rsidR="00287801" w:rsidRPr="00815206" w14:paraId="6F15CBBF" w14:textId="77777777" w:rsidTr="00680EA0">
        <w:trPr>
          <w:trHeight w:val="240"/>
          <w:jc w:val="center"/>
        </w:trPr>
        <w:tc>
          <w:tcPr>
            <w:tcW w:w="4876" w:type="dxa"/>
            <w:tcBorders>
              <w:top w:val="nil"/>
              <w:left w:val="nil"/>
              <w:bottom w:val="nil"/>
              <w:right w:val="nil"/>
            </w:tcBorders>
          </w:tcPr>
          <w:p w14:paraId="2AB7EDF3"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D30400B" w14:textId="77777777" w:rsidR="00287801" w:rsidRPr="00815206" w:rsidRDefault="00287801" w:rsidP="00680EA0">
            <w:pPr>
              <w:pStyle w:val="AmColumnHeading"/>
            </w:pPr>
            <w:r w:rsidRPr="00815206">
              <w:t>Ändringsförslag</w:t>
            </w:r>
          </w:p>
        </w:tc>
      </w:tr>
      <w:tr w:rsidR="00287801" w:rsidRPr="00815206" w14:paraId="0DD0AEAD" w14:textId="77777777" w:rsidTr="00680EA0">
        <w:trPr>
          <w:jc w:val="center"/>
        </w:trPr>
        <w:tc>
          <w:tcPr>
            <w:tcW w:w="4876" w:type="dxa"/>
            <w:tcBorders>
              <w:top w:val="nil"/>
              <w:left w:val="nil"/>
              <w:bottom w:val="nil"/>
              <w:right w:val="nil"/>
            </w:tcBorders>
          </w:tcPr>
          <w:p w14:paraId="32365201" w14:textId="77777777" w:rsidR="00287801" w:rsidRPr="00815206" w:rsidRDefault="00287801" w:rsidP="00680EA0">
            <w:pPr>
              <w:pStyle w:val="Normal6a"/>
            </w:pPr>
            <w:r w:rsidRPr="00815206">
              <w:t>Senast den</w:t>
            </w:r>
            <w:r w:rsidRPr="00815206">
              <w:rPr>
                <w:b/>
                <w:bCs/>
                <w:i/>
                <w:iCs/>
              </w:rPr>
              <w:t xml:space="preserve"> [Publikationsbyrån: ange datum:</w:t>
            </w:r>
            <w:r w:rsidRPr="00815206">
              <w:rPr>
                <w:b/>
                <w:i/>
              </w:rPr>
              <w:t xml:space="preserve"> </w:t>
            </w:r>
            <w:r w:rsidRPr="00815206">
              <w:rPr>
                <w:b/>
                <w:bCs/>
                <w:i/>
                <w:iCs/>
              </w:rPr>
              <w:t>10</w:t>
            </w:r>
            <w:r w:rsidRPr="00815206">
              <w:t xml:space="preserve"> år efter det datum då denna förordning börjar tillämpas] ska kommissionen lämna en rapport till Europaparlamentet och rådet om tillämpningen av denna förordning. Rapporten ska innehålla en bedömning av i vilken utsträckning denna förordning uppnår sina mål.</w:t>
            </w:r>
          </w:p>
        </w:tc>
        <w:tc>
          <w:tcPr>
            <w:tcW w:w="4876" w:type="dxa"/>
            <w:tcBorders>
              <w:top w:val="nil"/>
              <w:left w:val="nil"/>
              <w:bottom w:val="nil"/>
              <w:right w:val="nil"/>
            </w:tcBorders>
          </w:tcPr>
          <w:p w14:paraId="68F4AE54" w14:textId="77777777" w:rsidR="00287801" w:rsidRPr="00815206" w:rsidRDefault="00287801" w:rsidP="00680EA0">
            <w:pPr>
              <w:pStyle w:val="Normal6a"/>
            </w:pPr>
            <w:r w:rsidRPr="00815206">
              <w:t xml:space="preserve">Senast </w:t>
            </w:r>
            <w:r w:rsidRPr="00815206">
              <w:rPr>
                <w:b/>
                <w:bCs/>
                <w:i/>
                <w:iCs/>
              </w:rPr>
              <w:t>fem</w:t>
            </w:r>
            <w:r w:rsidRPr="00815206">
              <w:t xml:space="preserve"> år efter det datum då denna förordning börjar tillämpas ska kommissionen lämna en rapport till Europaparlamentet och rådet om tillämpningen av denna förordning. Denna rapport ska innehålla en bedömning av i vilken utsträckning denna förordning uppnår sina mål</w:t>
            </w:r>
            <w:r w:rsidRPr="00815206">
              <w:rPr>
                <w:b/>
                <w:i/>
              </w:rPr>
              <w:t>, dess inverkan på kampen mot olaglig narkotikaproduktion, den administrativa bördan för de ekonomiska aktörerna samt hur det elektroniska system som avses i artikel 35 fungerar</w:t>
            </w:r>
            <w:r w:rsidRPr="00815206">
              <w:t>.</w:t>
            </w:r>
          </w:p>
        </w:tc>
      </w:tr>
    </w:tbl>
    <w:p w14:paraId="19C9D46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{SK}</w:t>
      </w:r>
      <w:r w:rsidRPr="00815206">
        <w:t>sk</w:t>
      </w:r>
      <w:r w:rsidRPr="00815206">
        <w:rPr>
          <w:rStyle w:val="HideTWBExt"/>
        </w:rPr>
        <w:t>&lt;/Original&gt;</w:t>
      </w:r>
    </w:p>
    <w:p w14:paraId="6EE5432F" w14:textId="77777777" w:rsidR="00287801" w:rsidRPr="00815206" w:rsidRDefault="00287801" w:rsidP="00287801">
      <w:pPr>
        <w:pStyle w:val="AmJustTitle"/>
      </w:pPr>
      <w:r w:rsidRPr="00815206">
        <w:rPr>
          <w:rStyle w:val="HideTWBExt"/>
          <w:i w:val="0"/>
        </w:rPr>
        <w:lastRenderedPageBreak/>
        <w:t>&lt;TitreJust&gt;</w:t>
      </w:r>
      <w:r w:rsidRPr="00815206">
        <w:t>Motivering</w:t>
      </w:r>
      <w:r w:rsidRPr="00815206">
        <w:rPr>
          <w:rStyle w:val="HideTWBExt"/>
          <w:i w:val="0"/>
        </w:rPr>
        <w:t>&lt;/TitreJust&gt;</w:t>
      </w:r>
    </w:p>
    <w:p w14:paraId="6C4F59E2" w14:textId="77777777" w:rsidR="00287801" w:rsidRPr="00815206" w:rsidRDefault="00287801" w:rsidP="00287801">
      <w:pPr>
        <w:pStyle w:val="AmJustText"/>
      </w:pPr>
      <w:r w:rsidRPr="00815206">
        <w:t>En tioårsperiod är för lång, med tanke på den snabba utvecklingen inom syntetisk narkotika, så kallade pre-prekursorer och digitala verktyg. En tidig bedömning gör det möjligt att upptäcka eventuella brister och vidta lämpliga åtgärder i takt med att situationen utvecklas.</w:t>
      </w:r>
    </w:p>
    <w:p w14:paraId="3B381E06" w14:textId="77777777" w:rsidR="00287801" w:rsidRPr="00815206" w:rsidRDefault="00287801" w:rsidP="00287801">
      <w:r w:rsidRPr="00815206">
        <w:rPr>
          <w:rStyle w:val="HideTWBExt"/>
        </w:rPr>
        <w:t>&lt;/Amend&gt;</w:t>
      </w:r>
    </w:p>
    <w:p w14:paraId="4F9A5B4F"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309</w:t>
      </w:r>
      <w:r w:rsidRPr="00815206">
        <w:rPr>
          <w:rStyle w:val="HideTWBExt"/>
          <w:b w:val="0"/>
        </w:rPr>
        <w:t>&lt;/NumAm&gt;</w:t>
      </w:r>
    </w:p>
    <w:p w14:paraId="6FADC501" w14:textId="77777777" w:rsidR="00287801" w:rsidRPr="00815206" w:rsidRDefault="00287801" w:rsidP="00287801">
      <w:pPr>
        <w:pStyle w:val="NormalBold"/>
      </w:pPr>
      <w:r w:rsidRPr="00815206">
        <w:rPr>
          <w:rStyle w:val="HideTWBExt"/>
          <w:b w:val="0"/>
        </w:rPr>
        <w:t>&lt;RepeatBlock-By&gt;&lt;Members&gt;</w:t>
      </w:r>
      <w:r w:rsidRPr="00815206">
        <w:t>Brando Benifei, Evin Incir</w:t>
      </w:r>
      <w:r w:rsidRPr="00815206">
        <w:rPr>
          <w:rStyle w:val="HideTWBExt"/>
          <w:b w:val="0"/>
        </w:rPr>
        <w:t>&lt;/Members&gt;</w:t>
      </w:r>
    </w:p>
    <w:p w14:paraId="786BB95C" w14:textId="77777777" w:rsidR="00287801" w:rsidRPr="00815206" w:rsidRDefault="00287801" w:rsidP="00287801">
      <w:pPr>
        <w:pStyle w:val="NormalBold"/>
      </w:pPr>
      <w:r w:rsidRPr="00815206">
        <w:rPr>
          <w:rStyle w:val="HideTWBExt"/>
          <w:b w:val="0"/>
        </w:rPr>
        <w:t>&lt;/RepeatBlock-By&gt;</w:t>
      </w:r>
    </w:p>
    <w:p w14:paraId="57B30451"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9B9880C" w14:textId="77777777" w:rsidR="00287801" w:rsidRPr="00815206" w:rsidRDefault="00287801" w:rsidP="00287801">
      <w:pPr>
        <w:pStyle w:val="NormalBold"/>
      </w:pPr>
      <w:r w:rsidRPr="00815206">
        <w:rPr>
          <w:rStyle w:val="HideTWBExt"/>
          <w:b w:val="0"/>
        </w:rPr>
        <w:t>&lt;Article&gt;</w:t>
      </w:r>
      <w:r w:rsidRPr="00815206">
        <w:t>Artikel 41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A676E07" w14:textId="77777777" w:rsidTr="00680EA0">
        <w:trPr>
          <w:trHeight w:hRule="exact" w:val="240"/>
          <w:jc w:val="center"/>
        </w:trPr>
        <w:tc>
          <w:tcPr>
            <w:tcW w:w="9752" w:type="dxa"/>
            <w:gridSpan w:val="2"/>
            <w:tcBorders>
              <w:top w:val="nil"/>
              <w:left w:val="nil"/>
              <w:bottom w:val="nil"/>
              <w:right w:val="nil"/>
            </w:tcBorders>
          </w:tcPr>
          <w:p w14:paraId="2DA4E810" w14:textId="77777777" w:rsidR="00287801" w:rsidRPr="00815206" w:rsidRDefault="00287801" w:rsidP="00680EA0"/>
        </w:tc>
      </w:tr>
      <w:tr w:rsidR="00287801" w:rsidRPr="00815206" w14:paraId="46DF3484" w14:textId="77777777" w:rsidTr="00680EA0">
        <w:trPr>
          <w:trHeight w:val="240"/>
          <w:jc w:val="center"/>
        </w:trPr>
        <w:tc>
          <w:tcPr>
            <w:tcW w:w="4876" w:type="dxa"/>
            <w:tcBorders>
              <w:top w:val="nil"/>
              <w:left w:val="nil"/>
              <w:bottom w:val="nil"/>
              <w:right w:val="nil"/>
            </w:tcBorders>
          </w:tcPr>
          <w:p w14:paraId="5CF4CF91"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36CBE364" w14:textId="77777777" w:rsidR="00287801" w:rsidRPr="00815206" w:rsidRDefault="00287801" w:rsidP="00680EA0">
            <w:pPr>
              <w:pStyle w:val="AmColumnHeading"/>
            </w:pPr>
            <w:r w:rsidRPr="00815206">
              <w:t>Ändringsförslag</w:t>
            </w:r>
          </w:p>
        </w:tc>
      </w:tr>
      <w:tr w:rsidR="00287801" w:rsidRPr="00815206" w14:paraId="0E3142BC" w14:textId="77777777" w:rsidTr="00680EA0">
        <w:trPr>
          <w:jc w:val="center"/>
        </w:trPr>
        <w:tc>
          <w:tcPr>
            <w:tcW w:w="4876" w:type="dxa"/>
            <w:tcBorders>
              <w:top w:val="nil"/>
              <w:left w:val="nil"/>
              <w:bottom w:val="nil"/>
              <w:right w:val="nil"/>
            </w:tcBorders>
          </w:tcPr>
          <w:p w14:paraId="7BEE86D6" w14:textId="77777777" w:rsidR="00287801" w:rsidRPr="00815206" w:rsidRDefault="00287801" w:rsidP="00680EA0">
            <w:pPr>
              <w:pStyle w:val="Normal6a"/>
            </w:pPr>
            <w:r w:rsidRPr="00815206">
              <w:t xml:space="preserve">Senast den </w:t>
            </w:r>
            <w:r w:rsidRPr="00815206">
              <w:rPr>
                <w:b/>
                <w:bCs/>
                <w:i/>
                <w:iCs/>
              </w:rPr>
              <w:t>[Publikationsbyrån: ange datum:</w:t>
            </w:r>
            <w:r w:rsidRPr="00815206">
              <w:rPr>
                <w:b/>
                <w:i/>
              </w:rPr>
              <w:t xml:space="preserve"> </w:t>
            </w:r>
            <w:r w:rsidRPr="00815206">
              <w:rPr>
                <w:b/>
                <w:bCs/>
                <w:i/>
                <w:iCs/>
              </w:rPr>
              <w:t>10</w:t>
            </w:r>
            <w:r w:rsidRPr="00815206">
              <w:t xml:space="preserve"> år efter det datum då denna förordning börjar tillämpas] ska kommissionen lämna en rapport till Europaparlamentet och rådet om tillämpningen av denna förordning. Rapporten ska innehålla en bedömning av i vilken utsträckning denna förordning uppnår sina mål.</w:t>
            </w:r>
          </w:p>
        </w:tc>
        <w:tc>
          <w:tcPr>
            <w:tcW w:w="4876" w:type="dxa"/>
            <w:tcBorders>
              <w:top w:val="nil"/>
              <w:left w:val="nil"/>
              <w:bottom w:val="nil"/>
              <w:right w:val="nil"/>
            </w:tcBorders>
          </w:tcPr>
          <w:p w14:paraId="08B7CC9C" w14:textId="77777777" w:rsidR="00287801" w:rsidRPr="00815206" w:rsidRDefault="00287801" w:rsidP="00680EA0">
            <w:pPr>
              <w:pStyle w:val="Normal6a"/>
            </w:pPr>
            <w:r w:rsidRPr="00815206">
              <w:t xml:space="preserve">Senast </w:t>
            </w:r>
            <w:r w:rsidRPr="00815206">
              <w:rPr>
                <w:b/>
                <w:bCs/>
                <w:i/>
                <w:iCs/>
              </w:rPr>
              <w:t>5</w:t>
            </w:r>
            <w:r w:rsidRPr="00815206">
              <w:t xml:space="preserve"> år efter det datum då denna förordning börjar tillämpas ska kommissionen lämna en rapport till Europaparlamentet och rådet om tillämpningen av denna förordning </w:t>
            </w:r>
            <w:r w:rsidRPr="00815206">
              <w:rPr>
                <w:b/>
                <w:bCs/>
                <w:i/>
                <w:iCs/>
              </w:rPr>
              <w:t>och därefter vart femte år</w:t>
            </w:r>
            <w:r w:rsidRPr="00815206">
              <w:t xml:space="preserve">. Rapporten ska innehålla en bedömning av i vilken utsträckning denna förordning uppnår sina mål </w:t>
            </w:r>
            <w:r w:rsidRPr="00815206">
              <w:rPr>
                <w:b/>
                <w:bCs/>
                <w:i/>
                <w:iCs/>
              </w:rPr>
              <w:t>och av dess enhetliga tillämpning inom unionen</w:t>
            </w:r>
            <w:r w:rsidRPr="00815206">
              <w:t>.</w:t>
            </w:r>
          </w:p>
        </w:tc>
      </w:tr>
    </w:tbl>
    <w:p w14:paraId="12D9D368"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98FFD98" w14:textId="77777777" w:rsidR="00287801" w:rsidRPr="00815206" w:rsidRDefault="00287801" w:rsidP="00287801">
      <w:r w:rsidRPr="00815206">
        <w:rPr>
          <w:rStyle w:val="HideTWBExt"/>
        </w:rPr>
        <w:t>&lt;/Amend&gt;</w:t>
      </w:r>
    </w:p>
    <w:p w14:paraId="38E7BCA6"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310</w:t>
      </w:r>
      <w:r w:rsidRPr="00815206">
        <w:rPr>
          <w:rStyle w:val="HideTWBExt"/>
          <w:b w:val="0"/>
        </w:rPr>
        <w:t>&lt;/NumAm&gt;</w:t>
      </w:r>
    </w:p>
    <w:p w14:paraId="2D3CEBFF" w14:textId="77777777" w:rsidR="00287801" w:rsidRPr="00815206" w:rsidRDefault="00287801" w:rsidP="00287801">
      <w:pPr>
        <w:pStyle w:val="NormalBold"/>
      </w:pPr>
      <w:r w:rsidRPr="00815206">
        <w:rPr>
          <w:rStyle w:val="HideTWBExt"/>
          <w:b w:val="0"/>
        </w:rPr>
        <w:t>&lt;RepeatBlock-By&gt;&lt;Members&gt;</w:t>
      </w:r>
      <w:r w:rsidRPr="00815206">
        <w:t>Sophie Wilmès, Benoit Cassart, Hilde Vautmans, Fabienne Keller</w:t>
      </w:r>
      <w:r w:rsidRPr="00815206">
        <w:rPr>
          <w:rStyle w:val="HideTWBExt"/>
          <w:b w:val="0"/>
        </w:rPr>
        <w:t>&lt;/Members&gt;</w:t>
      </w:r>
    </w:p>
    <w:p w14:paraId="15365840" w14:textId="77777777" w:rsidR="00287801" w:rsidRPr="00815206" w:rsidRDefault="00287801" w:rsidP="00287801">
      <w:pPr>
        <w:pStyle w:val="NormalBold"/>
      </w:pPr>
      <w:r w:rsidRPr="00815206">
        <w:rPr>
          <w:rStyle w:val="HideTWBExt"/>
          <w:b w:val="0"/>
        </w:rPr>
        <w:t>&lt;/RepeatBlock-By&gt;</w:t>
      </w:r>
    </w:p>
    <w:p w14:paraId="60E45515"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2A0EB8F" w14:textId="77777777" w:rsidR="00287801" w:rsidRPr="00815206" w:rsidRDefault="00287801" w:rsidP="00287801">
      <w:pPr>
        <w:pStyle w:val="NormalBold"/>
      </w:pPr>
      <w:r w:rsidRPr="00815206">
        <w:rPr>
          <w:rStyle w:val="HideTWBExt"/>
          <w:b w:val="0"/>
        </w:rPr>
        <w:t>&lt;Article&gt;</w:t>
      </w:r>
      <w:r w:rsidRPr="00815206">
        <w:t>Artikel 41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E1A9AE9" w14:textId="77777777" w:rsidTr="00680EA0">
        <w:trPr>
          <w:trHeight w:hRule="exact" w:val="240"/>
          <w:jc w:val="center"/>
        </w:trPr>
        <w:tc>
          <w:tcPr>
            <w:tcW w:w="9752" w:type="dxa"/>
            <w:gridSpan w:val="2"/>
            <w:tcBorders>
              <w:top w:val="nil"/>
              <w:left w:val="nil"/>
              <w:bottom w:val="nil"/>
              <w:right w:val="nil"/>
            </w:tcBorders>
          </w:tcPr>
          <w:p w14:paraId="62799A20" w14:textId="77777777" w:rsidR="00287801" w:rsidRPr="00815206" w:rsidRDefault="00287801" w:rsidP="00680EA0"/>
        </w:tc>
      </w:tr>
      <w:tr w:rsidR="00287801" w:rsidRPr="00815206" w14:paraId="45D29240" w14:textId="77777777" w:rsidTr="00680EA0">
        <w:trPr>
          <w:trHeight w:val="240"/>
          <w:jc w:val="center"/>
        </w:trPr>
        <w:tc>
          <w:tcPr>
            <w:tcW w:w="4876" w:type="dxa"/>
            <w:tcBorders>
              <w:top w:val="nil"/>
              <w:left w:val="nil"/>
              <w:bottom w:val="nil"/>
              <w:right w:val="nil"/>
            </w:tcBorders>
          </w:tcPr>
          <w:p w14:paraId="0DB5BBF5"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0FF85B48" w14:textId="77777777" w:rsidR="00287801" w:rsidRPr="00815206" w:rsidRDefault="00287801" w:rsidP="00680EA0">
            <w:pPr>
              <w:pStyle w:val="AmColumnHeading"/>
            </w:pPr>
            <w:r w:rsidRPr="00815206">
              <w:t>Ändringsförslag</w:t>
            </w:r>
          </w:p>
        </w:tc>
      </w:tr>
      <w:tr w:rsidR="00287801" w:rsidRPr="00815206" w14:paraId="2A0A09F9" w14:textId="77777777" w:rsidTr="00680EA0">
        <w:trPr>
          <w:jc w:val="center"/>
        </w:trPr>
        <w:tc>
          <w:tcPr>
            <w:tcW w:w="4876" w:type="dxa"/>
            <w:tcBorders>
              <w:top w:val="nil"/>
              <w:left w:val="nil"/>
              <w:bottom w:val="nil"/>
              <w:right w:val="nil"/>
            </w:tcBorders>
          </w:tcPr>
          <w:p w14:paraId="3A418AD3" w14:textId="77777777" w:rsidR="00287801" w:rsidRPr="00815206" w:rsidRDefault="00287801" w:rsidP="00680EA0">
            <w:pPr>
              <w:pStyle w:val="Normal6a"/>
            </w:pPr>
            <w:r w:rsidRPr="00815206">
              <w:t xml:space="preserve">Senast den [Publikationsbyrån: ange datum: </w:t>
            </w:r>
            <w:r w:rsidRPr="00815206">
              <w:rPr>
                <w:b/>
                <w:bCs/>
                <w:i/>
                <w:iCs/>
              </w:rPr>
              <w:t>10</w:t>
            </w:r>
            <w:r w:rsidRPr="00815206">
              <w:t xml:space="preserve"> år efter det datum då denna förordning börjar tillämpas] ska kommissionen lämna en rapport till Europaparlamentet och rådet om tillämpningen av denna förordning. Rapporten ska innehålla en bedömning av i vilken utsträckning denna förordning uppnår sina mål.</w:t>
            </w:r>
          </w:p>
        </w:tc>
        <w:tc>
          <w:tcPr>
            <w:tcW w:w="4876" w:type="dxa"/>
            <w:tcBorders>
              <w:top w:val="nil"/>
              <w:left w:val="nil"/>
              <w:bottom w:val="nil"/>
              <w:right w:val="nil"/>
            </w:tcBorders>
          </w:tcPr>
          <w:p w14:paraId="7F7797DE" w14:textId="77777777" w:rsidR="00287801" w:rsidRPr="00815206" w:rsidRDefault="00287801" w:rsidP="00680EA0">
            <w:pPr>
              <w:pStyle w:val="Normal6a"/>
            </w:pPr>
            <w:r w:rsidRPr="00815206">
              <w:t xml:space="preserve">Senast den [Publikationsbyrån: ange datum: Senast </w:t>
            </w:r>
            <w:r w:rsidRPr="00815206">
              <w:rPr>
                <w:b/>
                <w:bCs/>
                <w:i/>
                <w:iCs/>
              </w:rPr>
              <w:t>5</w:t>
            </w:r>
            <w:r w:rsidRPr="00815206">
              <w:t xml:space="preserve"> år efter det datum då denna förordning börjar tillämpas] ska kommissionen lämna en rapport till Europaparlamentet och rådet om tillämpningen av denna förordning. Rapporten ska innehålla en bedömning av i vilken utsträckning denna förordning uppnår sina mål.</w:t>
            </w:r>
          </w:p>
        </w:tc>
      </w:tr>
    </w:tbl>
    <w:p w14:paraId="5E2D65B4" w14:textId="77777777" w:rsidR="00287801" w:rsidRPr="00815206" w:rsidRDefault="00287801" w:rsidP="00287801">
      <w:pPr>
        <w:pStyle w:val="AmOrLang"/>
      </w:pPr>
      <w:r w:rsidRPr="00815206">
        <w:lastRenderedPageBreak/>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EA398D7" w14:textId="77777777" w:rsidR="00287801" w:rsidRPr="00815206" w:rsidRDefault="00287801" w:rsidP="00287801">
      <w:r w:rsidRPr="00815206">
        <w:rPr>
          <w:rStyle w:val="HideTWBExt"/>
        </w:rPr>
        <w:t>&lt;/Amend&gt;</w:t>
      </w:r>
    </w:p>
    <w:p w14:paraId="71D4A700"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311</w:t>
      </w:r>
      <w:r w:rsidRPr="00815206">
        <w:rPr>
          <w:rStyle w:val="HideTWBExt"/>
          <w:b w:val="0"/>
        </w:rPr>
        <w:t>&lt;/NumAm&gt;</w:t>
      </w:r>
    </w:p>
    <w:p w14:paraId="0617A895" w14:textId="77777777" w:rsidR="00287801" w:rsidRPr="00815206" w:rsidRDefault="00287801" w:rsidP="00287801">
      <w:pPr>
        <w:pStyle w:val="NormalBold"/>
      </w:pPr>
      <w:r w:rsidRPr="00815206">
        <w:rPr>
          <w:rStyle w:val="HideTWBExt"/>
          <w:b w:val="0"/>
        </w:rPr>
        <w:t>&lt;RepeatBlock-By&gt;&lt;Members&gt;</w:t>
      </w:r>
      <w:r w:rsidRPr="00815206">
        <w:t>Benoit Cassart, Sophie Wilmès, Dan Barna, Hilde Vautmans, Fabienne Keller</w:t>
      </w:r>
      <w:r w:rsidRPr="00815206">
        <w:rPr>
          <w:rStyle w:val="HideTWBExt"/>
          <w:b w:val="0"/>
        </w:rPr>
        <w:t>&lt;/Members&gt;</w:t>
      </w:r>
    </w:p>
    <w:p w14:paraId="54AB2017" w14:textId="77777777" w:rsidR="00287801" w:rsidRPr="00815206" w:rsidRDefault="00287801" w:rsidP="00287801">
      <w:pPr>
        <w:pStyle w:val="NormalBold"/>
      </w:pPr>
      <w:r w:rsidRPr="00815206">
        <w:rPr>
          <w:rStyle w:val="HideTWBExt"/>
          <w:b w:val="0"/>
        </w:rPr>
        <w:t>&lt;/RepeatBlock-By&gt;</w:t>
      </w:r>
    </w:p>
    <w:p w14:paraId="43FAE287"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0AD13C86" w14:textId="77777777" w:rsidR="00287801" w:rsidRPr="00815206" w:rsidRDefault="00287801" w:rsidP="00287801">
      <w:pPr>
        <w:pStyle w:val="NormalBold"/>
      </w:pPr>
      <w:r w:rsidRPr="00815206">
        <w:rPr>
          <w:rStyle w:val="HideTWBExt"/>
          <w:b w:val="0"/>
        </w:rPr>
        <w:t>&lt;Article&gt;</w:t>
      </w:r>
      <w:r w:rsidRPr="00815206">
        <w:t>Artikel 41 – stycke 1a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E5C7E6C" w14:textId="77777777" w:rsidTr="00680EA0">
        <w:trPr>
          <w:trHeight w:hRule="exact" w:val="240"/>
          <w:jc w:val="center"/>
        </w:trPr>
        <w:tc>
          <w:tcPr>
            <w:tcW w:w="9752" w:type="dxa"/>
            <w:gridSpan w:val="2"/>
            <w:tcBorders>
              <w:top w:val="nil"/>
              <w:left w:val="nil"/>
              <w:bottom w:val="nil"/>
              <w:right w:val="nil"/>
            </w:tcBorders>
          </w:tcPr>
          <w:p w14:paraId="180B8E3D" w14:textId="77777777" w:rsidR="00287801" w:rsidRPr="00815206" w:rsidRDefault="00287801" w:rsidP="00680EA0"/>
        </w:tc>
      </w:tr>
      <w:tr w:rsidR="00287801" w:rsidRPr="00815206" w14:paraId="37C1E534" w14:textId="77777777" w:rsidTr="00680EA0">
        <w:trPr>
          <w:trHeight w:val="240"/>
          <w:jc w:val="center"/>
        </w:trPr>
        <w:tc>
          <w:tcPr>
            <w:tcW w:w="4876" w:type="dxa"/>
            <w:tcBorders>
              <w:top w:val="nil"/>
              <w:left w:val="nil"/>
              <w:bottom w:val="nil"/>
              <w:right w:val="nil"/>
            </w:tcBorders>
          </w:tcPr>
          <w:p w14:paraId="0D6ABAEC"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5291A05D" w14:textId="77777777" w:rsidR="00287801" w:rsidRPr="00815206" w:rsidRDefault="00287801" w:rsidP="00680EA0">
            <w:pPr>
              <w:pStyle w:val="AmColumnHeading"/>
            </w:pPr>
            <w:r w:rsidRPr="00815206">
              <w:t>Ändringsförslag</w:t>
            </w:r>
          </w:p>
        </w:tc>
      </w:tr>
      <w:tr w:rsidR="00287801" w:rsidRPr="00815206" w14:paraId="37C54FC3" w14:textId="77777777" w:rsidTr="00680EA0">
        <w:trPr>
          <w:jc w:val="center"/>
        </w:trPr>
        <w:tc>
          <w:tcPr>
            <w:tcW w:w="4876" w:type="dxa"/>
            <w:tcBorders>
              <w:top w:val="nil"/>
              <w:left w:val="nil"/>
              <w:bottom w:val="nil"/>
              <w:right w:val="nil"/>
            </w:tcBorders>
          </w:tcPr>
          <w:p w14:paraId="2482D86E" w14:textId="77777777" w:rsidR="00287801" w:rsidRPr="00815206" w:rsidRDefault="00287801" w:rsidP="00680EA0">
            <w:pPr>
              <w:pStyle w:val="Normal6a"/>
            </w:pPr>
          </w:p>
        </w:tc>
        <w:tc>
          <w:tcPr>
            <w:tcW w:w="4876" w:type="dxa"/>
            <w:tcBorders>
              <w:top w:val="nil"/>
              <w:left w:val="nil"/>
              <w:bottom w:val="nil"/>
              <w:right w:val="nil"/>
            </w:tcBorders>
          </w:tcPr>
          <w:p w14:paraId="4AB5B3F3" w14:textId="77777777" w:rsidR="00287801" w:rsidRPr="00815206" w:rsidRDefault="00287801" w:rsidP="00680EA0">
            <w:pPr>
              <w:pStyle w:val="Normal6a"/>
            </w:pPr>
            <w:r w:rsidRPr="00815206">
              <w:rPr>
                <w:b/>
                <w:i/>
              </w:rPr>
              <w:t>Denna utvärdering ska särskilt bedöma både hur effektiva tullkontroller och digital sammankoppling är när det gäller att minska avledningen av narkotikaprekursorer, samt förordningens ekonomiska och administrativa konsekvenser för små och medelstora företag, den lagliga handeln samt vetenskaplig forskning och innovationsverksamhet. Genom undantag från punkt 1 ska kommissionen, inom tre år från och med den dag då denna förordning börjar tillämpas, överlämna en delutvärderingsrapport till Europaparlamentet och rådet, med särskilt fokus på den operativa driftsättningen av det centraliserade elektroniska systemet, driftskompatibiliteten mellan verktygen i de nationella tullsystemen samt lämpligheten hos de administrativa förenklingsåtgärder som beviljats små och medelstora företag samt universitetsforskningscentrum.</w:t>
            </w:r>
          </w:p>
        </w:tc>
      </w:tr>
    </w:tbl>
    <w:p w14:paraId="2791C78E"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EA152A7" w14:textId="77777777" w:rsidR="00287801" w:rsidRPr="00815206" w:rsidRDefault="00287801" w:rsidP="00287801">
      <w:r w:rsidRPr="00815206">
        <w:rPr>
          <w:rStyle w:val="HideTWBExt"/>
        </w:rPr>
        <w:t>&lt;/Amend&gt;</w:t>
      </w:r>
    </w:p>
    <w:p w14:paraId="795CB3E1"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312</w:t>
      </w:r>
      <w:r w:rsidRPr="00815206">
        <w:rPr>
          <w:rStyle w:val="HideTWBExt"/>
          <w:b w:val="0"/>
        </w:rPr>
        <w:t>&lt;/NumAm&gt;</w:t>
      </w:r>
    </w:p>
    <w:p w14:paraId="746DC1C9"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31B03062" w14:textId="77777777" w:rsidR="00287801" w:rsidRPr="00815206" w:rsidRDefault="00287801" w:rsidP="00287801">
      <w:pPr>
        <w:pStyle w:val="NormalBold"/>
      </w:pPr>
      <w:r w:rsidRPr="00815206">
        <w:rPr>
          <w:rStyle w:val="HideTWBExt"/>
          <w:b w:val="0"/>
        </w:rPr>
        <w:t>&lt;/RepeatBlock-By&gt;</w:t>
      </w:r>
    </w:p>
    <w:p w14:paraId="4F3CFCE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1BE6FC5" w14:textId="77777777" w:rsidR="00287801" w:rsidRPr="00815206" w:rsidRDefault="00287801" w:rsidP="00287801">
      <w:pPr>
        <w:pStyle w:val="NormalBold"/>
      </w:pPr>
      <w:r w:rsidRPr="00815206">
        <w:rPr>
          <w:rStyle w:val="HideTWBExt"/>
          <w:b w:val="0"/>
        </w:rPr>
        <w:t>&lt;Article&gt;</w:t>
      </w:r>
      <w:r w:rsidRPr="00815206">
        <w:t>Artikel 43 – punkt 1</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0117CC37" w14:textId="77777777" w:rsidTr="00680EA0">
        <w:trPr>
          <w:trHeight w:hRule="exact" w:val="240"/>
          <w:jc w:val="center"/>
        </w:trPr>
        <w:tc>
          <w:tcPr>
            <w:tcW w:w="9752" w:type="dxa"/>
            <w:gridSpan w:val="2"/>
            <w:tcBorders>
              <w:top w:val="nil"/>
              <w:left w:val="nil"/>
              <w:bottom w:val="nil"/>
              <w:right w:val="nil"/>
            </w:tcBorders>
          </w:tcPr>
          <w:p w14:paraId="31D2DA91" w14:textId="77777777" w:rsidR="00287801" w:rsidRPr="00815206" w:rsidRDefault="00287801" w:rsidP="00680EA0"/>
        </w:tc>
      </w:tr>
      <w:tr w:rsidR="00287801" w:rsidRPr="00815206" w14:paraId="382F1717" w14:textId="77777777" w:rsidTr="00680EA0">
        <w:trPr>
          <w:trHeight w:val="240"/>
          <w:jc w:val="center"/>
        </w:trPr>
        <w:tc>
          <w:tcPr>
            <w:tcW w:w="4876" w:type="dxa"/>
            <w:tcBorders>
              <w:top w:val="nil"/>
              <w:left w:val="nil"/>
              <w:bottom w:val="nil"/>
              <w:right w:val="nil"/>
            </w:tcBorders>
          </w:tcPr>
          <w:p w14:paraId="0901FDCD"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C724E35" w14:textId="77777777" w:rsidR="00287801" w:rsidRPr="00815206" w:rsidRDefault="00287801" w:rsidP="00680EA0">
            <w:pPr>
              <w:pStyle w:val="AmColumnHeading"/>
            </w:pPr>
            <w:r w:rsidRPr="00815206">
              <w:t>Ändringsförslag</w:t>
            </w:r>
          </w:p>
        </w:tc>
      </w:tr>
      <w:tr w:rsidR="00287801" w:rsidRPr="00815206" w14:paraId="2F713DF0" w14:textId="77777777" w:rsidTr="00680EA0">
        <w:trPr>
          <w:jc w:val="center"/>
        </w:trPr>
        <w:tc>
          <w:tcPr>
            <w:tcW w:w="4876" w:type="dxa"/>
            <w:tcBorders>
              <w:top w:val="nil"/>
              <w:left w:val="nil"/>
              <w:bottom w:val="nil"/>
              <w:right w:val="nil"/>
            </w:tcBorders>
          </w:tcPr>
          <w:p w14:paraId="0195A8A9" w14:textId="77777777" w:rsidR="00287801" w:rsidRPr="00815206" w:rsidRDefault="00287801" w:rsidP="00680EA0">
            <w:pPr>
              <w:pStyle w:val="Normal6a"/>
            </w:pPr>
            <w:r w:rsidRPr="00815206">
              <w:lastRenderedPageBreak/>
              <w:t>1.</w:t>
            </w:r>
            <w:r w:rsidRPr="00815206">
              <w:tab/>
              <w:t xml:space="preserve">Tillstånd, särskilda tillstånd, registreringar och särskilda registreringar som utfärdats i enlighet med förordning (EG) nr 273/2004 eller förordning (EG) nr 111/2005 före den [Publikationsbyrån: ange datum: </w:t>
            </w:r>
            <w:r w:rsidRPr="00815206">
              <w:rPr>
                <w:b/>
                <w:bCs/>
                <w:i/>
                <w:iCs/>
              </w:rPr>
              <w:t>3 år</w:t>
            </w:r>
            <w:r w:rsidRPr="00815206">
              <w:t xml:space="preserve"> efter dagen för denna förordnings ikraftträdande] ska vara giltiga till och med deras sista giltighetsdag eller till och med den [Publikationsbyrån: ange datum: 4 år efter dagen för denna förordnings ikraftträdande], beroende på vilket som inträffar först.</w:t>
            </w:r>
          </w:p>
        </w:tc>
        <w:tc>
          <w:tcPr>
            <w:tcW w:w="4876" w:type="dxa"/>
            <w:tcBorders>
              <w:top w:val="nil"/>
              <w:left w:val="nil"/>
              <w:bottom w:val="nil"/>
              <w:right w:val="nil"/>
            </w:tcBorders>
          </w:tcPr>
          <w:p w14:paraId="65740859" w14:textId="77777777" w:rsidR="00287801" w:rsidRPr="00815206" w:rsidRDefault="00287801" w:rsidP="00680EA0">
            <w:pPr>
              <w:pStyle w:val="Normal6a"/>
            </w:pPr>
            <w:r w:rsidRPr="00815206">
              <w:t>1.</w:t>
            </w:r>
            <w:r w:rsidRPr="00815206">
              <w:tab/>
              <w:t xml:space="preserve">Tillstånd, särskilda tillstånd, registreringar och särskilda registreringar som utfärdats i enlighet med förordning (EG) nr 273/2004 eller förordning (EG) nr 111/2005 före den [Publikationsbyrån: ange datum: </w:t>
            </w:r>
            <w:r w:rsidRPr="00815206">
              <w:rPr>
                <w:b/>
                <w:bCs/>
                <w:i/>
                <w:iCs/>
              </w:rPr>
              <w:t>18 månader</w:t>
            </w:r>
            <w:r w:rsidRPr="00815206">
              <w:t xml:space="preserve"> efter dagen för denna förordnings ikraftträdande] ska vara giltiga till och med deras sista giltighetsdag eller till och med den [Publikationsbyrån: ange datum: 4 år efter dagen för denna förordnings ikraftträdande], beroende på vilket som inträffar först.</w:t>
            </w:r>
          </w:p>
        </w:tc>
      </w:tr>
    </w:tbl>
    <w:p w14:paraId="2661EBF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5A54888" w14:textId="77777777" w:rsidR="00287801" w:rsidRPr="00815206" w:rsidRDefault="00287801" w:rsidP="00287801">
      <w:r w:rsidRPr="00815206">
        <w:rPr>
          <w:rStyle w:val="HideTWBExt"/>
        </w:rPr>
        <w:t>&lt;/Amend&gt;</w:t>
      </w:r>
    </w:p>
    <w:p w14:paraId="0ABC61A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313</w:t>
      </w:r>
      <w:r w:rsidRPr="00815206">
        <w:rPr>
          <w:rStyle w:val="HideTWBExt"/>
          <w:b w:val="0"/>
        </w:rPr>
        <w:t>&lt;/NumAm&gt;</w:t>
      </w:r>
    </w:p>
    <w:p w14:paraId="77FA3753"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55296330" w14:textId="77777777" w:rsidR="00287801" w:rsidRPr="00815206" w:rsidRDefault="00287801" w:rsidP="00287801">
      <w:pPr>
        <w:pStyle w:val="NormalBold"/>
      </w:pPr>
      <w:r w:rsidRPr="00815206">
        <w:rPr>
          <w:rStyle w:val="HideTWBExt"/>
          <w:b w:val="0"/>
        </w:rPr>
        <w:t>&lt;/RepeatBlock-By&gt;</w:t>
      </w:r>
    </w:p>
    <w:p w14:paraId="2FCF01FA"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38BAFFC" w14:textId="77777777" w:rsidR="00287801" w:rsidRPr="00815206" w:rsidRDefault="00287801" w:rsidP="00287801">
      <w:pPr>
        <w:pStyle w:val="NormalBold"/>
      </w:pPr>
      <w:r w:rsidRPr="00815206">
        <w:rPr>
          <w:rStyle w:val="HideTWBExt"/>
          <w:b w:val="0"/>
        </w:rPr>
        <w:t>&lt;Article&gt;</w:t>
      </w:r>
      <w:r w:rsidRPr="00815206">
        <w:t>Artikel 43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6537E2D" w14:textId="77777777" w:rsidTr="00680EA0">
        <w:trPr>
          <w:trHeight w:hRule="exact" w:val="240"/>
          <w:jc w:val="center"/>
        </w:trPr>
        <w:tc>
          <w:tcPr>
            <w:tcW w:w="9752" w:type="dxa"/>
            <w:gridSpan w:val="2"/>
            <w:tcBorders>
              <w:top w:val="nil"/>
              <w:left w:val="nil"/>
              <w:bottom w:val="nil"/>
              <w:right w:val="nil"/>
            </w:tcBorders>
          </w:tcPr>
          <w:p w14:paraId="10EB1A0F" w14:textId="77777777" w:rsidR="00287801" w:rsidRPr="00815206" w:rsidRDefault="00287801" w:rsidP="00680EA0"/>
        </w:tc>
      </w:tr>
      <w:tr w:rsidR="00287801" w:rsidRPr="00815206" w14:paraId="5F73F0B6" w14:textId="77777777" w:rsidTr="00680EA0">
        <w:trPr>
          <w:trHeight w:val="240"/>
          <w:jc w:val="center"/>
        </w:trPr>
        <w:tc>
          <w:tcPr>
            <w:tcW w:w="4876" w:type="dxa"/>
            <w:tcBorders>
              <w:top w:val="nil"/>
              <w:left w:val="nil"/>
              <w:bottom w:val="nil"/>
              <w:right w:val="nil"/>
            </w:tcBorders>
          </w:tcPr>
          <w:p w14:paraId="6C1C5E2F"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1756291D" w14:textId="77777777" w:rsidR="00287801" w:rsidRPr="00815206" w:rsidRDefault="00287801" w:rsidP="00680EA0">
            <w:pPr>
              <w:pStyle w:val="AmColumnHeading"/>
            </w:pPr>
            <w:r w:rsidRPr="00815206">
              <w:t>Ändringsförslag</w:t>
            </w:r>
          </w:p>
        </w:tc>
      </w:tr>
      <w:tr w:rsidR="00287801" w:rsidRPr="00815206" w14:paraId="040307ED" w14:textId="77777777" w:rsidTr="00680EA0">
        <w:trPr>
          <w:jc w:val="center"/>
        </w:trPr>
        <w:tc>
          <w:tcPr>
            <w:tcW w:w="4876" w:type="dxa"/>
            <w:tcBorders>
              <w:top w:val="nil"/>
              <w:left w:val="nil"/>
              <w:bottom w:val="nil"/>
              <w:right w:val="nil"/>
            </w:tcBorders>
          </w:tcPr>
          <w:p w14:paraId="7DE65247" w14:textId="77777777" w:rsidR="00287801" w:rsidRPr="00815206" w:rsidRDefault="00287801" w:rsidP="00680EA0">
            <w:pPr>
              <w:pStyle w:val="Normal6a"/>
            </w:pPr>
            <w:r w:rsidRPr="00815206">
              <w:t>2.</w:t>
            </w:r>
            <w:r w:rsidRPr="00815206">
              <w:tab/>
              <w:t xml:space="preserve">Tillstånd och särskilda tillstånd för vilka en ansökan görs före den [Publikationsbyrån: ange datum: </w:t>
            </w:r>
            <w:r w:rsidRPr="00815206">
              <w:rPr>
                <w:b/>
                <w:bCs/>
                <w:i/>
                <w:iCs/>
              </w:rPr>
              <w:t>3 år</w:t>
            </w:r>
            <w:r w:rsidRPr="00815206">
              <w:t xml:space="preserve"> efter dagen för denna förordnings ikraftträdande] på grundval av förordning (EG) nr 273/2004 och förordning (EG) nr 111/2005 ska beviljas i enlighet med dessa förordningar och vara giltiga som längst till och med den [Publikationsbyrån, ange datum: 4 år efter dagen för denna förordnings ikraftträdande].</w:t>
            </w:r>
          </w:p>
        </w:tc>
        <w:tc>
          <w:tcPr>
            <w:tcW w:w="4876" w:type="dxa"/>
            <w:tcBorders>
              <w:top w:val="nil"/>
              <w:left w:val="nil"/>
              <w:bottom w:val="nil"/>
              <w:right w:val="nil"/>
            </w:tcBorders>
          </w:tcPr>
          <w:p w14:paraId="07EF57AC" w14:textId="77777777" w:rsidR="00287801" w:rsidRPr="00815206" w:rsidRDefault="00287801" w:rsidP="00680EA0">
            <w:pPr>
              <w:pStyle w:val="Normal6a"/>
            </w:pPr>
            <w:r w:rsidRPr="00815206">
              <w:t>2.</w:t>
            </w:r>
            <w:r w:rsidRPr="00815206">
              <w:tab/>
              <w:t xml:space="preserve">Tillstånd och särskilda tillstånd för vilka en ansökan görs före den [Publikationsbyrån: ange datum: </w:t>
            </w:r>
            <w:r w:rsidRPr="00815206">
              <w:rPr>
                <w:b/>
                <w:bCs/>
                <w:i/>
                <w:iCs/>
              </w:rPr>
              <w:t>18 månader</w:t>
            </w:r>
            <w:r w:rsidRPr="00815206">
              <w:t xml:space="preserve"> efter dagen för denna förordnings ikraftträdande] på grundval av förordning (EG) nr 273/2004 och förordning (EG) nr 111/2005 ska beviljas i enlighet med dessa förordningar och vara giltiga som längst till och med den [Publikationsbyrån, ange datum: 4 år efter dagen för denna förordnings ikraftträdande].</w:t>
            </w:r>
          </w:p>
        </w:tc>
      </w:tr>
    </w:tbl>
    <w:p w14:paraId="0353C98C"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067A70C" w14:textId="77777777" w:rsidR="00287801" w:rsidRPr="00815206" w:rsidRDefault="00287801" w:rsidP="00287801">
      <w:r w:rsidRPr="00815206">
        <w:rPr>
          <w:rStyle w:val="HideTWBExt"/>
        </w:rPr>
        <w:t>&lt;/Amend&gt;</w:t>
      </w:r>
    </w:p>
    <w:p w14:paraId="4A5B35F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314</w:t>
      </w:r>
      <w:r w:rsidRPr="00815206">
        <w:rPr>
          <w:rStyle w:val="HideTWBExt"/>
          <w:b w:val="0"/>
        </w:rPr>
        <w:t>&lt;/NumAm&gt;</w:t>
      </w:r>
    </w:p>
    <w:p w14:paraId="2831E27B"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1CCA406F" w14:textId="77777777" w:rsidR="00287801" w:rsidRPr="00815206" w:rsidRDefault="00287801" w:rsidP="00287801">
      <w:pPr>
        <w:pStyle w:val="NormalBold"/>
      </w:pPr>
      <w:r w:rsidRPr="00815206">
        <w:rPr>
          <w:rStyle w:val="HideTWBExt"/>
          <w:b w:val="0"/>
        </w:rPr>
        <w:t>&lt;/RepeatBlock-By&gt;</w:t>
      </w:r>
    </w:p>
    <w:p w14:paraId="16169B3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C4CA1D4" w14:textId="77777777" w:rsidR="00287801" w:rsidRPr="00815206" w:rsidRDefault="00287801" w:rsidP="00287801">
      <w:pPr>
        <w:pStyle w:val="NormalBold"/>
      </w:pPr>
      <w:r w:rsidRPr="00815206">
        <w:rPr>
          <w:rStyle w:val="HideTWBExt"/>
          <w:b w:val="0"/>
        </w:rPr>
        <w:t>&lt;Article&gt;</w:t>
      </w:r>
      <w:r w:rsidRPr="00815206">
        <w:t>Artikel 43 – punkt 4</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6B13DF47" w14:textId="77777777" w:rsidTr="00680EA0">
        <w:trPr>
          <w:trHeight w:hRule="exact" w:val="240"/>
          <w:jc w:val="center"/>
        </w:trPr>
        <w:tc>
          <w:tcPr>
            <w:tcW w:w="9752" w:type="dxa"/>
            <w:gridSpan w:val="2"/>
            <w:tcBorders>
              <w:top w:val="nil"/>
              <w:left w:val="nil"/>
              <w:bottom w:val="nil"/>
              <w:right w:val="nil"/>
            </w:tcBorders>
          </w:tcPr>
          <w:p w14:paraId="22E94BF6" w14:textId="77777777" w:rsidR="00287801" w:rsidRPr="00815206" w:rsidRDefault="00287801" w:rsidP="00680EA0"/>
        </w:tc>
      </w:tr>
      <w:tr w:rsidR="00287801" w:rsidRPr="00815206" w14:paraId="7E6194A9" w14:textId="77777777" w:rsidTr="00680EA0">
        <w:trPr>
          <w:trHeight w:val="240"/>
          <w:jc w:val="center"/>
        </w:trPr>
        <w:tc>
          <w:tcPr>
            <w:tcW w:w="4876" w:type="dxa"/>
            <w:tcBorders>
              <w:top w:val="nil"/>
              <w:left w:val="nil"/>
              <w:bottom w:val="nil"/>
              <w:right w:val="nil"/>
            </w:tcBorders>
          </w:tcPr>
          <w:p w14:paraId="7469887F" w14:textId="77777777" w:rsidR="00287801" w:rsidRPr="00815206" w:rsidRDefault="00287801" w:rsidP="00680EA0">
            <w:pPr>
              <w:pStyle w:val="AmColumnHeading"/>
            </w:pPr>
            <w:r w:rsidRPr="00815206">
              <w:lastRenderedPageBreak/>
              <w:t>Kommissionens förslag</w:t>
            </w:r>
          </w:p>
        </w:tc>
        <w:tc>
          <w:tcPr>
            <w:tcW w:w="4876" w:type="dxa"/>
            <w:tcBorders>
              <w:top w:val="nil"/>
              <w:left w:val="nil"/>
              <w:bottom w:val="nil"/>
              <w:right w:val="nil"/>
            </w:tcBorders>
          </w:tcPr>
          <w:p w14:paraId="0FA66AF3" w14:textId="77777777" w:rsidR="00287801" w:rsidRPr="00815206" w:rsidRDefault="00287801" w:rsidP="00680EA0">
            <w:pPr>
              <w:pStyle w:val="AmColumnHeading"/>
            </w:pPr>
            <w:r w:rsidRPr="00815206">
              <w:t>Ändringsförslag</w:t>
            </w:r>
          </w:p>
        </w:tc>
      </w:tr>
      <w:tr w:rsidR="00287801" w:rsidRPr="00815206" w14:paraId="62DE841A" w14:textId="77777777" w:rsidTr="00680EA0">
        <w:trPr>
          <w:jc w:val="center"/>
        </w:trPr>
        <w:tc>
          <w:tcPr>
            <w:tcW w:w="4876" w:type="dxa"/>
            <w:tcBorders>
              <w:top w:val="nil"/>
              <w:left w:val="nil"/>
              <w:bottom w:val="nil"/>
              <w:right w:val="nil"/>
            </w:tcBorders>
          </w:tcPr>
          <w:p w14:paraId="009113EE" w14:textId="77777777" w:rsidR="00287801" w:rsidRPr="00815206" w:rsidRDefault="00287801" w:rsidP="00680EA0">
            <w:pPr>
              <w:pStyle w:val="Normal6a"/>
            </w:pPr>
            <w:r w:rsidRPr="00815206">
              <w:t>4.</w:t>
            </w:r>
            <w:r w:rsidRPr="00815206">
              <w:tab/>
              <w:t xml:space="preserve">Import- och exporttillstånd som utfärdats i enlighet med förordning (EG) nr 111/2005 före den [Publikationsbyrån, ange datum: </w:t>
            </w:r>
            <w:r w:rsidRPr="00815206">
              <w:rPr>
                <w:b/>
                <w:bCs/>
                <w:i/>
                <w:iCs/>
              </w:rPr>
              <w:t>3 år</w:t>
            </w:r>
            <w:r w:rsidRPr="00815206">
              <w:t xml:space="preserve"> efter dagen för denna förordnings ikraftträdande] ska vara giltiga till och med deras sista giltighetsdag.</w:t>
            </w:r>
          </w:p>
        </w:tc>
        <w:tc>
          <w:tcPr>
            <w:tcW w:w="4876" w:type="dxa"/>
            <w:tcBorders>
              <w:top w:val="nil"/>
              <w:left w:val="nil"/>
              <w:bottom w:val="nil"/>
              <w:right w:val="nil"/>
            </w:tcBorders>
          </w:tcPr>
          <w:p w14:paraId="58B640BD" w14:textId="77777777" w:rsidR="00287801" w:rsidRPr="00815206" w:rsidRDefault="00287801" w:rsidP="00680EA0">
            <w:pPr>
              <w:pStyle w:val="Normal6a"/>
            </w:pPr>
            <w:r w:rsidRPr="00815206">
              <w:t>4.</w:t>
            </w:r>
            <w:r w:rsidRPr="00815206">
              <w:tab/>
              <w:t xml:space="preserve">Import- och exporttillstånd som utfärdats i enlighet med förordning (EG) nr 111/2005 före den [Publikationsbyrån, ange datum: </w:t>
            </w:r>
            <w:r w:rsidRPr="00815206">
              <w:rPr>
                <w:b/>
                <w:bCs/>
                <w:i/>
                <w:iCs/>
              </w:rPr>
              <w:t>18 månader</w:t>
            </w:r>
            <w:r w:rsidRPr="00815206">
              <w:t xml:space="preserve"> efter dagen för denna förordnings ikraftträdande] ska vara giltiga till och med deras sista giltighetsdag.</w:t>
            </w:r>
          </w:p>
        </w:tc>
      </w:tr>
    </w:tbl>
    <w:p w14:paraId="0D7EBEE7"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526E5525" w14:textId="77777777" w:rsidR="00287801" w:rsidRPr="00815206" w:rsidRDefault="00287801" w:rsidP="00287801">
      <w:r w:rsidRPr="00815206">
        <w:rPr>
          <w:rStyle w:val="HideTWBExt"/>
        </w:rPr>
        <w:t>&lt;/Amend&gt;</w:t>
      </w:r>
    </w:p>
    <w:p w14:paraId="19CC2E62"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315</w:t>
      </w:r>
      <w:r w:rsidRPr="00815206">
        <w:rPr>
          <w:rStyle w:val="HideTWBExt"/>
          <w:b w:val="0"/>
        </w:rPr>
        <w:t>&lt;/NumAm&gt;</w:t>
      </w:r>
    </w:p>
    <w:p w14:paraId="491C1FBF"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56FABA6D" w14:textId="77777777" w:rsidR="00287801" w:rsidRPr="00815206" w:rsidRDefault="00287801" w:rsidP="00287801">
      <w:pPr>
        <w:pStyle w:val="NormalBold"/>
      </w:pPr>
      <w:r w:rsidRPr="00815206">
        <w:rPr>
          <w:rStyle w:val="HideTWBExt"/>
          <w:b w:val="0"/>
        </w:rPr>
        <w:t>&lt;/RepeatBlock-By&gt;</w:t>
      </w:r>
    </w:p>
    <w:p w14:paraId="6BCED1D8"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78553B09" w14:textId="77777777" w:rsidR="00287801" w:rsidRPr="00815206" w:rsidRDefault="00287801" w:rsidP="00287801">
      <w:pPr>
        <w:pStyle w:val="NormalBold"/>
      </w:pPr>
      <w:r w:rsidRPr="00815206">
        <w:rPr>
          <w:rStyle w:val="HideTWBExt"/>
          <w:b w:val="0"/>
        </w:rPr>
        <w:t>&lt;Article&gt;</w:t>
      </w:r>
      <w:r w:rsidRPr="00815206">
        <w:t>Artikel 43 – punkt 5</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79F1FF23" w14:textId="77777777" w:rsidTr="00680EA0">
        <w:trPr>
          <w:trHeight w:hRule="exact" w:val="240"/>
          <w:jc w:val="center"/>
        </w:trPr>
        <w:tc>
          <w:tcPr>
            <w:tcW w:w="9752" w:type="dxa"/>
            <w:gridSpan w:val="2"/>
            <w:tcBorders>
              <w:top w:val="nil"/>
              <w:left w:val="nil"/>
              <w:bottom w:val="nil"/>
              <w:right w:val="nil"/>
            </w:tcBorders>
          </w:tcPr>
          <w:p w14:paraId="78C6B3F0" w14:textId="77777777" w:rsidR="00287801" w:rsidRPr="00815206" w:rsidRDefault="00287801" w:rsidP="00680EA0"/>
        </w:tc>
      </w:tr>
      <w:tr w:rsidR="00287801" w:rsidRPr="00815206" w14:paraId="3255BF58" w14:textId="77777777" w:rsidTr="00680EA0">
        <w:trPr>
          <w:trHeight w:val="240"/>
          <w:jc w:val="center"/>
        </w:trPr>
        <w:tc>
          <w:tcPr>
            <w:tcW w:w="4876" w:type="dxa"/>
            <w:tcBorders>
              <w:top w:val="nil"/>
              <w:left w:val="nil"/>
              <w:bottom w:val="nil"/>
              <w:right w:val="nil"/>
            </w:tcBorders>
          </w:tcPr>
          <w:p w14:paraId="53D5D2C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D04203E" w14:textId="77777777" w:rsidR="00287801" w:rsidRPr="00815206" w:rsidRDefault="00287801" w:rsidP="00680EA0">
            <w:pPr>
              <w:pStyle w:val="AmColumnHeading"/>
            </w:pPr>
            <w:r w:rsidRPr="00815206">
              <w:t>Ändringsförslag</w:t>
            </w:r>
          </w:p>
        </w:tc>
      </w:tr>
      <w:tr w:rsidR="00287801" w:rsidRPr="00815206" w14:paraId="2AF0BBD5" w14:textId="77777777" w:rsidTr="00680EA0">
        <w:trPr>
          <w:jc w:val="center"/>
        </w:trPr>
        <w:tc>
          <w:tcPr>
            <w:tcW w:w="4876" w:type="dxa"/>
            <w:tcBorders>
              <w:top w:val="nil"/>
              <w:left w:val="nil"/>
              <w:bottom w:val="nil"/>
              <w:right w:val="nil"/>
            </w:tcBorders>
          </w:tcPr>
          <w:p w14:paraId="1E9A5E20" w14:textId="77777777" w:rsidR="00287801" w:rsidRPr="00815206" w:rsidRDefault="00287801" w:rsidP="00680EA0">
            <w:pPr>
              <w:pStyle w:val="Normal6a"/>
            </w:pPr>
            <w:r w:rsidRPr="00815206">
              <w:t>5.</w:t>
            </w:r>
            <w:r w:rsidRPr="00815206">
              <w:tab/>
              <w:t xml:space="preserve">Import- och exporttillstånd som sökts i enlighet med förordning (EG) nr 111/2005 men som inte utfärdats före den [Publikationsbyrån, ange datum: </w:t>
            </w:r>
            <w:r w:rsidRPr="00815206">
              <w:rPr>
                <w:b/>
                <w:bCs/>
                <w:i/>
                <w:iCs/>
              </w:rPr>
              <w:t>3 år</w:t>
            </w:r>
            <w:r w:rsidRPr="00815206">
              <w:t xml:space="preserve"> efter dagen för denna förordnings ikraftträdande] ska anses ha sökts enligt de villkor som anges i bilaga IX.</w:t>
            </w:r>
          </w:p>
        </w:tc>
        <w:tc>
          <w:tcPr>
            <w:tcW w:w="4876" w:type="dxa"/>
            <w:tcBorders>
              <w:top w:val="nil"/>
              <w:left w:val="nil"/>
              <w:bottom w:val="nil"/>
              <w:right w:val="nil"/>
            </w:tcBorders>
          </w:tcPr>
          <w:p w14:paraId="2319AC39" w14:textId="77777777" w:rsidR="00287801" w:rsidRPr="00815206" w:rsidRDefault="00287801" w:rsidP="00680EA0">
            <w:pPr>
              <w:pStyle w:val="Normal6a"/>
            </w:pPr>
            <w:r w:rsidRPr="00815206">
              <w:t>5.</w:t>
            </w:r>
            <w:r w:rsidRPr="00815206">
              <w:tab/>
              <w:t xml:space="preserve">Import- och exporttillstånd som sökts i enlighet med förordning (EG) nr 111/2005 men som inte utfärdats före den [Publikationsbyrån, ange datum: </w:t>
            </w:r>
            <w:r w:rsidRPr="00815206">
              <w:rPr>
                <w:b/>
                <w:bCs/>
                <w:i/>
                <w:iCs/>
              </w:rPr>
              <w:t>18 månader</w:t>
            </w:r>
            <w:r w:rsidRPr="00815206">
              <w:t xml:space="preserve"> efter dagen för denna förordnings ikraftträdande] ska anses ha sökts enligt de villkor som anges i bilaga IX.</w:t>
            </w:r>
          </w:p>
        </w:tc>
      </w:tr>
    </w:tbl>
    <w:p w14:paraId="7062ABE6"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14698860" w14:textId="77777777" w:rsidR="00287801" w:rsidRPr="00815206" w:rsidRDefault="00287801" w:rsidP="00287801">
      <w:r w:rsidRPr="00815206">
        <w:rPr>
          <w:rStyle w:val="HideTWBExt"/>
        </w:rPr>
        <w:t>&lt;/Amend&gt;</w:t>
      </w:r>
    </w:p>
    <w:p w14:paraId="4FD7C01C"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316</w:t>
      </w:r>
      <w:r w:rsidRPr="00815206">
        <w:rPr>
          <w:rStyle w:val="HideTWBExt"/>
          <w:b w:val="0"/>
        </w:rPr>
        <w:t>&lt;/NumAm&gt;</w:t>
      </w:r>
    </w:p>
    <w:p w14:paraId="22F1DAB3" w14:textId="77777777" w:rsidR="00287801" w:rsidRPr="00815206" w:rsidRDefault="00287801" w:rsidP="00287801">
      <w:pPr>
        <w:pStyle w:val="NormalBold"/>
      </w:pPr>
      <w:r w:rsidRPr="00815206">
        <w:rPr>
          <w:rStyle w:val="HideTWBExt"/>
          <w:b w:val="0"/>
        </w:rPr>
        <w:t>&lt;RepeatBlock-By&gt;&lt;Members&gt;</w:t>
      </w:r>
      <w:r w:rsidRPr="00815206">
        <w:t>Saskia Bricmont</w:t>
      </w:r>
      <w:r w:rsidRPr="00815206">
        <w:rPr>
          <w:rStyle w:val="HideTWBExt"/>
          <w:b w:val="0"/>
        </w:rPr>
        <w:t>&lt;/Members&gt;</w:t>
      </w:r>
    </w:p>
    <w:p w14:paraId="335FC76A" w14:textId="77777777" w:rsidR="00287801" w:rsidRPr="00815206" w:rsidRDefault="00287801" w:rsidP="00287801">
      <w:pPr>
        <w:pStyle w:val="NormalBold"/>
      </w:pPr>
      <w:r w:rsidRPr="00815206">
        <w:rPr>
          <w:rStyle w:val="HideTWBExt"/>
          <w:b w:val="0"/>
        </w:rPr>
        <w:t>&lt;/RepeatBlock-By&gt;</w:t>
      </w:r>
    </w:p>
    <w:p w14:paraId="7C7204CC"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3D2EF767" w14:textId="77777777" w:rsidR="00287801" w:rsidRPr="00815206" w:rsidRDefault="00287801" w:rsidP="00287801">
      <w:pPr>
        <w:pStyle w:val="NormalBold"/>
      </w:pPr>
      <w:r w:rsidRPr="00815206">
        <w:rPr>
          <w:rStyle w:val="HideTWBExt"/>
          <w:b w:val="0"/>
        </w:rPr>
        <w:t>&lt;Article&gt;</w:t>
      </w:r>
      <w:r w:rsidRPr="00815206">
        <w:t>Artikel 45 – punkt 2</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245D4172" w14:textId="77777777" w:rsidTr="00680EA0">
        <w:trPr>
          <w:trHeight w:hRule="exact" w:val="240"/>
          <w:jc w:val="center"/>
        </w:trPr>
        <w:tc>
          <w:tcPr>
            <w:tcW w:w="9752" w:type="dxa"/>
            <w:gridSpan w:val="2"/>
            <w:tcBorders>
              <w:top w:val="nil"/>
              <w:left w:val="nil"/>
              <w:bottom w:val="nil"/>
              <w:right w:val="nil"/>
            </w:tcBorders>
          </w:tcPr>
          <w:p w14:paraId="4DD5F678" w14:textId="77777777" w:rsidR="00287801" w:rsidRPr="00815206" w:rsidRDefault="00287801" w:rsidP="00680EA0"/>
        </w:tc>
      </w:tr>
      <w:tr w:rsidR="00287801" w:rsidRPr="00815206" w14:paraId="5D698AAF" w14:textId="77777777" w:rsidTr="00680EA0">
        <w:trPr>
          <w:trHeight w:val="240"/>
          <w:jc w:val="center"/>
        </w:trPr>
        <w:tc>
          <w:tcPr>
            <w:tcW w:w="4876" w:type="dxa"/>
            <w:tcBorders>
              <w:top w:val="nil"/>
              <w:left w:val="nil"/>
              <w:bottom w:val="nil"/>
              <w:right w:val="nil"/>
            </w:tcBorders>
          </w:tcPr>
          <w:p w14:paraId="28A482D0"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4A3B3B94" w14:textId="77777777" w:rsidR="00287801" w:rsidRPr="00815206" w:rsidRDefault="00287801" w:rsidP="00680EA0">
            <w:pPr>
              <w:pStyle w:val="AmColumnHeading"/>
            </w:pPr>
            <w:r w:rsidRPr="00815206">
              <w:t>Ändringsförslag</w:t>
            </w:r>
          </w:p>
        </w:tc>
      </w:tr>
      <w:tr w:rsidR="00287801" w:rsidRPr="00815206" w14:paraId="078A9AF9" w14:textId="77777777" w:rsidTr="00680EA0">
        <w:trPr>
          <w:jc w:val="center"/>
        </w:trPr>
        <w:tc>
          <w:tcPr>
            <w:tcW w:w="4876" w:type="dxa"/>
            <w:tcBorders>
              <w:top w:val="nil"/>
              <w:left w:val="nil"/>
              <w:bottom w:val="nil"/>
              <w:right w:val="nil"/>
            </w:tcBorders>
          </w:tcPr>
          <w:p w14:paraId="34FA4752" w14:textId="77777777" w:rsidR="00287801" w:rsidRPr="00815206" w:rsidRDefault="00287801" w:rsidP="00680EA0">
            <w:pPr>
              <w:pStyle w:val="Normal6a"/>
            </w:pPr>
            <w:r w:rsidRPr="00815206">
              <w:t xml:space="preserve">Den ska tillämpas från och med den [Publikationsbyrån: ange datum: </w:t>
            </w:r>
            <w:r w:rsidRPr="00815206">
              <w:rPr>
                <w:b/>
                <w:bCs/>
                <w:i/>
                <w:iCs/>
              </w:rPr>
              <w:t>3 år</w:t>
            </w:r>
            <w:r w:rsidRPr="00815206">
              <w:t xml:space="preserve"> efter dagen för denna förordnings ikraftträdande].</w:t>
            </w:r>
          </w:p>
        </w:tc>
        <w:tc>
          <w:tcPr>
            <w:tcW w:w="4876" w:type="dxa"/>
            <w:tcBorders>
              <w:top w:val="nil"/>
              <w:left w:val="nil"/>
              <w:bottom w:val="nil"/>
              <w:right w:val="nil"/>
            </w:tcBorders>
          </w:tcPr>
          <w:p w14:paraId="008EF646" w14:textId="77777777" w:rsidR="00287801" w:rsidRPr="00815206" w:rsidRDefault="00287801" w:rsidP="00680EA0">
            <w:pPr>
              <w:pStyle w:val="Normal6a"/>
            </w:pPr>
            <w:r w:rsidRPr="00815206">
              <w:t xml:space="preserve">Den ska tillämpas från och med den [Publikationsbyrån: ange datum: </w:t>
            </w:r>
            <w:r w:rsidRPr="00815206">
              <w:rPr>
                <w:b/>
                <w:bCs/>
                <w:i/>
                <w:iCs/>
              </w:rPr>
              <w:t>18 månader</w:t>
            </w:r>
            <w:r w:rsidRPr="00815206">
              <w:t xml:space="preserve"> efter det att denna förordning har trätt i kraft].</w:t>
            </w:r>
          </w:p>
        </w:tc>
      </w:tr>
    </w:tbl>
    <w:p w14:paraId="6B67F721"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0E80ACEF" w14:textId="77777777" w:rsidR="00287801" w:rsidRPr="00815206" w:rsidRDefault="00287801" w:rsidP="00287801">
      <w:r w:rsidRPr="00815206">
        <w:rPr>
          <w:rStyle w:val="HideTWBExt"/>
        </w:rPr>
        <w:lastRenderedPageBreak/>
        <w:t>&lt;/Amend&gt;</w:t>
      </w:r>
    </w:p>
    <w:p w14:paraId="7716AFEA"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317</w:t>
      </w:r>
      <w:r w:rsidRPr="00815206">
        <w:rPr>
          <w:rStyle w:val="HideTWBExt"/>
          <w:b w:val="0"/>
        </w:rPr>
        <w:t>&lt;/NumAm&gt;</w:t>
      </w:r>
    </w:p>
    <w:p w14:paraId="3C67AEB3" w14:textId="77777777" w:rsidR="00287801" w:rsidRPr="00815206" w:rsidRDefault="00287801" w:rsidP="00287801">
      <w:pPr>
        <w:pStyle w:val="NormalBold"/>
      </w:pPr>
      <w:r w:rsidRPr="00815206">
        <w:rPr>
          <w:rStyle w:val="HideTWBExt"/>
          <w:b w:val="0"/>
        </w:rPr>
        <w:t>&lt;RepeatBlock-By&gt;&lt;Members&gt;</w:t>
      </w:r>
      <w:r w:rsidRPr="00815206">
        <w:t>Mika Aaltola</w:t>
      </w:r>
      <w:r w:rsidRPr="00815206">
        <w:rPr>
          <w:rStyle w:val="HideTWBExt"/>
          <w:b w:val="0"/>
        </w:rPr>
        <w:t>&lt;/Members&gt;</w:t>
      </w:r>
    </w:p>
    <w:p w14:paraId="70A5EB41" w14:textId="77777777" w:rsidR="00287801" w:rsidRPr="00815206" w:rsidRDefault="00287801" w:rsidP="00287801">
      <w:pPr>
        <w:pStyle w:val="NormalBold"/>
      </w:pPr>
      <w:r w:rsidRPr="00815206">
        <w:rPr>
          <w:rStyle w:val="HideTWBExt"/>
          <w:b w:val="0"/>
        </w:rPr>
        <w:t>&lt;/RepeatBlock-By&gt;</w:t>
      </w:r>
    </w:p>
    <w:p w14:paraId="283F21D6"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901E716" w14:textId="77777777" w:rsidR="00287801" w:rsidRPr="00815206" w:rsidRDefault="00287801" w:rsidP="00287801">
      <w:pPr>
        <w:pStyle w:val="NormalBold"/>
      </w:pPr>
      <w:r w:rsidRPr="00815206">
        <w:rPr>
          <w:rStyle w:val="HideTWBExt"/>
          <w:b w:val="0"/>
        </w:rPr>
        <w:t>&lt;Article&gt;</w:t>
      </w:r>
      <w:r w:rsidRPr="00815206">
        <w:t>Bilaga VII – underrubrik 5a (nytt)</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3B4E50D" w14:textId="77777777" w:rsidTr="00680EA0">
        <w:trPr>
          <w:trHeight w:hRule="exact" w:val="240"/>
          <w:jc w:val="center"/>
        </w:trPr>
        <w:tc>
          <w:tcPr>
            <w:tcW w:w="9752" w:type="dxa"/>
            <w:gridSpan w:val="2"/>
            <w:tcBorders>
              <w:top w:val="nil"/>
              <w:left w:val="nil"/>
              <w:bottom w:val="nil"/>
              <w:right w:val="nil"/>
            </w:tcBorders>
          </w:tcPr>
          <w:p w14:paraId="790AF062" w14:textId="77777777" w:rsidR="00287801" w:rsidRPr="00815206" w:rsidRDefault="00287801" w:rsidP="00680EA0"/>
        </w:tc>
      </w:tr>
      <w:tr w:rsidR="00287801" w:rsidRPr="00815206" w14:paraId="1B7CE2B6" w14:textId="77777777" w:rsidTr="00680EA0">
        <w:trPr>
          <w:trHeight w:val="240"/>
          <w:jc w:val="center"/>
        </w:trPr>
        <w:tc>
          <w:tcPr>
            <w:tcW w:w="4876" w:type="dxa"/>
            <w:tcBorders>
              <w:top w:val="nil"/>
              <w:left w:val="nil"/>
              <w:bottom w:val="nil"/>
              <w:right w:val="nil"/>
            </w:tcBorders>
          </w:tcPr>
          <w:p w14:paraId="3DC3EA88"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20092FD6" w14:textId="77777777" w:rsidR="00287801" w:rsidRPr="00815206" w:rsidRDefault="00287801" w:rsidP="00680EA0">
            <w:pPr>
              <w:pStyle w:val="AmColumnHeading"/>
            </w:pPr>
            <w:r w:rsidRPr="00815206">
              <w:t>Ändringsförslag</w:t>
            </w:r>
          </w:p>
        </w:tc>
      </w:tr>
      <w:tr w:rsidR="00287801" w:rsidRPr="00815206" w14:paraId="0C6D1116" w14:textId="77777777" w:rsidTr="00680EA0">
        <w:trPr>
          <w:jc w:val="center"/>
        </w:trPr>
        <w:tc>
          <w:tcPr>
            <w:tcW w:w="4876" w:type="dxa"/>
            <w:tcBorders>
              <w:top w:val="nil"/>
              <w:left w:val="nil"/>
              <w:bottom w:val="nil"/>
              <w:right w:val="nil"/>
            </w:tcBorders>
          </w:tcPr>
          <w:p w14:paraId="21121BEA" w14:textId="77777777" w:rsidR="00287801" w:rsidRPr="00815206" w:rsidRDefault="00287801" w:rsidP="00680EA0">
            <w:pPr>
              <w:pStyle w:val="Normal6a"/>
            </w:pPr>
          </w:p>
        </w:tc>
        <w:tc>
          <w:tcPr>
            <w:tcW w:w="4876" w:type="dxa"/>
            <w:tcBorders>
              <w:top w:val="nil"/>
              <w:left w:val="nil"/>
              <w:bottom w:val="nil"/>
              <w:right w:val="nil"/>
            </w:tcBorders>
          </w:tcPr>
          <w:p w14:paraId="4EC59189" w14:textId="77777777" w:rsidR="00287801" w:rsidRPr="00815206" w:rsidRDefault="00287801" w:rsidP="00680EA0">
            <w:pPr>
              <w:pStyle w:val="Normal6a"/>
            </w:pPr>
            <w:r w:rsidRPr="00815206">
              <w:rPr>
                <w:b/>
                <w:i/>
              </w:rPr>
              <w:t>Internetbaserade marknadsplatser</w:t>
            </w:r>
            <w:r w:rsidRPr="00815206">
              <w:br/>
            </w:r>
            <w:r w:rsidRPr="00815206">
              <w:rPr>
                <w:b/>
                <w:i/>
              </w:rPr>
              <w:t>1. Aktörer som driver internetbaserade marknadsplatser, i den mening som avses i förordning (EU) 2022/2065 (förordning om digitala tjänster ), som underlättar försäljning av förtecknade prekursorer eller pre-prekursorer av tredjepartsförsäljare ska:</w:t>
            </w:r>
            <w:r w:rsidRPr="00815206">
              <w:br/>
            </w:r>
            <w:r w:rsidRPr="00815206">
              <w:rPr>
                <w:b/>
                <w:i/>
              </w:rPr>
              <w:t>(a) kontrollera, före publicering, att säljarna innehar ett giltigt tillstånd eller en giltig registrering enligt denna förordning,</w:t>
            </w:r>
            <w:r w:rsidRPr="00815206">
              <w:br/>
            </w:r>
            <w:r w:rsidRPr="00815206">
              <w:rPr>
                <w:b/>
                <w:i/>
              </w:rPr>
              <w:t>(b) upphäva eller ta bort publiceringar om en säljare inte kan uppvisa ett giltigt tillstånd, och (c) anmäla till den behöriga myndigheten varje säljare som är registrerad utan giltigt tillstånd och som har konstaterats ha erbjudit förtecknade ämnen till försäljning.</w:t>
            </w:r>
            <w:r w:rsidRPr="00815206">
              <w:br/>
            </w:r>
            <w:r w:rsidRPr="00815206">
              <w:rPr>
                <w:b/>
                <w:i/>
              </w:rPr>
              <w:t>Aktörer som driver internetbaserade marknadsplatser som inte följer bestämmelserna i denna artikel ska omfattas av de påföljder som gäller för aktörer enligt denna förordning.</w:t>
            </w:r>
            <w:r w:rsidRPr="00815206">
              <w:br/>
            </w:r>
            <w:r w:rsidRPr="00815206">
              <w:rPr>
                <w:b/>
                <w:i/>
              </w:rPr>
              <w:t xml:space="preserve"> </w:t>
            </w:r>
            <w:r w:rsidRPr="00815206">
              <w:br/>
            </w:r>
            <w:r w:rsidRPr="00815206">
              <w:rPr>
                <w:b/>
                <w:i/>
              </w:rPr>
              <w:t>2. Om leverantörer av internetbaserade marknadsplatser får kännedom om information om misstänkta transaktioner med och betydande försvinnanden och stölder av förtecknade narkotikaprekursorer ska de omedelbart rapportera denna information till de behöriga myndigheterna.</w:t>
            </w:r>
          </w:p>
        </w:tc>
      </w:tr>
    </w:tbl>
    <w:p w14:paraId="4F352413"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44B5D7C0" w14:textId="77777777" w:rsidR="00287801" w:rsidRPr="00815206" w:rsidRDefault="00287801" w:rsidP="00287801">
      <w:r w:rsidRPr="00815206">
        <w:rPr>
          <w:rStyle w:val="HideTWBExt"/>
        </w:rPr>
        <w:t>&lt;/Amend&gt;</w:t>
      </w:r>
    </w:p>
    <w:p w14:paraId="61360475" w14:textId="77777777" w:rsidR="00287801" w:rsidRPr="00815206" w:rsidRDefault="00287801" w:rsidP="00287801">
      <w:pPr>
        <w:pStyle w:val="AmNumberTabs"/>
      </w:pPr>
      <w:r w:rsidRPr="00815206">
        <w:rPr>
          <w:rStyle w:val="HideTWBExt"/>
          <w:b w:val="0"/>
        </w:rPr>
        <w:t>&lt;Amend&gt;</w:t>
      </w:r>
      <w:r w:rsidRPr="00815206">
        <w:t>Ändringsförslag</w:t>
      </w:r>
      <w:r w:rsidRPr="00815206">
        <w:tab/>
      </w:r>
      <w:r w:rsidRPr="00815206">
        <w:tab/>
      </w:r>
      <w:r w:rsidRPr="00815206">
        <w:rPr>
          <w:rStyle w:val="HideTWBExt"/>
          <w:b w:val="0"/>
        </w:rPr>
        <w:t>&lt;NumAm&gt;</w:t>
      </w:r>
      <w:r w:rsidRPr="00815206">
        <w:t>318</w:t>
      </w:r>
      <w:r w:rsidRPr="00815206">
        <w:rPr>
          <w:rStyle w:val="HideTWBExt"/>
          <w:b w:val="0"/>
        </w:rPr>
        <w:t>&lt;/NumAm&gt;</w:t>
      </w:r>
    </w:p>
    <w:p w14:paraId="7055ED58" w14:textId="77777777" w:rsidR="00287801" w:rsidRPr="00815206" w:rsidRDefault="00287801" w:rsidP="00287801">
      <w:pPr>
        <w:pStyle w:val="NormalBold"/>
      </w:pPr>
      <w:r w:rsidRPr="00815206">
        <w:rPr>
          <w:rStyle w:val="HideTWBExt"/>
          <w:b w:val="0"/>
        </w:rPr>
        <w:lastRenderedPageBreak/>
        <w:t>&lt;RepeatBlock-By&gt;&lt;Members&gt;</w:t>
      </w:r>
      <w:r w:rsidRPr="00815206">
        <w:t>Mika Aaltola</w:t>
      </w:r>
      <w:r w:rsidRPr="00815206">
        <w:rPr>
          <w:rStyle w:val="HideTWBExt"/>
          <w:b w:val="0"/>
        </w:rPr>
        <w:t>&lt;/Members&gt;</w:t>
      </w:r>
    </w:p>
    <w:p w14:paraId="2B7F4EF1" w14:textId="77777777" w:rsidR="00287801" w:rsidRPr="00815206" w:rsidRDefault="00287801" w:rsidP="00287801">
      <w:pPr>
        <w:pStyle w:val="NormalBold"/>
      </w:pPr>
      <w:r w:rsidRPr="00815206">
        <w:rPr>
          <w:rStyle w:val="HideTWBExt"/>
          <w:b w:val="0"/>
        </w:rPr>
        <w:t>&lt;/RepeatBlock-By&gt;</w:t>
      </w:r>
    </w:p>
    <w:p w14:paraId="4E0444B3" w14:textId="77777777" w:rsidR="00287801" w:rsidRPr="00815206" w:rsidRDefault="00287801" w:rsidP="00287801">
      <w:pPr>
        <w:pStyle w:val="NormalBold"/>
      </w:pPr>
      <w:r w:rsidRPr="00815206">
        <w:rPr>
          <w:rStyle w:val="HideTWBExt"/>
          <w:b w:val="0"/>
        </w:rPr>
        <w:t>&lt;DocAmend&gt;</w:t>
      </w:r>
      <w:r w:rsidRPr="00815206">
        <w:t>Förslag till förordning</w:t>
      </w:r>
      <w:r w:rsidRPr="00815206">
        <w:rPr>
          <w:rStyle w:val="HideTWBExt"/>
          <w:b w:val="0"/>
        </w:rPr>
        <w:t>&lt;/DocAmend&gt;</w:t>
      </w:r>
    </w:p>
    <w:p w14:paraId="14CC5601" w14:textId="77777777" w:rsidR="00287801" w:rsidRPr="00815206" w:rsidRDefault="00287801" w:rsidP="00287801">
      <w:pPr>
        <w:pStyle w:val="NormalBold"/>
      </w:pPr>
      <w:r w:rsidRPr="00815206">
        <w:rPr>
          <w:rStyle w:val="HideTWBExt"/>
          <w:b w:val="0"/>
        </w:rPr>
        <w:t>&lt;Article&gt;</w:t>
      </w:r>
      <w:r w:rsidRPr="00815206">
        <w:t>Bilaga VII – punkt 7 – punkt 1 – led b</w:t>
      </w:r>
      <w:r w:rsidRPr="008152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801" w:rsidRPr="00815206" w14:paraId="33908709" w14:textId="77777777" w:rsidTr="00680EA0">
        <w:trPr>
          <w:trHeight w:hRule="exact" w:val="240"/>
          <w:jc w:val="center"/>
        </w:trPr>
        <w:tc>
          <w:tcPr>
            <w:tcW w:w="9752" w:type="dxa"/>
            <w:gridSpan w:val="2"/>
            <w:tcBorders>
              <w:top w:val="nil"/>
              <w:left w:val="nil"/>
              <w:bottom w:val="nil"/>
              <w:right w:val="nil"/>
            </w:tcBorders>
          </w:tcPr>
          <w:p w14:paraId="7E0C2912" w14:textId="77777777" w:rsidR="00287801" w:rsidRPr="00815206" w:rsidRDefault="00287801" w:rsidP="00680EA0"/>
        </w:tc>
      </w:tr>
      <w:tr w:rsidR="00287801" w:rsidRPr="00815206" w14:paraId="68ACC518" w14:textId="77777777" w:rsidTr="00680EA0">
        <w:trPr>
          <w:trHeight w:val="240"/>
          <w:jc w:val="center"/>
        </w:trPr>
        <w:tc>
          <w:tcPr>
            <w:tcW w:w="4876" w:type="dxa"/>
            <w:tcBorders>
              <w:top w:val="nil"/>
              <w:left w:val="nil"/>
              <w:bottom w:val="nil"/>
              <w:right w:val="nil"/>
            </w:tcBorders>
          </w:tcPr>
          <w:p w14:paraId="4A992289" w14:textId="77777777" w:rsidR="00287801" w:rsidRPr="00815206" w:rsidRDefault="00287801" w:rsidP="00680EA0">
            <w:pPr>
              <w:pStyle w:val="AmColumnHeading"/>
            </w:pPr>
            <w:r w:rsidRPr="00815206">
              <w:t>Kommissionens förslag</w:t>
            </w:r>
          </w:p>
        </w:tc>
        <w:tc>
          <w:tcPr>
            <w:tcW w:w="4876" w:type="dxa"/>
            <w:tcBorders>
              <w:top w:val="nil"/>
              <w:left w:val="nil"/>
              <w:bottom w:val="nil"/>
              <w:right w:val="nil"/>
            </w:tcBorders>
          </w:tcPr>
          <w:p w14:paraId="6FCEB96F" w14:textId="77777777" w:rsidR="00287801" w:rsidRPr="00815206" w:rsidRDefault="00287801" w:rsidP="00680EA0">
            <w:pPr>
              <w:pStyle w:val="AmColumnHeading"/>
            </w:pPr>
            <w:r w:rsidRPr="00815206">
              <w:t>Ändringsförslag</w:t>
            </w:r>
          </w:p>
        </w:tc>
      </w:tr>
      <w:tr w:rsidR="00287801" w:rsidRPr="00815206" w14:paraId="25254140" w14:textId="77777777" w:rsidTr="00680EA0">
        <w:trPr>
          <w:jc w:val="center"/>
        </w:trPr>
        <w:tc>
          <w:tcPr>
            <w:tcW w:w="4876" w:type="dxa"/>
            <w:tcBorders>
              <w:top w:val="nil"/>
              <w:left w:val="nil"/>
              <w:bottom w:val="nil"/>
              <w:right w:val="nil"/>
            </w:tcBorders>
          </w:tcPr>
          <w:p w14:paraId="4712079B" w14:textId="77777777" w:rsidR="00287801" w:rsidRPr="00815206" w:rsidRDefault="00287801" w:rsidP="00680EA0">
            <w:pPr>
              <w:pStyle w:val="Normal6a"/>
            </w:pPr>
            <w:r w:rsidRPr="00815206">
              <w:t>(b)</w:t>
            </w:r>
            <w:r w:rsidRPr="00815206">
              <w:tab/>
              <w:t>kvantiteten av ämnet och, när det gäller en blandning, en organism eller ett ämne som förekommer i naturen, kvantiteten och, om tillgängligt, procentandelen av varje ämne som omfattas av bilaga I, II eller III och som ingår däri.</w:t>
            </w:r>
          </w:p>
        </w:tc>
        <w:tc>
          <w:tcPr>
            <w:tcW w:w="4876" w:type="dxa"/>
            <w:tcBorders>
              <w:top w:val="nil"/>
              <w:left w:val="nil"/>
              <w:bottom w:val="nil"/>
              <w:right w:val="nil"/>
            </w:tcBorders>
          </w:tcPr>
          <w:p w14:paraId="19BA8FA4" w14:textId="17F4BC48" w:rsidR="00287801" w:rsidRPr="00815206" w:rsidRDefault="00287801" w:rsidP="00680EA0">
            <w:pPr>
              <w:pStyle w:val="Normal6a"/>
            </w:pPr>
            <w:r w:rsidRPr="00815206">
              <w:t>(b)</w:t>
            </w:r>
            <w:r w:rsidRPr="00815206">
              <w:tab/>
              <w:t xml:space="preserve">kvantiteten av ämnet och, när det gäller en blandning, en organism eller ett ämne som förekommer i naturen, kvantiteten och, om tillgängligt, procentandelen av varje ämne som omfattas av bilaga I, II eller III och som ingår däri. </w:t>
            </w:r>
            <w:r w:rsidR="00533EEF" w:rsidRPr="00815206">
              <w:rPr>
                <w:b/>
                <w:i/>
              </w:rPr>
              <w:t>E</w:t>
            </w:r>
            <w:r w:rsidRPr="00815206">
              <w:rPr>
                <w:b/>
                <w:i/>
              </w:rPr>
              <w:t>xportörer får i en enda anmälan ange koncentrationsintervallet för alla blandningar som innehåller ett visst förtecknat ämne och som exporterats under en period på 180 kalenderdagar, förutsatt att de behöriga myndigheterna är övertygade om att detta inte medför någon risk för att förtecknade narkotikaprekursorer avleds från sitt avsedda användningsområde.</w:t>
            </w:r>
          </w:p>
        </w:tc>
      </w:tr>
    </w:tbl>
    <w:p w14:paraId="2144F058" w14:textId="77777777" w:rsidR="00287801" w:rsidRPr="00815206" w:rsidRDefault="00287801" w:rsidP="00287801">
      <w:pPr>
        <w:pStyle w:val="AmOrLang"/>
      </w:pPr>
      <w:r w:rsidRPr="00815206">
        <w:t xml:space="preserve">Or. </w:t>
      </w:r>
      <w:r w:rsidRPr="00815206">
        <w:rPr>
          <w:rStyle w:val="HideTWBExt"/>
        </w:rPr>
        <w:t>&lt;Original&gt;</w:t>
      </w:r>
      <w:r w:rsidRPr="00815206">
        <w:rPr>
          <w:rStyle w:val="HideTWBInt"/>
        </w:rPr>
        <w:t>{EN}</w:t>
      </w:r>
      <w:r w:rsidRPr="00815206">
        <w:t>en</w:t>
      </w:r>
      <w:r w:rsidRPr="00815206">
        <w:rPr>
          <w:rStyle w:val="HideTWBExt"/>
        </w:rPr>
        <w:t>&lt;/Original&gt;</w:t>
      </w:r>
    </w:p>
    <w:p w14:paraId="6CC52D5E" w14:textId="48FC2279" w:rsidR="00287801" w:rsidRPr="00815206" w:rsidRDefault="00287801" w:rsidP="00287801">
      <w:r w:rsidRPr="00815206">
        <w:rPr>
          <w:rStyle w:val="HideTWBExt"/>
        </w:rPr>
        <w:t>&lt;/Amend&gt;&lt;/RepeatBlock-Amend&gt;</w:t>
      </w:r>
    </w:p>
    <w:p w14:paraId="63338A49" w14:textId="4057A495" w:rsidR="00BC0499" w:rsidRPr="00815206" w:rsidRDefault="00BC0499" w:rsidP="00287801"/>
    <w:sectPr w:rsidR="00BC0499" w:rsidRPr="00815206" w:rsidSect="00A8352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CFC2C" w14:textId="77777777" w:rsidR="00FB25CD" w:rsidRPr="00AF6584" w:rsidRDefault="00FB25CD">
      <w:r w:rsidRPr="00AF6584">
        <w:separator/>
      </w:r>
    </w:p>
  </w:endnote>
  <w:endnote w:type="continuationSeparator" w:id="0">
    <w:p w14:paraId="0B27E98D" w14:textId="77777777" w:rsidR="00FB25CD" w:rsidRPr="00AF6584" w:rsidRDefault="00FB25CD">
      <w:r w:rsidRPr="00AF65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3B3F" w14:textId="7AB82AA6" w:rsidR="00A8352D" w:rsidRPr="00AF6584" w:rsidRDefault="00A8352D" w:rsidP="00A8352D">
    <w:pPr>
      <w:pStyle w:val="EPFooter"/>
    </w:pPr>
    <w:r w:rsidRPr="00AF6584">
      <w:t>PE</w:t>
    </w:r>
    <w:r w:rsidRPr="005327E7">
      <w:rPr>
        <w:rStyle w:val="HideTWBExt"/>
      </w:rPr>
      <w:t>&lt;NoPE&gt;</w:t>
    </w:r>
    <w:r w:rsidRPr="00AF6584">
      <w:t>790.130</w:t>
    </w:r>
    <w:r w:rsidRPr="005327E7">
      <w:rPr>
        <w:rStyle w:val="HideTWBExt"/>
      </w:rPr>
      <w:t>&lt;/NoPE&gt;&lt;Version&gt;</w:t>
    </w:r>
    <w:r w:rsidRPr="00AF6584">
      <w:t>v01-00</w:t>
    </w:r>
    <w:r w:rsidRPr="005327E7">
      <w:rPr>
        <w:rStyle w:val="HideTWBExt"/>
      </w:rPr>
      <w:t>&lt;/Version&gt;</w:t>
    </w:r>
    <w:r w:rsidRPr="00AF6584">
      <w:tab/>
    </w:r>
    <w:r w:rsidRPr="00AF6584">
      <w:fldChar w:fldCharType="begin"/>
    </w:r>
    <w:r w:rsidRPr="00AF6584">
      <w:instrText xml:space="preserve"> PAGE  \* MERGEFORMAT </w:instrText>
    </w:r>
    <w:r w:rsidRPr="00AF6584">
      <w:fldChar w:fldCharType="separate"/>
    </w:r>
    <w:r w:rsidRPr="00AF6584">
      <w:rPr>
        <w:noProof/>
      </w:rPr>
      <w:t>2</w:t>
    </w:r>
    <w:r w:rsidRPr="00AF6584">
      <w:fldChar w:fldCharType="end"/>
    </w:r>
    <w:r w:rsidRPr="00AF6584">
      <w:t>/</w:t>
    </w:r>
    <w:fldSimple w:instr=" NUMPAGES  \* MERGEFORMAT ">
      <w:r w:rsidRPr="00AF6584">
        <w:rPr>
          <w:noProof/>
        </w:rPr>
        <w:t>193</w:t>
      </w:r>
    </w:fldSimple>
    <w:r w:rsidRPr="00AF6584">
      <w:tab/>
    </w:r>
    <w:r w:rsidRPr="005327E7">
      <w:rPr>
        <w:rStyle w:val="HideTWBExt"/>
      </w:rPr>
      <w:t>&lt;PathFdR&gt;</w:t>
    </w:r>
    <w:r w:rsidR="00AF6584" w:rsidRPr="00AF6584">
      <w:t>AM\1346391SV.docx</w:t>
    </w:r>
    <w:r w:rsidRPr="005327E7">
      <w:rPr>
        <w:rStyle w:val="HideTWBExt"/>
      </w:rPr>
      <w:t>&lt;/PathFdR&gt;</w:t>
    </w:r>
  </w:p>
  <w:p w14:paraId="6DF340D6" w14:textId="7C68D287" w:rsidR="00BC0499" w:rsidRPr="00AF6584" w:rsidRDefault="00A8352D" w:rsidP="00A8352D">
    <w:pPr>
      <w:pStyle w:val="EPFooter2"/>
    </w:pPr>
    <w:r w:rsidRPr="00AF6584">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EC228" w14:textId="3F58DFFD" w:rsidR="00A8352D" w:rsidRPr="00AF6584" w:rsidRDefault="00A8352D" w:rsidP="00A8352D">
    <w:pPr>
      <w:pStyle w:val="EPFooter"/>
    </w:pPr>
    <w:r w:rsidRPr="005327E7">
      <w:rPr>
        <w:rStyle w:val="HideTWBExt"/>
      </w:rPr>
      <w:t>&lt;PathFdR&gt;</w:t>
    </w:r>
    <w:r w:rsidR="00AF6584" w:rsidRPr="00AF6584">
      <w:t>AM\1346391SV.docx</w:t>
    </w:r>
    <w:r w:rsidRPr="005327E7">
      <w:rPr>
        <w:rStyle w:val="HideTWBExt"/>
      </w:rPr>
      <w:t>&lt;/PathFdR&gt;</w:t>
    </w:r>
    <w:r w:rsidRPr="00AF6584">
      <w:tab/>
    </w:r>
    <w:r w:rsidRPr="00AF6584">
      <w:fldChar w:fldCharType="begin"/>
    </w:r>
    <w:r w:rsidRPr="00AF6584">
      <w:instrText xml:space="preserve"> PAGE  \* MERGEFORMAT </w:instrText>
    </w:r>
    <w:r w:rsidRPr="00AF6584">
      <w:fldChar w:fldCharType="separate"/>
    </w:r>
    <w:r w:rsidRPr="00AF6584">
      <w:rPr>
        <w:noProof/>
      </w:rPr>
      <w:t>193</w:t>
    </w:r>
    <w:r w:rsidRPr="00AF6584">
      <w:fldChar w:fldCharType="end"/>
    </w:r>
    <w:r w:rsidRPr="00AF6584">
      <w:t>/</w:t>
    </w:r>
    <w:fldSimple w:instr=" NUMPAGES  \* MERGEFORMAT ">
      <w:r w:rsidRPr="00AF6584">
        <w:rPr>
          <w:noProof/>
        </w:rPr>
        <w:t>193</w:t>
      </w:r>
    </w:fldSimple>
    <w:r w:rsidRPr="00AF6584">
      <w:tab/>
      <w:t>PE</w:t>
    </w:r>
    <w:r w:rsidRPr="005327E7">
      <w:rPr>
        <w:rStyle w:val="HideTWBExt"/>
      </w:rPr>
      <w:t>&lt;NoPE&gt;</w:t>
    </w:r>
    <w:r w:rsidRPr="00AF6584">
      <w:t>790.130</w:t>
    </w:r>
    <w:r w:rsidRPr="005327E7">
      <w:rPr>
        <w:rStyle w:val="HideTWBExt"/>
      </w:rPr>
      <w:t>&lt;/NoPE&gt;&lt;Version&gt;</w:t>
    </w:r>
    <w:r w:rsidRPr="00AF6584">
      <w:t>v01-00</w:t>
    </w:r>
    <w:r w:rsidRPr="005327E7">
      <w:rPr>
        <w:rStyle w:val="HideTWBExt"/>
      </w:rPr>
      <w:t>&lt;/Version&gt;</w:t>
    </w:r>
  </w:p>
  <w:p w14:paraId="1162E6C2" w14:textId="15FEB236" w:rsidR="00BC0499" w:rsidRPr="00AF6584" w:rsidRDefault="00A8352D" w:rsidP="00A8352D">
    <w:pPr>
      <w:pStyle w:val="EPFooter2"/>
    </w:pPr>
    <w:r w:rsidRPr="00AF6584">
      <w:tab/>
    </w:r>
    <w:r w:rsidRPr="00AF6584">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D437" w14:textId="4215CCFB" w:rsidR="00A8352D" w:rsidRPr="00AF6584" w:rsidRDefault="00A8352D" w:rsidP="00A8352D">
    <w:pPr>
      <w:pStyle w:val="EPFooter"/>
    </w:pPr>
    <w:r w:rsidRPr="005327E7">
      <w:rPr>
        <w:rStyle w:val="HideTWBExt"/>
      </w:rPr>
      <w:t>&lt;PathFdR&gt;</w:t>
    </w:r>
    <w:r w:rsidR="00AF6584" w:rsidRPr="00AF6584">
      <w:t>AM\1346391SV.docx</w:t>
    </w:r>
    <w:r w:rsidRPr="005327E7">
      <w:rPr>
        <w:rStyle w:val="HideTWBExt"/>
      </w:rPr>
      <w:t>&lt;/PathFdR&gt;</w:t>
    </w:r>
    <w:r w:rsidRPr="00AF6584">
      <w:tab/>
    </w:r>
    <w:r w:rsidRPr="00AF6584">
      <w:tab/>
      <w:t>PE</w:t>
    </w:r>
    <w:r w:rsidRPr="005327E7">
      <w:rPr>
        <w:rStyle w:val="HideTWBExt"/>
      </w:rPr>
      <w:t>&lt;NoPE&gt;</w:t>
    </w:r>
    <w:r w:rsidRPr="00AF6584">
      <w:t>790.130</w:t>
    </w:r>
    <w:r w:rsidRPr="005327E7">
      <w:rPr>
        <w:rStyle w:val="HideTWBExt"/>
      </w:rPr>
      <w:t>&lt;/NoPE&gt;&lt;Version&gt;</w:t>
    </w:r>
    <w:r w:rsidRPr="00AF6584">
      <w:t>v01-00</w:t>
    </w:r>
    <w:r w:rsidRPr="005327E7">
      <w:rPr>
        <w:rStyle w:val="HideTWBExt"/>
      </w:rPr>
      <w:t>&lt;/Version&gt;</w:t>
    </w:r>
  </w:p>
  <w:p w14:paraId="04B21B6E" w14:textId="493E6A93" w:rsidR="00BC0499" w:rsidRPr="00AF6584" w:rsidRDefault="00A8352D" w:rsidP="00A8352D">
    <w:pPr>
      <w:pStyle w:val="EPFooter2"/>
    </w:pPr>
    <w:r w:rsidRPr="00AF6584">
      <w:t>SV</w:t>
    </w:r>
    <w:r w:rsidRPr="00AF6584">
      <w:tab/>
    </w:r>
    <w:r w:rsidRPr="00AF6584">
      <w:rPr>
        <w:b w:val="0"/>
        <w:i/>
        <w:color w:val="C0C0C0"/>
        <w:sz w:val="22"/>
      </w:rPr>
      <w:t>Förenade i mångfalden</w:t>
    </w:r>
    <w:r w:rsidRPr="00AF6584">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01402" w14:textId="77777777" w:rsidR="00FB25CD" w:rsidRPr="00AF6584" w:rsidRDefault="00FB25CD">
      <w:r w:rsidRPr="00AF6584">
        <w:separator/>
      </w:r>
    </w:p>
  </w:footnote>
  <w:footnote w:type="continuationSeparator" w:id="0">
    <w:p w14:paraId="5B8438EF" w14:textId="77777777" w:rsidR="00FB25CD" w:rsidRPr="00AF6584" w:rsidRDefault="00FB25CD">
      <w:r w:rsidRPr="00AF65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CE1B" w14:textId="77777777" w:rsidR="005327E7" w:rsidRDefault="005327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0EA7F" w14:textId="77777777" w:rsidR="005327E7" w:rsidRDefault="005327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D0E" w14:textId="77777777" w:rsidR="005327E7" w:rsidRDefault="005327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SV"/>
    <w:docVar w:name="TXTLANGUEMIN" w:val="sv"/>
    <w:docVar w:name="TXTNRPE" w:val="790.130"/>
    <w:docVar w:name="TXTPEorAP" w:val="PE"/>
    <w:docVar w:name="TXTROUTE" w:val="AM\1346391SV.docx"/>
    <w:docVar w:name="TXTVERSION" w:val="01-00"/>
  </w:docVars>
  <w:rsids>
    <w:rsidRoot w:val="00A77B3E"/>
    <w:rsid w:val="000215A5"/>
    <w:rsid w:val="00067617"/>
    <w:rsid w:val="00072AAB"/>
    <w:rsid w:val="000756C4"/>
    <w:rsid w:val="000B3670"/>
    <w:rsid w:val="000C11E0"/>
    <w:rsid w:val="000C6DF0"/>
    <w:rsid w:val="000E0678"/>
    <w:rsid w:val="00110A45"/>
    <w:rsid w:val="001122E5"/>
    <w:rsid w:val="00167B22"/>
    <w:rsid w:val="0017694B"/>
    <w:rsid w:val="0019792B"/>
    <w:rsid w:val="001E793B"/>
    <w:rsid w:val="002170B6"/>
    <w:rsid w:val="0023043E"/>
    <w:rsid w:val="00231E8A"/>
    <w:rsid w:val="00287801"/>
    <w:rsid w:val="002C4E85"/>
    <w:rsid w:val="002D24D8"/>
    <w:rsid w:val="002E3425"/>
    <w:rsid w:val="00300513"/>
    <w:rsid w:val="00321824"/>
    <w:rsid w:val="00345810"/>
    <w:rsid w:val="003521F4"/>
    <w:rsid w:val="0036589E"/>
    <w:rsid w:val="00372C15"/>
    <w:rsid w:val="00437CEF"/>
    <w:rsid w:val="00472F62"/>
    <w:rsid w:val="0048287F"/>
    <w:rsid w:val="00483A1C"/>
    <w:rsid w:val="0049484A"/>
    <w:rsid w:val="004B12E8"/>
    <w:rsid w:val="004B5E4F"/>
    <w:rsid w:val="004C2A0B"/>
    <w:rsid w:val="004C4574"/>
    <w:rsid w:val="00521ED3"/>
    <w:rsid w:val="00526712"/>
    <w:rsid w:val="005327E7"/>
    <w:rsid w:val="00533EEF"/>
    <w:rsid w:val="00557758"/>
    <w:rsid w:val="005738E3"/>
    <w:rsid w:val="005857A3"/>
    <w:rsid w:val="00591936"/>
    <w:rsid w:val="005A1250"/>
    <w:rsid w:val="005A22A9"/>
    <w:rsid w:val="005A444B"/>
    <w:rsid w:val="006250D7"/>
    <w:rsid w:val="00633E0C"/>
    <w:rsid w:val="006351FF"/>
    <w:rsid w:val="0063700A"/>
    <w:rsid w:val="006A6DB7"/>
    <w:rsid w:val="006B1137"/>
    <w:rsid w:val="007033CB"/>
    <w:rsid w:val="007205CC"/>
    <w:rsid w:val="0075519E"/>
    <w:rsid w:val="0079332A"/>
    <w:rsid w:val="007E5469"/>
    <w:rsid w:val="007F70F1"/>
    <w:rsid w:val="00801720"/>
    <w:rsid w:val="00815206"/>
    <w:rsid w:val="0082671E"/>
    <w:rsid w:val="008321C3"/>
    <w:rsid w:val="00840E83"/>
    <w:rsid w:val="00853027"/>
    <w:rsid w:val="0085343B"/>
    <w:rsid w:val="00873ABD"/>
    <w:rsid w:val="008A4B52"/>
    <w:rsid w:val="008B744D"/>
    <w:rsid w:val="008C5B39"/>
    <w:rsid w:val="008C676E"/>
    <w:rsid w:val="00926B8C"/>
    <w:rsid w:val="00955D13"/>
    <w:rsid w:val="009A6F27"/>
    <w:rsid w:val="009F137B"/>
    <w:rsid w:val="00A36724"/>
    <w:rsid w:val="00A7114E"/>
    <w:rsid w:val="00A77B3E"/>
    <w:rsid w:val="00A8352D"/>
    <w:rsid w:val="00AF6584"/>
    <w:rsid w:val="00AF7D1F"/>
    <w:rsid w:val="00B26FC1"/>
    <w:rsid w:val="00B32C90"/>
    <w:rsid w:val="00B45666"/>
    <w:rsid w:val="00B46C00"/>
    <w:rsid w:val="00B52B85"/>
    <w:rsid w:val="00B7647F"/>
    <w:rsid w:val="00B83EA3"/>
    <w:rsid w:val="00BA47E3"/>
    <w:rsid w:val="00BC0499"/>
    <w:rsid w:val="00BD0101"/>
    <w:rsid w:val="00BD0D70"/>
    <w:rsid w:val="00C11980"/>
    <w:rsid w:val="00C130DF"/>
    <w:rsid w:val="00C44333"/>
    <w:rsid w:val="00C548DC"/>
    <w:rsid w:val="00C81D1F"/>
    <w:rsid w:val="00C94E8B"/>
    <w:rsid w:val="00CA2A55"/>
    <w:rsid w:val="00CF2CC1"/>
    <w:rsid w:val="00D271DC"/>
    <w:rsid w:val="00D748A8"/>
    <w:rsid w:val="00D977D2"/>
    <w:rsid w:val="00DA428B"/>
    <w:rsid w:val="00DE1098"/>
    <w:rsid w:val="00E3558C"/>
    <w:rsid w:val="00E44D75"/>
    <w:rsid w:val="00E8303B"/>
    <w:rsid w:val="00EA1D51"/>
    <w:rsid w:val="00ED08CE"/>
    <w:rsid w:val="00ED491D"/>
    <w:rsid w:val="00F16B67"/>
    <w:rsid w:val="00F24B2D"/>
    <w:rsid w:val="00F2637B"/>
    <w:rsid w:val="00F579BB"/>
    <w:rsid w:val="00F60C44"/>
    <w:rsid w:val="00F958E5"/>
    <w:rsid w:val="00F95DE9"/>
    <w:rsid w:val="00F96A5C"/>
    <w:rsid w:val="00FA142A"/>
    <w:rsid w:val="00FA179E"/>
    <w:rsid w:val="00FB25CD"/>
    <w:rsid w:val="00FC61C6"/>
    <w:rsid w:val="00FD3DD9"/>
    <w:rsid w:val="00FD4B81"/>
    <w:rsid w:val="00FE0E80"/>
    <w:rsid w:val="00FF0501"/>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3CF5C44"/>
  <w15:docId w15:val="{45B69728-2994-452B-9D15-6BBF61B90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6589E"/>
    <w:pPr>
      <w:tabs>
        <w:tab w:val="center" w:pos="4680"/>
        <w:tab w:val="right" w:pos="9360"/>
      </w:tabs>
    </w:pPr>
  </w:style>
  <w:style w:type="character" w:customStyle="1" w:styleId="HeaderChar">
    <w:name w:val="Header Char"/>
    <w:basedOn w:val="DefaultParagraphFont"/>
    <w:link w:val="Header"/>
    <w:rsid w:val="0036589E"/>
    <w:rPr>
      <w:sz w:val="24"/>
      <w:szCs w:val="24"/>
    </w:rPr>
  </w:style>
  <w:style w:type="paragraph" w:styleId="Footer">
    <w:name w:val="footer"/>
    <w:basedOn w:val="Normal"/>
    <w:link w:val="FooterChar"/>
    <w:rsid w:val="003521F4"/>
    <w:pPr>
      <w:tabs>
        <w:tab w:val="center" w:pos="4680"/>
        <w:tab w:val="right" w:pos="9360"/>
      </w:tabs>
    </w:pPr>
  </w:style>
  <w:style w:type="character" w:customStyle="1" w:styleId="FooterChar">
    <w:name w:val="Footer Char"/>
    <w:basedOn w:val="DefaultParagraphFont"/>
    <w:link w:val="Footer"/>
    <w:rsid w:val="003521F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193</Pages>
  <Words>53343</Words>
  <Characters>339795</Characters>
  <Application>Microsoft Office Word</Application>
  <DocSecurity>0</DocSecurity>
  <Lines>13069</Lines>
  <Paragraphs>3708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HEIDERSCHEID Mona</cp:lastModifiedBy>
  <cp:revision>2</cp:revision>
  <dcterms:created xsi:type="dcterms:W3CDTF">2026-07-08T12:00:00Z</dcterms:created>
  <dcterms:modified xsi:type="dcterms:W3CDTF">2026-07-08T12:00:00Z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1346391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544256</vt:lpwstr>
  </property>
  <property fmtid="{D5CDD505-2E9C-101B-9397-08002B2CF9AE}" pid="7" name="dmxml.render.traceId">
    <vt:lpwstr>6a3bafd8fe8508a8eef82988fd82ef01</vt:lpwstr>
  </property>
  <property fmtid="{D5CDD505-2E9C-101B-9397-08002B2CF9AE}" pid="8" name="FooterPath">
    <vt:lpwstr>AM\1346391SV.docx</vt:lpwstr>
  </property>
  <property fmtid="{D5CDD505-2E9C-101B-9397-08002B2CF9AE}" pid="9" name="PE Number">
    <vt:lpwstr>790.130</vt:lpwstr>
  </property>
  <property fmtid="{D5CDD505-2E9C-101B-9397-08002B2CF9AE}" pid="10" name="UID">
    <vt:lpwstr>eu.europa.europarl-DIN1-2026-0000187713_02.00-xm-01.00_text-xml</vt:lpwstr>
  </property>
  <property fmtid="{D5CDD505-2E9C-101B-9397-08002B2CF9AE}" pid="11" name="MSIP_Label_a6b2c685-4191-4f1b-9d81-61bfa792130a_Enabled">
    <vt:lpwstr>true</vt:lpwstr>
  </property>
  <property fmtid="{D5CDD505-2E9C-101B-9397-08002B2CF9AE}" pid="12" name="MSIP_Label_a6b2c685-4191-4f1b-9d81-61bfa792130a_SetDate">
    <vt:lpwstr>2026-07-02T10:11:37Z</vt:lpwstr>
  </property>
  <property fmtid="{D5CDD505-2E9C-101B-9397-08002B2CF9AE}" pid="13" name="MSIP_Label_a6b2c685-4191-4f1b-9d81-61bfa792130a_Method">
    <vt:lpwstr>Standard</vt:lpwstr>
  </property>
  <property fmtid="{D5CDD505-2E9C-101B-9397-08002B2CF9AE}" pid="14" name="MSIP_Label_a6b2c685-4191-4f1b-9d81-61bfa792130a_Name">
    <vt:lpwstr>Internal</vt:lpwstr>
  </property>
  <property fmtid="{D5CDD505-2E9C-101B-9397-08002B2CF9AE}" pid="15" name="MSIP_Label_a6b2c685-4191-4f1b-9d81-61bfa792130a_SiteId">
    <vt:lpwstr>b6b195b0-fd06-411a-ae56-efbea4289e3d</vt:lpwstr>
  </property>
  <property fmtid="{D5CDD505-2E9C-101B-9397-08002B2CF9AE}" pid="16" name="MSIP_Label_a6b2c685-4191-4f1b-9d81-61bfa792130a_ActionId">
    <vt:lpwstr>6ed2ed76-5dfb-409b-bf97-b1c29b15e15d</vt:lpwstr>
  </property>
  <property fmtid="{D5CDD505-2E9C-101B-9397-08002B2CF9AE}" pid="17" name="MSIP_Label_a6b2c685-4191-4f1b-9d81-61bfa792130a_ContentBits">
    <vt:lpwstr>0</vt:lpwstr>
  </property>
  <property fmtid="{D5CDD505-2E9C-101B-9397-08002B2CF9AE}" pid="18" name="MSIP_Label_a6b2c685-4191-4f1b-9d81-61bfa792130a_Tag">
    <vt:lpwstr>10, 3, 0, 1</vt:lpwstr>
  </property>
  <property fmtid="{D5CDD505-2E9C-101B-9397-08002B2CF9AE}" pid="19" name="LastEdited with">
    <vt:lpwstr>10.3.0 Build [20260401]</vt:lpwstr>
  </property>
  <property fmtid="{D5CDD505-2E9C-101B-9397-08002B2CF9AE}" pid="20" name="Bookout">
    <vt:lpwstr>OK - 2026/07/08 13:52</vt:lpwstr>
  </property>
  <property fmtid="{D5CDD505-2E9C-101B-9397-08002B2CF9AE}" pid="21" name="RegistreCheck">
    <vt:lpwstr>OK</vt:lpwstr>
  </property>
</Properties>
</file>