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B8BD5B6"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393D05" w:rsidP="00C85D0F" w14:paraId="047F1AFD" w14:textId="77E1419E">
            <w:pPr>
              <w:pStyle w:val="EPName"/>
            </w:pPr>
            <w:r w:rsidRPr="00393D05">
              <w:t>Parlamentul European</w:t>
            </w:r>
          </w:p>
          <w:p w:rsidR="00BE5062" w:rsidRPr="00393D05" w:rsidP="00C85D0F" w14:paraId="1B3B0A85" w14:textId="1C5B82AE">
            <w:pPr>
              <w:pStyle w:val="EPTerm"/>
            </w:pPr>
            <w:r w:rsidRPr="00393D05">
              <w:t>2024-2029</w:t>
            </w:r>
          </w:p>
        </w:tc>
        <w:tc>
          <w:tcPr>
            <w:tcW w:w="2268" w:type="dxa"/>
          </w:tcPr>
          <w:p w:rsidR="00BE5062" w:rsidRPr="00393D05" w:rsidP="00C85D0F" w14:paraId="430F430B" w14:textId="77777777">
            <w:pPr>
              <w:pStyle w:val="EPLogo"/>
            </w:pPr>
            <w:r w:rsidRPr="00393D0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1490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93D05" w:rsidP="000E7234" w14:paraId="7E92835A" w14:textId="77777777">
      <w:pPr>
        <w:pStyle w:val="LineTop"/>
      </w:pPr>
    </w:p>
    <w:p w:rsidR="00C463FF" w:rsidRPr="00393D05" w:rsidP="00C463FF" w14:paraId="2A457BBA" w14:textId="393FED3F">
      <w:pPr>
        <w:pStyle w:val="EPBody"/>
      </w:pPr>
      <w:r w:rsidRPr="008C792A">
        <w:rPr>
          <w:rStyle w:val="HideTWBExt"/>
          <w:i w:val="0"/>
          <w:szCs w:val="20"/>
        </w:rPr>
        <w:t>&lt;Commission&gt;</w:t>
      </w:r>
      <w:r w:rsidRPr="008C792A" w:rsidR="00F73B38">
        <w:rPr>
          <w:rStyle w:val="HideTWBInt"/>
          <w:i w:val="0"/>
          <w:szCs w:val="20"/>
        </w:rPr>
        <w:t>{CJ76}</w:t>
      </w:r>
      <w:r w:rsidRPr="00393D05">
        <w:t xml:space="preserve">Comisia pentru mediu, climă </w:t>
      </w:r>
      <w:r w:rsidR="008C792A">
        <w:t>ș</w:t>
      </w:r>
      <w:r w:rsidRPr="00393D05">
        <w:t>i siguran</w:t>
      </w:r>
      <w:r w:rsidR="008C792A">
        <w:t>ț</w:t>
      </w:r>
      <w:r w:rsidRPr="00393D05">
        <w:t>ă alimentară</w:t>
      </w:r>
    </w:p>
    <w:p w:rsidR="000E7234" w:rsidRPr="00393D05" w:rsidP="00C463FF" w14:paraId="55C60489" w14:textId="2DCE2778">
      <w:pPr>
        <w:pStyle w:val="EPBody"/>
        <w:rPr>
          <w:b/>
          <w:bCs/>
        </w:rPr>
      </w:pPr>
      <w:r w:rsidRPr="00393D05">
        <w:t>Comisia pentru pia</w:t>
      </w:r>
      <w:r w:rsidR="008C792A">
        <w:t>ț</w:t>
      </w:r>
      <w:r w:rsidRPr="00393D05">
        <w:t xml:space="preserve">a internă </w:t>
      </w:r>
      <w:r w:rsidR="008C792A">
        <w:t>ș</w:t>
      </w:r>
      <w:r w:rsidRPr="00393D05">
        <w:t>i protec</w:t>
      </w:r>
      <w:r w:rsidR="008C792A">
        <w:t>ț</w:t>
      </w:r>
      <w:r w:rsidRPr="00393D05">
        <w:t>ia consumatorilor</w:t>
      </w:r>
      <w:r w:rsidRPr="00393D05" w:rsidR="00F73B38">
        <w:br/>
        <w:t>Com</w:t>
      </w:r>
      <w:r w:rsidRPr="00393D05">
        <w:t xml:space="preserve">isia pentru transport </w:t>
      </w:r>
      <w:r w:rsidR="008C792A">
        <w:t>ș</w:t>
      </w:r>
      <w:r w:rsidRPr="00393D05">
        <w:t>i turism</w:t>
      </w:r>
      <w:r w:rsidRPr="008C792A">
        <w:rPr>
          <w:rStyle w:val="HideTWBExt"/>
          <w:i w:val="0"/>
          <w:szCs w:val="20"/>
        </w:rPr>
        <w:t>&lt;/Commission&gt;</w:t>
      </w:r>
    </w:p>
    <w:p w:rsidR="000E7234" w:rsidRPr="00393D05" w:rsidP="000E7234" w14:paraId="28A8EAE4" w14:textId="77777777">
      <w:pPr>
        <w:pStyle w:val="LineBottom"/>
      </w:pPr>
    </w:p>
    <w:p w:rsidR="00B85286" w:rsidRPr="00393D05" w14:paraId="7347EE9D" w14:textId="7609521A">
      <w:pPr>
        <w:pStyle w:val="CoverReference"/>
      </w:pPr>
      <w:r w:rsidRPr="008C792A">
        <w:rPr>
          <w:rStyle w:val="HideTWBExt"/>
          <w:b w:val="0"/>
        </w:rPr>
        <w:t>&lt;RefProc&gt;</w:t>
      </w:r>
      <w:r w:rsidRPr="00393D05" w:rsidR="00F73B38">
        <w:t>2025/0422</w:t>
      </w:r>
      <w:r w:rsidRPr="008C792A">
        <w:rPr>
          <w:rStyle w:val="HideTWBExt"/>
          <w:b w:val="0"/>
        </w:rPr>
        <w:t>&lt;/RefProc&gt;&lt;RefTypeProc&gt;</w:t>
      </w:r>
      <w:r w:rsidRPr="00393D05" w:rsidR="004850D8">
        <w:t>(</w:t>
      </w:r>
      <w:r w:rsidRPr="00393D05" w:rsidR="00F73B38">
        <w:t>COD</w:t>
      </w:r>
      <w:r w:rsidRPr="00393D05" w:rsidR="004850D8">
        <w:t>)</w:t>
      </w:r>
      <w:r w:rsidRPr="008C792A">
        <w:rPr>
          <w:rStyle w:val="HideTWBExt"/>
          <w:b w:val="0"/>
        </w:rPr>
        <w:t>&lt;/RefTypeProc&gt;</w:t>
      </w:r>
    </w:p>
    <w:p w:rsidR="00B85286" w:rsidRPr="00393D05" w14:paraId="2999E94F" w14:textId="293D9A15">
      <w:pPr>
        <w:pStyle w:val="CoverDate"/>
      </w:pPr>
      <w:r w:rsidRPr="008C792A">
        <w:rPr>
          <w:rStyle w:val="HideTWBExt"/>
        </w:rPr>
        <w:t>&lt;Date&gt;</w:t>
      </w:r>
      <w:r w:rsidRPr="008C792A" w:rsidR="00F73B38">
        <w:rPr>
          <w:rStyle w:val="HideTWBInt"/>
        </w:rPr>
        <w:t>{10/06/2026}</w:t>
      </w:r>
      <w:r w:rsidRPr="00393D05" w:rsidR="00595A9F">
        <w:t>26</w:t>
      </w:r>
      <w:r w:rsidRPr="00393D05" w:rsidR="00F73B38">
        <w:t>.6.2026</w:t>
      </w:r>
      <w:r w:rsidRPr="008C792A">
        <w:rPr>
          <w:rStyle w:val="HideTWBExt"/>
        </w:rPr>
        <w:t>&lt;/Date&gt;</w:t>
      </w:r>
    </w:p>
    <w:p w:rsidR="009B0305" w:rsidRPr="00393D05" w:rsidP="009B0305" w14:paraId="10984150" w14:textId="06FA7B31">
      <w:pPr>
        <w:pStyle w:val="CoverDocType"/>
      </w:pPr>
      <w:r w:rsidRPr="008C792A">
        <w:rPr>
          <w:rStyle w:val="HideTWBExt"/>
          <w:b w:val="0"/>
        </w:rPr>
        <w:t>&lt;TypeAM&gt;</w:t>
      </w:r>
      <w:r w:rsidRPr="00393D05" w:rsidR="00F73B38">
        <w:t>AMEND</w:t>
      </w:r>
      <w:r w:rsidRPr="00393D05" w:rsidR="00C463FF">
        <w:t>A</w:t>
      </w:r>
      <w:r w:rsidRPr="00393D05" w:rsidR="00F73B38">
        <w:t>MENT</w:t>
      </w:r>
      <w:r w:rsidRPr="00393D05" w:rsidR="00C463FF">
        <w:t>ELE</w:t>
      </w:r>
      <w:r w:rsidRPr="008C792A">
        <w:rPr>
          <w:rStyle w:val="HideTWBExt"/>
          <w:b w:val="0"/>
        </w:rPr>
        <w:t>&lt;/TypeAM&gt;</w:t>
      </w:r>
    </w:p>
    <w:p w:rsidR="00B85286" w:rsidRPr="00393D05" w:rsidP="001C2054" w14:paraId="3C0E43B9" w14:textId="2A007DB1">
      <w:pPr>
        <w:pStyle w:val="CoverDocType24a"/>
      </w:pPr>
      <w:r w:rsidRPr="008C792A">
        <w:rPr>
          <w:rStyle w:val="HideTWBExt"/>
          <w:b w:val="0"/>
        </w:rPr>
        <w:t>&lt;RangeAM&gt;</w:t>
      </w:r>
      <w:r w:rsidRPr="00393D05" w:rsidR="00C813C0">
        <w:t>1 - 170</w:t>
      </w:r>
      <w:r w:rsidRPr="008C792A">
        <w:rPr>
          <w:rStyle w:val="HideTWBExt"/>
          <w:b w:val="0"/>
        </w:rPr>
        <w:t>&lt;/RangeAM&gt;</w:t>
      </w:r>
    </w:p>
    <w:p w:rsidR="001C2054" w:rsidRPr="00393D05" w:rsidP="00A93F8C" w14:paraId="0A48E9C0" w14:textId="40A35FD0">
      <w:pPr>
        <w:pStyle w:val="CoverBold"/>
      </w:pPr>
      <w:r w:rsidRPr="008C792A">
        <w:rPr>
          <w:rStyle w:val="HideTWBExt"/>
          <w:b w:val="0"/>
        </w:rPr>
        <w:t>&lt;TitreType&gt;</w:t>
      </w:r>
      <w:r w:rsidRPr="00393D05" w:rsidR="009E59D0">
        <w:t>Procedură simplificată fără proiect de raport (</w:t>
      </w:r>
      <w:r w:rsidRPr="00393D05" w:rsidR="00FE00DA">
        <w:t>a</w:t>
      </w:r>
      <w:r w:rsidRPr="00393D05" w:rsidR="009E59D0">
        <w:t>rticolul 52</w:t>
      </w:r>
      <w:r w:rsidRPr="00393D05" w:rsidR="00ED70E6">
        <w:t xml:space="preserve"> din Regulamentul de procedură</w:t>
      </w:r>
      <w:r w:rsidRPr="00393D05" w:rsidR="009E59D0">
        <w:t>)</w:t>
      </w:r>
      <w:r w:rsidRPr="008C792A">
        <w:rPr>
          <w:rStyle w:val="HideTWBExt"/>
          <w:b w:val="0"/>
        </w:rPr>
        <w:t>&lt;/TitreType&gt;</w:t>
      </w:r>
    </w:p>
    <w:p w:rsidR="00B85286" w:rsidRPr="00393D05" w:rsidP="00A93F8C" w14:paraId="2A3C208D" w14:textId="41B4A3DF">
      <w:pPr>
        <w:pStyle w:val="CoverBold"/>
      </w:pPr>
      <w:r w:rsidRPr="008C792A">
        <w:rPr>
          <w:rStyle w:val="HideTWBExt"/>
          <w:b w:val="0"/>
        </w:rPr>
        <w:t>&lt;Rapporteur&gt;</w:t>
      </w:r>
      <w:r w:rsidRPr="00393D05" w:rsidR="00F73B38">
        <w:t>Michael Bloss, Andreas Schwab, Merja Kyllönen</w:t>
      </w:r>
      <w:r w:rsidRPr="008C792A">
        <w:rPr>
          <w:rStyle w:val="HideTWBExt"/>
          <w:b w:val="0"/>
        </w:rPr>
        <w:t>&lt;/Rapporteur&gt;</w:t>
      </w:r>
    </w:p>
    <w:p w:rsidR="00C813C0" w:rsidRPr="008C792A" w14:paraId="7D27C050" w14:textId="77777777">
      <w:pPr>
        <w:pStyle w:val="CoverNormal24a"/>
        <w:rPr>
          <w:rStyle w:val="HideTWBExt"/>
        </w:rPr>
      </w:pPr>
    </w:p>
    <w:p w:rsidR="00B85286" w:rsidRPr="00393D05" w14:paraId="6B25ED05" w14:textId="49B0C0DB">
      <w:pPr>
        <w:pStyle w:val="CoverNormal24a"/>
      </w:pPr>
      <w:r w:rsidRPr="008C792A">
        <w:rPr>
          <w:rStyle w:val="HideTWBExt"/>
        </w:rPr>
        <w:t>&lt;Titre&gt;</w:t>
      </w:r>
      <w:r w:rsidRPr="00393D05" w:rsidR="00F73B38">
        <w:t xml:space="preserve"> </w:t>
      </w:r>
      <w:r w:rsidRPr="00393D05" w:rsidR="00900F29">
        <w:t xml:space="preserve">Modificarea Regulamentelor (CE) nr. 561/2006, (UE) 2018/858, (UE) 2019/2144 </w:t>
      </w:r>
      <w:r w:rsidR="008C792A">
        <w:t>ș</w:t>
      </w:r>
      <w:r w:rsidRPr="00393D05" w:rsidR="00900F29">
        <w:t xml:space="preserve">i (UE) 2024/1257 ale Parlamentului European </w:t>
      </w:r>
      <w:r w:rsidR="008C792A">
        <w:t>ș</w:t>
      </w:r>
      <w:r w:rsidRPr="00393D05" w:rsidR="00900F29">
        <w:t>i ale Consiliului în ceea ce prive</w:t>
      </w:r>
      <w:r w:rsidR="008C792A">
        <w:t>ș</w:t>
      </w:r>
      <w:r w:rsidRPr="00393D05" w:rsidR="00900F29">
        <w:t>te simplificarea cerin</w:t>
      </w:r>
      <w:r w:rsidR="008C792A">
        <w:t>ț</w:t>
      </w:r>
      <w:r w:rsidRPr="00393D05" w:rsidR="00900F29">
        <w:t xml:space="preserve">elor tehnice </w:t>
      </w:r>
      <w:r w:rsidR="008C792A">
        <w:t>ș</w:t>
      </w:r>
      <w:r w:rsidRPr="00393D05" w:rsidR="00900F29">
        <w:t>i a procedurilor de încercare pentru autovehicule</w:t>
      </w:r>
      <w:r w:rsidRPr="008C792A">
        <w:rPr>
          <w:rStyle w:val="HideTWBExt"/>
        </w:rPr>
        <w:t>&lt;/Titre&gt;</w:t>
      </w:r>
    </w:p>
    <w:p w:rsidR="006337D4" w:rsidRPr="00393D05" w:rsidP="006337D4" w14:paraId="2902D905" w14:textId="26CF7CA6">
      <w:pPr>
        <w:pStyle w:val="CoverNormal"/>
      </w:pPr>
      <w:r w:rsidRPr="008C792A">
        <w:rPr>
          <w:rStyle w:val="HideTWBExt"/>
        </w:rPr>
        <w:t>&lt;DocAmend&gt;</w:t>
      </w:r>
      <w:r w:rsidRPr="00393D05" w:rsidR="00C463FF">
        <w:t>Propunere de regulament</w:t>
      </w:r>
      <w:r w:rsidRPr="008C792A">
        <w:rPr>
          <w:rStyle w:val="HideTWBExt"/>
        </w:rPr>
        <w:t>&lt;/DocAmend&gt;</w:t>
      </w:r>
    </w:p>
    <w:p w:rsidR="00B85286" w:rsidRPr="00393D05" w14:paraId="6D4C6690" w14:textId="234556A4">
      <w:pPr>
        <w:pStyle w:val="CoverNormal24a"/>
      </w:pPr>
      <w:r w:rsidRPr="008C792A">
        <w:rPr>
          <w:rStyle w:val="HideTWBExt"/>
        </w:rPr>
        <w:t>&lt;DocRef&gt;</w:t>
      </w:r>
      <w:r w:rsidRPr="00393D05" w:rsidR="004850D8">
        <w:t>(</w:t>
      </w:r>
      <w:r w:rsidRPr="00393D05" w:rsidR="00F73B38">
        <w:t>COM</w:t>
      </w:r>
      <w:r w:rsidRPr="00393D05" w:rsidR="00176336">
        <w:t>(2025)0993</w:t>
      </w:r>
      <w:r w:rsidRPr="00393D05" w:rsidR="004850D8">
        <w:t xml:space="preserve"> </w:t>
      </w:r>
      <w:r w:rsidRPr="00393D05" w:rsidR="00F73B38">
        <w:t>–</w:t>
      </w:r>
      <w:r w:rsidRPr="00393D05" w:rsidR="004850D8">
        <w:t xml:space="preserve"> </w:t>
      </w:r>
      <w:r w:rsidRPr="00393D05" w:rsidR="00F73B38">
        <w:t>C10</w:t>
      </w:r>
      <w:r w:rsidRPr="00393D05" w:rsidR="00F73B38">
        <w:noBreakHyphen/>
        <w:t>0354/2025</w:t>
      </w:r>
      <w:r w:rsidRPr="00393D05" w:rsidR="004850D8">
        <w:t xml:space="preserve"> </w:t>
      </w:r>
      <w:r w:rsidRPr="00393D05" w:rsidR="00F73B38">
        <w:t>–</w:t>
      </w:r>
      <w:r w:rsidRPr="00393D05" w:rsidR="004850D8">
        <w:t xml:space="preserve"> </w:t>
      </w:r>
      <w:r w:rsidRPr="00393D05" w:rsidR="00F73B38">
        <w:t>2025/0422</w:t>
      </w:r>
      <w:r w:rsidRPr="00393D05" w:rsidR="004850D8">
        <w:t>(</w:t>
      </w:r>
      <w:r w:rsidRPr="00393D05" w:rsidR="00F73B38">
        <w:t>COD</w:t>
      </w:r>
      <w:r w:rsidRPr="00393D05" w:rsidR="004850D8">
        <w:t>))</w:t>
      </w:r>
      <w:r w:rsidRPr="008C792A">
        <w:rPr>
          <w:rStyle w:val="HideTWBExt"/>
        </w:rPr>
        <w:t>&lt;/DocRef&gt;</w:t>
      </w:r>
    </w:p>
    <w:p w:rsidR="00B85286" w:rsidRPr="00393D05" w:rsidP="00E660E2" w14:paraId="270782AC" w14:textId="77777777">
      <w:pPr>
        <w:widowControl/>
        <w:tabs>
          <w:tab w:val="center" w:pos="4677"/>
        </w:tabs>
      </w:pPr>
      <w:r w:rsidRPr="00393D05">
        <w:br w:type="page"/>
      </w:r>
      <w:r w:rsidRPr="00393D05" w:rsidR="004850D8">
        <w:t>AM_Com_LegReport</w:t>
      </w:r>
    </w:p>
    <w:p w:rsidR="00F73B38" w:rsidRPr="00393D05" w:rsidP="00F73B38" w14:paraId="662CCABC" w14:textId="0158C4AD">
      <w:pPr>
        <w:pStyle w:val="AmNumberTabs"/>
        <w:keepNext/>
      </w:pPr>
      <w:r w:rsidRPr="00393D05">
        <w:br w:type="page"/>
      </w:r>
      <w:bookmarkStart w:id="0" w:name="EndA"/>
    </w:p>
    <w:p w:rsidR="00E55F2D" w:rsidRPr="00393D05" w:rsidP="00E55F2D" w14:paraId="54474AB4" w14:textId="717088CF">
      <w:pPr>
        <w:pStyle w:val="AMNumberTabs0"/>
        <w:keepNext/>
        <w:rPr>
          <w:lang w:val="ro-RO"/>
        </w:rPr>
      </w:pPr>
      <w:r w:rsidRPr="008C792A">
        <w:rPr>
          <w:rStyle w:val="HideTWBExt"/>
          <w:b w:val="0"/>
          <w:lang w:val="ro-RO"/>
        </w:rPr>
        <w:t>&lt;RepeatBlock-Amend&gt;&lt;Amend&gt;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w:t>
      </w:r>
      <w:r w:rsidRPr="008C792A">
        <w:rPr>
          <w:rStyle w:val="HideTWBExt"/>
          <w:b w:val="0"/>
          <w:lang w:val="ro-RO"/>
        </w:rPr>
        <w:t>&lt;/NumAm&gt;</w:t>
      </w:r>
    </w:p>
    <w:p w:rsidR="00E55F2D" w:rsidRPr="00393D05" w:rsidP="00E55F2D" w14:paraId="4E09B4A1"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65636B23" w14:textId="77777777">
      <w:r w:rsidRPr="008C792A">
        <w:rPr>
          <w:rStyle w:val="HideTWBExt"/>
        </w:rPr>
        <w:t>&lt;/RepeatBlock-By&gt;</w:t>
      </w:r>
    </w:p>
    <w:p w:rsidR="00E55F2D" w:rsidRPr="00393D05" w:rsidP="00E55F2D" w14:paraId="3212181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B325C21" w14:textId="5904D57E">
      <w:pPr>
        <w:pStyle w:val="NormalBold"/>
      </w:pPr>
      <w:r w:rsidRPr="008C792A">
        <w:rPr>
          <w:rStyle w:val="HideTWBExt"/>
          <w:b w:val="0"/>
        </w:rPr>
        <w:t>&lt;Article&gt;</w:t>
      </w:r>
      <w:r w:rsidRPr="00393D05">
        <w:t>Considerentul 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57F97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60545EA" w14:textId="77777777">
            <w:pPr>
              <w:keepNext/>
            </w:pPr>
          </w:p>
        </w:tc>
      </w:tr>
      <w:tr w14:paraId="19F7A85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10989A5" w14:textId="77777777">
            <w:pPr>
              <w:pStyle w:val="ColumnHeading"/>
              <w:keepNext/>
              <w:rPr>
                <w:lang w:val="ro-RO"/>
              </w:rPr>
            </w:pPr>
            <w:r w:rsidRPr="00393D05">
              <w:rPr>
                <w:lang w:val="ro-RO"/>
              </w:rPr>
              <w:t>Textul propus de Comisie</w:t>
            </w:r>
          </w:p>
        </w:tc>
        <w:tc>
          <w:tcPr>
            <w:tcW w:w="4876" w:type="dxa"/>
          </w:tcPr>
          <w:p w:rsidR="00E55F2D" w:rsidRPr="00393D05" w:rsidP="00D979C0" w14:paraId="65F242C0" w14:textId="77777777">
            <w:pPr>
              <w:pStyle w:val="ColumnHeading"/>
              <w:keepNext/>
              <w:rPr>
                <w:lang w:val="ro-RO"/>
              </w:rPr>
            </w:pPr>
            <w:r w:rsidRPr="00393D05">
              <w:rPr>
                <w:lang w:val="ro-RO"/>
              </w:rPr>
              <w:t>Amendamentul</w:t>
            </w:r>
          </w:p>
        </w:tc>
      </w:tr>
      <w:tr w14:paraId="654534C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D025983" w14:textId="46FC3DC6">
            <w:pPr>
              <w:pStyle w:val="Normal6"/>
              <w:rPr>
                <w:lang w:val="ro-RO"/>
              </w:rPr>
            </w:pPr>
            <w:r w:rsidRPr="00393D05">
              <w:rPr>
                <w:lang w:val="ro-RO"/>
              </w:rPr>
              <w:t>(1)</w:t>
            </w:r>
            <w:r w:rsidRPr="00393D05">
              <w:rPr>
                <w:lang w:val="ro-RO"/>
              </w:rPr>
              <w:tab/>
            </w:r>
            <w:r w:rsidRPr="00393D05">
              <w:rPr>
                <w:b/>
                <w:bCs/>
                <w:i/>
                <w:iCs/>
                <w:lang w:val="ro-RO"/>
              </w:rPr>
              <w:t>Raportul privind viitorul competitivită</w:t>
            </w:r>
            <w:r w:rsidR="008C792A">
              <w:rPr>
                <w:b/>
                <w:bCs/>
                <w:i/>
                <w:iCs/>
                <w:lang w:val="ro-RO"/>
              </w:rPr>
              <w:t>ț</w:t>
            </w:r>
            <w:r w:rsidRPr="00393D05">
              <w:rPr>
                <w:b/>
                <w:bCs/>
                <w:i/>
                <w:iCs/>
                <w:lang w:val="ro-RO"/>
              </w:rPr>
              <w:t>ii europene (Draghi)</w:t>
            </w:r>
            <w:r w:rsidRPr="00393D05">
              <w:rPr>
                <w:b/>
                <w:bCs/>
                <w:i/>
                <w:iCs/>
                <w:vertAlign w:val="superscript"/>
                <w:lang w:val="ro-RO"/>
              </w:rPr>
              <w:t>3</w:t>
            </w:r>
            <w:r w:rsidRPr="00393D05">
              <w:rPr>
                <w:b/>
                <w:bCs/>
                <w:i/>
                <w:iCs/>
                <w:lang w:val="ro-RO"/>
              </w:rPr>
              <w:t xml:space="preserve"> din 2024 a subliniat că numărul </w:t>
            </w:r>
            <w:r w:rsidR="008C792A">
              <w:rPr>
                <w:b/>
                <w:bCs/>
                <w:i/>
                <w:iCs/>
                <w:lang w:val="ro-RO"/>
              </w:rPr>
              <w:t>ș</w:t>
            </w:r>
            <w:r w:rsidRPr="00393D05">
              <w:rPr>
                <w:b/>
                <w:bCs/>
                <w:i/>
                <w:iCs/>
                <w:lang w:val="ro-RO"/>
              </w:rPr>
              <w:t xml:space="preserve">i complexitatea normelor riscă să limiteze marja de manevră a întreprinderilor din Uniune </w:t>
            </w:r>
            <w:r w:rsidR="008C792A">
              <w:rPr>
                <w:b/>
                <w:bCs/>
                <w:i/>
                <w:iCs/>
                <w:lang w:val="ro-RO"/>
              </w:rPr>
              <w:t>ș</w:t>
            </w:r>
            <w:r w:rsidRPr="00393D05">
              <w:rPr>
                <w:b/>
                <w:bCs/>
                <w:i/>
                <w:iCs/>
                <w:lang w:val="ro-RO"/>
              </w:rPr>
              <w:t>i să le împiedice să rămână competitive.</w:t>
            </w:r>
            <w:r w:rsidRPr="00393D05">
              <w:rPr>
                <w:b/>
                <w:i/>
                <w:lang w:val="ro-RO"/>
              </w:rPr>
              <w:t xml:space="preserve"> </w:t>
            </w:r>
            <w:r w:rsidRPr="00393D05">
              <w:rPr>
                <w:b/>
                <w:bCs/>
                <w:i/>
                <w:iCs/>
                <w:lang w:val="ro-RO"/>
              </w:rPr>
              <w:t>O analiză detaliată a</w:t>
            </w:r>
            <w:r w:rsidRPr="00393D05">
              <w:rPr>
                <w:lang w:val="ro-RO"/>
              </w:rPr>
              <w:t xml:space="preserve"> Regulamentelor (CE) 561/2006</w:t>
            </w:r>
            <w:r w:rsidRPr="00393D05">
              <w:rPr>
                <w:vertAlign w:val="superscript"/>
                <w:lang w:val="ro-RO"/>
              </w:rPr>
              <w:t>4</w:t>
            </w:r>
            <w:r w:rsidRPr="00393D05">
              <w:rPr>
                <w:lang w:val="ro-RO"/>
              </w:rPr>
              <w:t>, (UE) 2018/858</w:t>
            </w:r>
            <w:r w:rsidRPr="00393D05">
              <w:rPr>
                <w:vertAlign w:val="superscript"/>
                <w:lang w:val="ro-RO"/>
              </w:rPr>
              <w:t>5</w:t>
            </w:r>
            <w:r w:rsidRPr="00393D05">
              <w:rPr>
                <w:lang w:val="ro-RO"/>
              </w:rPr>
              <w:t>, (UE) 2019/2144</w:t>
            </w:r>
            <w:r w:rsidRPr="00393D05">
              <w:rPr>
                <w:vertAlign w:val="superscript"/>
                <w:lang w:val="ro-RO"/>
              </w:rPr>
              <w:t>6</w:t>
            </w:r>
            <w:r w:rsidRPr="00393D05">
              <w:rPr>
                <w:lang w:val="ro-RO"/>
              </w:rPr>
              <w:t xml:space="preserve"> </w:t>
            </w:r>
            <w:r w:rsidR="008C792A">
              <w:rPr>
                <w:lang w:val="ro-RO"/>
              </w:rPr>
              <w:t>ș</w:t>
            </w:r>
            <w:r w:rsidRPr="00393D05">
              <w:rPr>
                <w:lang w:val="ro-RO"/>
              </w:rPr>
              <w:t>i (UE) 2024/1257</w:t>
            </w:r>
            <w:r w:rsidRPr="00393D05">
              <w:rPr>
                <w:vertAlign w:val="superscript"/>
                <w:lang w:val="ro-RO"/>
              </w:rPr>
              <w:t>7</w:t>
            </w:r>
            <w:r w:rsidRPr="00393D05">
              <w:rPr>
                <w:lang w:val="ro-RO"/>
              </w:rPr>
              <w:t xml:space="preserve"> ale Parlamentului European </w:t>
            </w:r>
            <w:r w:rsidR="008C792A">
              <w:rPr>
                <w:lang w:val="ro-RO"/>
              </w:rPr>
              <w:t>ș</w:t>
            </w:r>
            <w:r w:rsidRPr="00393D05">
              <w:rPr>
                <w:lang w:val="ro-RO"/>
              </w:rPr>
              <w:t xml:space="preserve">i ale Consiliului </w:t>
            </w:r>
            <w:r w:rsidRPr="00393D05">
              <w:rPr>
                <w:b/>
                <w:bCs/>
                <w:i/>
                <w:iCs/>
                <w:lang w:val="ro-RO"/>
              </w:rPr>
              <w:t>a eviden</w:t>
            </w:r>
            <w:r w:rsidR="008C792A">
              <w:rPr>
                <w:b/>
                <w:bCs/>
                <w:i/>
                <w:iCs/>
                <w:lang w:val="ro-RO"/>
              </w:rPr>
              <w:t>ț</w:t>
            </w:r>
            <w:r w:rsidRPr="00393D05">
              <w:rPr>
                <w:b/>
                <w:bCs/>
                <w:i/>
                <w:iCs/>
                <w:lang w:val="ro-RO"/>
              </w:rPr>
              <w:t>iat, de asemenea,</w:t>
            </w:r>
            <w:r w:rsidRPr="00393D05">
              <w:rPr>
                <w:lang w:val="ro-RO"/>
              </w:rPr>
              <w:t xml:space="preserve"> sarcina administrativă excesivă </w:t>
            </w:r>
            <w:r w:rsidR="008C792A">
              <w:rPr>
                <w:lang w:val="ro-RO"/>
              </w:rPr>
              <w:t>ș</w:t>
            </w:r>
            <w:r w:rsidRPr="00393D05">
              <w:rPr>
                <w:lang w:val="ro-RO"/>
              </w:rPr>
              <w:t>i costurile asociate cerin</w:t>
            </w:r>
            <w:r w:rsidR="008C792A">
              <w:rPr>
                <w:lang w:val="ro-RO"/>
              </w:rPr>
              <w:t>ț</w:t>
            </w:r>
            <w:r w:rsidRPr="00393D05">
              <w:rPr>
                <w:lang w:val="ro-RO"/>
              </w:rPr>
              <w:t xml:space="preserve">elor prevăzute în acestea. </w:t>
            </w:r>
            <w:r w:rsidRPr="00393D05">
              <w:rPr>
                <w:b/>
                <w:bCs/>
                <w:i/>
                <w:iCs/>
                <w:lang w:val="ro-RO"/>
              </w:rPr>
              <w:t>Pe baza acestor constatări, este oportun</w:t>
            </w:r>
            <w:r w:rsidRPr="00393D05">
              <w:rPr>
                <w:lang w:val="ro-RO"/>
              </w:rPr>
              <w:t xml:space="preserve"> să </w:t>
            </w:r>
            <w:r w:rsidRPr="00393D05">
              <w:rPr>
                <w:b/>
                <w:bCs/>
                <w:i/>
                <w:iCs/>
                <w:lang w:val="ro-RO"/>
              </w:rPr>
              <w:t>se</w:t>
            </w:r>
            <w:r w:rsidRPr="00393D05">
              <w:rPr>
                <w:lang w:val="ro-RO"/>
              </w:rPr>
              <w:t xml:space="preserve"> simplifice anumite obliga</w:t>
            </w:r>
            <w:r w:rsidR="008C792A">
              <w:rPr>
                <w:lang w:val="ro-RO"/>
              </w:rPr>
              <w:t>ț</w:t>
            </w:r>
            <w:r w:rsidRPr="00393D05">
              <w:rPr>
                <w:lang w:val="ro-RO"/>
              </w:rPr>
              <w:t xml:space="preserve">ii ale producătorilor </w:t>
            </w:r>
            <w:r w:rsidR="008C792A">
              <w:rPr>
                <w:lang w:val="ro-RO"/>
              </w:rPr>
              <w:t>ș</w:t>
            </w:r>
            <w:r w:rsidRPr="00393D05">
              <w:rPr>
                <w:lang w:val="ro-RO"/>
              </w:rPr>
              <w:t>i ale autorită</w:t>
            </w:r>
            <w:r w:rsidR="008C792A">
              <w:rPr>
                <w:lang w:val="ro-RO"/>
              </w:rPr>
              <w:t>ț</w:t>
            </w:r>
            <w:r w:rsidRPr="00393D05">
              <w:rPr>
                <w:lang w:val="ro-RO"/>
              </w:rPr>
              <w:t>ilor competente prevăzute în legisla</w:t>
            </w:r>
            <w:r w:rsidR="008C792A">
              <w:rPr>
                <w:lang w:val="ro-RO"/>
              </w:rPr>
              <w:t>ț</w:t>
            </w:r>
            <w:r w:rsidRPr="00393D05">
              <w:rPr>
                <w:lang w:val="ro-RO"/>
              </w:rPr>
              <w:t xml:space="preserve">ia referitoare la automobile </w:t>
            </w:r>
            <w:r w:rsidR="008C792A">
              <w:rPr>
                <w:lang w:val="ro-RO"/>
              </w:rPr>
              <w:t>ș</w:t>
            </w:r>
            <w:r w:rsidRPr="00393D05">
              <w:rPr>
                <w:lang w:val="ro-RO"/>
              </w:rPr>
              <w:t xml:space="preserve">i să se reducă sarcinile </w:t>
            </w:r>
            <w:r w:rsidR="008C792A">
              <w:rPr>
                <w:lang w:val="ro-RO"/>
              </w:rPr>
              <w:t>ș</w:t>
            </w:r>
            <w:r w:rsidRPr="00393D05">
              <w:rPr>
                <w:lang w:val="ro-RO"/>
              </w:rPr>
              <w:t xml:space="preserve">i costurile inutile pentru întreprinderi </w:t>
            </w:r>
            <w:r w:rsidR="008C792A">
              <w:rPr>
                <w:lang w:val="ro-RO"/>
              </w:rPr>
              <w:t>ș</w:t>
            </w:r>
            <w:r w:rsidRPr="00393D05">
              <w:rPr>
                <w:lang w:val="ro-RO"/>
              </w:rPr>
              <w:t>i autorită</w:t>
            </w:r>
            <w:r w:rsidR="008C792A">
              <w:rPr>
                <w:lang w:val="ro-RO"/>
              </w:rPr>
              <w:t>ț</w:t>
            </w:r>
            <w:r w:rsidRPr="00393D05">
              <w:rPr>
                <w:lang w:val="ro-RO"/>
              </w:rPr>
              <w:t>i, fără a submina protec</w:t>
            </w:r>
            <w:r w:rsidR="008C792A">
              <w:rPr>
                <w:lang w:val="ro-RO"/>
              </w:rPr>
              <w:t>ț</w:t>
            </w:r>
            <w:r w:rsidRPr="00393D05">
              <w:rPr>
                <w:lang w:val="ro-RO"/>
              </w:rPr>
              <w:t xml:space="preserve">ia mediului </w:t>
            </w:r>
            <w:r w:rsidR="008C792A">
              <w:rPr>
                <w:lang w:val="ro-RO"/>
              </w:rPr>
              <w:t>ș</w:t>
            </w:r>
            <w:r w:rsidRPr="00393D05">
              <w:rPr>
                <w:lang w:val="ro-RO"/>
              </w:rPr>
              <w:t>i performan</w:t>
            </w:r>
            <w:r w:rsidR="008C792A">
              <w:rPr>
                <w:lang w:val="ro-RO"/>
              </w:rPr>
              <w:t>ț</w:t>
            </w:r>
            <w:r w:rsidRPr="00393D05">
              <w:rPr>
                <w:lang w:val="ro-RO"/>
              </w:rPr>
              <w:t>a în materie de siguran</w:t>
            </w:r>
            <w:r w:rsidR="008C792A">
              <w:rPr>
                <w:lang w:val="ro-RO"/>
              </w:rPr>
              <w:t>ț</w:t>
            </w:r>
            <w:r w:rsidRPr="00393D05">
              <w:rPr>
                <w:lang w:val="ro-RO"/>
              </w:rPr>
              <w:t>ă a vehiculelor.</w:t>
            </w:r>
          </w:p>
        </w:tc>
        <w:tc>
          <w:tcPr>
            <w:tcW w:w="4876" w:type="dxa"/>
          </w:tcPr>
          <w:p w:rsidR="00E55F2D" w:rsidRPr="00393D05" w:rsidP="00D979C0" w14:paraId="6E30E81B" w14:textId="6BF2342F">
            <w:pPr>
              <w:pStyle w:val="Normal6"/>
              <w:rPr>
                <w:szCs w:val="24"/>
                <w:lang w:val="ro-RO"/>
              </w:rPr>
            </w:pPr>
            <w:r w:rsidRPr="00393D05">
              <w:rPr>
                <w:lang w:val="ro-RO"/>
              </w:rPr>
              <w:t>(1)</w:t>
            </w:r>
            <w:r w:rsidRPr="00393D05">
              <w:rPr>
                <w:lang w:val="ro-RO"/>
              </w:rPr>
              <w:tab/>
            </w:r>
            <w:r w:rsidRPr="00393D05">
              <w:rPr>
                <w:b/>
                <w:bCs/>
                <w:i/>
                <w:iCs/>
                <w:lang w:val="ro-RO"/>
              </w:rPr>
              <w:t>În orientările sale politice pentru mandatul 2024–2029 al Comisiei Europene, pre</w:t>
            </w:r>
            <w:r w:rsidR="008C792A">
              <w:rPr>
                <w:b/>
                <w:bCs/>
                <w:i/>
                <w:iCs/>
                <w:lang w:val="ro-RO"/>
              </w:rPr>
              <w:t>ș</w:t>
            </w:r>
            <w:r w:rsidRPr="00393D05">
              <w:rPr>
                <w:b/>
                <w:bCs/>
                <w:i/>
                <w:iCs/>
                <w:lang w:val="ro-RO"/>
              </w:rPr>
              <w:t xml:space="preserve">edinta von der Leyen a prezentat o nouă viziune pentru prosperitatea </w:t>
            </w:r>
            <w:r w:rsidR="008C792A">
              <w:rPr>
                <w:b/>
                <w:bCs/>
                <w:i/>
                <w:iCs/>
                <w:lang w:val="ro-RO"/>
              </w:rPr>
              <w:t>ș</w:t>
            </w:r>
            <w:r w:rsidRPr="00393D05">
              <w:rPr>
                <w:b/>
                <w:bCs/>
                <w:i/>
                <w:iCs/>
                <w:lang w:val="ro-RO"/>
              </w:rPr>
              <w:t xml:space="preserve">i competitivitatea sustenabilă ale Europei, care include un pact pentru o industrie curată, menit să sprijine întreprinderile </w:t>
            </w:r>
            <w:r w:rsidR="008C792A">
              <w:rPr>
                <w:b/>
                <w:bCs/>
                <w:i/>
                <w:iCs/>
                <w:lang w:val="ro-RO"/>
              </w:rPr>
              <w:t>ș</w:t>
            </w:r>
            <w:r w:rsidRPr="00393D05">
              <w:rPr>
                <w:b/>
                <w:bCs/>
                <w:i/>
                <w:iCs/>
                <w:lang w:val="ro-RO"/>
              </w:rPr>
              <w:t>i să creeze condi</w:t>
            </w:r>
            <w:r w:rsidR="008C792A">
              <w:rPr>
                <w:b/>
                <w:bCs/>
                <w:i/>
                <w:iCs/>
                <w:lang w:val="ro-RO"/>
              </w:rPr>
              <w:t>ț</w:t>
            </w:r>
            <w:r w:rsidRPr="00393D05">
              <w:rPr>
                <w:b/>
                <w:bCs/>
                <w:i/>
                <w:iCs/>
                <w:lang w:val="ro-RO"/>
              </w:rPr>
              <w:t>iile adecvate pentru atingerea obiectivelor noastre comune.</w:t>
            </w:r>
            <w:r w:rsidRPr="00393D05">
              <w:rPr>
                <w:b/>
                <w:i/>
                <w:lang w:val="ro-RO"/>
              </w:rPr>
              <w:t xml:space="preserve"> </w:t>
            </w:r>
            <w:r w:rsidRPr="00393D05">
              <w:rPr>
                <w:b/>
                <w:bCs/>
                <w:i/>
                <w:iCs/>
                <w:lang w:val="ro-RO"/>
              </w:rPr>
              <w:t>Pe baza schimburilor de opinii desfă</w:t>
            </w:r>
            <w:r w:rsidR="008C792A">
              <w:rPr>
                <w:b/>
                <w:bCs/>
                <w:i/>
                <w:iCs/>
                <w:lang w:val="ro-RO"/>
              </w:rPr>
              <w:t>ș</w:t>
            </w:r>
            <w:r w:rsidRPr="00393D05">
              <w:rPr>
                <w:b/>
                <w:bCs/>
                <w:i/>
                <w:iCs/>
                <w:lang w:val="ro-RO"/>
              </w:rPr>
              <w:t xml:space="preserve">urate în cadrul dialogului strategic privind viitorul industriei autovehiculelor </w:t>
            </w:r>
            <w:r w:rsidR="008C792A">
              <w:rPr>
                <w:b/>
                <w:bCs/>
                <w:i/>
                <w:iCs/>
                <w:lang w:val="ro-RO"/>
              </w:rPr>
              <w:t>ș</w:t>
            </w:r>
            <w:r w:rsidRPr="00393D05">
              <w:rPr>
                <w:b/>
                <w:bCs/>
                <w:i/>
                <w:iCs/>
                <w:lang w:val="ro-RO"/>
              </w:rPr>
              <w:t>i a unui sondaj transmis de Comisie către peste 130 de păr</w:t>
            </w:r>
            <w:r w:rsidR="008C792A">
              <w:rPr>
                <w:b/>
                <w:bCs/>
                <w:i/>
                <w:iCs/>
                <w:lang w:val="ro-RO"/>
              </w:rPr>
              <w:t>ț</w:t>
            </w:r>
            <w:r w:rsidRPr="00393D05">
              <w:rPr>
                <w:b/>
                <w:bCs/>
                <w:i/>
                <w:iCs/>
                <w:lang w:val="ro-RO"/>
              </w:rPr>
              <w:t>i interesate, Comisia a identificat nouă modificări ale</w:t>
            </w:r>
            <w:r w:rsidRPr="00393D05">
              <w:rPr>
                <w:lang w:val="ro-RO"/>
              </w:rPr>
              <w:t xml:space="preserve"> Regulamentelor (CE) 561/2006</w:t>
            </w:r>
            <w:r w:rsidRPr="00393D05">
              <w:rPr>
                <w:vertAlign w:val="superscript"/>
                <w:lang w:val="ro-RO"/>
              </w:rPr>
              <w:t>4</w:t>
            </w:r>
            <w:r w:rsidRPr="00393D05">
              <w:rPr>
                <w:lang w:val="ro-RO"/>
              </w:rPr>
              <w:t>, (UE) 2018/858</w:t>
            </w:r>
            <w:r w:rsidRPr="00393D05">
              <w:rPr>
                <w:vertAlign w:val="superscript"/>
                <w:lang w:val="ro-RO"/>
              </w:rPr>
              <w:t>5</w:t>
            </w:r>
            <w:r w:rsidRPr="00393D05">
              <w:rPr>
                <w:lang w:val="ro-RO"/>
              </w:rPr>
              <w:t>, (UE) 2019/2144</w:t>
            </w:r>
            <w:r w:rsidRPr="00393D05">
              <w:rPr>
                <w:vertAlign w:val="superscript"/>
                <w:lang w:val="ro-RO"/>
              </w:rPr>
              <w:t>6</w:t>
            </w:r>
            <w:r w:rsidRPr="00393D05">
              <w:rPr>
                <w:lang w:val="ro-RO"/>
              </w:rPr>
              <w:t xml:space="preserve"> </w:t>
            </w:r>
            <w:r w:rsidR="008C792A">
              <w:rPr>
                <w:lang w:val="ro-RO"/>
              </w:rPr>
              <w:t>ș</w:t>
            </w:r>
            <w:r w:rsidRPr="00393D05">
              <w:rPr>
                <w:lang w:val="ro-RO"/>
              </w:rPr>
              <w:t>i (UE) 2024/1257</w:t>
            </w:r>
            <w:r w:rsidRPr="00393D05">
              <w:rPr>
                <w:vertAlign w:val="superscript"/>
                <w:lang w:val="ro-RO"/>
              </w:rPr>
              <w:t>7</w:t>
            </w:r>
            <w:r w:rsidRPr="00393D05">
              <w:rPr>
                <w:lang w:val="ro-RO"/>
              </w:rPr>
              <w:t xml:space="preserve"> ale Parlamentului European </w:t>
            </w:r>
            <w:r w:rsidR="008C792A">
              <w:rPr>
                <w:lang w:val="ro-RO"/>
              </w:rPr>
              <w:t>ș</w:t>
            </w:r>
            <w:r w:rsidRPr="00393D05">
              <w:rPr>
                <w:lang w:val="ro-RO"/>
              </w:rPr>
              <w:t>i ale Consiliului</w:t>
            </w:r>
            <w:r w:rsidRPr="00393D05">
              <w:rPr>
                <w:b/>
                <w:bCs/>
                <w:i/>
                <w:iCs/>
                <w:lang w:val="ro-RO"/>
              </w:rPr>
              <w:t>, care ar putea reduce</w:t>
            </w:r>
            <w:r w:rsidRPr="00393D05">
              <w:rPr>
                <w:lang w:val="ro-RO"/>
              </w:rPr>
              <w:t xml:space="preserve"> sarcina administrativă excesivă </w:t>
            </w:r>
            <w:r w:rsidR="008C792A">
              <w:rPr>
                <w:lang w:val="ro-RO"/>
              </w:rPr>
              <w:t>ș</w:t>
            </w:r>
            <w:r w:rsidRPr="00393D05">
              <w:rPr>
                <w:lang w:val="ro-RO"/>
              </w:rPr>
              <w:t>i costurile asociate cerin</w:t>
            </w:r>
            <w:r w:rsidR="008C792A">
              <w:rPr>
                <w:lang w:val="ro-RO"/>
              </w:rPr>
              <w:t>ț</w:t>
            </w:r>
            <w:r w:rsidRPr="00393D05">
              <w:rPr>
                <w:lang w:val="ro-RO"/>
              </w:rPr>
              <w:t xml:space="preserve">elor prevăzute în acestea. </w:t>
            </w:r>
            <w:r w:rsidRPr="00393D05">
              <w:rPr>
                <w:b/>
                <w:bCs/>
                <w:i/>
                <w:iCs/>
                <w:lang w:val="ro-RO"/>
              </w:rPr>
              <w:t>Aceste modificări urmăresc</w:t>
            </w:r>
            <w:r w:rsidRPr="00393D05">
              <w:rPr>
                <w:lang w:val="ro-RO"/>
              </w:rPr>
              <w:t xml:space="preserve"> să simplifice anumite obliga</w:t>
            </w:r>
            <w:r w:rsidR="008C792A">
              <w:rPr>
                <w:lang w:val="ro-RO"/>
              </w:rPr>
              <w:t>ț</w:t>
            </w:r>
            <w:r w:rsidRPr="00393D05">
              <w:rPr>
                <w:lang w:val="ro-RO"/>
              </w:rPr>
              <w:t xml:space="preserve">ii ale producătorilor </w:t>
            </w:r>
            <w:r w:rsidR="008C792A">
              <w:rPr>
                <w:lang w:val="ro-RO"/>
              </w:rPr>
              <w:t>ș</w:t>
            </w:r>
            <w:r w:rsidRPr="00393D05">
              <w:rPr>
                <w:lang w:val="ro-RO"/>
              </w:rPr>
              <w:t>i ale autorită</w:t>
            </w:r>
            <w:r w:rsidR="008C792A">
              <w:rPr>
                <w:lang w:val="ro-RO"/>
              </w:rPr>
              <w:t>ț</w:t>
            </w:r>
            <w:r w:rsidRPr="00393D05">
              <w:rPr>
                <w:lang w:val="ro-RO"/>
              </w:rPr>
              <w:t>ilor competente prevăzute în legisla</w:t>
            </w:r>
            <w:r w:rsidR="008C792A">
              <w:rPr>
                <w:lang w:val="ro-RO"/>
              </w:rPr>
              <w:t>ț</w:t>
            </w:r>
            <w:r w:rsidRPr="00393D05">
              <w:rPr>
                <w:lang w:val="ro-RO"/>
              </w:rPr>
              <w:t xml:space="preserve">ia referitoare la automobile </w:t>
            </w:r>
            <w:r w:rsidR="008C792A">
              <w:rPr>
                <w:lang w:val="ro-RO"/>
              </w:rPr>
              <w:t>ș</w:t>
            </w:r>
            <w:r w:rsidRPr="00393D05">
              <w:rPr>
                <w:lang w:val="ro-RO"/>
              </w:rPr>
              <w:t xml:space="preserve">i să se reducă sarcinile </w:t>
            </w:r>
            <w:r w:rsidR="008C792A">
              <w:rPr>
                <w:lang w:val="ro-RO"/>
              </w:rPr>
              <w:t>ș</w:t>
            </w:r>
            <w:r w:rsidRPr="00393D05">
              <w:rPr>
                <w:lang w:val="ro-RO"/>
              </w:rPr>
              <w:t xml:space="preserve">i costurile inutile pentru întreprinderi </w:t>
            </w:r>
            <w:r w:rsidR="008C792A">
              <w:rPr>
                <w:lang w:val="ro-RO"/>
              </w:rPr>
              <w:t>ș</w:t>
            </w:r>
            <w:r w:rsidRPr="00393D05">
              <w:rPr>
                <w:lang w:val="ro-RO"/>
              </w:rPr>
              <w:t>i autorită</w:t>
            </w:r>
            <w:r w:rsidR="008C792A">
              <w:rPr>
                <w:lang w:val="ro-RO"/>
              </w:rPr>
              <w:t>ț</w:t>
            </w:r>
            <w:r w:rsidRPr="00393D05">
              <w:rPr>
                <w:lang w:val="ro-RO"/>
              </w:rPr>
              <w:t>i, fără a submina protec</w:t>
            </w:r>
            <w:r w:rsidR="008C792A">
              <w:rPr>
                <w:lang w:val="ro-RO"/>
              </w:rPr>
              <w:t>ț</w:t>
            </w:r>
            <w:r w:rsidRPr="00393D05">
              <w:rPr>
                <w:lang w:val="ro-RO"/>
              </w:rPr>
              <w:t xml:space="preserve">ia mediului </w:t>
            </w:r>
            <w:r w:rsidR="008C792A">
              <w:rPr>
                <w:lang w:val="ro-RO"/>
              </w:rPr>
              <w:t>ș</w:t>
            </w:r>
            <w:r w:rsidRPr="00393D05">
              <w:rPr>
                <w:lang w:val="ro-RO"/>
              </w:rPr>
              <w:t>i performan</w:t>
            </w:r>
            <w:r w:rsidR="008C792A">
              <w:rPr>
                <w:lang w:val="ro-RO"/>
              </w:rPr>
              <w:t>ț</w:t>
            </w:r>
            <w:r w:rsidRPr="00393D05">
              <w:rPr>
                <w:lang w:val="ro-RO"/>
              </w:rPr>
              <w:t>a în materie de siguran</w:t>
            </w:r>
            <w:r w:rsidR="008C792A">
              <w:rPr>
                <w:lang w:val="ro-RO"/>
              </w:rPr>
              <w:t>ț</w:t>
            </w:r>
            <w:r w:rsidRPr="00393D05">
              <w:rPr>
                <w:lang w:val="ro-RO"/>
              </w:rPr>
              <w:t xml:space="preserve">ă a vehiculelor </w:t>
            </w:r>
            <w:r w:rsidR="008C792A">
              <w:rPr>
                <w:b/>
                <w:bCs/>
                <w:i/>
                <w:iCs/>
                <w:lang w:val="ro-RO"/>
              </w:rPr>
              <w:t>ș</w:t>
            </w:r>
            <w:r w:rsidRPr="00393D05">
              <w:rPr>
                <w:b/>
                <w:bCs/>
                <w:i/>
                <w:iCs/>
                <w:lang w:val="ro-RO"/>
              </w:rPr>
              <w:t>i nici siguran</w:t>
            </w:r>
            <w:r w:rsidR="008C792A">
              <w:rPr>
                <w:b/>
                <w:bCs/>
                <w:i/>
                <w:iCs/>
                <w:lang w:val="ro-RO"/>
              </w:rPr>
              <w:t>ț</w:t>
            </w:r>
            <w:r w:rsidRPr="00393D05">
              <w:rPr>
                <w:b/>
                <w:bCs/>
                <w:i/>
                <w:iCs/>
                <w:lang w:val="ro-RO"/>
              </w:rPr>
              <w:t xml:space="preserve">a utilizatorilor drumurilor, inclusiv a celor vulnerabili, cum sunt pietonii </w:t>
            </w:r>
            <w:r w:rsidR="008C792A">
              <w:rPr>
                <w:b/>
                <w:bCs/>
                <w:i/>
                <w:iCs/>
                <w:lang w:val="ro-RO"/>
              </w:rPr>
              <w:t>ș</w:t>
            </w:r>
            <w:r w:rsidRPr="00393D05">
              <w:rPr>
                <w:b/>
                <w:bCs/>
                <w:i/>
                <w:iCs/>
                <w:lang w:val="ro-RO"/>
              </w:rPr>
              <w:t>i bicicli</w:t>
            </w:r>
            <w:r w:rsidR="008C792A">
              <w:rPr>
                <w:b/>
                <w:bCs/>
                <w:i/>
                <w:iCs/>
                <w:lang w:val="ro-RO"/>
              </w:rPr>
              <w:t>ș</w:t>
            </w:r>
            <w:r w:rsidRPr="00393D05">
              <w:rPr>
                <w:b/>
                <w:bCs/>
                <w:i/>
                <w:iCs/>
                <w:lang w:val="ro-RO"/>
              </w:rPr>
              <w:t>tii</w:t>
            </w:r>
            <w:r w:rsidRPr="00393D05">
              <w:rPr>
                <w:lang w:val="ro-RO"/>
              </w:rPr>
              <w:t>.</w:t>
            </w:r>
          </w:p>
        </w:tc>
      </w:tr>
      <w:tr w14:paraId="59E166E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B061ED8" w14:textId="77777777">
            <w:pPr>
              <w:pStyle w:val="Normal6"/>
              <w:rPr>
                <w:lang w:val="ro-RO"/>
              </w:rPr>
            </w:pPr>
            <w:r w:rsidRPr="00393D05">
              <w:rPr>
                <w:lang w:val="ro-RO"/>
              </w:rPr>
              <w:t>__________________</w:t>
            </w:r>
          </w:p>
        </w:tc>
        <w:tc>
          <w:tcPr>
            <w:tcW w:w="4876" w:type="dxa"/>
          </w:tcPr>
          <w:p w:rsidR="00E55F2D" w:rsidRPr="00393D05" w:rsidP="00D979C0" w14:paraId="24D9FD91" w14:textId="77777777">
            <w:pPr>
              <w:pStyle w:val="Normal6"/>
              <w:rPr>
                <w:szCs w:val="24"/>
                <w:lang w:val="ro-RO"/>
              </w:rPr>
            </w:pPr>
            <w:r w:rsidRPr="00393D05">
              <w:rPr>
                <w:lang w:val="ro-RO"/>
              </w:rPr>
              <w:t>__________________</w:t>
            </w:r>
          </w:p>
        </w:tc>
      </w:tr>
      <w:tr w14:paraId="016931F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734E9AF" w14:textId="77777777">
            <w:pPr>
              <w:pStyle w:val="Normal6"/>
              <w:rPr>
                <w:lang w:val="ro-RO"/>
              </w:rPr>
            </w:pPr>
            <w:r w:rsidRPr="00393D05">
              <w:rPr>
                <w:vertAlign w:val="superscript"/>
                <w:lang w:val="ro-RO"/>
              </w:rPr>
              <w:t>3</w:t>
            </w:r>
            <w:r w:rsidRPr="00393D05">
              <w:rPr>
                <w:lang w:val="ro-RO"/>
              </w:rPr>
              <w:t xml:space="preserve"> https://commission.europa.eu/topics/competitiveness/draghi-report_en.</w:t>
            </w:r>
          </w:p>
        </w:tc>
        <w:tc>
          <w:tcPr>
            <w:tcW w:w="4876" w:type="dxa"/>
          </w:tcPr>
          <w:p w:rsidR="00E55F2D" w:rsidRPr="00393D05" w:rsidP="00D979C0" w14:paraId="03F5A28A" w14:textId="77777777">
            <w:pPr>
              <w:pStyle w:val="Normal6"/>
              <w:rPr>
                <w:szCs w:val="24"/>
                <w:lang w:val="ro-RO"/>
              </w:rPr>
            </w:pPr>
            <w:r w:rsidRPr="00393D05">
              <w:rPr>
                <w:vertAlign w:val="superscript"/>
                <w:lang w:val="ro-RO"/>
              </w:rPr>
              <w:t>3</w:t>
            </w:r>
            <w:r w:rsidRPr="00393D05">
              <w:rPr>
                <w:lang w:val="ro-RO"/>
              </w:rPr>
              <w:t xml:space="preserve"> https://commission.europa.eu/topics/competitiveness/draghi-report_en.</w:t>
            </w:r>
          </w:p>
        </w:tc>
      </w:tr>
      <w:tr w14:paraId="5BECE6F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ADD207" w14:textId="450E9C75">
            <w:pPr>
              <w:pStyle w:val="Normal6"/>
              <w:rPr>
                <w:lang w:val="ro-RO"/>
              </w:rPr>
            </w:pPr>
            <w:r w:rsidRPr="00393D05">
              <w:rPr>
                <w:vertAlign w:val="superscript"/>
                <w:lang w:val="ro-RO"/>
              </w:rPr>
              <w:t>4</w:t>
            </w:r>
            <w:r w:rsidRPr="00393D05">
              <w:rPr>
                <w:lang w:val="ro-RO"/>
              </w:rPr>
              <w:t xml:space="preserve"> Regulamentul (CE) nr. 561/2006 al </w:t>
            </w:r>
            <w:r w:rsidRPr="00393D05">
              <w:rPr>
                <w:lang w:val="ro-RO"/>
              </w:rPr>
              <w:t xml:space="preserve">Parlamentului European </w:t>
            </w:r>
            <w:r w:rsidR="008C792A">
              <w:rPr>
                <w:lang w:val="ro-RO"/>
              </w:rPr>
              <w:t>ș</w:t>
            </w:r>
            <w:r w:rsidRPr="00393D05">
              <w:rPr>
                <w:lang w:val="ro-RO"/>
              </w:rPr>
              <w:t>i al Consiliului din 15 martie 2006 privind armonizarea anumitor dispozi</w:t>
            </w:r>
            <w:r w:rsidR="008C792A">
              <w:rPr>
                <w:lang w:val="ro-RO"/>
              </w:rPr>
              <w:t>ț</w:t>
            </w:r>
            <w:r w:rsidRPr="00393D05">
              <w:rPr>
                <w:lang w:val="ro-RO"/>
              </w:rPr>
              <w:t>ii ale legisla</w:t>
            </w:r>
            <w:r w:rsidR="008C792A">
              <w:rPr>
                <w:lang w:val="ro-RO"/>
              </w:rPr>
              <w:t>ț</w:t>
            </w:r>
            <w:r w:rsidRPr="00393D05">
              <w:rPr>
                <w:lang w:val="ro-RO"/>
              </w:rPr>
              <w:t xml:space="preserve">iei sociale în domeniul transporturilor rutiere, de modificare a Regulamentelor (CEE) nr. 3821/85 </w:t>
            </w:r>
            <w:r w:rsidR="008C792A">
              <w:rPr>
                <w:lang w:val="ro-RO"/>
              </w:rPr>
              <w:t>ș</w:t>
            </w:r>
            <w:r w:rsidRPr="00393D05">
              <w:rPr>
                <w:lang w:val="ro-RO"/>
              </w:rPr>
              <w:t xml:space="preserve">i (CE) nr. 2135/98 ale Consiliului </w:t>
            </w:r>
            <w:r w:rsidR="008C792A">
              <w:rPr>
                <w:lang w:val="ro-RO"/>
              </w:rPr>
              <w:t>ș</w:t>
            </w:r>
            <w:r w:rsidRPr="00393D05">
              <w:rPr>
                <w:lang w:val="ro-RO"/>
              </w:rPr>
              <w:t>i de abrogare a Regulamentului (CEE) nr. 3820/85 al Consiliului (JO L 102, 11.4.2006, p. 1, ELI: http://data.europa.eu/eli/reg/2006/561/oj).</w:t>
            </w:r>
          </w:p>
        </w:tc>
        <w:tc>
          <w:tcPr>
            <w:tcW w:w="4876" w:type="dxa"/>
          </w:tcPr>
          <w:p w:rsidR="00E55F2D" w:rsidRPr="00393D05" w:rsidP="00D979C0" w14:paraId="165F2A77" w14:textId="6520289B">
            <w:pPr>
              <w:pStyle w:val="Normal6"/>
              <w:rPr>
                <w:szCs w:val="24"/>
                <w:lang w:val="ro-RO"/>
              </w:rPr>
            </w:pPr>
            <w:r w:rsidRPr="00393D05">
              <w:rPr>
                <w:vertAlign w:val="superscript"/>
                <w:lang w:val="ro-RO"/>
              </w:rPr>
              <w:t>4</w:t>
            </w:r>
            <w:r w:rsidRPr="00393D05">
              <w:rPr>
                <w:lang w:val="ro-RO"/>
              </w:rPr>
              <w:t xml:space="preserve"> Regulamentul (CE) nr. 561/2006 al </w:t>
            </w:r>
            <w:r w:rsidRPr="00393D05">
              <w:rPr>
                <w:lang w:val="ro-RO"/>
              </w:rPr>
              <w:t xml:space="preserve">Parlamentului European </w:t>
            </w:r>
            <w:r w:rsidR="008C792A">
              <w:rPr>
                <w:lang w:val="ro-RO"/>
              </w:rPr>
              <w:t>ș</w:t>
            </w:r>
            <w:r w:rsidRPr="00393D05">
              <w:rPr>
                <w:lang w:val="ro-RO"/>
              </w:rPr>
              <w:t>i al Consiliului din 15 martie 2006 privind armonizarea anumitor dispozi</w:t>
            </w:r>
            <w:r w:rsidR="008C792A">
              <w:rPr>
                <w:lang w:val="ro-RO"/>
              </w:rPr>
              <w:t>ț</w:t>
            </w:r>
            <w:r w:rsidRPr="00393D05">
              <w:rPr>
                <w:lang w:val="ro-RO"/>
              </w:rPr>
              <w:t>ii ale legisla</w:t>
            </w:r>
            <w:r w:rsidR="008C792A">
              <w:rPr>
                <w:lang w:val="ro-RO"/>
              </w:rPr>
              <w:t>ț</w:t>
            </w:r>
            <w:r w:rsidRPr="00393D05">
              <w:rPr>
                <w:lang w:val="ro-RO"/>
              </w:rPr>
              <w:t xml:space="preserve">iei sociale în domeniul transporturilor rutiere, de modificare a Regulamentelor (CEE) nr. 3821/85 </w:t>
            </w:r>
            <w:r w:rsidR="008C792A">
              <w:rPr>
                <w:lang w:val="ro-RO"/>
              </w:rPr>
              <w:t>ș</w:t>
            </w:r>
            <w:r w:rsidRPr="00393D05">
              <w:rPr>
                <w:lang w:val="ro-RO"/>
              </w:rPr>
              <w:t xml:space="preserve">i (CE) nr. 2135/98 ale Consiliului </w:t>
            </w:r>
            <w:r w:rsidR="008C792A">
              <w:rPr>
                <w:lang w:val="ro-RO"/>
              </w:rPr>
              <w:t>ș</w:t>
            </w:r>
            <w:r w:rsidRPr="00393D05">
              <w:rPr>
                <w:lang w:val="ro-RO"/>
              </w:rPr>
              <w:t>i de abrogare a Regulamentului (CEE) nr. 3820/85 al Consiliului (JO L 102, 11.4.2006, p. 1, ELI: http://data.europa.eu/eli/reg/2006/561/oj).</w:t>
            </w:r>
          </w:p>
        </w:tc>
      </w:tr>
      <w:tr w14:paraId="0ABBB59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A6502AC" w14:textId="7F056F8C">
            <w:pPr>
              <w:pStyle w:val="Normal6"/>
              <w:rPr>
                <w:lang w:val="ro-RO"/>
              </w:rPr>
            </w:pPr>
            <w:r w:rsidRPr="00393D05">
              <w:rPr>
                <w:vertAlign w:val="superscript"/>
                <w:lang w:val="ro-RO"/>
              </w:rPr>
              <w:t xml:space="preserve">5 </w:t>
            </w:r>
            <w:r w:rsidRPr="00393D05">
              <w:rPr>
                <w:lang w:val="ro-RO"/>
              </w:rPr>
              <w:t xml:space="preserve">Regulamentul (UE) 2018/858 al Parlamentului European </w:t>
            </w:r>
            <w:r w:rsidR="008C792A">
              <w:rPr>
                <w:lang w:val="ro-RO"/>
              </w:rPr>
              <w:t>ș</w:t>
            </w:r>
            <w:r w:rsidRPr="00393D05">
              <w:rPr>
                <w:lang w:val="ro-RO"/>
              </w:rPr>
              <w:t xml:space="preserve">i al Consiliului din 30 mai 2018 privind omologarea </w:t>
            </w:r>
            <w:r w:rsidR="008C792A">
              <w:rPr>
                <w:lang w:val="ro-RO"/>
              </w:rPr>
              <w:t>ș</w:t>
            </w:r>
            <w:r w:rsidRPr="00393D05">
              <w:rPr>
                <w:lang w:val="ro-RO"/>
              </w:rPr>
              <w:t>i supravegherea pie</w:t>
            </w:r>
            <w:r w:rsidR="008C792A">
              <w:rPr>
                <w:lang w:val="ro-RO"/>
              </w:rPr>
              <w:t>ț</w:t>
            </w:r>
            <w:r w:rsidRPr="00393D05">
              <w:rPr>
                <w:lang w:val="ro-RO"/>
              </w:rPr>
              <w:t xml:space="preserve">ei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ale sistemelor, componentelor </w:t>
            </w:r>
            <w:r w:rsidR="008C792A">
              <w:rPr>
                <w:lang w:val="ro-RO"/>
              </w:rPr>
              <w:t>ș</w:t>
            </w:r>
            <w:r w:rsidRPr="00393D05">
              <w:rPr>
                <w:lang w:val="ro-RO"/>
              </w:rPr>
              <w:t>i unită</w:t>
            </w:r>
            <w:r w:rsidR="008C792A">
              <w:rPr>
                <w:lang w:val="ro-RO"/>
              </w:rPr>
              <w:t>ț</w:t>
            </w:r>
            <w:r w:rsidRPr="00393D05">
              <w:rPr>
                <w:lang w:val="ro-RO"/>
              </w:rPr>
              <w:t xml:space="preserve">ilor tehnice separate destinate vehiculelor respective, de modificare a Regulamentelor (CE) nr. 715/2007 </w:t>
            </w:r>
            <w:r w:rsidR="008C792A">
              <w:rPr>
                <w:lang w:val="ro-RO"/>
              </w:rPr>
              <w:t>ș</w:t>
            </w:r>
            <w:r w:rsidRPr="00393D05">
              <w:rPr>
                <w:lang w:val="ro-RO"/>
              </w:rPr>
              <w:t xml:space="preserve">i (CE) nr. 595/2009 </w:t>
            </w:r>
            <w:r w:rsidR="008C792A">
              <w:rPr>
                <w:lang w:val="ro-RO"/>
              </w:rPr>
              <w:t>ș</w:t>
            </w:r>
            <w:r w:rsidRPr="00393D05">
              <w:rPr>
                <w:lang w:val="ro-RO"/>
              </w:rPr>
              <w:t>i de abrogare a Directivei 2007/46/CE (JO L 151, 14.6.2018, p. 1, ELI: http://data.europa.eu/eli/reg/2018/858/oj).</w:t>
            </w:r>
          </w:p>
        </w:tc>
        <w:tc>
          <w:tcPr>
            <w:tcW w:w="4876" w:type="dxa"/>
          </w:tcPr>
          <w:p w:rsidR="00E55F2D" w:rsidRPr="00393D05" w:rsidP="00D979C0" w14:paraId="002446C5" w14:textId="40418862">
            <w:pPr>
              <w:pStyle w:val="Normal6"/>
              <w:rPr>
                <w:szCs w:val="24"/>
                <w:lang w:val="ro-RO"/>
              </w:rPr>
            </w:pPr>
            <w:r w:rsidRPr="00393D05">
              <w:rPr>
                <w:vertAlign w:val="superscript"/>
                <w:lang w:val="ro-RO"/>
              </w:rPr>
              <w:t xml:space="preserve">5 </w:t>
            </w:r>
            <w:r w:rsidRPr="00393D05">
              <w:rPr>
                <w:lang w:val="ro-RO"/>
              </w:rPr>
              <w:t xml:space="preserve">Regulamentul (UE) 2018/858 al Parlamentului European </w:t>
            </w:r>
            <w:r w:rsidR="008C792A">
              <w:rPr>
                <w:lang w:val="ro-RO"/>
              </w:rPr>
              <w:t>ș</w:t>
            </w:r>
            <w:r w:rsidRPr="00393D05">
              <w:rPr>
                <w:lang w:val="ro-RO"/>
              </w:rPr>
              <w:t xml:space="preserve">i al Consiliului din 30 mai 2018 privind omologarea </w:t>
            </w:r>
            <w:r w:rsidR="008C792A">
              <w:rPr>
                <w:lang w:val="ro-RO"/>
              </w:rPr>
              <w:t>ș</w:t>
            </w:r>
            <w:r w:rsidRPr="00393D05">
              <w:rPr>
                <w:lang w:val="ro-RO"/>
              </w:rPr>
              <w:t>i supravegherea pie</w:t>
            </w:r>
            <w:r w:rsidR="008C792A">
              <w:rPr>
                <w:lang w:val="ro-RO"/>
              </w:rPr>
              <w:t>ț</w:t>
            </w:r>
            <w:r w:rsidRPr="00393D05">
              <w:rPr>
                <w:lang w:val="ro-RO"/>
              </w:rPr>
              <w:t xml:space="preserve">ei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ale sistemelor, componentelor </w:t>
            </w:r>
            <w:r w:rsidR="008C792A">
              <w:rPr>
                <w:lang w:val="ro-RO"/>
              </w:rPr>
              <w:t>ș</w:t>
            </w:r>
            <w:r w:rsidRPr="00393D05">
              <w:rPr>
                <w:lang w:val="ro-RO"/>
              </w:rPr>
              <w:t>i unită</w:t>
            </w:r>
            <w:r w:rsidR="008C792A">
              <w:rPr>
                <w:lang w:val="ro-RO"/>
              </w:rPr>
              <w:t>ț</w:t>
            </w:r>
            <w:r w:rsidRPr="00393D05">
              <w:rPr>
                <w:lang w:val="ro-RO"/>
              </w:rPr>
              <w:t xml:space="preserve">ilor tehnice separate destinate vehiculelor respective, de modificare a Regulamentelor (CE) nr. 715/2007 </w:t>
            </w:r>
            <w:r w:rsidR="008C792A">
              <w:rPr>
                <w:lang w:val="ro-RO"/>
              </w:rPr>
              <w:t>ș</w:t>
            </w:r>
            <w:r w:rsidRPr="00393D05">
              <w:rPr>
                <w:lang w:val="ro-RO"/>
              </w:rPr>
              <w:t xml:space="preserve">i (CE) nr. 595/2009 </w:t>
            </w:r>
            <w:r w:rsidR="008C792A">
              <w:rPr>
                <w:lang w:val="ro-RO"/>
              </w:rPr>
              <w:t>ș</w:t>
            </w:r>
            <w:r w:rsidRPr="00393D05">
              <w:rPr>
                <w:lang w:val="ro-RO"/>
              </w:rPr>
              <w:t>i de abrogare a Directivei 2007/46/CE (JO L 151, 14.6.2018, p. 1, ELI: http://data.europa.eu/eli/reg/2018/858/oj).</w:t>
            </w:r>
          </w:p>
        </w:tc>
      </w:tr>
      <w:tr w14:paraId="5A65694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E31C994" w14:textId="7090C003">
            <w:pPr>
              <w:pStyle w:val="Normal6"/>
              <w:rPr>
                <w:lang w:val="ro-RO"/>
              </w:rPr>
            </w:pPr>
            <w:r w:rsidRPr="00393D05">
              <w:rPr>
                <w:vertAlign w:val="superscript"/>
                <w:lang w:val="ro-RO"/>
              </w:rPr>
              <w:t>6</w:t>
            </w:r>
            <w:r w:rsidRPr="00393D05">
              <w:rPr>
                <w:lang w:val="ro-RO"/>
              </w:rPr>
              <w:t xml:space="preserve"> Regulamentul (UE) 2019/2144 al Parlamentului European </w:t>
            </w:r>
            <w:r w:rsidR="008C792A">
              <w:rPr>
                <w:lang w:val="ro-RO"/>
              </w:rPr>
              <w:t>ș</w:t>
            </w:r>
            <w:r w:rsidRPr="00393D05">
              <w:rPr>
                <w:lang w:val="ro-RO"/>
              </w:rPr>
              <w:t>i al Consiliului din 27 noiembrie 2019 privind cerin</w:t>
            </w:r>
            <w:r w:rsidR="008C792A">
              <w:rPr>
                <w:lang w:val="ro-RO"/>
              </w:rPr>
              <w:t>ț</w:t>
            </w:r>
            <w:r w:rsidRPr="00393D05">
              <w:rPr>
                <w:lang w:val="ro-RO"/>
              </w:rPr>
              <w:t xml:space="preserve">ele pentru omologarea de tip a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unor astfel de vehicule, în ceea ce prive</w:t>
            </w:r>
            <w:r w:rsidR="008C792A">
              <w:rPr>
                <w:lang w:val="ro-RO"/>
              </w:rPr>
              <w:t>ș</w:t>
            </w:r>
            <w:r w:rsidRPr="00393D05">
              <w:rPr>
                <w:lang w:val="ro-RO"/>
              </w:rPr>
              <w:t>te siguran</w:t>
            </w:r>
            <w:r w:rsidR="008C792A">
              <w:rPr>
                <w:lang w:val="ro-RO"/>
              </w:rPr>
              <w:t>ț</w:t>
            </w:r>
            <w:r w:rsidRPr="00393D05">
              <w:rPr>
                <w:lang w:val="ro-RO"/>
              </w:rPr>
              <w:t xml:space="preserve">a generală a acestora </w:t>
            </w:r>
            <w:r w:rsidR="008C792A">
              <w:rPr>
                <w:lang w:val="ro-RO"/>
              </w:rPr>
              <w:t>ș</w:t>
            </w:r>
            <w:r w:rsidRPr="00393D05">
              <w:rPr>
                <w:lang w:val="ro-RO"/>
              </w:rPr>
              <w:t>i protec</w:t>
            </w:r>
            <w:r w:rsidR="008C792A">
              <w:rPr>
                <w:lang w:val="ro-RO"/>
              </w:rPr>
              <w:t>ț</w:t>
            </w:r>
            <w:r w:rsidRPr="00393D05">
              <w:rPr>
                <w:lang w:val="ro-RO"/>
              </w:rPr>
              <w:t>ia ocupan</w:t>
            </w:r>
            <w:r w:rsidR="008C792A">
              <w:rPr>
                <w:lang w:val="ro-RO"/>
              </w:rPr>
              <w:t>ț</w:t>
            </w:r>
            <w:r w:rsidRPr="00393D05">
              <w:rPr>
                <w:lang w:val="ro-RO"/>
              </w:rPr>
              <w:t xml:space="preserve">ilor vehiculului </w:t>
            </w:r>
            <w:r w:rsidR="008C792A">
              <w:rPr>
                <w:lang w:val="ro-RO"/>
              </w:rPr>
              <w:t>ș</w:t>
            </w:r>
            <w:r w:rsidRPr="00393D05">
              <w:rPr>
                <w:lang w:val="ro-RO"/>
              </w:rPr>
              <w:t xml:space="preserve">i a utilizatorilor vulnerabili ai drumurilor,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78/2009, (CE) nr. 79/2009 </w:t>
            </w:r>
            <w:r w:rsidR="008C792A">
              <w:rPr>
                <w:lang w:val="ro-RO"/>
              </w:rPr>
              <w:t>ș</w:t>
            </w:r>
            <w:r w:rsidRPr="00393D05">
              <w:rPr>
                <w:lang w:val="ro-RO"/>
              </w:rPr>
              <w:t xml:space="preserve">i (CE) nr. 661/2009 ale Parlamentului European </w:t>
            </w:r>
            <w:r w:rsidR="008C792A">
              <w:rPr>
                <w:lang w:val="ro-RO"/>
              </w:rPr>
              <w:t>ș</w:t>
            </w:r>
            <w:r w:rsidRPr="00393D05">
              <w:rPr>
                <w:lang w:val="ro-RO"/>
              </w:rPr>
              <w:t xml:space="preserve">i ale Consiliului </w:t>
            </w:r>
            <w:r w:rsidR="008C792A">
              <w:rPr>
                <w:lang w:val="ro-RO"/>
              </w:rPr>
              <w:t>ș</w:t>
            </w:r>
            <w:r w:rsidRPr="00393D05">
              <w:rPr>
                <w:lang w:val="ro-RO"/>
              </w:rPr>
              <w:t xml:space="preserve">i a Regulamentelor (CE) nr. 631/2009, (UE) nr. 406/2010, (UE) nr. 672/2010, (UE) nr. 1003/2010, (UE) nr. 1005/2010, (UE) nr. 1008/2010, (UE) nr. 1009/2010, (UE) nr. 19/2011, (UE) nr. 109/2011, (UE) nr. 458/2011, (UE) nr. 65/2012, (UE) nr. 130/2012, (UE) nr. 347/2012, (UE) nr. 351/2012, (UE) nr. 1230/2012 </w:t>
            </w:r>
            <w:r w:rsidR="008C792A">
              <w:rPr>
                <w:lang w:val="ro-RO"/>
              </w:rPr>
              <w:t>ș</w:t>
            </w:r>
            <w:r w:rsidRPr="00393D05">
              <w:rPr>
                <w:lang w:val="ro-RO"/>
              </w:rPr>
              <w:t xml:space="preserve">i </w:t>
            </w:r>
            <w:r w:rsidRPr="00393D05">
              <w:rPr>
                <w:lang w:val="ro-RO"/>
              </w:rPr>
              <w:t>(UE) 2015/166 ale Comisiei (JO L 325, 16.12.2019, p. 1, ELI: http://data.europa.eu/eli/reg/2019/2144/oj).</w:t>
            </w:r>
          </w:p>
        </w:tc>
        <w:tc>
          <w:tcPr>
            <w:tcW w:w="4876" w:type="dxa"/>
          </w:tcPr>
          <w:p w:rsidR="00E55F2D" w:rsidRPr="00393D05" w:rsidP="00D979C0" w14:paraId="370F20AD" w14:textId="26818CE4">
            <w:pPr>
              <w:pStyle w:val="Normal6"/>
              <w:rPr>
                <w:szCs w:val="24"/>
                <w:lang w:val="ro-RO"/>
              </w:rPr>
            </w:pPr>
            <w:r w:rsidRPr="00393D05">
              <w:rPr>
                <w:vertAlign w:val="superscript"/>
                <w:lang w:val="ro-RO"/>
              </w:rPr>
              <w:t>6</w:t>
            </w:r>
            <w:r w:rsidRPr="00393D05">
              <w:rPr>
                <w:lang w:val="ro-RO"/>
              </w:rPr>
              <w:t xml:space="preserve"> Regulamentul (UE) 2019/2144 al Parlamentului European </w:t>
            </w:r>
            <w:r w:rsidR="008C792A">
              <w:rPr>
                <w:lang w:val="ro-RO"/>
              </w:rPr>
              <w:t>ș</w:t>
            </w:r>
            <w:r w:rsidRPr="00393D05">
              <w:rPr>
                <w:lang w:val="ro-RO"/>
              </w:rPr>
              <w:t>i al Consiliului din 27 noiembrie 2019 privind cerin</w:t>
            </w:r>
            <w:r w:rsidR="008C792A">
              <w:rPr>
                <w:lang w:val="ro-RO"/>
              </w:rPr>
              <w:t>ț</w:t>
            </w:r>
            <w:r w:rsidRPr="00393D05">
              <w:rPr>
                <w:lang w:val="ro-RO"/>
              </w:rPr>
              <w:t xml:space="preserve">ele pentru omologarea de tip a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unor astfel de vehicule, în ceea ce prive</w:t>
            </w:r>
            <w:r w:rsidR="008C792A">
              <w:rPr>
                <w:lang w:val="ro-RO"/>
              </w:rPr>
              <w:t>ș</w:t>
            </w:r>
            <w:r w:rsidRPr="00393D05">
              <w:rPr>
                <w:lang w:val="ro-RO"/>
              </w:rPr>
              <w:t>te siguran</w:t>
            </w:r>
            <w:r w:rsidR="008C792A">
              <w:rPr>
                <w:lang w:val="ro-RO"/>
              </w:rPr>
              <w:t>ț</w:t>
            </w:r>
            <w:r w:rsidRPr="00393D05">
              <w:rPr>
                <w:lang w:val="ro-RO"/>
              </w:rPr>
              <w:t xml:space="preserve">a generală a acestora </w:t>
            </w:r>
            <w:r w:rsidR="008C792A">
              <w:rPr>
                <w:lang w:val="ro-RO"/>
              </w:rPr>
              <w:t>ș</w:t>
            </w:r>
            <w:r w:rsidRPr="00393D05">
              <w:rPr>
                <w:lang w:val="ro-RO"/>
              </w:rPr>
              <w:t>i protec</w:t>
            </w:r>
            <w:r w:rsidR="008C792A">
              <w:rPr>
                <w:lang w:val="ro-RO"/>
              </w:rPr>
              <w:t>ț</w:t>
            </w:r>
            <w:r w:rsidRPr="00393D05">
              <w:rPr>
                <w:lang w:val="ro-RO"/>
              </w:rPr>
              <w:t>ia ocupan</w:t>
            </w:r>
            <w:r w:rsidR="008C792A">
              <w:rPr>
                <w:lang w:val="ro-RO"/>
              </w:rPr>
              <w:t>ț</w:t>
            </w:r>
            <w:r w:rsidRPr="00393D05">
              <w:rPr>
                <w:lang w:val="ro-RO"/>
              </w:rPr>
              <w:t xml:space="preserve">ilor vehiculului </w:t>
            </w:r>
            <w:r w:rsidR="008C792A">
              <w:rPr>
                <w:lang w:val="ro-RO"/>
              </w:rPr>
              <w:t>ș</w:t>
            </w:r>
            <w:r w:rsidRPr="00393D05">
              <w:rPr>
                <w:lang w:val="ro-RO"/>
              </w:rPr>
              <w:t xml:space="preserve">i a utilizatorilor vulnerabili ai drumurilor,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78/2009, (CE) nr. 79/2009 </w:t>
            </w:r>
            <w:r w:rsidR="008C792A">
              <w:rPr>
                <w:lang w:val="ro-RO"/>
              </w:rPr>
              <w:t>ș</w:t>
            </w:r>
            <w:r w:rsidRPr="00393D05">
              <w:rPr>
                <w:lang w:val="ro-RO"/>
              </w:rPr>
              <w:t xml:space="preserve">i (CE) nr. 661/2009 ale Parlamentului European </w:t>
            </w:r>
            <w:r w:rsidR="008C792A">
              <w:rPr>
                <w:lang w:val="ro-RO"/>
              </w:rPr>
              <w:t>ș</w:t>
            </w:r>
            <w:r w:rsidRPr="00393D05">
              <w:rPr>
                <w:lang w:val="ro-RO"/>
              </w:rPr>
              <w:t xml:space="preserve">i ale Consiliului </w:t>
            </w:r>
            <w:r w:rsidR="008C792A">
              <w:rPr>
                <w:lang w:val="ro-RO"/>
              </w:rPr>
              <w:t>ș</w:t>
            </w:r>
            <w:r w:rsidRPr="00393D05">
              <w:rPr>
                <w:lang w:val="ro-RO"/>
              </w:rPr>
              <w:t xml:space="preserve">i a Regulamentelor (CE) nr. 631/2009, (UE) nr. 406/2010, (UE) nr. 672/2010, (UE) nr. 1003/2010, (UE) nr. 1005/2010, (UE) nr. 1008/2010, (UE) nr. 1009/2010, (UE) nr. 19/2011, (UE) nr. 109/2011, (UE) nr. 458/2011, (UE) nr. 65/2012, (UE) nr. 130/2012, (UE) nr. 347/2012, (UE) nr. 351/2012, (UE) nr. 1230/2012 </w:t>
            </w:r>
            <w:r w:rsidR="008C792A">
              <w:rPr>
                <w:lang w:val="ro-RO"/>
              </w:rPr>
              <w:t>ș</w:t>
            </w:r>
            <w:r w:rsidRPr="00393D05">
              <w:rPr>
                <w:lang w:val="ro-RO"/>
              </w:rPr>
              <w:t xml:space="preserve">i </w:t>
            </w:r>
            <w:r w:rsidRPr="00393D05">
              <w:rPr>
                <w:lang w:val="ro-RO"/>
              </w:rPr>
              <w:t>(UE) 2015/166 ale Comisiei (JO L 325, 16.12.2019, p. 1, ELI: http://data.europa.eu/eli/reg/2019/2144/oj).</w:t>
            </w:r>
          </w:p>
        </w:tc>
      </w:tr>
      <w:tr w14:paraId="28E0B42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F85DB14" w14:textId="4639DC15">
            <w:pPr>
              <w:pStyle w:val="Normal6"/>
              <w:rPr>
                <w:lang w:val="ro-RO"/>
              </w:rPr>
            </w:pPr>
            <w:r w:rsidRPr="00393D05">
              <w:rPr>
                <w:vertAlign w:val="superscript"/>
                <w:lang w:val="ro-RO"/>
              </w:rPr>
              <w:t>7</w:t>
            </w:r>
            <w:r w:rsidRPr="00393D05">
              <w:rPr>
                <w:lang w:val="ro-RO"/>
              </w:rPr>
              <w:t xml:space="preserve"> Regulamentul (UE) 2024/1257 al Parlamentului European </w:t>
            </w:r>
            <w:r w:rsidR="008C792A">
              <w:rPr>
                <w:lang w:val="ro-RO"/>
              </w:rPr>
              <w:t>ș</w:t>
            </w:r>
            <w:r w:rsidRPr="00393D05">
              <w:rPr>
                <w:lang w:val="ro-RO"/>
              </w:rPr>
              <w:t xml:space="preserve">i al Consiliului din 24 aprilie 2024 privind omologarea de tip a autovehiculelor </w:t>
            </w:r>
            <w:r w:rsidR="008C792A">
              <w:rPr>
                <w:lang w:val="ro-RO"/>
              </w:rPr>
              <w:t>ș</w:t>
            </w:r>
            <w:r w:rsidRPr="00393D05">
              <w:rPr>
                <w:lang w:val="ro-RO"/>
              </w:rPr>
              <w:t xml:space="preserve">i a motoarelor,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vehiculelor respective, în ceea ce prive</w:t>
            </w:r>
            <w:r w:rsidR="008C792A">
              <w:rPr>
                <w:lang w:val="ro-RO"/>
              </w:rPr>
              <w:t>ș</w:t>
            </w:r>
            <w:r w:rsidRPr="00393D05">
              <w:rPr>
                <w:lang w:val="ro-RO"/>
              </w:rPr>
              <w:t xml:space="preserve">te emisiile </w:t>
            </w:r>
            <w:r w:rsidR="008C792A">
              <w:rPr>
                <w:lang w:val="ro-RO"/>
              </w:rPr>
              <w:t>ș</w:t>
            </w:r>
            <w:r w:rsidRPr="00393D05">
              <w:rPr>
                <w:lang w:val="ro-RO"/>
              </w:rPr>
              <w:t xml:space="preserve">i durabilitatea bateriilor (Euro 7),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715/2007 </w:t>
            </w:r>
            <w:r w:rsidR="008C792A">
              <w:rPr>
                <w:lang w:val="ro-RO"/>
              </w:rPr>
              <w:t>ș</w:t>
            </w:r>
            <w:r w:rsidRPr="00393D05">
              <w:rPr>
                <w:lang w:val="ro-RO"/>
              </w:rPr>
              <w:t xml:space="preserve">i (CE) nr. 595/2009 ale Parlamentului European </w:t>
            </w:r>
            <w:r w:rsidR="008C792A">
              <w:rPr>
                <w:lang w:val="ro-RO"/>
              </w:rPr>
              <w:t>ș</w:t>
            </w:r>
            <w:r w:rsidRPr="00393D05">
              <w:rPr>
                <w:lang w:val="ro-RO"/>
              </w:rPr>
              <w:t xml:space="preserve">i ale Consiliului, a Regulamentelor (UE) nr. 582/2011, (UE) 2017/1151 </w:t>
            </w:r>
            <w:r w:rsidR="008C792A">
              <w:rPr>
                <w:lang w:val="ro-RO"/>
              </w:rPr>
              <w:t>ș</w:t>
            </w:r>
            <w:r w:rsidRPr="00393D05">
              <w:rPr>
                <w:lang w:val="ro-RO"/>
              </w:rPr>
              <w:t xml:space="preserve">i (UE) 2017/2400 ale Comisiei </w:t>
            </w:r>
            <w:r w:rsidR="008C792A">
              <w:rPr>
                <w:lang w:val="ro-RO"/>
              </w:rPr>
              <w:t>ș</w:t>
            </w:r>
            <w:r w:rsidRPr="00393D05">
              <w:rPr>
                <w:lang w:val="ro-RO"/>
              </w:rPr>
              <w:t>i a Regulamentului de punere în aplicare (UE) 2022/1362 al Comisiei (JO L, 2024/1257, 8.5.2024, ELI:</w:t>
            </w:r>
            <w:r w:rsidR="00C45C9E">
              <w:rPr>
                <w:lang w:val="ro-RO"/>
              </w:rPr>
              <w:t xml:space="preserve"> </w:t>
            </w:r>
            <w:r w:rsidRPr="00393D05">
              <w:rPr>
                <w:lang w:val="ro-RO"/>
              </w:rPr>
              <w:t>http://data.europa.eu/eli/reg/2024/1257/oj).</w:t>
            </w:r>
          </w:p>
        </w:tc>
        <w:tc>
          <w:tcPr>
            <w:tcW w:w="4876" w:type="dxa"/>
          </w:tcPr>
          <w:p w:rsidR="00E55F2D" w:rsidRPr="00393D05" w:rsidP="00D979C0" w14:paraId="4D32973C" w14:textId="4F4BC4A2">
            <w:pPr>
              <w:pStyle w:val="Normal6"/>
              <w:rPr>
                <w:szCs w:val="24"/>
                <w:lang w:val="ro-RO"/>
              </w:rPr>
            </w:pPr>
            <w:r w:rsidRPr="00393D05">
              <w:rPr>
                <w:vertAlign w:val="superscript"/>
                <w:lang w:val="ro-RO"/>
              </w:rPr>
              <w:t>7</w:t>
            </w:r>
            <w:r w:rsidRPr="00393D05">
              <w:rPr>
                <w:lang w:val="ro-RO"/>
              </w:rPr>
              <w:t xml:space="preserve"> Regulamentul (UE) 2024/1257 al Parlamentului European </w:t>
            </w:r>
            <w:r w:rsidR="008C792A">
              <w:rPr>
                <w:lang w:val="ro-RO"/>
              </w:rPr>
              <w:t>ș</w:t>
            </w:r>
            <w:r w:rsidRPr="00393D05">
              <w:rPr>
                <w:lang w:val="ro-RO"/>
              </w:rPr>
              <w:t xml:space="preserve">i al Consiliului din 24 aprilie 2024 privind omologarea de tip a autovehiculelor </w:t>
            </w:r>
            <w:r w:rsidR="008C792A">
              <w:rPr>
                <w:lang w:val="ro-RO"/>
              </w:rPr>
              <w:t>ș</w:t>
            </w:r>
            <w:r w:rsidRPr="00393D05">
              <w:rPr>
                <w:lang w:val="ro-RO"/>
              </w:rPr>
              <w:t xml:space="preserve">i a motoarelor,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vehiculelor respective, în ceea ce prive</w:t>
            </w:r>
            <w:r w:rsidR="008C792A">
              <w:rPr>
                <w:lang w:val="ro-RO"/>
              </w:rPr>
              <w:t>ș</w:t>
            </w:r>
            <w:r w:rsidRPr="00393D05">
              <w:rPr>
                <w:lang w:val="ro-RO"/>
              </w:rPr>
              <w:t xml:space="preserve">te emisiile </w:t>
            </w:r>
            <w:r w:rsidR="008C792A">
              <w:rPr>
                <w:lang w:val="ro-RO"/>
              </w:rPr>
              <w:t>ș</w:t>
            </w:r>
            <w:r w:rsidRPr="00393D05">
              <w:rPr>
                <w:lang w:val="ro-RO"/>
              </w:rPr>
              <w:t xml:space="preserve">i durabilitatea bateriilor (Euro 7),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715/2007 </w:t>
            </w:r>
            <w:r w:rsidR="008C792A">
              <w:rPr>
                <w:lang w:val="ro-RO"/>
              </w:rPr>
              <w:t>ș</w:t>
            </w:r>
            <w:r w:rsidRPr="00393D05">
              <w:rPr>
                <w:lang w:val="ro-RO"/>
              </w:rPr>
              <w:t xml:space="preserve">i (CE) nr. 595/2009 ale Parlamentului European </w:t>
            </w:r>
            <w:r w:rsidR="008C792A">
              <w:rPr>
                <w:lang w:val="ro-RO"/>
              </w:rPr>
              <w:t>ș</w:t>
            </w:r>
            <w:r w:rsidRPr="00393D05">
              <w:rPr>
                <w:lang w:val="ro-RO"/>
              </w:rPr>
              <w:t xml:space="preserve">i ale Consiliului, a Regulamentelor (UE) nr. 582/2011, (UE) 2017/1151 </w:t>
            </w:r>
            <w:r w:rsidR="008C792A">
              <w:rPr>
                <w:lang w:val="ro-RO"/>
              </w:rPr>
              <w:t>ș</w:t>
            </w:r>
            <w:r w:rsidRPr="00393D05">
              <w:rPr>
                <w:lang w:val="ro-RO"/>
              </w:rPr>
              <w:t xml:space="preserve">i (UE) 2017/2400 ale Comisiei </w:t>
            </w:r>
            <w:r w:rsidR="008C792A">
              <w:rPr>
                <w:lang w:val="ro-RO"/>
              </w:rPr>
              <w:t>ș</w:t>
            </w:r>
            <w:r w:rsidRPr="00393D05">
              <w:rPr>
                <w:lang w:val="ro-RO"/>
              </w:rPr>
              <w:t>i a Regulamentului de punere în aplicare (UE) 2022/1362 al Comisiei (JO L, 2024/1257, 8.5.2024, ELI: http://data.europa.eu/eli/reg/2024/1257/oj).</w:t>
            </w:r>
          </w:p>
        </w:tc>
      </w:tr>
    </w:tbl>
    <w:p w:rsidR="00E55F2D" w:rsidRPr="00393D05" w:rsidP="00E55F2D" w14:paraId="4F6B664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6406BAA" w14:textId="77777777">
      <w:r w:rsidRPr="008C792A">
        <w:rPr>
          <w:rStyle w:val="HideTWBExt"/>
        </w:rPr>
        <w:t>&lt;/Amend&gt;</w:t>
      </w:r>
    </w:p>
    <w:p w:rsidR="00E55F2D" w:rsidRPr="00393D05" w:rsidP="00E55F2D" w14:paraId="7FD5BDC8"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w:t>
      </w:r>
      <w:r w:rsidRPr="008C792A">
        <w:rPr>
          <w:rStyle w:val="HideTWBExt"/>
          <w:b w:val="0"/>
          <w:lang w:val="ro-RO"/>
        </w:rPr>
        <w:t>&lt;/NumAm&gt;</w:t>
      </w:r>
    </w:p>
    <w:p w:rsidR="00E55F2D" w:rsidRPr="00393D05" w:rsidP="00E55F2D" w14:paraId="45DEA515"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Daniel Attard, Laura Ballarín Cereza, Heléne Fritzon, Sérgio Gonçalves</w:t>
      </w:r>
      <w:r w:rsidRPr="008C792A">
        <w:rPr>
          <w:rStyle w:val="HideTWBExt"/>
          <w:b w:val="0"/>
        </w:rPr>
        <w:t>&lt;/Members&gt;</w:t>
      </w:r>
    </w:p>
    <w:p w:rsidR="00E55F2D" w:rsidRPr="00393D05" w:rsidP="00E55F2D" w14:paraId="096FE130" w14:textId="77777777">
      <w:r w:rsidRPr="008C792A">
        <w:rPr>
          <w:rStyle w:val="HideTWBExt"/>
        </w:rPr>
        <w:t>&lt;/RepeatBlock-By&gt;</w:t>
      </w:r>
    </w:p>
    <w:p w:rsidR="00E55F2D" w:rsidRPr="00393D05" w:rsidP="00E55F2D" w14:paraId="241E97A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4AC9166" w14:textId="77777777">
      <w:pPr>
        <w:pStyle w:val="NormalBold"/>
      </w:pPr>
      <w:r w:rsidRPr="008C792A">
        <w:rPr>
          <w:rStyle w:val="HideTWBExt"/>
          <w:b w:val="0"/>
        </w:rPr>
        <w:t>&lt;Article&gt;</w:t>
      </w:r>
      <w:r w:rsidRPr="00393D05">
        <w:t>Considerentul 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4C4965"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B52C495" w14:textId="77777777">
            <w:pPr>
              <w:keepNext/>
            </w:pPr>
          </w:p>
        </w:tc>
      </w:tr>
      <w:tr w14:paraId="4ED622F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6A86330" w14:textId="77777777">
            <w:pPr>
              <w:pStyle w:val="ColumnHeading"/>
              <w:keepNext/>
              <w:rPr>
                <w:lang w:val="ro-RO"/>
              </w:rPr>
            </w:pPr>
            <w:r w:rsidRPr="00393D05">
              <w:rPr>
                <w:lang w:val="ro-RO"/>
              </w:rPr>
              <w:t>Textul propus de Comisie</w:t>
            </w:r>
          </w:p>
        </w:tc>
        <w:tc>
          <w:tcPr>
            <w:tcW w:w="4876" w:type="dxa"/>
          </w:tcPr>
          <w:p w:rsidR="00E55F2D" w:rsidRPr="00393D05" w:rsidP="00D979C0" w14:paraId="04F1E476" w14:textId="77777777">
            <w:pPr>
              <w:pStyle w:val="ColumnHeading"/>
              <w:keepNext/>
              <w:rPr>
                <w:lang w:val="ro-RO"/>
              </w:rPr>
            </w:pPr>
            <w:r w:rsidRPr="00393D05">
              <w:rPr>
                <w:lang w:val="ro-RO"/>
              </w:rPr>
              <w:t>Amendamentul</w:t>
            </w:r>
          </w:p>
        </w:tc>
      </w:tr>
      <w:tr w14:paraId="4F23E6C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8072124" w14:textId="78524D28">
            <w:pPr>
              <w:pStyle w:val="Normal6"/>
              <w:rPr>
                <w:lang w:val="ro-RO"/>
              </w:rPr>
            </w:pPr>
            <w:r w:rsidRPr="00393D05">
              <w:rPr>
                <w:lang w:val="ro-RO"/>
              </w:rPr>
              <w:t>(1)</w:t>
            </w:r>
            <w:r w:rsidRPr="00393D05">
              <w:rPr>
                <w:lang w:val="ro-RO"/>
              </w:rPr>
              <w:tab/>
              <w:t>Raportul privind viitorul competitivită</w:t>
            </w:r>
            <w:r w:rsidR="008C792A">
              <w:rPr>
                <w:lang w:val="ro-RO"/>
              </w:rPr>
              <w:t>ț</w:t>
            </w:r>
            <w:r w:rsidRPr="00393D05">
              <w:rPr>
                <w:lang w:val="ro-RO"/>
              </w:rPr>
              <w:t>ii europene (Draghi)</w:t>
            </w:r>
            <w:r w:rsidRPr="00393D05">
              <w:rPr>
                <w:vertAlign w:val="superscript"/>
                <w:lang w:val="ro-RO"/>
              </w:rPr>
              <w:t>3</w:t>
            </w:r>
            <w:r w:rsidRPr="00393D05">
              <w:rPr>
                <w:lang w:val="ro-RO"/>
              </w:rPr>
              <w:t xml:space="preserve"> din 2024 a subliniat că numărul </w:t>
            </w:r>
            <w:r w:rsidR="008C792A">
              <w:rPr>
                <w:lang w:val="ro-RO"/>
              </w:rPr>
              <w:t>ș</w:t>
            </w:r>
            <w:r w:rsidRPr="00393D05">
              <w:rPr>
                <w:lang w:val="ro-RO"/>
              </w:rPr>
              <w:t xml:space="preserve">i complexitatea normelor riscă să limiteze marja de manevră a întreprinderilor din Uniune </w:t>
            </w:r>
            <w:r w:rsidR="008C792A">
              <w:rPr>
                <w:lang w:val="ro-RO"/>
              </w:rPr>
              <w:t>ș</w:t>
            </w:r>
            <w:r w:rsidRPr="00393D05">
              <w:rPr>
                <w:lang w:val="ro-RO"/>
              </w:rPr>
              <w:t>i să le împiedice să rămână competitive. O analiză detaliată a Regulamentelor (CE) 561/2006</w:t>
            </w:r>
            <w:r w:rsidRPr="00393D05">
              <w:rPr>
                <w:vertAlign w:val="superscript"/>
                <w:lang w:val="ro-RO"/>
              </w:rPr>
              <w:t>4</w:t>
            </w:r>
            <w:r w:rsidRPr="00393D05">
              <w:rPr>
                <w:lang w:val="ro-RO"/>
              </w:rPr>
              <w:t>, (UE) 2018/858</w:t>
            </w:r>
            <w:r w:rsidRPr="00393D05">
              <w:rPr>
                <w:vertAlign w:val="superscript"/>
                <w:lang w:val="ro-RO"/>
              </w:rPr>
              <w:t>5</w:t>
            </w:r>
            <w:r w:rsidRPr="00393D05">
              <w:rPr>
                <w:lang w:val="ro-RO"/>
              </w:rPr>
              <w:t>, (UE) 2019/2144</w:t>
            </w:r>
            <w:r w:rsidRPr="00393D05">
              <w:rPr>
                <w:vertAlign w:val="superscript"/>
                <w:lang w:val="ro-RO"/>
              </w:rPr>
              <w:t>6</w:t>
            </w:r>
            <w:r w:rsidRPr="00393D05">
              <w:rPr>
                <w:lang w:val="ro-RO"/>
              </w:rPr>
              <w:t xml:space="preserve"> </w:t>
            </w:r>
            <w:r w:rsidR="008C792A">
              <w:rPr>
                <w:lang w:val="ro-RO"/>
              </w:rPr>
              <w:t>ș</w:t>
            </w:r>
            <w:r w:rsidRPr="00393D05">
              <w:rPr>
                <w:lang w:val="ro-RO"/>
              </w:rPr>
              <w:t>i (UE) 2024/1257</w:t>
            </w:r>
            <w:r w:rsidRPr="00393D05">
              <w:rPr>
                <w:vertAlign w:val="superscript"/>
                <w:lang w:val="ro-RO"/>
              </w:rPr>
              <w:t>7</w:t>
            </w:r>
            <w:r w:rsidRPr="00393D05">
              <w:rPr>
                <w:lang w:val="ro-RO"/>
              </w:rPr>
              <w:t xml:space="preserve"> ale Parlamentului European </w:t>
            </w:r>
            <w:r w:rsidR="008C792A">
              <w:rPr>
                <w:lang w:val="ro-RO"/>
              </w:rPr>
              <w:t>ș</w:t>
            </w:r>
            <w:r w:rsidRPr="00393D05">
              <w:rPr>
                <w:lang w:val="ro-RO"/>
              </w:rPr>
              <w:t xml:space="preserve">i </w:t>
            </w:r>
            <w:r w:rsidRPr="00393D05">
              <w:rPr>
                <w:lang w:val="ro-RO"/>
              </w:rPr>
              <w:t>ale Consiliului a eviden</w:t>
            </w:r>
            <w:r w:rsidR="008C792A">
              <w:rPr>
                <w:lang w:val="ro-RO"/>
              </w:rPr>
              <w:t>ț</w:t>
            </w:r>
            <w:r w:rsidRPr="00393D05">
              <w:rPr>
                <w:lang w:val="ro-RO"/>
              </w:rPr>
              <w:t xml:space="preserve">iat, de asemenea, </w:t>
            </w:r>
            <w:r w:rsidRPr="00393D05">
              <w:rPr>
                <w:b/>
                <w:bCs/>
                <w:i/>
                <w:iCs/>
                <w:lang w:val="ro-RO"/>
              </w:rPr>
              <w:t xml:space="preserve">sarcina administrativă excesivă </w:t>
            </w:r>
            <w:r w:rsidR="008C792A">
              <w:rPr>
                <w:b/>
                <w:bCs/>
                <w:i/>
                <w:iCs/>
                <w:lang w:val="ro-RO"/>
              </w:rPr>
              <w:t>ș</w:t>
            </w:r>
            <w:r w:rsidRPr="00393D05">
              <w:rPr>
                <w:b/>
                <w:bCs/>
                <w:i/>
                <w:iCs/>
                <w:lang w:val="ro-RO"/>
              </w:rPr>
              <w:t>i</w:t>
            </w:r>
            <w:r w:rsidRPr="00393D05">
              <w:rPr>
                <w:lang w:val="ro-RO"/>
              </w:rPr>
              <w:t xml:space="preserve"> costurile asociate cerin</w:t>
            </w:r>
            <w:r w:rsidR="008C792A">
              <w:rPr>
                <w:lang w:val="ro-RO"/>
              </w:rPr>
              <w:t>ț</w:t>
            </w:r>
            <w:r w:rsidRPr="00393D05">
              <w:rPr>
                <w:lang w:val="ro-RO"/>
              </w:rPr>
              <w:t>elor prevăzute în acestea. Pe baza acestor constatări, este oportun să se simplifice anumite obliga</w:t>
            </w:r>
            <w:r w:rsidR="008C792A">
              <w:rPr>
                <w:lang w:val="ro-RO"/>
              </w:rPr>
              <w:t>ț</w:t>
            </w:r>
            <w:r w:rsidRPr="00393D05">
              <w:rPr>
                <w:lang w:val="ro-RO"/>
              </w:rPr>
              <w:t xml:space="preserve">ii ale producătorilor </w:t>
            </w:r>
            <w:r w:rsidR="008C792A">
              <w:rPr>
                <w:lang w:val="ro-RO"/>
              </w:rPr>
              <w:t>ș</w:t>
            </w:r>
            <w:r w:rsidRPr="00393D05">
              <w:rPr>
                <w:lang w:val="ro-RO"/>
              </w:rPr>
              <w:t>i ale autorită</w:t>
            </w:r>
            <w:r w:rsidR="008C792A">
              <w:rPr>
                <w:lang w:val="ro-RO"/>
              </w:rPr>
              <w:t>ț</w:t>
            </w:r>
            <w:r w:rsidRPr="00393D05">
              <w:rPr>
                <w:lang w:val="ro-RO"/>
              </w:rPr>
              <w:t>ilor competente prevăzute în legisla</w:t>
            </w:r>
            <w:r w:rsidR="008C792A">
              <w:rPr>
                <w:lang w:val="ro-RO"/>
              </w:rPr>
              <w:t>ț</w:t>
            </w:r>
            <w:r w:rsidRPr="00393D05">
              <w:rPr>
                <w:lang w:val="ro-RO"/>
              </w:rPr>
              <w:t xml:space="preserve">ia referitoare la automobile </w:t>
            </w:r>
            <w:r w:rsidR="008C792A">
              <w:rPr>
                <w:b/>
                <w:bCs/>
                <w:i/>
                <w:iCs/>
                <w:lang w:val="ro-RO"/>
              </w:rPr>
              <w:t>ș</w:t>
            </w:r>
            <w:r w:rsidRPr="00393D05">
              <w:rPr>
                <w:b/>
                <w:bCs/>
                <w:i/>
                <w:iCs/>
                <w:lang w:val="ro-RO"/>
              </w:rPr>
              <w:t xml:space="preserve">i să se reducă sarcinile </w:t>
            </w:r>
            <w:r w:rsidR="008C792A">
              <w:rPr>
                <w:b/>
                <w:bCs/>
                <w:i/>
                <w:iCs/>
                <w:lang w:val="ro-RO"/>
              </w:rPr>
              <w:t>ș</w:t>
            </w:r>
            <w:r w:rsidRPr="00393D05">
              <w:rPr>
                <w:b/>
                <w:bCs/>
                <w:i/>
                <w:iCs/>
                <w:lang w:val="ro-RO"/>
              </w:rPr>
              <w:t xml:space="preserve">i costurile inutile pentru întreprinderi </w:t>
            </w:r>
            <w:r w:rsidR="008C792A">
              <w:rPr>
                <w:b/>
                <w:bCs/>
                <w:i/>
                <w:iCs/>
                <w:lang w:val="ro-RO"/>
              </w:rPr>
              <w:t>ș</w:t>
            </w:r>
            <w:r w:rsidRPr="00393D05">
              <w:rPr>
                <w:b/>
                <w:bCs/>
                <w:i/>
                <w:iCs/>
                <w:lang w:val="ro-RO"/>
              </w:rPr>
              <w:t>i autorită</w:t>
            </w:r>
            <w:r w:rsidR="008C792A">
              <w:rPr>
                <w:b/>
                <w:bCs/>
                <w:i/>
                <w:iCs/>
                <w:lang w:val="ro-RO"/>
              </w:rPr>
              <w:t>ț</w:t>
            </w:r>
            <w:r w:rsidRPr="00393D05">
              <w:rPr>
                <w:b/>
                <w:bCs/>
                <w:i/>
                <w:iCs/>
                <w:lang w:val="ro-RO"/>
              </w:rPr>
              <w:t>i</w:t>
            </w:r>
            <w:r w:rsidRPr="00393D05">
              <w:rPr>
                <w:lang w:val="ro-RO"/>
              </w:rPr>
              <w:t>, fără a submina protec</w:t>
            </w:r>
            <w:r w:rsidR="008C792A">
              <w:rPr>
                <w:lang w:val="ro-RO"/>
              </w:rPr>
              <w:t>ț</w:t>
            </w:r>
            <w:r w:rsidRPr="00393D05">
              <w:rPr>
                <w:lang w:val="ro-RO"/>
              </w:rPr>
              <w:t xml:space="preserve">ia mediului </w:t>
            </w:r>
            <w:r w:rsidR="008C792A">
              <w:rPr>
                <w:lang w:val="ro-RO"/>
              </w:rPr>
              <w:t>ș</w:t>
            </w:r>
            <w:r w:rsidRPr="00393D05">
              <w:rPr>
                <w:lang w:val="ro-RO"/>
              </w:rPr>
              <w:t>i performan</w:t>
            </w:r>
            <w:r w:rsidR="008C792A">
              <w:rPr>
                <w:lang w:val="ro-RO"/>
              </w:rPr>
              <w:t>ț</w:t>
            </w:r>
            <w:r w:rsidRPr="00393D05">
              <w:rPr>
                <w:lang w:val="ro-RO"/>
              </w:rPr>
              <w:t>a în materie de siguran</w:t>
            </w:r>
            <w:r w:rsidR="008C792A">
              <w:rPr>
                <w:lang w:val="ro-RO"/>
              </w:rPr>
              <w:t>ț</w:t>
            </w:r>
            <w:r w:rsidRPr="00393D05">
              <w:rPr>
                <w:lang w:val="ro-RO"/>
              </w:rPr>
              <w:t>ă a vehiculelor.</w:t>
            </w:r>
          </w:p>
        </w:tc>
        <w:tc>
          <w:tcPr>
            <w:tcW w:w="4876" w:type="dxa"/>
          </w:tcPr>
          <w:p w:rsidR="00E55F2D" w:rsidRPr="00393D05" w:rsidP="00D979C0" w14:paraId="148F0E4A" w14:textId="63997869">
            <w:pPr>
              <w:pStyle w:val="Normal6"/>
              <w:rPr>
                <w:szCs w:val="24"/>
                <w:lang w:val="ro-RO"/>
              </w:rPr>
            </w:pPr>
            <w:r w:rsidRPr="00393D05">
              <w:rPr>
                <w:lang w:val="ro-RO"/>
              </w:rPr>
              <w:t>(1)</w:t>
            </w:r>
            <w:r w:rsidRPr="00393D05">
              <w:rPr>
                <w:lang w:val="ro-RO"/>
              </w:rPr>
              <w:tab/>
              <w:t>Raportul privind viitorul competitivită</w:t>
            </w:r>
            <w:r w:rsidR="008C792A">
              <w:rPr>
                <w:lang w:val="ro-RO"/>
              </w:rPr>
              <w:t>ț</w:t>
            </w:r>
            <w:r w:rsidRPr="00393D05">
              <w:rPr>
                <w:lang w:val="ro-RO"/>
              </w:rPr>
              <w:t>ii europene (Draghi)</w:t>
            </w:r>
            <w:r w:rsidRPr="00393D05">
              <w:rPr>
                <w:vertAlign w:val="superscript"/>
                <w:lang w:val="ro-RO"/>
              </w:rPr>
              <w:t>3</w:t>
            </w:r>
            <w:r w:rsidRPr="00393D05">
              <w:rPr>
                <w:lang w:val="ro-RO"/>
              </w:rPr>
              <w:t xml:space="preserve"> din 2024 a subliniat că numărul </w:t>
            </w:r>
            <w:r w:rsidR="008C792A">
              <w:rPr>
                <w:lang w:val="ro-RO"/>
              </w:rPr>
              <w:t>ș</w:t>
            </w:r>
            <w:r w:rsidRPr="00393D05">
              <w:rPr>
                <w:lang w:val="ro-RO"/>
              </w:rPr>
              <w:t xml:space="preserve">i complexitatea normelor riscă să limiteze marja de manevră a întreprinderilor din Uniune </w:t>
            </w:r>
            <w:r w:rsidR="008C792A">
              <w:rPr>
                <w:lang w:val="ro-RO"/>
              </w:rPr>
              <w:t>ș</w:t>
            </w:r>
            <w:r w:rsidRPr="00393D05">
              <w:rPr>
                <w:lang w:val="ro-RO"/>
              </w:rPr>
              <w:t>i să le împiedice să rămână competitive. O analiză detaliată a Regulamentelor (CE) 561/2006</w:t>
            </w:r>
            <w:r w:rsidRPr="00393D05">
              <w:rPr>
                <w:vertAlign w:val="superscript"/>
                <w:lang w:val="ro-RO"/>
              </w:rPr>
              <w:t>4</w:t>
            </w:r>
            <w:r w:rsidRPr="00393D05">
              <w:rPr>
                <w:lang w:val="ro-RO"/>
              </w:rPr>
              <w:t>, (UE) 2018/858</w:t>
            </w:r>
            <w:r w:rsidRPr="00393D05">
              <w:rPr>
                <w:vertAlign w:val="superscript"/>
                <w:lang w:val="ro-RO"/>
              </w:rPr>
              <w:t>5</w:t>
            </w:r>
            <w:r w:rsidRPr="00393D05">
              <w:rPr>
                <w:lang w:val="ro-RO"/>
              </w:rPr>
              <w:t>, (UE) 2019/2144</w:t>
            </w:r>
            <w:r w:rsidRPr="00393D05">
              <w:rPr>
                <w:vertAlign w:val="superscript"/>
                <w:lang w:val="ro-RO"/>
              </w:rPr>
              <w:t>6</w:t>
            </w:r>
            <w:r w:rsidRPr="00393D05">
              <w:rPr>
                <w:lang w:val="ro-RO"/>
              </w:rPr>
              <w:t xml:space="preserve"> </w:t>
            </w:r>
            <w:r w:rsidR="008C792A">
              <w:rPr>
                <w:lang w:val="ro-RO"/>
              </w:rPr>
              <w:t>ș</w:t>
            </w:r>
            <w:r w:rsidRPr="00393D05">
              <w:rPr>
                <w:lang w:val="ro-RO"/>
              </w:rPr>
              <w:t>i (UE) 2024/1257</w:t>
            </w:r>
            <w:r w:rsidRPr="00393D05">
              <w:rPr>
                <w:vertAlign w:val="superscript"/>
                <w:lang w:val="ro-RO"/>
              </w:rPr>
              <w:t>7</w:t>
            </w:r>
            <w:r w:rsidRPr="00393D05">
              <w:rPr>
                <w:lang w:val="ro-RO"/>
              </w:rPr>
              <w:t xml:space="preserve"> ale Parlamentului European </w:t>
            </w:r>
            <w:r w:rsidR="008C792A">
              <w:rPr>
                <w:lang w:val="ro-RO"/>
              </w:rPr>
              <w:t>ș</w:t>
            </w:r>
            <w:r w:rsidRPr="00393D05">
              <w:rPr>
                <w:lang w:val="ro-RO"/>
              </w:rPr>
              <w:t xml:space="preserve">i </w:t>
            </w:r>
            <w:r w:rsidRPr="00393D05">
              <w:rPr>
                <w:lang w:val="ro-RO"/>
              </w:rPr>
              <w:t>ale Consiliului a eviden</w:t>
            </w:r>
            <w:r w:rsidR="008C792A">
              <w:rPr>
                <w:lang w:val="ro-RO"/>
              </w:rPr>
              <w:t>ț</w:t>
            </w:r>
            <w:r w:rsidRPr="00393D05">
              <w:rPr>
                <w:lang w:val="ro-RO"/>
              </w:rPr>
              <w:t xml:space="preserve">iat, de asemenea, </w:t>
            </w:r>
            <w:r w:rsidRPr="00393D05">
              <w:rPr>
                <w:b/>
                <w:bCs/>
                <w:i/>
                <w:iCs/>
                <w:lang w:val="ro-RO"/>
              </w:rPr>
              <w:t>necesitatea de a reevalua procesele administrative, pentru a reduce</w:t>
            </w:r>
            <w:r w:rsidRPr="00393D05">
              <w:rPr>
                <w:lang w:val="ro-RO"/>
              </w:rPr>
              <w:t xml:space="preserve"> costurile asociate cerin</w:t>
            </w:r>
            <w:r w:rsidR="008C792A">
              <w:rPr>
                <w:lang w:val="ro-RO"/>
              </w:rPr>
              <w:t>ț</w:t>
            </w:r>
            <w:r w:rsidRPr="00393D05">
              <w:rPr>
                <w:lang w:val="ro-RO"/>
              </w:rPr>
              <w:t>elor prevăzute în acestea. Pe baza acestor constatări, este oportun să se simplifice anumite obliga</w:t>
            </w:r>
            <w:r w:rsidR="008C792A">
              <w:rPr>
                <w:lang w:val="ro-RO"/>
              </w:rPr>
              <w:t>ț</w:t>
            </w:r>
            <w:r w:rsidRPr="00393D05">
              <w:rPr>
                <w:lang w:val="ro-RO"/>
              </w:rPr>
              <w:t xml:space="preserve">ii ale producătorilor </w:t>
            </w:r>
            <w:r w:rsidR="008C792A">
              <w:rPr>
                <w:lang w:val="ro-RO"/>
              </w:rPr>
              <w:t>ș</w:t>
            </w:r>
            <w:r w:rsidRPr="00393D05">
              <w:rPr>
                <w:lang w:val="ro-RO"/>
              </w:rPr>
              <w:t>i ale autorită</w:t>
            </w:r>
            <w:r w:rsidR="008C792A">
              <w:rPr>
                <w:lang w:val="ro-RO"/>
              </w:rPr>
              <w:t>ț</w:t>
            </w:r>
            <w:r w:rsidRPr="00393D05">
              <w:rPr>
                <w:lang w:val="ro-RO"/>
              </w:rPr>
              <w:t>ilor competente prevăzute în legisla</w:t>
            </w:r>
            <w:r w:rsidR="008C792A">
              <w:rPr>
                <w:lang w:val="ro-RO"/>
              </w:rPr>
              <w:t>ț</w:t>
            </w:r>
            <w:r w:rsidRPr="00393D05">
              <w:rPr>
                <w:lang w:val="ro-RO"/>
              </w:rPr>
              <w:t>ia referitoare la automobile, fără a submina protec</w:t>
            </w:r>
            <w:r w:rsidR="008C792A">
              <w:rPr>
                <w:lang w:val="ro-RO"/>
              </w:rPr>
              <w:t>ț</w:t>
            </w:r>
            <w:r w:rsidRPr="00393D05">
              <w:rPr>
                <w:lang w:val="ro-RO"/>
              </w:rPr>
              <w:t xml:space="preserve">ia mediului </w:t>
            </w:r>
            <w:r w:rsidR="008C792A">
              <w:rPr>
                <w:lang w:val="ro-RO"/>
              </w:rPr>
              <w:t>ș</w:t>
            </w:r>
            <w:r w:rsidRPr="00393D05">
              <w:rPr>
                <w:lang w:val="ro-RO"/>
              </w:rPr>
              <w:t>i performan</w:t>
            </w:r>
            <w:r w:rsidR="008C792A">
              <w:rPr>
                <w:lang w:val="ro-RO"/>
              </w:rPr>
              <w:t>ț</w:t>
            </w:r>
            <w:r w:rsidRPr="00393D05">
              <w:rPr>
                <w:lang w:val="ro-RO"/>
              </w:rPr>
              <w:t>a în materie de siguran</w:t>
            </w:r>
            <w:r w:rsidR="008C792A">
              <w:rPr>
                <w:lang w:val="ro-RO"/>
              </w:rPr>
              <w:t>ț</w:t>
            </w:r>
            <w:r w:rsidRPr="00393D05">
              <w:rPr>
                <w:lang w:val="ro-RO"/>
              </w:rPr>
              <w:t xml:space="preserve">ă a vehiculelor </w:t>
            </w:r>
            <w:r w:rsidR="008C792A">
              <w:rPr>
                <w:b/>
                <w:bCs/>
                <w:i/>
                <w:iCs/>
                <w:lang w:val="ro-RO"/>
              </w:rPr>
              <w:t>ș</w:t>
            </w:r>
            <w:r w:rsidRPr="00393D05">
              <w:rPr>
                <w:b/>
                <w:bCs/>
                <w:i/>
                <w:iCs/>
                <w:lang w:val="ro-RO"/>
              </w:rPr>
              <w:t>i nici siguran</w:t>
            </w:r>
            <w:r w:rsidR="008C792A">
              <w:rPr>
                <w:b/>
                <w:bCs/>
                <w:i/>
                <w:iCs/>
                <w:lang w:val="ro-RO"/>
              </w:rPr>
              <w:t>ț</w:t>
            </w:r>
            <w:r w:rsidRPr="00393D05">
              <w:rPr>
                <w:b/>
                <w:bCs/>
                <w:i/>
                <w:iCs/>
                <w:lang w:val="ro-RO"/>
              </w:rPr>
              <w:t>a ocupan</w:t>
            </w:r>
            <w:r w:rsidR="008C792A">
              <w:rPr>
                <w:b/>
                <w:bCs/>
                <w:i/>
                <w:iCs/>
                <w:lang w:val="ro-RO"/>
              </w:rPr>
              <w:t>ț</w:t>
            </w:r>
            <w:r w:rsidRPr="00393D05">
              <w:rPr>
                <w:b/>
                <w:bCs/>
                <w:i/>
                <w:iCs/>
                <w:lang w:val="ro-RO"/>
              </w:rPr>
              <w:t>ilor acestora, inclusiv a utilizatorilor vulnerabili ai drumurilor, dar nici condi</w:t>
            </w:r>
            <w:r w:rsidR="008C792A">
              <w:rPr>
                <w:b/>
                <w:bCs/>
                <w:i/>
                <w:iCs/>
                <w:lang w:val="ro-RO"/>
              </w:rPr>
              <w:t>ț</w:t>
            </w:r>
            <w:r w:rsidRPr="00393D05">
              <w:rPr>
                <w:b/>
                <w:bCs/>
                <w:i/>
                <w:iCs/>
                <w:lang w:val="ro-RO"/>
              </w:rPr>
              <w:t>iile de muncă sigure pentru conducătorii auto</w:t>
            </w:r>
            <w:r w:rsidRPr="00393D05">
              <w:rPr>
                <w:lang w:val="ro-RO"/>
              </w:rPr>
              <w:t>.</w:t>
            </w:r>
          </w:p>
        </w:tc>
      </w:tr>
      <w:tr w14:paraId="409F6ED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F5A2FF9" w14:textId="77777777">
            <w:pPr>
              <w:pStyle w:val="Normal6"/>
              <w:rPr>
                <w:lang w:val="ro-RO"/>
              </w:rPr>
            </w:pPr>
            <w:r w:rsidRPr="00393D05">
              <w:rPr>
                <w:lang w:val="ro-RO"/>
              </w:rPr>
              <w:t>__________________</w:t>
            </w:r>
          </w:p>
        </w:tc>
        <w:tc>
          <w:tcPr>
            <w:tcW w:w="4876" w:type="dxa"/>
          </w:tcPr>
          <w:p w:rsidR="00E55F2D" w:rsidRPr="00393D05" w:rsidP="00D979C0" w14:paraId="31EF33B5" w14:textId="77777777">
            <w:pPr>
              <w:pStyle w:val="Normal6"/>
              <w:rPr>
                <w:szCs w:val="24"/>
                <w:lang w:val="ro-RO"/>
              </w:rPr>
            </w:pPr>
            <w:r w:rsidRPr="00393D05">
              <w:rPr>
                <w:lang w:val="ro-RO"/>
              </w:rPr>
              <w:t>__________________</w:t>
            </w:r>
          </w:p>
        </w:tc>
      </w:tr>
      <w:tr w14:paraId="45633E8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F6BD78B" w14:textId="77777777">
            <w:pPr>
              <w:pStyle w:val="Normal6"/>
              <w:rPr>
                <w:lang w:val="ro-RO"/>
              </w:rPr>
            </w:pPr>
            <w:r w:rsidRPr="00393D05">
              <w:rPr>
                <w:vertAlign w:val="superscript"/>
                <w:lang w:val="ro-RO"/>
              </w:rPr>
              <w:t>3</w:t>
            </w:r>
            <w:r w:rsidRPr="00393D05">
              <w:rPr>
                <w:lang w:val="ro-RO"/>
              </w:rPr>
              <w:t xml:space="preserve"> https://commission.europa.eu/topics/competitiveness/draghi-report_en.</w:t>
            </w:r>
          </w:p>
        </w:tc>
        <w:tc>
          <w:tcPr>
            <w:tcW w:w="4876" w:type="dxa"/>
          </w:tcPr>
          <w:p w:rsidR="00E55F2D" w:rsidRPr="00393D05" w:rsidP="00D979C0" w14:paraId="2738B422" w14:textId="77777777">
            <w:pPr>
              <w:pStyle w:val="Normal6"/>
              <w:rPr>
                <w:szCs w:val="24"/>
                <w:lang w:val="ro-RO"/>
              </w:rPr>
            </w:pPr>
            <w:r w:rsidRPr="00393D05">
              <w:rPr>
                <w:vertAlign w:val="superscript"/>
                <w:lang w:val="ro-RO"/>
              </w:rPr>
              <w:t>3</w:t>
            </w:r>
            <w:r w:rsidRPr="00393D05">
              <w:rPr>
                <w:lang w:val="ro-RO"/>
              </w:rPr>
              <w:t xml:space="preserve"> https://commission.europa.eu/topics/competitiveness/draghi-report_en.</w:t>
            </w:r>
          </w:p>
        </w:tc>
      </w:tr>
      <w:tr w14:paraId="10A4327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B621058" w14:textId="014184E2">
            <w:pPr>
              <w:pStyle w:val="Normal6"/>
              <w:rPr>
                <w:lang w:val="ro-RO"/>
              </w:rPr>
            </w:pPr>
            <w:r w:rsidRPr="00393D05">
              <w:rPr>
                <w:vertAlign w:val="superscript"/>
                <w:lang w:val="ro-RO"/>
              </w:rPr>
              <w:t>4</w:t>
            </w:r>
            <w:r w:rsidRPr="00393D05">
              <w:rPr>
                <w:lang w:val="ro-RO"/>
              </w:rPr>
              <w:t xml:space="preserve"> Regulamentul (CE) nr. 561/2006 al Parlamentului European </w:t>
            </w:r>
            <w:r w:rsidR="008C792A">
              <w:rPr>
                <w:lang w:val="ro-RO"/>
              </w:rPr>
              <w:t>ș</w:t>
            </w:r>
            <w:r w:rsidRPr="00393D05">
              <w:rPr>
                <w:lang w:val="ro-RO"/>
              </w:rPr>
              <w:t>i al Consiliului din 15 martie 2006 privind armonizarea anumitor dispozi</w:t>
            </w:r>
            <w:r w:rsidR="008C792A">
              <w:rPr>
                <w:lang w:val="ro-RO"/>
              </w:rPr>
              <w:t>ț</w:t>
            </w:r>
            <w:r w:rsidRPr="00393D05">
              <w:rPr>
                <w:lang w:val="ro-RO"/>
              </w:rPr>
              <w:t>ii ale legisla</w:t>
            </w:r>
            <w:r w:rsidR="008C792A">
              <w:rPr>
                <w:lang w:val="ro-RO"/>
              </w:rPr>
              <w:t>ț</w:t>
            </w:r>
            <w:r w:rsidRPr="00393D05">
              <w:rPr>
                <w:lang w:val="ro-RO"/>
              </w:rPr>
              <w:t xml:space="preserve">iei sociale în domeniul transporturilor rutiere, de modificare a Regulamentelor (CEE) nr. 3821/85 </w:t>
            </w:r>
            <w:r w:rsidR="008C792A">
              <w:rPr>
                <w:lang w:val="ro-RO"/>
              </w:rPr>
              <w:t>ș</w:t>
            </w:r>
            <w:r w:rsidRPr="00393D05">
              <w:rPr>
                <w:lang w:val="ro-RO"/>
              </w:rPr>
              <w:t xml:space="preserve">i (CE) nr. 2135/98 ale Consiliului </w:t>
            </w:r>
            <w:r w:rsidR="008C792A">
              <w:rPr>
                <w:lang w:val="ro-RO"/>
              </w:rPr>
              <w:t>ș</w:t>
            </w:r>
            <w:r w:rsidRPr="00393D05">
              <w:rPr>
                <w:lang w:val="ro-RO"/>
              </w:rPr>
              <w:t>i de abrogare a Regulamentului (CEE) nr. 3820/85 al Consiliului (JO L 102, 11.4.2006, p. 1, ELI: http://data.europa.eu/eli/reg/2006/561/oj).</w:t>
            </w:r>
          </w:p>
        </w:tc>
        <w:tc>
          <w:tcPr>
            <w:tcW w:w="4876" w:type="dxa"/>
          </w:tcPr>
          <w:p w:rsidR="00E55F2D" w:rsidRPr="00393D05" w:rsidP="00D979C0" w14:paraId="4C19B0E6" w14:textId="460E7F9D">
            <w:pPr>
              <w:pStyle w:val="Normal6"/>
              <w:rPr>
                <w:szCs w:val="24"/>
                <w:lang w:val="ro-RO"/>
              </w:rPr>
            </w:pPr>
            <w:r w:rsidRPr="00393D05">
              <w:rPr>
                <w:vertAlign w:val="superscript"/>
                <w:lang w:val="ro-RO"/>
              </w:rPr>
              <w:t>4</w:t>
            </w:r>
            <w:r w:rsidRPr="00393D05">
              <w:rPr>
                <w:lang w:val="ro-RO"/>
              </w:rPr>
              <w:t xml:space="preserve"> Regulamentul (CE) nr. 561/2006 al Parlamentului European </w:t>
            </w:r>
            <w:r w:rsidR="008C792A">
              <w:rPr>
                <w:lang w:val="ro-RO"/>
              </w:rPr>
              <w:t>ș</w:t>
            </w:r>
            <w:r w:rsidRPr="00393D05">
              <w:rPr>
                <w:lang w:val="ro-RO"/>
              </w:rPr>
              <w:t>i al Consiliului din 15 martie 2006 privind armonizarea anumitor dispozi</w:t>
            </w:r>
            <w:r w:rsidR="008C792A">
              <w:rPr>
                <w:lang w:val="ro-RO"/>
              </w:rPr>
              <w:t>ț</w:t>
            </w:r>
            <w:r w:rsidRPr="00393D05">
              <w:rPr>
                <w:lang w:val="ro-RO"/>
              </w:rPr>
              <w:t>ii ale legisla</w:t>
            </w:r>
            <w:r w:rsidR="008C792A">
              <w:rPr>
                <w:lang w:val="ro-RO"/>
              </w:rPr>
              <w:t>ț</w:t>
            </w:r>
            <w:r w:rsidRPr="00393D05">
              <w:rPr>
                <w:lang w:val="ro-RO"/>
              </w:rPr>
              <w:t xml:space="preserve">iei sociale în domeniul transporturilor rutiere, de modificare a Regulamentelor (CEE) nr. 3821/85 </w:t>
            </w:r>
            <w:r w:rsidR="008C792A">
              <w:rPr>
                <w:lang w:val="ro-RO"/>
              </w:rPr>
              <w:t>ș</w:t>
            </w:r>
            <w:r w:rsidRPr="00393D05">
              <w:rPr>
                <w:lang w:val="ro-RO"/>
              </w:rPr>
              <w:t xml:space="preserve">i (CE) nr. 2135/98 ale Consiliului </w:t>
            </w:r>
            <w:r w:rsidR="008C792A">
              <w:rPr>
                <w:lang w:val="ro-RO"/>
              </w:rPr>
              <w:t>ș</w:t>
            </w:r>
            <w:r w:rsidRPr="00393D05">
              <w:rPr>
                <w:lang w:val="ro-RO"/>
              </w:rPr>
              <w:t>i de abrogare a Regulamentului (CEE) nr. 3820/85 al Consiliului (JO L 102, 11.4.2006, p. 1, ELI: http://data.europa.eu/eli/reg/2006/561/oj).</w:t>
            </w:r>
          </w:p>
        </w:tc>
      </w:tr>
      <w:tr w14:paraId="0E66123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6318B1A" w14:textId="7B7A8EEB">
            <w:pPr>
              <w:pStyle w:val="Normal6"/>
              <w:rPr>
                <w:lang w:val="ro-RO"/>
              </w:rPr>
            </w:pPr>
            <w:r w:rsidRPr="00393D05">
              <w:rPr>
                <w:vertAlign w:val="superscript"/>
                <w:lang w:val="ro-RO"/>
              </w:rPr>
              <w:t xml:space="preserve">5 </w:t>
            </w:r>
            <w:r w:rsidRPr="00393D05">
              <w:rPr>
                <w:lang w:val="ro-RO"/>
              </w:rPr>
              <w:t xml:space="preserve">Regulamentul (UE) 2018/858 al Parlamentului European </w:t>
            </w:r>
            <w:r w:rsidR="008C792A">
              <w:rPr>
                <w:lang w:val="ro-RO"/>
              </w:rPr>
              <w:t>ș</w:t>
            </w:r>
            <w:r w:rsidRPr="00393D05">
              <w:rPr>
                <w:lang w:val="ro-RO"/>
              </w:rPr>
              <w:t xml:space="preserve">i al Consiliului din 30 mai 2018 privind omologarea </w:t>
            </w:r>
            <w:r w:rsidR="008C792A">
              <w:rPr>
                <w:lang w:val="ro-RO"/>
              </w:rPr>
              <w:t>ș</w:t>
            </w:r>
            <w:r w:rsidRPr="00393D05">
              <w:rPr>
                <w:lang w:val="ro-RO"/>
              </w:rPr>
              <w:t>i supravegherea pie</w:t>
            </w:r>
            <w:r w:rsidR="008C792A">
              <w:rPr>
                <w:lang w:val="ro-RO"/>
              </w:rPr>
              <w:t>ț</w:t>
            </w:r>
            <w:r w:rsidRPr="00393D05">
              <w:rPr>
                <w:lang w:val="ro-RO"/>
              </w:rPr>
              <w:t xml:space="preserve">ei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ale sistemelor, componentelor </w:t>
            </w:r>
            <w:r w:rsidR="008C792A">
              <w:rPr>
                <w:lang w:val="ro-RO"/>
              </w:rPr>
              <w:t>ș</w:t>
            </w:r>
            <w:r w:rsidRPr="00393D05">
              <w:rPr>
                <w:lang w:val="ro-RO"/>
              </w:rPr>
              <w:t>i unită</w:t>
            </w:r>
            <w:r w:rsidR="008C792A">
              <w:rPr>
                <w:lang w:val="ro-RO"/>
              </w:rPr>
              <w:t>ț</w:t>
            </w:r>
            <w:r w:rsidRPr="00393D05">
              <w:rPr>
                <w:lang w:val="ro-RO"/>
              </w:rPr>
              <w:t xml:space="preserve">ilor tehnice separate destinate vehiculelor respective, de modificare a Regulamentelor (CE) nr. 715/2007 </w:t>
            </w:r>
            <w:r w:rsidR="008C792A">
              <w:rPr>
                <w:lang w:val="ro-RO"/>
              </w:rPr>
              <w:t>ș</w:t>
            </w:r>
            <w:r w:rsidRPr="00393D05">
              <w:rPr>
                <w:lang w:val="ro-RO"/>
              </w:rPr>
              <w:t xml:space="preserve">i (CE) nr. 595/2009 </w:t>
            </w:r>
            <w:r w:rsidR="008C792A">
              <w:rPr>
                <w:lang w:val="ro-RO"/>
              </w:rPr>
              <w:t>ș</w:t>
            </w:r>
            <w:r w:rsidRPr="00393D05">
              <w:rPr>
                <w:lang w:val="ro-RO"/>
              </w:rPr>
              <w:t>i de abrogare a Directivei 2007/46/CE (JO L 151, 14.6.2018, p. 1, ELI: http://data.europa.eu/eli/reg/2018/858/oj).</w:t>
            </w:r>
          </w:p>
        </w:tc>
        <w:tc>
          <w:tcPr>
            <w:tcW w:w="4876" w:type="dxa"/>
          </w:tcPr>
          <w:p w:rsidR="00E55F2D" w:rsidRPr="00393D05" w:rsidP="00D979C0" w14:paraId="35B225EF" w14:textId="0326C21B">
            <w:pPr>
              <w:pStyle w:val="Normal6"/>
              <w:rPr>
                <w:szCs w:val="24"/>
                <w:lang w:val="ro-RO"/>
              </w:rPr>
            </w:pPr>
            <w:r w:rsidRPr="00393D05">
              <w:rPr>
                <w:vertAlign w:val="superscript"/>
                <w:lang w:val="ro-RO"/>
              </w:rPr>
              <w:t xml:space="preserve">5 </w:t>
            </w:r>
            <w:r w:rsidRPr="00393D05">
              <w:rPr>
                <w:lang w:val="ro-RO"/>
              </w:rPr>
              <w:t xml:space="preserve">Regulamentul (UE) 2018/858 al Parlamentului European </w:t>
            </w:r>
            <w:r w:rsidR="008C792A">
              <w:rPr>
                <w:lang w:val="ro-RO"/>
              </w:rPr>
              <w:t>ș</w:t>
            </w:r>
            <w:r w:rsidRPr="00393D05">
              <w:rPr>
                <w:lang w:val="ro-RO"/>
              </w:rPr>
              <w:t xml:space="preserve">i al Consiliului din 30 mai 2018 privind omologarea </w:t>
            </w:r>
            <w:r w:rsidR="008C792A">
              <w:rPr>
                <w:lang w:val="ro-RO"/>
              </w:rPr>
              <w:t>ș</w:t>
            </w:r>
            <w:r w:rsidRPr="00393D05">
              <w:rPr>
                <w:lang w:val="ro-RO"/>
              </w:rPr>
              <w:t>i supravegherea pie</w:t>
            </w:r>
            <w:r w:rsidR="008C792A">
              <w:rPr>
                <w:lang w:val="ro-RO"/>
              </w:rPr>
              <w:t>ț</w:t>
            </w:r>
            <w:r w:rsidRPr="00393D05">
              <w:rPr>
                <w:lang w:val="ro-RO"/>
              </w:rPr>
              <w:t xml:space="preserve">ei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ale sistemelor, componentelor </w:t>
            </w:r>
            <w:r w:rsidR="008C792A">
              <w:rPr>
                <w:lang w:val="ro-RO"/>
              </w:rPr>
              <w:t>ș</w:t>
            </w:r>
            <w:r w:rsidRPr="00393D05">
              <w:rPr>
                <w:lang w:val="ro-RO"/>
              </w:rPr>
              <w:t>i unită</w:t>
            </w:r>
            <w:r w:rsidR="008C792A">
              <w:rPr>
                <w:lang w:val="ro-RO"/>
              </w:rPr>
              <w:t>ț</w:t>
            </w:r>
            <w:r w:rsidRPr="00393D05">
              <w:rPr>
                <w:lang w:val="ro-RO"/>
              </w:rPr>
              <w:t xml:space="preserve">ilor tehnice separate destinate vehiculelor respective, de modificare a Regulamentelor (CE) nr. 715/2007 </w:t>
            </w:r>
            <w:r w:rsidR="008C792A">
              <w:rPr>
                <w:lang w:val="ro-RO"/>
              </w:rPr>
              <w:t>ș</w:t>
            </w:r>
            <w:r w:rsidRPr="00393D05">
              <w:rPr>
                <w:lang w:val="ro-RO"/>
              </w:rPr>
              <w:t xml:space="preserve">i (CE) nr. 595/2009 </w:t>
            </w:r>
            <w:r w:rsidR="008C792A">
              <w:rPr>
                <w:lang w:val="ro-RO"/>
              </w:rPr>
              <w:t>ș</w:t>
            </w:r>
            <w:r w:rsidRPr="00393D05">
              <w:rPr>
                <w:lang w:val="ro-RO"/>
              </w:rPr>
              <w:t>i de abrogare a Directivei 2007/46/CE (JO L 151, 14.6.2018, p. 1, ELI: http://data.europa.eu/eli/reg/2018/858/oj).</w:t>
            </w:r>
          </w:p>
        </w:tc>
      </w:tr>
      <w:tr w14:paraId="09571C7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CD5EAB9" w14:textId="7FDA33D7">
            <w:pPr>
              <w:pStyle w:val="Normal6"/>
              <w:rPr>
                <w:lang w:val="ro-RO"/>
              </w:rPr>
            </w:pPr>
            <w:r w:rsidRPr="00393D05">
              <w:rPr>
                <w:vertAlign w:val="superscript"/>
                <w:lang w:val="ro-RO"/>
              </w:rPr>
              <w:t>6</w:t>
            </w:r>
            <w:r w:rsidRPr="00393D05">
              <w:rPr>
                <w:lang w:val="ro-RO"/>
              </w:rPr>
              <w:t xml:space="preserve"> Regulamentul (UE) 2019/2144 al Parlamentului European </w:t>
            </w:r>
            <w:r w:rsidR="008C792A">
              <w:rPr>
                <w:lang w:val="ro-RO"/>
              </w:rPr>
              <w:t>ș</w:t>
            </w:r>
            <w:r w:rsidRPr="00393D05">
              <w:rPr>
                <w:lang w:val="ro-RO"/>
              </w:rPr>
              <w:t>i al Consiliului din 27 noiembrie 2019 privind cerin</w:t>
            </w:r>
            <w:r w:rsidR="008C792A">
              <w:rPr>
                <w:lang w:val="ro-RO"/>
              </w:rPr>
              <w:t>ț</w:t>
            </w:r>
            <w:r w:rsidRPr="00393D05">
              <w:rPr>
                <w:lang w:val="ro-RO"/>
              </w:rPr>
              <w:t xml:space="preserve">ele pentru omologarea de tip a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unor astfel de vehicule, în ceea ce prive</w:t>
            </w:r>
            <w:r w:rsidR="008C792A">
              <w:rPr>
                <w:lang w:val="ro-RO"/>
              </w:rPr>
              <w:t>ș</w:t>
            </w:r>
            <w:r w:rsidRPr="00393D05">
              <w:rPr>
                <w:lang w:val="ro-RO"/>
              </w:rPr>
              <w:t>te siguran</w:t>
            </w:r>
            <w:r w:rsidR="008C792A">
              <w:rPr>
                <w:lang w:val="ro-RO"/>
              </w:rPr>
              <w:t>ț</w:t>
            </w:r>
            <w:r w:rsidRPr="00393D05">
              <w:rPr>
                <w:lang w:val="ro-RO"/>
              </w:rPr>
              <w:t xml:space="preserve">a generală a acestora </w:t>
            </w:r>
            <w:r w:rsidR="008C792A">
              <w:rPr>
                <w:lang w:val="ro-RO"/>
              </w:rPr>
              <w:t>ș</w:t>
            </w:r>
            <w:r w:rsidRPr="00393D05">
              <w:rPr>
                <w:lang w:val="ro-RO"/>
              </w:rPr>
              <w:t>i protec</w:t>
            </w:r>
            <w:r w:rsidR="008C792A">
              <w:rPr>
                <w:lang w:val="ro-RO"/>
              </w:rPr>
              <w:t>ț</w:t>
            </w:r>
            <w:r w:rsidRPr="00393D05">
              <w:rPr>
                <w:lang w:val="ro-RO"/>
              </w:rPr>
              <w:t>ia ocupan</w:t>
            </w:r>
            <w:r w:rsidR="008C792A">
              <w:rPr>
                <w:lang w:val="ro-RO"/>
              </w:rPr>
              <w:t>ț</w:t>
            </w:r>
            <w:r w:rsidRPr="00393D05">
              <w:rPr>
                <w:lang w:val="ro-RO"/>
              </w:rPr>
              <w:t xml:space="preserve">ilor vehiculului </w:t>
            </w:r>
            <w:r w:rsidR="008C792A">
              <w:rPr>
                <w:lang w:val="ro-RO"/>
              </w:rPr>
              <w:t>ș</w:t>
            </w:r>
            <w:r w:rsidRPr="00393D05">
              <w:rPr>
                <w:lang w:val="ro-RO"/>
              </w:rPr>
              <w:t xml:space="preserve">i a utilizatorilor vulnerabili ai drumurilor,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78/2009, (CE) nr. 79/2009 </w:t>
            </w:r>
            <w:r w:rsidR="008C792A">
              <w:rPr>
                <w:lang w:val="ro-RO"/>
              </w:rPr>
              <w:t>ș</w:t>
            </w:r>
            <w:r w:rsidRPr="00393D05">
              <w:rPr>
                <w:lang w:val="ro-RO"/>
              </w:rPr>
              <w:t xml:space="preserve">i (CE) nr. 661/2009 ale Parlamentului European </w:t>
            </w:r>
            <w:r w:rsidR="008C792A">
              <w:rPr>
                <w:lang w:val="ro-RO"/>
              </w:rPr>
              <w:t>ș</w:t>
            </w:r>
            <w:r w:rsidRPr="00393D05">
              <w:rPr>
                <w:lang w:val="ro-RO"/>
              </w:rPr>
              <w:t xml:space="preserve">i ale Consiliului </w:t>
            </w:r>
            <w:r w:rsidR="008C792A">
              <w:rPr>
                <w:lang w:val="ro-RO"/>
              </w:rPr>
              <w:t>ș</w:t>
            </w:r>
            <w:r w:rsidRPr="00393D05">
              <w:rPr>
                <w:lang w:val="ro-RO"/>
              </w:rPr>
              <w:t xml:space="preserve">i a Regulamentelor (CE) nr. 631/2009, (UE) nr. 406/2010, (UE) nr. 672/2010, (UE) nr. 1003/2010, (UE) nr. 1005/2010, (UE) nr. 1008/2010, (UE) nr. 1009/2010, (UE) nr. 19/2011, (UE) nr. 109/2011, (UE) nr. 458/2011, (UE) nr. 65/2012, (UE) nr. 130/2012, (UE) nr. 347/2012, (UE) nr. 351/2012, (UE) nr. 1230/2012 </w:t>
            </w:r>
            <w:r w:rsidR="008C792A">
              <w:rPr>
                <w:lang w:val="ro-RO"/>
              </w:rPr>
              <w:t>ș</w:t>
            </w:r>
            <w:r w:rsidRPr="00393D05">
              <w:rPr>
                <w:lang w:val="ro-RO"/>
              </w:rPr>
              <w:t>i (UE) 2015/166 ale Comisiei (JO L 325, 16.12.2019, p. 1, ELI: http://data.europa.eu/eli/reg/2019/2144/oj).</w:t>
            </w:r>
          </w:p>
        </w:tc>
        <w:tc>
          <w:tcPr>
            <w:tcW w:w="4876" w:type="dxa"/>
          </w:tcPr>
          <w:p w:rsidR="00E55F2D" w:rsidRPr="00393D05" w:rsidP="00D979C0" w14:paraId="359AA921" w14:textId="3E005C80">
            <w:pPr>
              <w:pStyle w:val="Normal6"/>
              <w:rPr>
                <w:szCs w:val="24"/>
                <w:lang w:val="ro-RO"/>
              </w:rPr>
            </w:pPr>
            <w:r w:rsidRPr="00393D05">
              <w:rPr>
                <w:vertAlign w:val="superscript"/>
                <w:lang w:val="ro-RO"/>
              </w:rPr>
              <w:t>6</w:t>
            </w:r>
            <w:r w:rsidRPr="00393D05">
              <w:rPr>
                <w:lang w:val="ro-RO"/>
              </w:rPr>
              <w:t xml:space="preserve"> Regulamentul (UE) 2019/2144 al Parlamentului European </w:t>
            </w:r>
            <w:r w:rsidR="008C792A">
              <w:rPr>
                <w:lang w:val="ro-RO"/>
              </w:rPr>
              <w:t>ș</w:t>
            </w:r>
            <w:r w:rsidRPr="00393D05">
              <w:rPr>
                <w:lang w:val="ro-RO"/>
              </w:rPr>
              <w:t>i al Consiliului din 27 noiembrie 2019 privind cerin</w:t>
            </w:r>
            <w:r w:rsidR="008C792A">
              <w:rPr>
                <w:lang w:val="ro-RO"/>
              </w:rPr>
              <w:t>ț</w:t>
            </w:r>
            <w:r w:rsidRPr="00393D05">
              <w:rPr>
                <w:lang w:val="ro-RO"/>
              </w:rPr>
              <w:t xml:space="preserve">ele pentru omologarea de tip a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unor astfel de vehicule, în ceea ce prive</w:t>
            </w:r>
            <w:r w:rsidR="008C792A">
              <w:rPr>
                <w:lang w:val="ro-RO"/>
              </w:rPr>
              <w:t>ș</w:t>
            </w:r>
            <w:r w:rsidRPr="00393D05">
              <w:rPr>
                <w:lang w:val="ro-RO"/>
              </w:rPr>
              <w:t>te siguran</w:t>
            </w:r>
            <w:r w:rsidR="008C792A">
              <w:rPr>
                <w:lang w:val="ro-RO"/>
              </w:rPr>
              <w:t>ț</w:t>
            </w:r>
            <w:r w:rsidRPr="00393D05">
              <w:rPr>
                <w:lang w:val="ro-RO"/>
              </w:rPr>
              <w:t xml:space="preserve">a generală a acestora </w:t>
            </w:r>
            <w:r w:rsidR="008C792A">
              <w:rPr>
                <w:lang w:val="ro-RO"/>
              </w:rPr>
              <w:t>ș</w:t>
            </w:r>
            <w:r w:rsidRPr="00393D05">
              <w:rPr>
                <w:lang w:val="ro-RO"/>
              </w:rPr>
              <w:t>i protec</w:t>
            </w:r>
            <w:r w:rsidR="008C792A">
              <w:rPr>
                <w:lang w:val="ro-RO"/>
              </w:rPr>
              <w:t>ț</w:t>
            </w:r>
            <w:r w:rsidRPr="00393D05">
              <w:rPr>
                <w:lang w:val="ro-RO"/>
              </w:rPr>
              <w:t>ia ocupan</w:t>
            </w:r>
            <w:r w:rsidR="008C792A">
              <w:rPr>
                <w:lang w:val="ro-RO"/>
              </w:rPr>
              <w:t>ț</w:t>
            </w:r>
            <w:r w:rsidRPr="00393D05">
              <w:rPr>
                <w:lang w:val="ro-RO"/>
              </w:rPr>
              <w:t xml:space="preserve">ilor vehiculului </w:t>
            </w:r>
            <w:r w:rsidR="008C792A">
              <w:rPr>
                <w:lang w:val="ro-RO"/>
              </w:rPr>
              <w:t>ș</w:t>
            </w:r>
            <w:r w:rsidRPr="00393D05">
              <w:rPr>
                <w:lang w:val="ro-RO"/>
              </w:rPr>
              <w:t xml:space="preserve">i a utilizatorilor vulnerabili ai drumurilor,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78/2009, (CE) nr. 79/2009 </w:t>
            </w:r>
            <w:r w:rsidR="008C792A">
              <w:rPr>
                <w:lang w:val="ro-RO"/>
              </w:rPr>
              <w:t>ș</w:t>
            </w:r>
            <w:r w:rsidRPr="00393D05">
              <w:rPr>
                <w:lang w:val="ro-RO"/>
              </w:rPr>
              <w:t xml:space="preserve">i (CE) nr. 661/2009 ale Parlamentului European </w:t>
            </w:r>
            <w:r w:rsidR="008C792A">
              <w:rPr>
                <w:lang w:val="ro-RO"/>
              </w:rPr>
              <w:t>ș</w:t>
            </w:r>
            <w:r w:rsidRPr="00393D05">
              <w:rPr>
                <w:lang w:val="ro-RO"/>
              </w:rPr>
              <w:t xml:space="preserve">i ale Consiliului </w:t>
            </w:r>
            <w:r w:rsidR="008C792A">
              <w:rPr>
                <w:lang w:val="ro-RO"/>
              </w:rPr>
              <w:t>ș</w:t>
            </w:r>
            <w:r w:rsidRPr="00393D05">
              <w:rPr>
                <w:lang w:val="ro-RO"/>
              </w:rPr>
              <w:t xml:space="preserve">i a Regulamentelor (CE) nr. 631/2009, (UE) nr. 406/2010, (UE) nr. 672/2010, (UE) nr. 1003/2010, (UE) nr. 1005/2010, (UE) nr. 1008/2010, (UE) nr. 1009/2010, (UE) nr. 19/2011, (UE) nr. 109/2011, (UE) nr. 458/2011, (UE) nr. 65/2012, (UE) nr. 130/2012, (UE) nr. 347/2012, (UE) nr. 351/2012, (UE) nr. 1230/2012 </w:t>
            </w:r>
            <w:r w:rsidR="008C792A">
              <w:rPr>
                <w:lang w:val="ro-RO"/>
              </w:rPr>
              <w:t>ș</w:t>
            </w:r>
            <w:r w:rsidRPr="00393D05">
              <w:rPr>
                <w:lang w:val="ro-RO"/>
              </w:rPr>
              <w:t>i (UE) 2015/166 ale Comisiei (JO L 325, 16.12.2019, p. 1, ELI: http://data.europa.eu/eli/reg/2019/2144/oj).</w:t>
            </w:r>
          </w:p>
        </w:tc>
      </w:tr>
      <w:tr w14:paraId="50AD98A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DEB29DD" w14:textId="4EB37B8F">
            <w:pPr>
              <w:pStyle w:val="Normal6"/>
              <w:rPr>
                <w:lang w:val="ro-RO"/>
              </w:rPr>
            </w:pPr>
            <w:r w:rsidRPr="00393D05">
              <w:rPr>
                <w:vertAlign w:val="superscript"/>
                <w:lang w:val="ro-RO"/>
              </w:rPr>
              <w:t>7</w:t>
            </w:r>
            <w:r w:rsidRPr="00393D05">
              <w:rPr>
                <w:lang w:val="ro-RO"/>
              </w:rPr>
              <w:t xml:space="preserve"> Regulamentul (UE) 2024/1257 al Parlamentului European </w:t>
            </w:r>
            <w:r w:rsidR="008C792A">
              <w:rPr>
                <w:lang w:val="ro-RO"/>
              </w:rPr>
              <w:t>ș</w:t>
            </w:r>
            <w:r w:rsidRPr="00393D05">
              <w:rPr>
                <w:lang w:val="ro-RO"/>
              </w:rPr>
              <w:t xml:space="preserve">i al Consiliului din 24 aprilie 2024 privind omologarea de tip a autovehiculelor </w:t>
            </w:r>
            <w:r w:rsidR="008C792A">
              <w:rPr>
                <w:lang w:val="ro-RO"/>
              </w:rPr>
              <w:t>ș</w:t>
            </w:r>
            <w:r w:rsidRPr="00393D05">
              <w:rPr>
                <w:lang w:val="ro-RO"/>
              </w:rPr>
              <w:t xml:space="preserve">i a motoarelor,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vehiculelor respective, în ceea ce prive</w:t>
            </w:r>
            <w:r w:rsidR="008C792A">
              <w:rPr>
                <w:lang w:val="ro-RO"/>
              </w:rPr>
              <w:t>ș</w:t>
            </w:r>
            <w:r w:rsidRPr="00393D05">
              <w:rPr>
                <w:lang w:val="ro-RO"/>
              </w:rPr>
              <w:t xml:space="preserve">te emisiile </w:t>
            </w:r>
            <w:r w:rsidR="008C792A">
              <w:rPr>
                <w:lang w:val="ro-RO"/>
              </w:rPr>
              <w:t>ș</w:t>
            </w:r>
            <w:r w:rsidRPr="00393D05">
              <w:rPr>
                <w:lang w:val="ro-RO"/>
              </w:rPr>
              <w:t xml:space="preserve">i durabilitatea bateriilor (Euro 7),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715/2007 </w:t>
            </w:r>
            <w:r w:rsidR="008C792A">
              <w:rPr>
                <w:lang w:val="ro-RO"/>
              </w:rPr>
              <w:t>ș</w:t>
            </w:r>
            <w:r w:rsidRPr="00393D05">
              <w:rPr>
                <w:lang w:val="ro-RO"/>
              </w:rPr>
              <w:t xml:space="preserve">i (CE) nr. 595/2009 ale Parlamentului European </w:t>
            </w:r>
            <w:r w:rsidR="008C792A">
              <w:rPr>
                <w:lang w:val="ro-RO"/>
              </w:rPr>
              <w:t>ș</w:t>
            </w:r>
            <w:r w:rsidRPr="00393D05">
              <w:rPr>
                <w:lang w:val="ro-RO"/>
              </w:rPr>
              <w:t xml:space="preserve">i ale Consiliului, a Regulamentelor (UE) nr. 582/2011, (UE) 2017/1151 </w:t>
            </w:r>
            <w:r w:rsidR="008C792A">
              <w:rPr>
                <w:lang w:val="ro-RO"/>
              </w:rPr>
              <w:t>ș</w:t>
            </w:r>
            <w:r w:rsidRPr="00393D05">
              <w:rPr>
                <w:lang w:val="ro-RO"/>
              </w:rPr>
              <w:t xml:space="preserve">i (UE) 2017/2400 ale Comisiei </w:t>
            </w:r>
            <w:r w:rsidR="008C792A">
              <w:rPr>
                <w:lang w:val="ro-RO"/>
              </w:rPr>
              <w:t>ș</w:t>
            </w:r>
            <w:r w:rsidRPr="00393D05">
              <w:rPr>
                <w:lang w:val="ro-RO"/>
              </w:rPr>
              <w:t>i a Regulamentului de punere în aplicare (UE) 2022/1362 al Comisiei (JO L, 2024/1257, 8.5.2024, ELI: http://data.europa.eu/eli/reg/2024/1257/oj).</w:t>
            </w:r>
          </w:p>
        </w:tc>
        <w:tc>
          <w:tcPr>
            <w:tcW w:w="4876" w:type="dxa"/>
          </w:tcPr>
          <w:p w:rsidR="00E55F2D" w:rsidRPr="00393D05" w:rsidP="00D979C0" w14:paraId="71B1E510" w14:textId="1DE0C0B2">
            <w:pPr>
              <w:pStyle w:val="Normal6"/>
              <w:rPr>
                <w:szCs w:val="24"/>
                <w:lang w:val="ro-RO"/>
              </w:rPr>
            </w:pPr>
            <w:r w:rsidRPr="00393D05">
              <w:rPr>
                <w:vertAlign w:val="superscript"/>
                <w:lang w:val="ro-RO"/>
              </w:rPr>
              <w:t>7</w:t>
            </w:r>
            <w:r w:rsidRPr="00393D05">
              <w:rPr>
                <w:lang w:val="ro-RO"/>
              </w:rPr>
              <w:t xml:space="preserve"> Regulamentul (UE) 2024/1257 al Parlamentului European </w:t>
            </w:r>
            <w:r w:rsidR="008C792A">
              <w:rPr>
                <w:lang w:val="ro-RO"/>
              </w:rPr>
              <w:t>ș</w:t>
            </w:r>
            <w:r w:rsidRPr="00393D05">
              <w:rPr>
                <w:lang w:val="ro-RO"/>
              </w:rPr>
              <w:t xml:space="preserve">i al Consiliului din 24 aprilie 2024 privind omologarea de tip a autovehiculelor </w:t>
            </w:r>
            <w:r w:rsidR="008C792A">
              <w:rPr>
                <w:lang w:val="ro-RO"/>
              </w:rPr>
              <w:t>ș</w:t>
            </w:r>
            <w:r w:rsidRPr="00393D05">
              <w:rPr>
                <w:lang w:val="ro-RO"/>
              </w:rPr>
              <w:t xml:space="preserve">i a motoarelor,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vehiculelor respective, în ceea ce prive</w:t>
            </w:r>
            <w:r w:rsidR="008C792A">
              <w:rPr>
                <w:lang w:val="ro-RO"/>
              </w:rPr>
              <w:t>ș</w:t>
            </w:r>
            <w:r w:rsidRPr="00393D05">
              <w:rPr>
                <w:lang w:val="ro-RO"/>
              </w:rPr>
              <w:t xml:space="preserve">te emisiile </w:t>
            </w:r>
            <w:r w:rsidR="008C792A">
              <w:rPr>
                <w:lang w:val="ro-RO"/>
              </w:rPr>
              <w:t>ș</w:t>
            </w:r>
            <w:r w:rsidRPr="00393D05">
              <w:rPr>
                <w:lang w:val="ro-RO"/>
              </w:rPr>
              <w:t xml:space="preserve">i durabilitatea bateriilor (Euro 7),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715/2007 </w:t>
            </w:r>
            <w:r w:rsidR="008C792A">
              <w:rPr>
                <w:lang w:val="ro-RO"/>
              </w:rPr>
              <w:t>ș</w:t>
            </w:r>
            <w:r w:rsidRPr="00393D05">
              <w:rPr>
                <w:lang w:val="ro-RO"/>
              </w:rPr>
              <w:t xml:space="preserve">i (CE) nr. 595/2009 ale Parlamentului European </w:t>
            </w:r>
            <w:r w:rsidR="008C792A">
              <w:rPr>
                <w:lang w:val="ro-RO"/>
              </w:rPr>
              <w:t>ș</w:t>
            </w:r>
            <w:r w:rsidRPr="00393D05">
              <w:rPr>
                <w:lang w:val="ro-RO"/>
              </w:rPr>
              <w:t xml:space="preserve">i ale Consiliului, a Regulamentelor (UE) nr. 582/2011, (UE) 2017/1151 </w:t>
            </w:r>
            <w:r w:rsidR="008C792A">
              <w:rPr>
                <w:lang w:val="ro-RO"/>
              </w:rPr>
              <w:t>ș</w:t>
            </w:r>
            <w:r w:rsidRPr="00393D05">
              <w:rPr>
                <w:lang w:val="ro-RO"/>
              </w:rPr>
              <w:t xml:space="preserve">i (UE) 2017/2400 ale Comisiei </w:t>
            </w:r>
            <w:r w:rsidR="008C792A">
              <w:rPr>
                <w:lang w:val="ro-RO"/>
              </w:rPr>
              <w:t>ș</w:t>
            </w:r>
            <w:r w:rsidRPr="00393D05">
              <w:rPr>
                <w:lang w:val="ro-RO"/>
              </w:rPr>
              <w:t>i a Regulamentului de punere în aplicare (UE) 2022/1362 al Comisiei (JO L, 2024/1257, 8.5.2024, ELI: http://data.europa.eu/eli/reg/2024/1257/oj).</w:t>
            </w:r>
          </w:p>
        </w:tc>
      </w:tr>
    </w:tbl>
    <w:p w:rsidR="00E55F2D" w:rsidRPr="00393D05" w:rsidP="00E55F2D" w14:paraId="2EC6835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0AA0C7C" w14:textId="77777777">
      <w:r w:rsidRPr="008C792A">
        <w:rPr>
          <w:rStyle w:val="HideTWBExt"/>
        </w:rPr>
        <w:t>&lt;/Amend&gt;</w:t>
      </w:r>
    </w:p>
    <w:p w:rsidR="00E55F2D" w:rsidRPr="00393D05" w:rsidP="00E55F2D" w14:paraId="4DDFE1F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w:t>
      </w:r>
      <w:r w:rsidRPr="008C792A">
        <w:rPr>
          <w:rStyle w:val="HideTWBExt"/>
          <w:b w:val="0"/>
          <w:lang w:val="ro-RO"/>
        </w:rPr>
        <w:t>&lt;/NumAm&gt;</w:t>
      </w:r>
    </w:p>
    <w:p w:rsidR="00E55F2D" w:rsidRPr="00393D05" w:rsidP="00E55F2D" w14:paraId="20EC12BA" w14:textId="77777777">
      <w:pPr>
        <w:pStyle w:val="NormalBold"/>
      </w:pPr>
      <w:r w:rsidRPr="008C792A">
        <w:rPr>
          <w:rStyle w:val="HideTWBExt"/>
          <w:b w:val="0"/>
        </w:rPr>
        <w:t>&lt;RepeatBlock-By&gt;&lt;Members&gt;</w:t>
      </w:r>
      <w:r w:rsidRPr="00393D05">
        <w:t>Philippe Olivier</w:t>
      </w:r>
      <w:r w:rsidRPr="008C792A">
        <w:rPr>
          <w:rStyle w:val="HideTWBExt"/>
          <w:b w:val="0"/>
        </w:rPr>
        <w:t>&lt;/Members&gt;</w:t>
      </w:r>
    </w:p>
    <w:p w:rsidR="00E55F2D" w:rsidRPr="00393D05" w:rsidP="00E55F2D" w14:paraId="1B972F2E" w14:textId="77777777">
      <w:r w:rsidRPr="008C792A">
        <w:rPr>
          <w:rStyle w:val="HideTWBExt"/>
        </w:rPr>
        <w:t>&lt;/RepeatBlock-By&gt;</w:t>
      </w:r>
    </w:p>
    <w:p w:rsidR="00E55F2D" w:rsidRPr="00393D05" w:rsidP="00E55F2D" w14:paraId="11F9C7B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67050D6" w14:textId="77777777">
      <w:pPr>
        <w:pStyle w:val="NormalBold"/>
      </w:pPr>
      <w:r w:rsidRPr="008C792A">
        <w:rPr>
          <w:rStyle w:val="HideTWBExt"/>
          <w:b w:val="0"/>
        </w:rPr>
        <w:t>&lt;Article&gt;</w:t>
      </w:r>
      <w:r w:rsidRPr="00393D05">
        <w:t>Considerentul 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EE70C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DD9FDE8" w14:textId="77777777">
            <w:pPr>
              <w:keepNext/>
            </w:pPr>
          </w:p>
        </w:tc>
      </w:tr>
      <w:tr w14:paraId="261DBAC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C69E87A" w14:textId="77777777">
            <w:pPr>
              <w:pStyle w:val="ColumnHeading"/>
              <w:keepNext/>
              <w:rPr>
                <w:lang w:val="ro-RO"/>
              </w:rPr>
            </w:pPr>
            <w:r w:rsidRPr="00393D05">
              <w:rPr>
                <w:lang w:val="ro-RO"/>
              </w:rPr>
              <w:t>Textul propus de Comisie</w:t>
            </w:r>
          </w:p>
        </w:tc>
        <w:tc>
          <w:tcPr>
            <w:tcW w:w="4876" w:type="dxa"/>
          </w:tcPr>
          <w:p w:rsidR="00E55F2D" w:rsidRPr="00393D05" w:rsidP="00D979C0" w14:paraId="260843CC" w14:textId="77777777">
            <w:pPr>
              <w:pStyle w:val="ColumnHeading"/>
              <w:keepNext/>
              <w:rPr>
                <w:lang w:val="ro-RO"/>
              </w:rPr>
            </w:pPr>
            <w:r w:rsidRPr="00393D05">
              <w:rPr>
                <w:lang w:val="ro-RO"/>
              </w:rPr>
              <w:t>Amendamentul</w:t>
            </w:r>
          </w:p>
        </w:tc>
      </w:tr>
      <w:tr w14:paraId="7FDABC3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D93640B" w14:textId="42D68F2F">
            <w:pPr>
              <w:pStyle w:val="Normal6"/>
              <w:rPr>
                <w:lang w:val="ro-RO"/>
              </w:rPr>
            </w:pPr>
            <w:r w:rsidRPr="00393D05">
              <w:rPr>
                <w:lang w:val="ro-RO"/>
              </w:rPr>
              <w:t>(1)</w:t>
            </w:r>
            <w:r w:rsidRPr="00393D05">
              <w:rPr>
                <w:lang w:val="ro-RO"/>
              </w:rPr>
              <w:tab/>
              <w:t>Raportul privind viitorul competitivită</w:t>
            </w:r>
            <w:r w:rsidR="008C792A">
              <w:rPr>
                <w:lang w:val="ro-RO"/>
              </w:rPr>
              <w:t>ț</w:t>
            </w:r>
            <w:r w:rsidRPr="00393D05">
              <w:rPr>
                <w:lang w:val="ro-RO"/>
              </w:rPr>
              <w:t>ii europene (Draghi)</w:t>
            </w:r>
            <w:r w:rsidRPr="00393D05">
              <w:rPr>
                <w:vertAlign w:val="superscript"/>
                <w:lang w:val="ro-RO"/>
              </w:rPr>
              <w:t>3</w:t>
            </w:r>
            <w:r w:rsidRPr="00393D05">
              <w:rPr>
                <w:lang w:val="ro-RO"/>
              </w:rPr>
              <w:t xml:space="preserve"> din 2024 a subliniat că numărul </w:t>
            </w:r>
            <w:r w:rsidR="008C792A">
              <w:rPr>
                <w:lang w:val="ro-RO"/>
              </w:rPr>
              <w:t>ș</w:t>
            </w:r>
            <w:r w:rsidRPr="00393D05">
              <w:rPr>
                <w:lang w:val="ro-RO"/>
              </w:rPr>
              <w:t xml:space="preserve">i complexitatea normelor riscă să limiteze marja de manevră a întreprinderilor din Uniune </w:t>
            </w:r>
            <w:r w:rsidR="008C792A">
              <w:rPr>
                <w:lang w:val="ro-RO"/>
              </w:rPr>
              <w:t>ș</w:t>
            </w:r>
            <w:r w:rsidRPr="00393D05">
              <w:rPr>
                <w:lang w:val="ro-RO"/>
              </w:rPr>
              <w:t>i să le împiedice să rămână competitive. O analiză detaliată a Regulamentelor (CE) 561/2006</w:t>
            </w:r>
            <w:r w:rsidRPr="00393D05">
              <w:rPr>
                <w:vertAlign w:val="superscript"/>
                <w:lang w:val="ro-RO"/>
              </w:rPr>
              <w:t>4</w:t>
            </w:r>
            <w:r w:rsidRPr="00393D05">
              <w:rPr>
                <w:lang w:val="ro-RO"/>
              </w:rPr>
              <w:t>, (UE) 2018/858</w:t>
            </w:r>
            <w:r w:rsidRPr="00393D05">
              <w:rPr>
                <w:vertAlign w:val="superscript"/>
                <w:lang w:val="ro-RO"/>
              </w:rPr>
              <w:t>5</w:t>
            </w:r>
            <w:r w:rsidRPr="00393D05">
              <w:rPr>
                <w:lang w:val="ro-RO"/>
              </w:rPr>
              <w:t>, (UE) 2019/2144</w:t>
            </w:r>
            <w:r w:rsidRPr="00393D05">
              <w:rPr>
                <w:vertAlign w:val="superscript"/>
                <w:lang w:val="ro-RO"/>
              </w:rPr>
              <w:t>6</w:t>
            </w:r>
            <w:r w:rsidRPr="00393D05">
              <w:rPr>
                <w:lang w:val="ro-RO"/>
              </w:rPr>
              <w:t xml:space="preserve"> </w:t>
            </w:r>
            <w:r w:rsidR="008C792A">
              <w:rPr>
                <w:lang w:val="ro-RO"/>
              </w:rPr>
              <w:t>ș</w:t>
            </w:r>
            <w:r w:rsidRPr="00393D05">
              <w:rPr>
                <w:lang w:val="ro-RO"/>
              </w:rPr>
              <w:t>i (UE) 2024/1257</w:t>
            </w:r>
            <w:r w:rsidRPr="00393D05">
              <w:rPr>
                <w:vertAlign w:val="superscript"/>
                <w:lang w:val="ro-RO"/>
              </w:rPr>
              <w:t>7</w:t>
            </w:r>
            <w:r w:rsidRPr="00393D05">
              <w:rPr>
                <w:lang w:val="ro-RO"/>
              </w:rPr>
              <w:t xml:space="preserve"> ale Parlamentului European </w:t>
            </w:r>
            <w:r w:rsidR="008C792A">
              <w:rPr>
                <w:lang w:val="ro-RO"/>
              </w:rPr>
              <w:t>ș</w:t>
            </w:r>
            <w:r w:rsidRPr="00393D05">
              <w:rPr>
                <w:lang w:val="ro-RO"/>
              </w:rPr>
              <w:t>i ale Consiliului a eviden</w:t>
            </w:r>
            <w:r w:rsidR="008C792A">
              <w:rPr>
                <w:lang w:val="ro-RO"/>
              </w:rPr>
              <w:t>ț</w:t>
            </w:r>
            <w:r w:rsidRPr="00393D05">
              <w:rPr>
                <w:lang w:val="ro-RO"/>
              </w:rPr>
              <w:t xml:space="preserve">iat, de asemenea, sarcina administrativă excesivă </w:t>
            </w:r>
            <w:r w:rsidR="008C792A">
              <w:rPr>
                <w:lang w:val="ro-RO"/>
              </w:rPr>
              <w:t>ș</w:t>
            </w:r>
            <w:r w:rsidRPr="00393D05">
              <w:rPr>
                <w:lang w:val="ro-RO"/>
              </w:rPr>
              <w:t>i costurile asociate cerin</w:t>
            </w:r>
            <w:r w:rsidR="008C792A">
              <w:rPr>
                <w:lang w:val="ro-RO"/>
              </w:rPr>
              <w:t>ț</w:t>
            </w:r>
            <w:r w:rsidRPr="00393D05">
              <w:rPr>
                <w:lang w:val="ro-RO"/>
              </w:rPr>
              <w:t>elor prevăzute în acestea. Pe baza acestor constatări, este oportun să se simplifice anumite obliga</w:t>
            </w:r>
            <w:r w:rsidR="008C792A">
              <w:rPr>
                <w:lang w:val="ro-RO"/>
              </w:rPr>
              <w:t>ț</w:t>
            </w:r>
            <w:r w:rsidRPr="00393D05">
              <w:rPr>
                <w:lang w:val="ro-RO"/>
              </w:rPr>
              <w:t xml:space="preserve">ii ale producătorilor </w:t>
            </w:r>
            <w:r w:rsidR="008C792A">
              <w:rPr>
                <w:lang w:val="ro-RO"/>
              </w:rPr>
              <w:t>ș</w:t>
            </w:r>
            <w:r w:rsidRPr="00393D05">
              <w:rPr>
                <w:lang w:val="ro-RO"/>
              </w:rPr>
              <w:t>i ale autorită</w:t>
            </w:r>
            <w:r w:rsidR="008C792A">
              <w:rPr>
                <w:lang w:val="ro-RO"/>
              </w:rPr>
              <w:t>ț</w:t>
            </w:r>
            <w:r w:rsidRPr="00393D05">
              <w:rPr>
                <w:lang w:val="ro-RO"/>
              </w:rPr>
              <w:t>ilor competente prevăzute în legisla</w:t>
            </w:r>
            <w:r w:rsidR="008C792A">
              <w:rPr>
                <w:lang w:val="ro-RO"/>
              </w:rPr>
              <w:t>ț</w:t>
            </w:r>
            <w:r w:rsidRPr="00393D05">
              <w:rPr>
                <w:lang w:val="ro-RO"/>
              </w:rPr>
              <w:t xml:space="preserve">ia referitoare la automobile </w:t>
            </w:r>
            <w:r w:rsidR="008C792A">
              <w:rPr>
                <w:lang w:val="ro-RO"/>
              </w:rPr>
              <w:t>ș</w:t>
            </w:r>
            <w:r w:rsidRPr="00393D05">
              <w:rPr>
                <w:lang w:val="ro-RO"/>
              </w:rPr>
              <w:t xml:space="preserve">i să se reducă sarcinile </w:t>
            </w:r>
            <w:r w:rsidR="008C792A">
              <w:rPr>
                <w:lang w:val="ro-RO"/>
              </w:rPr>
              <w:t>ș</w:t>
            </w:r>
            <w:r w:rsidRPr="00393D05">
              <w:rPr>
                <w:lang w:val="ro-RO"/>
              </w:rPr>
              <w:t xml:space="preserve">i costurile inutile pentru întreprinderi </w:t>
            </w:r>
            <w:r w:rsidR="008C792A">
              <w:rPr>
                <w:lang w:val="ro-RO"/>
              </w:rPr>
              <w:t>ș</w:t>
            </w:r>
            <w:r w:rsidRPr="00393D05">
              <w:rPr>
                <w:lang w:val="ro-RO"/>
              </w:rPr>
              <w:t>i autorită</w:t>
            </w:r>
            <w:r w:rsidR="008C792A">
              <w:rPr>
                <w:lang w:val="ro-RO"/>
              </w:rPr>
              <w:t>ț</w:t>
            </w:r>
            <w:r w:rsidRPr="00393D05">
              <w:rPr>
                <w:lang w:val="ro-RO"/>
              </w:rPr>
              <w:t>i, fără a submina protec</w:t>
            </w:r>
            <w:r w:rsidR="008C792A">
              <w:rPr>
                <w:lang w:val="ro-RO"/>
              </w:rPr>
              <w:t>ț</w:t>
            </w:r>
            <w:r w:rsidRPr="00393D05">
              <w:rPr>
                <w:lang w:val="ro-RO"/>
              </w:rPr>
              <w:t xml:space="preserve">ia mediului </w:t>
            </w:r>
            <w:r w:rsidR="008C792A">
              <w:rPr>
                <w:lang w:val="ro-RO"/>
              </w:rPr>
              <w:t>ș</w:t>
            </w:r>
            <w:r w:rsidRPr="00393D05">
              <w:rPr>
                <w:lang w:val="ro-RO"/>
              </w:rPr>
              <w:t>i performan</w:t>
            </w:r>
            <w:r w:rsidR="008C792A">
              <w:rPr>
                <w:lang w:val="ro-RO"/>
              </w:rPr>
              <w:t>ț</w:t>
            </w:r>
            <w:r w:rsidRPr="00393D05">
              <w:rPr>
                <w:lang w:val="ro-RO"/>
              </w:rPr>
              <w:t>a în materie de siguran</w:t>
            </w:r>
            <w:r w:rsidR="008C792A">
              <w:rPr>
                <w:lang w:val="ro-RO"/>
              </w:rPr>
              <w:t>ț</w:t>
            </w:r>
            <w:r w:rsidRPr="00393D05">
              <w:rPr>
                <w:lang w:val="ro-RO"/>
              </w:rPr>
              <w:t>ă a vehiculelor.</w:t>
            </w:r>
          </w:p>
        </w:tc>
        <w:tc>
          <w:tcPr>
            <w:tcW w:w="4876" w:type="dxa"/>
          </w:tcPr>
          <w:p w:rsidR="00E55F2D" w:rsidRPr="00393D05" w:rsidP="00D979C0" w14:paraId="7A71EE95" w14:textId="5E9CD231">
            <w:pPr>
              <w:pStyle w:val="Normal6"/>
              <w:rPr>
                <w:szCs w:val="24"/>
                <w:lang w:val="ro-RO"/>
              </w:rPr>
            </w:pPr>
            <w:r w:rsidRPr="00393D05">
              <w:rPr>
                <w:lang w:val="ro-RO"/>
              </w:rPr>
              <w:t>(1)</w:t>
            </w:r>
            <w:r w:rsidRPr="00393D05">
              <w:rPr>
                <w:lang w:val="ro-RO"/>
              </w:rPr>
              <w:tab/>
              <w:t>Raportul privind viitorul competitivită</w:t>
            </w:r>
            <w:r w:rsidR="008C792A">
              <w:rPr>
                <w:lang w:val="ro-RO"/>
              </w:rPr>
              <w:t>ț</w:t>
            </w:r>
            <w:r w:rsidRPr="00393D05">
              <w:rPr>
                <w:lang w:val="ro-RO"/>
              </w:rPr>
              <w:t>ii europene (Draghi)</w:t>
            </w:r>
            <w:r w:rsidRPr="00393D05">
              <w:rPr>
                <w:vertAlign w:val="superscript"/>
                <w:lang w:val="ro-RO"/>
              </w:rPr>
              <w:t>3</w:t>
            </w:r>
            <w:r w:rsidRPr="00393D05">
              <w:rPr>
                <w:lang w:val="ro-RO"/>
              </w:rPr>
              <w:t xml:space="preserve"> din 2024 a subliniat că numărul </w:t>
            </w:r>
            <w:r w:rsidR="008C792A">
              <w:rPr>
                <w:lang w:val="ro-RO"/>
              </w:rPr>
              <w:t>ș</w:t>
            </w:r>
            <w:r w:rsidRPr="00393D05">
              <w:rPr>
                <w:lang w:val="ro-RO"/>
              </w:rPr>
              <w:t xml:space="preserve">i complexitatea normelor riscă să limiteze marja de manevră a întreprinderilor din Uniune </w:t>
            </w:r>
            <w:r w:rsidR="008C792A">
              <w:rPr>
                <w:lang w:val="ro-RO"/>
              </w:rPr>
              <w:t>ș</w:t>
            </w:r>
            <w:r w:rsidRPr="00393D05">
              <w:rPr>
                <w:lang w:val="ro-RO"/>
              </w:rPr>
              <w:t>i să le împiedice să rămână competitive. O analiză detaliată a Regulamentelor (CE) 561/2006</w:t>
            </w:r>
            <w:r w:rsidRPr="00393D05">
              <w:rPr>
                <w:vertAlign w:val="superscript"/>
                <w:lang w:val="ro-RO"/>
              </w:rPr>
              <w:t>4</w:t>
            </w:r>
            <w:r w:rsidRPr="00393D05">
              <w:rPr>
                <w:lang w:val="ro-RO"/>
              </w:rPr>
              <w:t>, (UE) 2018/858</w:t>
            </w:r>
            <w:r w:rsidRPr="00393D05">
              <w:rPr>
                <w:vertAlign w:val="superscript"/>
                <w:lang w:val="ro-RO"/>
              </w:rPr>
              <w:t>5</w:t>
            </w:r>
            <w:r w:rsidRPr="00393D05">
              <w:rPr>
                <w:lang w:val="ro-RO"/>
              </w:rPr>
              <w:t>, (UE) 2019/2144</w:t>
            </w:r>
            <w:r w:rsidRPr="00393D05">
              <w:rPr>
                <w:vertAlign w:val="superscript"/>
                <w:lang w:val="ro-RO"/>
              </w:rPr>
              <w:t>6</w:t>
            </w:r>
            <w:r w:rsidRPr="00393D05">
              <w:rPr>
                <w:lang w:val="ro-RO"/>
              </w:rPr>
              <w:t xml:space="preserve"> </w:t>
            </w:r>
            <w:r w:rsidR="008C792A">
              <w:rPr>
                <w:lang w:val="ro-RO"/>
              </w:rPr>
              <w:t>ș</w:t>
            </w:r>
            <w:r w:rsidRPr="00393D05">
              <w:rPr>
                <w:lang w:val="ro-RO"/>
              </w:rPr>
              <w:t>i (UE) 2024/1257</w:t>
            </w:r>
            <w:r w:rsidRPr="00393D05">
              <w:rPr>
                <w:vertAlign w:val="superscript"/>
                <w:lang w:val="ro-RO"/>
              </w:rPr>
              <w:t>7</w:t>
            </w:r>
            <w:r w:rsidRPr="00393D05">
              <w:rPr>
                <w:lang w:val="ro-RO"/>
              </w:rPr>
              <w:t xml:space="preserve"> ale Parlamentului European </w:t>
            </w:r>
            <w:r w:rsidR="008C792A">
              <w:rPr>
                <w:lang w:val="ro-RO"/>
              </w:rPr>
              <w:t>ș</w:t>
            </w:r>
            <w:r w:rsidRPr="00393D05">
              <w:rPr>
                <w:lang w:val="ro-RO"/>
              </w:rPr>
              <w:t>i ale Consiliului a eviden</w:t>
            </w:r>
            <w:r w:rsidR="008C792A">
              <w:rPr>
                <w:lang w:val="ro-RO"/>
              </w:rPr>
              <w:t>ț</w:t>
            </w:r>
            <w:r w:rsidRPr="00393D05">
              <w:rPr>
                <w:lang w:val="ro-RO"/>
              </w:rPr>
              <w:t xml:space="preserve">iat, de asemenea, sarcina administrativă excesivă </w:t>
            </w:r>
            <w:r w:rsidR="008C792A">
              <w:rPr>
                <w:lang w:val="ro-RO"/>
              </w:rPr>
              <w:t>ș</w:t>
            </w:r>
            <w:r w:rsidRPr="00393D05">
              <w:rPr>
                <w:lang w:val="ro-RO"/>
              </w:rPr>
              <w:t>i costurile asociate cerin</w:t>
            </w:r>
            <w:r w:rsidR="008C792A">
              <w:rPr>
                <w:lang w:val="ro-RO"/>
              </w:rPr>
              <w:t>ț</w:t>
            </w:r>
            <w:r w:rsidRPr="00393D05">
              <w:rPr>
                <w:lang w:val="ro-RO"/>
              </w:rPr>
              <w:t xml:space="preserve">elor prevăzute în acestea. Pe baza acestor constatări </w:t>
            </w:r>
            <w:r w:rsidR="008C792A">
              <w:rPr>
                <w:b/>
                <w:bCs/>
                <w:i/>
                <w:iCs/>
                <w:lang w:val="ro-RO"/>
              </w:rPr>
              <w:t>ș</w:t>
            </w:r>
            <w:r w:rsidRPr="00393D05">
              <w:rPr>
                <w:b/>
                <w:bCs/>
                <w:i/>
                <w:iCs/>
                <w:lang w:val="ro-RO"/>
              </w:rPr>
              <w:t>i pentru a proteja competitivitatea producătorilor europeni de autovehicule</w:t>
            </w:r>
            <w:r w:rsidRPr="00393D05">
              <w:rPr>
                <w:lang w:val="ro-RO"/>
              </w:rPr>
              <w:t xml:space="preserve">, este oportun să se simplifice </w:t>
            </w:r>
            <w:r w:rsidRPr="00393D05">
              <w:rPr>
                <w:b/>
                <w:bCs/>
                <w:i/>
                <w:iCs/>
                <w:lang w:val="ro-RO"/>
              </w:rPr>
              <w:t>sau chiar să se elimine</w:t>
            </w:r>
            <w:r w:rsidRPr="00393D05">
              <w:rPr>
                <w:i/>
                <w:iCs/>
                <w:lang w:val="ro-RO"/>
              </w:rPr>
              <w:t xml:space="preserve"> </w:t>
            </w:r>
            <w:r w:rsidRPr="00393D05">
              <w:rPr>
                <w:lang w:val="ro-RO"/>
              </w:rPr>
              <w:t>anumite obliga</w:t>
            </w:r>
            <w:r w:rsidR="008C792A">
              <w:rPr>
                <w:lang w:val="ro-RO"/>
              </w:rPr>
              <w:t>ț</w:t>
            </w:r>
            <w:r w:rsidRPr="00393D05">
              <w:rPr>
                <w:lang w:val="ro-RO"/>
              </w:rPr>
              <w:t xml:space="preserve">ii ale producătorilor </w:t>
            </w:r>
            <w:r w:rsidR="008C792A">
              <w:rPr>
                <w:lang w:val="ro-RO"/>
              </w:rPr>
              <w:t>ș</w:t>
            </w:r>
            <w:r w:rsidRPr="00393D05">
              <w:rPr>
                <w:lang w:val="ro-RO"/>
              </w:rPr>
              <w:t>i ale autorită</w:t>
            </w:r>
            <w:r w:rsidR="008C792A">
              <w:rPr>
                <w:lang w:val="ro-RO"/>
              </w:rPr>
              <w:t>ț</w:t>
            </w:r>
            <w:r w:rsidRPr="00393D05">
              <w:rPr>
                <w:lang w:val="ro-RO"/>
              </w:rPr>
              <w:t>ilor competente prevăzute în legisla</w:t>
            </w:r>
            <w:r w:rsidR="008C792A">
              <w:rPr>
                <w:lang w:val="ro-RO"/>
              </w:rPr>
              <w:t>ț</w:t>
            </w:r>
            <w:r w:rsidRPr="00393D05">
              <w:rPr>
                <w:lang w:val="ro-RO"/>
              </w:rPr>
              <w:t xml:space="preserve">ia referitoare la automobile </w:t>
            </w:r>
            <w:r w:rsidR="008C792A">
              <w:rPr>
                <w:lang w:val="ro-RO"/>
              </w:rPr>
              <w:t>ș</w:t>
            </w:r>
            <w:r w:rsidRPr="00393D05">
              <w:rPr>
                <w:lang w:val="ro-RO"/>
              </w:rPr>
              <w:t xml:space="preserve">i să se reducă sarcinile </w:t>
            </w:r>
            <w:r w:rsidR="008C792A">
              <w:rPr>
                <w:lang w:val="ro-RO"/>
              </w:rPr>
              <w:t>ș</w:t>
            </w:r>
            <w:r w:rsidRPr="00393D05">
              <w:rPr>
                <w:lang w:val="ro-RO"/>
              </w:rPr>
              <w:t xml:space="preserve">i costurile inutile pentru întreprinderi </w:t>
            </w:r>
            <w:r w:rsidR="008C792A">
              <w:rPr>
                <w:lang w:val="ro-RO"/>
              </w:rPr>
              <w:t>ș</w:t>
            </w:r>
            <w:r w:rsidRPr="00393D05">
              <w:rPr>
                <w:lang w:val="ro-RO"/>
              </w:rPr>
              <w:t>i autorită</w:t>
            </w:r>
            <w:r w:rsidR="008C792A">
              <w:rPr>
                <w:lang w:val="ro-RO"/>
              </w:rPr>
              <w:t>ț</w:t>
            </w:r>
            <w:r w:rsidRPr="00393D05">
              <w:rPr>
                <w:lang w:val="ro-RO"/>
              </w:rPr>
              <w:t>i, fără a submina protec</w:t>
            </w:r>
            <w:r w:rsidR="008C792A">
              <w:rPr>
                <w:lang w:val="ro-RO"/>
              </w:rPr>
              <w:t>ț</w:t>
            </w:r>
            <w:r w:rsidRPr="00393D05">
              <w:rPr>
                <w:lang w:val="ro-RO"/>
              </w:rPr>
              <w:t xml:space="preserve">ia mediului </w:t>
            </w:r>
            <w:r w:rsidR="008C792A">
              <w:rPr>
                <w:lang w:val="ro-RO"/>
              </w:rPr>
              <w:t>ș</w:t>
            </w:r>
            <w:r w:rsidRPr="00393D05">
              <w:rPr>
                <w:lang w:val="ro-RO"/>
              </w:rPr>
              <w:t>i performan</w:t>
            </w:r>
            <w:r w:rsidR="008C792A">
              <w:rPr>
                <w:lang w:val="ro-RO"/>
              </w:rPr>
              <w:t>ț</w:t>
            </w:r>
            <w:r w:rsidRPr="00393D05">
              <w:rPr>
                <w:lang w:val="ro-RO"/>
              </w:rPr>
              <w:t>a în materie de siguran</w:t>
            </w:r>
            <w:r w:rsidR="008C792A">
              <w:rPr>
                <w:lang w:val="ro-RO"/>
              </w:rPr>
              <w:t>ț</w:t>
            </w:r>
            <w:r w:rsidRPr="00393D05">
              <w:rPr>
                <w:lang w:val="ro-RO"/>
              </w:rPr>
              <w:t>ă a vehiculelor.</w:t>
            </w:r>
          </w:p>
        </w:tc>
      </w:tr>
      <w:tr w14:paraId="05D2FAE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57488F1" w14:textId="77777777">
            <w:pPr>
              <w:pStyle w:val="Normal6"/>
              <w:rPr>
                <w:lang w:val="ro-RO"/>
              </w:rPr>
            </w:pPr>
            <w:r w:rsidRPr="00393D05">
              <w:rPr>
                <w:lang w:val="ro-RO"/>
              </w:rPr>
              <w:t>__________________</w:t>
            </w:r>
          </w:p>
        </w:tc>
        <w:tc>
          <w:tcPr>
            <w:tcW w:w="4876" w:type="dxa"/>
          </w:tcPr>
          <w:p w:rsidR="00E55F2D" w:rsidRPr="00393D05" w:rsidP="00D979C0" w14:paraId="62B6471C" w14:textId="77777777">
            <w:pPr>
              <w:pStyle w:val="Normal6"/>
              <w:rPr>
                <w:szCs w:val="24"/>
                <w:lang w:val="ro-RO"/>
              </w:rPr>
            </w:pPr>
            <w:r w:rsidRPr="00393D05">
              <w:rPr>
                <w:lang w:val="ro-RO"/>
              </w:rPr>
              <w:t>__________________</w:t>
            </w:r>
          </w:p>
        </w:tc>
      </w:tr>
      <w:tr w14:paraId="3288D7C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9F041D1" w14:textId="77777777">
            <w:pPr>
              <w:pStyle w:val="Normal6"/>
              <w:rPr>
                <w:lang w:val="ro-RO"/>
              </w:rPr>
            </w:pPr>
            <w:r w:rsidRPr="00393D05">
              <w:rPr>
                <w:vertAlign w:val="superscript"/>
                <w:lang w:val="ro-RO"/>
              </w:rPr>
              <w:t>3</w:t>
            </w:r>
            <w:r w:rsidRPr="00393D05">
              <w:rPr>
                <w:lang w:val="ro-RO"/>
              </w:rPr>
              <w:t xml:space="preserve"> https://commission.europa.eu/topics/competitiveness/draghi-report_en.</w:t>
            </w:r>
          </w:p>
        </w:tc>
        <w:tc>
          <w:tcPr>
            <w:tcW w:w="4876" w:type="dxa"/>
          </w:tcPr>
          <w:p w:rsidR="00E55F2D" w:rsidRPr="00393D05" w:rsidP="00D979C0" w14:paraId="6119B6DB" w14:textId="77777777">
            <w:pPr>
              <w:pStyle w:val="Normal6"/>
              <w:rPr>
                <w:szCs w:val="24"/>
                <w:lang w:val="ro-RO"/>
              </w:rPr>
            </w:pPr>
            <w:r w:rsidRPr="00393D05">
              <w:rPr>
                <w:vertAlign w:val="superscript"/>
                <w:lang w:val="ro-RO"/>
              </w:rPr>
              <w:t>3</w:t>
            </w:r>
            <w:r w:rsidRPr="00393D05">
              <w:rPr>
                <w:lang w:val="ro-RO"/>
              </w:rPr>
              <w:t xml:space="preserve"> https://commission.europa.eu/topics/competitiveness/draghi-report_en.</w:t>
            </w:r>
          </w:p>
        </w:tc>
      </w:tr>
      <w:tr w14:paraId="707F018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6CB06E5" w14:textId="63F275AC">
            <w:pPr>
              <w:pStyle w:val="Normal6"/>
              <w:rPr>
                <w:lang w:val="ro-RO"/>
              </w:rPr>
            </w:pPr>
            <w:r w:rsidRPr="00393D05">
              <w:rPr>
                <w:vertAlign w:val="superscript"/>
                <w:lang w:val="ro-RO"/>
              </w:rPr>
              <w:t>4</w:t>
            </w:r>
            <w:r w:rsidRPr="00393D05">
              <w:rPr>
                <w:lang w:val="ro-RO"/>
              </w:rPr>
              <w:t xml:space="preserve"> Regulamentul (CE) nr. 561/2006 al Parlamentului European </w:t>
            </w:r>
            <w:r w:rsidR="008C792A">
              <w:rPr>
                <w:lang w:val="ro-RO"/>
              </w:rPr>
              <w:t>ș</w:t>
            </w:r>
            <w:r w:rsidRPr="00393D05">
              <w:rPr>
                <w:lang w:val="ro-RO"/>
              </w:rPr>
              <w:t>i al Consiliului din 15 martie 2006 privind armonizarea anumitor dispozi</w:t>
            </w:r>
            <w:r w:rsidR="008C792A">
              <w:rPr>
                <w:lang w:val="ro-RO"/>
              </w:rPr>
              <w:t>ț</w:t>
            </w:r>
            <w:r w:rsidRPr="00393D05">
              <w:rPr>
                <w:lang w:val="ro-RO"/>
              </w:rPr>
              <w:t>ii ale legisla</w:t>
            </w:r>
            <w:r w:rsidR="008C792A">
              <w:rPr>
                <w:lang w:val="ro-RO"/>
              </w:rPr>
              <w:t>ț</w:t>
            </w:r>
            <w:r w:rsidRPr="00393D05">
              <w:rPr>
                <w:lang w:val="ro-RO"/>
              </w:rPr>
              <w:t xml:space="preserve">iei sociale în domeniul transporturilor rutiere, de modificare a Regulamentelor (CEE) nr. 3821/85 </w:t>
            </w:r>
            <w:r w:rsidR="008C792A">
              <w:rPr>
                <w:lang w:val="ro-RO"/>
              </w:rPr>
              <w:t>ș</w:t>
            </w:r>
            <w:r w:rsidRPr="00393D05">
              <w:rPr>
                <w:lang w:val="ro-RO"/>
              </w:rPr>
              <w:t xml:space="preserve">i (CE) nr. 2135/98 ale Consiliului </w:t>
            </w:r>
            <w:r w:rsidR="008C792A">
              <w:rPr>
                <w:lang w:val="ro-RO"/>
              </w:rPr>
              <w:t>ș</w:t>
            </w:r>
            <w:r w:rsidRPr="00393D05">
              <w:rPr>
                <w:lang w:val="ro-RO"/>
              </w:rPr>
              <w:t xml:space="preserve">i de abrogare a Regulamentului (CEE) nr. 3820/85 al Consiliului (JO L 102, </w:t>
            </w:r>
            <w:r w:rsidRPr="00393D05">
              <w:rPr>
                <w:lang w:val="ro-RO"/>
              </w:rPr>
              <w:t>11.4.2006, p. 1, ELI: http://data.europa.eu/eli/reg/2006/561/oj).</w:t>
            </w:r>
          </w:p>
        </w:tc>
        <w:tc>
          <w:tcPr>
            <w:tcW w:w="4876" w:type="dxa"/>
          </w:tcPr>
          <w:p w:rsidR="00E55F2D" w:rsidRPr="00393D05" w:rsidP="00D979C0" w14:paraId="75D466F7" w14:textId="1403B4A4">
            <w:pPr>
              <w:pStyle w:val="Normal6"/>
              <w:rPr>
                <w:szCs w:val="24"/>
                <w:lang w:val="ro-RO"/>
              </w:rPr>
            </w:pPr>
            <w:r w:rsidRPr="00393D05">
              <w:rPr>
                <w:vertAlign w:val="superscript"/>
                <w:lang w:val="ro-RO"/>
              </w:rPr>
              <w:t>4</w:t>
            </w:r>
            <w:r w:rsidRPr="00393D05">
              <w:rPr>
                <w:lang w:val="ro-RO"/>
              </w:rPr>
              <w:t xml:space="preserve"> Regulamentul (CE) nr. 561/2006 al Parlamentului European </w:t>
            </w:r>
            <w:r w:rsidR="008C792A">
              <w:rPr>
                <w:lang w:val="ro-RO"/>
              </w:rPr>
              <w:t>ș</w:t>
            </w:r>
            <w:r w:rsidRPr="00393D05">
              <w:rPr>
                <w:lang w:val="ro-RO"/>
              </w:rPr>
              <w:t>i al Consiliului din 15 martie 2006 privind armonizarea anumitor dispozi</w:t>
            </w:r>
            <w:r w:rsidR="008C792A">
              <w:rPr>
                <w:lang w:val="ro-RO"/>
              </w:rPr>
              <w:t>ț</w:t>
            </w:r>
            <w:r w:rsidRPr="00393D05">
              <w:rPr>
                <w:lang w:val="ro-RO"/>
              </w:rPr>
              <w:t>ii ale legisla</w:t>
            </w:r>
            <w:r w:rsidR="008C792A">
              <w:rPr>
                <w:lang w:val="ro-RO"/>
              </w:rPr>
              <w:t>ț</w:t>
            </w:r>
            <w:r w:rsidRPr="00393D05">
              <w:rPr>
                <w:lang w:val="ro-RO"/>
              </w:rPr>
              <w:t xml:space="preserve">iei sociale în domeniul transporturilor rutiere, de modificare a Regulamentelor (CEE) nr. 3821/85 </w:t>
            </w:r>
            <w:r w:rsidR="008C792A">
              <w:rPr>
                <w:lang w:val="ro-RO"/>
              </w:rPr>
              <w:t>ș</w:t>
            </w:r>
            <w:r w:rsidRPr="00393D05">
              <w:rPr>
                <w:lang w:val="ro-RO"/>
              </w:rPr>
              <w:t xml:space="preserve">i (CE) nr. 2135/98 ale Consiliului </w:t>
            </w:r>
            <w:r w:rsidR="008C792A">
              <w:rPr>
                <w:lang w:val="ro-RO"/>
              </w:rPr>
              <w:t>ș</w:t>
            </w:r>
            <w:r w:rsidRPr="00393D05">
              <w:rPr>
                <w:lang w:val="ro-RO"/>
              </w:rPr>
              <w:t xml:space="preserve">i de abrogare a Regulamentului (CEE) nr. 3820/85 al Consiliului (JO L 102, </w:t>
            </w:r>
            <w:r w:rsidRPr="00393D05">
              <w:rPr>
                <w:lang w:val="ro-RO"/>
              </w:rPr>
              <w:t>11.4.2006, p. 1, ELI: http://data.europa.eu/eli/reg/2006/561/oj).</w:t>
            </w:r>
          </w:p>
        </w:tc>
      </w:tr>
      <w:tr w14:paraId="786290B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36A4BD1" w14:textId="2AC44CDE">
            <w:pPr>
              <w:pStyle w:val="Normal6"/>
              <w:rPr>
                <w:lang w:val="ro-RO"/>
              </w:rPr>
            </w:pPr>
            <w:r w:rsidRPr="00393D05">
              <w:rPr>
                <w:vertAlign w:val="superscript"/>
                <w:lang w:val="ro-RO"/>
              </w:rPr>
              <w:t>5</w:t>
            </w:r>
            <w:r w:rsidRPr="00393D05">
              <w:rPr>
                <w:lang w:val="ro-RO"/>
              </w:rPr>
              <w:t xml:space="preserve"> Regulamentul (UE) 2018/858 al Parlamentului European </w:t>
            </w:r>
            <w:r w:rsidR="008C792A">
              <w:rPr>
                <w:lang w:val="ro-RO"/>
              </w:rPr>
              <w:t>ș</w:t>
            </w:r>
            <w:r w:rsidRPr="00393D05">
              <w:rPr>
                <w:lang w:val="ro-RO"/>
              </w:rPr>
              <w:t xml:space="preserve">i al Consiliului din 30 mai 2018 privind omologarea </w:t>
            </w:r>
            <w:r w:rsidR="008C792A">
              <w:rPr>
                <w:lang w:val="ro-RO"/>
              </w:rPr>
              <w:t>ș</w:t>
            </w:r>
            <w:r w:rsidRPr="00393D05">
              <w:rPr>
                <w:lang w:val="ro-RO"/>
              </w:rPr>
              <w:t>i supravegherea pie</w:t>
            </w:r>
            <w:r w:rsidR="008C792A">
              <w:rPr>
                <w:lang w:val="ro-RO"/>
              </w:rPr>
              <w:t>ț</w:t>
            </w:r>
            <w:r w:rsidRPr="00393D05">
              <w:rPr>
                <w:lang w:val="ro-RO"/>
              </w:rPr>
              <w:t xml:space="preserve">ei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ale sistemelor, componentelor </w:t>
            </w:r>
            <w:r w:rsidR="008C792A">
              <w:rPr>
                <w:lang w:val="ro-RO"/>
              </w:rPr>
              <w:t>ș</w:t>
            </w:r>
            <w:r w:rsidRPr="00393D05">
              <w:rPr>
                <w:lang w:val="ro-RO"/>
              </w:rPr>
              <w:t>i unită</w:t>
            </w:r>
            <w:r w:rsidR="008C792A">
              <w:rPr>
                <w:lang w:val="ro-RO"/>
              </w:rPr>
              <w:t>ț</w:t>
            </w:r>
            <w:r w:rsidRPr="00393D05">
              <w:rPr>
                <w:lang w:val="ro-RO"/>
              </w:rPr>
              <w:t xml:space="preserve">ilor tehnice separate destinate vehiculelor respective, de modificare a Regulamentelor (CE) nr. 715/2007 </w:t>
            </w:r>
            <w:r w:rsidR="008C792A">
              <w:rPr>
                <w:lang w:val="ro-RO"/>
              </w:rPr>
              <w:t>ș</w:t>
            </w:r>
            <w:r w:rsidRPr="00393D05">
              <w:rPr>
                <w:lang w:val="ro-RO"/>
              </w:rPr>
              <w:t xml:space="preserve">i (CE) nr. 595/2009 </w:t>
            </w:r>
            <w:r w:rsidR="008C792A">
              <w:rPr>
                <w:lang w:val="ro-RO"/>
              </w:rPr>
              <w:t>ș</w:t>
            </w:r>
            <w:r w:rsidRPr="00393D05">
              <w:rPr>
                <w:lang w:val="ro-RO"/>
              </w:rPr>
              <w:t>i de abrogare a Directivei 2007/46/CE (JO L 151, 14.6.2018, p. 1, ELI: http://data.europa.eu/eli/reg/2018/858/oj).</w:t>
            </w:r>
          </w:p>
        </w:tc>
        <w:tc>
          <w:tcPr>
            <w:tcW w:w="4876" w:type="dxa"/>
          </w:tcPr>
          <w:p w:rsidR="00E55F2D" w:rsidRPr="00393D05" w:rsidP="00D979C0" w14:paraId="2FEB7E8C" w14:textId="6BC033B1">
            <w:pPr>
              <w:pStyle w:val="Normal6"/>
              <w:rPr>
                <w:szCs w:val="24"/>
                <w:lang w:val="ro-RO"/>
              </w:rPr>
            </w:pPr>
            <w:r w:rsidRPr="00393D05">
              <w:rPr>
                <w:vertAlign w:val="superscript"/>
                <w:lang w:val="ro-RO"/>
              </w:rPr>
              <w:t>5</w:t>
            </w:r>
            <w:r w:rsidRPr="00393D05">
              <w:rPr>
                <w:lang w:val="ro-RO"/>
              </w:rPr>
              <w:t xml:space="preserve"> Regulamentul (UE) 2018/858 al Parlamentului European </w:t>
            </w:r>
            <w:r w:rsidR="008C792A">
              <w:rPr>
                <w:lang w:val="ro-RO"/>
              </w:rPr>
              <w:t>ș</w:t>
            </w:r>
            <w:r w:rsidRPr="00393D05">
              <w:rPr>
                <w:lang w:val="ro-RO"/>
              </w:rPr>
              <w:t xml:space="preserve">i al Consiliului din 30 mai 2018 privind omologarea </w:t>
            </w:r>
            <w:r w:rsidR="008C792A">
              <w:rPr>
                <w:lang w:val="ro-RO"/>
              </w:rPr>
              <w:t>ș</w:t>
            </w:r>
            <w:r w:rsidRPr="00393D05">
              <w:rPr>
                <w:lang w:val="ro-RO"/>
              </w:rPr>
              <w:t>i supravegherea pie</w:t>
            </w:r>
            <w:r w:rsidR="008C792A">
              <w:rPr>
                <w:lang w:val="ro-RO"/>
              </w:rPr>
              <w:t>ț</w:t>
            </w:r>
            <w:r w:rsidRPr="00393D05">
              <w:rPr>
                <w:lang w:val="ro-RO"/>
              </w:rPr>
              <w:t xml:space="preserve">ei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ale sistemelor, componentelor </w:t>
            </w:r>
            <w:r w:rsidR="008C792A">
              <w:rPr>
                <w:lang w:val="ro-RO"/>
              </w:rPr>
              <w:t>ș</w:t>
            </w:r>
            <w:r w:rsidRPr="00393D05">
              <w:rPr>
                <w:lang w:val="ro-RO"/>
              </w:rPr>
              <w:t>i unită</w:t>
            </w:r>
            <w:r w:rsidR="008C792A">
              <w:rPr>
                <w:lang w:val="ro-RO"/>
              </w:rPr>
              <w:t>ț</w:t>
            </w:r>
            <w:r w:rsidRPr="00393D05">
              <w:rPr>
                <w:lang w:val="ro-RO"/>
              </w:rPr>
              <w:t xml:space="preserve">ilor tehnice separate destinate vehiculelor respective, de modificare a Regulamentelor (CE) nr. 715/2007 </w:t>
            </w:r>
            <w:r w:rsidR="008C792A">
              <w:rPr>
                <w:lang w:val="ro-RO"/>
              </w:rPr>
              <w:t>ș</w:t>
            </w:r>
            <w:r w:rsidRPr="00393D05">
              <w:rPr>
                <w:lang w:val="ro-RO"/>
              </w:rPr>
              <w:t xml:space="preserve">i (CE) nr. 595/2009 </w:t>
            </w:r>
            <w:r w:rsidR="008C792A">
              <w:rPr>
                <w:lang w:val="ro-RO"/>
              </w:rPr>
              <w:t>ș</w:t>
            </w:r>
            <w:r w:rsidRPr="00393D05">
              <w:rPr>
                <w:lang w:val="ro-RO"/>
              </w:rPr>
              <w:t>i de abrogare a Directivei 2007/46/CE (JO L 151, 14.6.2018, p. 1, ELI: http://data.europa.eu/eli/reg/2018/858/oj).</w:t>
            </w:r>
          </w:p>
        </w:tc>
      </w:tr>
      <w:tr w14:paraId="67DC4E1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85747E5" w14:textId="70381788">
            <w:pPr>
              <w:pStyle w:val="Normal6"/>
              <w:rPr>
                <w:lang w:val="ro-RO"/>
              </w:rPr>
            </w:pPr>
            <w:r w:rsidRPr="00393D05">
              <w:rPr>
                <w:vertAlign w:val="superscript"/>
                <w:lang w:val="ro-RO"/>
              </w:rPr>
              <w:t>6</w:t>
            </w:r>
            <w:r w:rsidRPr="00393D05">
              <w:rPr>
                <w:lang w:val="ro-RO"/>
              </w:rPr>
              <w:t xml:space="preserve"> Regulamentul (UE) 2019/2144 al Parlamentului European </w:t>
            </w:r>
            <w:r w:rsidR="008C792A">
              <w:rPr>
                <w:lang w:val="ro-RO"/>
              </w:rPr>
              <w:t>ș</w:t>
            </w:r>
            <w:r w:rsidRPr="00393D05">
              <w:rPr>
                <w:lang w:val="ro-RO"/>
              </w:rPr>
              <w:t>i al Consiliului din 27 noiembrie 2019 privind cerin</w:t>
            </w:r>
            <w:r w:rsidR="008C792A">
              <w:rPr>
                <w:lang w:val="ro-RO"/>
              </w:rPr>
              <w:t>ț</w:t>
            </w:r>
            <w:r w:rsidRPr="00393D05">
              <w:rPr>
                <w:lang w:val="ro-RO"/>
              </w:rPr>
              <w:t xml:space="preserve">ele pentru omologarea de tip a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unor astfel de vehicule, în ceea ce prive</w:t>
            </w:r>
            <w:r w:rsidR="008C792A">
              <w:rPr>
                <w:lang w:val="ro-RO"/>
              </w:rPr>
              <w:t>ș</w:t>
            </w:r>
            <w:r w:rsidRPr="00393D05">
              <w:rPr>
                <w:lang w:val="ro-RO"/>
              </w:rPr>
              <w:t>te siguran</w:t>
            </w:r>
            <w:r w:rsidR="008C792A">
              <w:rPr>
                <w:lang w:val="ro-RO"/>
              </w:rPr>
              <w:t>ț</w:t>
            </w:r>
            <w:r w:rsidRPr="00393D05">
              <w:rPr>
                <w:lang w:val="ro-RO"/>
              </w:rPr>
              <w:t xml:space="preserve">a generală a acestora </w:t>
            </w:r>
            <w:r w:rsidR="008C792A">
              <w:rPr>
                <w:lang w:val="ro-RO"/>
              </w:rPr>
              <w:t>ș</w:t>
            </w:r>
            <w:r w:rsidRPr="00393D05">
              <w:rPr>
                <w:lang w:val="ro-RO"/>
              </w:rPr>
              <w:t>i protec</w:t>
            </w:r>
            <w:r w:rsidR="008C792A">
              <w:rPr>
                <w:lang w:val="ro-RO"/>
              </w:rPr>
              <w:t>ț</w:t>
            </w:r>
            <w:r w:rsidRPr="00393D05">
              <w:rPr>
                <w:lang w:val="ro-RO"/>
              </w:rPr>
              <w:t>ia ocupan</w:t>
            </w:r>
            <w:r w:rsidR="008C792A">
              <w:rPr>
                <w:lang w:val="ro-RO"/>
              </w:rPr>
              <w:t>ț</w:t>
            </w:r>
            <w:r w:rsidRPr="00393D05">
              <w:rPr>
                <w:lang w:val="ro-RO"/>
              </w:rPr>
              <w:t xml:space="preserve">ilor vehiculului </w:t>
            </w:r>
            <w:r w:rsidR="008C792A">
              <w:rPr>
                <w:lang w:val="ro-RO"/>
              </w:rPr>
              <w:t>ș</w:t>
            </w:r>
            <w:r w:rsidRPr="00393D05">
              <w:rPr>
                <w:lang w:val="ro-RO"/>
              </w:rPr>
              <w:t xml:space="preserve">i a utilizatorilor vulnerabili ai drumurilor,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78/2009, (CE) nr. 79/2009 </w:t>
            </w:r>
            <w:r w:rsidR="008C792A">
              <w:rPr>
                <w:lang w:val="ro-RO"/>
              </w:rPr>
              <w:t>ș</w:t>
            </w:r>
            <w:r w:rsidRPr="00393D05">
              <w:rPr>
                <w:lang w:val="ro-RO"/>
              </w:rPr>
              <w:t xml:space="preserve">i (CE) nr. 661/2009 ale Parlamentului European </w:t>
            </w:r>
            <w:r w:rsidR="008C792A">
              <w:rPr>
                <w:lang w:val="ro-RO"/>
              </w:rPr>
              <w:t>ș</w:t>
            </w:r>
            <w:r w:rsidRPr="00393D05">
              <w:rPr>
                <w:lang w:val="ro-RO"/>
              </w:rPr>
              <w:t xml:space="preserve">i ale Consiliului </w:t>
            </w:r>
            <w:r w:rsidR="008C792A">
              <w:rPr>
                <w:lang w:val="ro-RO"/>
              </w:rPr>
              <w:t>ș</w:t>
            </w:r>
            <w:r w:rsidRPr="00393D05">
              <w:rPr>
                <w:lang w:val="ro-RO"/>
              </w:rPr>
              <w:t xml:space="preserve">i a Regulamentelor (CE) nr. 631/2009, (UE) nr. 406/2010, (UE) nr. 672/2010, (UE) nr. 1003/2010, (UE) nr. 1005/2010, (UE) nr. 1008/2010, (UE) nr. 1009/2010, (UE) nr. 19/2011, (UE) nr. 109/2011, (UE) nr. 458/2011, (UE) nr. 65/2012, (UE) nr. 130/2012, (UE) nr. 347/2012, (UE) nr. 351/2012, (UE) nr. 1230/2012 </w:t>
            </w:r>
            <w:r w:rsidR="008C792A">
              <w:rPr>
                <w:lang w:val="ro-RO"/>
              </w:rPr>
              <w:t>ș</w:t>
            </w:r>
            <w:r w:rsidRPr="00393D05">
              <w:rPr>
                <w:lang w:val="ro-RO"/>
              </w:rPr>
              <w:t>i (UE) 2015/166 ale Comisiei (JO L 325, 16.12.2019, p. 1, ELI: http://data.europa.eu/eli/reg/2019/2144/oj).</w:t>
            </w:r>
          </w:p>
        </w:tc>
        <w:tc>
          <w:tcPr>
            <w:tcW w:w="4876" w:type="dxa"/>
          </w:tcPr>
          <w:p w:rsidR="00E55F2D" w:rsidRPr="00393D05" w:rsidP="00D979C0" w14:paraId="476E2709" w14:textId="6A80EFC7">
            <w:pPr>
              <w:pStyle w:val="Normal6"/>
              <w:rPr>
                <w:szCs w:val="24"/>
                <w:lang w:val="ro-RO"/>
              </w:rPr>
            </w:pPr>
            <w:r w:rsidRPr="00393D05">
              <w:rPr>
                <w:vertAlign w:val="superscript"/>
                <w:lang w:val="ro-RO"/>
              </w:rPr>
              <w:t>6</w:t>
            </w:r>
            <w:r w:rsidRPr="00393D05">
              <w:rPr>
                <w:lang w:val="ro-RO"/>
              </w:rPr>
              <w:t xml:space="preserve"> Regulamentul (UE) 2019/2144 al Parlamentului European </w:t>
            </w:r>
            <w:r w:rsidR="008C792A">
              <w:rPr>
                <w:lang w:val="ro-RO"/>
              </w:rPr>
              <w:t>ș</w:t>
            </w:r>
            <w:r w:rsidRPr="00393D05">
              <w:rPr>
                <w:lang w:val="ro-RO"/>
              </w:rPr>
              <w:t>i al Consiliului din 27 noiembrie 2019 privind cerin</w:t>
            </w:r>
            <w:r w:rsidR="008C792A">
              <w:rPr>
                <w:lang w:val="ro-RO"/>
              </w:rPr>
              <w:t>ț</w:t>
            </w:r>
            <w:r w:rsidRPr="00393D05">
              <w:rPr>
                <w:lang w:val="ro-RO"/>
              </w:rPr>
              <w:t xml:space="preserve">ele pentru omologarea de tip a autovehiculelor </w:t>
            </w:r>
            <w:r w:rsidR="008C792A">
              <w:rPr>
                <w:lang w:val="ro-RO"/>
              </w:rPr>
              <w:t>ș</w:t>
            </w:r>
            <w:r w:rsidRPr="00393D05">
              <w:rPr>
                <w:lang w:val="ro-RO"/>
              </w:rPr>
              <w:t xml:space="preserve">i remorcilor acestora, 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unor astfel de vehicule, în ceea ce prive</w:t>
            </w:r>
            <w:r w:rsidR="008C792A">
              <w:rPr>
                <w:lang w:val="ro-RO"/>
              </w:rPr>
              <w:t>ș</w:t>
            </w:r>
            <w:r w:rsidRPr="00393D05">
              <w:rPr>
                <w:lang w:val="ro-RO"/>
              </w:rPr>
              <w:t>te siguran</w:t>
            </w:r>
            <w:r w:rsidR="008C792A">
              <w:rPr>
                <w:lang w:val="ro-RO"/>
              </w:rPr>
              <w:t>ț</w:t>
            </w:r>
            <w:r w:rsidRPr="00393D05">
              <w:rPr>
                <w:lang w:val="ro-RO"/>
              </w:rPr>
              <w:t xml:space="preserve">a generală a acestora </w:t>
            </w:r>
            <w:r w:rsidR="008C792A">
              <w:rPr>
                <w:lang w:val="ro-RO"/>
              </w:rPr>
              <w:t>ș</w:t>
            </w:r>
            <w:r w:rsidRPr="00393D05">
              <w:rPr>
                <w:lang w:val="ro-RO"/>
              </w:rPr>
              <w:t>i protec</w:t>
            </w:r>
            <w:r w:rsidR="008C792A">
              <w:rPr>
                <w:lang w:val="ro-RO"/>
              </w:rPr>
              <w:t>ț</w:t>
            </w:r>
            <w:r w:rsidRPr="00393D05">
              <w:rPr>
                <w:lang w:val="ro-RO"/>
              </w:rPr>
              <w:t>ia ocupan</w:t>
            </w:r>
            <w:r w:rsidR="008C792A">
              <w:rPr>
                <w:lang w:val="ro-RO"/>
              </w:rPr>
              <w:t>ț</w:t>
            </w:r>
            <w:r w:rsidRPr="00393D05">
              <w:rPr>
                <w:lang w:val="ro-RO"/>
              </w:rPr>
              <w:t xml:space="preserve">ilor vehiculului </w:t>
            </w:r>
            <w:r w:rsidR="008C792A">
              <w:rPr>
                <w:lang w:val="ro-RO"/>
              </w:rPr>
              <w:t>ș</w:t>
            </w:r>
            <w:r w:rsidRPr="00393D05">
              <w:rPr>
                <w:lang w:val="ro-RO"/>
              </w:rPr>
              <w:t xml:space="preserve">i a utilizatorilor vulnerabili ai drumurilor,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78/2009, (CE) nr. 79/2009 </w:t>
            </w:r>
            <w:r w:rsidR="008C792A">
              <w:rPr>
                <w:lang w:val="ro-RO"/>
              </w:rPr>
              <w:t>ș</w:t>
            </w:r>
            <w:r w:rsidRPr="00393D05">
              <w:rPr>
                <w:lang w:val="ro-RO"/>
              </w:rPr>
              <w:t xml:space="preserve">i (CE) nr. 661/2009 ale Parlamentului European </w:t>
            </w:r>
            <w:r w:rsidR="008C792A">
              <w:rPr>
                <w:lang w:val="ro-RO"/>
              </w:rPr>
              <w:t>ș</w:t>
            </w:r>
            <w:r w:rsidRPr="00393D05">
              <w:rPr>
                <w:lang w:val="ro-RO"/>
              </w:rPr>
              <w:t xml:space="preserve">i ale Consiliului </w:t>
            </w:r>
            <w:r w:rsidR="008C792A">
              <w:rPr>
                <w:lang w:val="ro-RO"/>
              </w:rPr>
              <w:t>ș</w:t>
            </w:r>
            <w:r w:rsidRPr="00393D05">
              <w:rPr>
                <w:lang w:val="ro-RO"/>
              </w:rPr>
              <w:t xml:space="preserve">i a Regulamentelor (CE) nr. 631/2009, (UE) nr. 406/2010, (UE) nr. 672/2010, (UE) nr. 1003/2010, (UE) nr. 1005/2010, (UE) nr. 1008/2010, (UE) nr. 1009/2010, (UE) nr. 19/2011, (UE) nr. 109/2011, (UE) nr. 458/2011, (UE) nr. 65/2012, (UE) nr. 130/2012, (UE) nr. 347/2012, (UE) nr. 351/2012, (UE) nr. 1230/2012 </w:t>
            </w:r>
            <w:r w:rsidR="008C792A">
              <w:rPr>
                <w:lang w:val="ro-RO"/>
              </w:rPr>
              <w:t>ș</w:t>
            </w:r>
            <w:r w:rsidRPr="00393D05">
              <w:rPr>
                <w:lang w:val="ro-RO"/>
              </w:rPr>
              <w:t>i (UE) 2015/166 ale Comisiei (JO L 325, 16.12.2019, p. 1, ELI: http://data.europa.eu/eli/reg/2019/2144/oj).</w:t>
            </w:r>
          </w:p>
        </w:tc>
      </w:tr>
      <w:tr w14:paraId="2649E6C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9AC0586" w14:textId="7571CBD7">
            <w:pPr>
              <w:pStyle w:val="Normal6"/>
              <w:rPr>
                <w:lang w:val="ro-RO"/>
              </w:rPr>
            </w:pPr>
            <w:r w:rsidRPr="00393D05">
              <w:rPr>
                <w:vertAlign w:val="superscript"/>
                <w:lang w:val="ro-RO"/>
              </w:rPr>
              <w:t>7</w:t>
            </w:r>
            <w:r w:rsidRPr="00393D05">
              <w:rPr>
                <w:lang w:val="ro-RO"/>
              </w:rPr>
              <w:t xml:space="preserve"> Regulamentul (UE) 2024/1257 al Parlamentului European </w:t>
            </w:r>
            <w:r w:rsidR="008C792A">
              <w:rPr>
                <w:lang w:val="ro-RO"/>
              </w:rPr>
              <w:t>ș</w:t>
            </w:r>
            <w:r w:rsidRPr="00393D05">
              <w:rPr>
                <w:lang w:val="ro-RO"/>
              </w:rPr>
              <w:t xml:space="preserve">i al Consiliului din 24 aprilie 2024 privind omologarea de tip a autovehiculelor </w:t>
            </w:r>
            <w:r w:rsidR="008C792A">
              <w:rPr>
                <w:lang w:val="ro-RO"/>
              </w:rPr>
              <w:t>ș</w:t>
            </w:r>
            <w:r w:rsidRPr="00393D05">
              <w:rPr>
                <w:lang w:val="ro-RO"/>
              </w:rPr>
              <w:t xml:space="preserve">i a motoarelor, </w:t>
            </w:r>
            <w:r w:rsidRPr="00393D05">
              <w:rPr>
                <w:lang w:val="ro-RO"/>
              </w:rPr>
              <w:t xml:space="preserve">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vehiculelor respective, în ceea ce prive</w:t>
            </w:r>
            <w:r w:rsidR="008C792A">
              <w:rPr>
                <w:lang w:val="ro-RO"/>
              </w:rPr>
              <w:t>ș</w:t>
            </w:r>
            <w:r w:rsidRPr="00393D05">
              <w:rPr>
                <w:lang w:val="ro-RO"/>
              </w:rPr>
              <w:t xml:space="preserve">te emisiile </w:t>
            </w:r>
            <w:r w:rsidR="008C792A">
              <w:rPr>
                <w:lang w:val="ro-RO"/>
              </w:rPr>
              <w:t>ș</w:t>
            </w:r>
            <w:r w:rsidRPr="00393D05">
              <w:rPr>
                <w:lang w:val="ro-RO"/>
              </w:rPr>
              <w:t xml:space="preserve">i durabilitatea bateriilor (Euro 7),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715/2007 </w:t>
            </w:r>
            <w:r w:rsidR="008C792A">
              <w:rPr>
                <w:lang w:val="ro-RO"/>
              </w:rPr>
              <w:t>ș</w:t>
            </w:r>
            <w:r w:rsidRPr="00393D05">
              <w:rPr>
                <w:lang w:val="ro-RO"/>
              </w:rPr>
              <w:t xml:space="preserve">i (CE) nr. 595/2009 ale Parlamentului European </w:t>
            </w:r>
            <w:r w:rsidR="008C792A">
              <w:rPr>
                <w:lang w:val="ro-RO"/>
              </w:rPr>
              <w:t>ș</w:t>
            </w:r>
            <w:r w:rsidRPr="00393D05">
              <w:rPr>
                <w:lang w:val="ro-RO"/>
              </w:rPr>
              <w:t xml:space="preserve">i ale Consiliului, a Regulamentelor (UE) nr. 582/2011, (UE) 2017/1151 </w:t>
            </w:r>
            <w:r w:rsidR="008C792A">
              <w:rPr>
                <w:lang w:val="ro-RO"/>
              </w:rPr>
              <w:t>ș</w:t>
            </w:r>
            <w:r w:rsidRPr="00393D05">
              <w:rPr>
                <w:lang w:val="ro-RO"/>
              </w:rPr>
              <w:t xml:space="preserve">i (UE) 2017/2400 ale Comisiei </w:t>
            </w:r>
            <w:r w:rsidR="008C792A">
              <w:rPr>
                <w:lang w:val="ro-RO"/>
              </w:rPr>
              <w:t>ș</w:t>
            </w:r>
            <w:r w:rsidRPr="00393D05">
              <w:rPr>
                <w:lang w:val="ro-RO"/>
              </w:rPr>
              <w:t>i a Regulamentului de punere în aplicare (UE) 2022/1362 al Comisiei (JO L, 2024/1257, 8.5.2024, ELI: http://data.europa.eu/eli/reg/2024/1257/oj).</w:t>
            </w:r>
          </w:p>
        </w:tc>
        <w:tc>
          <w:tcPr>
            <w:tcW w:w="4876" w:type="dxa"/>
          </w:tcPr>
          <w:p w:rsidR="00E55F2D" w:rsidRPr="00393D05" w:rsidP="00D979C0" w14:paraId="275C9842" w14:textId="5E32ED46">
            <w:pPr>
              <w:pStyle w:val="Normal6"/>
              <w:rPr>
                <w:szCs w:val="24"/>
                <w:lang w:val="ro-RO"/>
              </w:rPr>
            </w:pPr>
            <w:r w:rsidRPr="00393D05">
              <w:rPr>
                <w:vertAlign w:val="superscript"/>
                <w:lang w:val="ro-RO"/>
              </w:rPr>
              <w:t>7</w:t>
            </w:r>
            <w:r w:rsidRPr="00393D05">
              <w:rPr>
                <w:lang w:val="ro-RO"/>
              </w:rPr>
              <w:t xml:space="preserve"> Regulamentul (UE) 2024/1257 al Parlamentului European </w:t>
            </w:r>
            <w:r w:rsidR="008C792A">
              <w:rPr>
                <w:lang w:val="ro-RO"/>
              </w:rPr>
              <w:t>ș</w:t>
            </w:r>
            <w:r w:rsidRPr="00393D05">
              <w:rPr>
                <w:lang w:val="ro-RO"/>
              </w:rPr>
              <w:t xml:space="preserve">i al Consiliului din 24 aprilie 2024 privind omologarea de tip a autovehiculelor </w:t>
            </w:r>
            <w:r w:rsidR="008C792A">
              <w:rPr>
                <w:lang w:val="ro-RO"/>
              </w:rPr>
              <w:t>ș</w:t>
            </w:r>
            <w:r w:rsidRPr="00393D05">
              <w:rPr>
                <w:lang w:val="ro-RO"/>
              </w:rPr>
              <w:t xml:space="preserve">i a motoarelor, </w:t>
            </w:r>
            <w:r w:rsidRPr="00393D05">
              <w:rPr>
                <w:lang w:val="ro-RO"/>
              </w:rPr>
              <w:t xml:space="preserve">precum </w:t>
            </w:r>
            <w:r w:rsidR="008C792A">
              <w:rPr>
                <w:lang w:val="ro-RO"/>
              </w:rPr>
              <w:t>ș</w:t>
            </w:r>
            <w:r w:rsidRPr="00393D05">
              <w:rPr>
                <w:lang w:val="ro-RO"/>
              </w:rPr>
              <w:t xml:space="preserve">i a sistemelor, componentelor </w:t>
            </w:r>
            <w:r w:rsidR="008C792A">
              <w:rPr>
                <w:lang w:val="ro-RO"/>
              </w:rPr>
              <w:t>ș</w:t>
            </w:r>
            <w:r w:rsidRPr="00393D05">
              <w:rPr>
                <w:lang w:val="ro-RO"/>
              </w:rPr>
              <w:t>i unită</w:t>
            </w:r>
            <w:r w:rsidR="008C792A">
              <w:rPr>
                <w:lang w:val="ro-RO"/>
              </w:rPr>
              <w:t>ț</w:t>
            </w:r>
            <w:r w:rsidRPr="00393D05">
              <w:rPr>
                <w:lang w:val="ro-RO"/>
              </w:rPr>
              <w:t>ilor tehnice separate destinate vehiculelor respective, în ceea ce prive</w:t>
            </w:r>
            <w:r w:rsidR="008C792A">
              <w:rPr>
                <w:lang w:val="ro-RO"/>
              </w:rPr>
              <w:t>ș</w:t>
            </w:r>
            <w:r w:rsidRPr="00393D05">
              <w:rPr>
                <w:lang w:val="ro-RO"/>
              </w:rPr>
              <w:t xml:space="preserve">te emisiile </w:t>
            </w:r>
            <w:r w:rsidR="008C792A">
              <w:rPr>
                <w:lang w:val="ro-RO"/>
              </w:rPr>
              <w:t>ș</w:t>
            </w:r>
            <w:r w:rsidRPr="00393D05">
              <w:rPr>
                <w:lang w:val="ro-RO"/>
              </w:rPr>
              <w:t xml:space="preserve">i durabilitatea bateriilor (Euro 7), de modificare a Regulamentului (UE) 2018/858 al Parlamentului European </w:t>
            </w:r>
            <w:r w:rsidR="008C792A">
              <w:rPr>
                <w:lang w:val="ro-RO"/>
              </w:rPr>
              <w:t>ș</w:t>
            </w:r>
            <w:r w:rsidRPr="00393D05">
              <w:rPr>
                <w:lang w:val="ro-RO"/>
              </w:rPr>
              <w:t xml:space="preserve">i al Consiliului </w:t>
            </w:r>
            <w:r w:rsidR="008C792A">
              <w:rPr>
                <w:lang w:val="ro-RO"/>
              </w:rPr>
              <w:t>ș</w:t>
            </w:r>
            <w:r w:rsidRPr="00393D05">
              <w:rPr>
                <w:lang w:val="ro-RO"/>
              </w:rPr>
              <w:t xml:space="preserve">i de abrogare a Regulamentelor (CE) nr. 715/2007 </w:t>
            </w:r>
            <w:r w:rsidR="008C792A">
              <w:rPr>
                <w:lang w:val="ro-RO"/>
              </w:rPr>
              <w:t>ș</w:t>
            </w:r>
            <w:r w:rsidRPr="00393D05">
              <w:rPr>
                <w:lang w:val="ro-RO"/>
              </w:rPr>
              <w:t xml:space="preserve">i (CE) nr. 595/2009 ale Parlamentului European </w:t>
            </w:r>
            <w:r w:rsidR="008C792A">
              <w:rPr>
                <w:lang w:val="ro-RO"/>
              </w:rPr>
              <w:t>ș</w:t>
            </w:r>
            <w:r w:rsidRPr="00393D05">
              <w:rPr>
                <w:lang w:val="ro-RO"/>
              </w:rPr>
              <w:t xml:space="preserve">i ale Consiliului, a Regulamentelor (UE) nr. 582/2011, (UE) 2017/1151 </w:t>
            </w:r>
            <w:r w:rsidR="008C792A">
              <w:rPr>
                <w:lang w:val="ro-RO"/>
              </w:rPr>
              <w:t>ș</w:t>
            </w:r>
            <w:r w:rsidRPr="00393D05">
              <w:rPr>
                <w:lang w:val="ro-RO"/>
              </w:rPr>
              <w:t xml:space="preserve">i (UE) 2017/2400 ale Comisiei </w:t>
            </w:r>
            <w:r w:rsidR="008C792A">
              <w:rPr>
                <w:lang w:val="ro-RO"/>
              </w:rPr>
              <w:t>ș</w:t>
            </w:r>
            <w:r w:rsidRPr="00393D05">
              <w:rPr>
                <w:lang w:val="ro-RO"/>
              </w:rPr>
              <w:t>i a Regulamentului de punere în aplicare (UE) 2022/1362 al Comisiei (JO L, 2024/1257, 8.5.2024, ELI: http://data.europa.eu/eli/reg/2024/1257/oj).</w:t>
            </w:r>
          </w:p>
        </w:tc>
      </w:tr>
    </w:tbl>
    <w:p w:rsidR="00E55F2D" w:rsidRPr="00393D05" w:rsidP="00E55F2D" w14:paraId="7C265E9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{FR}</w:t>
      </w:r>
      <w:r w:rsidRPr="00393D05">
        <w:rPr>
          <w:lang w:val="ro-RO"/>
        </w:rPr>
        <w:t>fr</w:t>
      </w:r>
      <w:r w:rsidRPr="008C792A">
        <w:rPr>
          <w:rStyle w:val="HideTWBExt"/>
          <w:lang w:val="ro-RO"/>
        </w:rPr>
        <w:t>&lt;/Original&gt;</w:t>
      </w:r>
    </w:p>
    <w:p w:rsidR="00E55F2D" w:rsidRPr="00393D05" w:rsidP="00E55F2D" w14:paraId="6707B6F2"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2E0257ED" w14:textId="0939B263">
      <w:pPr>
        <w:pStyle w:val="Normal12Italic"/>
        <w:rPr>
          <w:noProof w:val="0"/>
          <w:lang w:val="ro-RO"/>
        </w:rPr>
      </w:pPr>
      <w:r w:rsidRPr="00393D05">
        <w:rPr>
          <w:lang w:val="ro-RO"/>
        </w:rPr>
        <w:t>Le seuil assoupli des 10</w:t>
      </w:r>
      <w:r w:rsidR="00A04692">
        <w:rPr>
          <w:lang w:val="ro-RO"/>
        </w:rPr>
        <w:t> </w:t>
      </w:r>
      <w:r w:rsidRPr="00393D05">
        <w:rPr>
          <w:lang w:val="ro-RO"/>
        </w:rPr>
        <w:t>% de véhicules thermiques neufs autorisés à horizon 2035 (dans le cadre de la clause de revoyure du Pacte Vert européen) n'est pas assez ambitieux compte tenu de l'ampleur des enjeux financiers et conjoncturels auxquels la filière automobile doit faire face : par conséquent, pour préserver à terme la compétitivité des constructeurs européens, il conviendrait de suspendre, ou même de supprimer, les objectifs irréalisables du "Pacte Vert" européen, ainsi que les objectifs annoncés dans le projet de règlement 2019/631 qui prévoit notamment de nouvelles règles contraignantes pour les constructeurs européens en matière d'approvisionnement en acier bas carbone.</w:t>
      </w:r>
    </w:p>
    <w:p w:rsidR="00E55F2D" w:rsidRPr="00393D05" w:rsidP="00E55F2D" w14:paraId="2AF3FC29" w14:textId="77777777">
      <w:r w:rsidRPr="008C792A">
        <w:rPr>
          <w:rStyle w:val="HideTWBExt"/>
        </w:rPr>
        <w:t>&lt;/Amend&gt;</w:t>
      </w:r>
    </w:p>
    <w:p w:rsidR="00E55F2D" w:rsidRPr="00393D05" w:rsidP="00E55F2D" w14:paraId="5E25C08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w:t>
      </w:r>
      <w:r w:rsidRPr="008C792A">
        <w:rPr>
          <w:rStyle w:val="HideTWBExt"/>
          <w:b w:val="0"/>
          <w:lang w:val="ro-RO"/>
        </w:rPr>
        <w:t>&lt;/NumAm&gt;</w:t>
      </w:r>
    </w:p>
    <w:p w:rsidR="00E55F2D" w:rsidRPr="00393D05" w:rsidP="00E55F2D" w14:paraId="69583696"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78330B21" w14:textId="77777777">
      <w:r w:rsidRPr="008C792A">
        <w:rPr>
          <w:rStyle w:val="HideTWBExt"/>
        </w:rPr>
        <w:t>&lt;/RepeatBlock-By&gt;</w:t>
      </w:r>
    </w:p>
    <w:p w:rsidR="00E55F2D" w:rsidRPr="00393D05" w:rsidP="00E55F2D" w14:paraId="593EEDB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E337C7F" w14:textId="77777777">
      <w:pPr>
        <w:pStyle w:val="NormalBold"/>
      </w:pPr>
      <w:r w:rsidRPr="008C792A">
        <w:rPr>
          <w:rStyle w:val="HideTWBExt"/>
          <w:b w:val="0"/>
        </w:rPr>
        <w:t>&lt;Article&gt;</w:t>
      </w:r>
      <w:r w:rsidRPr="00393D05">
        <w:t>Considerentul 1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C93A1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83BF23E" w14:textId="77777777">
            <w:pPr>
              <w:keepNext/>
            </w:pPr>
          </w:p>
        </w:tc>
      </w:tr>
      <w:tr w14:paraId="7A578BD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8C78C01" w14:textId="77777777">
            <w:pPr>
              <w:pStyle w:val="ColumnHeading"/>
              <w:keepNext/>
              <w:rPr>
                <w:lang w:val="ro-RO"/>
              </w:rPr>
            </w:pPr>
            <w:r w:rsidRPr="00393D05">
              <w:rPr>
                <w:lang w:val="ro-RO"/>
              </w:rPr>
              <w:t>Textul propus de Comisie</w:t>
            </w:r>
          </w:p>
        </w:tc>
        <w:tc>
          <w:tcPr>
            <w:tcW w:w="4876" w:type="dxa"/>
          </w:tcPr>
          <w:p w:rsidR="00E55F2D" w:rsidRPr="00393D05" w:rsidP="00D979C0" w14:paraId="1A52ECEA" w14:textId="77777777">
            <w:pPr>
              <w:pStyle w:val="ColumnHeading"/>
              <w:keepNext/>
              <w:rPr>
                <w:lang w:val="ro-RO"/>
              </w:rPr>
            </w:pPr>
            <w:r w:rsidRPr="00393D05">
              <w:rPr>
                <w:lang w:val="ro-RO"/>
              </w:rPr>
              <w:t>Amendamentul</w:t>
            </w:r>
          </w:p>
        </w:tc>
      </w:tr>
      <w:tr w14:paraId="41CCFC9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B9DD311" w14:textId="77777777">
            <w:pPr>
              <w:pStyle w:val="Normal6"/>
              <w:rPr>
                <w:lang w:val="ro-RO"/>
              </w:rPr>
            </w:pPr>
          </w:p>
        </w:tc>
        <w:tc>
          <w:tcPr>
            <w:tcW w:w="4876" w:type="dxa"/>
          </w:tcPr>
          <w:p w:rsidR="00E55F2D" w:rsidRPr="00393D05" w:rsidP="00D979C0" w14:paraId="40B6D9C4" w14:textId="10AB2CA2">
            <w:pPr>
              <w:pStyle w:val="Normal6"/>
              <w:rPr>
                <w:szCs w:val="24"/>
                <w:lang w:val="ro-RO"/>
              </w:rPr>
            </w:pPr>
            <w:r w:rsidRPr="00393D05">
              <w:rPr>
                <w:b/>
                <w:i/>
                <w:lang w:val="ro-RO"/>
              </w:rPr>
              <w:t>(1a)</w:t>
            </w:r>
            <w:r w:rsidRPr="00393D05">
              <w:rPr>
                <w:b/>
                <w:i/>
                <w:lang w:val="ro-RO"/>
              </w:rPr>
              <w:tab/>
              <w:t>De</w:t>
            </w:r>
            <w:r w:rsidR="008C792A">
              <w:rPr>
                <w:b/>
                <w:i/>
                <w:lang w:val="ro-RO"/>
              </w:rPr>
              <w:t>ș</w:t>
            </w:r>
            <w:r w:rsidRPr="00393D05">
              <w:rPr>
                <w:b/>
                <w:i/>
                <w:lang w:val="ro-RO"/>
              </w:rPr>
              <w:t>i anumite cerin</w:t>
            </w:r>
            <w:r w:rsidR="008C792A">
              <w:rPr>
                <w:b/>
                <w:i/>
                <w:lang w:val="ro-RO"/>
              </w:rPr>
              <w:t>ț</w:t>
            </w:r>
            <w:r w:rsidRPr="00393D05">
              <w:rPr>
                <w:b/>
                <w:i/>
                <w:lang w:val="ro-RO"/>
              </w:rPr>
              <w:t xml:space="preserve">e pot fi simplificate pentru a evita sarcinile </w:t>
            </w:r>
            <w:r w:rsidR="008C792A">
              <w:rPr>
                <w:b/>
                <w:i/>
                <w:lang w:val="ro-RO"/>
              </w:rPr>
              <w:t>ș</w:t>
            </w:r>
            <w:r w:rsidRPr="00393D05">
              <w:rPr>
                <w:b/>
                <w:i/>
                <w:lang w:val="ro-RO"/>
              </w:rPr>
              <w:t xml:space="preserve">i costurile inutile pentru întreprinderi </w:t>
            </w:r>
            <w:r w:rsidR="008C792A">
              <w:rPr>
                <w:b/>
                <w:i/>
                <w:lang w:val="ro-RO"/>
              </w:rPr>
              <w:t>ș</w:t>
            </w:r>
            <w:r w:rsidRPr="00393D05">
              <w:rPr>
                <w:b/>
                <w:i/>
                <w:lang w:val="ro-RO"/>
              </w:rPr>
              <w:t>i autorită</w:t>
            </w:r>
            <w:r w:rsidR="008C792A">
              <w:rPr>
                <w:b/>
                <w:i/>
                <w:lang w:val="ro-RO"/>
              </w:rPr>
              <w:t>ț</w:t>
            </w:r>
            <w:r w:rsidRPr="00393D05">
              <w:rPr>
                <w:b/>
                <w:i/>
                <w:lang w:val="ro-RO"/>
              </w:rPr>
              <w:t>i, trebuie reamintit că, prin adoptarea unor cerin</w:t>
            </w:r>
            <w:r w:rsidR="008C792A">
              <w:rPr>
                <w:b/>
                <w:i/>
                <w:lang w:val="ro-RO"/>
              </w:rPr>
              <w:t>ț</w:t>
            </w:r>
            <w:r w:rsidRPr="00393D05">
              <w:rPr>
                <w:b/>
                <w:i/>
                <w:lang w:val="ro-RO"/>
              </w:rPr>
              <w:t xml:space="preserve">e solide </w:t>
            </w:r>
            <w:r w:rsidR="008C792A">
              <w:rPr>
                <w:b/>
                <w:i/>
                <w:lang w:val="ro-RO"/>
              </w:rPr>
              <w:t>ș</w:t>
            </w:r>
            <w:r w:rsidRPr="00393D05">
              <w:rPr>
                <w:b/>
                <w:i/>
                <w:lang w:val="ro-RO"/>
              </w:rPr>
              <w:t>i orientate spre viitor în materie de siguran</w:t>
            </w:r>
            <w:r w:rsidR="008C792A">
              <w:rPr>
                <w:b/>
                <w:i/>
                <w:lang w:val="ro-RO"/>
              </w:rPr>
              <w:t>ț</w:t>
            </w:r>
            <w:r w:rsidRPr="00393D05">
              <w:rPr>
                <w:b/>
                <w:i/>
                <w:lang w:val="ro-RO"/>
              </w:rPr>
              <w:t xml:space="preserve">ă, UE are un rol decisiv în stabilirea standardelor, </w:t>
            </w:r>
            <w:r w:rsidRPr="00393D05">
              <w:rPr>
                <w:b/>
                <w:i/>
                <w:lang w:val="ro-RO"/>
              </w:rPr>
              <w:t xml:space="preserve">ceea ce are efecte pozitive asupra sectorului autovehiculelor </w:t>
            </w:r>
            <w:r w:rsidR="008C792A">
              <w:rPr>
                <w:b/>
                <w:i/>
                <w:lang w:val="ro-RO"/>
              </w:rPr>
              <w:t>ș</w:t>
            </w:r>
            <w:r w:rsidRPr="00393D05">
              <w:rPr>
                <w:b/>
                <w:i/>
                <w:lang w:val="ro-RO"/>
              </w:rPr>
              <w:t>i asupra competitivită</w:t>
            </w:r>
            <w:r w:rsidR="008C792A">
              <w:rPr>
                <w:b/>
                <w:i/>
                <w:lang w:val="ro-RO"/>
              </w:rPr>
              <w:t>ț</w:t>
            </w:r>
            <w:r w:rsidRPr="00393D05">
              <w:rPr>
                <w:b/>
                <w:i/>
                <w:lang w:val="ro-RO"/>
              </w:rPr>
              <w:t>ii acestuia, prin consolidarea reputa</w:t>
            </w:r>
            <w:r w:rsidR="008C792A">
              <w:rPr>
                <w:b/>
                <w:i/>
                <w:lang w:val="ro-RO"/>
              </w:rPr>
              <w:t>ț</w:t>
            </w:r>
            <w:r w:rsidRPr="00393D05">
              <w:rPr>
                <w:b/>
                <w:i/>
                <w:lang w:val="ro-RO"/>
              </w:rPr>
              <w:t>iei mărcilor sale în materie de siguran</w:t>
            </w:r>
            <w:r w:rsidR="008C792A">
              <w:rPr>
                <w:b/>
                <w:i/>
                <w:lang w:val="ro-RO"/>
              </w:rPr>
              <w:t>ț</w:t>
            </w:r>
            <w:r w:rsidRPr="00393D05">
              <w:rPr>
                <w:b/>
                <w:i/>
                <w:lang w:val="ro-RO"/>
              </w:rPr>
              <w:t xml:space="preserve">ă </w:t>
            </w:r>
            <w:r w:rsidR="008C792A">
              <w:rPr>
                <w:b/>
                <w:i/>
                <w:lang w:val="ro-RO"/>
              </w:rPr>
              <w:t>ș</w:t>
            </w:r>
            <w:r w:rsidRPr="00393D05">
              <w:rPr>
                <w:b/>
                <w:i/>
                <w:lang w:val="ro-RO"/>
              </w:rPr>
              <w:t>i prin influen</w:t>
            </w:r>
            <w:r w:rsidR="008C792A">
              <w:rPr>
                <w:b/>
                <w:i/>
                <w:lang w:val="ro-RO"/>
              </w:rPr>
              <w:t>ț</w:t>
            </w:r>
            <w:r w:rsidRPr="00393D05">
              <w:rPr>
                <w:b/>
                <w:i/>
                <w:lang w:val="ro-RO"/>
              </w:rPr>
              <w:t>a considerabilă pe care o exercită în dezbaterile interna</w:t>
            </w:r>
            <w:r w:rsidR="008C792A">
              <w:rPr>
                <w:b/>
                <w:i/>
                <w:lang w:val="ro-RO"/>
              </w:rPr>
              <w:t>ț</w:t>
            </w:r>
            <w:r w:rsidRPr="00393D05">
              <w:rPr>
                <w:b/>
                <w:i/>
                <w:lang w:val="ro-RO"/>
              </w:rPr>
              <w:t xml:space="preserve">ionale în materie de standardizare, în special în cadrul CEE-ONU. Este un aspect care ar trebui luat în considerare atunci când se discută despre simplificări suplimentare </w:t>
            </w:r>
            <w:r w:rsidR="008C792A">
              <w:rPr>
                <w:b/>
                <w:i/>
                <w:lang w:val="ro-RO"/>
              </w:rPr>
              <w:t>ș</w:t>
            </w:r>
            <w:r w:rsidRPr="00393D05">
              <w:rPr>
                <w:b/>
                <w:i/>
                <w:lang w:val="ro-RO"/>
              </w:rPr>
              <w:t>i derogări de la cerin</w:t>
            </w:r>
            <w:r w:rsidR="008C792A">
              <w:rPr>
                <w:b/>
                <w:i/>
                <w:lang w:val="ro-RO"/>
              </w:rPr>
              <w:t>ț</w:t>
            </w:r>
            <w:r w:rsidRPr="00393D05">
              <w:rPr>
                <w:b/>
                <w:i/>
                <w:lang w:val="ro-RO"/>
              </w:rPr>
              <w:t xml:space="preserve">ele existente. </w:t>
            </w:r>
          </w:p>
        </w:tc>
      </w:tr>
    </w:tbl>
    <w:p w:rsidR="00E55F2D" w:rsidRPr="00393D05" w:rsidP="00E55F2D" w14:paraId="7002CBC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65151FD" w14:textId="77777777">
      <w:r w:rsidRPr="008C792A">
        <w:rPr>
          <w:rStyle w:val="HideTWBExt"/>
        </w:rPr>
        <w:t>&lt;/Amend&gt;</w:t>
      </w:r>
    </w:p>
    <w:p w:rsidR="00E55F2D" w:rsidRPr="00393D05" w:rsidP="00E55F2D" w14:paraId="636708DC"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w:t>
      </w:r>
      <w:r w:rsidRPr="008C792A">
        <w:rPr>
          <w:rStyle w:val="HideTWBExt"/>
          <w:b w:val="0"/>
          <w:lang w:val="ro-RO"/>
        </w:rPr>
        <w:t>&lt;/NumAm&gt;</w:t>
      </w:r>
    </w:p>
    <w:p w:rsidR="00E55F2D" w:rsidRPr="00393D05" w:rsidP="00E55F2D" w14:paraId="02CBCD52"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5F907DC2" w14:textId="77777777">
      <w:r w:rsidRPr="008C792A">
        <w:rPr>
          <w:rStyle w:val="HideTWBExt"/>
        </w:rPr>
        <w:t>&lt;/RepeatBlock-By&gt;</w:t>
      </w:r>
    </w:p>
    <w:p w:rsidR="00E55F2D" w:rsidRPr="00393D05" w:rsidP="00E55F2D" w14:paraId="4535537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9CF1056" w14:textId="77777777">
      <w:pPr>
        <w:pStyle w:val="NormalBold"/>
      </w:pPr>
      <w:r w:rsidRPr="008C792A">
        <w:rPr>
          <w:rStyle w:val="HideTWBExt"/>
          <w:b w:val="0"/>
        </w:rPr>
        <w:t>&lt;Article&gt;</w:t>
      </w:r>
      <w:r w:rsidRPr="00393D05">
        <w:t>Considerentul 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9F558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7B27781" w14:textId="77777777">
            <w:pPr>
              <w:keepNext/>
            </w:pPr>
          </w:p>
        </w:tc>
      </w:tr>
      <w:tr w14:paraId="700AA59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FA1B2DA" w14:textId="77777777">
            <w:pPr>
              <w:pStyle w:val="ColumnHeading"/>
              <w:keepNext/>
              <w:rPr>
                <w:lang w:val="ro-RO"/>
              </w:rPr>
            </w:pPr>
            <w:r w:rsidRPr="00393D05">
              <w:rPr>
                <w:lang w:val="ro-RO"/>
              </w:rPr>
              <w:t>Textul propus de Comisie</w:t>
            </w:r>
          </w:p>
        </w:tc>
        <w:tc>
          <w:tcPr>
            <w:tcW w:w="4876" w:type="dxa"/>
          </w:tcPr>
          <w:p w:rsidR="00E55F2D" w:rsidRPr="00393D05" w:rsidP="00D979C0" w14:paraId="09572A9E" w14:textId="77777777">
            <w:pPr>
              <w:pStyle w:val="ColumnHeading"/>
              <w:keepNext/>
              <w:rPr>
                <w:lang w:val="ro-RO"/>
              </w:rPr>
            </w:pPr>
            <w:r w:rsidRPr="00393D05">
              <w:rPr>
                <w:lang w:val="ro-RO"/>
              </w:rPr>
              <w:t>Amendamentul</w:t>
            </w:r>
          </w:p>
        </w:tc>
      </w:tr>
      <w:tr w14:paraId="0B02710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37EB864" w14:textId="559D1726">
            <w:pPr>
              <w:pStyle w:val="Normal6"/>
              <w:rPr>
                <w:lang w:val="ro-RO"/>
              </w:rPr>
            </w:pPr>
            <w:r w:rsidRPr="00393D05">
              <w:rPr>
                <w:lang w:val="ro-RO"/>
              </w:rPr>
              <w:t>(2)</w:t>
            </w:r>
            <w:r w:rsidRPr="00393D05">
              <w:rPr>
                <w:lang w:val="ro-RO"/>
              </w:rPr>
              <w:tab/>
              <w:t>Planul de ac</w:t>
            </w:r>
            <w:r w:rsidR="008C792A">
              <w:rPr>
                <w:lang w:val="ro-RO"/>
              </w:rPr>
              <w:t>ț</w:t>
            </w:r>
            <w:r w:rsidRPr="00393D05">
              <w:rPr>
                <w:lang w:val="ro-RO"/>
              </w:rPr>
              <w:t>iune industrială pentru sectorul european al autovehiculelor</w:t>
            </w:r>
            <w:r w:rsidRPr="00393D05">
              <w:rPr>
                <w:vertAlign w:val="superscript"/>
                <w:lang w:val="ro-RO"/>
              </w:rPr>
              <w:t>8</w:t>
            </w:r>
            <w:r w:rsidRPr="00393D05">
              <w:rPr>
                <w:lang w:val="ro-RO"/>
              </w:rPr>
              <w:t xml:space="preserve"> a </w:t>
            </w:r>
            <w:r w:rsidRPr="00393D05">
              <w:rPr>
                <w:b/>
                <w:bCs/>
                <w:i/>
                <w:iCs/>
                <w:lang w:val="ro-RO"/>
              </w:rPr>
              <w:t>solicitat</w:t>
            </w:r>
            <w:r w:rsidRPr="00393D05">
              <w:rPr>
                <w:lang w:val="ro-RO"/>
              </w:rPr>
              <w:t xml:space="preserve"> un pachet de simplificare a reglementărilor pentru industria autovehiculelor, </w:t>
            </w:r>
            <w:r w:rsidRPr="00393D05">
              <w:rPr>
                <w:b/>
                <w:bCs/>
                <w:i/>
                <w:iCs/>
                <w:lang w:val="ro-RO"/>
              </w:rPr>
              <w:t>prin îmbunătă</w:t>
            </w:r>
            <w:r w:rsidR="008C792A">
              <w:rPr>
                <w:b/>
                <w:bCs/>
                <w:i/>
                <w:iCs/>
                <w:lang w:val="ro-RO"/>
              </w:rPr>
              <w:t>ț</w:t>
            </w:r>
            <w:r w:rsidRPr="00393D05">
              <w:rPr>
                <w:b/>
                <w:bCs/>
                <w:i/>
                <w:iCs/>
                <w:lang w:val="ro-RO"/>
              </w:rPr>
              <w:t>irea</w:t>
            </w:r>
            <w:r w:rsidRPr="00393D05">
              <w:rPr>
                <w:lang w:val="ro-RO"/>
              </w:rPr>
              <w:t xml:space="preserve"> </w:t>
            </w:r>
            <w:r w:rsidRPr="00393D05">
              <w:rPr>
                <w:b/>
                <w:bCs/>
                <w:i/>
                <w:iCs/>
                <w:lang w:val="ro-RO"/>
              </w:rPr>
              <w:t>coeren</w:t>
            </w:r>
            <w:r w:rsidR="008C792A">
              <w:rPr>
                <w:b/>
                <w:bCs/>
                <w:i/>
                <w:iCs/>
                <w:lang w:val="ro-RO"/>
              </w:rPr>
              <w:t>ț</w:t>
            </w:r>
            <w:r w:rsidRPr="00393D05">
              <w:rPr>
                <w:b/>
                <w:bCs/>
                <w:i/>
                <w:iCs/>
                <w:lang w:val="ro-RO"/>
              </w:rPr>
              <w:t>ei</w:t>
            </w:r>
            <w:r w:rsidRPr="00393D05">
              <w:rPr>
                <w:lang w:val="ro-RO"/>
              </w:rPr>
              <w:t xml:space="preserve"> </w:t>
            </w:r>
            <w:r w:rsidR="008C792A">
              <w:rPr>
                <w:lang w:val="ro-RO"/>
              </w:rPr>
              <w:t>ș</w:t>
            </w:r>
            <w:r w:rsidRPr="00393D05">
              <w:rPr>
                <w:lang w:val="ro-RO"/>
              </w:rPr>
              <w:t xml:space="preserve">i </w:t>
            </w:r>
            <w:r w:rsidRPr="00393D05">
              <w:rPr>
                <w:b/>
                <w:bCs/>
                <w:i/>
                <w:iCs/>
                <w:lang w:val="ro-RO"/>
              </w:rPr>
              <w:t>a consecven</w:t>
            </w:r>
            <w:r w:rsidR="008C792A">
              <w:rPr>
                <w:b/>
                <w:bCs/>
                <w:i/>
                <w:iCs/>
                <w:lang w:val="ro-RO"/>
              </w:rPr>
              <w:t>ț</w:t>
            </w:r>
            <w:r w:rsidRPr="00393D05">
              <w:rPr>
                <w:b/>
                <w:bCs/>
                <w:i/>
                <w:iCs/>
                <w:lang w:val="ro-RO"/>
              </w:rPr>
              <w:t>ei</w:t>
            </w:r>
            <w:r w:rsidRPr="00393D05">
              <w:rPr>
                <w:lang w:val="ro-RO"/>
              </w:rPr>
              <w:t xml:space="preserve"> între diferitele cerin</w:t>
            </w:r>
            <w:r w:rsidR="008C792A">
              <w:rPr>
                <w:lang w:val="ro-RO"/>
              </w:rPr>
              <w:t>ț</w:t>
            </w:r>
            <w:r w:rsidRPr="00393D05">
              <w:rPr>
                <w:lang w:val="ro-RO"/>
              </w:rPr>
              <w:t>e de reglementare.</w:t>
            </w:r>
          </w:p>
        </w:tc>
        <w:tc>
          <w:tcPr>
            <w:tcW w:w="4876" w:type="dxa"/>
          </w:tcPr>
          <w:p w:rsidR="00E55F2D" w:rsidRPr="00393D05" w:rsidP="00D979C0" w14:paraId="0F74B2F7" w14:textId="0B900B9A">
            <w:pPr>
              <w:pStyle w:val="Normal6"/>
              <w:rPr>
                <w:szCs w:val="24"/>
                <w:lang w:val="ro-RO"/>
              </w:rPr>
            </w:pPr>
            <w:r w:rsidRPr="00393D05">
              <w:rPr>
                <w:lang w:val="ro-RO"/>
              </w:rPr>
              <w:t>(2)</w:t>
            </w:r>
            <w:r w:rsidRPr="00393D05">
              <w:rPr>
                <w:lang w:val="ro-RO"/>
              </w:rPr>
              <w:tab/>
              <w:t>Planul de ac</w:t>
            </w:r>
            <w:r w:rsidR="008C792A">
              <w:rPr>
                <w:lang w:val="ro-RO"/>
              </w:rPr>
              <w:t>ț</w:t>
            </w:r>
            <w:r w:rsidRPr="00393D05">
              <w:rPr>
                <w:lang w:val="ro-RO"/>
              </w:rPr>
              <w:t>iune industrială pentru sectorul european al autovehiculelor</w:t>
            </w:r>
            <w:r w:rsidRPr="00393D05">
              <w:rPr>
                <w:vertAlign w:val="superscript"/>
                <w:lang w:val="ro-RO"/>
              </w:rPr>
              <w:t>8</w:t>
            </w:r>
            <w:r w:rsidRPr="00393D05">
              <w:rPr>
                <w:lang w:val="ro-RO"/>
              </w:rPr>
              <w:t xml:space="preserve"> </w:t>
            </w:r>
            <w:r w:rsidRPr="00393D05">
              <w:rPr>
                <w:b/>
                <w:bCs/>
                <w:i/>
                <w:iCs/>
                <w:lang w:val="ro-RO"/>
              </w:rPr>
              <w:t xml:space="preserve">a recunoscut că actualul cadru de reglementare asigură predictibilitatea </w:t>
            </w:r>
            <w:r w:rsidR="008C792A">
              <w:rPr>
                <w:b/>
                <w:bCs/>
                <w:i/>
                <w:iCs/>
                <w:lang w:val="ro-RO"/>
              </w:rPr>
              <w:t>ș</w:t>
            </w:r>
            <w:r w:rsidRPr="00393D05">
              <w:rPr>
                <w:b/>
                <w:bCs/>
                <w:i/>
                <w:iCs/>
                <w:lang w:val="ro-RO"/>
              </w:rPr>
              <w:t xml:space="preserve">i contribuie la atingerea obiectivelor noastre comune de politică publică, solicitând totodată </w:t>
            </w:r>
            <w:r w:rsidRPr="00393D05">
              <w:rPr>
                <w:lang w:val="ro-RO"/>
              </w:rPr>
              <w:t>un pachet de simplificare a reglementărilor pentru industria autovehiculelor</w:t>
            </w:r>
            <w:r w:rsidRPr="00393D05">
              <w:rPr>
                <w:b/>
                <w:bCs/>
                <w:i/>
                <w:iCs/>
                <w:lang w:val="ro-RO"/>
              </w:rPr>
              <w:t>, care să îmbunătă</w:t>
            </w:r>
            <w:r w:rsidR="008C792A">
              <w:rPr>
                <w:b/>
                <w:bCs/>
                <w:i/>
                <w:iCs/>
                <w:lang w:val="ro-RO"/>
              </w:rPr>
              <w:t>ț</w:t>
            </w:r>
            <w:r w:rsidRPr="00393D05">
              <w:rPr>
                <w:b/>
                <w:bCs/>
                <w:i/>
                <w:iCs/>
                <w:lang w:val="ro-RO"/>
              </w:rPr>
              <w:t>ească coeren</w:t>
            </w:r>
            <w:r w:rsidR="008C792A">
              <w:rPr>
                <w:b/>
                <w:bCs/>
                <w:i/>
                <w:iCs/>
                <w:lang w:val="ro-RO"/>
              </w:rPr>
              <w:t>ț</w:t>
            </w:r>
            <w:r w:rsidRPr="00393D05">
              <w:rPr>
                <w:b/>
                <w:bCs/>
                <w:i/>
                <w:iCs/>
                <w:lang w:val="ro-RO"/>
              </w:rPr>
              <w:t xml:space="preserve">a </w:t>
            </w:r>
            <w:r w:rsidR="008C792A">
              <w:rPr>
                <w:lang w:val="ro-RO"/>
              </w:rPr>
              <w:t>ș</w:t>
            </w:r>
            <w:r w:rsidRPr="00393D05">
              <w:rPr>
                <w:lang w:val="ro-RO"/>
              </w:rPr>
              <w:t>i</w:t>
            </w:r>
            <w:r w:rsidRPr="00393D05">
              <w:rPr>
                <w:b/>
                <w:bCs/>
                <w:i/>
                <w:iCs/>
                <w:lang w:val="ro-RO"/>
              </w:rPr>
              <w:t xml:space="preserve"> consecven</w:t>
            </w:r>
            <w:r w:rsidR="008C792A">
              <w:rPr>
                <w:b/>
                <w:bCs/>
                <w:i/>
                <w:iCs/>
                <w:lang w:val="ro-RO"/>
              </w:rPr>
              <w:t>ț</w:t>
            </w:r>
            <w:r w:rsidRPr="00393D05">
              <w:rPr>
                <w:b/>
                <w:bCs/>
                <w:i/>
                <w:iCs/>
                <w:lang w:val="ro-RO"/>
              </w:rPr>
              <w:t xml:space="preserve">a </w:t>
            </w:r>
            <w:r w:rsidRPr="00393D05">
              <w:rPr>
                <w:lang w:val="ro-RO"/>
              </w:rPr>
              <w:t>între diferitele cerin</w:t>
            </w:r>
            <w:r w:rsidR="008C792A">
              <w:rPr>
                <w:lang w:val="ro-RO"/>
              </w:rPr>
              <w:t>ț</w:t>
            </w:r>
            <w:r w:rsidRPr="00393D05">
              <w:rPr>
                <w:lang w:val="ro-RO"/>
              </w:rPr>
              <w:t>e de reglementare.</w:t>
            </w:r>
          </w:p>
        </w:tc>
      </w:tr>
      <w:tr w14:paraId="3BBFA46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7B684A3" w14:textId="77777777">
            <w:pPr>
              <w:pStyle w:val="Normal6"/>
              <w:rPr>
                <w:lang w:val="ro-RO"/>
              </w:rPr>
            </w:pPr>
            <w:r w:rsidRPr="00393D05">
              <w:rPr>
                <w:lang w:val="ro-RO"/>
              </w:rPr>
              <w:t>__________________</w:t>
            </w:r>
          </w:p>
        </w:tc>
        <w:tc>
          <w:tcPr>
            <w:tcW w:w="4876" w:type="dxa"/>
          </w:tcPr>
          <w:p w:rsidR="00E55F2D" w:rsidRPr="00393D05" w:rsidP="00D979C0" w14:paraId="300B476B" w14:textId="77777777">
            <w:pPr>
              <w:pStyle w:val="Normal6"/>
              <w:rPr>
                <w:szCs w:val="24"/>
                <w:lang w:val="ro-RO"/>
              </w:rPr>
            </w:pPr>
            <w:r w:rsidRPr="00393D05">
              <w:rPr>
                <w:lang w:val="ro-RO"/>
              </w:rPr>
              <w:t>__________________</w:t>
            </w:r>
          </w:p>
        </w:tc>
      </w:tr>
      <w:tr w14:paraId="5CACF70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21380D3" w14:textId="6ADD6C60">
            <w:pPr>
              <w:pStyle w:val="Normal6"/>
              <w:rPr>
                <w:lang w:val="ro-RO"/>
              </w:rPr>
            </w:pPr>
            <w:r w:rsidRPr="00393D05">
              <w:rPr>
                <w:vertAlign w:val="superscript"/>
                <w:lang w:val="ro-RO"/>
              </w:rPr>
              <w:t>8</w:t>
            </w:r>
            <w:r w:rsidRPr="00393D05">
              <w:rPr>
                <w:lang w:val="ro-RO"/>
              </w:rPr>
              <w:t xml:space="preserve"> Comunicarea Comisiei către Parlamentul European, Consiliu, Comitetul Economic </w:t>
            </w:r>
            <w:r w:rsidR="008C792A">
              <w:rPr>
                <w:lang w:val="ro-RO"/>
              </w:rPr>
              <w:t>ș</w:t>
            </w:r>
            <w:r w:rsidRPr="00393D05">
              <w:rPr>
                <w:lang w:val="ro-RO"/>
              </w:rPr>
              <w:t xml:space="preserve">i Social European </w:t>
            </w:r>
            <w:r w:rsidR="008C792A">
              <w:rPr>
                <w:lang w:val="ro-RO"/>
              </w:rPr>
              <w:t>ș</w:t>
            </w:r>
            <w:r w:rsidRPr="00393D05">
              <w:rPr>
                <w:lang w:val="ro-RO"/>
              </w:rPr>
              <w:t>i Comitetul Regiunilor: Plan de ac</w:t>
            </w:r>
            <w:r w:rsidR="008C792A">
              <w:rPr>
                <w:lang w:val="ro-RO"/>
              </w:rPr>
              <w:t>ț</w:t>
            </w:r>
            <w:r w:rsidRPr="00393D05">
              <w:rPr>
                <w:lang w:val="ro-RO"/>
              </w:rPr>
              <w:t>iune industrială pentru sectorul european al autovehiculelor, [COM(2025) 95 final].</w:t>
            </w:r>
          </w:p>
        </w:tc>
        <w:tc>
          <w:tcPr>
            <w:tcW w:w="4876" w:type="dxa"/>
          </w:tcPr>
          <w:p w:rsidR="00E55F2D" w:rsidRPr="00393D05" w:rsidP="00D979C0" w14:paraId="01420456" w14:textId="754E21D8">
            <w:pPr>
              <w:pStyle w:val="Normal6"/>
              <w:rPr>
                <w:szCs w:val="24"/>
                <w:lang w:val="ro-RO"/>
              </w:rPr>
            </w:pPr>
            <w:r w:rsidRPr="00393D05">
              <w:rPr>
                <w:vertAlign w:val="superscript"/>
                <w:lang w:val="ro-RO"/>
              </w:rPr>
              <w:t>8</w:t>
            </w:r>
            <w:r w:rsidRPr="00393D05">
              <w:rPr>
                <w:lang w:val="ro-RO"/>
              </w:rPr>
              <w:t xml:space="preserve"> Comunicarea Comisiei către Parlamentul European, Consiliu, Comitetul Economic </w:t>
            </w:r>
            <w:r w:rsidR="008C792A">
              <w:rPr>
                <w:lang w:val="ro-RO"/>
              </w:rPr>
              <w:t>ș</w:t>
            </w:r>
            <w:r w:rsidRPr="00393D05">
              <w:rPr>
                <w:lang w:val="ro-RO"/>
              </w:rPr>
              <w:t xml:space="preserve">i Social European </w:t>
            </w:r>
            <w:r w:rsidR="008C792A">
              <w:rPr>
                <w:lang w:val="ro-RO"/>
              </w:rPr>
              <w:t>ș</w:t>
            </w:r>
            <w:r w:rsidRPr="00393D05">
              <w:rPr>
                <w:lang w:val="ro-RO"/>
              </w:rPr>
              <w:t>i Comitetul Regiunilor: Plan de ac</w:t>
            </w:r>
            <w:r w:rsidR="008C792A">
              <w:rPr>
                <w:lang w:val="ro-RO"/>
              </w:rPr>
              <w:t>ț</w:t>
            </w:r>
            <w:r w:rsidRPr="00393D05">
              <w:rPr>
                <w:lang w:val="ro-RO"/>
              </w:rPr>
              <w:t>iune industrială pentru sectorul european al autovehiculelor, [COM(2025) 95 final].</w:t>
            </w:r>
          </w:p>
        </w:tc>
      </w:tr>
    </w:tbl>
    <w:p w:rsidR="00E55F2D" w:rsidRPr="00393D05" w:rsidP="00E55F2D" w14:paraId="728D088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78D1190" w14:textId="77777777">
      <w:r w:rsidRPr="008C792A">
        <w:rPr>
          <w:rStyle w:val="HideTWBExt"/>
        </w:rPr>
        <w:t>&lt;/Amend&gt;</w:t>
      </w:r>
    </w:p>
    <w:p w:rsidR="00E55F2D" w:rsidRPr="00393D05" w:rsidP="00E55F2D" w14:paraId="68856621" w14:textId="164C9145">
      <w:pPr>
        <w:pStyle w:val="AMNumberTabs0"/>
        <w:keepNext/>
        <w:rPr>
          <w:lang w:val="ro-RO"/>
        </w:rPr>
      </w:pPr>
      <w:r w:rsidRPr="008C792A">
        <w:rPr>
          <w:rStyle w:val="HideTWBExt"/>
          <w:b w:val="0"/>
          <w:lang w:val="ro-RO"/>
        </w:rPr>
        <w:t>&lt;Amend&gt;</w:t>
      </w:r>
      <w:r w:rsidRPr="00393D05" w:rsidR="00ED70E6">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w:t>
      </w:r>
      <w:r w:rsidRPr="008C792A">
        <w:rPr>
          <w:rStyle w:val="HideTWBExt"/>
          <w:b w:val="0"/>
          <w:lang w:val="ro-RO"/>
        </w:rPr>
        <w:t>&lt;/NumAm&gt;</w:t>
      </w:r>
    </w:p>
    <w:p w:rsidR="00E55F2D" w:rsidRPr="00393D05" w:rsidP="00E55F2D" w14:paraId="60ABEFB4" w14:textId="77777777">
      <w:pPr>
        <w:pStyle w:val="NormalBold"/>
      </w:pPr>
      <w:r w:rsidRPr="008C792A">
        <w:rPr>
          <w:rStyle w:val="HideTWBExt"/>
          <w:b w:val="0"/>
        </w:rPr>
        <w:t>&lt;RepeatBlock-By&gt;&lt;Members&gt;</w:t>
      </w:r>
      <w:r w:rsidRPr="00393D05">
        <w:t>Maria Grapini</w:t>
      </w:r>
      <w:r w:rsidRPr="008C792A">
        <w:rPr>
          <w:rStyle w:val="HideTWBExt"/>
          <w:b w:val="0"/>
        </w:rPr>
        <w:t>&lt;/Members&gt;</w:t>
      </w:r>
    </w:p>
    <w:p w:rsidR="00E55F2D" w:rsidRPr="00393D05" w:rsidP="00E55F2D" w14:paraId="3F17C5ED" w14:textId="77777777">
      <w:r w:rsidRPr="008C792A">
        <w:rPr>
          <w:rStyle w:val="HideTWBExt"/>
        </w:rPr>
        <w:t>&lt;/RepeatBlock-By&gt;</w:t>
      </w:r>
    </w:p>
    <w:p w:rsidR="00E55F2D" w:rsidRPr="00393D05" w:rsidP="00E55F2D" w14:paraId="0E10E067" w14:textId="0509154B">
      <w:pPr>
        <w:pStyle w:val="NormalBold"/>
        <w:keepNext/>
      </w:pPr>
      <w:r w:rsidRPr="008C792A">
        <w:rPr>
          <w:rStyle w:val="HideTWBExt"/>
          <w:b w:val="0"/>
        </w:rPr>
        <w:t>&lt;DocAmend&gt;</w:t>
      </w:r>
      <w:r w:rsidRPr="00393D05" w:rsidR="00ED70E6">
        <w:t>Propunere de regulament</w:t>
      </w:r>
      <w:r w:rsidRPr="008C792A">
        <w:rPr>
          <w:rStyle w:val="HideTWBExt"/>
          <w:b w:val="0"/>
        </w:rPr>
        <w:t>&lt;/DocAmend&gt;</w:t>
      </w:r>
    </w:p>
    <w:p w:rsidR="00E55F2D" w:rsidRPr="00393D05" w:rsidP="00E55F2D" w14:paraId="387D97F3" w14:textId="4882A44E">
      <w:pPr>
        <w:pStyle w:val="NormalBold"/>
      </w:pPr>
      <w:r w:rsidRPr="008C792A">
        <w:rPr>
          <w:rStyle w:val="HideTWBExt"/>
          <w:b w:val="0"/>
        </w:rPr>
        <w:t>&lt;Article&gt;</w:t>
      </w:r>
      <w:r w:rsidRPr="00393D05" w:rsidR="00ED70E6">
        <w:t>Considerentul</w:t>
      </w:r>
      <w:r w:rsidRPr="00393D05">
        <w:t xml:space="preserve"> 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289EF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53B1886" w14:textId="77777777">
            <w:pPr>
              <w:keepNext/>
            </w:pPr>
          </w:p>
        </w:tc>
      </w:tr>
      <w:tr w14:paraId="6A93BFB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C66BB0D" w14:textId="56E617CE">
            <w:pPr>
              <w:pStyle w:val="ColumnHeading"/>
              <w:keepNext/>
              <w:rPr>
                <w:lang w:val="ro-RO"/>
              </w:rPr>
            </w:pPr>
            <w:r w:rsidRPr="00393D05">
              <w:rPr>
                <w:lang w:val="ro-RO"/>
              </w:rPr>
              <w:t>Textul propus de Comisie</w:t>
            </w:r>
          </w:p>
        </w:tc>
        <w:tc>
          <w:tcPr>
            <w:tcW w:w="4876" w:type="dxa"/>
          </w:tcPr>
          <w:p w:rsidR="00E55F2D" w:rsidRPr="00393D05" w:rsidP="00D979C0" w14:paraId="4C22B558" w14:textId="15A2E71F">
            <w:pPr>
              <w:pStyle w:val="ColumnHeading"/>
              <w:keepNext/>
              <w:rPr>
                <w:lang w:val="ro-RO"/>
              </w:rPr>
            </w:pPr>
            <w:r w:rsidRPr="00393D05">
              <w:rPr>
                <w:lang w:val="ro-RO"/>
              </w:rPr>
              <w:t>Amendamentul</w:t>
            </w:r>
          </w:p>
        </w:tc>
      </w:tr>
      <w:tr w14:paraId="56008BA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12ECC03" w14:textId="275BA569">
            <w:pPr>
              <w:pStyle w:val="Normal6"/>
              <w:rPr>
                <w:lang w:val="ro-RO"/>
              </w:rPr>
            </w:pPr>
            <w:r w:rsidRPr="00393D05">
              <w:rPr>
                <w:lang w:val="ro-RO"/>
              </w:rPr>
              <w:t>(2)</w:t>
            </w:r>
            <w:r w:rsidRPr="00393D05">
              <w:rPr>
                <w:lang w:val="ro-RO"/>
              </w:rPr>
              <w:tab/>
              <w:t>Planul de ac</w:t>
            </w:r>
            <w:r w:rsidR="008C792A">
              <w:rPr>
                <w:lang w:val="ro-RO"/>
              </w:rPr>
              <w:t>ț</w:t>
            </w:r>
            <w:r w:rsidRPr="00393D05">
              <w:rPr>
                <w:lang w:val="ro-RO"/>
              </w:rPr>
              <w:t>iune industrială pentru sectorul european al autovehiculelor</w:t>
            </w:r>
            <w:r w:rsidRPr="00393D05">
              <w:rPr>
                <w:vertAlign w:val="superscript"/>
                <w:lang w:val="ro-RO"/>
              </w:rPr>
              <w:t>8</w:t>
            </w:r>
            <w:r w:rsidRPr="00393D05">
              <w:rPr>
                <w:lang w:val="ro-RO"/>
              </w:rPr>
              <w:t xml:space="preserve"> a solicitat un pachet de simplificare a reglementărilor pentru industria autovehiculelor, prin îmbunătă</w:t>
            </w:r>
            <w:r w:rsidR="008C792A">
              <w:rPr>
                <w:lang w:val="ro-RO"/>
              </w:rPr>
              <w:t>ț</w:t>
            </w:r>
            <w:r w:rsidRPr="00393D05">
              <w:rPr>
                <w:lang w:val="ro-RO"/>
              </w:rPr>
              <w:t>irea coeren</w:t>
            </w:r>
            <w:r w:rsidR="008C792A">
              <w:rPr>
                <w:lang w:val="ro-RO"/>
              </w:rPr>
              <w:t>ț</w:t>
            </w:r>
            <w:r w:rsidRPr="00393D05">
              <w:rPr>
                <w:lang w:val="ro-RO"/>
              </w:rPr>
              <w:t xml:space="preserve">ei </w:t>
            </w:r>
            <w:r w:rsidR="008C792A">
              <w:rPr>
                <w:lang w:val="ro-RO"/>
              </w:rPr>
              <w:t>ș</w:t>
            </w:r>
            <w:r w:rsidRPr="00393D05">
              <w:rPr>
                <w:lang w:val="ro-RO"/>
              </w:rPr>
              <w:t>i a consecven</w:t>
            </w:r>
            <w:r w:rsidR="008C792A">
              <w:rPr>
                <w:lang w:val="ro-RO"/>
              </w:rPr>
              <w:t>ț</w:t>
            </w:r>
            <w:r w:rsidRPr="00393D05">
              <w:rPr>
                <w:lang w:val="ro-RO"/>
              </w:rPr>
              <w:t>ei între diferitele cerin</w:t>
            </w:r>
            <w:r w:rsidR="008C792A">
              <w:rPr>
                <w:lang w:val="ro-RO"/>
              </w:rPr>
              <w:t>ț</w:t>
            </w:r>
            <w:r w:rsidRPr="00393D05">
              <w:rPr>
                <w:lang w:val="ro-RO"/>
              </w:rPr>
              <w:t>e de reglementare.</w:t>
            </w:r>
          </w:p>
        </w:tc>
        <w:tc>
          <w:tcPr>
            <w:tcW w:w="4876" w:type="dxa"/>
          </w:tcPr>
          <w:p w:rsidR="00E55F2D" w:rsidRPr="00393D05" w:rsidP="00D979C0" w14:paraId="3B556495" w14:textId="400FE868">
            <w:pPr>
              <w:pStyle w:val="Normal6"/>
              <w:rPr>
                <w:szCs w:val="24"/>
                <w:lang w:val="ro-RO"/>
              </w:rPr>
            </w:pPr>
            <w:r w:rsidRPr="00393D05">
              <w:rPr>
                <w:lang w:val="ro-RO"/>
              </w:rPr>
              <w:t>(2)</w:t>
            </w:r>
            <w:r w:rsidRPr="00393D05">
              <w:rPr>
                <w:lang w:val="ro-RO"/>
              </w:rPr>
              <w:tab/>
              <w:t>Planul de ac</w:t>
            </w:r>
            <w:r w:rsidR="008C792A">
              <w:rPr>
                <w:lang w:val="ro-RO"/>
              </w:rPr>
              <w:t>ț</w:t>
            </w:r>
            <w:r w:rsidRPr="00393D05">
              <w:rPr>
                <w:lang w:val="ro-RO"/>
              </w:rPr>
              <w:t>iune industrială pentru sectorul european al autovehiculelor</w:t>
            </w:r>
            <w:r w:rsidRPr="00393D05">
              <w:rPr>
                <w:vertAlign w:val="superscript"/>
                <w:lang w:val="ro-RO"/>
              </w:rPr>
              <w:t>8</w:t>
            </w:r>
            <w:r w:rsidRPr="00393D05">
              <w:rPr>
                <w:lang w:val="ro-RO"/>
              </w:rPr>
              <w:t xml:space="preserve"> a solicitat un pachet de simplificare a reglementărilor pentru industria autovehiculelor, prin îmbunătă</w:t>
            </w:r>
            <w:r w:rsidR="008C792A">
              <w:rPr>
                <w:lang w:val="ro-RO"/>
              </w:rPr>
              <w:t>ț</w:t>
            </w:r>
            <w:r w:rsidRPr="00393D05">
              <w:rPr>
                <w:lang w:val="ro-RO"/>
              </w:rPr>
              <w:t>irea coeren</w:t>
            </w:r>
            <w:r w:rsidR="008C792A">
              <w:rPr>
                <w:lang w:val="ro-RO"/>
              </w:rPr>
              <w:t>ț</w:t>
            </w:r>
            <w:r w:rsidRPr="00393D05">
              <w:rPr>
                <w:lang w:val="ro-RO"/>
              </w:rPr>
              <w:t xml:space="preserve">ei </w:t>
            </w:r>
            <w:r w:rsidR="008C792A">
              <w:rPr>
                <w:lang w:val="ro-RO"/>
              </w:rPr>
              <w:t>ș</w:t>
            </w:r>
            <w:r w:rsidRPr="00393D05">
              <w:rPr>
                <w:lang w:val="ro-RO"/>
              </w:rPr>
              <w:t>i a consecven</w:t>
            </w:r>
            <w:r w:rsidR="008C792A">
              <w:rPr>
                <w:lang w:val="ro-RO"/>
              </w:rPr>
              <w:t>ț</w:t>
            </w:r>
            <w:r w:rsidRPr="00393D05">
              <w:rPr>
                <w:lang w:val="ro-RO"/>
              </w:rPr>
              <w:t>ei între diferitele cerin</w:t>
            </w:r>
            <w:r w:rsidR="008C792A">
              <w:rPr>
                <w:lang w:val="ro-RO"/>
              </w:rPr>
              <w:t>ț</w:t>
            </w:r>
            <w:r w:rsidRPr="00393D05">
              <w:rPr>
                <w:lang w:val="ro-RO"/>
              </w:rPr>
              <w:t xml:space="preserve">e de reglementare </w:t>
            </w:r>
            <w:r w:rsidR="008C792A">
              <w:rPr>
                <w:b/>
                <w:i/>
                <w:lang w:val="ro-RO"/>
              </w:rPr>
              <w:t>ș</w:t>
            </w:r>
            <w:r w:rsidRPr="00393D05">
              <w:rPr>
                <w:b/>
                <w:i/>
                <w:lang w:val="ro-RO"/>
              </w:rPr>
              <w:t>i pentru reducerea sarcinii administrative</w:t>
            </w:r>
            <w:r w:rsidRPr="00393D05">
              <w:rPr>
                <w:lang w:val="ro-RO"/>
              </w:rPr>
              <w:t>.</w:t>
            </w:r>
          </w:p>
        </w:tc>
      </w:tr>
      <w:tr w14:paraId="5295EFC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DF9A814" w14:textId="77777777">
            <w:pPr>
              <w:pStyle w:val="Normal6"/>
              <w:rPr>
                <w:lang w:val="ro-RO"/>
              </w:rPr>
            </w:pPr>
            <w:r w:rsidRPr="00393D05">
              <w:rPr>
                <w:lang w:val="ro-RO"/>
              </w:rPr>
              <w:t>__________________</w:t>
            </w:r>
          </w:p>
        </w:tc>
        <w:tc>
          <w:tcPr>
            <w:tcW w:w="4876" w:type="dxa"/>
          </w:tcPr>
          <w:p w:rsidR="00E55F2D" w:rsidRPr="00393D05" w:rsidP="00D979C0" w14:paraId="1DB20C7E" w14:textId="77777777">
            <w:pPr>
              <w:pStyle w:val="Normal6"/>
              <w:rPr>
                <w:szCs w:val="24"/>
                <w:lang w:val="ro-RO"/>
              </w:rPr>
            </w:pPr>
            <w:r w:rsidRPr="00393D05">
              <w:rPr>
                <w:lang w:val="ro-RO"/>
              </w:rPr>
              <w:t>__________________</w:t>
            </w:r>
          </w:p>
        </w:tc>
      </w:tr>
      <w:tr w14:paraId="2D5EADC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D1B7882" w14:textId="4FACA0F3">
            <w:pPr>
              <w:pStyle w:val="Normal6"/>
              <w:rPr>
                <w:lang w:val="ro-RO"/>
              </w:rPr>
            </w:pPr>
            <w:r w:rsidRPr="00393D05">
              <w:rPr>
                <w:vertAlign w:val="superscript"/>
                <w:lang w:val="ro-RO"/>
              </w:rPr>
              <w:t>8</w:t>
            </w:r>
            <w:r w:rsidRPr="00393D05">
              <w:rPr>
                <w:lang w:val="ro-RO"/>
              </w:rPr>
              <w:t xml:space="preserve"> Comunicare a Comisiei către Parlamentul European, Consiliu, Comitetul Economic </w:t>
            </w:r>
            <w:r w:rsidR="008C792A">
              <w:rPr>
                <w:lang w:val="ro-RO"/>
              </w:rPr>
              <w:t>ș</w:t>
            </w:r>
            <w:r w:rsidRPr="00393D05">
              <w:rPr>
                <w:lang w:val="ro-RO"/>
              </w:rPr>
              <w:t xml:space="preserve">i Social European </w:t>
            </w:r>
            <w:r w:rsidR="008C792A">
              <w:rPr>
                <w:lang w:val="ro-RO"/>
              </w:rPr>
              <w:t>ș</w:t>
            </w:r>
            <w:r w:rsidRPr="00393D05">
              <w:rPr>
                <w:lang w:val="ro-RO"/>
              </w:rPr>
              <w:t>i Comitetul Regiunilor: Plan de ac</w:t>
            </w:r>
            <w:r w:rsidR="008C792A">
              <w:rPr>
                <w:lang w:val="ro-RO"/>
              </w:rPr>
              <w:t>ț</w:t>
            </w:r>
            <w:r w:rsidRPr="00393D05">
              <w:rPr>
                <w:lang w:val="ro-RO"/>
              </w:rPr>
              <w:t>iune industrială pentru sectorul european al autovehiculelor, [COM(2025) 95 final].</w:t>
            </w:r>
          </w:p>
        </w:tc>
        <w:tc>
          <w:tcPr>
            <w:tcW w:w="4876" w:type="dxa"/>
          </w:tcPr>
          <w:p w:rsidR="00E55F2D" w:rsidRPr="00393D05" w:rsidP="00D979C0" w14:paraId="01EAF251" w14:textId="2F1FC8E5">
            <w:pPr>
              <w:pStyle w:val="Normal6"/>
              <w:rPr>
                <w:szCs w:val="24"/>
                <w:lang w:val="ro-RO"/>
              </w:rPr>
            </w:pPr>
            <w:r w:rsidRPr="00393D05">
              <w:rPr>
                <w:vertAlign w:val="superscript"/>
                <w:lang w:val="ro-RO"/>
              </w:rPr>
              <w:t>8</w:t>
            </w:r>
            <w:r w:rsidRPr="00393D05">
              <w:rPr>
                <w:lang w:val="ro-RO"/>
              </w:rPr>
              <w:t xml:space="preserve"> Comunicare a Comisiei către Parlamentul European, Consiliu, Comitetul Economic </w:t>
            </w:r>
            <w:r w:rsidR="008C792A">
              <w:rPr>
                <w:lang w:val="ro-RO"/>
              </w:rPr>
              <w:t>ș</w:t>
            </w:r>
            <w:r w:rsidRPr="00393D05">
              <w:rPr>
                <w:lang w:val="ro-RO"/>
              </w:rPr>
              <w:t xml:space="preserve">i Social European </w:t>
            </w:r>
            <w:r w:rsidR="008C792A">
              <w:rPr>
                <w:lang w:val="ro-RO"/>
              </w:rPr>
              <w:t>ș</w:t>
            </w:r>
            <w:r w:rsidRPr="00393D05">
              <w:rPr>
                <w:lang w:val="ro-RO"/>
              </w:rPr>
              <w:t>i Comitetul Regiunilor: Plan de ac</w:t>
            </w:r>
            <w:r w:rsidR="008C792A">
              <w:rPr>
                <w:lang w:val="ro-RO"/>
              </w:rPr>
              <w:t>ț</w:t>
            </w:r>
            <w:r w:rsidRPr="00393D05">
              <w:rPr>
                <w:lang w:val="ro-RO"/>
              </w:rPr>
              <w:t>iune industrială pentru sectorul european al autovehiculelor, [COM(2025) 95 final].</w:t>
            </w:r>
          </w:p>
        </w:tc>
      </w:tr>
    </w:tbl>
    <w:p w:rsidR="00E55F2D" w:rsidRPr="00393D05" w:rsidP="00E55F2D" w14:paraId="243E309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{RO}</w:t>
      </w:r>
      <w:r w:rsidRPr="00393D05">
        <w:rPr>
          <w:lang w:val="ro-RO"/>
        </w:rPr>
        <w:t>ro</w:t>
      </w:r>
      <w:r w:rsidRPr="008C792A">
        <w:rPr>
          <w:rStyle w:val="HideTWBExt"/>
          <w:lang w:val="ro-RO"/>
        </w:rPr>
        <w:t>&lt;/Original&gt;</w:t>
      </w:r>
    </w:p>
    <w:p w:rsidR="00E55F2D" w:rsidRPr="00393D05" w:rsidP="00E55F2D" w14:paraId="00DA2A22" w14:textId="77777777">
      <w:r w:rsidRPr="008C792A">
        <w:rPr>
          <w:rStyle w:val="HideTWBExt"/>
        </w:rPr>
        <w:t>&lt;/Amend&gt;</w:t>
      </w:r>
    </w:p>
    <w:p w:rsidR="00E55F2D" w:rsidRPr="00393D05" w:rsidP="00E55F2D" w14:paraId="5981F23A"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w:t>
      </w:r>
      <w:r w:rsidRPr="008C792A">
        <w:rPr>
          <w:rStyle w:val="HideTWBExt"/>
          <w:b w:val="0"/>
          <w:lang w:val="ro-RO"/>
        </w:rPr>
        <w:t>&lt;/NumAm&gt;</w:t>
      </w:r>
    </w:p>
    <w:p w:rsidR="00E55F2D" w:rsidRPr="00393D05" w:rsidP="00E55F2D" w14:paraId="69369128" w14:textId="77777777">
      <w:pPr>
        <w:pStyle w:val="NormalBold"/>
      </w:pPr>
      <w:r w:rsidRPr="008C792A">
        <w:rPr>
          <w:rStyle w:val="HideTWBExt"/>
          <w:b w:val="0"/>
        </w:rPr>
        <w:t>&lt;RepeatBlock-By&gt;&lt;Members&gt;</w:t>
      </w:r>
      <w:r w:rsidRPr="00393D05">
        <w:t>Pierfrancesco Maran, Matteo Ricci, Andreas Schwab, Jens Gieseke</w:t>
      </w:r>
      <w:r w:rsidRPr="008C792A">
        <w:rPr>
          <w:rStyle w:val="HideTWBExt"/>
          <w:b w:val="0"/>
        </w:rPr>
        <w:t>&lt;/Members&gt;</w:t>
      </w:r>
    </w:p>
    <w:p w:rsidR="00E55F2D" w:rsidRPr="00393D05" w:rsidP="00E55F2D" w14:paraId="6D6B8F8F" w14:textId="77777777">
      <w:r w:rsidRPr="008C792A">
        <w:rPr>
          <w:rStyle w:val="HideTWBExt"/>
        </w:rPr>
        <w:t>&lt;/RepeatBlock-By&gt;</w:t>
      </w:r>
    </w:p>
    <w:p w:rsidR="00E55F2D" w:rsidRPr="00393D05" w:rsidP="00E55F2D" w14:paraId="526F4D9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300A8BF" w14:textId="77777777">
      <w:pPr>
        <w:pStyle w:val="NormalBold"/>
      </w:pPr>
      <w:r w:rsidRPr="008C792A">
        <w:rPr>
          <w:rStyle w:val="HideTWBExt"/>
          <w:b w:val="0"/>
        </w:rPr>
        <w:t>&lt;Article&gt;</w:t>
      </w:r>
      <w:r w:rsidRPr="00393D05">
        <w:t>Considerentul 2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24A838"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B5669C7" w14:textId="77777777">
            <w:pPr>
              <w:keepNext/>
            </w:pPr>
          </w:p>
        </w:tc>
      </w:tr>
      <w:tr w14:paraId="598AD28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2565DA2" w14:textId="77777777">
            <w:pPr>
              <w:pStyle w:val="ColumnHeading"/>
              <w:keepNext/>
              <w:rPr>
                <w:lang w:val="ro-RO"/>
              </w:rPr>
            </w:pPr>
            <w:r w:rsidRPr="00393D05">
              <w:rPr>
                <w:lang w:val="ro-RO"/>
              </w:rPr>
              <w:t>Textul propus de Comisie</w:t>
            </w:r>
          </w:p>
        </w:tc>
        <w:tc>
          <w:tcPr>
            <w:tcW w:w="4876" w:type="dxa"/>
          </w:tcPr>
          <w:p w:rsidR="00E55F2D" w:rsidRPr="00393D05" w:rsidP="00D979C0" w14:paraId="26530245" w14:textId="77777777">
            <w:pPr>
              <w:pStyle w:val="ColumnHeading"/>
              <w:keepNext/>
              <w:rPr>
                <w:lang w:val="ro-RO"/>
              </w:rPr>
            </w:pPr>
            <w:r w:rsidRPr="00393D05">
              <w:rPr>
                <w:lang w:val="ro-RO"/>
              </w:rPr>
              <w:t>Amendamentul</w:t>
            </w:r>
          </w:p>
        </w:tc>
      </w:tr>
      <w:tr w14:paraId="6ABF403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DBC61FC" w14:textId="77777777">
            <w:pPr>
              <w:pStyle w:val="Normal6"/>
              <w:rPr>
                <w:lang w:val="ro-RO"/>
              </w:rPr>
            </w:pPr>
          </w:p>
        </w:tc>
        <w:tc>
          <w:tcPr>
            <w:tcW w:w="4876" w:type="dxa"/>
          </w:tcPr>
          <w:p w:rsidR="00E55F2D" w:rsidRPr="00393D05" w:rsidP="00D979C0" w14:paraId="7F07D690" w14:textId="7B1CF680">
            <w:pPr>
              <w:pStyle w:val="Normal6"/>
              <w:rPr>
                <w:szCs w:val="24"/>
                <w:lang w:val="ro-RO"/>
              </w:rPr>
            </w:pPr>
            <w:r w:rsidRPr="00393D05">
              <w:rPr>
                <w:b/>
                <w:i/>
                <w:lang w:val="ro-RO"/>
              </w:rPr>
              <w:t>(2a)</w:t>
            </w:r>
            <w:r w:rsidRPr="00393D05">
              <w:rPr>
                <w:b/>
                <w:i/>
                <w:lang w:val="ro-RO"/>
              </w:rPr>
              <w:tab/>
              <w:t xml:space="preserve">Ritmul rapid al dezvoltării tehnologice a sistemelor de conducere automatizată </w:t>
            </w:r>
            <w:r w:rsidR="008C792A">
              <w:rPr>
                <w:b/>
                <w:i/>
                <w:lang w:val="ro-RO"/>
              </w:rPr>
              <w:t>ș</w:t>
            </w:r>
            <w:r w:rsidRPr="00393D05">
              <w:rPr>
                <w:b/>
                <w:i/>
                <w:lang w:val="ro-RO"/>
              </w:rPr>
              <w:t xml:space="preserve">i necesitatea unui cadru de reglementare armonizat impun actualizarea </w:t>
            </w:r>
            <w:r w:rsidR="008C792A">
              <w:rPr>
                <w:b/>
                <w:i/>
                <w:lang w:val="ro-RO"/>
              </w:rPr>
              <w:t>ș</w:t>
            </w:r>
            <w:r w:rsidRPr="00393D05">
              <w:rPr>
                <w:b/>
                <w:i/>
                <w:lang w:val="ro-RO"/>
              </w:rPr>
              <w:t>i simplificarea cadrului actual de omologare de tip. Pentru a permite investi</w:t>
            </w:r>
            <w:r w:rsidR="008C792A">
              <w:rPr>
                <w:b/>
                <w:i/>
                <w:lang w:val="ro-RO"/>
              </w:rPr>
              <w:t>ț</w:t>
            </w:r>
            <w:r w:rsidRPr="00393D05">
              <w:rPr>
                <w:b/>
                <w:i/>
                <w:lang w:val="ro-RO"/>
              </w:rPr>
              <w:t>ii la scară largă, pragurile pentru seriile mici care limitează volumele de produc</w:t>
            </w:r>
            <w:r w:rsidR="008C792A">
              <w:rPr>
                <w:b/>
                <w:i/>
                <w:lang w:val="ro-RO"/>
              </w:rPr>
              <w:t>ț</w:t>
            </w:r>
            <w:r w:rsidRPr="00393D05">
              <w:rPr>
                <w:b/>
                <w:i/>
                <w:lang w:val="ro-RO"/>
              </w:rPr>
              <w:t xml:space="preserve">ie ale vehiculelor echipate cu </w:t>
            </w:r>
            <w:r w:rsidRPr="00393D05">
              <w:rPr>
                <w:b/>
                <w:i/>
                <w:lang w:val="ro-RO"/>
              </w:rPr>
              <w:t>sisteme de conducere automatizată ar trebui, în anumite condi</w:t>
            </w:r>
            <w:r w:rsidR="008C792A">
              <w:rPr>
                <w:b/>
                <w:i/>
                <w:lang w:val="ro-RO"/>
              </w:rPr>
              <w:t>ț</w:t>
            </w:r>
            <w:r w:rsidRPr="00393D05">
              <w:rPr>
                <w:b/>
                <w:i/>
                <w:lang w:val="ro-RO"/>
              </w:rPr>
              <w:t xml:space="preserve">ii, să fie majorate, iar procedurile de omologare de tip ar trebui să devină mai adaptabile </w:t>
            </w:r>
            <w:r w:rsidR="008C792A">
              <w:rPr>
                <w:b/>
                <w:i/>
                <w:lang w:val="ro-RO"/>
              </w:rPr>
              <w:t>ș</w:t>
            </w:r>
            <w:r w:rsidRPr="00393D05">
              <w:rPr>
                <w:b/>
                <w:i/>
                <w:lang w:val="ro-RO"/>
              </w:rPr>
              <w:t xml:space="preserve">i etapizate, pentru a </w:t>
            </w:r>
            <w:r w:rsidR="008C792A">
              <w:rPr>
                <w:b/>
                <w:i/>
                <w:lang w:val="ro-RO"/>
              </w:rPr>
              <w:t>ț</w:t>
            </w:r>
            <w:r w:rsidRPr="00393D05">
              <w:rPr>
                <w:b/>
                <w:i/>
                <w:lang w:val="ro-RO"/>
              </w:rPr>
              <w:t>ine seama de evolu</w:t>
            </w:r>
            <w:r w:rsidR="008C792A">
              <w:rPr>
                <w:b/>
                <w:i/>
                <w:lang w:val="ro-RO"/>
              </w:rPr>
              <w:t>ț</w:t>
            </w:r>
            <w:r w:rsidRPr="00393D05">
              <w:rPr>
                <w:b/>
                <w:i/>
                <w:lang w:val="ro-RO"/>
              </w:rPr>
              <w:t>iile tehnologice. Vehiculele complet automatizate generează datele opera</w:t>
            </w:r>
            <w:r w:rsidR="008C792A">
              <w:rPr>
                <w:b/>
                <w:i/>
                <w:lang w:val="ro-RO"/>
              </w:rPr>
              <w:t>ț</w:t>
            </w:r>
            <w:r w:rsidRPr="00393D05">
              <w:rPr>
                <w:b/>
                <w:i/>
                <w:lang w:val="ro-RO"/>
              </w:rPr>
              <w:t>ionale relevante pentru siguran</w:t>
            </w:r>
            <w:r w:rsidR="008C792A">
              <w:rPr>
                <w:b/>
                <w:i/>
                <w:lang w:val="ro-RO"/>
              </w:rPr>
              <w:t>ț</w:t>
            </w:r>
            <w:r w:rsidRPr="00393D05">
              <w:rPr>
                <w:b/>
                <w:i/>
                <w:lang w:val="ro-RO"/>
              </w:rPr>
              <w:t>ă care sunt necesare pentru o omologare de tip completă numai prin utilizarea lor în condi</w:t>
            </w:r>
            <w:r w:rsidR="008C792A">
              <w:rPr>
                <w:b/>
                <w:i/>
                <w:lang w:val="ro-RO"/>
              </w:rPr>
              <w:t>ț</w:t>
            </w:r>
            <w:r w:rsidRPr="00393D05">
              <w:rPr>
                <w:b/>
                <w:i/>
                <w:lang w:val="ro-RO"/>
              </w:rPr>
              <w:t xml:space="preserve">ii reale. Prin urmare, este oportun să se creeze, în cadrul existent pentru seriile mici, o omologare de tip intermediară specifică, recunoscută în întreaga Uniune, care să permită testarea </w:t>
            </w:r>
            <w:r w:rsidR="008C792A">
              <w:rPr>
                <w:b/>
                <w:i/>
                <w:lang w:val="ro-RO"/>
              </w:rPr>
              <w:t>ș</w:t>
            </w:r>
            <w:r w:rsidRPr="00393D05">
              <w:rPr>
                <w:b/>
                <w:i/>
                <w:lang w:val="ro-RO"/>
              </w:rPr>
              <w:t>i utilizarea comercială înainte de introducerea pe scară largă a vehiculelor automatizate, sub rezerva unui domeniu definit de proiectare opera</w:t>
            </w:r>
            <w:r w:rsidR="008C792A">
              <w:rPr>
                <w:b/>
                <w:i/>
                <w:lang w:val="ro-RO"/>
              </w:rPr>
              <w:t>ț</w:t>
            </w:r>
            <w:r w:rsidRPr="00393D05">
              <w:rPr>
                <w:b/>
                <w:i/>
                <w:lang w:val="ro-RO"/>
              </w:rPr>
              <w:t xml:space="preserve">ională, a monitorizării obligatorii în timpul utilizării </w:t>
            </w:r>
            <w:r w:rsidR="008C792A">
              <w:rPr>
                <w:b/>
                <w:i/>
                <w:lang w:val="ro-RO"/>
              </w:rPr>
              <w:t>ș</w:t>
            </w:r>
            <w:r w:rsidRPr="00393D05">
              <w:rPr>
                <w:b/>
                <w:i/>
                <w:lang w:val="ro-RO"/>
              </w:rPr>
              <w:t>i a unei perioade de valabilitate limitate. În plus, pentru a reduce barierele la intrarea pe pia</w:t>
            </w:r>
            <w:r w:rsidR="008C792A">
              <w:rPr>
                <w:b/>
                <w:i/>
                <w:lang w:val="ro-RO"/>
              </w:rPr>
              <w:t>ț</w:t>
            </w:r>
            <w:r w:rsidRPr="00393D05">
              <w:rPr>
                <w:b/>
                <w:i/>
                <w:lang w:val="ro-RO"/>
              </w:rPr>
              <w:t>ă pentru inovatorii axa</w:t>
            </w:r>
            <w:r w:rsidR="008C792A">
              <w:rPr>
                <w:b/>
                <w:i/>
                <w:lang w:val="ro-RO"/>
              </w:rPr>
              <w:t>ț</w:t>
            </w:r>
            <w:r w:rsidRPr="00393D05">
              <w:rPr>
                <w:b/>
                <w:i/>
                <w:lang w:val="ro-RO"/>
              </w:rPr>
              <w:t xml:space="preserve">i pe software </w:t>
            </w:r>
            <w:r w:rsidR="008C792A">
              <w:rPr>
                <w:b/>
                <w:i/>
                <w:lang w:val="ro-RO"/>
              </w:rPr>
              <w:t>ș</w:t>
            </w:r>
            <w:r w:rsidRPr="00393D05">
              <w:rPr>
                <w:b/>
                <w:i/>
                <w:lang w:val="ro-RO"/>
              </w:rPr>
              <w:t>i pentru a promova un ecosistem european competitiv pentru tehnologiile de conducere automatizată, procedura existentă de omologare de tip în mai multe etape ar trebui adaptată pentru a permite certificarea independentă a unui vehicul de bază ca fiind pregătit pentru sistemul de conducere automatizată (ADS</w:t>
            </w:r>
            <w:r w:rsidRPr="00393D05">
              <w:rPr>
                <w:b/>
                <w:i/>
                <w:vertAlign w:val="superscript"/>
                <w:lang w:val="ro-RO"/>
              </w:rPr>
              <w:t>1a</w:t>
            </w:r>
            <w:r w:rsidRPr="00393D05">
              <w:rPr>
                <w:b/>
                <w:i/>
                <w:lang w:val="ro-RO"/>
              </w:rPr>
              <w:t>), confirmând faptul că elementele sale hardware îndeplinesc cerin</w:t>
            </w:r>
            <w:r w:rsidR="008C792A">
              <w:rPr>
                <w:b/>
                <w:i/>
                <w:lang w:val="ro-RO"/>
              </w:rPr>
              <w:t>ț</w:t>
            </w:r>
            <w:r w:rsidRPr="00393D05">
              <w:rPr>
                <w:b/>
                <w:i/>
                <w:lang w:val="ro-RO"/>
              </w:rPr>
              <w:t>ele minime definite, astfel încât o etapă ulterioară de omologare să poată viza exclusiv integrarea software-ului sistemului de conducere automatizată.</w:t>
            </w:r>
          </w:p>
        </w:tc>
      </w:tr>
      <w:tr w14:paraId="60B6F09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6100341" w14:textId="77777777">
            <w:pPr>
              <w:pStyle w:val="Normal6"/>
              <w:rPr>
                <w:lang w:val="ro-RO"/>
              </w:rPr>
            </w:pPr>
          </w:p>
        </w:tc>
        <w:tc>
          <w:tcPr>
            <w:tcW w:w="4876" w:type="dxa"/>
          </w:tcPr>
          <w:p w:rsidR="00E55F2D" w:rsidRPr="00393D05" w:rsidP="00D979C0" w14:paraId="6F59BD10" w14:textId="77777777">
            <w:pPr>
              <w:pStyle w:val="Normal6"/>
              <w:rPr>
                <w:szCs w:val="24"/>
                <w:lang w:val="ro-RO"/>
              </w:rPr>
            </w:pPr>
            <w:r w:rsidRPr="00393D05">
              <w:rPr>
                <w:b/>
                <w:i/>
                <w:lang w:val="ro-RO"/>
              </w:rPr>
              <w:t>__________________</w:t>
            </w:r>
          </w:p>
        </w:tc>
      </w:tr>
      <w:tr w14:paraId="0106DE4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538D2B4" w14:textId="77777777">
            <w:pPr>
              <w:pStyle w:val="Normal6"/>
              <w:rPr>
                <w:lang w:val="ro-RO"/>
              </w:rPr>
            </w:pPr>
          </w:p>
        </w:tc>
        <w:tc>
          <w:tcPr>
            <w:tcW w:w="4876" w:type="dxa"/>
          </w:tcPr>
          <w:p w:rsidR="00E55F2D" w:rsidRPr="00393D05" w:rsidP="00D979C0" w14:paraId="4FF83B46" w14:textId="532CD9F2">
            <w:pPr>
              <w:pStyle w:val="Normal6"/>
              <w:rPr>
                <w:szCs w:val="24"/>
                <w:lang w:val="ro-RO"/>
              </w:rPr>
            </w:pPr>
            <w:r w:rsidRPr="00393D05">
              <w:rPr>
                <w:b/>
                <w:bCs/>
                <w:i/>
                <w:iCs/>
                <w:vertAlign w:val="superscript"/>
                <w:lang w:val="ro-RO"/>
              </w:rPr>
              <w:t>1a</w:t>
            </w:r>
            <w:r w:rsidRPr="00393D05">
              <w:rPr>
                <w:b/>
                <w:bCs/>
                <w:i/>
                <w:iCs/>
                <w:lang w:val="ro-RO"/>
              </w:rPr>
              <w:t xml:space="preserve"> Defini</w:t>
            </w:r>
            <w:r w:rsidR="008C792A">
              <w:rPr>
                <w:b/>
                <w:bCs/>
                <w:i/>
                <w:iCs/>
                <w:lang w:val="ro-RO"/>
              </w:rPr>
              <w:t>ț</w:t>
            </w:r>
            <w:r w:rsidRPr="00393D05">
              <w:rPr>
                <w:b/>
                <w:bCs/>
                <w:i/>
                <w:iCs/>
                <w:lang w:val="ro-RO"/>
              </w:rPr>
              <w:t>ie bazată pe articolul 2 alineatul (1) din Regulamentul de punere în aplicare (UE) 2022/1426 al Comisiei.</w:t>
            </w:r>
          </w:p>
        </w:tc>
      </w:tr>
    </w:tbl>
    <w:p w:rsidR="00E55F2D" w:rsidRPr="00393D05" w:rsidP="00E55F2D" w14:paraId="7F88ED5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3068710" w14:textId="77777777">
      <w:r w:rsidRPr="008C792A">
        <w:rPr>
          <w:rStyle w:val="HideTWBExt"/>
        </w:rPr>
        <w:t>&lt;/Amend&gt;</w:t>
      </w:r>
    </w:p>
    <w:p w:rsidR="00E55F2D" w:rsidRPr="00393D05" w:rsidP="00E55F2D" w14:paraId="0D1D885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w:t>
      </w:r>
      <w:r w:rsidRPr="008C792A">
        <w:rPr>
          <w:rStyle w:val="HideTWBExt"/>
          <w:b w:val="0"/>
          <w:lang w:val="ro-RO"/>
        </w:rPr>
        <w:t>&lt;/NumAm&gt;</w:t>
      </w:r>
    </w:p>
    <w:p w:rsidR="00E55F2D" w:rsidRPr="00393D05" w:rsidP="00E55F2D" w14:paraId="4103C147" w14:textId="77777777">
      <w:pPr>
        <w:pStyle w:val="NormalBold"/>
      </w:pPr>
      <w:r w:rsidRPr="008C792A">
        <w:rPr>
          <w:rStyle w:val="HideTWBExt"/>
          <w:b w:val="0"/>
        </w:rPr>
        <w:t>&lt;RepeatBlock-By&gt;&lt;Members&gt;</w:t>
      </w:r>
      <w:r w:rsidRPr="00393D05">
        <w:t>Pierfrancesco Maran, Matteo Ricci, Jens Gieseke</w:t>
      </w:r>
      <w:r w:rsidRPr="008C792A">
        <w:rPr>
          <w:rStyle w:val="HideTWBExt"/>
          <w:b w:val="0"/>
        </w:rPr>
        <w:t>&lt;/Members&gt;</w:t>
      </w:r>
    </w:p>
    <w:p w:rsidR="00E55F2D" w:rsidRPr="00393D05" w:rsidP="00E55F2D" w14:paraId="481A9490" w14:textId="77777777">
      <w:r w:rsidRPr="008C792A">
        <w:rPr>
          <w:rStyle w:val="HideTWBExt"/>
        </w:rPr>
        <w:t>&lt;/RepeatBlock-By&gt;</w:t>
      </w:r>
    </w:p>
    <w:p w:rsidR="00E55F2D" w:rsidRPr="00393D05" w:rsidP="00E55F2D" w14:paraId="3EC23500"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B780EED" w14:textId="77777777">
      <w:pPr>
        <w:pStyle w:val="NormalBold"/>
      </w:pPr>
      <w:r w:rsidRPr="008C792A">
        <w:rPr>
          <w:rStyle w:val="HideTWBExt"/>
          <w:b w:val="0"/>
        </w:rPr>
        <w:t>&lt;Article&gt;</w:t>
      </w:r>
      <w:r w:rsidRPr="00393D05">
        <w:t>Considerentul 2 b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9F9611"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7E17058" w14:textId="77777777">
            <w:pPr>
              <w:keepNext/>
            </w:pPr>
          </w:p>
        </w:tc>
      </w:tr>
      <w:tr w14:paraId="7CE403D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B4CE98E" w14:textId="77777777">
            <w:pPr>
              <w:pStyle w:val="ColumnHeading"/>
              <w:keepNext/>
              <w:rPr>
                <w:lang w:val="ro-RO"/>
              </w:rPr>
            </w:pPr>
            <w:r w:rsidRPr="00393D05">
              <w:rPr>
                <w:lang w:val="ro-RO"/>
              </w:rPr>
              <w:t>Textul propus de Comisie</w:t>
            </w:r>
          </w:p>
        </w:tc>
        <w:tc>
          <w:tcPr>
            <w:tcW w:w="4876" w:type="dxa"/>
          </w:tcPr>
          <w:p w:rsidR="00E55F2D" w:rsidRPr="00393D05" w:rsidP="00D979C0" w14:paraId="50A8F5A1" w14:textId="77777777">
            <w:pPr>
              <w:pStyle w:val="ColumnHeading"/>
              <w:keepNext/>
              <w:rPr>
                <w:lang w:val="ro-RO"/>
              </w:rPr>
            </w:pPr>
            <w:r w:rsidRPr="00393D05">
              <w:rPr>
                <w:lang w:val="ro-RO"/>
              </w:rPr>
              <w:t>Amendamentul</w:t>
            </w:r>
          </w:p>
        </w:tc>
      </w:tr>
      <w:tr w14:paraId="71327B5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2754872" w14:textId="77777777">
            <w:pPr>
              <w:pStyle w:val="Normal6"/>
              <w:rPr>
                <w:lang w:val="ro-RO"/>
              </w:rPr>
            </w:pPr>
          </w:p>
        </w:tc>
        <w:tc>
          <w:tcPr>
            <w:tcW w:w="4876" w:type="dxa"/>
          </w:tcPr>
          <w:p w:rsidR="00E55F2D" w:rsidRPr="00393D05" w:rsidP="00D979C0" w14:paraId="78690D5C" w14:textId="2963F3C7">
            <w:pPr>
              <w:pStyle w:val="Normal6"/>
              <w:rPr>
                <w:szCs w:val="24"/>
                <w:lang w:val="ro-RO"/>
              </w:rPr>
            </w:pPr>
            <w:r w:rsidRPr="00393D05">
              <w:rPr>
                <w:b/>
                <w:i/>
                <w:lang w:val="ro-RO"/>
              </w:rPr>
              <w:t>(2b)</w:t>
            </w:r>
            <w:r w:rsidRPr="00393D05">
              <w:rPr>
                <w:b/>
                <w:i/>
                <w:lang w:val="ro-RO"/>
              </w:rPr>
              <w:tab/>
              <w:t xml:space="preserve">Lipsa unor norme armonizate privind testarea </w:t>
            </w:r>
            <w:r w:rsidR="008C792A">
              <w:rPr>
                <w:b/>
                <w:i/>
                <w:lang w:val="ro-RO"/>
              </w:rPr>
              <w:t>ș</w:t>
            </w:r>
            <w:r w:rsidRPr="00393D05">
              <w:rPr>
                <w:b/>
                <w:i/>
                <w:lang w:val="ro-RO"/>
              </w:rPr>
              <w:t>i implementarea sistemelor de conducere automatizată pe drumurile publice a creat un mediu de reglementare fragmentat la nivelul statelor membre, ceea ce a dus la cre</w:t>
            </w:r>
            <w:r w:rsidR="008C792A">
              <w:rPr>
                <w:b/>
                <w:i/>
                <w:lang w:val="ro-RO"/>
              </w:rPr>
              <w:t>ș</w:t>
            </w:r>
            <w:r w:rsidRPr="00393D05">
              <w:rPr>
                <w:b/>
                <w:i/>
                <w:lang w:val="ro-RO"/>
              </w:rPr>
              <w:t xml:space="preserve">terea costurilor pentru operatori </w:t>
            </w:r>
            <w:r w:rsidR="008C792A">
              <w:rPr>
                <w:b/>
                <w:i/>
                <w:lang w:val="ro-RO"/>
              </w:rPr>
              <w:t>ș</w:t>
            </w:r>
            <w:r w:rsidRPr="00393D05">
              <w:rPr>
                <w:b/>
                <w:i/>
                <w:lang w:val="ro-RO"/>
              </w:rPr>
              <w:t>i a împiedicat dezvoltarea. Prin urmare, ar trebui stabilite cerin</w:t>
            </w:r>
            <w:r w:rsidR="008C792A">
              <w:rPr>
                <w:b/>
                <w:i/>
                <w:lang w:val="ro-RO"/>
              </w:rPr>
              <w:t>ț</w:t>
            </w:r>
            <w:r w:rsidRPr="00393D05">
              <w:rPr>
                <w:b/>
                <w:i/>
                <w:lang w:val="ro-RO"/>
              </w:rPr>
              <w:t>e minime armonizate la nivelul Uniunii pentru a se asigura recunoa</w:t>
            </w:r>
            <w:r w:rsidR="008C792A">
              <w:rPr>
                <w:b/>
                <w:i/>
                <w:lang w:val="ro-RO"/>
              </w:rPr>
              <w:t>ș</w:t>
            </w:r>
            <w:r w:rsidRPr="00393D05">
              <w:rPr>
                <w:b/>
                <w:i/>
                <w:lang w:val="ro-RO"/>
              </w:rPr>
              <w:t>terea pe întreg teritoriul Uniunii a autoriza</w:t>
            </w:r>
            <w:r w:rsidR="008C792A">
              <w:rPr>
                <w:b/>
                <w:i/>
                <w:lang w:val="ro-RO"/>
              </w:rPr>
              <w:t>ț</w:t>
            </w:r>
            <w:r w:rsidRPr="00393D05">
              <w:rPr>
                <w:b/>
                <w:i/>
                <w:lang w:val="ro-RO"/>
              </w:rPr>
              <w:t>iei acordate de un stat membru pentru încercare sau punerea în circula</w:t>
            </w:r>
            <w:r w:rsidR="008C792A">
              <w:rPr>
                <w:b/>
                <w:i/>
                <w:lang w:val="ro-RO"/>
              </w:rPr>
              <w:t>ț</w:t>
            </w:r>
            <w:r w:rsidRPr="00393D05">
              <w:rPr>
                <w:b/>
                <w:i/>
                <w:lang w:val="ro-RO"/>
              </w:rPr>
              <w:t>ie a unui vehicul automatizat sau complet automatizat sau pentru utilizarea platformelor de testare transfrontaliere, care sunt esen</w:t>
            </w:r>
            <w:r w:rsidR="008C792A">
              <w:rPr>
                <w:b/>
                <w:i/>
                <w:lang w:val="ro-RO"/>
              </w:rPr>
              <w:t>ț</w:t>
            </w:r>
            <w:r w:rsidRPr="00393D05">
              <w:rPr>
                <w:b/>
                <w:i/>
                <w:lang w:val="ro-RO"/>
              </w:rPr>
              <w:t>iale pentru generarea datelor opera</w:t>
            </w:r>
            <w:r w:rsidR="008C792A">
              <w:rPr>
                <w:b/>
                <w:i/>
                <w:lang w:val="ro-RO"/>
              </w:rPr>
              <w:t>ț</w:t>
            </w:r>
            <w:r w:rsidRPr="00393D05">
              <w:rPr>
                <w:b/>
                <w:i/>
                <w:lang w:val="ro-RO"/>
              </w:rPr>
              <w:t xml:space="preserve">ionale necesare implementării la scară largă </w:t>
            </w:r>
            <w:r w:rsidR="008C792A">
              <w:rPr>
                <w:b/>
                <w:i/>
                <w:lang w:val="ro-RO"/>
              </w:rPr>
              <w:t>ș</w:t>
            </w:r>
            <w:r w:rsidRPr="00393D05">
              <w:rPr>
                <w:b/>
                <w:i/>
                <w:lang w:val="ro-RO"/>
              </w:rPr>
              <w:t>i acceptării publice. Pentru a asigura siguran</w:t>
            </w:r>
            <w:r w:rsidR="008C792A">
              <w:rPr>
                <w:b/>
                <w:i/>
                <w:lang w:val="ro-RO"/>
              </w:rPr>
              <w:t>ț</w:t>
            </w:r>
            <w:r w:rsidRPr="00393D05">
              <w:rPr>
                <w:b/>
                <w:i/>
                <w:lang w:val="ro-RO"/>
              </w:rPr>
              <w:t xml:space="preserve">a </w:t>
            </w:r>
            <w:r w:rsidR="008C792A">
              <w:rPr>
                <w:b/>
                <w:i/>
                <w:lang w:val="ro-RO"/>
              </w:rPr>
              <w:t>ș</w:t>
            </w:r>
            <w:r w:rsidRPr="00393D05">
              <w:rPr>
                <w:b/>
                <w:i/>
                <w:lang w:val="ro-RO"/>
              </w:rPr>
              <w:t>i supravegherea, această recunoa</w:t>
            </w:r>
            <w:r w:rsidR="008C792A">
              <w:rPr>
                <w:b/>
                <w:i/>
                <w:lang w:val="ro-RO"/>
              </w:rPr>
              <w:t>ș</w:t>
            </w:r>
            <w:r w:rsidRPr="00393D05">
              <w:rPr>
                <w:b/>
                <w:i/>
                <w:lang w:val="ro-RO"/>
              </w:rPr>
              <w:t xml:space="preserve">tere reciprocă a testării </w:t>
            </w:r>
            <w:r w:rsidR="008C792A">
              <w:rPr>
                <w:b/>
                <w:i/>
                <w:lang w:val="ro-RO"/>
              </w:rPr>
              <w:t>ș</w:t>
            </w:r>
            <w:r w:rsidRPr="00393D05">
              <w:rPr>
                <w:b/>
                <w:i/>
                <w:lang w:val="ro-RO"/>
              </w:rPr>
              <w:t xml:space="preserve">i implementării ar trebui sprijinită </w:t>
            </w:r>
            <w:r w:rsidR="008C792A">
              <w:rPr>
                <w:b/>
                <w:i/>
                <w:lang w:val="ro-RO"/>
              </w:rPr>
              <w:t>ș</w:t>
            </w:r>
            <w:r w:rsidRPr="00393D05">
              <w:rPr>
                <w:b/>
                <w:i/>
                <w:lang w:val="ro-RO"/>
              </w:rPr>
              <w:t xml:space="preserve">i coordonată printr-un mecanism armonizat de colectare </w:t>
            </w:r>
            <w:r w:rsidR="008C792A">
              <w:rPr>
                <w:b/>
                <w:i/>
                <w:lang w:val="ro-RO"/>
              </w:rPr>
              <w:t>ș</w:t>
            </w:r>
            <w:r w:rsidRPr="00393D05">
              <w:rPr>
                <w:b/>
                <w:i/>
                <w:lang w:val="ro-RO"/>
              </w:rPr>
              <w:t>i transmitere a datelor opera</w:t>
            </w:r>
            <w:r w:rsidR="008C792A">
              <w:rPr>
                <w:b/>
                <w:i/>
                <w:lang w:val="ro-RO"/>
              </w:rPr>
              <w:t>ț</w:t>
            </w:r>
            <w:r w:rsidRPr="00393D05">
              <w:rPr>
                <w:b/>
                <w:i/>
                <w:lang w:val="ro-RO"/>
              </w:rPr>
              <w:t>ionale, gestionat de Comisie sau de un organism desemnat al Uniunii. În plus, finan</w:t>
            </w:r>
            <w:r w:rsidR="008C792A">
              <w:rPr>
                <w:b/>
                <w:i/>
                <w:lang w:val="ro-RO"/>
              </w:rPr>
              <w:t>ț</w:t>
            </w:r>
            <w:r w:rsidRPr="00393D05">
              <w:rPr>
                <w:b/>
                <w:i/>
                <w:lang w:val="ro-RO"/>
              </w:rPr>
              <w:t>area publică bine direc</w:t>
            </w:r>
            <w:r w:rsidR="008C792A">
              <w:rPr>
                <w:b/>
                <w:i/>
                <w:lang w:val="ro-RO"/>
              </w:rPr>
              <w:t>ț</w:t>
            </w:r>
            <w:r w:rsidRPr="00393D05">
              <w:rPr>
                <w:b/>
                <w:i/>
                <w:lang w:val="ro-RO"/>
              </w:rPr>
              <w:t xml:space="preserve">ionată </w:t>
            </w:r>
            <w:r w:rsidR="008C792A">
              <w:rPr>
                <w:b/>
                <w:i/>
                <w:lang w:val="ro-RO"/>
              </w:rPr>
              <w:t>ș</w:t>
            </w:r>
            <w:r w:rsidRPr="00393D05">
              <w:rPr>
                <w:b/>
                <w:i/>
                <w:lang w:val="ro-RO"/>
              </w:rPr>
              <w:t>i coordonată poate ac</w:t>
            </w:r>
            <w:r w:rsidR="008C792A">
              <w:rPr>
                <w:b/>
                <w:i/>
                <w:lang w:val="ro-RO"/>
              </w:rPr>
              <w:t>ț</w:t>
            </w:r>
            <w:r w:rsidRPr="00393D05">
              <w:rPr>
                <w:b/>
                <w:i/>
                <w:lang w:val="ro-RO"/>
              </w:rPr>
              <w:t>iona ca un catalizator pentru investi</w:t>
            </w:r>
            <w:r w:rsidR="008C792A">
              <w:rPr>
                <w:b/>
                <w:i/>
                <w:lang w:val="ro-RO"/>
              </w:rPr>
              <w:t>ț</w:t>
            </w:r>
            <w:r w:rsidRPr="00393D05">
              <w:rPr>
                <w:b/>
                <w:i/>
                <w:lang w:val="ro-RO"/>
              </w:rPr>
              <w:t xml:space="preserve">iile private, reducând riscurile tehnologice, consolidând încrederea investitorilor </w:t>
            </w:r>
            <w:r w:rsidR="008C792A">
              <w:rPr>
                <w:b/>
                <w:i/>
                <w:lang w:val="ro-RO"/>
              </w:rPr>
              <w:t>ș</w:t>
            </w:r>
            <w:r w:rsidRPr="00393D05">
              <w:rPr>
                <w:b/>
                <w:i/>
                <w:lang w:val="ro-RO"/>
              </w:rPr>
              <w:t>i creând condi</w:t>
            </w:r>
            <w:r w:rsidR="008C792A">
              <w:rPr>
                <w:b/>
                <w:i/>
                <w:lang w:val="ro-RO"/>
              </w:rPr>
              <w:t>ț</w:t>
            </w:r>
            <w:r w:rsidRPr="00393D05">
              <w:rPr>
                <w:b/>
                <w:i/>
                <w:lang w:val="ro-RO"/>
              </w:rPr>
              <w:t>iile în care capitalul privat poate fi mobilizat la o scară relevantă din punct de vedere comercial. Concentrarea finan</w:t>
            </w:r>
            <w:r w:rsidR="008C792A">
              <w:rPr>
                <w:b/>
                <w:i/>
                <w:lang w:val="ro-RO"/>
              </w:rPr>
              <w:t>ț</w:t>
            </w:r>
            <w:r w:rsidRPr="00393D05">
              <w:rPr>
                <w:b/>
                <w:i/>
                <w:lang w:val="ro-RO"/>
              </w:rPr>
              <w:t xml:space="preserve">ării publice a Uniunii </w:t>
            </w:r>
            <w:r w:rsidR="008C792A">
              <w:rPr>
                <w:b/>
                <w:i/>
                <w:lang w:val="ro-RO"/>
              </w:rPr>
              <w:t>ș</w:t>
            </w:r>
            <w:r w:rsidRPr="00393D05">
              <w:rPr>
                <w:b/>
                <w:i/>
                <w:lang w:val="ro-RO"/>
              </w:rPr>
              <w:t>i a statelor membre asupra unui număr limitat de ini</w:t>
            </w:r>
            <w:r w:rsidR="008C792A">
              <w:rPr>
                <w:b/>
                <w:i/>
                <w:lang w:val="ro-RO"/>
              </w:rPr>
              <w:t>ț</w:t>
            </w:r>
            <w:r w:rsidRPr="00393D05">
              <w:rPr>
                <w:b/>
                <w:i/>
                <w:lang w:val="ro-RO"/>
              </w:rPr>
              <w:t>iative de mare amploare, cu poten</w:t>
            </w:r>
            <w:r w:rsidR="008C792A">
              <w:rPr>
                <w:b/>
                <w:i/>
                <w:lang w:val="ro-RO"/>
              </w:rPr>
              <w:t>ț</w:t>
            </w:r>
            <w:r w:rsidRPr="00393D05">
              <w:rPr>
                <w:b/>
                <w:i/>
                <w:lang w:val="ro-RO"/>
              </w:rPr>
              <w:t xml:space="preserve">ial ridicat </w:t>
            </w:r>
            <w:r w:rsidR="008C792A">
              <w:rPr>
                <w:b/>
                <w:i/>
                <w:lang w:val="ro-RO"/>
              </w:rPr>
              <w:t>ș</w:t>
            </w:r>
            <w:r w:rsidRPr="00393D05">
              <w:rPr>
                <w:b/>
                <w:i/>
                <w:lang w:val="ro-RO"/>
              </w:rPr>
              <w:t xml:space="preserve">i transfrontaliere, care integrează tehnologii </w:t>
            </w:r>
            <w:r w:rsidR="008C792A">
              <w:rPr>
                <w:b/>
                <w:i/>
                <w:lang w:val="ro-RO"/>
              </w:rPr>
              <w:t>ș</w:t>
            </w:r>
            <w:r w:rsidRPr="00393D05">
              <w:rPr>
                <w:b/>
                <w:i/>
                <w:lang w:val="ro-RO"/>
              </w:rPr>
              <w:t xml:space="preserve">i sisteme de conducere </w:t>
            </w:r>
            <w:r w:rsidRPr="00393D05">
              <w:rPr>
                <w:b/>
                <w:i/>
                <w:lang w:val="ro-RO"/>
              </w:rPr>
              <w:t xml:space="preserve">autonomă, inclusiv prin intermediul unor instrumente precum Orizont Europa, Mecanismul pentru interconectarea Europei </w:t>
            </w:r>
            <w:r w:rsidR="008C792A">
              <w:rPr>
                <w:b/>
                <w:i/>
                <w:lang w:val="ro-RO"/>
              </w:rPr>
              <w:t>ș</w:t>
            </w:r>
            <w:r w:rsidRPr="00393D05">
              <w:rPr>
                <w:b/>
                <w:i/>
                <w:lang w:val="ro-RO"/>
              </w:rPr>
              <w:t>i alte programe viitoare din cadrul financiar multianual, este esen</w:t>
            </w:r>
            <w:r w:rsidR="008C792A">
              <w:rPr>
                <w:b/>
                <w:i/>
                <w:lang w:val="ro-RO"/>
              </w:rPr>
              <w:t>ț</w:t>
            </w:r>
            <w:r w:rsidRPr="00393D05">
              <w:rPr>
                <w:b/>
                <w:i/>
                <w:lang w:val="ro-RO"/>
              </w:rPr>
              <w:t>ială pentru maximizarea acestui efect de levier.</w:t>
            </w:r>
          </w:p>
        </w:tc>
      </w:tr>
    </w:tbl>
    <w:p w:rsidR="00E55F2D" w:rsidRPr="00393D05" w:rsidP="00E55F2D" w14:paraId="38B3327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DA4DCEC" w14:textId="77777777">
      <w:r w:rsidRPr="008C792A">
        <w:rPr>
          <w:rStyle w:val="HideTWBExt"/>
        </w:rPr>
        <w:t>&lt;/Amend&gt;</w:t>
      </w:r>
    </w:p>
    <w:p w:rsidR="00E55F2D" w:rsidRPr="00393D05" w:rsidP="00E55F2D" w14:paraId="0EF8499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w:t>
      </w:r>
      <w:r w:rsidRPr="008C792A">
        <w:rPr>
          <w:rStyle w:val="HideTWBExt"/>
          <w:b w:val="0"/>
          <w:lang w:val="ro-RO"/>
        </w:rPr>
        <w:t>&lt;/NumAm&gt;</w:t>
      </w:r>
    </w:p>
    <w:p w:rsidR="00E55F2D" w:rsidRPr="00393D05" w:rsidP="00E55F2D" w14:paraId="662BB178" w14:textId="77777777">
      <w:pPr>
        <w:pStyle w:val="NormalBold"/>
      </w:pPr>
      <w:r w:rsidRPr="008C792A">
        <w:rPr>
          <w:rStyle w:val="HideTWBExt"/>
          <w:b w:val="0"/>
        </w:rPr>
        <w:t>&lt;RepeatBlock-By&gt;&lt;Members&gt;</w:t>
      </w:r>
      <w:r w:rsidRPr="00393D05">
        <w:t>Philippe Olivier</w:t>
      </w:r>
      <w:r w:rsidRPr="008C792A">
        <w:rPr>
          <w:rStyle w:val="HideTWBExt"/>
          <w:b w:val="0"/>
        </w:rPr>
        <w:t>&lt;/Members&gt;</w:t>
      </w:r>
    </w:p>
    <w:p w:rsidR="00E55F2D" w:rsidRPr="00393D05" w:rsidP="00E55F2D" w14:paraId="3544285A" w14:textId="77777777">
      <w:r w:rsidRPr="008C792A">
        <w:rPr>
          <w:rStyle w:val="HideTWBExt"/>
        </w:rPr>
        <w:t>&lt;/RepeatBlock-By&gt;</w:t>
      </w:r>
    </w:p>
    <w:p w:rsidR="00E55F2D" w:rsidRPr="00393D05" w:rsidP="00E55F2D" w14:paraId="12CCE3C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94B3663" w14:textId="77777777">
      <w:pPr>
        <w:pStyle w:val="NormalBold"/>
      </w:pPr>
      <w:r w:rsidRPr="008C792A">
        <w:rPr>
          <w:rStyle w:val="HideTWBExt"/>
          <w:b w:val="0"/>
        </w:rPr>
        <w:t>&lt;Article&gt;</w:t>
      </w:r>
      <w:r w:rsidRPr="00393D05">
        <w:t>Considerentul 4</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D18A7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5725FCA" w14:textId="77777777">
            <w:pPr>
              <w:keepNext/>
            </w:pPr>
          </w:p>
        </w:tc>
      </w:tr>
      <w:tr w14:paraId="67807E4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4B9FF61" w14:textId="77777777">
            <w:pPr>
              <w:pStyle w:val="ColumnHeading"/>
              <w:keepNext/>
              <w:rPr>
                <w:lang w:val="ro-RO"/>
              </w:rPr>
            </w:pPr>
            <w:r w:rsidRPr="00393D05">
              <w:rPr>
                <w:lang w:val="ro-RO"/>
              </w:rPr>
              <w:t>Textul propus de Comisie</w:t>
            </w:r>
          </w:p>
        </w:tc>
        <w:tc>
          <w:tcPr>
            <w:tcW w:w="4876" w:type="dxa"/>
          </w:tcPr>
          <w:p w:rsidR="00E55F2D" w:rsidRPr="00393D05" w:rsidP="00D979C0" w14:paraId="0E86E15E" w14:textId="77777777">
            <w:pPr>
              <w:pStyle w:val="ColumnHeading"/>
              <w:keepNext/>
              <w:rPr>
                <w:lang w:val="ro-RO"/>
              </w:rPr>
            </w:pPr>
            <w:r w:rsidRPr="00393D05">
              <w:rPr>
                <w:lang w:val="ro-RO"/>
              </w:rPr>
              <w:t>Amendamentul</w:t>
            </w:r>
          </w:p>
        </w:tc>
      </w:tr>
      <w:tr w14:paraId="4CA6163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77A6827" w14:textId="10D1B0D4">
            <w:pPr>
              <w:pStyle w:val="Normal6"/>
              <w:rPr>
                <w:lang w:val="ro-RO"/>
              </w:rPr>
            </w:pPr>
            <w:r w:rsidRPr="00393D05">
              <w:rPr>
                <w:lang w:val="ro-RO"/>
              </w:rPr>
              <w:t>(4)</w:t>
            </w:r>
            <w:r w:rsidRPr="00393D05">
              <w:rPr>
                <w:lang w:val="ro-RO"/>
              </w:rPr>
              <w:tab/>
              <w:t>De</w:t>
            </w:r>
            <w:r w:rsidR="008C792A">
              <w:rPr>
                <w:lang w:val="ro-RO"/>
              </w:rPr>
              <w:t>ș</w:t>
            </w:r>
            <w:r w:rsidRPr="00393D05">
              <w:rPr>
                <w:lang w:val="ro-RO"/>
              </w:rPr>
              <w:t xml:space="preserve">i prezentul regulament este adoptat pentru instituirea </w:t>
            </w:r>
            <w:r w:rsidR="008C792A">
              <w:rPr>
                <w:lang w:val="ro-RO"/>
              </w:rPr>
              <w:t>ș</w:t>
            </w:r>
            <w:r w:rsidRPr="00393D05">
              <w:rPr>
                <w:lang w:val="ro-RO"/>
              </w:rPr>
              <w:t>i func</w:t>
            </w:r>
            <w:r w:rsidR="008C792A">
              <w:rPr>
                <w:lang w:val="ro-RO"/>
              </w:rPr>
              <w:t>ț</w:t>
            </w:r>
            <w:r w:rsidRPr="00393D05">
              <w:rPr>
                <w:lang w:val="ro-RO"/>
              </w:rPr>
              <w:t>ionarea pie</w:t>
            </w:r>
            <w:r w:rsidR="008C792A">
              <w:rPr>
                <w:lang w:val="ro-RO"/>
              </w:rPr>
              <w:t>ț</w:t>
            </w:r>
            <w:r w:rsidRPr="00393D05">
              <w:rPr>
                <w:lang w:val="ro-RO"/>
              </w:rPr>
              <w:t xml:space="preserve">ei interne, simplificarea </w:t>
            </w:r>
            <w:r w:rsidR="008C792A">
              <w:rPr>
                <w:lang w:val="ro-RO"/>
              </w:rPr>
              <w:t>ș</w:t>
            </w:r>
            <w:r w:rsidRPr="00393D05">
              <w:rPr>
                <w:lang w:val="ro-RO"/>
              </w:rPr>
              <w:t>i ra</w:t>
            </w:r>
            <w:r w:rsidR="008C792A">
              <w:rPr>
                <w:lang w:val="ro-RO"/>
              </w:rPr>
              <w:t>ț</w:t>
            </w:r>
            <w:r w:rsidRPr="00393D05">
              <w:rPr>
                <w:lang w:val="ro-RO"/>
              </w:rPr>
              <w:t>ionalizarea cerin</w:t>
            </w:r>
            <w:r w:rsidR="008C792A">
              <w:rPr>
                <w:lang w:val="ro-RO"/>
              </w:rPr>
              <w:t>ț</w:t>
            </w:r>
            <w:r w:rsidRPr="00393D05">
              <w:rPr>
                <w:lang w:val="ro-RO"/>
              </w:rPr>
              <w:t xml:space="preserve">elor tehnice, a procedurilor de încercare </w:t>
            </w:r>
            <w:r w:rsidR="008C792A">
              <w:rPr>
                <w:lang w:val="ro-RO"/>
              </w:rPr>
              <w:t>ș</w:t>
            </w:r>
            <w:r w:rsidRPr="00393D05">
              <w:rPr>
                <w:lang w:val="ro-RO"/>
              </w:rPr>
              <w:t xml:space="preserve">i a normelor privind omologarea de tip a autovehiculelor sprijină, de asemenea, obiectivul mai larg al Uniunii </w:t>
            </w:r>
            <w:r w:rsidRPr="00393D05">
              <w:rPr>
                <w:b/>
                <w:bCs/>
                <w:i/>
                <w:iCs/>
                <w:lang w:val="ro-RO"/>
              </w:rPr>
              <w:t xml:space="preserve">de a promova integrarea treptată a </w:t>
            </w:r>
            <w:r w:rsidR="008C792A">
              <w:rPr>
                <w:b/>
                <w:bCs/>
                <w:i/>
                <w:iCs/>
                <w:lang w:val="ro-RO"/>
              </w:rPr>
              <w:t>ț</w:t>
            </w:r>
            <w:r w:rsidRPr="00393D05">
              <w:rPr>
                <w:b/>
                <w:bCs/>
                <w:i/>
                <w:iCs/>
                <w:lang w:val="ro-RO"/>
              </w:rPr>
              <w:t>ărilor candidate pe pia</w:t>
            </w:r>
            <w:r w:rsidR="008C792A">
              <w:rPr>
                <w:b/>
                <w:bCs/>
                <w:i/>
                <w:iCs/>
                <w:lang w:val="ro-RO"/>
              </w:rPr>
              <w:t>ț</w:t>
            </w:r>
            <w:r w:rsidRPr="00393D05">
              <w:rPr>
                <w:b/>
                <w:bCs/>
                <w:i/>
                <w:iCs/>
                <w:lang w:val="ro-RO"/>
              </w:rPr>
              <w:t>a</w:t>
            </w:r>
            <w:r w:rsidRPr="00393D05">
              <w:rPr>
                <w:lang w:val="ro-RO"/>
              </w:rPr>
              <w:t xml:space="preserve"> </w:t>
            </w:r>
            <w:r w:rsidRPr="00393D05">
              <w:rPr>
                <w:b/>
                <w:bCs/>
                <w:i/>
                <w:iCs/>
                <w:lang w:val="ro-RO"/>
              </w:rPr>
              <w:t>Uniunii</w:t>
            </w:r>
            <w:r w:rsidRPr="00393D05">
              <w:rPr>
                <w:lang w:val="ro-RO"/>
              </w:rPr>
              <w:t>. Prin promovarea convergen</w:t>
            </w:r>
            <w:r w:rsidR="008C792A">
              <w:rPr>
                <w:lang w:val="ro-RO"/>
              </w:rPr>
              <w:t>ț</w:t>
            </w:r>
            <w:r w:rsidRPr="00393D05">
              <w:rPr>
                <w:lang w:val="ro-RO"/>
              </w:rPr>
              <w:t>ei în materie de reglementare, a alinierii la regulamentele Comisiei Economice pentru Europa a Organiza</w:t>
            </w:r>
            <w:r w:rsidR="008C792A">
              <w:rPr>
                <w:lang w:val="ro-RO"/>
              </w:rPr>
              <w:t>ț</w:t>
            </w:r>
            <w:r w:rsidRPr="00393D05">
              <w:rPr>
                <w:lang w:val="ro-RO"/>
              </w:rPr>
              <w:t>iei Na</w:t>
            </w:r>
            <w:r w:rsidR="008C792A">
              <w:rPr>
                <w:lang w:val="ro-RO"/>
              </w:rPr>
              <w:t>ț</w:t>
            </w:r>
            <w:r w:rsidRPr="00393D05">
              <w:rPr>
                <w:lang w:val="ro-RO"/>
              </w:rPr>
              <w:t xml:space="preserve">iunilor Unite (CEE-ONU) </w:t>
            </w:r>
            <w:r w:rsidR="008C792A">
              <w:rPr>
                <w:lang w:val="ro-RO"/>
              </w:rPr>
              <w:t>ș</w:t>
            </w:r>
            <w:r w:rsidRPr="00393D05">
              <w:rPr>
                <w:lang w:val="ro-RO"/>
              </w:rPr>
              <w:t>i a punerii în aplicare coerente a acquis-ului Uniunii, prezentul regulament contribuie la reducerea barierelor tehnice din calea comer</w:t>
            </w:r>
            <w:r w:rsidR="008C792A">
              <w:rPr>
                <w:lang w:val="ro-RO"/>
              </w:rPr>
              <w:t>ț</w:t>
            </w:r>
            <w:r w:rsidRPr="00393D05">
              <w:rPr>
                <w:lang w:val="ro-RO"/>
              </w:rPr>
              <w:t>ului, la consolidarea lan</w:t>
            </w:r>
            <w:r w:rsidR="008C792A">
              <w:rPr>
                <w:lang w:val="ro-RO"/>
              </w:rPr>
              <w:t>ț</w:t>
            </w:r>
            <w:r w:rsidRPr="00393D05">
              <w:rPr>
                <w:lang w:val="ro-RO"/>
              </w:rPr>
              <w:t xml:space="preserve">urilor valorice europene integrate ale autovehiculelor </w:t>
            </w:r>
            <w:r w:rsidR="008C792A">
              <w:rPr>
                <w:lang w:val="ro-RO"/>
              </w:rPr>
              <w:t>ș</w:t>
            </w:r>
            <w:r w:rsidRPr="00393D05">
              <w:rPr>
                <w:lang w:val="ro-RO"/>
              </w:rPr>
              <w:t>i la sporirea rezilien</w:t>
            </w:r>
            <w:r w:rsidR="008C792A">
              <w:rPr>
                <w:lang w:val="ro-RO"/>
              </w:rPr>
              <w:t>ț</w:t>
            </w:r>
            <w:r w:rsidRPr="00393D05">
              <w:rPr>
                <w:lang w:val="ro-RO"/>
              </w:rPr>
              <w:t xml:space="preserve">ei </w:t>
            </w:r>
            <w:r w:rsidR="008C792A">
              <w:rPr>
                <w:lang w:val="ro-RO"/>
              </w:rPr>
              <w:t>ș</w:t>
            </w:r>
            <w:r w:rsidRPr="00393D05">
              <w:rPr>
                <w:lang w:val="ro-RO"/>
              </w:rPr>
              <w:t>i a competitivită</w:t>
            </w:r>
            <w:r w:rsidR="008C792A">
              <w:rPr>
                <w:lang w:val="ro-RO"/>
              </w:rPr>
              <w:t>ț</w:t>
            </w:r>
            <w:r w:rsidRPr="00393D05">
              <w:rPr>
                <w:lang w:val="ro-RO"/>
              </w:rPr>
              <w:t xml:space="preserve">ii ecosistemului european al autovehiculelor, fără a afecta autonomia </w:t>
            </w:r>
            <w:r w:rsidRPr="00393D05">
              <w:rPr>
                <w:b/>
                <w:bCs/>
                <w:i/>
                <w:iCs/>
                <w:lang w:val="ro-RO"/>
              </w:rPr>
              <w:t>dreptului Uniunii</w:t>
            </w:r>
            <w:r w:rsidRPr="00393D05">
              <w:rPr>
                <w:lang w:val="ro-RO"/>
              </w:rPr>
              <w:t xml:space="preserve"> </w:t>
            </w:r>
            <w:r w:rsidRPr="00393D05">
              <w:rPr>
                <w:b/>
                <w:bCs/>
                <w:i/>
                <w:iCs/>
                <w:lang w:val="ro-RO"/>
              </w:rPr>
              <w:t>sau a procesului</w:t>
            </w:r>
            <w:r w:rsidRPr="00393D05">
              <w:rPr>
                <w:lang w:val="ro-RO"/>
              </w:rPr>
              <w:t xml:space="preserve"> decizional al </w:t>
            </w:r>
            <w:r w:rsidRPr="00393D05">
              <w:rPr>
                <w:b/>
                <w:bCs/>
                <w:i/>
                <w:iCs/>
                <w:lang w:val="ro-RO"/>
              </w:rPr>
              <w:t>Uniunii</w:t>
            </w:r>
            <w:r w:rsidRPr="00393D05">
              <w:rPr>
                <w:lang w:val="ro-RO"/>
              </w:rPr>
              <w:t>.</w:t>
            </w:r>
          </w:p>
        </w:tc>
        <w:tc>
          <w:tcPr>
            <w:tcW w:w="4876" w:type="dxa"/>
          </w:tcPr>
          <w:p w:rsidR="00E55F2D" w:rsidRPr="00393D05" w:rsidP="00D979C0" w14:paraId="3DFA76A3" w14:textId="4BD6A672">
            <w:pPr>
              <w:pStyle w:val="Normal6"/>
              <w:rPr>
                <w:szCs w:val="24"/>
                <w:lang w:val="ro-RO"/>
              </w:rPr>
            </w:pPr>
            <w:r w:rsidRPr="00393D05">
              <w:rPr>
                <w:lang w:val="ro-RO"/>
              </w:rPr>
              <w:t>(4)</w:t>
            </w:r>
            <w:r w:rsidRPr="00393D05">
              <w:rPr>
                <w:lang w:val="ro-RO"/>
              </w:rPr>
              <w:tab/>
              <w:t>De</w:t>
            </w:r>
            <w:r w:rsidR="008C792A">
              <w:rPr>
                <w:lang w:val="ro-RO"/>
              </w:rPr>
              <w:t>ș</w:t>
            </w:r>
            <w:r w:rsidRPr="00393D05">
              <w:rPr>
                <w:lang w:val="ro-RO"/>
              </w:rPr>
              <w:t xml:space="preserve">i prezentul regulament este adoptat pentru instituirea </w:t>
            </w:r>
            <w:r w:rsidR="008C792A">
              <w:rPr>
                <w:lang w:val="ro-RO"/>
              </w:rPr>
              <w:t>ș</w:t>
            </w:r>
            <w:r w:rsidRPr="00393D05">
              <w:rPr>
                <w:lang w:val="ro-RO"/>
              </w:rPr>
              <w:t>i func</w:t>
            </w:r>
            <w:r w:rsidR="008C792A">
              <w:rPr>
                <w:lang w:val="ro-RO"/>
              </w:rPr>
              <w:t>ț</w:t>
            </w:r>
            <w:r w:rsidRPr="00393D05">
              <w:rPr>
                <w:lang w:val="ro-RO"/>
              </w:rPr>
              <w:t>ionarea pie</w:t>
            </w:r>
            <w:r w:rsidR="008C792A">
              <w:rPr>
                <w:lang w:val="ro-RO"/>
              </w:rPr>
              <w:t>ț</w:t>
            </w:r>
            <w:r w:rsidRPr="00393D05">
              <w:rPr>
                <w:lang w:val="ro-RO"/>
              </w:rPr>
              <w:t xml:space="preserve">ei interne, simplificarea </w:t>
            </w:r>
            <w:r w:rsidR="008C792A">
              <w:rPr>
                <w:lang w:val="ro-RO"/>
              </w:rPr>
              <w:t>ș</w:t>
            </w:r>
            <w:r w:rsidRPr="00393D05">
              <w:rPr>
                <w:lang w:val="ro-RO"/>
              </w:rPr>
              <w:t>i ra</w:t>
            </w:r>
            <w:r w:rsidR="008C792A">
              <w:rPr>
                <w:lang w:val="ro-RO"/>
              </w:rPr>
              <w:t>ț</w:t>
            </w:r>
            <w:r w:rsidRPr="00393D05">
              <w:rPr>
                <w:lang w:val="ro-RO"/>
              </w:rPr>
              <w:t>ionalizarea cerin</w:t>
            </w:r>
            <w:r w:rsidR="008C792A">
              <w:rPr>
                <w:lang w:val="ro-RO"/>
              </w:rPr>
              <w:t>ț</w:t>
            </w:r>
            <w:r w:rsidRPr="00393D05">
              <w:rPr>
                <w:lang w:val="ro-RO"/>
              </w:rPr>
              <w:t xml:space="preserve">elor tehnice, a procedurilor de încercare </w:t>
            </w:r>
            <w:r w:rsidR="008C792A">
              <w:rPr>
                <w:lang w:val="ro-RO"/>
              </w:rPr>
              <w:t>ș</w:t>
            </w:r>
            <w:r w:rsidRPr="00393D05">
              <w:rPr>
                <w:lang w:val="ro-RO"/>
              </w:rPr>
              <w:t>i a normelor privind omologarea de tip a autovehiculelor sprijină, de asemenea, obiectivul mai larg al Uniunii. Prin promovarea convergen</w:t>
            </w:r>
            <w:r w:rsidR="008C792A">
              <w:rPr>
                <w:lang w:val="ro-RO"/>
              </w:rPr>
              <w:t>ț</w:t>
            </w:r>
            <w:r w:rsidRPr="00393D05">
              <w:rPr>
                <w:lang w:val="ro-RO"/>
              </w:rPr>
              <w:t>ei în materie de reglementare, a alinierii la regulamentele Comisiei Economice pentru Europa a Organiza</w:t>
            </w:r>
            <w:r w:rsidR="008C792A">
              <w:rPr>
                <w:lang w:val="ro-RO"/>
              </w:rPr>
              <w:t>ț</w:t>
            </w:r>
            <w:r w:rsidRPr="00393D05">
              <w:rPr>
                <w:lang w:val="ro-RO"/>
              </w:rPr>
              <w:t>iei Na</w:t>
            </w:r>
            <w:r w:rsidR="008C792A">
              <w:rPr>
                <w:lang w:val="ro-RO"/>
              </w:rPr>
              <w:t>ț</w:t>
            </w:r>
            <w:r w:rsidRPr="00393D05">
              <w:rPr>
                <w:lang w:val="ro-RO"/>
              </w:rPr>
              <w:t xml:space="preserve">iunilor Unite (CEE-ONU) </w:t>
            </w:r>
            <w:r w:rsidR="008C792A">
              <w:rPr>
                <w:lang w:val="ro-RO"/>
              </w:rPr>
              <w:t>ș</w:t>
            </w:r>
            <w:r w:rsidRPr="00393D05">
              <w:rPr>
                <w:lang w:val="ro-RO"/>
              </w:rPr>
              <w:t>i a punerii în aplicare coerente a acquis-ului Uniunii, prezentul regulament contribuie la reducerea barierelor tehnice din calea comer</w:t>
            </w:r>
            <w:r w:rsidR="008C792A">
              <w:rPr>
                <w:lang w:val="ro-RO"/>
              </w:rPr>
              <w:t>ț</w:t>
            </w:r>
            <w:r w:rsidRPr="00393D05">
              <w:rPr>
                <w:lang w:val="ro-RO"/>
              </w:rPr>
              <w:t>ului, la consolidarea lan</w:t>
            </w:r>
            <w:r w:rsidR="008C792A">
              <w:rPr>
                <w:lang w:val="ro-RO"/>
              </w:rPr>
              <w:t>ț</w:t>
            </w:r>
            <w:r w:rsidRPr="00393D05">
              <w:rPr>
                <w:lang w:val="ro-RO"/>
              </w:rPr>
              <w:t xml:space="preserve">urilor valorice europene integrate ale autovehiculelor </w:t>
            </w:r>
            <w:r w:rsidR="008C792A">
              <w:rPr>
                <w:lang w:val="ro-RO"/>
              </w:rPr>
              <w:t>ș</w:t>
            </w:r>
            <w:r w:rsidRPr="00393D05">
              <w:rPr>
                <w:lang w:val="ro-RO"/>
              </w:rPr>
              <w:t>i la sporirea rezilien</w:t>
            </w:r>
            <w:r w:rsidR="008C792A">
              <w:rPr>
                <w:lang w:val="ro-RO"/>
              </w:rPr>
              <w:t>ț</w:t>
            </w:r>
            <w:r w:rsidRPr="00393D05">
              <w:rPr>
                <w:lang w:val="ro-RO"/>
              </w:rPr>
              <w:t xml:space="preserve">ei </w:t>
            </w:r>
            <w:r w:rsidR="008C792A">
              <w:rPr>
                <w:lang w:val="ro-RO"/>
              </w:rPr>
              <w:t>ș</w:t>
            </w:r>
            <w:r w:rsidRPr="00393D05">
              <w:rPr>
                <w:lang w:val="ro-RO"/>
              </w:rPr>
              <w:t>i a competitivită</w:t>
            </w:r>
            <w:r w:rsidR="008C792A">
              <w:rPr>
                <w:lang w:val="ro-RO"/>
              </w:rPr>
              <w:t>ț</w:t>
            </w:r>
            <w:r w:rsidRPr="00393D05">
              <w:rPr>
                <w:lang w:val="ro-RO"/>
              </w:rPr>
              <w:t xml:space="preserve">ii ecosistemului european al autovehiculelor, fără a afecta autonomia </w:t>
            </w:r>
            <w:r w:rsidR="008C792A">
              <w:rPr>
                <w:b/>
                <w:bCs/>
                <w:i/>
                <w:iCs/>
                <w:lang w:val="ro-RO"/>
              </w:rPr>
              <w:t>ș</w:t>
            </w:r>
            <w:r w:rsidRPr="00393D05">
              <w:rPr>
                <w:b/>
                <w:bCs/>
                <w:i/>
                <w:iCs/>
                <w:lang w:val="ro-RO"/>
              </w:rPr>
              <w:t>i</w:t>
            </w:r>
            <w:r w:rsidRPr="00393D05">
              <w:rPr>
                <w:lang w:val="ro-RO"/>
              </w:rPr>
              <w:t xml:space="preserve"> </w:t>
            </w:r>
            <w:r w:rsidRPr="00393D05">
              <w:rPr>
                <w:b/>
                <w:bCs/>
                <w:i/>
                <w:iCs/>
                <w:lang w:val="ro-RO"/>
              </w:rPr>
              <w:t>procesul</w:t>
            </w:r>
            <w:r w:rsidRPr="00393D05">
              <w:rPr>
                <w:lang w:val="ro-RO"/>
              </w:rPr>
              <w:t xml:space="preserve"> decizional al </w:t>
            </w:r>
            <w:r w:rsidRPr="00393D05">
              <w:rPr>
                <w:b/>
                <w:bCs/>
                <w:i/>
                <w:iCs/>
                <w:lang w:val="ro-RO"/>
              </w:rPr>
              <w:t>statelor membre</w:t>
            </w:r>
            <w:r w:rsidRPr="00393D05">
              <w:rPr>
                <w:lang w:val="ro-RO"/>
              </w:rPr>
              <w:t>.</w:t>
            </w:r>
          </w:p>
        </w:tc>
      </w:tr>
    </w:tbl>
    <w:p w:rsidR="00E55F2D" w:rsidRPr="00393D05" w:rsidP="00E55F2D" w14:paraId="1AAF355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{FR}</w:t>
      </w:r>
      <w:r w:rsidRPr="00393D05">
        <w:rPr>
          <w:lang w:val="ro-RO"/>
        </w:rPr>
        <w:t>fr</w:t>
      </w:r>
      <w:r w:rsidRPr="008C792A">
        <w:rPr>
          <w:rStyle w:val="HideTWBExt"/>
          <w:lang w:val="ro-RO"/>
        </w:rPr>
        <w:t>&lt;/Original&gt;</w:t>
      </w:r>
    </w:p>
    <w:p w:rsidR="00E55F2D" w:rsidRPr="00393D05" w:rsidP="00E55F2D" w14:paraId="4E9F1484"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47E2DCBA" w14:textId="77777777">
      <w:pPr>
        <w:pStyle w:val="Normal12Italic"/>
        <w:rPr>
          <w:noProof w:val="0"/>
          <w:lang w:val="ro-RO"/>
        </w:rPr>
      </w:pPr>
      <w:r w:rsidRPr="00393D05">
        <w:rPr>
          <w:lang w:val="ro-RO"/>
        </w:rPr>
        <w:t>L'intégration progressive de pays candidats dans le marché représente un risque supplémentaire pour les constructeurs automobiles européens de voir leurs parts de marché diminuer : dans un contexte de marché particulièrement marqué par la concurrence internationale et extra-européenne, on voit s'implanter des usines asiatiques dans certains pays d'Europe de l'Est dans le simple but de contourner les mesures douanières européennes contre l'importation de véhicules chinois... Cette stratégie n'est pas sans concéquences pour les constructeurs européens et l'intégration, même progressive, de pays candidats pourrait permettre à ces pays de pouvoir coopérer avec les constructeurs asiatiques (en vue d'implantations d'usines ou de marchés de sous-traitance), facilitant ainsi la propagation des véhicules chinois sur le marché européen.</w:t>
      </w:r>
    </w:p>
    <w:p w:rsidR="00E55F2D" w:rsidRPr="00393D05" w:rsidP="00E55F2D" w14:paraId="653A9E10" w14:textId="77777777">
      <w:r w:rsidRPr="008C792A">
        <w:rPr>
          <w:rStyle w:val="HideTWBExt"/>
        </w:rPr>
        <w:t>&lt;/Amend&gt;</w:t>
      </w:r>
    </w:p>
    <w:p w:rsidR="00E55F2D" w:rsidRPr="00393D05" w:rsidP="00E55F2D" w14:paraId="2455942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w:t>
      </w:r>
      <w:r w:rsidRPr="008C792A">
        <w:rPr>
          <w:rStyle w:val="HideTWBExt"/>
          <w:b w:val="0"/>
          <w:lang w:val="ro-RO"/>
        </w:rPr>
        <w:t>&lt;/NumAm&gt;</w:t>
      </w:r>
    </w:p>
    <w:p w:rsidR="00E55F2D" w:rsidRPr="00393D05" w:rsidP="00E55F2D" w14:paraId="02215F9C"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555D8311" w14:textId="77777777">
      <w:r w:rsidRPr="008C792A">
        <w:rPr>
          <w:rStyle w:val="HideTWBExt"/>
        </w:rPr>
        <w:t>&lt;/RepeatBlock-By&gt;</w:t>
      </w:r>
    </w:p>
    <w:p w:rsidR="00E55F2D" w:rsidRPr="00393D05" w:rsidP="00E55F2D" w14:paraId="7F7A012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68A8405" w14:textId="77777777">
      <w:pPr>
        <w:pStyle w:val="NormalBold"/>
      </w:pPr>
      <w:r w:rsidRPr="008C792A">
        <w:rPr>
          <w:rStyle w:val="HideTWBExt"/>
          <w:b w:val="0"/>
        </w:rPr>
        <w:t>&lt;Article&gt;</w:t>
      </w:r>
      <w:r w:rsidRPr="00393D05">
        <w:t>Considerentul 4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5C844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AF7614D" w14:textId="77777777">
            <w:pPr>
              <w:keepNext/>
            </w:pPr>
          </w:p>
        </w:tc>
      </w:tr>
      <w:tr w14:paraId="237B826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B4AEE82" w14:textId="77777777">
            <w:pPr>
              <w:pStyle w:val="ColumnHeading"/>
              <w:keepNext/>
              <w:rPr>
                <w:lang w:val="ro-RO"/>
              </w:rPr>
            </w:pPr>
            <w:r w:rsidRPr="00393D05">
              <w:rPr>
                <w:lang w:val="ro-RO"/>
              </w:rPr>
              <w:t>Textul propus de Comisie</w:t>
            </w:r>
          </w:p>
        </w:tc>
        <w:tc>
          <w:tcPr>
            <w:tcW w:w="4876" w:type="dxa"/>
          </w:tcPr>
          <w:p w:rsidR="00E55F2D" w:rsidRPr="00393D05" w:rsidP="00D979C0" w14:paraId="74ACC7D7" w14:textId="77777777">
            <w:pPr>
              <w:pStyle w:val="ColumnHeading"/>
              <w:keepNext/>
              <w:rPr>
                <w:lang w:val="ro-RO"/>
              </w:rPr>
            </w:pPr>
            <w:r w:rsidRPr="00393D05">
              <w:rPr>
                <w:lang w:val="ro-RO"/>
              </w:rPr>
              <w:t>Amendamentul</w:t>
            </w:r>
          </w:p>
        </w:tc>
      </w:tr>
      <w:tr w14:paraId="3AFC2B9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446C0FF" w14:textId="77777777">
            <w:pPr>
              <w:pStyle w:val="Normal6"/>
              <w:rPr>
                <w:lang w:val="ro-RO"/>
              </w:rPr>
            </w:pPr>
          </w:p>
        </w:tc>
        <w:tc>
          <w:tcPr>
            <w:tcW w:w="4876" w:type="dxa"/>
          </w:tcPr>
          <w:p w:rsidR="00E55F2D" w:rsidRPr="00393D05" w:rsidP="00D979C0" w14:paraId="3966E216" w14:textId="4CB491A5">
            <w:pPr>
              <w:pStyle w:val="Normal6"/>
              <w:rPr>
                <w:szCs w:val="24"/>
                <w:lang w:val="ro-RO"/>
              </w:rPr>
            </w:pPr>
            <w:r w:rsidRPr="00393D05">
              <w:rPr>
                <w:b/>
                <w:i/>
                <w:lang w:val="ro-RO"/>
              </w:rPr>
              <w:t>(4a)</w:t>
            </w:r>
            <w:r w:rsidRPr="00393D05">
              <w:rPr>
                <w:b/>
                <w:i/>
                <w:lang w:val="ro-RO"/>
              </w:rPr>
              <w:tab/>
              <w:t>Men</w:t>
            </w:r>
            <w:r w:rsidR="008C792A">
              <w:rPr>
                <w:b/>
                <w:i/>
                <w:lang w:val="ro-RO"/>
              </w:rPr>
              <w:t>ț</w:t>
            </w:r>
            <w:r w:rsidRPr="00393D05">
              <w:rPr>
                <w:b/>
                <w:i/>
                <w:lang w:val="ro-RO"/>
              </w:rPr>
              <w:t xml:space="preserve">inerea calendarului actual pentru corectarea factorului de utilitate (UF) în noiembrie 2026 </w:t>
            </w:r>
            <w:r w:rsidR="008C792A">
              <w:rPr>
                <w:b/>
                <w:i/>
                <w:lang w:val="ro-RO"/>
              </w:rPr>
              <w:t>ș</w:t>
            </w:r>
            <w:r w:rsidRPr="00393D05">
              <w:rPr>
                <w:b/>
                <w:i/>
                <w:lang w:val="ro-RO"/>
              </w:rPr>
              <w:t>i noiembrie 2027 este esen</w:t>
            </w:r>
            <w:r w:rsidR="008C792A">
              <w:rPr>
                <w:b/>
                <w:i/>
                <w:lang w:val="ro-RO"/>
              </w:rPr>
              <w:t>ț</w:t>
            </w:r>
            <w:r w:rsidRPr="00393D05">
              <w:rPr>
                <w:b/>
                <w:i/>
                <w:lang w:val="ro-RO"/>
              </w:rPr>
              <w:t xml:space="preserve">ială pentru a asigura că reglementările privind emisiile de CO₂, impozitarea vehiculelor </w:t>
            </w:r>
            <w:r w:rsidR="008C792A">
              <w:rPr>
                <w:b/>
                <w:i/>
                <w:lang w:val="ro-RO"/>
              </w:rPr>
              <w:t>ș</w:t>
            </w:r>
            <w:r w:rsidRPr="00393D05">
              <w:rPr>
                <w:b/>
                <w:i/>
                <w:lang w:val="ro-RO"/>
              </w:rPr>
              <w:t>i informarea consumatorilor reflectă cu exactitate performan</w:t>
            </w:r>
            <w:r w:rsidR="008C792A">
              <w:rPr>
                <w:b/>
                <w:i/>
                <w:lang w:val="ro-RO"/>
              </w:rPr>
              <w:t>ț</w:t>
            </w:r>
            <w:r w:rsidRPr="00393D05">
              <w:rPr>
                <w:b/>
                <w:i/>
                <w:lang w:val="ro-RO"/>
              </w:rPr>
              <w:t>a în condi</w:t>
            </w:r>
            <w:r w:rsidR="008C792A">
              <w:rPr>
                <w:b/>
                <w:i/>
                <w:lang w:val="ro-RO"/>
              </w:rPr>
              <w:t>ț</w:t>
            </w:r>
            <w:r w:rsidRPr="00393D05">
              <w:rPr>
                <w:b/>
                <w:i/>
                <w:lang w:val="ro-RO"/>
              </w:rPr>
              <w:t xml:space="preserve">ii reale de conducere a vehiculelor electrice hibride reîncărcabile (PHEV). Cu toate acestea, chiar </w:t>
            </w:r>
            <w:r w:rsidR="008C792A">
              <w:rPr>
                <w:b/>
                <w:i/>
                <w:lang w:val="ro-RO"/>
              </w:rPr>
              <w:t>ș</w:t>
            </w:r>
            <w:r w:rsidRPr="00393D05">
              <w:rPr>
                <w:b/>
                <w:i/>
                <w:lang w:val="ro-RO"/>
              </w:rPr>
              <w:t>i după aceste corec</w:t>
            </w:r>
            <w:r w:rsidR="008C792A">
              <w:rPr>
                <w:b/>
                <w:i/>
                <w:lang w:val="ro-RO"/>
              </w:rPr>
              <w:t>ț</w:t>
            </w:r>
            <w:r w:rsidRPr="00393D05">
              <w:rPr>
                <w:b/>
                <w:i/>
                <w:lang w:val="ro-RO"/>
              </w:rPr>
              <w:t xml:space="preserve">ii, datele reale arată că vehiculele electrice hibride reîncărcabile (PHEV) consumă benzină </w:t>
            </w:r>
            <w:r w:rsidR="008C792A">
              <w:rPr>
                <w:b/>
                <w:i/>
                <w:lang w:val="ro-RO"/>
              </w:rPr>
              <w:t>ș</w:t>
            </w:r>
            <w:r w:rsidRPr="00393D05">
              <w:rPr>
                <w:b/>
                <w:i/>
                <w:lang w:val="ro-RO"/>
              </w:rPr>
              <w:t>i emit de 1,7 până la 2 ori mai mult CO₂ decât indică valorile oficiale. Prin urmare, începând din 2030, factorul de utilitate ar trebui actualizat pentru noile vehicule electrice hibride reîncărcabile (PHEV) pe baza celor mai recente date provenite de la dispozitivele de monitorizare la bord a consumului de combustibil (OBFCM). Începând din anul respectiv, factorul de utilitate (UF) ar trebui actualizat anual, aplicând valori specifice fiecărui producător, determinate în func</w:t>
            </w:r>
            <w:r w:rsidR="008C792A">
              <w:rPr>
                <w:b/>
                <w:i/>
                <w:lang w:val="ro-RO"/>
              </w:rPr>
              <w:t>ț</w:t>
            </w:r>
            <w:r w:rsidRPr="00393D05">
              <w:rPr>
                <w:b/>
                <w:i/>
                <w:lang w:val="ro-RO"/>
              </w:rPr>
              <w:t>ie de performan</w:t>
            </w:r>
            <w:r w:rsidR="008C792A">
              <w:rPr>
                <w:b/>
                <w:i/>
                <w:lang w:val="ro-RO"/>
              </w:rPr>
              <w:t>ț</w:t>
            </w:r>
            <w:r w:rsidRPr="00393D05">
              <w:rPr>
                <w:b/>
                <w:i/>
                <w:lang w:val="ro-RO"/>
              </w:rPr>
              <w:t xml:space="preserve">a acestuia pe </w:t>
            </w:r>
            <w:r w:rsidRPr="00393D05">
              <w:rPr>
                <w:b/>
                <w:i/>
                <w:lang w:val="ro-RO"/>
              </w:rPr>
              <w:t>baza datelor OBFCM.</w:t>
            </w:r>
          </w:p>
        </w:tc>
      </w:tr>
    </w:tbl>
    <w:p w:rsidR="00E55F2D" w:rsidRPr="00393D05" w:rsidP="00E55F2D" w14:paraId="772182F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BAA3DA2" w14:textId="77777777">
      <w:r w:rsidRPr="008C792A">
        <w:rPr>
          <w:rStyle w:val="HideTWBExt"/>
        </w:rPr>
        <w:t>&lt;/Amend&gt;</w:t>
      </w:r>
    </w:p>
    <w:p w:rsidR="00E55F2D" w:rsidRPr="00393D05" w:rsidP="00E55F2D" w14:paraId="2F4E4AC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w:t>
      </w:r>
      <w:r w:rsidRPr="008C792A">
        <w:rPr>
          <w:rStyle w:val="HideTWBExt"/>
          <w:b w:val="0"/>
          <w:lang w:val="ro-RO"/>
        </w:rPr>
        <w:t>&lt;/NumAm&gt;</w:t>
      </w:r>
    </w:p>
    <w:p w:rsidR="00E55F2D" w:rsidRPr="00393D05" w:rsidP="00E55F2D" w14:paraId="69988458"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1B1A1710" w14:textId="77777777">
      <w:r w:rsidRPr="008C792A">
        <w:rPr>
          <w:rStyle w:val="HideTWBExt"/>
        </w:rPr>
        <w:t>&lt;/RepeatBlock-By&gt;</w:t>
      </w:r>
    </w:p>
    <w:p w:rsidR="00E55F2D" w:rsidRPr="00393D05" w:rsidP="00E55F2D" w14:paraId="52F3744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0C10C8E" w14:textId="77777777">
      <w:pPr>
        <w:pStyle w:val="NormalBold"/>
      </w:pPr>
      <w:r w:rsidRPr="008C792A">
        <w:rPr>
          <w:rStyle w:val="HideTWBExt"/>
          <w:b w:val="0"/>
        </w:rPr>
        <w:t>&lt;Article&gt;</w:t>
      </w:r>
      <w:r w:rsidRPr="00393D05">
        <w:t>Considerentul 5</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C6510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90B7CF9" w14:textId="77777777">
            <w:pPr>
              <w:keepNext/>
            </w:pPr>
          </w:p>
        </w:tc>
      </w:tr>
      <w:tr w14:paraId="768A636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B20051C" w14:textId="77777777">
            <w:pPr>
              <w:pStyle w:val="ColumnHeading"/>
              <w:keepNext/>
              <w:rPr>
                <w:lang w:val="ro-RO"/>
              </w:rPr>
            </w:pPr>
            <w:r w:rsidRPr="00393D05">
              <w:rPr>
                <w:lang w:val="ro-RO"/>
              </w:rPr>
              <w:t>Textul propus de Comisie</w:t>
            </w:r>
          </w:p>
        </w:tc>
        <w:tc>
          <w:tcPr>
            <w:tcW w:w="4876" w:type="dxa"/>
          </w:tcPr>
          <w:p w:rsidR="00E55F2D" w:rsidRPr="00393D05" w:rsidP="00D979C0" w14:paraId="4670F596" w14:textId="77777777">
            <w:pPr>
              <w:pStyle w:val="ColumnHeading"/>
              <w:keepNext/>
              <w:rPr>
                <w:lang w:val="ro-RO"/>
              </w:rPr>
            </w:pPr>
            <w:r w:rsidRPr="00393D05">
              <w:rPr>
                <w:lang w:val="ro-RO"/>
              </w:rPr>
              <w:t>Amendamentul</w:t>
            </w:r>
          </w:p>
        </w:tc>
      </w:tr>
      <w:tr w14:paraId="76AAF41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614D73D" w14:textId="5F3234A6">
            <w:pPr>
              <w:pStyle w:val="Normal6"/>
              <w:rPr>
                <w:lang w:val="ro-RO"/>
              </w:rPr>
            </w:pPr>
            <w:r w:rsidRPr="00393D05">
              <w:rPr>
                <w:lang w:val="ro-RO"/>
              </w:rPr>
              <w:t>(5)</w:t>
            </w:r>
            <w:r w:rsidRPr="00393D05">
              <w:rPr>
                <w:lang w:val="ro-RO"/>
              </w:rPr>
              <w:tab/>
              <w:t>Pentru a îmbunătă</w:t>
            </w:r>
            <w:r w:rsidR="008C792A">
              <w:rPr>
                <w:lang w:val="ro-RO"/>
              </w:rPr>
              <w:t>ț</w:t>
            </w:r>
            <w:r w:rsidRPr="00393D05">
              <w:rPr>
                <w:lang w:val="ro-RO"/>
              </w:rPr>
              <w:t>i condi</w:t>
            </w:r>
            <w:r w:rsidR="008C792A">
              <w:rPr>
                <w:lang w:val="ro-RO"/>
              </w:rPr>
              <w:t>ț</w:t>
            </w:r>
            <w:r w:rsidRPr="00393D05">
              <w:rPr>
                <w:lang w:val="ro-RO"/>
              </w:rPr>
              <w:t>iile de muncă ale conducătorilor auto, siguran</w:t>
            </w:r>
            <w:r w:rsidR="008C792A">
              <w:rPr>
                <w:lang w:val="ro-RO"/>
              </w:rPr>
              <w:t>ț</w:t>
            </w:r>
            <w:r w:rsidRPr="00393D05">
              <w:rPr>
                <w:lang w:val="ro-RO"/>
              </w:rPr>
              <w:t xml:space="preserve">a rutieră </w:t>
            </w:r>
            <w:r w:rsidR="008C792A">
              <w:rPr>
                <w:lang w:val="ro-RO"/>
              </w:rPr>
              <w:t>ș</w:t>
            </w:r>
            <w:r w:rsidRPr="00393D05">
              <w:rPr>
                <w:lang w:val="ro-RO"/>
              </w:rPr>
              <w:t>i concuren</w:t>
            </w:r>
            <w:r w:rsidR="008C792A">
              <w:rPr>
                <w:lang w:val="ro-RO"/>
              </w:rPr>
              <w:t>ț</w:t>
            </w:r>
            <w:r w:rsidRPr="00393D05">
              <w:rPr>
                <w:lang w:val="ro-RO"/>
              </w:rPr>
              <w:t xml:space="preserve">a loială, Regulamentele (CE) nr. 561/2006 </w:t>
            </w:r>
            <w:r w:rsidR="008C792A">
              <w:rPr>
                <w:lang w:val="ro-RO"/>
              </w:rPr>
              <w:t>ș</w:t>
            </w:r>
            <w:r w:rsidRPr="00393D05">
              <w:rPr>
                <w:lang w:val="ro-RO"/>
              </w:rPr>
              <w:t xml:space="preserve">i (UE) nr. 165/2014 ale Parlamentului European </w:t>
            </w:r>
            <w:r w:rsidR="008C792A">
              <w:rPr>
                <w:lang w:val="ro-RO"/>
              </w:rPr>
              <w:t>ș</w:t>
            </w:r>
            <w:r w:rsidRPr="00393D05">
              <w:rPr>
                <w:lang w:val="ro-RO"/>
              </w:rPr>
              <w:t>i ale Consiliului</w:t>
            </w:r>
            <w:r w:rsidRPr="00393D05">
              <w:rPr>
                <w:vertAlign w:val="superscript"/>
                <w:lang w:val="ro-RO"/>
              </w:rPr>
              <w:t>9</w:t>
            </w:r>
            <w:r w:rsidRPr="00393D05">
              <w:rPr>
                <w:lang w:val="ro-RO"/>
              </w:rPr>
              <w:t xml:space="preserve"> prevăd obliga</w:t>
            </w:r>
            <w:r w:rsidR="008C792A">
              <w:rPr>
                <w:lang w:val="ro-RO"/>
              </w:rPr>
              <w:t>ț</w:t>
            </w:r>
            <w:r w:rsidRPr="00393D05">
              <w:rPr>
                <w:lang w:val="ro-RO"/>
              </w:rPr>
              <w:t>ia instalării unui tahograf în vehiculele de marfă cu o greutate mai mare de 3,5 tone. Cu toate acestea, articolul 3 alineatul (2) din Regulamentul (UE) nr. 165/2014 permite statelor membre să scutească de această cerin</w:t>
            </w:r>
            <w:r w:rsidR="008C792A">
              <w:rPr>
                <w:lang w:val="ro-RO"/>
              </w:rPr>
              <w:t>ț</w:t>
            </w:r>
            <w:r w:rsidRPr="00393D05">
              <w:rPr>
                <w:lang w:val="ro-RO"/>
              </w:rPr>
              <w:t>ă vehiculele men</w:t>
            </w:r>
            <w:r w:rsidR="008C792A">
              <w:rPr>
                <w:lang w:val="ro-RO"/>
              </w:rPr>
              <w:t>ț</w:t>
            </w:r>
            <w:r w:rsidRPr="00393D05">
              <w:rPr>
                <w:lang w:val="ro-RO"/>
              </w:rPr>
              <w:t xml:space="preserve">ionate la articolul 13 alineatul (1) </w:t>
            </w:r>
            <w:r w:rsidR="008C792A">
              <w:rPr>
                <w:lang w:val="ro-RO"/>
              </w:rPr>
              <w:t>ș</w:t>
            </w:r>
            <w:r w:rsidRPr="00393D05">
              <w:rPr>
                <w:lang w:val="ro-RO"/>
              </w:rPr>
              <w:t>i alineatul (3) din Regulamentul (CE) nr. 561/2006.</w:t>
            </w:r>
          </w:p>
        </w:tc>
        <w:tc>
          <w:tcPr>
            <w:tcW w:w="4876" w:type="dxa"/>
          </w:tcPr>
          <w:p w:rsidR="00E55F2D" w:rsidRPr="00393D05" w:rsidP="00D979C0" w14:paraId="58921135" w14:textId="4FF47DD6">
            <w:pPr>
              <w:pStyle w:val="Normal6"/>
              <w:rPr>
                <w:szCs w:val="24"/>
                <w:lang w:val="ro-RO"/>
              </w:rPr>
            </w:pPr>
            <w:r w:rsidRPr="00393D05">
              <w:rPr>
                <w:lang w:val="ro-RO"/>
              </w:rPr>
              <w:t>(5)</w:t>
            </w:r>
            <w:r w:rsidRPr="00393D05">
              <w:rPr>
                <w:lang w:val="ro-RO"/>
              </w:rPr>
              <w:tab/>
              <w:t>Pentru a îmbunătă</w:t>
            </w:r>
            <w:r w:rsidR="008C792A">
              <w:rPr>
                <w:lang w:val="ro-RO"/>
              </w:rPr>
              <w:t>ț</w:t>
            </w:r>
            <w:r w:rsidRPr="00393D05">
              <w:rPr>
                <w:lang w:val="ro-RO"/>
              </w:rPr>
              <w:t>i condi</w:t>
            </w:r>
            <w:r w:rsidR="008C792A">
              <w:rPr>
                <w:lang w:val="ro-RO"/>
              </w:rPr>
              <w:t>ț</w:t>
            </w:r>
            <w:r w:rsidRPr="00393D05">
              <w:rPr>
                <w:lang w:val="ro-RO"/>
              </w:rPr>
              <w:t xml:space="preserve">iile de muncă ale conducătorilor auto, </w:t>
            </w:r>
            <w:r w:rsidRPr="00393D05">
              <w:rPr>
                <w:b/>
                <w:bCs/>
                <w:i/>
                <w:iCs/>
                <w:lang w:val="ro-RO"/>
              </w:rPr>
              <w:t xml:space="preserve">a consolida </w:t>
            </w:r>
            <w:r w:rsidRPr="00393D05">
              <w:rPr>
                <w:lang w:val="ro-RO"/>
              </w:rPr>
              <w:t>siguran</w:t>
            </w:r>
            <w:r w:rsidR="008C792A">
              <w:rPr>
                <w:lang w:val="ro-RO"/>
              </w:rPr>
              <w:t>ț</w:t>
            </w:r>
            <w:r w:rsidRPr="00393D05">
              <w:rPr>
                <w:lang w:val="ro-RO"/>
              </w:rPr>
              <w:t xml:space="preserve">a rutieră </w:t>
            </w:r>
            <w:r w:rsidR="008C792A">
              <w:rPr>
                <w:lang w:val="ro-RO"/>
              </w:rPr>
              <w:t>ș</w:t>
            </w:r>
            <w:r w:rsidRPr="00393D05">
              <w:rPr>
                <w:lang w:val="ro-RO"/>
              </w:rPr>
              <w:t xml:space="preserve">i </w:t>
            </w:r>
            <w:r w:rsidRPr="00393D05">
              <w:rPr>
                <w:b/>
                <w:bCs/>
                <w:i/>
                <w:iCs/>
                <w:lang w:val="ro-RO"/>
              </w:rPr>
              <w:t xml:space="preserve">a spori </w:t>
            </w:r>
            <w:r w:rsidRPr="00393D05">
              <w:rPr>
                <w:lang w:val="ro-RO"/>
              </w:rPr>
              <w:t>concuren</w:t>
            </w:r>
            <w:r w:rsidR="008C792A">
              <w:rPr>
                <w:lang w:val="ro-RO"/>
              </w:rPr>
              <w:t>ț</w:t>
            </w:r>
            <w:r w:rsidRPr="00393D05">
              <w:rPr>
                <w:lang w:val="ro-RO"/>
              </w:rPr>
              <w:t xml:space="preserve">a loială, Regulamentele (CE) nr. 561/2006 </w:t>
            </w:r>
            <w:r w:rsidR="008C792A">
              <w:rPr>
                <w:lang w:val="ro-RO"/>
              </w:rPr>
              <w:t>ș</w:t>
            </w:r>
            <w:r w:rsidRPr="00393D05">
              <w:rPr>
                <w:lang w:val="ro-RO"/>
              </w:rPr>
              <w:t xml:space="preserve">i (UE) nr. 165/2014 ale Parlamentului European </w:t>
            </w:r>
            <w:r w:rsidR="008C792A">
              <w:rPr>
                <w:lang w:val="ro-RO"/>
              </w:rPr>
              <w:t>ș</w:t>
            </w:r>
            <w:r w:rsidRPr="00393D05">
              <w:rPr>
                <w:lang w:val="ro-RO"/>
              </w:rPr>
              <w:t>i ale Consiliului</w:t>
            </w:r>
            <w:r w:rsidRPr="00393D05">
              <w:rPr>
                <w:vertAlign w:val="superscript"/>
                <w:lang w:val="ro-RO"/>
              </w:rPr>
              <w:t>9</w:t>
            </w:r>
            <w:r w:rsidRPr="00393D05">
              <w:rPr>
                <w:lang w:val="ro-RO"/>
              </w:rPr>
              <w:t xml:space="preserve"> prevăd obliga</w:t>
            </w:r>
            <w:r w:rsidR="008C792A">
              <w:rPr>
                <w:lang w:val="ro-RO"/>
              </w:rPr>
              <w:t>ț</w:t>
            </w:r>
            <w:r w:rsidRPr="00393D05">
              <w:rPr>
                <w:lang w:val="ro-RO"/>
              </w:rPr>
              <w:t>ia instalării unui tahograf în vehiculele de marfă cu o greutate mai mare de 3,5 tone</w:t>
            </w:r>
            <w:r w:rsidRPr="00393D05">
              <w:rPr>
                <w:b/>
                <w:bCs/>
                <w:i/>
                <w:iCs/>
                <w:lang w:val="ro-RO"/>
              </w:rPr>
              <w:t>, ca instrument esen</w:t>
            </w:r>
            <w:r w:rsidR="008C792A">
              <w:rPr>
                <w:b/>
                <w:bCs/>
                <w:i/>
                <w:iCs/>
                <w:lang w:val="ro-RO"/>
              </w:rPr>
              <w:t>ț</w:t>
            </w:r>
            <w:r w:rsidRPr="00393D05">
              <w:rPr>
                <w:b/>
                <w:bCs/>
                <w:i/>
                <w:iCs/>
                <w:lang w:val="ro-RO"/>
              </w:rPr>
              <w:t xml:space="preserve">ial de asigurare a respectării normelor privind perioadele de conducere </w:t>
            </w:r>
            <w:r w:rsidR="008C792A">
              <w:rPr>
                <w:b/>
                <w:bCs/>
                <w:i/>
                <w:iCs/>
                <w:lang w:val="ro-RO"/>
              </w:rPr>
              <w:t>ș</w:t>
            </w:r>
            <w:r w:rsidRPr="00393D05">
              <w:rPr>
                <w:b/>
                <w:bCs/>
                <w:i/>
                <w:iCs/>
                <w:lang w:val="ro-RO"/>
              </w:rPr>
              <w:t>i de repaus</w:t>
            </w:r>
            <w:r w:rsidRPr="00393D05">
              <w:rPr>
                <w:lang w:val="ro-RO"/>
              </w:rPr>
              <w:t>. Cu toate acestea, articolul 3 alineatul (2) din Regulamentul (UE) nr. 165/2014 permite statelor membre să scutească de această cerin</w:t>
            </w:r>
            <w:r w:rsidR="008C792A">
              <w:rPr>
                <w:lang w:val="ro-RO"/>
              </w:rPr>
              <w:t>ț</w:t>
            </w:r>
            <w:r w:rsidRPr="00393D05">
              <w:rPr>
                <w:lang w:val="ro-RO"/>
              </w:rPr>
              <w:t>ă vehiculele men</w:t>
            </w:r>
            <w:r w:rsidR="008C792A">
              <w:rPr>
                <w:lang w:val="ro-RO"/>
              </w:rPr>
              <w:t>ț</w:t>
            </w:r>
            <w:r w:rsidRPr="00393D05">
              <w:rPr>
                <w:lang w:val="ro-RO"/>
              </w:rPr>
              <w:t xml:space="preserve">ionate la articolul 13 alineatul (1) </w:t>
            </w:r>
            <w:r w:rsidR="008C792A">
              <w:rPr>
                <w:lang w:val="ro-RO"/>
              </w:rPr>
              <w:t>ș</w:t>
            </w:r>
            <w:r w:rsidRPr="00393D05">
              <w:rPr>
                <w:lang w:val="ro-RO"/>
              </w:rPr>
              <w:t>i alineatul (3) din Regulamentul (CE) nr. 561/2006</w:t>
            </w:r>
            <w:r w:rsidRPr="00393D05">
              <w:rPr>
                <w:b/>
                <w:bCs/>
                <w:i/>
                <w:iCs/>
                <w:lang w:val="ro-RO"/>
              </w:rPr>
              <w:t>, cu condi</w:t>
            </w:r>
            <w:r w:rsidR="008C792A">
              <w:rPr>
                <w:b/>
                <w:bCs/>
                <w:i/>
                <w:iCs/>
                <w:lang w:val="ro-RO"/>
              </w:rPr>
              <w:t>ț</w:t>
            </w:r>
            <w:r w:rsidRPr="00393D05">
              <w:rPr>
                <w:b/>
                <w:bCs/>
                <w:i/>
                <w:iCs/>
                <w:lang w:val="ro-RO"/>
              </w:rPr>
              <w:t>ia ca aceste scutiri să nu aducă atingere obiectivelor</w:t>
            </w:r>
            <w:r w:rsidRPr="00393D05">
              <w:rPr>
                <w:lang w:val="ro-RO"/>
              </w:rPr>
              <w:t xml:space="preserve"> </w:t>
            </w:r>
            <w:r w:rsidRPr="00393D05">
              <w:rPr>
                <w:b/>
                <w:bCs/>
                <w:i/>
                <w:iCs/>
                <w:lang w:val="ro-RO"/>
              </w:rPr>
              <w:t xml:space="preserve">articolului 1 din regulamentul respectiv, </w:t>
            </w:r>
            <w:r w:rsidR="008C792A">
              <w:rPr>
                <w:b/>
                <w:bCs/>
                <w:i/>
                <w:iCs/>
                <w:lang w:val="ro-RO"/>
              </w:rPr>
              <w:t>ș</w:t>
            </w:r>
            <w:r w:rsidRPr="00393D05">
              <w:rPr>
                <w:b/>
                <w:bCs/>
                <w:i/>
                <w:iCs/>
                <w:lang w:val="ro-RO"/>
              </w:rPr>
              <w:t>i anume armonizarea condi</w:t>
            </w:r>
            <w:r w:rsidR="008C792A">
              <w:rPr>
                <w:b/>
                <w:bCs/>
                <w:i/>
                <w:iCs/>
                <w:lang w:val="ro-RO"/>
              </w:rPr>
              <w:t>ț</w:t>
            </w:r>
            <w:r w:rsidRPr="00393D05">
              <w:rPr>
                <w:b/>
                <w:bCs/>
                <w:i/>
                <w:iCs/>
                <w:lang w:val="ro-RO"/>
              </w:rPr>
              <w:t>iilor de concuren</w:t>
            </w:r>
            <w:r w:rsidR="008C792A">
              <w:rPr>
                <w:b/>
                <w:bCs/>
                <w:i/>
                <w:iCs/>
                <w:lang w:val="ro-RO"/>
              </w:rPr>
              <w:t>ț</w:t>
            </w:r>
            <w:r w:rsidRPr="00393D05">
              <w:rPr>
                <w:b/>
                <w:bCs/>
                <w:i/>
                <w:iCs/>
                <w:lang w:val="ro-RO"/>
              </w:rPr>
              <w:t>ă între modurile de transport interior, în special transportul rutier, îmbunătă</w:t>
            </w:r>
            <w:r w:rsidR="008C792A">
              <w:rPr>
                <w:b/>
                <w:bCs/>
                <w:i/>
                <w:iCs/>
                <w:lang w:val="ro-RO"/>
              </w:rPr>
              <w:t>ț</w:t>
            </w:r>
            <w:r w:rsidRPr="00393D05">
              <w:rPr>
                <w:b/>
                <w:bCs/>
                <w:i/>
                <w:iCs/>
                <w:lang w:val="ro-RO"/>
              </w:rPr>
              <w:t>irea condi</w:t>
            </w:r>
            <w:r w:rsidR="008C792A">
              <w:rPr>
                <w:b/>
                <w:bCs/>
                <w:i/>
                <w:iCs/>
                <w:lang w:val="ro-RO"/>
              </w:rPr>
              <w:t>ț</w:t>
            </w:r>
            <w:r w:rsidRPr="00393D05">
              <w:rPr>
                <w:b/>
                <w:bCs/>
                <w:i/>
                <w:iCs/>
                <w:lang w:val="ro-RO"/>
              </w:rPr>
              <w:t xml:space="preserve">iilor de muncă </w:t>
            </w:r>
            <w:r w:rsidR="008C792A">
              <w:rPr>
                <w:b/>
                <w:bCs/>
                <w:i/>
                <w:iCs/>
                <w:lang w:val="ro-RO"/>
              </w:rPr>
              <w:t>ș</w:t>
            </w:r>
            <w:r w:rsidRPr="00393D05">
              <w:rPr>
                <w:b/>
                <w:bCs/>
                <w:i/>
                <w:iCs/>
                <w:lang w:val="ro-RO"/>
              </w:rPr>
              <w:t>i a siguran</w:t>
            </w:r>
            <w:r w:rsidR="008C792A">
              <w:rPr>
                <w:b/>
                <w:bCs/>
                <w:i/>
                <w:iCs/>
                <w:lang w:val="ro-RO"/>
              </w:rPr>
              <w:t>ț</w:t>
            </w:r>
            <w:r w:rsidRPr="00393D05">
              <w:rPr>
                <w:b/>
                <w:bCs/>
                <w:i/>
                <w:iCs/>
                <w:lang w:val="ro-RO"/>
              </w:rPr>
              <w:t xml:space="preserve">ei rutiere, precum </w:t>
            </w:r>
            <w:r w:rsidR="008C792A">
              <w:rPr>
                <w:b/>
                <w:bCs/>
                <w:i/>
                <w:iCs/>
                <w:lang w:val="ro-RO"/>
              </w:rPr>
              <w:t>ș</w:t>
            </w:r>
            <w:r w:rsidRPr="00393D05">
              <w:rPr>
                <w:b/>
                <w:bCs/>
                <w:i/>
                <w:iCs/>
                <w:lang w:val="ro-RO"/>
              </w:rPr>
              <w:t>i promovarea unor practici îmbunătă</w:t>
            </w:r>
            <w:r w:rsidR="008C792A">
              <w:rPr>
                <w:b/>
                <w:bCs/>
                <w:i/>
                <w:iCs/>
                <w:lang w:val="ro-RO"/>
              </w:rPr>
              <w:t>ț</w:t>
            </w:r>
            <w:r w:rsidRPr="00393D05">
              <w:rPr>
                <w:b/>
                <w:bCs/>
                <w:i/>
                <w:iCs/>
                <w:lang w:val="ro-RO"/>
              </w:rPr>
              <w:t xml:space="preserve">ite de monitorizare </w:t>
            </w:r>
            <w:r w:rsidR="008C792A">
              <w:rPr>
                <w:b/>
                <w:bCs/>
                <w:i/>
                <w:iCs/>
                <w:lang w:val="ro-RO"/>
              </w:rPr>
              <w:t>ș</w:t>
            </w:r>
            <w:r w:rsidRPr="00393D05">
              <w:rPr>
                <w:b/>
                <w:bCs/>
                <w:i/>
                <w:iCs/>
                <w:lang w:val="ro-RO"/>
              </w:rPr>
              <w:t xml:space="preserve">i asigurare a respectării normelor de către statele membre </w:t>
            </w:r>
            <w:r w:rsidR="008C792A">
              <w:rPr>
                <w:b/>
                <w:bCs/>
                <w:i/>
                <w:iCs/>
                <w:lang w:val="ro-RO"/>
              </w:rPr>
              <w:t>ș</w:t>
            </w:r>
            <w:r w:rsidRPr="00393D05">
              <w:rPr>
                <w:b/>
                <w:bCs/>
                <w:i/>
                <w:iCs/>
                <w:lang w:val="ro-RO"/>
              </w:rPr>
              <w:t>i a unor practici de lucru îmbunătă</w:t>
            </w:r>
            <w:r w:rsidR="008C792A">
              <w:rPr>
                <w:b/>
                <w:bCs/>
                <w:i/>
                <w:iCs/>
                <w:lang w:val="ro-RO"/>
              </w:rPr>
              <w:t>ț</w:t>
            </w:r>
            <w:r w:rsidRPr="00393D05">
              <w:rPr>
                <w:b/>
                <w:bCs/>
                <w:i/>
                <w:iCs/>
                <w:lang w:val="ro-RO"/>
              </w:rPr>
              <w:t>ite în industria transportului rutier</w:t>
            </w:r>
            <w:r w:rsidRPr="00393D05">
              <w:rPr>
                <w:lang w:val="ro-RO"/>
              </w:rPr>
              <w:t>.</w:t>
            </w:r>
          </w:p>
        </w:tc>
      </w:tr>
      <w:tr w14:paraId="2655193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764293F" w14:textId="77777777">
            <w:pPr>
              <w:pStyle w:val="Normal6"/>
              <w:rPr>
                <w:lang w:val="ro-RO"/>
              </w:rPr>
            </w:pPr>
            <w:r w:rsidRPr="00393D05">
              <w:rPr>
                <w:lang w:val="ro-RO"/>
              </w:rPr>
              <w:t>__________________</w:t>
            </w:r>
          </w:p>
        </w:tc>
        <w:tc>
          <w:tcPr>
            <w:tcW w:w="4876" w:type="dxa"/>
          </w:tcPr>
          <w:p w:rsidR="00E55F2D" w:rsidRPr="00393D05" w:rsidP="00D979C0" w14:paraId="788F2396" w14:textId="77777777">
            <w:pPr>
              <w:pStyle w:val="Normal6"/>
              <w:rPr>
                <w:szCs w:val="24"/>
                <w:lang w:val="ro-RO"/>
              </w:rPr>
            </w:pPr>
            <w:r w:rsidRPr="00393D05">
              <w:rPr>
                <w:lang w:val="ro-RO"/>
              </w:rPr>
              <w:t>__________________</w:t>
            </w:r>
          </w:p>
        </w:tc>
      </w:tr>
      <w:tr w14:paraId="3BE5D1C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B455A1" w14:textId="6AD29365">
            <w:pPr>
              <w:pStyle w:val="Normal6"/>
              <w:rPr>
                <w:lang w:val="ro-RO"/>
              </w:rPr>
            </w:pPr>
            <w:r w:rsidRPr="00393D05">
              <w:rPr>
                <w:vertAlign w:val="superscript"/>
                <w:lang w:val="ro-RO"/>
              </w:rPr>
              <w:t>9</w:t>
            </w:r>
            <w:r w:rsidRPr="00393D05">
              <w:rPr>
                <w:lang w:val="ro-RO"/>
              </w:rPr>
              <w:t xml:space="preserve"> Regulamentul (UE) nr. 165/2014 al Parlamentului European </w:t>
            </w:r>
            <w:r w:rsidR="008C792A">
              <w:rPr>
                <w:lang w:val="ro-RO"/>
              </w:rPr>
              <w:t>ș</w:t>
            </w:r>
            <w:r w:rsidRPr="00393D05">
              <w:rPr>
                <w:lang w:val="ro-RO"/>
              </w:rPr>
              <w:t xml:space="preserve">i al Consiliului din 4 februarie 2014 privind tahografele în transportul rutier, de abrogare a Regulamentului (CEE) nr. 3821/85 al Consiliului privind aparatura de înregistrare în transportul rutier </w:t>
            </w:r>
            <w:r w:rsidR="008C792A">
              <w:rPr>
                <w:lang w:val="ro-RO"/>
              </w:rPr>
              <w:t>ș</w:t>
            </w:r>
            <w:r w:rsidRPr="00393D05">
              <w:rPr>
                <w:lang w:val="ro-RO"/>
              </w:rPr>
              <w:t xml:space="preserve">i de modificare a Regulamentului (CE) nr. 561/2006 al Parlamentului European </w:t>
            </w:r>
            <w:r w:rsidR="008C792A">
              <w:rPr>
                <w:lang w:val="ro-RO"/>
              </w:rPr>
              <w:t>ș</w:t>
            </w:r>
            <w:r w:rsidRPr="00393D05">
              <w:rPr>
                <w:lang w:val="ro-RO"/>
              </w:rPr>
              <w:t>i al Consiliului privind armonizarea anumitor dispozi</w:t>
            </w:r>
            <w:r w:rsidR="008C792A">
              <w:rPr>
                <w:lang w:val="ro-RO"/>
              </w:rPr>
              <w:t>ț</w:t>
            </w:r>
            <w:r w:rsidRPr="00393D05">
              <w:rPr>
                <w:lang w:val="ro-RO"/>
              </w:rPr>
              <w:t>ii ale legisla</w:t>
            </w:r>
            <w:r w:rsidR="008C792A">
              <w:rPr>
                <w:lang w:val="ro-RO"/>
              </w:rPr>
              <w:t>ț</w:t>
            </w:r>
            <w:r w:rsidRPr="00393D05">
              <w:rPr>
                <w:lang w:val="ro-RO"/>
              </w:rPr>
              <w:t>iei sociale în domeniul transporturilor rutiere (JO L 60, 28.2.2014, p. 1, ELI: http://data.europa.eu/eli/reg/2014/165/oj).</w:t>
            </w:r>
          </w:p>
        </w:tc>
        <w:tc>
          <w:tcPr>
            <w:tcW w:w="4876" w:type="dxa"/>
          </w:tcPr>
          <w:p w:rsidR="00E55F2D" w:rsidRPr="00393D05" w:rsidP="00D979C0" w14:paraId="0645B963" w14:textId="5627EC4B">
            <w:pPr>
              <w:pStyle w:val="Normal6"/>
              <w:rPr>
                <w:szCs w:val="24"/>
                <w:lang w:val="ro-RO"/>
              </w:rPr>
            </w:pPr>
            <w:r w:rsidRPr="00393D05">
              <w:rPr>
                <w:vertAlign w:val="superscript"/>
                <w:lang w:val="ro-RO"/>
              </w:rPr>
              <w:t>9</w:t>
            </w:r>
            <w:r w:rsidRPr="00393D05">
              <w:rPr>
                <w:lang w:val="ro-RO"/>
              </w:rPr>
              <w:t xml:space="preserve"> Regulamentul (UE) nr. 165/2014 al Parlamentului European </w:t>
            </w:r>
            <w:r w:rsidR="008C792A">
              <w:rPr>
                <w:lang w:val="ro-RO"/>
              </w:rPr>
              <w:t>ș</w:t>
            </w:r>
            <w:r w:rsidRPr="00393D05">
              <w:rPr>
                <w:lang w:val="ro-RO"/>
              </w:rPr>
              <w:t xml:space="preserve">i al Consiliului din 4 februarie 2014 privind tahografele în transportul rutier, de abrogare a Regulamentului (CEE) nr. 3821/85 al Consiliului privind aparatura de înregistrare în transportul rutier </w:t>
            </w:r>
            <w:r w:rsidR="008C792A">
              <w:rPr>
                <w:lang w:val="ro-RO"/>
              </w:rPr>
              <w:t>ș</w:t>
            </w:r>
            <w:r w:rsidRPr="00393D05">
              <w:rPr>
                <w:lang w:val="ro-RO"/>
              </w:rPr>
              <w:t xml:space="preserve">i de modificare a Regulamentului (CE) nr. 561/2006 al Parlamentului European </w:t>
            </w:r>
            <w:r w:rsidR="008C792A">
              <w:rPr>
                <w:lang w:val="ro-RO"/>
              </w:rPr>
              <w:t>ș</w:t>
            </w:r>
            <w:r w:rsidRPr="00393D05">
              <w:rPr>
                <w:lang w:val="ro-RO"/>
              </w:rPr>
              <w:t>i al Consiliului privind armonizarea anumitor dispozi</w:t>
            </w:r>
            <w:r w:rsidR="008C792A">
              <w:rPr>
                <w:lang w:val="ro-RO"/>
              </w:rPr>
              <w:t>ț</w:t>
            </w:r>
            <w:r w:rsidRPr="00393D05">
              <w:rPr>
                <w:lang w:val="ro-RO"/>
              </w:rPr>
              <w:t>ii ale legisla</w:t>
            </w:r>
            <w:r w:rsidR="008C792A">
              <w:rPr>
                <w:lang w:val="ro-RO"/>
              </w:rPr>
              <w:t>ț</w:t>
            </w:r>
            <w:r w:rsidRPr="00393D05">
              <w:rPr>
                <w:lang w:val="ro-RO"/>
              </w:rPr>
              <w:t>iei sociale în domeniul transporturilor rutiere (JO L 60, 28.2.2014, p. 1, ELI: http://data.europa.eu/eli/reg/2014/165/oj).</w:t>
            </w:r>
          </w:p>
        </w:tc>
      </w:tr>
    </w:tbl>
    <w:p w:rsidR="00E55F2D" w:rsidRPr="00393D05" w:rsidP="00E55F2D" w14:paraId="7AAD655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9163863" w14:textId="77777777">
      <w:r w:rsidRPr="008C792A">
        <w:rPr>
          <w:rStyle w:val="HideTWBExt"/>
        </w:rPr>
        <w:t>&lt;/Amend&gt;</w:t>
      </w:r>
    </w:p>
    <w:p w:rsidR="00E55F2D" w:rsidRPr="00393D05" w:rsidP="00E55F2D" w14:paraId="7F12236D"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w:t>
      </w:r>
      <w:r w:rsidRPr="008C792A">
        <w:rPr>
          <w:rStyle w:val="HideTWBExt"/>
          <w:b w:val="0"/>
          <w:lang w:val="ro-RO"/>
        </w:rPr>
        <w:t>&lt;/NumAm&gt;</w:t>
      </w:r>
    </w:p>
    <w:p w:rsidR="00E55F2D" w:rsidRPr="00393D05" w:rsidP="00E55F2D" w14:paraId="75E60C7F"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157A66BD" w14:textId="77777777">
      <w:r w:rsidRPr="008C792A">
        <w:rPr>
          <w:rStyle w:val="HideTWBExt"/>
        </w:rPr>
        <w:t>&lt;/RepeatBlock-By&gt;</w:t>
      </w:r>
    </w:p>
    <w:p w:rsidR="00E55F2D" w:rsidRPr="00393D05" w:rsidP="00E55F2D" w14:paraId="13C42B3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7BAAC8D" w14:textId="77777777">
      <w:pPr>
        <w:pStyle w:val="NormalBold"/>
      </w:pPr>
      <w:r w:rsidRPr="008C792A">
        <w:rPr>
          <w:rStyle w:val="HideTWBExt"/>
          <w:b w:val="0"/>
        </w:rPr>
        <w:t>&lt;Article&gt;</w:t>
      </w:r>
      <w:r w:rsidRPr="00393D05">
        <w:t>Considerentul 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6676BD"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F7A99AD" w14:textId="77777777">
            <w:pPr>
              <w:keepNext/>
            </w:pPr>
          </w:p>
        </w:tc>
      </w:tr>
      <w:tr w14:paraId="597B9F6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EE5F1EB" w14:textId="77777777">
            <w:pPr>
              <w:pStyle w:val="ColumnHeading"/>
              <w:keepNext/>
              <w:rPr>
                <w:lang w:val="ro-RO"/>
              </w:rPr>
            </w:pPr>
            <w:r w:rsidRPr="00393D05">
              <w:rPr>
                <w:lang w:val="ro-RO"/>
              </w:rPr>
              <w:t>Textul propus de Comisie</w:t>
            </w:r>
          </w:p>
        </w:tc>
        <w:tc>
          <w:tcPr>
            <w:tcW w:w="4876" w:type="dxa"/>
          </w:tcPr>
          <w:p w:rsidR="00E55F2D" w:rsidRPr="00393D05" w:rsidP="00D979C0" w14:paraId="567ECC97" w14:textId="77777777">
            <w:pPr>
              <w:pStyle w:val="ColumnHeading"/>
              <w:keepNext/>
              <w:rPr>
                <w:lang w:val="ro-RO"/>
              </w:rPr>
            </w:pPr>
            <w:r w:rsidRPr="00393D05">
              <w:rPr>
                <w:lang w:val="ro-RO"/>
              </w:rPr>
              <w:t>Amendamentul</w:t>
            </w:r>
          </w:p>
        </w:tc>
      </w:tr>
      <w:tr w14:paraId="2E9C94A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69E6D55" w14:textId="6972BCB4">
            <w:pPr>
              <w:pStyle w:val="Normal6"/>
              <w:rPr>
                <w:lang w:val="ro-RO"/>
              </w:rPr>
            </w:pPr>
            <w:r w:rsidRPr="00393D05">
              <w:rPr>
                <w:lang w:val="ro-RO"/>
              </w:rPr>
              <w:t>(6)</w:t>
            </w:r>
            <w:r w:rsidRPr="00393D05">
              <w:rPr>
                <w:lang w:val="ro-RO"/>
              </w:rPr>
              <w:tab/>
              <w:t>Din cauza greută</w:t>
            </w:r>
            <w:r w:rsidR="008C792A">
              <w:rPr>
                <w:lang w:val="ro-RO"/>
              </w:rPr>
              <w:t>ț</w:t>
            </w:r>
            <w:r w:rsidRPr="00393D05">
              <w:rPr>
                <w:lang w:val="ro-RO"/>
              </w:rPr>
              <w:t>ii bateriei, vehiculele utilitare u</w:t>
            </w:r>
            <w:r w:rsidR="008C792A">
              <w:rPr>
                <w:lang w:val="ro-RO"/>
              </w:rPr>
              <w:t>ș</w:t>
            </w:r>
            <w:r w:rsidRPr="00393D05">
              <w:rPr>
                <w:lang w:val="ro-RO"/>
              </w:rPr>
              <w:t>oare electrice cu baterie ar putea depă</w:t>
            </w:r>
            <w:r w:rsidR="008C792A">
              <w:rPr>
                <w:lang w:val="ro-RO"/>
              </w:rPr>
              <w:t>ș</w:t>
            </w:r>
            <w:r w:rsidRPr="00393D05">
              <w:rPr>
                <w:lang w:val="ro-RO"/>
              </w:rPr>
              <w:t xml:space="preserve">i o greutate de 3,5 tone </w:t>
            </w:r>
            <w:r w:rsidR="008C792A">
              <w:rPr>
                <w:lang w:val="ro-RO"/>
              </w:rPr>
              <w:t>ș</w:t>
            </w:r>
            <w:r w:rsidRPr="00393D05">
              <w:rPr>
                <w:lang w:val="ro-RO"/>
              </w:rPr>
              <w:t>i, prin urmare, fac obiectul cerin</w:t>
            </w:r>
            <w:r w:rsidR="008C792A">
              <w:rPr>
                <w:lang w:val="ro-RO"/>
              </w:rPr>
              <w:t>ț</w:t>
            </w:r>
            <w:r w:rsidRPr="00393D05">
              <w:rPr>
                <w:lang w:val="ro-RO"/>
              </w:rPr>
              <w:t xml:space="preserve">elor prevăzute în Regulamentele (CE) nr. 561/2006 </w:t>
            </w:r>
            <w:r w:rsidR="008C792A">
              <w:rPr>
                <w:lang w:val="ro-RO"/>
              </w:rPr>
              <w:t>ș</w:t>
            </w:r>
            <w:r w:rsidRPr="00393D05">
              <w:rPr>
                <w:lang w:val="ro-RO"/>
              </w:rPr>
              <w:t>i (UE) nr. 165/2014, chiar dacă au aceea</w:t>
            </w:r>
            <w:r w:rsidR="008C792A">
              <w:rPr>
                <w:lang w:val="ro-RO"/>
              </w:rPr>
              <w:t>ș</w:t>
            </w:r>
            <w:r w:rsidRPr="00393D05">
              <w:rPr>
                <w:lang w:val="ro-RO"/>
              </w:rPr>
              <w:t xml:space="preserve">i sarcină utilă </w:t>
            </w:r>
            <w:r w:rsidR="008C792A">
              <w:rPr>
                <w:lang w:val="ro-RO"/>
              </w:rPr>
              <w:t>ș</w:t>
            </w:r>
            <w:r w:rsidRPr="00393D05">
              <w:rPr>
                <w:lang w:val="ro-RO"/>
              </w:rPr>
              <w:t>i aceea</w:t>
            </w:r>
            <w:r w:rsidR="008C792A">
              <w:rPr>
                <w:lang w:val="ro-RO"/>
              </w:rPr>
              <w:t>ș</w:t>
            </w:r>
            <w:r w:rsidRPr="00393D05">
              <w:rPr>
                <w:lang w:val="ro-RO"/>
              </w:rPr>
              <w:t>i utilizare ca vehiculele utilitare u</w:t>
            </w:r>
            <w:r w:rsidR="008C792A">
              <w:rPr>
                <w:lang w:val="ro-RO"/>
              </w:rPr>
              <w:t>ș</w:t>
            </w:r>
            <w:r w:rsidRPr="00393D05">
              <w:rPr>
                <w:lang w:val="ro-RO"/>
              </w:rPr>
              <w:t xml:space="preserve">oare cu motor cu ardere internă care nu intră în domeniul de aplicare al regulamentelor respective. </w:t>
            </w:r>
            <w:r w:rsidRPr="00393D05">
              <w:rPr>
                <w:b/>
                <w:bCs/>
                <w:i/>
                <w:iCs/>
                <w:lang w:val="ro-RO"/>
              </w:rPr>
              <w:t>Respectarea cerin</w:t>
            </w:r>
            <w:r w:rsidR="008C792A">
              <w:rPr>
                <w:b/>
                <w:bCs/>
                <w:i/>
                <w:iCs/>
                <w:lang w:val="ro-RO"/>
              </w:rPr>
              <w:t>ț</w:t>
            </w:r>
            <w:r w:rsidRPr="00393D05">
              <w:rPr>
                <w:b/>
                <w:bCs/>
                <w:i/>
                <w:iCs/>
                <w:lang w:val="ro-RO"/>
              </w:rPr>
              <w:t xml:space="preserve">elor prevăzute în Regulamentele (CE) nr. 561/2006 </w:t>
            </w:r>
            <w:r w:rsidR="008C792A">
              <w:rPr>
                <w:b/>
                <w:bCs/>
                <w:i/>
                <w:iCs/>
                <w:lang w:val="ro-RO"/>
              </w:rPr>
              <w:t>ș</w:t>
            </w:r>
            <w:r w:rsidRPr="00393D05">
              <w:rPr>
                <w:b/>
                <w:bCs/>
                <w:i/>
                <w:iCs/>
                <w:lang w:val="ro-RO"/>
              </w:rPr>
              <w:t xml:space="preserve">i (UE) nr. 165/2014 reprezintă un efort semnificativ pentru operatorii de vehicule </w:t>
            </w:r>
            <w:r w:rsidR="008C792A">
              <w:rPr>
                <w:b/>
                <w:bCs/>
                <w:i/>
                <w:iCs/>
                <w:lang w:val="ro-RO"/>
              </w:rPr>
              <w:t>ș</w:t>
            </w:r>
            <w:r w:rsidRPr="00393D05">
              <w:rPr>
                <w:b/>
                <w:bCs/>
                <w:i/>
                <w:iCs/>
                <w:lang w:val="ro-RO"/>
              </w:rPr>
              <w:t xml:space="preserve">i conducătorii auto </w:t>
            </w:r>
            <w:r w:rsidR="008C792A">
              <w:rPr>
                <w:b/>
                <w:bCs/>
                <w:i/>
                <w:iCs/>
                <w:lang w:val="ro-RO"/>
              </w:rPr>
              <w:t>ș</w:t>
            </w:r>
            <w:r w:rsidRPr="00393D05">
              <w:rPr>
                <w:b/>
                <w:bCs/>
                <w:i/>
                <w:iCs/>
                <w:lang w:val="ro-RO"/>
              </w:rPr>
              <w:t>i încetine</w:t>
            </w:r>
            <w:r w:rsidR="008C792A">
              <w:rPr>
                <w:b/>
                <w:bCs/>
                <w:i/>
                <w:iCs/>
                <w:lang w:val="ro-RO"/>
              </w:rPr>
              <w:t>ș</w:t>
            </w:r>
            <w:r w:rsidRPr="00393D05">
              <w:rPr>
                <w:b/>
                <w:bCs/>
                <w:i/>
                <w:iCs/>
                <w:lang w:val="ro-RO"/>
              </w:rPr>
              <w:t>te cre</w:t>
            </w:r>
            <w:r w:rsidR="008C792A">
              <w:rPr>
                <w:b/>
                <w:bCs/>
                <w:i/>
                <w:iCs/>
                <w:lang w:val="ro-RO"/>
              </w:rPr>
              <w:t>ș</w:t>
            </w:r>
            <w:r w:rsidRPr="00393D05">
              <w:rPr>
                <w:b/>
                <w:bCs/>
                <w:i/>
                <w:iCs/>
                <w:lang w:val="ro-RO"/>
              </w:rPr>
              <w:t>terea numărului de vehicule</w:t>
            </w:r>
            <w:r w:rsidRPr="00393D05">
              <w:rPr>
                <w:lang w:val="ro-RO"/>
              </w:rPr>
              <w:t xml:space="preserve"> utilitare </w:t>
            </w:r>
            <w:r w:rsidRPr="00393D05">
              <w:rPr>
                <w:b/>
                <w:bCs/>
                <w:i/>
                <w:iCs/>
                <w:lang w:val="ro-RO"/>
              </w:rPr>
              <w:t>u</w:t>
            </w:r>
            <w:r w:rsidR="008C792A">
              <w:rPr>
                <w:b/>
                <w:bCs/>
                <w:i/>
                <w:iCs/>
                <w:lang w:val="ro-RO"/>
              </w:rPr>
              <w:t>ș</w:t>
            </w:r>
            <w:r w:rsidRPr="00393D05">
              <w:rPr>
                <w:b/>
                <w:bCs/>
                <w:i/>
                <w:iCs/>
                <w:lang w:val="ro-RO"/>
              </w:rPr>
              <w:t>oare electrice cu baterii</w:t>
            </w:r>
            <w:r w:rsidRPr="00393D05">
              <w:rPr>
                <w:lang w:val="ro-RO"/>
              </w:rPr>
              <w:t>.</w:t>
            </w:r>
          </w:p>
        </w:tc>
        <w:tc>
          <w:tcPr>
            <w:tcW w:w="4876" w:type="dxa"/>
          </w:tcPr>
          <w:p w:rsidR="00E55F2D" w:rsidRPr="00393D05" w:rsidP="00D979C0" w14:paraId="36D543F3" w14:textId="49CE0791">
            <w:pPr>
              <w:pStyle w:val="Normal6"/>
              <w:rPr>
                <w:szCs w:val="24"/>
                <w:lang w:val="ro-RO"/>
              </w:rPr>
            </w:pPr>
            <w:r w:rsidRPr="00393D05">
              <w:rPr>
                <w:lang w:val="ro-RO"/>
              </w:rPr>
              <w:t>(6)</w:t>
            </w:r>
            <w:r w:rsidRPr="00393D05">
              <w:rPr>
                <w:lang w:val="ro-RO"/>
              </w:rPr>
              <w:tab/>
              <w:t>Din cauza greută</w:t>
            </w:r>
            <w:r w:rsidR="008C792A">
              <w:rPr>
                <w:lang w:val="ro-RO"/>
              </w:rPr>
              <w:t>ț</w:t>
            </w:r>
            <w:r w:rsidRPr="00393D05">
              <w:rPr>
                <w:lang w:val="ro-RO"/>
              </w:rPr>
              <w:t>ii bateriei, vehiculele utilitare u</w:t>
            </w:r>
            <w:r w:rsidR="008C792A">
              <w:rPr>
                <w:lang w:val="ro-RO"/>
              </w:rPr>
              <w:t>ș</w:t>
            </w:r>
            <w:r w:rsidRPr="00393D05">
              <w:rPr>
                <w:lang w:val="ro-RO"/>
              </w:rPr>
              <w:t>oare electrice cu baterie ar putea depă</w:t>
            </w:r>
            <w:r w:rsidR="008C792A">
              <w:rPr>
                <w:lang w:val="ro-RO"/>
              </w:rPr>
              <w:t>ș</w:t>
            </w:r>
            <w:r w:rsidRPr="00393D05">
              <w:rPr>
                <w:lang w:val="ro-RO"/>
              </w:rPr>
              <w:t xml:space="preserve">i o greutate de 3,5 tone </w:t>
            </w:r>
            <w:r w:rsidR="008C792A">
              <w:rPr>
                <w:lang w:val="ro-RO"/>
              </w:rPr>
              <w:t>ș</w:t>
            </w:r>
            <w:r w:rsidRPr="00393D05">
              <w:rPr>
                <w:lang w:val="ro-RO"/>
              </w:rPr>
              <w:t>i, prin urmare, fac obiectul cerin</w:t>
            </w:r>
            <w:r w:rsidR="008C792A">
              <w:rPr>
                <w:lang w:val="ro-RO"/>
              </w:rPr>
              <w:t>ț</w:t>
            </w:r>
            <w:r w:rsidRPr="00393D05">
              <w:rPr>
                <w:lang w:val="ro-RO"/>
              </w:rPr>
              <w:t xml:space="preserve">elor prevăzute în Regulamentele (CE) nr. 561/2006 </w:t>
            </w:r>
            <w:r w:rsidR="008C792A">
              <w:rPr>
                <w:lang w:val="ro-RO"/>
              </w:rPr>
              <w:t>ș</w:t>
            </w:r>
            <w:r w:rsidRPr="00393D05">
              <w:rPr>
                <w:lang w:val="ro-RO"/>
              </w:rPr>
              <w:t>i (UE) nr. 165/2014, chiar dacă au aceea</w:t>
            </w:r>
            <w:r w:rsidR="008C792A">
              <w:rPr>
                <w:lang w:val="ro-RO"/>
              </w:rPr>
              <w:t>ș</w:t>
            </w:r>
            <w:r w:rsidRPr="00393D05">
              <w:rPr>
                <w:lang w:val="ro-RO"/>
              </w:rPr>
              <w:t xml:space="preserve">i sarcină utilă </w:t>
            </w:r>
            <w:r w:rsidR="008C792A">
              <w:rPr>
                <w:lang w:val="ro-RO"/>
              </w:rPr>
              <w:t>ș</w:t>
            </w:r>
            <w:r w:rsidRPr="00393D05">
              <w:rPr>
                <w:lang w:val="ro-RO"/>
              </w:rPr>
              <w:t>i aceea</w:t>
            </w:r>
            <w:r w:rsidR="008C792A">
              <w:rPr>
                <w:lang w:val="ro-RO"/>
              </w:rPr>
              <w:t>ș</w:t>
            </w:r>
            <w:r w:rsidRPr="00393D05">
              <w:rPr>
                <w:lang w:val="ro-RO"/>
              </w:rPr>
              <w:t>i utilizare ca vehiculele utilitare u</w:t>
            </w:r>
            <w:r w:rsidR="008C792A">
              <w:rPr>
                <w:lang w:val="ro-RO"/>
              </w:rPr>
              <w:t>ș</w:t>
            </w:r>
            <w:r w:rsidRPr="00393D05">
              <w:rPr>
                <w:lang w:val="ro-RO"/>
              </w:rPr>
              <w:t xml:space="preserve">oare cu motor cu ardere internă care nu intră în domeniul de aplicare al regulamentelor respective. </w:t>
            </w:r>
            <w:r w:rsidRPr="00393D05">
              <w:rPr>
                <w:b/>
                <w:bCs/>
                <w:i/>
                <w:iCs/>
                <w:lang w:val="ro-RO"/>
              </w:rPr>
              <w:t>Cu toate acestea, vehiculele</w:t>
            </w:r>
            <w:r w:rsidRPr="00393D05">
              <w:rPr>
                <w:lang w:val="ro-RO"/>
              </w:rPr>
              <w:t xml:space="preserve"> utilitare </w:t>
            </w:r>
            <w:r w:rsidRPr="00393D05">
              <w:rPr>
                <w:b/>
                <w:bCs/>
                <w:i/>
                <w:iCs/>
                <w:lang w:val="ro-RO"/>
              </w:rPr>
              <w:t>cu o greutate mai mare de 3,5 tone continuă să prezinte un risc ridicat pentru siguran</w:t>
            </w:r>
            <w:r w:rsidR="008C792A">
              <w:rPr>
                <w:b/>
                <w:bCs/>
                <w:i/>
                <w:iCs/>
                <w:lang w:val="ro-RO"/>
              </w:rPr>
              <w:t>ț</w:t>
            </w:r>
            <w:r w:rsidRPr="00393D05">
              <w:rPr>
                <w:b/>
                <w:bCs/>
                <w:i/>
                <w:iCs/>
                <w:lang w:val="ro-RO"/>
              </w:rPr>
              <w:t xml:space="preserve">ă din cauza masei lor </w:t>
            </w:r>
            <w:r w:rsidR="008C792A">
              <w:rPr>
                <w:b/>
                <w:bCs/>
                <w:i/>
                <w:iCs/>
                <w:lang w:val="ro-RO"/>
              </w:rPr>
              <w:t>ș</w:t>
            </w:r>
            <w:r w:rsidRPr="00393D05">
              <w:rPr>
                <w:b/>
                <w:bCs/>
                <w:i/>
                <w:iCs/>
                <w:lang w:val="ro-RO"/>
              </w:rPr>
              <w:t>i a impactului poten</w:t>
            </w:r>
            <w:r w:rsidR="008C792A">
              <w:rPr>
                <w:b/>
                <w:bCs/>
                <w:i/>
                <w:iCs/>
                <w:lang w:val="ro-RO"/>
              </w:rPr>
              <w:t>ț</w:t>
            </w:r>
            <w:r w:rsidRPr="00393D05">
              <w:rPr>
                <w:b/>
                <w:bCs/>
                <w:i/>
                <w:iCs/>
                <w:lang w:val="ro-RO"/>
              </w:rPr>
              <w:t>ial în cazul unei coliziuni cu al</w:t>
            </w:r>
            <w:r w:rsidR="008C792A">
              <w:rPr>
                <w:b/>
                <w:bCs/>
                <w:i/>
                <w:iCs/>
                <w:lang w:val="ro-RO"/>
              </w:rPr>
              <w:t>ț</w:t>
            </w:r>
            <w:r w:rsidRPr="00393D05">
              <w:rPr>
                <w:b/>
                <w:bCs/>
                <w:i/>
                <w:iCs/>
                <w:lang w:val="ro-RO"/>
              </w:rPr>
              <w:t>i utilizatori ai drumurilor</w:t>
            </w:r>
            <w:r w:rsidRPr="00393D05">
              <w:rPr>
                <w:lang w:val="ro-RO"/>
              </w:rPr>
              <w:t xml:space="preserve">. </w:t>
            </w:r>
            <w:r w:rsidRPr="00393D05">
              <w:rPr>
                <w:b/>
                <w:i/>
                <w:lang w:val="ro-RO"/>
              </w:rPr>
              <w:t xml:space="preserve">Impunerea utilizării tahografelor pentru aceste vehicule poate contribui la reducerea acestor riscuri, în special prin prevenirea accidentelor cauzate de </w:t>
            </w:r>
            <w:r w:rsidRPr="00393D05">
              <w:rPr>
                <w:b/>
                <w:i/>
                <w:lang w:val="ro-RO"/>
              </w:rPr>
              <w:t xml:space="preserve">oboseală </w:t>
            </w:r>
            <w:r w:rsidR="008C792A">
              <w:rPr>
                <w:b/>
                <w:i/>
                <w:lang w:val="ro-RO"/>
              </w:rPr>
              <w:t>ș</w:t>
            </w:r>
            <w:r w:rsidRPr="00393D05">
              <w:rPr>
                <w:b/>
                <w:i/>
                <w:lang w:val="ro-RO"/>
              </w:rPr>
              <w:t>i prin promovarea unor condi</w:t>
            </w:r>
            <w:r w:rsidR="008C792A">
              <w:rPr>
                <w:b/>
                <w:i/>
                <w:lang w:val="ro-RO"/>
              </w:rPr>
              <w:t>ț</w:t>
            </w:r>
            <w:r w:rsidRPr="00393D05">
              <w:rPr>
                <w:b/>
                <w:i/>
                <w:lang w:val="ro-RO"/>
              </w:rPr>
              <w:t>ii de muncă echitabile. În plus, de</w:t>
            </w:r>
            <w:r w:rsidR="008C792A">
              <w:rPr>
                <w:b/>
                <w:i/>
                <w:lang w:val="ro-RO"/>
              </w:rPr>
              <w:t>ș</w:t>
            </w:r>
            <w:r w:rsidRPr="00393D05">
              <w:rPr>
                <w:b/>
                <w:i/>
                <w:lang w:val="ro-RO"/>
              </w:rPr>
              <w:t>i unele camionete electrice cântăresc în prezent peste 3,5 tone, există un poten</w:t>
            </w:r>
            <w:r w:rsidR="008C792A">
              <w:rPr>
                <w:b/>
                <w:i/>
                <w:lang w:val="ro-RO"/>
              </w:rPr>
              <w:t>ț</w:t>
            </w:r>
            <w:r w:rsidRPr="00393D05">
              <w:rPr>
                <w:b/>
                <w:i/>
                <w:lang w:val="ro-RO"/>
              </w:rPr>
              <w:t>ial ridicat de reducere a greută</w:t>
            </w:r>
            <w:r w:rsidR="008C792A">
              <w:rPr>
                <w:b/>
                <w:i/>
                <w:lang w:val="ro-RO"/>
              </w:rPr>
              <w:t>ț</w:t>
            </w:r>
            <w:r w:rsidRPr="00393D05">
              <w:rPr>
                <w:b/>
                <w:i/>
                <w:lang w:val="ro-RO"/>
              </w:rPr>
              <w:t>ii acestora datorită evolu</w:t>
            </w:r>
            <w:r w:rsidR="008C792A">
              <w:rPr>
                <w:b/>
                <w:i/>
                <w:lang w:val="ro-RO"/>
              </w:rPr>
              <w:t>ț</w:t>
            </w:r>
            <w:r w:rsidRPr="00393D05">
              <w:rPr>
                <w:b/>
                <w:i/>
                <w:lang w:val="ro-RO"/>
              </w:rPr>
              <w:t xml:space="preserve">iilor în proiectarea bateriilor </w:t>
            </w:r>
            <w:r w:rsidR="008C792A">
              <w:rPr>
                <w:b/>
                <w:i/>
                <w:lang w:val="ro-RO"/>
              </w:rPr>
              <w:t>ș</w:t>
            </w:r>
            <w:r w:rsidRPr="00393D05">
              <w:rPr>
                <w:b/>
                <w:i/>
                <w:lang w:val="ro-RO"/>
              </w:rPr>
              <w:t>i utilizării materialelor u</w:t>
            </w:r>
            <w:r w:rsidR="008C792A">
              <w:rPr>
                <w:b/>
                <w:i/>
                <w:lang w:val="ro-RO"/>
              </w:rPr>
              <w:t>ș</w:t>
            </w:r>
            <w:r w:rsidRPr="00393D05">
              <w:rPr>
                <w:b/>
                <w:i/>
                <w:lang w:val="ro-RO"/>
              </w:rPr>
              <w:t xml:space="preserve">oare. Prin urmare, este necesar să se stimuleze o trecere mai rapidă la camionete electrice cu o greutate mai redusă, care vor oferi beneficii suplimentare utilizatorilor </w:t>
            </w:r>
            <w:r w:rsidR="008C792A">
              <w:rPr>
                <w:b/>
                <w:i/>
                <w:lang w:val="ro-RO"/>
              </w:rPr>
              <w:t>ș</w:t>
            </w:r>
            <w:r w:rsidRPr="00393D05">
              <w:rPr>
                <w:b/>
                <w:i/>
                <w:lang w:val="ro-RO"/>
              </w:rPr>
              <w:t>i în ceea ce prive</w:t>
            </w:r>
            <w:r w:rsidR="008C792A">
              <w:rPr>
                <w:b/>
                <w:i/>
                <w:lang w:val="ro-RO"/>
              </w:rPr>
              <w:t>ș</w:t>
            </w:r>
            <w:r w:rsidRPr="00393D05">
              <w:rPr>
                <w:b/>
                <w:i/>
                <w:lang w:val="ro-RO"/>
              </w:rPr>
              <w:t>te o eficien</w:t>
            </w:r>
            <w:r w:rsidR="008C792A">
              <w:rPr>
                <w:b/>
                <w:i/>
                <w:lang w:val="ro-RO"/>
              </w:rPr>
              <w:t>ț</w:t>
            </w:r>
            <w:r w:rsidRPr="00393D05">
              <w:rPr>
                <w:b/>
                <w:i/>
                <w:lang w:val="ro-RO"/>
              </w:rPr>
              <w:t>ă energetică îmbunătă</w:t>
            </w:r>
            <w:r w:rsidR="008C792A">
              <w:rPr>
                <w:b/>
                <w:i/>
                <w:lang w:val="ro-RO"/>
              </w:rPr>
              <w:t>ț</w:t>
            </w:r>
            <w:r w:rsidRPr="00393D05">
              <w:rPr>
                <w:b/>
                <w:i/>
                <w:lang w:val="ro-RO"/>
              </w:rPr>
              <w:t xml:space="preserve">ită </w:t>
            </w:r>
            <w:r w:rsidR="008C792A">
              <w:rPr>
                <w:b/>
                <w:i/>
                <w:lang w:val="ro-RO"/>
              </w:rPr>
              <w:t>ș</w:t>
            </w:r>
            <w:r w:rsidRPr="00393D05">
              <w:rPr>
                <w:b/>
                <w:i/>
                <w:lang w:val="ro-RO"/>
              </w:rPr>
              <w:t xml:space="preserve">i, implicit, costuri mai mici de încărcare, beneficii societale mai ample prin reducerea impactului asupra infrastructurii rutiere, precum </w:t>
            </w:r>
            <w:r w:rsidR="008C792A">
              <w:rPr>
                <w:b/>
                <w:i/>
                <w:lang w:val="ro-RO"/>
              </w:rPr>
              <w:t>ș</w:t>
            </w:r>
            <w:r w:rsidRPr="00393D05">
              <w:rPr>
                <w:b/>
                <w:i/>
                <w:lang w:val="ro-RO"/>
              </w:rPr>
              <w:t>i beneficii în materie de siguran</w:t>
            </w:r>
            <w:r w:rsidR="008C792A">
              <w:rPr>
                <w:b/>
                <w:i/>
                <w:lang w:val="ro-RO"/>
              </w:rPr>
              <w:t>ț</w:t>
            </w:r>
            <w:r w:rsidRPr="00393D05">
              <w:rPr>
                <w:b/>
                <w:i/>
                <w:lang w:val="ro-RO"/>
              </w:rPr>
              <w:t>ă rutieră prin reducerea efectelor coliziunilor.</w:t>
            </w:r>
          </w:p>
        </w:tc>
      </w:tr>
    </w:tbl>
    <w:p w:rsidR="00E55F2D" w:rsidRPr="00393D05" w:rsidP="00E55F2D" w14:paraId="48006AB1"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309EAD5" w14:textId="77777777">
      <w:r w:rsidRPr="008C792A">
        <w:rPr>
          <w:rStyle w:val="HideTWBExt"/>
        </w:rPr>
        <w:t>&lt;/Amend&gt;</w:t>
      </w:r>
    </w:p>
    <w:p w:rsidR="00E55F2D" w:rsidRPr="00393D05" w:rsidP="00E55F2D" w14:paraId="19C3265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w:t>
      </w:r>
      <w:r w:rsidRPr="008C792A">
        <w:rPr>
          <w:rStyle w:val="HideTWBExt"/>
          <w:b w:val="0"/>
          <w:lang w:val="ro-RO"/>
        </w:rPr>
        <w:t>&lt;/NumAm&gt;</w:t>
      </w:r>
    </w:p>
    <w:p w:rsidR="00E55F2D" w:rsidRPr="00393D05" w:rsidP="00E55F2D" w14:paraId="6EA3C87A" w14:textId="77777777">
      <w:pPr>
        <w:pStyle w:val="NormalBold"/>
      </w:pPr>
      <w:r w:rsidRPr="008C792A">
        <w:rPr>
          <w:rStyle w:val="HideTWBExt"/>
          <w:b w:val="0"/>
        </w:rPr>
        <w:t>&lt;RepeatBlock-By&gt;&lt;Members&gt;</w:t>
      </w:r>
      <w:r w:rsidRPr="00393D05">
        <w:t>Rachel Blom, Roman Haider, Elisabeth Dieringer, Vilis Krištopans</w:t>
      </w:r>
      <w:r w:rsidRPr="008C792A">
        <w:rPr>
          <w:rStyle w:val="HideTWBExt"/>
          <w:b w:val="0"/>
        </w:rPr>
        <w:t>&lt;/Members&gt;</w:t>
      </w:r>
    </w:p>
    <w:p w:rsidR="00E55F2D" w:rsidRPr="00393D05" w:rsidP="00E55F2D" w14:paraId="1C4ED27B" w14:textId="77777777">
      <w:r w:rsidRPr="008C792A">
        <w:rPr>
          <w:rStyle w:val="HideTWBExt"/>
        </w:rPr>
        <w:t>&lt;/RepeatBlock-By&gt;</w:t>
      </w:r>
    </w:p>
    <w:p w:rsidR="00E55F2D" w:rsidRPr="00393D05" w:rsidP="00E55F2D" w14:paraId="16ED6A5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D1635AC" w14:textId="77777777">
      <w:pPr>
        <w:pStyle w:val="NormalBold"/>
      </w:pPr>
      <w:r w:rsidRPr="008C792A">
        <w:rPr>
          <w:rStyle w:val="HideTWBExt"/>
          <w:b w:val="0"/>
        </w:rPr>
        <w:t>&lt;Article&gt;</w:t>
      </w:r>
      <w:r w:rsidRPr="00393D05">
        <w:t>Considerentul 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F3DB8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815D0B0" w14:textId="77777777">
            <w:pPr>
              <w:keepNext/>
            </w:pPr>
          </w:p>
        </w:tc>
      </w:tr>
      <w:tr w14:paraId="243EE48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139EA51" w14:textId="77777777">
            <w:pPr>
              <w:pStyle w:val="ColumnHeading"/>
              <w:keepNext/>
              <w:rPr>
                <w:lang w:val="ro-RO"/>
              </w:rPr>
            </w:pPr>
            <w:r w:rsidRPr="00393D05">
              <w:rPr>
                <w:lang w:val="ro-RO"/>
              </w:rPr>
              <w:t>Textul propus de Comisie</w:t>
            </w:r>
          </w:p>
        </w:tc>
        <w:tc>
          <w:tcPr>
            <w:tcW w:w="4876" w:type="dxa"/>
          </w:tcPr>
          <w:p w:rsidR="00E55F2D" w:rsidRPr="00393D05" w:rsidP="00D979C0" w14:paraId="15DEED36" w14:textId="77777777">
            <w:pPr>
              <w:pStyle w:val="ColumnHeading"/>
              <w:keepNext/>
              <w:rPr>
                <w:lang w:val="ro-RO"/>
              </w:rPr>
            </w:pPr>
            <w:r w:rsidRPr="00393D05">
              <w:rPr>
                <w:lang w:val="ro-RO"/>
              </w:rPr>
              <w:t>Amendamentul</w:t>
            </w:r>
          </w:p>
        </w:tc>
      </w:tr>
      <w:tr w14:paraId="612C514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BD27D9E" w14:textId="578E5E51">
            <w:pPr>
              <w:pStyle w:val="Normal6"/>
              <w:rPr>
                <w:lang w:val="ro-RO"/>
              </w:rPr>
            </w:pPr>
            <w:r w:rsidRPr="00393D05">
              <w:rPr>
                <w:lang w:val="ro-RO"/>
              </w:rPr>
              <w:t>(6)</w:t>
            </w:r>
            <w:r w:rsidRPr="00393D05">
              <w:rPr>
                <w:lang w:val="ro-RO"/>
              </w:rPr>
              <w:tab/>
            </w:r>
            <w:r w:rsidRPr="00393D05">
              <w:rPr>
                <w:b/>
                <w:i/>
                <w:lang w:val="ro-RO"/>
              </w:rPr>
              <w:t>Din cauza greută</w:t>
            </w:r>
            <w:r w:rsidR="008C792A">
              <w:rPr>
                <w:b/>
                <w:i/>
                <w:lang w:val="ro-RO"/>
              </w:rPr>
              <w:t>ț</w:t>
            </w:r>
            <w:r w:rsidRPr="00393D05">
              <w:rPr>
                <w:b/>
                <w:i/>
                <w:lang w:val="ro-RO"/>
              </w:rPr>
              <w:t>ii bateriei, vehiculele utilitare u</w:t>
            </w:r>
            <w:r w:rsidR="008C792A">
              <w:rPr>
                <w:b/>
                <w:i/>
                <w:lang w:val="ro-RO"/>
              </w:rPr>
              <w:t>ș</w:t>
            </w:r>
            <w:r w:rsidRPr="00393D05">
              <w:rPr>
                <w:b/>
                <w:i/>
                <w:lang w:val="ro-RO"/>
              </w:rPr>
              <w:t>oare electrice cu baterie ar putea depă</w:t>
            </w:r>
            <w:r w:rsidR="008C792A">
              <w:rPr>
                <w:b/>
                <w:i/>
                <w:lang w:val="ro-RO"/>
              </w:rPr>
              <w:t>ș</w:t>
            </w:r>
            <w:r w:rsidRPr="00393D05">
              <w:rPr>
                <w:b/>
                <w:i/>
                <w:lang w:val="ro-RO"/>
              </w:rPr>
              <w:t xml:space="preserve">i o greutate de </w:t>
            </w:r>
            <w:r w:rsidRPr="00393D05">
              <w:rPr>
                <w:lang w:val="ro-RO"/>
              </w:rPr>
              <w:t>3,5 tone</w:t>
            </w:r>
            <w:r w:rsidRPr="00393D05">
              <w:rPr>
                <w:b/>
                <w:i/>
                <w:lang w:val="ro-RO"/>
              </w:rPr>
              <w:t xml:space="preserve"> </w:t>
            </w:r>
            <w:r w:rsidR="008C792A">
              <w:rPr>
                <w:b/>
                <w:i/>
                <w:lang w:val="ro-RO"/>
              </w:rPr>
              <w:t>ș</w:t>
            </w:r>
            <w:r w:rsidRPr="00393D05">
              <w:rPr>
                <w:b/>
                <w:i/>
                <w:lang w:val="ro-RO"/>
              </w:rPr>
              <w:t>i, prin urmare, fac obiectul cerin</w:t>
            </w:r>
            <w:r w:rsidR="008C792A">
              <w:rPr>
                <w:b/>
                <w:i/>
                <w:lang w:val="ro-RO"/>
              </w:rPr>
              <w:t>ț</w:t>
            </w:r>
            <w:r w:rsidRPr="00393D05">
              <w:rPr>
                <w:b/>
                <w:i/>
                <w:lang w:val="ro-RO"/>
              </w:rPr>
              <w:t xml:space="preserve">elor prevăzute în Regulamentele (CE) nr. 561/2006 </w:t>
            </w:r>
            <w:r w:rsidR="008C792A">
              <w:rPr>
                <w:b/>
                <w:i/>
                <w:lang w:val="ro-RO"/>
              </w:rPr>
              <w:t>ș</w:t>
            </w:r>
            <w:r w:rsidRPr="00393D05">
              <w:rPr>
                <w:b/>
                <w:i/>
                <w:lang w:val="ro-RO"/>
              </w:rPr>
              <w:t>i (UE) nr. 165/2014, chiar dacă au aceea</w:t>
            </w:r>
            <w:r w:rsidR="008C792A">
              <w:rPr>
                <w:b/>
                <w:i/>
                <w:lang w:val="ro-RO"/>
              </w:rPr>
              <w:t>ș</w:t>
            </w:r>
            <w:r w:rsidRPr="00393D05">
              <w:rPr>
                <w:b/>
                <w:i/>
                <w:lang w:val="ro-RO"/>
              </w:rPr>
              <w:t xml:space="preserve">i sarcină utilă </w:t>
            </w:r>
            <w:r w:rsidR="008C792A">
              <w:rPr>
                <w:b/>
                <w:i/>
                <w:lang w:val="ro-RO"/>
              </w:rPr>
              <w:t>ș</w:t>
            </w:r>
            <w:r w:rsidRPr="00393D05">
              <w:rPr>
                <w:b/>
                <w:i/>
                <w:lang w:val="ro-RO"/>
              </w:rPr>
              <w:t>i aceea</w:t>
            </w:r>
            <w:r w:rsidR="008C792A">
              <w:rPr>
                <w:b/>
                <w:i/>
                <w:lang w:val="ro-RO"/>
              </w:rPr>
              <w:t>ș</w:t>
            </w:r>
            <w:r w:rsidRPr="00393D05">
              <w:rPr>
                <w:b/>
                <w:i/>
                <w:lang w:val="ro-RO"/>
              </w:rPr>
              <w:t xml:space="preserve">i utilizare ca </w:t>
            </w:r>
            <w:r w:rsidRPr="00393D05">
              <w:rPr>
                <w:lang w:val="ro-RO"/>
              </w:rPr>
              <w:t>vehiculele utilitare u</w:t>
            </w:r>
            <w:r w:rsidR="008C792A">
              <w:rPr>
                <w:lang w:val="ro-RO"/>
              </w:rPr>
              <w:t>ș</w:t>
            </w:r>
            <w:r w:rsidRPr="00393D05">
              <w:rPr>
                <w:lang w:val="ro-RO"/>
              </w:rPr>
              <w:t>oare</w:t>
            </w:r>
            <w:r w:rsidRPr="00393D05">
              <w:rPr>
                <w:b/>
                <w:i/>
                <w:lang w:val="ro-RO"/>
              </w:rPr>
              <w:t xml:space="preserve"> cu motor cu ardere internă care nu intră în domeniul de aplicare al regulamentelor respective</w:t>
            </w:r>
            <w:r w:rsidRPr="00393D05">
              <w:rPr>
                <w:lang w:val="ro-RO"/>
              </w:rPr>
              <w:t>.</w:t>
            </w:r>
            <w:r w:rsidRPr="00393D05">
              <w:rPr>
                <w:b/>
                <w:i/>
                <w:lang w:val="ro-RO"/>
              </w:rPr>
              <w:t xml:space="preserve"> </w:t>
            </w:r>
            <w:r w:rsidRPr="00393D05">
              <w:rPr>
                <w:b/>
                <w:bCs/>
                <w:i/>
                <w:iCs/>
                <w:lang w:val="ro-RO"/>
              </w:rPr>
              <w:t>Respectarea cerin</w:t>
            </w:r>
            <w:r w:rsidR="008C792A">
              <w:rPr>
                <w:b/>
                <w:bCs/>
                <w:i/>
                <w:iCs/>
                <w:lang w:val="ro-RO"/>
              </w:rPr>
              <w:t>ț</w:t>
            </w:r>
            <w:r w:rsidRPr="00393D05">
              <w:rPr>
                <w:b/>
                <w:bCs/>
                <w:i/>
                <w:iCs/>
                <w:lang w:val="ro-RO"/>
              </w:rPr>
              <w:t xml:space="preserve">elor prevăzute în Regulamentele (CE) nr. 561/2006 </w:t>
            </w:r>
            <w:r w:rsidR="008C792A">
              <w:rPr>
                <w:b/>
                <w:bCs/>
                <w:i/>
                <w:iCs/>
                <w:lang w:val="ro-RO"/>
              </w:rPr>
              <w:t>ș</w:t>
            </w:r>
            <w:r w:rsidRPr="00393D05">
              <w:rPr>
                <w:b/>
                <w:bCs/>
                <w:i/>
                <w:iCs/>
                <w:lang w:val="ro-RO"/>
              </w:rPr>
              <w:t xml:space="preserve">i (UE) nr. 165/2014 reprezintă un efort semnificativ pentru operatorii de vehicule </w:t>
            </w:r>
            <w:r w:rsidR="008C792A">
              <w:rPr>
                <w:b/>
                <w:bCs/>
                <w:i/>
                <w:iCs/>
                <w:lang w:val="ro-RO"/>
              </w:rPr>
              <w:t>ș</w:t>
            </w:r>
            <w:r w:rsidRPr="00393D05">
              <w:rPr>
                <w:b/>
                <w:bCs/>
                <w:i/>
                <w:iCs/>
                <w:lang w:val="ro-RO"/>
              </w:rPr>
              <w:t xml:space="preserve">i conducătorii auto </w:t>
            </w:r>
            <w:r w:rsidR="008C792A">
              <w:rPr>
                <w:b/>
                <w:bCs/>
                <w:i/>
                <w:iCs/>
                <w:lang w:val="ro-RO"/>
              </w:rPr>
              <w:t>ș</w:t>
            </w:r>
            <w:r w:rsidRPr="00393D05">
              <w:rPr>
                <w:b/>
                <w:bCs/>
                <w:i/>
                <w:iCs/>
                <w:lang w:val="ro-RO"/>
              </w:rPr>
              <w:t>i încetine</w:t>
            </w:r>
            <w:r w:rsidR="008C792A">
              <w:rPr>
                <w:b/>
                <w:bCs/>
                <w:i/>
                <w:iCs/>
                <w:lang w:val="ro-RO"/>
              </w:rPr>
              <w:t>ș</w:t>
            </w:r>
            <w:r w:rsidRPr="00393D05">
              <w:rPr>
                <w:b/>
                <w:bCs/>
                <w:i/>
                <w:iCs/>
                <w:lang w:val="ro-RO"/>
              </w:rPr>
              <w:t>te cre</w:t>
            </w:r>
            <w:r w:rsidR="008C792A">
              <w:rPr>
                <w:b/>
                <w:bCs/>
                <w:i/>
                <w:iCs/>
                <w:lang w:val="ro-RO"/>
              </w:rPr>
              <w:t>ș</w:t>
            </w:r>
            <w:r w:rsidRPr="00393D05">
              <w:rPr>
                <w:b/>
                <w:bCs/>
                <w:i/>
                <w:iCs/>
                <w:lang w:val="ro-RO"/>
              </w:rPr>
              <w:t xml:space="preserve">terea numărului de </w:t>
            </w:r>
            <w:r w:rsidRPr="00393D05">
              <w:rPr>
                <w:b/>
                <w:bCs/>
                <w:i/>
                <w:iCs/>
                <w:lang w:val="ro-RO"/>
              </w:rPr>
              <w:t>vehicule</w:t>
            </w:r>
            <w:r w:rsidRPr="00393D05">
              <w:rPr>
                <w:lang w:val="ro-RO"/>
              </w:rPr>
              <w:t xml:space="preserve"> </w:t>
            </w:r>
            <w:r w:rsidRPr="00393D05">
              <w:rPr>
                <w:b/>
                <w:bCs/>
                <w:i/>
                <w:iCs/>
                <w:lang w:val="ro-RO"/>
              </w:rPr>
              <w:t>utilitare</w:t>
            </w:r>
            <w:r w:rsidRPr="00393D05">
              <w:rPr>
                <w:lang w:val="ro-RO"/>
              </w:rPr>
              <w:t xml:space="preserve"> u</w:t>
            </w:r>
            <w:r w:rsidR="008C792A">
              <w:rPr>
                <w:lang w:val="ro-RO"/>
              </w:rPr>
              <w:t>ș</w:t>
            </w:r>
            <w:r w:rsidRPr="00393D05">
              <w:rPr>
                <w:lang w:val="ro-RO"/>
              </w:rPr>
              <w:t xml:space="preserve">oare </w:t>
            </w:r>
            <w:r w:rsidRPr="00393D05">
              <w:rPr>
                <w:b/>
                <w:bCs/>
                <w:i/>
                <w:iCs/>
                <w:lang w:val="ro-RO"/>
              </w:rPr>
              <w:t>electrice cu baterii</w:t>
            </w:r>
            <w:r w:rsidRPr="00393D05">
              <w:rPr>
                <w:lang w:val="ro-RO"/>
              </w:rPr>
              <w:t>.</w:t>
            </w:r>
          </w:p>
        </w:tc>
        <w:tc>
          <w:tcPr>
            <w:tcW w:w="4876" w:type="dxa"/>
          </w:tcPr>
          <w:p w:rsidR="00E55F2D" w:rsidRPr="00393D05" w:rsidP="00D979C0" w14:paraId="7529D70F" w14:textId="1DBFC365">
            <w:pPr>
              <w:pStyle w:val="Normal6"/>
              <w:rPr>
                <w:szCs w:val="24"/>
                <w:lang w:val="ro-RO"/>
              </w:rPr>
            </w:pPr>
            <w:r w:rsidRPr="00393D05">
              <w:rPr>
                <w:lang w:val="ro-RO"/>
              </w:rPr>
              <w:t>(6)</w:t>
            </w:r>
            <w:r w:rsidRPr="00393D05">
              <w:rPr>
                <w:lang w:val="ro-RO"/>
              </w:rPr>
              <w:tab/>
            </w:r>
            <w:r w:rsidRPr="00393D05">
              <w:rPr>
                <w:b/>
                <w:bCs/>
                <w:i/>
                <w:iCs/>
                <w:lang w:val="ro-RO"/>
              </w:rPr>
              <w:t xml:space="preserve">Pragul de </w:t>
            </w:r>
            <w:r w:rsidRPr="00393D05">
              <w:rPr>
                <w:lang w:val="ro-RO"/>
              </w:rPr>
              <w:t>3,5 tone</w:t>
            </w:r>
            <w:r w:rsidRPr="00393D05">
              <w:rPr>
                <w:b/>
                <w:bCs/>
                <w:i/>
                <w:iCs/>
                <w:lang w:val="ro-RO"/>
              </w:rPr>
              <w:t xml:space="preserve"> peste care se aplică normele privind tahografele a fost stabilit înainte de introducerea pe scară largă a echipamentelor obligatorii de siguran</w:t>
            </w:r>
            <w:r w:rsidR="008C792A">
              <w:rPr>
                <w:b/>
                <w:bCs/>
                <w:i/>
                <w:iCs/>
                <w:lang w:val="ro-RO"/>
              </w:rPr>
              <w:t>ț</w:t>
            </w:r>
            <w:r w:rsidRPr="00393D05">
              <w:rPr>
                <w:b/>
                <w:bCs/>
                <w:i/>
                <w:iCs/>
                <w:lang w:val="ro-RO"/>
              </w:rPr>
              <w:t xml:space="preserve">ă </w:t>
            </w:r>
            <w:r w:rsidR="008C792A">
              <w:rPr>
                <w:b/>
                <w:bCs/>
                <w:i/>
                <w:iCs/>
                <w:lang w:val="ro-RO"/>
              </w:rPr>
              <w:t>ș</w:t>
            </w:r>
            <w:r w:rsidRPr="00393D05">
              <w:rPr>
                <w:b/>
                <w:bCs/>
                <w:i/>
                <w:iCs/>
                <w:lang w:val="ro-RO"/>
              </w:rPr>
              <w:t xml:space="preserve">i de control al emisiilor cu care sunt dotate în prezent </w:t>
            </w:r>
            <w:r w:rsidRPr="00393D05">
              <w:rPr>
                <w:lang w:val="ro-RO"/>
              </w:rPr>
              <w:t>vehiculele utilitare u</w:t>
            </w:r>
            <w:r w:rsidR="008C792A">
              <w:rPr>
                <w:lang w:val="ro-RO"/>
              </w:rPr>
              <w:t>ș</w:t>
            </w:r>
            <w:r w:rsidRPr="00393D05">
              <w:rPr>
                <w:lang w:val="ro-RO"/>
              </w:rPr>
              <w:t xml:space="preserve">oare. </w:t>
            </w:r>
            <w:r w:rsidRPr="00393D05">
              <w:rPr>
                <w:b/>
                <w:i/>
                <w:lang w:val="ro-RO"/>
              </w:rPr>
              <w:t>Aceste echipamente pot reduce sarcina utilă, astfel încât unele camionete moderne cu diferite grupuri motopropulsoare ajung să depă</w:t>
            </w:r>
            <w:r w:rsidR="008C792A">
              <w:rPr>
                <w:b/>
                <w:i/>
                <w:lang w:val="ro-RO"/>
              </w:rPr>
              <w:t>ș</w:t>
            </w:r>
            <w:r w:rsidRPr="00393D05">
              <w:rPr>
                <w:b/>
                <w:i/>
                <w:lang w:val="ro-RO"/>
              </w:rPr>
              <w:t>ească acest prag, de</w:t>
            </w:r>
            <w:r w:rsidR="008C792A">
              <w:rPr>
                <w:b/>
                <w:i/>
                <w:lang w:val="ro-RO"/>
              </w:rPr>
              <w:t>ș</w:t>
            </w:r>
            <w:r w:rsidRPr="00393D05">
              <w:rPr>
                <w:b/>
                <w:i/>
                <w:lang w:val="ro-RO"/>
              </w:rPr>
              <w:t>i efectuează acelea</w:t>
            </w:r>
            <w:r w:rsidR="008C792A">
              <w:rPr>
                <w:b/>
                <w:i/>
                <w:lang w:val="ro-RO"/>
              </w:rPr>
              <w:t>ș</w:t>
            </w:r>
            <w:r w:rsidRPr="00393D05">
              <w:rPr>
                <w:b/>
                <w:i/>
                <w:lang w:val="ro-RO"/>
              </w:rPr>
              <w:t>i opera</w:t>
            </w:r>
            <w:r w:rsidR="008C792A">
              <w:rPr>
                <w:b/>
                <w:i/>
                <w:lang w:val="ro-RO"/>
              </w:rPr>
              <w:t>ț</w:t>
            </w:r>
            <w:r w:rsidRPr="00393D05">
              <w:rPr>
                <w:b/>
                <w:i/>
                <w:lang w:val="ro-RO"/>
              </w:rPr>
              <w:t>iuni de transport na</w:t>
            </w:r>
            <w:r w:rsidR="008C792A">
              <w:rPr>
                <w:b/>
                <w:i/>
                <w:lang w:val="ro-RO"/>
              </w:rPr>
              <w:t>ț</w:t>
            </w:r>
            <w:r w:rsidRPr="00393D05">
              <w:rPr>
                <w:b/>
                <w:i/>
                <w:lang w:val="ro-RO"/>
              </w:rPr>
              <w:t xml:space="preserve">ional ca vehiculele mai </w:t>
            </w:r>
            <w:r w:rsidRPr="00393D05">
              <w:rPr>
                <w:lang w:val="ro-RO"/>
              </w:rPr>
              <w:t>u</w:t>
            </w:r>
            <w:r w:rsidR="008C792A">
              <w:rPr>
                <w:lang w:val="ro-RO"/>
              </w:rPr>
              <w:t>ș</w:t>
            </w:r>
            <w:r w:rsidRPr="00393D05">
              <w:rPr>
                <w:lang w:val="ro-RO"/>
              </w:rPr>
              <w:t>oare</w:t>
            </w:r>
            <w:r w:rsidRPr="00393D05">
              <w:rPr>
                <w:b/>
                <w:i/>
                <w:lang w:val="ro-RO"/>
              </w:rPr>
              <w:t xml:space="preserve">. În plus, Uniunea a recunoscut deja limita de 4,25 tone ca fiind adecvată pentru această categorie de vehicule în Directiva (UE) 2025/2205, </w:t>
            </w:r>
            <w:r w:rsidRPr="00393D05">
              <w:rPr>
                <w:b/>
                <w:i/>
                <w:lang w:val="ro-RO"/>
              </w:rPr>
              <w:t>care permite titularilor unui permis de conducere de categoria B să conducă astfel de vehicule. Prin urmare, este oportun să se alinieze limitele relevante din prezentul regulament, men</w:t>
            </w:r>
            <w:r w:rsidR="008C792A">
              <w:rPr>
                <w:b/>
                <w:i/>
                <w:lang w:val="ro-RO"/>
              </w:rPr>
              <w:t>ț</w:t>
            </w:r>
            <w:r w:rsidRPr="00393D05">
              <w:rPr>
                <w:b/>
                <w:i/>
                <w:lang w:val="ro-RO"/>
              </w:rPr>
              <w:t>inând totodată marja de apreciere a statelor membre în ceea ce prive</w:t>
            </w:r>
            <w:r w:rsidR="008C792A">
              <w:rPr>
                <w:b/>
                <w:i/>
                <w:lang w:val="ro-RO"/>
              </w:rPr>
              <w:t>ș</w:t>
            </w:r>
            <w:r w:rsidRPr="00393D05">
              <w:rPr>
                <w:b/>
                <w:i/>
                <w:lang w:val="ro-RO"/>
              </w:rPr>
              <w:t>te opera</w:t>
            </w:r>
            <w:r w:rsidR="008C792A">
              <w:rPr>
                <w:b/>
                <w:i/>
                <w:lang w:val="ro-RO"/>
              </w:rPr>
              <w:t>ț</w:t>
            </w:r>
            <w:r w:rsidRPr="00393D05">
              <w:rPr>
                <w:b/>
                <w:i/>
                <w:lang w:val="ro-RO"/>
              </w:rPr>
              <w:t>iunile de transport na</w:t>
            </w:r>
            <w:r w:rsidR="008C792A">
              <w:rPr>
                <w:b/>
                <w:i/>
                <w:lang w:val="ro-RO"/>
              </w:rPr>
              <w:t>ț</w:t>
            </w:r>
            <w:r w:rsidRPr="00393D05">
              <w:rPr>
                <w:b/>
                <w:i/>
                <w:lang w:val="ro-RO"/>
              </w:rPr>
              <w:t>ional</w:t>
            </w:r>
            <w:r w:rsidRPr="00393D05">
              <w:rPr>
                <w:lang w:val="ro-RO"/>
              </w:rPr>
              <w:t>.</w:t>
            </w:r>
          </w:p>
        </w:tc>
      </w:tr>
    </w:tbl>
    <w:p w:rsidR="00E55F2D" w:rsidRPr="00393D05" w:rsidP="00E55F2D" w14:paraId="7C373AA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DD21067" w14:textId="77777777">
      <w:r w:rsidRPr="008C792A">
        <w:rPr>
          <w:rStyle w:val="HideTWBExt"/>
        </w:rPr>
        <w:t>&lt;/Amend&gt;</w:t>
      </w:r>
    </w:p>
    <w:p w:rsidR="00E55F2D" w:rsidRPr="00393D05" w:rsidP="00E55F2D" w14:paraId="7587319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w:t>
      </w:r>
      <w:r w:rsidRPr="008C792A">
        <w:rPr>
          <w:rStyle w:val="HideTWBExt"/>
          <w:b w:val="0"/>
          <w:lang w:val="ro-RO"/>
        </w:rPr>
        <w:t>&lt;/NumAm&gt;</w:t>
      </w:r>
    </w:p>
    <w:p w:rsidR="00E55F2D" w:rsidRPr="00393D05" w:rsidP="00E55F2D" w14:paraId="5E85E3E3" w14:textId="77777777">
      <w:pPr>
        <w:pStyle w:val="NormalBold"/>
      </w:pPr>
      <w:r w:rsidRPr="008C792A">
        <w:rPr>
          <w:rStyle w:val="HideTWBExt"/>
          <w:b w:val="0"/>
        </w:rPr>
        <w:t>&lt;RepeatBlock-By&gt;&lt;Members&gt;</w:t>
      </w:r>
      <w:r w:rsidRPr="00393D05">
        <w:t>Volker Schnurrbusch</w:t>
      </w:r>
      <w:r w:rsidRPr="008C792A">
        <w:rPr>
          <w:rStyle w:val="HideTWBExt"/>
          <w:b w:val="0"/>
        </w:rPr>
        <w:t>&lt;/Members&gt;</w:t>
      </w:r>
    </w:p>
    <w:p w:rsidR="00E55F2D" w:rsidRPr="00393D05" w:rsidP="00E55F2D" w14:paraId="518475AC" w14:textId="77777777">
      <w:r w:rsidRPr="008C792A">
        <w:rPr>
          <w:rStyle w:val="HideTWBExt"/>
        </w:rPr>
        <w:t>&lt;/RepeatBlock-By&gt;</w:t>
      </w:r>
    </w:p>
    <w:p w:rsidR="00E55F2D" w:rsidRPr="00393D05" w:rsidP="00E55F2D" w14:paraId="61A32B2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BBACDE2" w14:textId="77777777">
      <w:pPr>
        <w:pStyle w:val="NormalBold"/>
      </w:pPr>
      <w:r w:rsidRPr="008C792A">
        <w:rPr>
          <w:rStyle w:val="HideTWBExt"/>
          <w:b w:val="0"/>
        </w:rPr>
        <w:t>&lt;Article&gt;</w:t>
      </w:r>
      <w:r w:rsidRPr="00393D05">
        <w:t>Considerentul 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DBC4C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8792DB8" w14:textId="77777777">
            <w:pPr>
              <w:keepNext/>
            </w:pPr>
          </w:p>
        </w:tc>
      </w:tr>
      <w:tr w14:paraId="2F920DA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9191DCB" w14:textId="77777777">
            <w:pPr>
              <w:pStyle w:val="ColumnHeading"/>
              <w:keepNext/>
              <w:rPr>
                <w:lang w:val="ro-RO"/>
              </w:rPr>
            </w:pPr>
            <w:r w:rsidRPr="00393D05">
              <w:rPr>
                <w:lang w:val="ro-RO"/>
              </w:rPr>
              <w:t>Textul propus de Comisie</w:t>
            </w:r>
          </w:p>
        </w:tc>
        <w:tc>
          <w:tcPr>
            <w:tcW w:w="4876" w:type="dxa"/>
          </w:tcPr>
          <w:p w:rsidR="00E55F2D" w:rsidRPr="00393D05" w:rsidP="00D979C0" w14:paraId="5398FF96" w14:textId="77777777">
            <w:pPr>
              <w:pStyle w:val="ColumnHeading"/>
              <w:keepNext/>
              <w:rPr>
                <w:lang w:val="ro-RO"/>
              </w:rPr>
            </w:pPr>
            <w:r w:rsidRPr="00393D05">
              <w:rPr>
                <w:lang w:val="ro-RO"/>
              </w:rPr>
              <w:t>Amendamentul</w:t>
            </w:r>
          </w:p>
        </w:tc>
      </w:tr>
      <w:tr w14:paraId="7B25D4A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122E304" w14:textId="722F606C">
            <w:pPr>
              <w:pStyle w:val="Normal6"/>
              <w:rPr>
                <w:lang w:val="ro-RO"/>
              </w:rPr>
            </w:pPr>
            <w:r w:rsidRPr="00393D05">
              <w:rPr>
                <w:lang w:val="ro-RO"/>
              </w:rPr>
              <w:t>(6)</w:t>
            </w:r>
            <w:r w:rsidRPr="00393D05">
              <w:rPr>
                <w:lang w:val="ro-RO"/>
              </w:rPr>
              <w:tab/>
              <w:t>Din cauza greută</w:t>
            </w:r>
            <w:r w:rsidR="008C792A">
              <w:rPr>
                <w:lang w:val="ro-RO"/>
              </w:rPr>
              <w:t>ț</w:t>
            </w:r>
            <w:r w:rsidRPr="00393D05">
              <w:rPr>
                <w:lang w:val="ro-RO"/>
              </w:rPr>
              <w:t xml:space="preserve">ii </w:t>
            </w:r>
            <w:r w:rsidRPr="00393D05">
              <w:rPr>
                <w:b/>
                <w:bCs/>
                <w:i/>
                <w:iCs/>
                <w:lang w:val="ro-RO"/>
              </w:rPr>
              <w:t xml:space="preserve">bateriei, </w:t>
            </w:r>
            <w:r w:rsidRPr="00393D05">
              <w:rPr>
                <w:lang w:val="ro-RO"/>
              </w:rPr>
              <w:t>vehiculele utilitare u</w:t>
            </w:r>
            <w:r w:rsidR="008C792A">
              <w:rPr>
                <w:lang w:val="ro-RO"/>
              </w:rPr>
              <w:t>ș</w:t>
            </w:r>
            <w:r w:rsidRPr="00393D05">
              <w:rPr>
                <w:lang w:val="ro-RO"/>
              </w:rPr>
              <w:t xml:space="preserve">oare </w:t>
            </w:r>
            <w:r w:rsidRPr="00393D05">
              <w:rPr>
                <w:b/>
                <w:bCs/>
                <w:i/>
                <w:iCs/>
                <w:lang w:val="ro-RO"/>
              </w:rPr>
              <w:t>electrice cu baterie ar putea depă</w:t>
            </w:r>
            <w:r w:rsidR="008C792A">
              <w:rPr>
                <w:b/>
                <w:bCs/>
                <w:i/>
                <w:iCs/>
                <w:lang w:val="ro-RO"/>
              </w:rPr>
              <w:t>ș</w:t>
            </w:r>
            <w:r w:rsidRPr="00393D05">
              <w:rPr>
                <w:b/>
                <w:bCs/>
                <w:i/>
                <w:iCs/>
                <w:lang w:val="ro-RO"/>
              </w:rPr>
              <w:t>i o greutate</w:t>
            </w:r>
            <w:r w:rsidRPr="00393D05">
              <w:rPr>
                <w:lang w:val="ro-RO"/>
              </w:rPr>
              <w:t xml:space="preserve"> de 3,5 tone </w:t>
            </w:r>
            <w:r w:rsidR="008C792A">
              <w:rPr>
                <w:lang w:val="ro-RO"/>
              </w:rPr>
              <w:t>ș</w:t>
            </w:r>
            <w:r w:rsidRPr="00393D05">
              <w:rPr>
                <w:lang w:val="ro-RO"/>
              </w:rPr>
              <w:t>i, prin urmare, fac obiectul cerin</w:t>
            </w:r>
            <w:r w:rsidR="008C792A">
              <w:rPr>
                <w:lang w:val="ro-RO"/>
              </w:rPr>
              <w:t>ț</w:t>
            </w:r>
            <w:r w:rsidRPr="00393D05">
              <w:rPr>
                <w:lang w:val="ro-RO"/>
              </w:rPr>
              <w:t xml:space="preserve">elor prevăzute în Regulamentele (CE) nr. 561/2006 </w:t>
            </w:r>
            <w:r w:rsidR="008C792A">
              <w:rPr>
                <w:lang w:val="ro-RO"/>
              </w:rPr>
              <w:t>ș</w:t>
            </w:r>
            <w:r w:rsidRPr="00393D05">
              <w:rPr>
                <w:lang w:val="ro-RO"/>
              </w:rPr>
              <w:t xml:space="preserve">i (UE) nr. 165/2014, </w:t>
            </w:r>
            <w:r w:rsidRPr="00393D05">
              <w:rPr>
                <w:b/>
                <w:bCs/>
                <w:i/>
                <w:iCs/>
                <w:lang w:val="ro-RO"/>
              </w:rPr>
              <w:t>chiar dacă au aceea</w:t>
            </w:r>
            <w:r w:rsidR="008C792A">
              <w:rPr>
                <w:b/>
                <w:bCs/>
                <w:i/>
                <w:iCs/>
                <w:lang w:val="ro-RO"/>
              </w:rPr>
              <w:t>ș</w:t>
            </w:r>
            <w:r w:rsidRPr="00393D05">
              <w:rPr>
                <w:b/>
                <w:bCs/>
                <w:i/>
                <w:iCs/>
                <w:lang w:val="ro-RO"/>
              </w:rPr>
              <w:t xml:space="preserve">i sarcină utilă </w:t>
            </w:r>
            <w:r w:rsidR="008C792A">
              <w:rPr>
                <w:b/>
                <w:bCs/>
                <w:i/>
                <w:iCs/>
                <w:lang w:val="ro-RO"/>
              </w:rPr>
              <w:t>ș</w:t>
            </w:r>
            <w:r w:rsidRPr="00393D05">
              <w:rPr>
                <w:b/>
                <w:bCs/>
                <w:i/>
                <w:iCs/>
                <w:lang w:val="ro-RO"/>
              </w:rPr>
              <w:t>i aceea</w:t>
            </w:r>
            <w:r w:rsidR="008C792A">
              <w:rPr>
                <w:b/>
                <w:bCs/>
                <w:i/>
                <w:iCs/>
                <w:lang w:val="ro-RO"/>
              </w:rPr>
              <w:t>ș</w:t>
            </w:r>
            <w:r w:rsidRPr="00393D05">
              <w:rPr>
                <w:b/>
                <w:bCs/>
                <w:i/>
                <w:iCs/>
                <w:lang w:val="ro-RO"/>
              </w:rPr>
              <w:t xml:space="preserve">i utilizare ca vehiculele </w:t>
            </w:r>
            <w:r w:rsidRPr="00393D05">
              <w:rPr>
                <w:lang w:val="ro-RO"/>
              </w:rPr>
              <w:t>utilitare u</w:t>
            </w:r>
            <w:r w:rsidR="008C792A">
              <w:rPr>
                <w:lang w:val="ro-RO"/>
              </w:rPr>
              <w:t>ș</w:t>
            </w:r>
            <w:r w:rsidRPr="00393D05">
              <w:rPr>
                <w:lang w:val="ro-RO"/>
              </w:rPr>
              <w:t>oare cu</w:t>
            </w:r>
            <w:r w:rsidRPr="00393D05">
              <w:rPr>
                <w:b/>
                <w:bCs/>
                <w:i/>
                <w:iCs/>
                <w:lang w:val="ro-RO"/>
              </w:rPr>
              <w:t xml:space="preserve"> motor cu ardere internă care nu intră în domeniul de aplicare al regulamentelor respective</w:t>
            </w:r>
            <w:r w:rsidRPr="00393D05">
              <w:rPr>
                <w:lang w:val="ro-RO"/>
              </w:rPr>
              <w:t xml:space="preserve">. </w:t>
            </w:r>
            <w:r w:rsidRPr="00393D05">
              <w:rPr>
                <w:b/>
                <w:i/>
                <w:lang w:val="ro-RO"/>
              </w:rPr>
              <w:t>Respectarea cerin</w:t>
            </w:r>
            <w:r w:rsidR="008C792A">
              <w:rPr>
                <w:b/>
                <w:i/>
                <w:lang w:val="ro-RO"/>
              </w:rPr>
              <w:t>ț</w:t>
            </w:r>
            <w:r w:rsidRPr="00393D05">
              <w:rPr>
                <w:b/>
                <w:i/>
                <w:lang w:val="ro-RO"/>
              </w:rPr>
              <w:t xml:space="preserve">elor prevăzute în Regulamentele (CE) nr. 561/2006 </w:t>
            </w:r>
            <w:r w:rsidR="008C792A">
              <w:rPr>
                <w:b/>
                <w:i/>
                <w:lang w:val="ro-RO"/>
              </w:rPr>
              <w:t>ș</w:t>
            </w:r>
            <w:r w:rsidRPr="00393D05">
              <w:rPr>
                <w:b/>
                <w:i/>
                <w:lang w:val="ro-RO"/>
              </w:rPr>
              <w:t xml:space="preserve">i (UE) nr. 165/2014 reprezintă un efort semnificativ pentru operatorii de vehicule </w:t>
            </w:r>
            <w:r w:rsidR="008C792A">
              <w:rPr>
                <w:b/>
                <w:i/>
                <w:lang w:val="ro-RO"/>
              </w:rPr>
              <w:t>ș</w:t>
            </w:r>
            <w:r w:rsidRPr="00393D05">
              <w:rPr>
                <w:b/>
                <w:i/>
                <w:lang w:val="ro-RO"/>
              </w:rPr>
              <w:t xml:space="preserve">i conducătorii auto </w:t>
            </w:r>
            <w:r w:rsidR="008C792A">
              <w:rPr>
                <w:b/>
                <w:i/>
                <w:lang w:val="ro-RO"/>
              </w:rPr>
              <w:t>ș</w:t>
            </w:r>
            <w:r w:rsidRPr="00393D05">
              <w:rPr>
                <w:b/>
                <w:i/>
                <w:lang w:val="ro-RO"/>
              </w:rPr>
              <w:t>i încetine</w:t>
            </w:r>
            <w:r w:rsidR="008C792A">
              <w:rPr>
                <w:b/>
                <w:i/>
                <w:lang w:val="ro-RO"/>
              </w:rPr>
              <w:t>ș</w:t>
            </w:r>
            <w:r w:rsidRPr="00393D05">
              <w:rPr>
                <w:b/>
                <w:i/>
                <w:lang w:val="ro-RO"/>
              </w:rPr>
              <w:t>te cre</w:t>
            </w:r>
            <w:r w:rsidR="008C792A">
              <w:rPr>
                <w:b/>
                <w:i/>
                <w:lang w:val="ro-RO"/>
              </w:rPr>
              <w:t>ș</w:t>
            </w:r>
            <w:r w:rsidRPr="00393D05">
              <w:rPr>
                <w:b/>
                <w:i/>
                <w:lang w:val="ro-RO"/>
              </w:rPr>
              <w:t>terea numărului de vehicule utilitare u</w:t>
            </w:r>
            <w:r w:rsidR="008C792A">
              <w:rPr>
                <w:b/>
                <w:i/>
                <w:lang w:val="ro-RO"/>
              </w:rPr>
              <w:t>ș</w:t>
            </w:r>
            <w:r w:rsidRPr="00393D05">
              <w:rPr>
                <w:b/>
                <w:i/>
                <w:lang w:val="ro-RO"/>
              </w:rPr>
              <w:t>oare electrice cu baterii</w:t>
            </w:r>
            <w:r w:rsidRPr="00393D05">
              <w:rPr>
                <w:lang w:val="ro-RO"/>
              </w:rPr>
              <w:t>.</w:t>
            </w:r>
          </w:p>
        </w:tc>
        <w:tc>
          <w:tcPr>
            <w:tcW w:w="4876" w:type="dxa"/>
          </w:tcPr>
          <w:p w:rsidR="00E55F2D" w:rsidRPr="00393D05" w:rsidP="00D979C0" w14:paraId="026BC309" w14:textId="615DC299">
            <w:pPr>
              <w:pStyle w:val="Normal6"/>
              <w:rPr>
                <w:szCs w:val="24"/>
                <w:lang w:val="ro-RO"/>
              </w:rPr>
            </w:pPr>
            <w:r w:rsidRPr="00393D05">
              <w:rPr>
                <w:lang w:val="ro-RO"/>
              </w:rPr>
              <w:t>(6)</w:t>
            </w:r>
            <w:r w:rsidRPr="00393D05">
              <w:rPr>
                <w:lang w:val="ro-RO"/>
              </w:rPr>
              <w:tab/>
              <w:t>Din cauza greută</w:t>
            </w:r>
            <w:r w:rsidR="008C792A">
              <w:rPr>
                <w:lang w:val="ro-RO"/>
              </w:rPr>
              <w:t>ț</w:t>
            </w:r>
            <w:r w:rsidRPr="00393D05">
              <w:rPr>
                <w:lang w:val="ro-RO"/>
              </w:rPr>
              <w:t xml:space="preserve">ii </w:t>
            </w:r>
            <w:r w:rsidRPr="00393D05">
              <w:rPr>
                <w:b/>
                <w:bCs/>
                <w:i/>
                <w:iCs/>
                <w:lang w:val="ro-RO"/>
              </w:rPr>
              <w:t xml:space="preserve">echipamentelor obligatorii de securitate actuale cu care sunt dotate </w:t>
            </w:r>
            <w:r w:rsidRPr="00393D05">
              <w:rPr>
                <w:lang w:val="ro-RO"/>
              </w:rPr>
              <w:t>vehiculele utilitare u</w:t>
            </w:r>
            <w:r w:rsidR="008C792A">
              <w:rPr>
                <w:lang w:val="ro-RO"/>
              </w:rPr>
              <w:t>ș</w:t>
            </w:r>
            <w:r w:rsidRPr="00393D05">
              <w:rPr>
                <w:lang w:val="ro-RO"/>
              </w:rPr>
              <w:t>oare</w:t>
            </w:r>
            <w:r w:rsidRPr="00393D05">
              <w:rPr>
                <w:b/>
                <w:bCs/>
                <w:i/>
                <w:iCs/>
                <w:lang w:val="ro-RO"/>
              </w:rPr>
              <w:t>, acestea tind să depă</w:t>
            </w:r>
            <w:r w:rsidR="008C792A">
              <w:rPr>
                <w:b/>
                <w:bCs/>
                <w:i/>
                <w:iCs/>
                <w:lang w:val="ro-RO"/>
              </w:rPr>
              <w:t>ș</w:t>
            </w:r>
            <w:r w:rsidRPr="00393D05">
              <w:rPr>
                <w:b/>
                <w:bCs/>
                <w:i/>
                <w:iCs/>
                <w:lang w:val="ro-RO"/>
              </w:rPr>
              <w:t>ească greutatea</w:t>
            </w:r>
            <w:r w:rsidRPr="00393D05">
              <w:rPr>
                <w:lang w:val="ro-RO"/>
              </w:rPr>
              <w:t xml:space="preserve"> de 3,5 tone </w:t>
            </w:r>
            <w:r w:rsidR="008C792A">
              <w:rPr>
                <w:lang w:val="ro-RO"/>
              </w:rPr>
              <w:t>ș</w:t>
            </w:r>
            <w:r w:rsidRPr="00393D05">
              <w:rPr>
                <w:lang w:val="ro-RO"/>
              </w:rPr>
              <w:t>i, prin urmare, fac obiectul cerin</w:t>
            </w:r>
            <w:r w:rsidR="008C792A">
              <w:rPr>
                <w:lang w:val="ro-RO"/>
              </w:rPr>
              <w:t>ț</w:t>
            </w:r>
            <w:r w:rsidRPr="00393D05">
              <w:rPr>
                <w:lang w:val="ro-RO"/>
              </w:rPr>
              <w:t xml:space="preserve">elor prevăzute în Regulamentele (CE) nr. 561/2006 </w:t>
            </w:r>
            <w:r w:rsidR="008C792A">
              <w:rPr>
                <w:lang w:val="ro-RO"/>
              </w:rPr>
              <w:t>ș</w:t>
            </w:r>
            <w:r w:rsidRPr="00393D05">
              <w:rPr>
                <w:lang w:val="ro-RO"/>
              </w:rPr>
              <w:t>i (UE) nr. 165/2014.</w:t>
            </w:r>
            <w:r w:rsidRPr="00393D05">
              <w:rPr>
                <w:b/>
                <w:i/>
                <w:lang w:val="ro-RO"/>
              </w:rPr>
              <w:t xml:space="preserve"> </w:t>
            </w:r>
            <w:r w:rsidRPr="00393D05">
              <w:rPr>
                <w:b/>
                <w:bCs/>
                <w:i/>
                <w:iCs/>
                <w:lang w:val="ro-RO"/>
              </w:rPr>
              <w:t>Indiferent de tipul de propulsie, regimul aplicabil vehiculelor grele ar trebui să se aplice numai vehiculelor</w:t>
            </w:r>
            <w:r w:rsidRPr="00393D05">
              <w:rPr>
                <w:lang w:val="ro-RO"/>
              </w:rPr>
              <w:t xml:space="preserve"> utilitare u</w:t>
            </w:r>
            <w:r w:rsidR="008C792A">
              <w:rPr>
                <w:lang w:val="ro-RO"/>
              </w:rPr>
              <w:t>ș</w:t>
            </w:r>
            <w:r w:rsidRPr="00393D05">
              <w:rPr>
                <w:lang w:val="ro-RO"/>
              </w:rPr>
              <w:t xml:space="preserve">oare cu </w:t>
            </w:r>
            <w:r w:rsidRPr="00393D05">
              <w:rPr>
                <w:b/>
                <w:bCs/>
                <w:i/>
                <w:iCs/>
                <w:lang w:val="ro-RO"/>
              </w:rPr>
              <w:t>o greutate de cel pu</w:t>
            </w:r>
            <w:r w:rsidR="008C792A">
              <w:rPr>
                <w:b/>
                <w:bCs/>
                <w:i/>
                <w:iCs/>
                <w:lang w:val="ro-RO"/>
              </w:rPr>
              <w:t>ț</w:t>
            </w:r>
            <w:r w:rsidRPr="00393D05">
              <w:rPr>
                <w:b/>
                <w:bCs/>
                <w:i/>
                <w:iCs/>
                <w:lang w:val="ro-RO"/>
              </w:rPr>
              <w:t>in 4,25 tone</w:t>
            </w:r>
            <w:r w:rsidRPr="00393D05">
              <w:rPr>
                <w:lang w:val="ro-RO"/>
              </w:rPr>
              <w:t>.</w:t>
            </w:r>
          </w:p>
        </w:tc>
      </w:tr>
    </w:tbl>
    <w:p w:rsidR="00E55F2D" w:rsidRPr="00393D05" w:rsidP="00E55F2D" w14:paraId="755D220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0F053D2" w14:textId="77777777">
      <w:r w:rsidRPr="008C792A">
        <w:rPr>
          <w:rStyle w:val="HideTWBExt"/>
        </w:rPr>
        <w:t>&lt;/Amend&gt;</w:t>
      </w:r>
    </w:p>
    <w:p w:rsidR="00E55F2D" w:rsidRPr="00393D05" w:rsidP="00E55F2D" w14:paraId="14A152FD"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w:t>
      </w:r>
      <w:r w:rsidRPr="008C792A">
        <w:rPr>
          <w:rStyle w:val="HideTWBExt"/>
          <w:b w:val="0"/>
          <w:lang w:val="ro-RO"/>
        </w:rPr>
        <w:t>&lt;/NumAm&gt;</w:t>
      </w:r>
    </w:p>
    <w:p w:rsidR="00E55F2D" w:rsidRPr="00393D05" w:rsidP="00E55F2D" w14:paraId="0BF97061"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7B59031D" w14:textId="77777777">
      <w:r w:rsidRPr="008C792A">
        <w:rPr>
          <w:rStyle w:val="HideTWBExt"/>
        </w:rPr>
        <w:t>&lt;/RepeatBlock-By&gt;</w:t>
      </w:r>
    </w:p>
    <w:p w:rsidR="00E55F2D" w:rsidRPr="00393D05" w:rsidP="00E55F2D" w14:paraId="20D9737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13030F1" w14:textId="77777777">
      <w:pPr>
        <w:pStyle w:val="NormalBold"/>
      </w:pPr>
      <w:r w:rsidRPr="008C792A">
        <w:rPr>
          <w:rStyle w:val="HideTWBExt"/>
          <w:b w:val="0"/>
        </w:rPr>
        <w:t>&lt;Article&gt;</w:t>
      </w:r>
      <w:r w:rsidRPr="00393D05">
        <w:t>Considerentul 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AD265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0D25FAC" w14:textId="77777777">
            <w:pPr>
              <w:keepNext/>
            </w:pPr>
          </w:p>
        </w:tc>
      </w:tr>
      <w:tr w14:paraId="077D4C5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AA3F3A7" w14:textId="77777777">
            <w:pPr>
              <w:pStyle w:val="ColumnHeading"/>
              <w:keepNext/>
              <w:rPr>
                <w:lang w:val="ro-RO"/>
              </w:rPr>
            </w:pPr>
            <w:r w:rsidRPr="00393D05">
              <w:rPr>
                <w:lang w:val="ro-RO"/>
              </w:rPr>
              <w:t>Textul propus de Comisie</w:t>
            </w:r>
          </w:p>
        </w:tc>
        <w:tc>
          <w:tcPr>
            <w:tcW w:w="4876" w:type="dxa"/>
          </w:tcPr>
          <w:p w:rsidR="00E55F2D" w:rsidRPr="00393D05" w:rsidP="00D979C0" w14:paraId="0EC71BAC" w14:textId="77777777">
            <w:pPr>
              <w:pStyle w:val="ColumnHeading"/>
              <w:keepNext/>
              <w:rPr>
                <w:lang w:val="ro-RO"/>
              </w:rPr>
            </w:pPr>
            <w:r w:rsidRPr="00393D05">
              <w:rPr>
                <w:lang w:val="ro-RO"/>
              </w:rPr>
              <w:t>Amendamentul</w:t>
            </w:r>
          </w:p>
        </w:tc>
      </w:tr>
      <w:tr w14:paraId="1BCBF1A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CE63138" w14:textId="250E32C4">
            <w:pPr>
              <w:pStyle w:val="Normal6"/>
              <w:rPr>
                <w:lang w:val="ro-RO"/>
              </w:rPr>
            </w:pPr>
            <w:r w:rsidRPr="00393D05">
              <w:rPr>
                <w:lang w:val="ro-RO"/>
              </w:rPr>
              <w:t>(6)</w:t>
            </w:r>
            <w:r w:rsidRPr="00393D05">
              <w:rPr>
                <w:lang w:val="ro-RO"/>
              </w:rPr>
              <w:tab/>
            </w:r>
            <w:r w:rsidRPr="00393D05">
              <w:rPr>
                <w:b/>
                <w:bCs/>
                <w:i/>
                <w:iCs/>
                <w:lang w:val="ro-RO"/>
              </w:rPr>
              <w:t>Din cauza greută</w:t>
            </w:r>
            <w:r w:rsidR="008C792A">
              <w:rPr>
                <w:b/>
                <w:bCs/>
                <w:i/>
                <w:iCs/>
                <w:lang w:val="ro-RO"/>
              </w:rPr>
              <w:t>ț</w:t>
            </w:r>
            <w:r w:rsidRPr="00393D05">
              <w:rPr>
                <w:b/>
                <w:bCs/>
                <w:i/>
                <w:iCs/>
                <w:lang w:val="ro-RO"/>
              </w:rPr>
              <w:t>ii bateriei,</w:t>
            </w:r>
            <w:r w:rsidRPr="00393D05">
              <w:rPr>
                <w:lang w:val="ro-RO"/>
              </w:rPr>
              <w:t xml:space="preserve"> vehiculele utilitare u</w:t>
            </w:r>
            <w:r w:rsidR="008C792A">
              <w:rPr>
                <w:lang w:val="ro-RO"/>
              </w:rPr>
              <w:t>ș</w:t>
            </w:r>
            <w:r w:rsidRPr="00393D05">
              <w:rPr>
                <w:lang w:val="ro-RO"/>
              </w:rPr>
              <w:t xml:space="preserve">oare </w:t>
            </w:r>
            <w:r w:rsidRPr="00393D05">
              <w:rPr>
                <w:b/>
                <w:bCs/>
                <w:i/>
                <w:iCs/>
                <w:lang w:val="ro-RO"/>
              </w:rPr>
              <w:t>electrice cu baterie ar putea depă</w:t>
            </w:r>
            <w:r w:rsidR="008C792A">
              <w:rPr>
                <w:b/>
                <w:bCs/>
                <w:i/>
                <w:iCs/>
                <w:lang w:val="ro-RO"/>
              </w:rPr>
              <w:t>ș</w:t>
            </w:r>
            <w:r w:rsidRPr="00393D05">
              <w:rPr>
                <w:b/>
                <w:bCs/>
                <w:i/>
                <w:iCs/>
                <w:lang w:val="ro-RO"/>
              </w:rPr>
              <w:t xml:space="preserve">i o greutate de </w:t>
            </w:r>
            <w:r w:rsidRPr="00393D05">
              <w:rPr>
                <w:lang w:val="ro-RO"/>
              </w:rPr>
              <w:t>3,5 tone</w:t>
            </w:r>
            <w:r w:rsidRPr="00393D05">
              <w:rPr>
                <w:b/>
                <w:bCs/>
                <w:i/>
                <w:iCs/>
                <w:lang w:val="ro-RO"/>
              </w:rPr>
              <w:t xml:space="preserve"> </w:t>
            </w:r>
            <w:r w:rsidR="008C792A">
              <w:rPr>
                <w:b/>
                <w:bCs/>
                <w:i/>
                <w:iCs/>
                <w:lang w:val="ro-RO"/>
              </w:rPr>
              <w:t>ș</w:t>
            </w:r>
            <w:r w:rsidRPr="00393D05">
              <w:rPr>
                <w:b/>
                <w:bCs/>
                <w:i/>
                <w:iCs/>
                <w:lang w:val="ro-RO"/>
              </w:rPr>
              <w:t>i, prin urmare, fac obiectul cerin</w:t>
            </w:r>
            <w:r w:rsidR="008C792A">
              <w:rPr>
                <w:b/>
                <w:bCs/>
                <w:i/>
                <w:iCs/>
                <w:lang w:val="ro-RO"/>
              </w:rPr>
              <w:t>ț</w:t>
            </w:r>
            <w:r w:rsidRPr="00393D05">
              <w:rPr>
                <w:b/>
                <w:bCs/>
                <w:i/>
                <w:iCs/>
                <w:lang w:val="ro-RO"/>
              </w:rPr>
              <w:t xml:space="preserve">elor prevăzute în Regulamentele (CE) nr. 561/2006 </w:t>
            </w:r>
            <w:r w:rsidR="008C792A">
              <w:rPr>
                <w:b/>
                <w:bCs/>
                <w:i/>
                <w:iCs/>
                <w:lang w:val="ro-RO"/>
              </w:rPr>
              <w:t>ș</w:t>
            </w:r>
            <w:r w:rsidRPr="00393D05">
              <w:rPr>
                <w:b/>
                <w:bCs/>
                <w:i/>
                <w:iCs/>
                <w:lang w:val="ro-RO"/>
              </w:rPr>
              <w:t>i (UE) nr. 165/2014, chiar dacă au aceea</w:t>
            </w:r>
            <w:r w:rsidR="008C792A">
              <w:rPr>
                <w:b/>
                <w:bCs/>
                <w:i/>
                <w:iCs/>
                <w:lang w:val="ro-RO"/>
              </w:rPr>
              <w:t>ș</w:t>
            </w:r>
            <w:r w:rsidRPr="00393D05">
              <w:rPr>
                <w:b/>
                <w:bCs/>
                <w:i/>
                <w:iCs/>
                <w:lang w:val="ro-RO"/>
              </w:rPr>
              <w:t>i sarcină</w:t>
            </w:r>
            <w:r w:rsidRPr="00393D05">
              <w:rPr>
                <w:lang w:val="ro-RO"/>
              </w:rPr>
              <w:t xml:space="preserve"> utilă </w:t>
            </w:r>
            <w:r w:rsidR="008C792A">
              <w:rPr>
                <w:b/>
                <w:bCs/>
                <w:i/>
                <w:iCs/>
                <w:lang w:val="ro-RO"/>
              </w:rPr>
              <w:t>ș</w:t>
            </w:r>
            <w:r w:rsidRPr="00393D05">
              <w:rPr>
                <w:b/>
                <w:bCs/>
                <w:i/>
                <w:iCs/>
                <w:lang w:val="ro-RO"/>
              </w:rPr>
              <w:t>i aceea</w:t>
            </w:r>
            <w:r w:rsidR="008C792A">
              <w:rPr>
                <w:b/>
                <w:bCs/>
                <w:i/>
                <w:iCs/>
                <w:lang w:val="ro-RO"/>
              </w:rPr>
              <w:t>ș</w:t>
            </w:r>
            <w:r w:rsidRPr="00393D05">
              <w:rPr>
                <w:b/>
                <w:bCs/>
                <w:i/>
                <w:iCs/>
                <w:lang w:val="ro-RO"/>
              </w:rPr>
              <w:t xml:space="preserve">i utilizare ca vehiculele utilitare </w:t>
            </w:r>
            <w:r w:rsidRPr="00393D05">
              <w:rPr>
                <w:lang w:val="ro-RO"/>
              </w:rPr>
              <w:t>u</w:t>
            </w:r>
            <w:r w:rsidR="008C792A">
              <w:rPr>
                <w:lang w:val="ro-RO"/>
              </w:rPr>
              <w:t>ș</w:t>
            </w:r>
            <w:r w:rsidRPr="00393D05">
              <w:rPr>
                <w:lang w:val="ro-RO"/>
              </w:rPr>
              <w:t xml:space="preserve">oare </w:t>
            </w:r>
            <w:r w:rsidRPr="00393D05">
              <w:rPr>
                <w:b/>
                <w:bCs/>
                <w:i/>
                <w:iCs/>
                <w:lang w:val="ro-RO"/>
              </w:rPr>
              <w:t>cu motor cu ardere internă care nu intră în domeniul de aplicare al regulamentelor respective.</w:t>
            </w:r>
            <w:r w:rsidRPr="00393D05">
              <w:rPr>
                <w:b/>
                <w:i/>
                <w:lang w:val="ro-RO"/>
              </w:rPr>
              <w:t xml:space="preserve"> </w:t>
            </w:r>
            <w:r w:rsidRPr="00393D05">
              <w:rPr>
                <w:b/>
                <w:bCs/>
                <w:i/>
                <w:iCs/>
                <w:lang w:val="ro-RO"/>
              </w:rPr>
              <w:t>Respectarea cerin</w:t>
            </w:r>
            <w:r w:rsidR="008C792A">
              <w:rPr>
                <w:b/>
                <w:bCs/>
                <w:i/>
                <w:iCs/>
                <w:lang w:val="ro-RO"/>
              </w:rPr>
              <w:t>ț</w:t>
            </w:r>
            <w:r w:rsidRPr="00393D05">
              <w:rPr>
                <w:b/>
                <w:bCs/>
                <w:i/>
                <w:iCs/>
                <w:lang w:val="ro-RO"/>
              </w:rPr>
              <w:t xml:space="preserve">elor prevăzute în Regulamentele (CE) nr. 561/2006 </w:t>
            </w:r>
            <w:r w:rsidR="008C792A">
              <w:rPr>
                <w:b/>
                <w:bCs/>
                <w:i/>
                <w:iCs/>
                <w:lang w:val="ro-RO"/>
              </w:rPr>
              <w:t>ș</w:t>
            </w:r>
            <w:r w:rsidRPr="00393D05">
              <w:rPr>
                <w:b/>
                <w:bCs/>
                <w:i/>
                <w:iCs/>
                <w:lang w:val="ro-RO"/>
              </w:rPr>
              <w:t>i (UE) nr. 165/2014 reprezintă un efort semnificativ pentru operatorii</w:t>
            </w:r>
            <w:r w:rsidRPr="00393D05">
              <w:rPr>
                <w:b/>
                <w:bCs/>
                <w:lang w:val="ro-RO"/>
              </w:rPr>
              <w:t xml:space="preserve"> </w:t>
            </w:r>
            <w:r w:rsidRPr="00393D05">
              <w:rPr>
                <w:lang w:val="ro-RO"/>
              </w:rPr>
              <w:t>de vehicule</w:t>
            </w:r>
            <w:r w:rsidRPr="00393D05">
              <w:rPr>
                <w:b/>
                <w:bCs/>
                <w:i/>
                <w:iCs/>
                <w:lang w:val="ro-RO"/>
              </w:rPr>
              <w:t xml:space="preserve"> </w:t>
            </w:r>
            <w:r w:rsidR="008C792A">
              <w:rPr>
                <w:b/>
                <w:bCs/>
                <w:i/>
                <w:iCs/>
                <w:lang w:val="ro-RO"/>
              </w:rPr>
              <w:t>ș</w:t>
            </w:r>
            <w:r w:rsidRPr="00393D05">
              <w:rPr>
                <w:b/>
                <w:bCs/>
                <w:i/>
                <w:iCs/>
                <w:lang w:val="ro-RO"/>
              </w:rPr>
              <w:t xml:space="preserve">i conducătorii auto </w:t>
            </w:r>
            <w:r w:rsidR="008C792A">
              <w:rPr>
                <w:b/>
                <w:bCs/>
                <w:i/>
                <w:iCs/>
                <w:lang w:val="ro-RO"/>
              </w:rPr>
              <w:t>ș</w:t>
            </w:r>
            <w:r w:rsidRPr="00393D05">
              <w:rPr>
                <w:b/>
                <w:bCs/>
                <w:i/>
                <w:iCs/>
                <w:lang w:val="ro-RO"/>
              </w:rPr>
              <w:t>i încetine</w:t>
            </w:r>
            <w:r w:rsidR="008C792A">
              <w:rPr>
                <w:b/>
                <w:bCs/>
                <w:i/>
                <w:iCs/>
                <w:lang w:val="ro-RO"/>
              </w:rPr>
              <w:t>ș</w:t>
            </w:r>
            <w:r w:rsidRPr="00393D05">
              <w:rPr>
                <w:b/>
                <w:bCs/>
                <w:i/>
                <w:iCs/>
                <w:lang w:val="ro-RO"/>
              </w:rPr>
              <w:t>te cre</w:t>
            </w:r>
            <w:r w:rsidR="008C792A">
              <w:rPr>
                <w:b/>
                <w:bCs/>
                <w:i/>
                <w:iCs/>
                <w:lang w:val="ro-RO"/>
              </w:rPr>
              <w:t>ș</w:t>
            </w:r>
            <w:r w:rsidRPr="00393D05">
              <w:rPr>
                <w:b/>
                <w:bCs/>
                <w:i/>
                <w:iCs/>
                <w:lang w:val="ro-RO"/>
              </w:rPr>
              <w:t>terea numărului de vehicule utilitare u</w:t>
            </w:r>
            <w:r w:rsidR="008C792A">
              <w:rPr>
                <w:b/>
                <w:bCs/>
                <w:i/>
                <w:iCs/>
                <w:lang w:val="ro-RO"/>
              </w:rPr>
              <w:t>ș</w:t>
            </w:r>
            <w:r w:rsidRPr="00393D05">
              <w:rPr>
                <w:b/>
                <w:bCs/>
                <w:i/>
                <w:iCs/>
                <w:lang w:val="ro-RO"/>
              </w:rPr>
              <w:t>oare electrice cu baterii</w:t>
            </w:r>
            <w:r w:rsidRPr="00393D05">
              <w:rPr>
                <w:lang w:val="ro-RO"/>
              </w:rPr>
              <w:t>.</w:t>
            </w:r>
          </w:p>
        </w:tc>
        <w:tc>
          <w:tcPr>
            <w:tcW w:w="4876" w:type="dxa"/>
          </w:tcPr>
          <w:p w:rsidR="00E55F2D" w:rsidRPr="00393D05" w:rsidP="00D979C0" w14:paraId="55FB111A" w14:textId="0B1DE661">
            <w:pPr>
              <w:pStyle w:val="Normal6"/>
              <w:rPr>
                <w:szCs w:val="24"/>
                <w:lang w:val="ro-RO"/>
              </w:rPr>
            </w:pPr>
            <w:r w:rsidRPr="00393D05">
              <w:rPr>
                <w:lang w:val="ro-RO"/>
              </w:rPr>
              <w:t>(6)</w:t>
            </w:r>
            <w:r w:rsidRPr="00393D05">
              <w:rPr>
                <w:lang w:val="ro-RO"/>
              </w:rPr>
              <w:tab/>
            </w:r>
            <w:r w:rsidRPr="00393D05">
              <w:rPr>
                <w:b/>
                <w:bCs/>
                <w:i/>
                <w:iCs/>
                <w:lang w:val="ro-RO"/>
              </w:rPr>
              <w:t xml:space="preserve">Pragul de </w:t>
            </w:r>
            <w:r w:rsidRPr="00393D05">
              <w:rPr>
                <w:lang w:val="ro-RO"/>
              </w:rPr>
              <w:t>3,5 tone</w:t>
            </w:r>
            <w:r w:rsidRPr="00393D05">
              <w:rPr>
                <w:b/>
                <w:bCs/>
                <w:i/>
                <w:iCs/>
                <w:lang w:val="ro-RO"/>
              </w:rPr>
              <w:t xml:space="preserve"> peste care se aplică normele privind tahografele a fost stabilit înainte de introducerea echipamentelor obligatorii de siguran</w:t>
            </w:r>
            <w:r w:rsidR="008C792A">
              <w:rPr>
                <w:b/>
                <w:bCs/>
                <w:i/>
                <w:iCs/>
                <w:lang w:val="ro-RO"/>
              </w:rPr>
              <w:t>ț</w:t>
            </w:r>
            <w:r w:rsidRPr="00393D05">
              <w:rPr>
                <w:b/>
                <w:bCs/>
                <w:i/>
                <w:iCs/>
                <w:lang w:val="ro-RO"/>
              </w:rPr>
              <w:t xml:space="preserve">ă </w:t>
            </w:r>
            <w:r w:rsidR="008C792A">
              <w:rPr>
                <w:b/>
                <w:bCs/>
                <w:i/>
                <w:iCs/>
                <w:lang w:val="ro-RO"/>
              </w:rPr>
              <w:t>ș</w:t>
            </w:r>
            <w:r w:rsidRPr="00393D05">
              <w:rPr>
                <w:b/>
                <w:bCs/>
                <w:i/>
                <w:iCs/>
                <w:lang w:val="ro-RO"/>
              </w:rPr>
              <w:t>i de control al emisiilor cu care sunt dotate în prezent toate vehiculele utilitare u</w:t>
            </w:r>
            <w:r w:rsidR="008C792A">
              <w:rPr>
                <w:b/>
                <w:bCs/>
                <w:i/>
                <w:iCs/>
                <w:lang w:val="ro-RO"/>
              </w:rPr>
              <w:t>ș</w:t>
            </w:r>
            <w:r w:rsidRPr="00393D05">
              <w:rPr>
                <w:b/>
                <w:bCs/>
                <w:i/>
                <w:iCs/>
                <w:lang w:val="ro-RO"/>
              </w:rPr>
              <w:t xml:space="preserve">oare, care reduc semnificativ sarcina </w:t>
            </w:r>
            <w:r w:rsidRPr="00393D05">
              <w:rPr>
                <w:lang w:val="ro-RO"/>
              </w:rPr>
              <w:t>utilă</w:t>
            </w:r>
            <w:r w:rsidRPr="00393D05">
              <w:rPr>
                <w:b/>
                <w:bCs/>
                <w:i/>
                <w:iCs/>
                <w:lang w:val="ro-RO"/>
              </w:rPr>
              <w:t>,</w:t>
            </w:r>
            <w:r w:rsidRPr="00393D05">
              <w:rPr>
                <w:lang w:val="ro-RO"/>
              </w:rPr>
              <w:t xml:space="preserve"> </w:t>
            </w:r>
            <w:r w:rsidRPr="00393D05">
              <w:rPr>
                <w:b/>
                <w:bCs/>
                <w:i/>
                <w:iCs/>
                <w:lang w:val="ro-RO"/>
              </w:rPr>
              <w:t>astfel că camionetele moderne, indiferent de tipul grupului motopropulsor, ajung să depă</w:t>
            </w:r>
            <w:r w:rsidR="008C792A">
              <w:rPr>
                <w:b/>
                <w:bCs/>
                <w:i/>
                <w:iCs/>
                <w:lang w:val="ro-RO"/>
              </w:rPr>
              <w:t>ș</w:t>
            </w:r>
            <w:r w:rsidRPr="00393D05">
              <w:rPr>
                <w:b/>
                <w:bCs/>
                <w:i/>
                <w:iCs/>
                <w:lang w:val="ro-RO"/>
              </w:rPr>
              <w:t>ească acest prag, de</w:t>
            </w:r>
            <w:r w:rsidR="008C792A">
              <w:rPr>
                <w:b/>
                <w:bCs/>
                <w:i/>
                <w:iCs/>
                <w:lang w:val="ro-RO"/>
              </w:rPr>
              <w:t>ș</w:t>
            </w:r>
            <w:r w:rsidRPr="00393D05">
              <w:rPr>
                <w:b/>
                <w:bCs/>
                <w:i/>
                <w:iCs/>
                <w:lang w:val="ro-RO"/>
              </w:rPr>
              <w:t>i efectuează acelea</w:t>
            </w:r>
            <w:r w:rsidR="008C792A">
              <w:rPr>
                <w:b/>
                <w:bCs/>
                <w:i/>
                <w:iCs/>
                <w:lang w:val="ro-RO"/>
              </w:rPr>
              <w:t>ș</w:t>
            </w:r>
            <w:r w:rsidRPr="00393D05">
              <w:rPr>
                <w:b/>
                <w:bCs/>
                <w:i/>
                <w:iCs/>
                <w:lang w:val="ro-RO"/>
              </w:rPr>
              <w:t>i opera</w:t>
            </w:r>
            <w:r w:rsidR="008C792A">
              <w:rPr>
                <w:b/>
                <w:bCs/>
                <w:i/>
                <w:iCs/>
                <w:lang w:val="ro-RO"/>
              </w:rPr>
              <w:t>ț</w:t>
            </w:r>
            <w:r w:rsidRPr="00393D05">
              <w:rPr>
                <w:b/>
                <w:bCs/>
                <w:i/>
                <w:iCs/>
                <w:lang w:val="ro-RO"/>
              </w:rPr>
              <w:t>iuni de transport na</w:t>
            </w:r>
            <w:r w:rsidR="008C792A">
              <w:rPr>
                <w:b/>
                <w:bCs/>
                <w:i/>
                <w:iCs/>
                <w:lang w:val="ro-RO"/>
              </w:rPr>
              <w:t>ț</w:t>
            </w:r>
            <w:r w:rsidRPr="00393D05">
              <w:rPr>
                <w:b/>
                <w:bCs/>
                <w:i/>
                <w:iCs/>
                <w:lang w:val="ro-RO"/>
              </w:rPr>
              <w:t xml:space="preserve">ional ca vehiculele mai </w:t>
            </w:r>
            <w:r w:rsidRPr="00393D05">
              <w:rPr>
                <w:lang w:val="ro-RO"/>
              </w:rPr>
              <w:t>u</w:t>
            </w:r>
            <w:r w:rsidR="008C792A">
              <w:rPr>
                <w:lang w:val="ro-RO"/>
              </w:rPr>
              <w:t>ș</w:t>
            </w:r>
            <w:r w:rsidRPr="00393D05">
              <w:rPr>
                <w:lang w:val="ro-RO"/>
              </w:rPr>
              <w:t>oare.</w:t>
            </w:r>
            <w:r w:rsidRPr="00393D05">
              <w:rPr>
                <w:b/>
                <w:i/>
                <w:lang w:val="ro-RO"/>
              </w:rPr>
              <w:t xml:space="preserve"> </w:t>
            </w:r>
            <w:r w:rsidRPr="00393D05">
              <w:rPr>
                <w:b/>
                <w:bCs/>
                <w:i/>
                <w:iCs/>
                <w:lang w:val="ro-RO"/>
              </w:rPr>
              <w:t>În plus, Uniunea a recunoscut deja limita de 4,25 tone ca fiind adecvată pentru această categorie de vehicule în Directiva (UE) 2025/2205, care permite titularilor unui permis de conducere de categoria B să conducă astfel</w:t>
            </w:r>
            <w:r w:rsidRPr="00393D05">
              <w:rPr>
                <w:lang w:val="ro-RO"/>
              </w:rPr>
              <w:t xml:space="preserve"> de vehicule. </w:t>
            </w:r>
            <w:r w:rsidRPr="00393D05">
              <w:rPr>
                <w:b/>
                <w:i/>
                <w:lang w:val="ro-RO"/>
              </w:rPr>
              <w:t>Este incoerent să se men</w:t>
            </w:r>
            <w:r w:rsidR="008C792A">
              <w:rPr>
                <w:b/>
                <w:i/>
                <w:lang w:val="ro-RO"/>
              </w:rPr>
              <w:t>ț</w:t>
            </w:r>
            <w:r w:rsidRPr="00393D05">
              <w:rPr>
                <w:b/>
                <w:i/>
                <w:lang w:val="ro-RO"/>
              </w:rPr>
              <w:t>ină pragul de 3,5 tone pentru tahografe, la care Uniunea a renun</w:t>
            </w:r>
            <w:r w:rsidR="008C792A">
              <w:rPr>
                <w:b/>
                <w:i/>
                <w:lang w:val="ro-RO"/>
              </w:rPr>
              <w:t>ț</w:t>
            </w:r>
            <w:r w:rsidRPr="00393D05">
              <w:rPr>
                <w:b/>
                <w:i/>
                <w:lang w:val="ro-RO"/>
              </w:rPr>
              <w:t>at în mod efectiv în alte acte legislative, iar prezentul regulament ar trebui să alinieze limitele respective.</w:t>
            </w:r>
          </w:p>
        </w:tc>
      </w:tr>
    </w:tbl>
    <w:p w:rsidR="00E55F2D" w:rsidRPr="00393D05" w:rsidP="00E55F2D" w14:paraId="7A0374E0"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1A7BF51" w14:textId="77777777">
      <w:r w:rsidRPr="008C792A">
        <w:rPr>
          <w:rStyle w:val="HideTWBExt"/>
        </w:rPr>
        <w:t>&lt;/Amend&gt;</w:t>
      </w:r>
    </w:p>
    <w:p w:rsidR="00E55F2D" w:rsidRPr="00393D05" w:rsidP="00E55F2D" w14:paraId="52E3A26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w:t>
      </w:r>
      <w:r w:rsidRPr="008C792A">
        <w:rPr>
          <w:rStyle w:val="HideTWBExt"/>
          <w:b w:val="0"/>
          <w:lang w:val="ro-RO"/>
        </w:rPr>
        <w:t>&lt;/NumAm&gt;</w:t>
      </w:r>
    </w:p>
    <w:p w:rsidR="00E55F2D" w:rsidRPr="00393D05" w:rsidP="00E55F2D" w14:paraId="01D9179E"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006BBA9B" w14:textId="77777777">
      <w:r w:rsidRPr="008C792A">
        <w:rPr>
          <w:rStyle w:val="HideTWBExt"/>
        </w:rPr>
        <w:t>&lt;/RepeatBlock-By&gt;</w:t>
      </w:r>
    </w:p>
    <w:p w:rsidR="00E55F2D" w:rsidRPr="00393D05" w:rsidP="00E55F2D" w14:paraId="3FE27440"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D927E9A" w14:textId="77777777">
      <w:pPr>
        <w:pStyle w:val="NormalBold"/>
      </w:pPr>
      <w:r w:rsidRPr="008C792A">
        <w:rPr>
          <w:rStyle w:val="HideTWBExt"/>
          <w:b w:val="0"/>
        </w:rPr>
        <w:t>&lt;Article&gt;</w:t>
      </w:r>
      <w:r w:rsidRPr="00393D05">
        <w:t>Considerentul 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05C301"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80FD25B" w14:textId="77777777">
            <w:pPr>
              <w:keepNext/>
            </w:pPr>
          </w:p>
        </w:tc>
      </w:tr>
      <w:tr w14:paraId="6FBF9A8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216BDF4" w14:textId="77777777">
            <w:pPr>
              <w:pStyle w:val="ColumnHeading"/>
              <w:keepNext/>
              <w:rPr>
                <w:lang w:val="ro-RO"/>
              </w:rPr>
            </w:pPr>
            <w:r w:rsidRPr="00393D05">
              <w:rPr>
                <w:lang w:val="ro-RO"/>
              </w:rPr>
              <w:t>Textul propus de Comisie</w:t>
            </w:r>
          </w:p>
        </w:tc>
        <w:tc>
          <w:tcPr>
            <w:tcW w:w="4876" w:type="dxa"/>
          </w:tcPr>
          <w:p w:rsidR="00E55F2D" w:rsidRPr="00393D05" w:rsidP="00D979C0" w14:paraId="2D820326" w14:textId="77777777">
            <w:pPr>
              <w:pStyle w:val="ColumnHeading"/>
              <w:keepNext/>
              <w:rPr>
                <w:lang w:val="ro-RO"/>
              </w:rPr>
            </w:pPr>
            <w:r w:rsidRPr="00393D05">
              <w:rPr>
                <w:lang w:val="ro-RO"/>
              </w:rPr>
              <w:t>Amendamentul</w:t>
            </w:r>
          </w:p>
        </w:tc>
      </w:tr>
      <w:tr w14:paraId="21CF3AA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498F395" w14:textId="5C951232">
            <w:pPr>
              <w:pStyle w:val="Normal6"/>
              <w:rPr>
                <w:lang w:val="ro-RO"/>
              </w:rPr>
            </w:pPr>
            <w:r w:rsidRPr="00393D05">
              <w:rPr>
                <w:lang w:val="ro-RO"/>
              </w:rPr>
              <w:t>(6)</w:t>
            </w:r>
            <w:r w:rsidRPr="00393D05">
              <w:rPr>
                <w:lang w:val="ro-RO"/>
              </w:rPr>
              <w:tab/>
              <w:t>Din cauza greută</w:t>
            </w:r>
            <w:r w:rsidR="008C792A">
              <w:rPr>
                <w:lang w:val="ro-RO"/>
              </w:rPr>
              <w:t>ț</w:t>
            </w:r>
            <w:r w:rsidRPr="00393D05">
              <w:rPr>
                <w:lang w:val="ro-RO"/>
              </w:rPr>
              <w:t>ii bateriei, vehiculele utilitare u</w:t>
            </w:r>
            <w:r w:rsidR="008C792A">
              <w:rPr>
                <w:lang w:val="ro-RO"/>
              </w:rPr>
              <w:t>ș</w:t>
            </w:r>
            <w:r w:rsidRPr="00393D05">
              <w:rPr>
                <w:lang w:val="ro-RO"/>
              </w:rPr>
              <w:t>oare electrice cu baterie ar putea depă</w:t>
            </w:r>
            <w:r w:rsidR="008C792A">
              <w:rPr>
                <w:lang w:val="ro-RO"/>
              </w:rPr>
              <w:t>ș</w:t>
            </w:r>
            <w:r w:rsidRPr="00393D05">
              <w:rPr>
                <w:lang w:val="ro-RO"/>
              </w:rPr>
              <w:t xml:space="preserve">i o greutate de 3,5 tone </w:t>
            </w:r>
            <w:r w:rsidR="008C792A">
              <w:rPr>
                <w:lang w:val="ro-RO"/>
              </w:rPr>
              <w:t>ș</w:t>
            </w:r>
            <w:r w:rsidRPr="00393D05">
              <w:rPr>
                <w:lang w:val="ro-RO"/>
              </w:rPr>
              <w:t>i, prin urmare, fac obiectul cerin</w:t>
            </w:r>
            <w:r w:rsidR="008C792A">
              <w:rPr>
                <w:lang w:val="ro-RO"/>
              </w:rPr>
              <w:t>ț</w:t>
            </w:r>
            <w:r w:rsidRPr="00393D05">
              <w:rPr>
                <w:lang w:val="ro-RO"/>
              </w:rPr>
              <w:t xml:space="preserve">elor prevăzute în Regulamentele (CE) </w:t>
            </w:r>
            <w:r w:rsidRPr="00393D05">
              <w:rPr>
                <w:lang w:val="ro-RO"/>
              </w:rPr>
              <w:t xml:space="preserve">nr. 561/2006 </w:t>
            </w:r>
            <w:r w:rsidR="008C792A">
              <w:rPr>
                <w:lang w:val="ro-RO"/>
              </w:rPr>
              <w:t>ș</w:t>
            </w:r>
            <w:r w:rsidRPr="00393D05">
              <w:rPr>
                <w:lang w:val="ro-RO"/>
              </w:rPr>
              <w:t>i (UE) nr. 165/2014, chiar dacă au aceea</w:t>
            </w:r>
            <w:r w:rsidR="008C792A">
              <w:rPr>
                <w:lang w:val="ro-RO"/>
              </w:rPr>
              <w:t>ș</w:t>
            </w:r>
            <w:r w:rsidRPr="00393D05">
              <w:rPr>
                <w:lang w:val="ro-RO"/>
              </w:rPr>
              <w:t xml:space="preserve">i sarcină utilă </w:t>
            </w:r>
            <w:r w:rsidR="008C792A">
              <w:rPr>
                <w:lang w:val="ro-RO"/>
              </w:rPr>
              <w:t>ș</w:t>
            </w:r>
            <w:r w:rsidRPr="00393D05">
              <w:rPr>
                <w:lang w:val="ro-RO"/>
              </w:rPr>
              <w:t>i aceea</w:t>
            </w:r>
            <w:r w:rsidR="008C792A">
              <w:rPr>
                <w:lang w:val="ro-RO"/>
              </w:rPr>
              <w:t>ș</w:t>
            </w:r>
            <w:r w:rsidRPr="00393D05">
              <w:rPr>
                <w:lang w:val="ro-RO"/>
              </w:rPr>
              <w:t>i utilizare ca vehiculele utilitare u</w:t>
            </w:r>
            <w:r w:rsidR="008C792A">
              <w:rPr>
                <w:lang w:val="ro-RO"/>
              </w:rPr>
              <w:t>ș</w:t>
            </w:r>
            <w:r w:rsidRPr="00393D05">
              <w:rPr>
                <w:lang w:val="ro-RO"/>
              </w:rPr>
              <w:t>oare cu motor cu ardere internă care nu intră în domeniul de aplicare al regulamentelor respective. Respectarea cerin</w:t>
            </w:r>
            <w:r w:rsidR="008C792A">
              <w:rPr>
                <w:lang w:val="ro-RO"/>
              </w:rPr>
              <w:t>ț</w:t>
            </w:r>
            <w:r w:rsidRPr="00393D05">
              <w:rPr>
                <w:lang w:val="ro-RO"/>
              </w:rPr>
              <w:t xml:space="preserve">elor prevăzute în Regulamentele (CE) nr. 561/2006 </w:t>
            </w:r>
            <w:r w:rsidR="008C792A">
              <w:rPr>
                <w:lang w:val="ro-RO"/>
              </w:rPr>
              <w:t>ș</w:t>
            </w:r>
            <w:r w:rsidRPr="00393D05">
              <w:rPr>
                <w:lang w:val="ro-RO"/>
              </w:rPr>
              <w:t xml:space="preserve">i (UE) nr. 165/2014 </w:t>
            </w:r>
            <w:r w:rsidRPr="00393D05">
              <w:rPr>
                <w:b/>
                <w:bCs/>
                <w:i/>
                <w:iCs/>
                <w:lang w:val="ro-RO"/>
              </w:rPr>
              <w:t xml:space="preserve">reprezintă un efort semnificativ pentru operatorii de vehicule </w:t>
            </w:r>
            <w:r w:rsidR="008C792A">
              <w:rPr>
                <w:b/>
                <w:bCs/>
                <w:i/>
                <w:iCs/>
                <w:lang w:val="ro-RO"/>
              </w:rPr>
              <w:t>ș</w:t>
            </w:r>
            <w:r w:rsidRPr="00393D05">
              <w:rPr>
                <w:b/>
                <w:bCs/>
                <w:i/>
                <w:iCs/>
                <w:lang w:val="ro-RO"/>
              </w:rPr>
              <w:t xml:space="preserve">i conducătorii auto </w:t>
            </w:r>
            <w:r w:rsidR="008C792A">
              <w:rPr>
                <w:b/>
                <w:bCs/>
                <w:i/>
                <w:iCs/>
                <w:lang w:val="ro-RO"/>
              </w:rPr>
              <w:t>ș</w:t>
            </w:r>
            <w:r w:rsidRPr="00393D05">
              <w:rPr>
                <w:b/>
                <w:bCs/>
                <w:i/>
                <w:iCs/>
                <w:lang w:val="ro-RO"/>
              </w:rPr>
              <w:t>i încetine</w:t>
            </w:r>
            <w:r w:rsidR="008C792A">
              <w:rPr>
                <w:b/>
                <w:bCs/>
                <w:i/>
                <w:iCs/>
                <w:lang w:val="ro-RO"/>
              </w:rPr>
              <w:t>ș</w:t>
            </w:r>
            <w:r w:rsidRPr="00393D05">
              <w:rPr>
                <w:b/>
                <w:bCs/>
                <w:i/>
                <w:iCs/>
                <w:lang w:val="ro-RO"/>
              </w:rPr>
              <w:t>te</w:t>
            </w:r>
            <w:r w:rsidRPr="00393D05">
              <w:rPr>
                <w:lang w:val="ro-RO"/>
              </w:rPr>
              <w:t xml:space="preserve"> </w:t>
            </w:r>
            <w:r w:rsidRPr="00393D05">
              <w:rPr>
                <w:b/>
                <w:bCs/>
                <w:i/>
                <w:iCs/>
                <w:lang w:val="ro-RO"/>
              </w:rPr>
              <w:t>cre</w:t>
            </w:r>
            <w:r w:rsidR="008C792A">
              <w:rPr>
                <w:b/>
                <w:bCs/>
                <w:i/>
                <w:iCs/>
                <w:lang w:val="ro-RO"/>
              </w:rPr>
              <w:t>ș</w:t>
            </w:r>
            <w:r w:rsidRPr="00393D05">
              <w:rPr>
                <w:b/>
                <w:bCs/>
                <w:i/>
                <w:iCs/>
                <w:lang w:val="ro-RO"/>
              </w:rPr>
              <w:t>terea</w:t>
            </w:r>
            <w:r w:rsidRPr="00393D05">
              <w:rPr>
                <w:lang w:val="ro-RO"/>
              </w:rPr>
              <w:t xml:space="preserve"> numărului de vehicule utilitare u</w:t>
            </w:r>
            <w:r w:rsidR="008C792A">
              <w:rPr>
                <w:lang w:val="ro-RO"/>
              </w:rPr>
              <w:t>ș</w:t>
            </w:r>
            <w:r w:rsidRPr="00393D05">
              <w:rPr>
                <w:lang w:val="ro-RO"/>
              </w:rPr>
              <w:t>oare electrice cu baterii.</w:t>
            </w:r>
          </w:p>
        </w:tc>
        <w:tc>
          <w:tcPr>
            <w:tcW w:w="4876" w:type="dxa"/>
          </w:tcPr>
          <w:p w:rsidR="00E55F2D" w:rsidRPr="00393D05" w:rsidP="00D979C0" w14:paraId="1AC56563" w14:textId="009278F5">
            <w:pPr>
              <w:pStyle w:val="Normal6"/>
              <w:rPr>
                <w:szCs w:val="24"/>
                <w:lang w:val="ro-RO"/>
              </w:rPr>
            </w:pPr>
            <w:r w:rsidRPr="00393D05">
              <w:rPr>
                <w:lang w:val="ro-RO"/>
              </w:rPr>
              <w:t>(6)</w:t>
            </w:r>
            <w:r w:rsidRPr="00393D05">
              <w:rPr>
                <w:lang w:val="ro-RO"/>
              </w:rPr>
              <w:tab/>
              <w:t>Din cauza greută</w:t>
            </w:r>
            <w:r w:rsidR="008C792A">
              <w:rPr>
                <w:lang w:val="ro-RO"/>
              </w:rPr>
              <w:t>ț</w:t>
            </w:r>
            <w:r w:rsidRPr="00393D05">
              <w:rPr>
                <w:lang w:val="ro-RO"/>
              </w:rPr>
              <w:t>ii bateriei, vehiculele utilitare u</w:t>
            </w:r>
            <w:r w:rsidR="008C792A">
              <w:rPr>
                <w:lang w:val="ro-RO"/>
              </w:rPr>
              <w:t>ș</w:t>
            </w:r>
            <w:r w:rsidRPr="00393D05">
              <w:rPr>
                <w:lang w:val="ro-RO"/>
              </w:rPr>
              <w:t>oare electrice cu baterie ar putea depă</w:t>
            </w:r>
            <w:r w:rsidR="008C792A">
              <w:rPr>
                <w:lang w:val="ro-RO"/>
              </w:rPr>
              <w:t>ș</w:t>
            </w:r>
            <w:r w:rsidRPr="00393D05">
              <w:rPr>
                <w:lang w:val="ro-RO"/>
              </w:rPr>
              <w:t xml:space="preserve">i o greutate de 3,5 tone </w:t>
            </w:r>
            <w:r w:rsidR="008C792A">
              <w:rPr>
                <w:lang w:val="ro-RO"/>
              </w:rPr>
              <w:t>ș</w:t>
            </w:r>
            <w:r w:rsidRPr="00393D05">
              <w:rPr>
                <w:lang w:val="ro-RO"/>
              </w:rPr>
              <w:t>i, prin urmare, fac obiectul cerin</w:t>
            </w:r>
            <w:r w:rsidR="008C792A">
              <w:rPr>
                <w:lang w:val="ro-RO"/>
              </w:rPr>
              <w:t>ț</w:t>
            </w:r>
            <w:r w:rsidRPr="00393D05">
              <w:rPr>
                <w:lang w:val="ro-RO"/>
              </w:rPr>
              <w:t xml:space="preserve">elor prevăzute în Regulamentele (CE) </w:t>
            </w:r>
            <w:r w:rsidRPr="00393D05">
              <w:rPr>
                <w:lang w:val="ro-RO"/>
              </w:rPr>
              <w:t xml:space="preserve">nr. 561/2006 </w:t>
            </w:r>
            <w:r w:rsidR="008C792A">
              <w:rPr>
                <w:lang w:val="ro-RO"/>
              </w:rPr>
              <w:t>ș</w:t>
            </w:r>
            <w:r w:rsidRPr="00393D05">
              <w:rPr>
                <w:lang w:val="ro-RO"/>
              </w:rPr>
              <w:t>i (UE) nr. 165/2014, chiar dacă au aceea</w:t>
            </w:r>
            <w:r w:rsidR="008C792A">
              <w:rPr>
                <w:lang w:val="ro-RO"/>
              </w:rPr>
              <w:t>ș</w:t>
            </w:r>
            <w:r w:rsidRPr="00393D05">
              <w:rPr>
                <w:lang w:val="ro-RO"/>
              </w:rPr>
              <w:t xml:space="preserve">i sarcină utilă </w:t>
            </w:r>
            <w:r w:rsidR="008C792A">
              <w:rPr>
                <w:lang w:val="ro-RO"/>
              </w:rPr>
              <w:t>ș</w:t>
            </w:r>
            <w:r w:rsidRPr="00393D05">
              <w:rPr>
                <w:lang w:val="ro-RO"/>
              </w:rPr>
              <w:t>i aceea</w:t>
            </w:r>
            <w:r w:rsidR="008C792A">
              <w:rPr>
                <w:lang w:val="ro-RO"/>
              </w:rPr>
              <w:t>ș</w:t>
            </w:r>
            <w:r w:rsidRPr="00393D05">
              <w:rPr>
                <w:lang w:val="ro-RO"/>
              </w:rPr>
              <w:t>i utilizare ca vehiculele utilitare u</w:t>
            </w:r>
            <w:r w:rsidR="008C792A">
              <w:rPr>
                <w:lang w:val="ro-RO"/>
              </w:rPr>
              <w:t>ș</w:t>
            </w:r>
            <w:r w:rsidRPr="00393D05">
              <w:rPr>
                <w:lang w:val="ro-RO"/>
              </w:rPr>
              <w:t>oare cu motor cu ardere internă care nu intră în domeniul de aplicare al regulamentelor respective. Respectarea cerin</w:t>
            </w:r>
            <w:r w:rsidR="008C792A">
              <w:rPr>
                <w:lang w:val="ro-RO"/>
              </w:rPr>
              <w:t>ț</w:t>
            </w:r>
            <w:r w:rsidRPr="00393D05">
              <w:rPr>
                <w:lang w:val="ro-RO"/>
              </w:rPr>
              <w:t xml:space="preserve">elor prevăzute în Regulamentele (CE) nr. 561/2006 </w:t>
            </w:r>
            <w:r w:rsidR="008C792A">
              <w:rPr>
                <w:lang w:val="ro-RO"/>
              </w:rPr>
              <w:t>ș</w:t>
            </w:r>
            <w:r w:rsidRPr="00393D05">
              <w:rPr>
                <w:lang w:val="ro-RO"/>
              </w:rPr>
              <w:t xml:space="preserve">i (UE) nr. 165/2014 </w:t>
            </w:r>
            <w:r w:rsidRPr="00393D05">
              <w:rPr>
                <w:b/>
                <w:bCs/>
                <w:i/>
                <w:iCs/>
                <w:lang w:val="ro-RO"/>
              </w:rPr>
              <w:t>poate impune cerin</w:t>
            </w:r>
            <w:r w:rsidR="008C792A">
              <w:rPr>
                <w:b/>
                <w:bCs/>
                <w:i/>
                <w:iCs/>
                <w:lang w:val="ro-RO"/>
              </w:rPr>
              <w:t>ț</w:t>
            </w:r>
            <w:r w:rsidRPr="00393D05">
              <w:rPr>
                <w:b/>
                <w:bCs/>
                <w:i/>
                <w:iCs/>
                <w:lang w:val="ro-RO"/>
              </w:rPr>
              <w:t xml:space="preserve">e suplimentare </w:t>
            </w:r>
            <w:r w:rsidR="008C792A">
              <w:rPr>
                <w:b/>
                <w:bCs/>
                <w:i/>
                <w:iCs/>
                <w:lang w:val="ro-RO"/>
              </w:rPr>
              <w:t>ș</w:t>
            </w:r>
            <w:r w:rsidRPr="00393D05">
              <w:rPr>
                <w:b/>
                <w:bCs/>
                <w:i/>
                <w:iCs/>
                <w:lang w:val="ro-RO"/>
              </w:rPr>
              <w:t>i poate determina încetinirea cre</w:t>
            </w:r>
            <w:r w:rsidR="008C792A">
              <w:rPr>
                <w:b/>
                <w:bCs/>
                <w:i/>
                <w:iCs/>
                <w:lang w:val="ro-RO"/>
              </w:rPr>
              <w:t>ș</w:t>
            </w:r>
            <w:r w:rsidRPr="00393D05">
              <w:rPr>
                <w:b/>
                <w:bCs/>
                <w:i/>
                <w:iCs/>
                <w:lang w:val="ro-RO"/>
              </w:rPr>
              <w:t>terii</w:t>
            </w:r>
            <w:r w:rsidRPr="00393D05">
              <w:rPr>
                <w:lang w:val="ro-RO"/>
              </w:rPr>
              <w:t xml:space="preserve"> numărului de vehicule utilitare u</w:t>
            </w:r>
            <w:r w:rsidR="008C792A">
              <w:rPr>
                <w:lang w:val="ro-RO"/>
              </w:rPr>
              <w:t>ș</w:t>
            </w:r>
            <w:r w:rsidRPr="00393D05">
              <w:rPr>
                <w:lang w:val="ro-RO"/>
              </w:rPr>
              <w:t>oare electrice cu baterii.</w:t>
            </w:r>
          </w:p>
        </w:tc>
      </w:tr>
    </w:tbl>
    <w:p w:rsidR="00E55F2D" w:rsidRPr="00393D05" w:rsidP="00E55F2D" w14:paraId="260A7256"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9D11A44" w14:textId="77777777">
      <w:r w:rsidRPr="008C792A">
        <w:rPr>
          <w:rStyle w:val="HideTWBExt"/>
        </w:rPr>
        <w:t>&lt;/Amend&gt;</w:t>
      </w:r>
    </w:p>
    <w:p w:rsidR="00E55F2D" w:rsidRPr="00393D05" w:rsidP="00E55F2D" w14:paraId="5112E56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17</w:t>
      </w:r>
      <w:r w:rsidRPr="008C792A">
        <w:rPr>
          <w:rStyle w:val="HideTWBExt"/>
          <w:b w:val="0"/>
          <w:lang w:val="ro-RO"/>
        </w:rPr>
        <w:t>&lt;/NumAm&gt;</w:t>
      </w:r>
    </w:p>
    <w:p w:rsidR="00E55F2D" w:rsidRPr="00393D05" w:rsidP="00E55F2D" w14:paraId="5CF88839"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458ED5B0" w14:textId="77777777">
      <w:r w:rsidRPr="008C792A">
        <w:rPr>
          <w:rStyle w:val="HideTWBExt"/>
        </w:rPr>
        <w:t>&lt;/RepeatBlock-By&gt;</w:t>
      </w:r>
    </w:p>
    <w:p w:rsidR="00E55F2D" w:rsidRPr="00393D05" w:rsidP="00E55F2D" w14:paraId="13A898C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5F8F975" w14:textId="77777777">
      <w:pPr>
        <w:pStyle w:val="NormalBold"/>
      </w:pPr>
      <w:r w:rsidRPr="008C792A">
        <w:rPr>
          <w:rStyle w:val="HideTWBExt"/>
          <w:b w:val="0"/>
        </w:rPr>
        <w:t>&lt;Article&gt;</w:t>
      </w:r>
      <w:r w:rsidRPr="00393D05">
        <w:t>Considerentul 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5C440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B86D312" w14:textId="77777777">
            <w:pPr>
              <w:keepNext/>
            </w:pPr>
          </w:p>
        </w:tc>
      </w:tr>
      <w:tr w14:paraId="0587DB4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4AA0547" w14:textId="77777777">
            <w:pPr>
              <w:pStyle w:val="ColumnHeading"/>
              <w:keepNext/>
              <w:rPr>
                <w:lang w:val="ro-RO"/>
              </w:rPr>
            </w:pPr>
            <w:r w:rsidRPr="00393D05">
              <w:rPr>
                <w:lang w:val="ro-RO"/>
              </w:rPr>
              <w:t>Textul propus de Comisie</w:t>
            </w:r>
          </w:p>
        </w:tc>
        <w:tc>
          <w:tcPr>
            <w:tcW w:w="4876" w:type="dxa"/>
          </w:tcPr>
          <w:p w:rsidR="00E55F2D" w:rsidRPr="00393D05" w:rsidP="00D979C0" w14:paraId="799934B4" w14:textId="77777777">
            <w:pPr>
              <w:pStyle w:val="ColumnHeading"/>
              <w:keepNext/>
              <w:rPr>
                <w:lang w:val="ro-RO"/>
              </w:rPr>
            </w:pPr>
            <w:r w:rsidRPr="00393D05">
              <w:rPr>
                <w:lang w:val="ro-RO"/>
              </w:rPr>
              <w:t>Amendamentul</w:t>
            </w:r>
          </w:p>
        </w:tc>
      </w:tr>
      <w:tr w14:paraId="74FD994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7F3C5E6" w14:textId="1CE466D9">
            <w:pPr>
              <w:pStyle w:val="Normal6"/>
              <w:rPr>
                <w:lang w:val="ro-RO"/>
              </w:rPr>
            </w:pPr>
            <w:r w:rsidRPr="00393D05">
              <w:rPr>
                <w:b/>
                <w:i/>
                <w:lang w:val="ro-RO"/>
              </w:rPr>
              <w:t>(7)</w:t>
            </w:r>
            <w:r w:rsidRPr="00393D05">
              <w:rPr>
                <w:b/>
                <w:i/>
                <w:lang w:val="ro-RO"/>
              </w:rPr>
              <w:tab/>
              <w:t xml:space="preserve">Pentru a reduce costurile inutile pentru producătorii </w:t>
            </w:r>
            <w:r w:rsidR="008C792A">
              <w:rPr>
                <w:b/>
                <w:i/>
                <w:lang w:val="ro-RO"/>
              </w:rPr>
              <w:t>ș</w:t>
            </w:r>
            <w:r w:rsidRPr="00393D05">
              <w:rPr>
                <w:b/>
                <w:i/>
                <w:lang w:val="ro-RO"/>
              </w:rPr>
              <w:t>i operatorii de vehicule, mul</w:t>
            </w:r>
            <w:r w:rsidR="008C792A">
              <w:rPr>
                <w:b/>
                <w:i/>
                <w:lang w:val="ro-RO"/>
              </w:rPr>
              <w:t>ț</w:t>
            </w:r>
            <w:r w:rsidRPr="00393D05">
              <w:rPr>
                <w:b/>
                <w:i/>
                <w:lang w:val="ro-RO"/>
              </w:rPr>
              <w:t>i dintre ace</w:t>
            </w:r>
            <w:r w:rsidR="008C792A">
              <w:rPr>
                <w:b/>
                <w:i/>
                <w:lang w:val="ro-RO"/>
              </w:rPr>
              <w:t>ș</w:t>
            </w:r>
            <w:r w:rsidRPr="00393D05">
              <w:rPr>
                <w:b/>
                <w:i/>
                <w:lang w:val="ro-RO"/>
              </w:rPr>
              <w:t xml:space="preserve">tia fiind întreprinderi mici </w:t>
            </w:r>
            <w:r w:rsidR="008C792A">
              <w:rPr>
                <w:b/>
                <w:i/>
                <w:lang w:val="ro-RO"/>
              </w:rPr>
              <w:t>ș</w:t>
            </w:r>
            <w:r w:rsidRPr="00393D05">
              <w:rPr>
                <w:b/>
                <w:i/>
                <w:lang w:val="ro-RO"/>
              </w:rPr>
              <w:t>i mijlocii, ar trebui eliminată cerin</w:t>
            </w:r>
            <w:r w:rsidR="008C792A">
              <w:rPr>
                <w:b/>
                <w:i/>
                <w:lang w:val="ro-RO"/>
              </w:rPr>
              <w:t>ț</w:t>
            </w:r>
            <w:r w:rsidRPr="00393D05">
              <w:rPr>
                <w:b/>
                <w:i/>
                <w:lang w:val="ro-RO"/>
              </w:rPr>
              <w:t>a privind instalarea tahografului pentru vehiculele utilitare u</w:t>
            </w:r>
            <w:r w:rsidR="008C792A">
              <w:rPr>
                <w:b/>
                <w:i/>
                <w:lang w:val="ro-RO"/>
              </w:rPr>
              <w:t>ș</w:t>
            </w:r>
            <w:r w:rsidRPr="00393D05">
              <w:rPr>
                <w:b/>
                <w:i/>
                <w:lang w:val="ro-RO"/>
              </w:rPr>
              <w:t>oare electrice cu baterii cu o greutate mai mică de 4,25 tone.</w:t>
            </w:r>
          </w:p>
        </w:tc>
        <w:tc>
          <w:tcPr>
            <w:tcW w:w="4876" w:type="dxa"/>
          </w:tcPr>
          <w:p w:rsidR="00E55F2D" w:rsidRPr="00393D05" w:rsidP="00D979C0" w14:paraId="6DFBEE9B" w14:textId="77777777">
            <w:pPr>
              <w:pStyle w:val="Normal6"/>
              <w:rPr>
                <w:szCs w:val="24"/>
                <w:lang w:val="ro-RO"/>
              </w:rPr>
            </w:pPr>
            <w:r w:rsidRPr="00393D05">
              <w:rPr>
                <w:b/>
                <w:i/>
                <w:lang w:val="ro-RO"/>
              </w:rPr>
              <w:t>eliminat</w:t>
            </w:r>
          </w:p>
        </w:tc>
      </w:tr>
    </w:tbl>
    <w:p w:rsidR="00E55F2D" w:rsidRPr="00393D05" w:rsidP="00E55F2D" w14:paraId="3FEE4B6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3D08092" w14:textId="77777777">
      <w:r w:rsidRPr="008C792A">
        <w:rPr>
          <w:rStyle w:val="HideTWBExt"/>
        </w:rPr>
        <w:t>&lt;/Amend&gt;</w:t>
      </w:r>
    </w:p>
    <w:p w:rsidR="00E55F2D" w:rsidRPr="00393D05" w:rsidP="00E55F2D" w14:paraId="7804259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18</w:t>
      </w:r>
      <w:r w:rsidRPr="008C792A">
        <w:rPr>
          <w:rStyle w:val="HideTWBExt"/>
          <w:b w:val="0"/>
          <w:lang w:val="ro-RO"/>
        </w:rPr>
        <w:t>&lt;/NumAm&gt;</w:t>
      </w:r>
    </w:p>
    <w:p w:rsidR="00E55F2D" w:rsidRPr="00393D05" w:rsidP="00E55F2D" w14:paraId="5222AA6E"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Daniel Attard, Laura Ballarín Cereza, Heléne Fritzon, Sérgio Gonçalves</w:t>
      </w:r>
      <w:r w:rsidRPr="008C792A">
        <w:rPr>
          <w:rStyle w:val="HideTWBExt"/>
          <w:b w:val="0"/>
        </w:rPr>
        <w:t>&lt;/Members&gt;</w:t>
      </w:r>
    </w:p>
    <w:p w:rsidR="00E55F2D" w:rsidRPr="00393D05" w:rsidP="00E55F2D" w14:paraId="16F12DFB" w14:textId="77777777">
      <w:r w:rsidRPr="008C792A">
        <w:rPr>
          <w:rStyle w:val="HideTWBExt"/>
        </w:rPr>
        <w:t>&lt;/RepeatBlock-By&gt;</w:t>
      </w:r>
    </w:p>
    <w:p w:rsidR="00E55F2D" w:rsidRPr="00393D05" w:rsidP="00E55F2D" w14:paraId="3D7DBED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C100578" w14:textId="77777777">
      <w:pPr>
        <w:pStyle w:val="NormalBold"/>
      </w:pPr>
      <w:r w:rsidRPr="008C792A">
        <w:rPr>
          <w:rStyle w:val="HideTWBExt"/>
          <w:b w:val="0"/>
        </w:rPr>
        <w:t>&lt;Article&gt;</w:t>
      </w:r>
      <w:r w:rsidRPr="00393D05">
        <w:t>Considerentul 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D53D4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DAE96A0" w14:textId="77777777">
            <w:pPr>
              <w:keepNext/>
            </w:pPr>
          </w:p>
        </w:tc>
      </w:tr>
      <w:tr w14:paraId="27AF557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89CE619" w14:textId="77777777">
            <w:pPr>
              <w:pStyle w:val="ColumnHeading"/>
              <w:keepNext/>
              <w:rPr>
                <w:lang w:val="ro-RO"/>
              </w:rPr>
            </w:pPr>
            <w:r w:rsidRPr="00393D05">
              <w:rPr>
                <w:lang w:val="ro-RO"/>
              </w:rPr>
              <w:t>Textul propus de Comisie</w:t>
            </w:r>
          </w:p>
        </w:tc>
        <w:tc>
          <w:tcPr>
            <w:tcW w:w="4876" w:type="dxa"/>
          </w:tcPr>
          <w:p w:rsidR="00E55F2D" w:rsidRPr="00393D05" w:rsidP="00D979C0" w14:paraId="563418FC" w14:textId="77777777">
            <w:pPr>
              <w:pStyle w:val="ColumnHeading"/>
              <w:keepNext/>
              <w:rPr>
                <w:lang w:val="ro-RO"/>
              </w:rPr>
            </w:pPr>
            <w:r w:rsidRPr="00393D05">
              <w:rPr>
                <w:lang w:val="ro-RO"/>
              </w:rPr>
              <w:t>Amendamentul</w:t>
            </w:r>
          </w:p>
        </w:tc>
      </w:tr>
      <w:tr w14:paraId="1F348EB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C6E6883" w14:textId="74D59D0A">
            <w:pPr>
              <w:pStyle w:val="Normal6"/>
              <w:rPr>
                <w:lang w:val="ro-RO"/>
              </w:rPr>
            </w:pPr>
            <w:r w:rsidRPr="00393D05">
              <w:rPr>
                <w:b/>
                <w:i/>
                <w:lang w:val="ro-RO"/>
              </w:rPr>
              <w:t>(7)</w:t>
            </w:r>
            <w:r w:rsidRPr="00393D05">
              <w:rPr>
                <w:b/>
                <w:i/>
                <w:lang w:val="ro-RO"/>
              </w:rPr>
              <w:tab/>
              <w:t xml:space="preserve">Pentru a reduce costurile inutile pentru producătorii </w:t>
            </w:r>
            <w:r w:rsidR="008C792A">
              <w:rPr>
                <w:b/>
                <w:i/>
                <w:lang w:val="ro-RO"/>
              </w:rPr>
              <w:t>ș</w:t>
            </w:r>
            <w:r w:rsidRPr="00393D05">
              <w:rPr>
                <w:b/>
                <w:i/>
                <w:lang w:val="ro-RO"/>
              </w:rPr>
              <w:t>i operatorii de vehicule, mul</w:t>
            </w:r>
            <w:r w:rsidR="008C792A">
              <w:rPr>
                <w:b/>
                <w:i/>
                <w:lang w:val="ro-RO"/>
              </w:rPr>
              <w:t>ț</w:t>
            </w:r>
            <w:r w:rsidRPr="00393D05">
              <w:rPr>
                <w:b/>
                <w:i/>
                <w:lang w:val="ro-RO"/>
              </w:rPr>
              <w:t>i dintre ace</w:t>
            </w:r>
            <w:r w:rsidR="008C792A">
              <w:rPr>
                <w:b/>
                <w:i/>
                <w:lang w:val="ro-RO"/>
              </w:rPr>
              <w:t>ș</w:t>
            </w:r>
            <w:r w:rsidRPr="00393D05">
              <w:rPr>
                <w:b/>
                <w:i/>
                <w:lang w:val="ro-RO"/>
              </w:rPr>
              <w:t xml:space="preserve">tia fiind întreprinderi mici </w:t>
            </w:r>
            <w:r w:rsidR="008C792A">
              <w:rPr>
                <w:b/>
                <w:i/>
                <w:lang w:val="ro-RO"/>
              </w:rPr>
              <w:t>ș</w:t>
            </w:r>
            <w:r w:rsidRPr="00393D05">
              <w:rPr>
                <w:b/>
                <w:i/>
                <w:lang w:val="ro-RO"/>
              </w:rPr>
              <w:t>i mijlocii, ar trebui eliminată cerin</w:t>
            </w:r>
            <w:r w:rsidR="008C792A">
              <w:rPr>
                <w:b/>
                <w:i/>
                <w:lang w:val="ro-RO"/>
              </w:rPr>
              <w:t>ț</w:t>
            </w:r>
            <w:r w:rsidRPr="00393D05">
              <w:rPr>
                <w:b/>
                <w:i/>
                <w:lang w:val="ro-RO"/>
              </w:rPr>
              <w:t>a privind instalarea tahografului pentru vehiculele utilitare u</w:t>
            </w:r>
            <w:r w:rsidR="008C792A">
              <w:rPr>
                <w:b/>
                <w:i/>
                <w:lang w:val="ro-RO"/>
              </w:rPr>
              <w:t>ș</w:t>
            </w:r>
            <w:r w:rsidRPr="00393D05">
              <w:rPr>
                <w:b/>
                <w:i/>
                <w:lang w:val="ro-RO"/>
              </w:rPr>
              <w:t>oare electrice cu baterii cu o greutate mai mică de 4,25 tone.</w:t>
            </w:r>
          </w:p>
        </w:tc>
        <w:tc>
          <w:tcPr>
            <w:tcW w:w="4876" w:type="dxa"/>
          </w:tcPr>
          <w:p w:rsidR="00E55F2D" w:rsidRPr="00393D05" w:rsidP="00D979C0" w14:paraId="02AC1880" w14:textId="77777777">
            <w:pPr>
              <w:pStyle w:val="Normal6"/>
              <w:rPr>
                <w:szCs w:val="24"/>
                <w:lang w:val="ro-RO"/>
              </w:rPr>
            </w:pPr>
            <w:r w:rsidRPr="00393D05">
              <w:rPr>
                <w:b/>
                <w:i/>
                <w:lang w:val="ro-RO"/>
              </w:rPr>
              <w:t>eliminat</w:t>
            </w:r>
          </w:p>
        </w:tc>
      </w:tr>
    </w:tbl>
    <w:p w:rsidR="00E55F2D" w:rsidRPr="00393D05" w:rsidP="00E55F2D" w14:paraId="3E54B0E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2130F91" w14:textId="77777777">
      <w:r w:rsidRPr="008C792A">
        <w:rPr>
          <w:rStyle w:val="HideTWBExt"/>
        </w:rPr>
        <w:t>&lt;/Amend&gt;</w:t>
      </w:r>
    </w:p>
    <w:p w:rsidR="00E55F2D" w:rsidRPr="00393D05" w:rsidP="00E55F2D" w14:paraId="29943FD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19</w:t>
      </w:r>
      <w:r w:rsidRPr="008C792A">
        <w:rPr>
          <w:rStyle w:val="HideTWBExt"/>
          <w:b w:val="0"/>
          <w:lang w:val="ro-RO"/>
        </w:rPr>
        <w:t>&lt;/NumAm&gt;</w:t>
      </w:r>
    </w:p>
    <w:p w:rsidR="00E55F2D" w:rsidRPr="00393D05" w:rsidP="00E55F2D" w14:paraId="3762EA56"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68C4B20B" w14:textId="77777777">
      <w:r w:rsidRPr="008C792A">
        <w:rPr>
          <w:rStyle w:val="HideTWBExt"/>
        </w:rPr>
        <w:t>&lt;/RepeatBlock-By&gt;</w:t>
      </w:r>
    </w:p>
    <w:p w:rsidR="00E55F2D" w:rsidRPr="00393D05" w:rsidP="00E55F2D" w14:paraId="5CEF30C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F301C63" w14:textId="77777777">
      <w:pPr>
        <w:pStyle w:val="NormalBold"/>
      </w:pPr>
      <w:r w:rsidRPr="008C792A">
        <w:rPr>
          <w:rStyle w:val="HideTWBExt"/>
          <w:b w:val="0"/>
        </w:rPr>
        <w:t>&lt;Article&gt;</w:t>
      </w:r>
      <w:r w:rsidRPr="00393D05">
        <w:t>Considerentul 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A35FA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3BDDBBA" w14:textId="77777777">
            <w:pPr>
              <w:keepNext/>
            </w:pPr>
          </w:p>
        </w:tc>
      </w:tr>
      <w:tr w14:paraId="0BE3CC8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798CDB9" w14:textId="77777777">
            <w:pPr>
              <w:pStyle w:val="ColumnHeading"/>
              <w:keepNext/>
              <w:rPr>
                <w:lang w:val="ro-RO"/>
              </w:rPr>
            </w:pPr>
            <w:r w:rsidRPr="00393D05">
              <w:rPr>
                <w:lang w:val="ro-RO"/>
              </w:rPr>
              <w:t>Textul propus de Comisie</w:t>
            </w:r>
          </w:p>
        </w:tc>
        <w:tc>
          <w:tcPr>
            <w:tcW w:w="4876" w:type="dxa"/>
          </w:tcPr>
          <w:p w:rsidR="00E55F2D" w:rsidRPr="00393D05" w:rsidP="00D979C0" w14:paraId="1C19266C" w14:textId="77777777">
            <w:pPr>
              <w:pStyle w:val="ColumnHeading"/>
              <w:keepNext/>
              <w:rPr>
                <w:lang w:val="ro-RO"/>
              </w:rPr>
            </w:pPr>
            <w:r w:rsidRPr="00393D05">
              <w:rPr>
                <w:lang w:val="ro-RO"/>
              </w:rPr>
              <w:t>Amendamentul</w:t>
            </w:r>
          </w:p>
        </w:tc>
      </w:tr>
      <w:tr w14:paraId="69481A6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D2977CF" w14:textId="18376774">
            <w:pPr>
              <w:pStyle w:val="Normal6"/>
              <w:rPr>
                <w:lang w:val="ro-RO"/>
              </w:rPr>
            </w:pPr>
            <w:r w:rsidRPr="00393D05">
              <w:rPr>
                <w:lang w:val="ro-RO"/>
              </w:rPr>
              <w:t>(7)</w:t>
            </w:r>
            <w:r w:rsidRPr="00393D05">
              <w:rPr>
                <w:lang w:val="ro-RO"/>
              </w:rPr>
              <w:tab/>
            </w:r>
            <w:r w:rsidRPr="00393D05">
              <w:rPr>
                <w:b/>
                <w:bCs/>
                <w:i/>
                <w:iCs/>
                <w:lang w:val="ro-RO"/>
              </w:rPr>
              <w:t xml:space="preserve">Pentru a reduce costurile inutile pentru producătorii </w:t>
            </w:r>
            <w:r w:rsidR="008C792A">
              <w:rPr>
                <w:b/>
                <w:bCs/>
                <w:i/>
                <w:iCs/>
                <w:lang w:val="ro-RO"/>
              </w:rPr>
              <w:t>ș</w:t>
            </w:r>
            <w:r w:rsidRPr="00393D05">
              <w:rPr>
                <w:b/>
                <w:bCs/>
                <w:i/>
                <w:iCs/>
                <w:lang w:val="ro-RO"/>
              </w:rPr>
              <w:t>i operatorii de vehicule, mul</w:t>
            </w:r>
            <w:r w:rsidR="008C792A">
              <w:rPr>
                <w:b/>
                <w:bCs/>
                <w:i/>
                <w:iCs/>
                <w:lang w:val="ro-RO"/>
              </w:rPr>
              <w:t>ț</w:t>
            </w:r>
            <w:r w:rsidRPr="00393D05">
              <w:rPr>
                <w:b/>
                <w:bCs/>
                <w:i/>
                <w:iCs/>
                <w:lang w:val="ro-RO"/>
              </w:rPr>
              <w:t>i dintre ace</w:t>
            </w:r>
            <w:r w:rsidR="008C792A">
              <w:rPr>
                <w:b/>
                <w:bCs/>
                <w:i/>
                <w:iCs/>
                <w:lang w:val="ro-RO"/>
              </w:rPr>
              <w:t>ș</w:t>
            </w:r>
            <w:r w:rsidRPr="00393D05">
              <w:rPr>
                <w:b/>
                <w:bCs/>
                <w:i/>
                <w:iCs/>
                <w:lang w:val="ro-RO"/>
              </w:rPr>
              <w:t xml:space="preserve">tia fiind întreprinderi mici </w:t>
            </w:r>
            <w:r w:rsidR="008C792A">
              <w:rPr>
                <w:b/>
                <w:bCs/>
                <w:i/>
                <w:iCs/>
                <w:lang w:val="ro-RO"/>
              </w:rPr>
              <w:t>ș</w:t>
            </w:r>
            <w:r w:rsidRPr="00393D05">
              <w:rPr>
                <w:b/>
                <w:bCs/>
                <w:i/>
                <w:iCs/>
                <w:lang w:val="ro-RO"/>
              </w:rPr>
              <w:t>i mijlocii, ar trebui eliminată cerin</w:t>
            </w:r>
            <w:r w:rsidR="008C792A">
              <w:rPr>
                <w:b/>
                <w:bCs/>
                <w:i/>
                <w:iCs/>
                <w:lang w:val="ro-RO"/>
              </w:rPr>
              <w:t>ț</w:t>
            </w:r>
            <w:r w:rsidRPr="00393D05">
              <w:rPr>
                <w:b/>
                <w:bCs/>
                <w:i/>
                <w:iCs/>
                <w:lang w:val="ro-RO"/>
              </w:rPr>
              <w:t>a privind instalarea tahografului pentru</w:t>
            </w:r>
            <w:r w:rsidRPr="00393D05">
              <w:rPr>
                <w:lang w:val="ro-RO"/>
              </w:rPr>
              <w:t xml:space="preserve"> vehiculele utilitare u</w:t>
            </w:r>
            <w:r w:rsidR="008C792A">
              <w:rPr>
                <w:lang w:val="ro-RO"/>
              </w:rPr>
              <w:t>ș</w:t>
            </w:r>
            <w:r w:rsidRPr="00393D05">
              <w:rPr>
                <w:lang w:val="ro-RO"/>
              </w:rPr>
              <w:t xml:space="preserve">oare </w:t>
            </w:r>
            <w:r w:rsidRPr="00393D05">
              <w:rPr>
                <w:b/>
                <w:bCs/>
                <w:i/>
                <w:iCs/>
                <w:lang w:val="ro-RO"/>
              </w:rPr>
              <w:t xml:space="preserve">electrice cu baterii </w:t>
            </w:r>
            <w:r w:rsidRPr="00393D05">
              <w:rPr>
                <w:lang w:val="ro-RO"/>
              </w:rPr>
              <w:t xml:space="preserve">cu o greutate </w:t>
            </w:r>
            <w:r w:rsidRPr="00393D05">
              <w:rPr>
                <w:b/>
                <w:bCs/>
                <w:i/>
                <w:iCs/>
                <w:lang w:val="ro-RO"/>
              </w:rPr>
              <w:t xml:space="preserve">mai mică de </w:t>
            </w:r>
            <w:r w:rsidRPr="00393D05">
              <w:rPr>
                <w:lang w:val="ro-RO"/>
              </w:rPr>
              <w:t>4,25 tone.</w:t>
            </w:r>
          </w:p>
        </w:tc>
        <w:tc>
          <w:tcPr>
            <w:tcW w:w="4876" w:type="dxa"/>
          </w:tcPr>
          <w:p w:rsidR="00E55F2D" w:rsidRPr="00393D05" w:rsidP="00D979C0" w14:paraId="7AE61F34" w14:textId="40BBEBD5">
            <w:pPr>
              <w:pStyle w:val="Normal6"/>
              <w:rPr>
                <w:szCs w:val="24"/>
                <w:lang w:val="ro-RO"/>
              </w:rPr>
            </w:pPr>
            <w:r w:rsidRPr="00393D05">
              <w:rPr>
                <w:lang w:val="ro-RO"/>
              </w:rPr>
              <w:t>(7)</w:t>
            </w:r>
            <w:r w:rsidRPr="00393D05">
              <w:rPr>
                <w:lang w:val="ro-RO"/>
              </w:rPr>
              <w:tab/>
              <w:t>Vehiculele utilitare u</w:t>
            </w:r>
            <w:r w:rsidR="008C792A">
              <w:rPr>
                <w:lang w:val="ro-RO"/>
              </w:rPr>
              <w:t>ș</w:t>
            </w:r>
            <w:r w:rsidRPr="00393D05">
              <w:rPr>
                <w:lang w:val="ro-RO"/>
              </w:rPr>
              <w:t>oare cu o greutate</w:t>
            </w:r>
            <w:r w:rsidRPr="00393D05">
              <w:rPr>
                <w:b/>
                <w:bCs/>
                <w:i/>
                <w:iCs/>
                <w:lang w:val="ro-RO"/>
              </w:rPr>
              <w:t xml:space="preserve"> cuprinsă între 3,5 </w:t>
            </w:r>
            <w:r w:rsidR="008C792A">
              <w:rPr>
                <w:b/>
                <w:bCs/>
                <w:i/>
                <w:iCs/>
                <w:lang w:val="ro-RO"/>
              </w:rPr>
              <w:t>ș</w:t>
            </w:r>
            <w:r w:rsidRPr="00393D05">
              <w:rPr>
                <w:b/>
                <w:bCs/>
                <w:i/>
                <w:iCs/>
                <w:lang w:val="ro-RO"/>
              </w:rPr>
              <w:t xml:space="preserve">i </w:t>
            </w:r>
            <w:r w:rsidRPr="00393D05">
              <w:rPr>
                <w:lang w:val="ro-RO"/>
              </w:rPr>
              <w:t>4,25 tone</w:t>
            </w:r>
            <w:r w:rsidRPr="00393D05">
              <w:rPr>
                <w:b/>
                <w:bCs/>
                <w:i/>
                <w:iCs/>
                <w:lang w:val="ro-RO"/>
              </w:rPr>
              <w:t xml:space="preserve"> sunt utilizate în principal de întreprinderi mici </w:t>
            </w:r>
            <w:r w:rsidR="008C792A">
              <w:rPr>
                <w:b/>
                <w:bCs/>
                <w:i/>
                <w:iCs/>
                <w:lang w:val="ro-RO"/>
              </w:rPr>
              <w:t>ș</w:t>
            </w:r>
            <w:r w:rsidRPr="00393D05">
              <w:rPr>
                <w:b/>
                <w:bCs/>
                <w:i/>
                <w:iCs/>
                <w:lang w:val="ro-RO"/>
              </w:rPr>
              <w:t xml:space="preserve">i mijlocii </w:t>
            </w:r>
            <w:r w:rsidR="008C792A">
              <w:rPr>
                <w:b/>
                <w:bCs/>
                <w:i/>
                <w:iCs/>
                <w:lang w:val="ro-RO"/>
              </w:rPr>
              <w:t>ș</w:t>
            </w:r>
            <w:r w:rsidRPr="00393D05">
              <w:rPr>
                <w:b/>
                <w:bCs/>
                <w:i/>
                <w:iCs/>
                <w:lang w:val="ro-RO"/>
              </w:rPr>
              <w:t>i de meseria</w:t>
            </w:r>
            <w:r w:rsidR="008C792A">
              <w:rPr>
                <w:b/>
                <w:bCs/>
                <w:i/>
                <w:iCs/>
                <w:lang w:val="ro-RO"/>
              </w:rPr>
              <w:t>ș</w:t>
            </w:r>
            <w:r w:rsidRPr="00393D05">
              <w:rPr>
                <w:b/>
                <w:bCs/>
                <w:i/>
                <w:iCs/>
                <w:lang w:val="ro-RO"/>
              </w:rPr>
              <w:t xml:space="preserve">i care transportă unelte </w:t>
            </w:r>
            <w:r w:rsidR="008C792A">
              <w:rPr>
                <w:b/>
                <w:bCs/>
                <w:i/>
                <w:iCs/>
                <w:lang w:val="ro-RO"/>
              </w:rPr>
              <w:t>ș</w:t>
            </w:r>
            <w:r w:rsidRPr="00393D05">
              <w:rPr>
                <w:b/>
                <w:bCs/>
                <w:i/>
                <w:iCs/>
                <w:lang w:val="ro-RO"/>
              </w:rPr>
              <w:t>i materiale în cadrul opera</w:t>
            </w:r>
            <w:r w:rsidR="008C792A">
              <w:rPr>
                <w:b/>
                <w:bCs/>
                <w:i/>
                <w:iCs/>
                <w:lang w:val="ro-RO"/>
              </w:rPr>
              <w:t>ț</w:t>
            </w:r>
            <w:r w:rsidRPr="00393D05">
              <w:rPr>
                <w:b/>
                <w:bCs/>
                <w:i/>
                <w:iCs/>
                <w:lang w:val="ro-RO"/>
              </w:rPr>
              <w:t>iunilor de transport na</w:t>
            </w:r>
            <w:r w:rsidR="008C792A">
              <w:rPr>
                <w:b/>
                <w:bCs/>
                <w:i/>
                <w:iCs/>
                <w:lang w:val="ro-RO"/>
              </w:rPr>
              <w:t>ț</w:t>
            </w:r>
            <w:r w:rsidRPr="00393D05">
              <w:rPr>
                <w:b/>
                <w:bCs/>
                <w:i/>
                <w:iCs/>
                <w:lang w:val="ro-RO"/>
              </w:rPr>
              <w:t>ional</w:t>
            </w:r>
            <w:r w:rsidRPr="00393D05">
              <w:rPr>
                <w:lang w:val="ro-RO"/>
              </w:rPr>
              <w:t xml:space="preserve">. </w:t>
            </w:r>
            <w:r w:rsidRPr="00393D05">
              <w:rPr>
                <w:b/>
                <w:i/>
                <w:lang w:val="ro-RO"/>
              </w:rPr>
              <w:t>Obliga</w:t>
            </w:r>
            <w:r w:rsidR="008C792A">
              <w:rPr>
                <w:b/>
                <w:i/>
                <w:lang w:val="ro-RO"/>
              </w:rPr>
              <w:t>ț</w:t>
            </w:r>
            <w:r w:rsidRPr="00393D05">
              <w:rPr>
                <w:b/>
                <w:i/>
                <w:lang w:val="ro-RO"/>
              </w:rPr>
              <w:t xml:space="preserve">iile privind tahografele impun costuri recurente legate de sarcinile administrative </w:t>
            </w:r>
            <w:r w:rsidR="008C792A">
              <w:rPr>
                <w:b/>
                <w:i/>
                <w:lang w:val="ro-RO"/>
              </w:rPr>
              <w:t>ș</w:t>
            </w:r>
            <w:r w:rsidRPr="00393D05">
              <w:rPr>
                <w:b/>
                <w:i/>
                <w:lang w:val="ro-RO"/>
              </w:rPr>
              <w:t>i de echipamente, dispropor</w:t>
            </w:r>
            <w:r w:rsidR="008C792A">
              <w:rPr>
                <w:b/>
                <w:i/>
                <w:lang w:val="ro-RO"/>
              </w:rPr>
              <w:t>ț</w:t>
            </w:r>
            <w:r w:rsidRPr="00393D05">
              <w:rPr>
                <w:b/>
                <w:i/>
                <w:lang w:val="ro-RO"/>
              </w:rPr>
              <w:t>ionate pentru astfel de opera</w:t>
            </w:r>
            <w:r w:rsidR="008C792A">
              <w:rPr>
                <w:b/>
                <w:i/>
                <w:lang w:val="ro-RO"/>
              </w:rPr>
              <w:t>ț</w:t>
            </w:r>
            <w:r w:rsidRPr="00393D05">
              <w:rPr>
                <w:b/>
                <w:i/>
                <w:lang w:val="ro-RO"/>
              </w:rPr>
              <w:t>iuni. Prin urmare, este oportun să fie scutite de la această obliga</w:t>
            </w:r>
            <w:r w:rsidR="008C792A">
              <w:rPr>
                <w:b/>
                <w:i/>
                <w:lang w:val="ro-RO"/>
              </w:rPr>
              <w:t>ț</w:t>
            </w:r>
            <w:r w:rsidRPr="00393D05">
              <w:rPr>
                <w:b/>
                <w:i/>
                <w:lang w:val="ro-RO"/>
              </w:rPr>
              <w:t>ie toate vehiculele din categoria de greutate respectivă utilizate pentru transportul de mărfuri, atunci când transportul nu este efectuat contra cost în numele unui ter</w:t>
            </w:r>
            <w:r w:rsidR="008C792A">
              <w:rPr>
                <w:b/>
                <w:i/>
                <w:lang w:val="ro-RO"/>
              </w:rPr>
              <w:t>ț</w:t>
            </w:r>
            <w:r w:rsidRPr="00393D05">
              <w:rPr>
                <w:b/>
                <w:i/>
                <w:lang w:val="ro-RO"/>
              </w:rPr>
              <w:t xml:space="preserve">, ci în contul propriu al întreprinderii sau al conducătorului auto </w:t>
            </w:r>
            <w:r w:rsidR="008C792A">
              <w:rPr>
                <w:b/>
                <w:i/>
                <w:lang w:val="ro-RO"/>
              </w:rPr>
              <w:t>ș</w:t>
            </w:r>
            <w:r w:rsidRPr="00393D05">
              <w:rPr>
                <w:b/>
                <w:i/>
                <w:lang w:val="ro-RO"/>
              </w:rPr>
              <w:t>i când conducerea vehiculului nu constituie activitatea principală a persoanei care îl conduce, indiferent de tipul de propulsie, astfel încât scutirea să se bazeze pe func</w:t>
            </w:r>
            <w:r w:rsidR="008C792A">
              <w:rPr>
                <w:b/>
                <w:i/>
                <w:lang w:val="ro-RO"/>
              </w:rPr>
              <w:t>ț</w:t>
            </w:r>
            <w:r w:rsidRPr="00393D05">
              <w:rPr>
                <w:b/>
                <w:i/>
                <w:lang w:val="ro-RO"/>
              </w:rPr>
              <w:t xml:space="preserve">ia </w:t>
            </w:r>
            <w:r w:rsidR="008C792A">
              <w:rPr>
                <w:b/>
                <w:i/>
                <w:lang w:val="ro-RO"/>
              </w:rPr>
              <w:t>ș</w:t>
            </w:r>
            <w:r w:rsidRPr="00393D05">
              <w:rPr>
                <w:b/>
                <w:i/>
                <w:lang w:val="ro-RO"/>
              </w:rPr>
              <w:t xml:space="preserve">i masa vehiculului, iar nu pe </w:t>
            </w:r>
            <w:r w:rsidRPr="00393D05">
              <w:rPr>
                <w:b/>
                <w:i/>
                <w:lang w:val="ro-RO"/>
              </w:rPr>
              <w:t xml:space="preserve">grupul său motopropulsor, </w:t>
            </w:r>
            <w:r w:rsidR="008C792A">
              <w:rPr>
                <w:b/>
                <w:i/>
                <w:lang w:val="ro-RO"/>
              </w:rPr>
              <w:t>ș</w:t>
            </w:r>
            <w:r w:rsidRPr="00393D05">
              <w:rPr>
                <w:b/>
                <w:i/>
                <w:lang w:val="ro-RO"/>
              </w:rPr>
              <w:t>i să nu dezavantajeze în mod arbitrar vehiculele conven</w:t>
            </w:r>
            <w:r w:rsidR="008C792A">
              <w:rPr>
                <w:b/>
                <w:i/>
                <w:lang w:val="ro-RO"/>
              </w:rPr>
              <w:t>ț</w:t>
            </w:r>
            <w:r w:rsidRPr="00393D05">
              <w:rPr>
                <w:b/>
                <w:i/>
                <w:lang w:val="ro-RO"/>
              </w:rPr>
              <w:t>ionale sau hibride care îndeplinesc acelea</w:t>
            </w:r>
            <w:r w:rsidR="008C792A">
              <w:rPr>
                <w:b/>
                <w:i/>
                <w:lang w:val="ro-RO"/>
              </w:rPr>
              <w:t>ș</w:t>
            </w:r>
            <w:r w:rsidRPr="00393D05">
              <w:rPr>
                <w:b/>
                <w:i/>
                <w:lang w:val="ro-RO"/>
              </w:rPr>
              <w:t>i sarcini.</w:t>
            </w:r>
          </w:p>
        </w:tc>
      </w:tr>
    </w:tbl>
    <w:p w:rsidR="00E55F2D" w:rsidRPr="00393D05" w:rsidP="00E55F2D" w14:paraId="0E28EB4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2D60BA8" w14:textId="77777777">
      <w:r w:rsidRPr="008C792A">
        <w:rPr>
          <w:rStyle w:val="HideTWBExt"/>
        </w:rPr>
        <w:t>&lt;/Amend&gt;</w:t>
      </w:r>
    </w:p>
    <w:p w:rsidR="00E55F2D" w:rsidRPr="00393D05" w:rsidP="00E55F2D" w14:paraId="62BD303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20</w:t>
      </w:r>
      <w:r w:rsidRPr="008C792A">
        <w:rPr>
          <w:rStyle w:val="HideTWBExt"/>
          <w:b w:val="0"/>
          <w:lang w:val="ro-RO"/>
        </w:rPr>
        <w:t>&lt;/NumAm&gt;</w:t>
      </w:r>
    </w:p>
    <w:p w:rsidR="00E55F2D" w:rsidRPr="00393D05" w:rsidP="00E55F2D" w14:paraId="0EEF6FB2" w14:textId="77777777">
      <w:pPr>
        <w:pStyle w:val="NormalBold"/>
      </w:pPr>
      <w:r w:rsidRPr="008C792A">
        <w:rPr>
          <w:rStyle w:val="HideTWBExt"/>
          <w:b w:val="0"/>
        </w:rPr>
        <w:t>&lt;RepeatBlock-By&gt;&lt;Members&gt;</w:t>
      </w:r>
      <w:r w:rsidRPr="00393D05">
        <w:t>Rachel Blom, Elisabeth Dieringer, Roman Haider, Vilis Krištopans</w:t>
      </w:r>
      <w:r w:rsidRPr="008C792A">
        <w:rPr>
          <w:rStyle w:val="HideTWBExt"/>
          <w:b w:val="0"/>
        </w:rPr>
        <w:t>&lt;/Members&gt;</w:t>
      </w:r>
    </w:p>
    <w:p w:rsidR="00E55F2D" w:rsidRPr="00393D05" w:rsidP="00E55F2D" w14:paraId="129CBE9B" w14:textId="77777777">
      <w:r w:rsidRPr="008C792A">
        <w:rPr>
          <w:rStyle w:val="HideTWBExt"/>
        </w:rPr>
        <w:t>&lt;/RepeatBlock-By&gt;</w:t>
      </w:r>
    </w:p>
    <w:p w:rsidR="00E55F2D" w:rsidRPr="00393D05" w:rsidP="00E55F2D" w14:paraId="224909F7"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7101169" w14:textId="77777777">
      <w:pPr>
        <w:pStyle w:val="NormalBold"/>
      </w:pPr>
      <w:r w:rsidRPr="008C792A">
        <w:rPr>
          <w:rStyle w:val="HideTWBExt"/>
          <w:b w:val="0"/>
        </w:rPr>
        <w:t>&lt;Article&gt;</w:t>
      </w:r>
      <w:r w:rsidRPr="00393D05">
        <w:t>Considerentul 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F6C28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E78CA53" w14:textId="77777777">
            <w:pPr>
              <w:keepNext/>
            </w:pPr>
          </w:p>
        </w:tc>
      </w:tr>
      <w:tr w14:paraId="6E71549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7923A04" w14:textId="77777777">
            <w:pPr>
              <w:pStyle w:val="ColumnHeading"/>
              <w:keepNext/>
              <w:rPr>
                <w:lang w:val="ro-RO"/>
              </w:rPr>
            </w:pPr>
            <w:r w:rsidRPr="00393D05">
              <w:rPr>
                <w:lang w:val="ro-RO"/>
              </w:rPr>
              <w:t>Textul propus de Comisie</w:t>
            </w:r>
          </w:p>
        </w:tc>
        <w:tc>
          <w:tcPr>
            <w:tcW w:w="4876" w:type="dxa"/>
          </w:tcPr>
          <w:p w:rsidR="00E55F2D" w:rsidRPr="00393D05" w:rsidP="00D979C0" w14:paraId="1FC89E65" w14:textId="77777777">
            <w:pPr>
              <w:pStyle w:val="ColumnHeading"/>
              <w:keepNext/>
              <w:rPr>
                <w:lang w:val="ro-RO"/>
              </w:rPr>
            </w:pPr>
            <w:r w:rsidRPr="00393D05">
              <w:rPr>
                <w:lang w:val="ro-RO"/>
              </w:rPr>
              <w:t>Amendamentul</w:t>
            </w:r>
          </w:p>
        </w:tc>
      </w:tr>
      <w:tr w14:paraId="4404228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CC72523" w14:textId="48577733">
            <w:pPr>
              <w:pStyle w:val="Normal6"/>
              <w:rPr>
                <w:lang w:val="ro-RO"/>
              </w:rPr>
            </w:pPr>
            <w:r w:rsidRPr="00393D05">
              <w:rPr>
                <w:lang w:val="ro-RO"/>
              </w:rPr>
              <w:t>(7)</w:t>
            </w:r>
            <w:r w:rsidRPr="00393D05">
              <w:rPr>
                <w:lang w:val="ro-RO"/>
              </w:rPr>
              <w:tab/>
              <w:t xml:space="preserve">Pentru a reduce costurile inutile pentru producătorii </w:t>
            </w:r>
            <w:r w:rsidR="008C792A">
              <w:rPr>
                <w:lang w:val="ro-RO"/>
              </w:rPr>
              <w:t>ș</w:t>
            </w:r>
            <w:r w:rsidRPr="00393D05">
              <w:rPr>
                <w:lang w:val="ro-RO"/>
              </w:rPr>
              <w:t>i operatorii de vehicule, mul</w:t>
            </w:r>
            <w:r w:rsidR="008C792A">
              <w:rPr>
                <w:lang w:val="ro-RO"/>
              </w:rPr>
              <w:t>ț</w:t>
            </w:r>
            <w:r w:rsidRPr="00393D05">
              <w:rPr>
                <w:lang w:val="ro-RO"/>
              </w:rPr>
              <w:t>i dintre ace</w:t>
            </w:r>
            <w:r w:rsidR="008C792A">
              <w:rPr>
                <w:lang w:val="ro-RO"/>
              </w:rPr>
              <w:t>ș</w:t>
            </w:r>
            <w:r w:rsidRPr="00393D05">
              <w:rPr>
                <w:lang w:val="ro-RO"/>
              </w:rPr>
              <w:t xml:space="preserve">tia fiind întreprinderi mici </w:t>
            </w:r>
            <w:r w:rsidR="008C792A">
              <w:rPr>
                <w:lang w:val="ro-RO"/>
              </w:rPr>
              <w:t>ș</w:t>
            </w:r>
            <w:r w:rsidRPr="00393D05">
              <w:rPr>
                <w:lang w:val="ro-RO"/>
              </w:rPr>
              <w:t xml:space="preserve">i mijlocii, </w:t>
            </w:r>
            <w:r w:rsidRPr="00393D05">
              <w:rPr>
                <w:b/>
                <w:bCs/>
                <w:i/>
                <w:iCs/>
                <w:lang w:val="ro-RO"/>
              </w:rPr>
              <w:t>ar trebui eliminată</w:t>
            </w:r>
            <w:r w:rsidRPr="00393D05">
              <w:rPr>
                <w:lang w:val="ro-RO"/>
              </w:rPr>
              <w:t xml:space="preserve"> cerin</w:t>
            </w:r>
            <w:r w:rsidR="008C792A">
              <w:rPr>
                <w:lang w:val="ro-RO"/>
              </w:rPr>
              <w:t>ț</w:t>
            </w:r>
            <w:r w:rsidRPr="00393D05">
              <w:rPr>
                <w:lang w:val="ro-RO"/>
              </w:rPr>
              <w:t>a privind instalarea tahografului pentru vehiculele utilitare u</w:t>
            </w:r>
            <w:r w:rsidR="008C792A">
              <w:rPr>
                <w:lang w:val="ro-RO"/>
              </w:rPr>
              <w:t>ș</w:t>
            </w:r>
            <w:r w:rsidRPr="00393D05">
              <w:rPr>
                <w:lang w:val="ro-RO"/>
              </w:rPr>
              <w:t xml:space="preserve">oare </w:t>
            </w:r>
            <w:r w:rsidRPr="00393D05">
              <w:rPr>
                <w:b/>
                <w:bCs/>
                <w:i/>
                <w:iCs/>
                <w:lang w:val="ro-RO"/>
              </w:rPr>
              <w:t>electrice cu baterii</w:t>
            </w:r>
            <w:r w:rsidRPr="00393D05">
              <w:rPr>
                <w:lang w:val="ro-RO"/>
              </w:rPr>
              <w:t xml:space="preserve"> cu o </w:t>
            </w:r>
            <w:r w:rsidRPr="00393D05">
              <w:rPr>
                <w:b/>
                <w:bCs/>
                <w:i/>
                <w:iCs/>
                <w:lang w:val="ro-RO"/>
              </w:rPr>
              <w:t>greutate mai mică de</w:t>
            </w:r>
            <w:r w:rsidRPr="00393D05">
              <w:rPr>
                <w:lang w:val="ro-RO"/>
              </w:rPr>
              <w:t xml:space="preserve"> 4,25 tone.</w:t>
            </w:r>
          </w:p>
        </w:tc>
        <w:tc>
          <w:tcPr>
            <w:tcW w:w="4876" w:type="dxa"/>
          </w:tcPr>
          <w:p w:rsidR="00E55F2D" w:rsidRPr="00393D05" w:rsidP="00D979C0" w14:paraId="4EE861FE" w14:textId="64F0CCBC">
            <w:pPr>
              <w:pStyle w:val="Normal6"/>
              <w:rPr>
                <w:szCs w:val="24"/>
                <w:lang w:val="ro-RO"/>
              </w:rPr>
            </w:pPr>
            <w:r w:rsidRPr="00393D05">
              <w:rPr>
                <w:lang w:val="ro-RO"/>
              </w:rPr>
              <w:t>(7)</w:t>
            </w:r>
            <w:r w:rsidRPr="00393D05">
              <w:rPr>
                <w:lang w:val="ro-RO"/>
              </w:rPr>
              <w:tab/>
              <w:t xml:space="preserve">Pentru a reduce costurile inutile pentru producătorii </w:t>
            </w:r>
            <w:r w:rsidR="008C792A">
              <w:rPr>
                <w:lang w:val="ro-RO"/>
              </w:rPr>
              <w:t>ș</w:t>
            </w:r>
            <w:r w:rsidRPr="00393D05">
              <w:rPr>
                <w:lang w:val="ro-RO"/>
              </w:rPr>
              <w:t>i operatorii de vehicule, mul</w:t>
            </w:r>
            <w:r w:rsidR="008C792A">
              <w:rPr>
                <w:lang w:val="ro-RO"/>
              </w:rPr>
              <w:t>ț</w:t>
            </w:r>
            <w:r w:rsidRPr="00393D05">
              <w:rPr>
                <w:lang w:val="ro-RO"/>
              </w:rPr>
              <w:t>i dintre ace</w:t>
            </w:r>
            <w:r w:rsidR="008C792A">
              <w:rPr>
                <w:lang w:val="ro-RO"/>
              </w:rPr>
              <w:t>ș</w:t>
            </w:r>
            <w:r w:rsidRPr="00393D05">
              <w:rPr>
                <w:lang w:val="ro-RO"/>
              </w:rPr>
              <w:t xml:space="preserve">tia fiind întreprinderi mici </w:t>
            </w:r>
            <w:r w:rsidR="008C792A">
              <w:rPr>
                <w:lang w:val="ro-RO"/>
              </w:rPr>
              <w:t>ș</w:t>
            </w:r>
            <w:r w:rsidRPr="00393D05">
              <w:rPr>
                <w:lang w:val="ro-RO"/>
              </w:rPr>
              <w:t xml:space="preserve">i mijlocii, </w:t>
            </w:r>
            <w:r w:rsidRPr="00393D05">
              <w:rPr>
                <w:b/>
                <w:bCs/>
                <w:i/>
                <w:iCs/>
                <w:lang w:val="ro-RO"/>
              </w:rPr>
              <w:t xml:space="preserve">statele membre ar trebui să poată elimina </w:t>
            </w:r>
            <w:r w:rsidRPr="00393D05">
              <w:rPr>
                <w:lang w:val="ro-RO"/>
              </w:rPr>
              <w:t>cerin</w:t>
            </w:r>
            <w:r w:rsidR="008C792A">
              <w:rPr>
                <w:lang w:val="ro-RO"/>
              </w:rPr>
              <w:t>ț</w:t>
            </w:r>
            <w:r w:rsidRPr="00393D05">
              <w:rPr>
                <w:lang w:val="ro-RO"/>
              </w:rPr>
              <w:t>a privind instalarea tahografului pentru vehiculele utilitare u</w:t>
            </w:r>
            <w:r w:rsidR="008C792A">
              <w:rPr>
                <w:lang w:val="ro-RO"/>
              </w:rPr>
              <w:t>ș</w:t>
            </w:r>
            <w:r w:rsidRPr="00393D05">
              <w:rPr>
                <w:lang w:val="ro-RO"/>
              </w:rPr>
              <w:t>oare cu o</w:t>
            </w:r>
            <w:r w:rsidRPr="00393D05">
              <w:rPr>
                <w:b/>
                <w:bCs/>
                <w:i/>
                <w:iCs/>
                <w:lang w:val="ro-RO"/>
              </w:rPr>
              <w:t xml:space="preserve"> masă maximă autorizată mai mare de 3,5 tone, dar care nu depă</w:t>
            </w:r>
            <w:r w:rsidR="008C792A">
              <w:rPr>
                <w:b/>
                <w:bCs/>
                <w:i/>
                <w:iCs/>
                <w:lang w:val="ro-RO"/>
              </w:rPr>
              <w:t>ș</w:t>
            </w:r>
            <w:r w:rsidRPr="00393D05">
              <w:rPr>
                <w:b/>
                <w:bCs/>
                <w:i/>
                <w:iCs/>
                <w:lang w:val="ro-RO"/>
              </w:rPr>
              <w:t>e</w:t>
            </w:r>
            <w:r w:rsidR="008C792A">
              <w:rPr>
                <w:b/>
                <w:bCs/>
                <w:i/>
                <w:iCs/>
                <w:lang w:val="ro-RO"/>
              </w:rPr>
              <w:t>ș</w:t>
            </w:r>
            <w:r w:rsidRPr="00393D05">
              <w:rPr>
                <w:b/>
                <w:bCs/>
                <w:i/>
                <w:iCs/>
                <w:lang w:val="ro-RO"/>
              </w:rPr>
              <w:t xml:space="preserve">te </w:t>
            </w:r>
            <w:r w:rsidRPr="00393D05">
              <w:rPr>
                <w:lang w:val="ro-RO"/>
              </w:rPr>
              <w:t>4,25 tone</w:t>
            </w:r>
            <w:r w:rsidRPr="00393D05">
              <w:rPr>
                <w:b/>
                <w:bCs/>
                <w:i/>
                <w:iCs/>
                <w:lang w:val="ro-RO"/>
              </w:rPr>
              <w:t>, indiferent de tipul de propulsie al acestora, atunci când aceste vehicule sunt utilizate exclusiv pentru transport na</w:t>
            </w:r>
            <w:r w:rsidR="008C792A">
              <w:rPr>
                <w:b/>
                <w:bCs/>
                <w:i/>
                <w:iCs/>
                <w:lang w:val="ro-RO"/>
              </w:rPr>
              <w:t>ț</w:t>
            </w:r>
            <w:r w:rsidRPr="00393D05">
              <w:rPr>
                <w:b/>
                <w:bCs/>
                <w:i/>
                <w:iCs/>
                <w:lang w:val="ro-RO"/>
              </w:rPr>
              <w:t>ional</w:t>
            </w:r>
            <w:r w:rsidRPr="00393D05">
              <w:rPr>
                <w:i/>
                <w:iCs/>
                <w:lang w:val="ro-RO"/>
              </w:rPr>
              <w:t>.</w:t>
            </w:r>
          </w:p>
        </w:tc>
      </w:tr>
    </w:tbl>
    <w:p w:rsidR="00E55F2D" w:rsidRPr="00393D05" w:rsidP="00E55F2D" w14:paraId="6DADFD1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6D37050"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38888ACC" w14:textId="4CF9FCD2">
      <w:pPr>
        <w:pStyle w:val="Normal12Italic"/>
        <w:rPr>
          <w:noProof w:val="0"/>
          <w:lang w:val="ro-RO"/>
        </w:rPr>
      </w:pPr>
      <w:r w:rsidRPr="00393D05">
        <w:rPr>
          <w:lang w:val="ro-RO"/>
        </w:rPr>
        <w:t>O astfel de scutire ar trebui să reducă sarcinile administrative dispropor</w:t>
      </w:r>
      <w:r w:rsidR="008C792A">
        <w:rPr>
          <w:lang w:val="ro-RO"/>
        </w:rPr>
        <w:t>ț</w:t>
      </w:r>
      <w:r w:rsidRPr="00393D05">
        <w:rPr>
          <w:lang w:val="ro-RO"/>
        </w:rPr>
        <w:t xml:space="preserve">ionate pentru întreprinderile mici </w:t>
      </w:r>
      <w:r w:rsidR="008C792A">
        <w:rPr>
          <w:lang w:val="ro-RO"/>
        </w:rPr>
        <w:t>ș</w:t>
      </w:r>
      <w:r w:rsidRPr="00393D05">
        <w:rPr>
          <w:lang w:val="ro-RO"/>
        </w:rPr>
        <w:t xml:space="preserve">i mijlocii </w:t>
      </w:r>
      <w:r w:rsidR="008C792A">
        <w:rPr>
          <w:lang w:val="ro-RO"/>
        </w:rPr>
        <w:t>ș</w:t>
      </w:r>
      <w:r w:rsidRPr="00393D05">
        <w:rPr>
          <w:lang w:val="ro-RO"/>
        </w:rPr>
        <w:t>i pentru meseria</w:t>
      </w:r>
      <w:r w:rsidR="008C792A">
        <w:rPr>
          <w:lang w:val="ro-RO"/>
        </w:rPr>
        <w:t>ș</w:t>
      </w:r>
      <w:r w:rsidRPr="00393D05">
        <w:rPr>
          <w:lang w:val="ro-RO"/>
        </w:rPr>
        <w:t>i, fără a afecta normele na</w:t>
      </w:r>
      <w:r w:rsidR="008C792A">
        <w:rPr>
          <w:lang w:val="ro-RO"/>
        </w:rPr>
        <w:t>ț</w:t>
      </w:r>
      <w:r w:rsidRPr="00393D05">
        <w:rPr>
          <w:lang w:val="ro-RO"/>
        </w:rPr>
        <w:t>ionale existente privind traficul, competen</w:t>
      </w:r>
      <w:r w:rsidR="008C792A">
        <w:rPr>
          <w:lang w:val="ro-RO"/>
        </w:rPr>
        <w:t>ț</w:t>
      </w:r>
      <w:r w:rsidRPr="00393D05">
        <w:rPr>
          <w:lang w:val="ro-RO"/>
        </w:rPr>
        <w:t>ele de asigurare a respectării legisla</w:t>
      </w:r>
      <w:r w:rsidR="008C792A">
        <w:rPr>
          <w:lang w:val="ro-RO"/>
        </w:rPr>
        <w:t>ț</w:t>
      </w:r>
      <w:r w:rsidRPr="00393D05">
        <w:rPr>
          <w:lang w:val="ro-RO"/>
        </w:rPr>
        <w:t xml:space="preserve">iei </w:t>
      </w:r>
      <w:r w:rsidR="008C792A">
        <w:rPr>
          <w:lang w:val="ro-RO"/>
        </w:rPr>
        <w:t>ș</w:t>
      </w:r>
      <w:r w:rsidRPr="00393D05">
        <w:rPr>
          <w:lang w:val="ro-RO"/>
        </w:rPr>
        <w:t>i normele privind timpul de lucru.</w:t>
      </w:r>
    </w:p>
    <w:p w:rsidR="00E55F2D" w:rsidRPr="00393D05" w:rsidP="00E55F2D" w14:paraId="694196DD" w14:textId="77777777">
      <w:r w:rsidRPr="008C792A">
        <w:rPr>
          <w:rStyle w:val="HideTWBExt"/>
        </w:rPr>
        <w:t>&lt;/Amend&gt;</w:t>
      </w:r>
    </w:p>
    <w:p w:rsidR="00E55F2D" w:rsidRPr="00393D05" w:rsidP="00E55F2D" w14:paraId="3A74BAD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21</w:t>
      </w:r>
      <w:r w:rsidRPr="008C792A">
        <w:rPr>
          <w:rStyle w:val="HideTWBExt"/>
          <w:b w:val="0"/>
          <w:lang w:val="ro-RO"/>
        </w:rPr>
        <w:t>&lt;/NumAm&gt;</w:t>
      </w:r>
    </w:p>
    <w:p w:rsidR="00E55F2D" w:rsidRPr="00393D05" w:rsidP="00E55F2D" w14:paraId="2B308740" w14:textId="77777777">
      <w:pPr>
        <w:pStyle w:val="NormalBold"/>
      </w:pPr>
      <w:r w:rsidRPr="008C792A">
        <w:rPr>
          <w:rStyle w:val="HideTWBExt"/>
          <w:b w:val="0"/>
        </w:rPr>
        <w:t>&lt;RepeatBlock-By&gt;&lt;Members&gt;</w:t>
      </w:r>
      <w:r w:rsidRPr="00393D05">
        <w:t>Philippe Olivier</w:t>
      </w:r>
      <w:r w:rsidRPr="008C792A">
        <w:rPr>
          <w:rStyle w:val="HideTWBExt"/>
          <w:b w:val="0"/>
        </w:rPr>
        <w:t>&lt;/Members&gt;</w:t>
      </w:r>
    </w:p>
    <w:p w:rsidR="00E55F2D" w:rsidRPr="00393D05" w:rsidP="00E55F2D" w14:paraId="7FC15E1D" w14:textId="77777777">
      <w:r w:rsidRPr="008C792A">
        <w:rPr>
          <w:rStyle w:val="HideTWBExt"/>
        </w:rPr>
        <w:t>&lt;/RepeatBlock-By&gt;</w:t>
      </w:r>
    </w:p>
    <w:p w:rsidR="00E55F2D" w:rsidRPr="00393D05" w:rsidP="00E55F2D" w14:paraId="384483C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77F81D1" w14:textId="77777777">
      <w:pPr>
        <w:pStyle w:val="NormalBold"/>
      </w:pPr>
      <w:r w:rsidRPr="008C792A">
        <w:rPr>
          <w:rStyle w:val="HideTWBExt"/>
          <w:b w:val="0"/>
        </w:rPr>
        <w:t>&lt;Article&gt;</w:t>
      </w:r>
      <w:r w:rsidRPr="00393D05">
        <w:t>Considerentul 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D42EA8"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1A40EAF" w14:textId="77777777">
            <w:pPr>
              <w:keepNext/>
            </w:pPr>
          </w:p>
        </w:tc>
      </w:tr>
      <w:tr w14:paraId="0CE8C8D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00ED020" w14:textId="77777777">
            <w:pPr>
              <w:pStyle w:val="ColumnHeading"/>
              <w:keepNext/>
              <w:rPr>
                <w:lang w:val="ro-RO"/>
              </w:rPr>
            </w:pPr>
            <w:r w:rsidRPr="00393D05">
              <w:rPr>
                <w:lang w:val="ro-RO"/>
              </w:rPr>
              <w:t>Textul propus de Comisie</w:t>
            </w:r>
          </w:p>
        </w:tc>
        <w:tc>
          <w:tcPr>
            <w:tcW w:w="4876" w:type="dxa"/>
          </w:tcPr>
          <w:p w:rsidR="00E55F2D" w:rsidRPr="00393D05" w:rsidP="00D979C0" w14:paraId="63534772" w14:textId="77777777">
            <w:pPr>
              <w:pStyle w:val="ColumnHeading"/>
              <w:keepNext/>
              <w:rPr>
                <w:lang w:val="ro-RO"/>
              </w:rPr>
            </w:pPr>
            <w:r w:rsidRPr="00393D05">
              <w:rPr>
                <w:lang w:val="ro-RO"/>
              </w:rPr>
              <w:t>Amendamentul</w:t>
            </w:r>
          </w:p>
        </w:tc>
      </w:tr>
      <w:tr w14:paraId="7AEFBE6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96EA811" w14:textId="23F5D223">
            <w:pPr>
              <w:pStyle w:val="Normal6"/>
              <w:rPr>
                <w:lang w:val="ro-RO"/>
              </w:rPr>
            </w:pPr>
            <w:r w:rsidRPr="00393D05">
              <w:rPr>
                <w:lang w:val="ro-RO"/>
              </w:rPr>
              <w:t>(7)</w:t>
            </w:r>
            <w:r w:rsidRPr="00393D05">
              <w:rPr>
                <w:lang w:val="ro-RO"/>
              </w:rPr>
              <w:tab/>
              <w:t xml:space="preserve">Pentru a reduce costurile inutile pentru producătorii </w:t>
            </w:r>
            <w:r w:rsidR="008C792A">
              <w:rPr>
                <w:lang w:val="ro-RO"/>
              </w:rPr>
              <w:t>ș</w:t>
            </w:r>
            <w:r w:rsidRPr="00393D05">
              <w:rPr>
                <w:lang w:val="ro-RO"/>
              </w:rPr>
              <w:t>i operatorii de vehicule, mul</w:t>
            </w:r>
            <w:r w:rsidR="008C792A">
              <w:rPr>
                <w:lang w:val="ro-RO"/>
              </w:rPr>
              <w:t>ț</w:t>
            </w:r>
            <w:r w:rsidRPr="00393D05">
              <w:rPr>
                <w:lang w:val="ro-RO"/>
              </w:rPr>
              <w:t>i dintre ace</w:t>
            </w:r>
            <w:r w:rsidR="008C792A">
              <w:rPr>
                <w:lang w:val="ro-RO"/>
              </w:rPr>
              <w:t>ș</w:t>
            </w:r>
            <w:r w:rsidRPr="00393D05">
              <w:rPr>
                <w:lang w:val="ro-RO"/>
              </w:rPr>
              <w:t xml:space="preserve">tia fiind întreprinderi mici </w:t>
            </w:r>
            <w:r w:rsidR="008C792A">
              <w:rPr>
                <w:lang w:val="ro-RO"/>
              </w:rPr>
              <w:t>ș</w:t>
            </w:r>
            <w:r w:rsidRPr="00393D05">
              <w:rPr>
                <w:lang w:val="ro-RO"/>
              </w:rPr>
              <w:t xml:space="preserve">i mijlocii, </w:t>
            </w:r>
            <w:r w:rsidRPr="00393D05">
              <w:rPr>
                <w:b/>
                <w:bCs/>
                <w:i/>
                <w:iCs/>
                <w:lang w:val="ro-RO"/>
              </w:rPr>
              <w:t>ar trebui eliminată</w:t>
            </w:r>
            <w:r w:rsidRPr="00393D05">
              <w:rPr>
                <w:lang w:val="ro-RO"/>
              </w:rPr>
              <w:t xml:space="preserve"> cerin</w:t>
            </w:r>
            <w:r w:rsidR="008C792A">
              <w:rPr>
                <w:lang w:val="ro-RO"/>
              </w:rPr>
              <w:t>ț</w:t>
            </w:r>
            <w:r w:rsidRPr="00393D05">
              <w:rPr>
                <w:lang w:val="ro-RO"/>
              </w:rPr>
              <w:t>a privind instalarea tahografului pentru vehiculele utilitare u</w:t>
            </w:r>
            <w:r w:rsidR="008C792A">
              <w:rPr>
                <w:lang w:val="ro-RO"/>
              </w:rPr>
              <w:t>ș</w:t>
            </w:r>
            <w:r w:rsidRPr="00393D05">
              <w:rPr>
                <w:lang w:val="ro-RO"/>
              </w:rPr>
              <w:t>oare electrice cu baterii cu o greutate mai mică de 4,25 tone.</w:t>
            </w:r>
          </w:p>
        </w:tc>
        <w:tc>
          <w:tcPr>
            <w:tcW w:w="4876" w:type="dxa"/>
          </w:tcPr>
          <w:p w:rsidR="00E55F2D" w:rsidRPr="00393D05" w:rsidP="00D979C0" w14:paraId="05326F98" w14:textId="4EBFB8D1">
            <w:pPr>
              <w:pStyle w:val="Normal6"/>
              <w:rPr>
                <w:szCs w:val="24"/>
                <w:lang w:val="ro-RO"/>
              </w:rPr>
            </w:pPr>
            <w:r w:rsidRPr="00393D05">
              <w:rPr>
                <w:lang w:val="ro-RO"/>
              </w:rPr>
              <w:t>(7)</w:t>
            </w:r>
            <w:r w:rsidRPr="00393D05">
              <w:rPr>
                <w:lang w:val="ro-RO"/>
              </w:rPr>
              <w:tab/>
              <w:t xml:space="preserve">Pentru a reduce costurile inutile pentru producătorii </w:t>
            </w:r>
            <w:r w:rsidR="008C792A">
              <w:rPr>
                <w:lang w:val="ro-RO"/>
              </w:rPr>
              <w:t>ș</w:t>
            </w:r>
            <w:r w:rsidRPr="00393D05">
              <w:rPr>
                <w:lang w:val="ro-RO"/>
              </w:rPr>
              <w:t>i operatorii de vehicule, mul</w:t>
            </w:r>
            <w:r w:rsidR="008C792A">
              <w:rPr>
                <w:lang w:val="ro-RO"/>
              </w:rPr>
              <w:t>ț</w:t>
            </w:r>
            <w:r w:rsidRPr="00393D05">
              <w:rPr>
                <w:lang w:val="ro-RO"/>
              </w:rPr>
              <w:t>i dintre ace</w:t>
            </w:r>
            <w:r w:rsidR="008C792A">
              <w:rPr>
                <w:lang w:val="ro-RO"/>
              </w:rPr>
              <w:t>ș</w:t>
            </w:r>
            <w:r w:rsidRPr="00393D05">
              <w:rPr>
                <w:lang w:val="ro-RO"/>
              </w:rPr>
              <w:t xml:space="preserve">tia fiind întreprinderi mici </w:t>
            </w:r>
            <w:r w:rsidR="008C792A">
              <w:rPr>
                <w:lang w:val="ro-RO"/>
              </w:rPr>
              <w:t>ș</w:t>
            </w:r>
            <w:r w:rsidRPr="00393D05">
              <w:rPr>
                <w:lang w:val="ro-RO"/>
              </w:rPr>
              <w:t>i mijlocii, cerin</w:t>
            </w:r>
            <w:r w:rsidR="008C792A">
              <w:rPr>
                <w:lang w:val="ro-RO"/>
              </w:rPr>
              <w:t>ț</w:t>
            </w:r>
            <w:r w:rsidRPr="00393D05">
              <w:rPr>
                <w:lang w:val="ro-RO"/>
              </w:rPr>
              <w:t>a privind instalarea tahografului pentru vehiculele utilitare u</w:t>
            </w:r>
            <w:r w:rsidR="008C792A">
              <w:rPr>
                <w:lang w:val="ro-RO"/>
              </w:rPr>
              <w:t>ș</w:t>
            </w:r>
            <w:r w:rsidRPr="00393D05">
              <w:rPr>
                <w:lang w:val="ro-RO"/>
              </w:rPr>
              <w:t xml:space="preserve">oare electrice cu baterii cu o greutate mai mică de 4,25 tone </w:t>
            </w:r>
            <w:r w:rsidRPr="00393D05">
              <w:rPr>
                <w:b/>
                <w:bCs/>
                <w:i/>
                <w:iCs/>
                <w:lang w:val="ro-RO"/>
              </w:rPr>
              <w:t>ar trebui eliminată la nivel na</w:t>
            </w:r>
            <w:r w:rsidR="008C792A">
              <w:rPr>
                <w:b/>
                <w:bCs/>
                <w:i/>
                <w:iCs/>
                <w:lang w:val="ro-RO"/>
              </w:rPr>
              <w:t>ț</w:t>
            </w:r>
            <w:r w:rsidRPr="00393D05">
              <w:rPr>
                <w:b/>
                <w:bCs/>
                <w:i/>
                <w:iCs/>
                <w:lang w:val="ro-RO"/>
              </w:rPr>
              <w:t>ional, dar ar trebui aplicată atunci când astfel de vehicule sunt utilizate în transportul interna</w:t>
            </w:r>
            <w:r w:rsidR="008C792A">
              <w:rPr>
                <w:b/>
                <w:bCs/>
                <w:i/>
                <w:iCs/>
                <w:lang w:val="ro-RO"/>
              </w:rPr>
              <w:t>ț</w:t>
            </w:r>
            <w:r w:rsidRPr="00393D05">
              <w:rPr>
                <w:b/>
                <w:bCs/>
                <w:i/>
                <w:iCs/>
                <w:lang w:val="ro-RO"/>
              </w:rPr>
              <w:t>ional de mărfuri</w:t>
            </w:r>
            <w:r w:rsidRPr="00393D05">
              <w:rPr>
                <w:lang w:val="ro-RO"/>
              </w:rPr>
              <w:t>.</w:t>
            </w:r>
          </w:p>
        </w:tc>
      </w:tr>
    </w:tbl>
    <w:p w:rsidR="00E55F2D" w:rsidRPr="00393D05" w:rsidP="00E55F2D" w14:paraId="5A6891B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{FR}</w:t>
      </w:r>
      <w:r w:rsidRPr="00393D05">
        <w:rPr>
          <w:lang w:val="ro-RO"/>
        </w:rPr>
        <w:t>fr</w:t>
      </w:r>
      <w:r w:rsidRPr="008C792A">
        <w:rPr>
          <w:rStyle w:val="HideTWBExt"/>
          <w:lang w:val="ro-RO"/>
        </w:rPr>
        <w:t>&lt;/Original&gt;</w:t>
      </w:r>
    </w:p>
    <w:p w:rsidR="00E55F2D" w:rsidRPr="00393D05" w:rsidP="00E55F2D" w14:paraId="78AB1615"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67B2674" w14:textId="77777777">
      <w:pPr>
        <w:pStyle w:val="Normal12Italic"/>
        <w:rPr>
          <w:noProof w:val="0"/>
          <w:lang w:val="ro-RO"/>
        </w:rPr>
      </w:pPr>
      <w:r w:rsidRPr="00393D05">
        <w:rPr>
          <w:lang w:val="ro-RO"/>
        </w:rPr>
        <w:t>L'installation, à compter du 1er juillet 2026, d'un tachygraphe sur les véhicules utilitaires légers de plus de 2,5 tonnes affectés au transport de marchandises, est déjà prévue dans le cadre du "Paquet Mobilité". Ainsi, dans l'esprit du "Paquet Mobilité", l'installation d'un tachygraphe sur les véhicules utilitaires légers électriques à batterie d’un poids inférieur à 4,25 tonnes doit être appliquée dans le cadre du cabotage et des transports internationaux de marchandises : compte tenu de la concurrence des "VUL" (Véhicules Utilitaires Légers) utilisés par des transporteurs d'Europe de l'Est pour des missions de cabotage dans les pays d'Europe de l'Ouest tels que la France, l'installation d'un tachygraphe doit pouvoir permettre de lutter contre la concurrence déloyale et le dumping social liés au détachement de chauffeurs routiers issus de pays à bas couts. Ce dispositif permettrait également aux autorités d'améliorer les contrôles et de renforcer la sécurité routière, limitant ainsi les risques d'accidents liés à des temps de conduite excessifs.</w:t>
      </w:r>
    </w:p>
    <w:p w:rsidR="00E55F2D" w:rsidRPr="00393D05" w:rsidP="00E55F2D" w14:paraId="2A5558D3" w14:textId="7ADDA5C5">
      <w:r w:rsidRPr="008C792A">
        <w:rPr>
          <w:rStyle w:val="HideTWBExt"/>
        </w:rPr>
        <w:t>&lt;/Amend&gt;</w:t>
      </w:r>
    </w:p>
    <w:p w:rsidR="00E55F2D" w:rsidRPr="00393D05" w:rsidP="00E55F2D" w14:paraId="053C1F5A"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22</w:t>
      </w:r>
      <w:r w:rsidRPr="008C792A">
        <w:rPr>
          <w:rStyle w:val="HideTWBExt"/>
          <w:b w:val="0"/>
          <w:lang w:val="ro-RO"/>
        </w:rPr>
        <w:t>&lt;/NumAm&gt;</w:t>
      </w:r>
    </w:p>
    <w:p w:rsidR="00E55F2D" w:rsidRPr="00393D05" w:rsidP="00E55F2D" w14:paraId="6E8B7DCF" w14:textId="77777777">
      <w:pPr>
        <w:pStyle w:val="NormalBold"/>
      </w:pPr>
      <w:r w:rsidRPr="008C792A">
        <w:rPr>
          <w:rStyle w:val="HideTWBExt"/>
          <w:b w:val="0"/>
        </w:rPr>
        <w:t>&lt;RepeatBlock-By&gt;&lt;Members&gt;</w:t>
      </w:r>
      <w:r w:rsidRPr="00393D05">
        <w:t>Volker Schnurrbusch</w:t>
      </w:r>
      <w:r w:rsidRPr="008C792A">
        <w:rPr>
          <w:rStyle w:val="HideTWBExt"/>
          <w:b w:val="0"/>
        </w:rPr>
        <w:t>&lt;/Members&gt;</w:t>
      </w:r>
    </w:p>
    <w:p w:rsidR="00E55F2D" w:rsidRPr="00393D05" w:rsidP="00E55F2D" w14:paraId="78665E4A" w14:textId="77777777">
      <w:r w:rsidRPr="008C792A">
        <w:rPr>
          <w:rStyle w:val="HideTWBExt"/>
        </w:rPr>
        <w:t>&lt;/RepeatBlock-By&gt;</w:t>
      </w:r>
    </w:p>
    <w:p w:rsidR="00E55F2D" w:rsidRPr="00393D05" w:rsidP="00E55F2D" w14:paraId="0A3C32E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2795854" w14:textId="77777777">
      <w:pPr>
        <w:pStyle w:val="NormalBold"/>
      </w:pPr>
      <w:r w:rsidRPr="008C792A">
        <w:rPr>
          <w:rStyle w:val="HideTWBExt"/>
          <w:b w:val="0"/>
        </w:rPr>
        <w:t>&lt;Article&gt;</w:t>
      </w:r>
      <w:r w:rsidRPr="00393D05">
        <w:t>Considerentul 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F16B5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43E5FE3" w14:textId="77777777">
            <w:pPr>
              <w:keepNext/>
            </w:pPr>
          </w:p>
        </w:tc>
      </w:tr>
      <w:tr w14:paraId="47250D5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3AFEDAD" w14:textId="77777777">
            <w:pPr>
              <w:pStyle w:val="ColumnHeading"/>
              <w:keepNext/>
              <w:rPr>
                <w:lang w:val="ro-RO"/>
              </w:rPr>
            </w:pPr>
            <w:r w:rsidRPr="00393D05">
              <w:rPr>
                <w:lang w:val="ro-RO"/>
              </w:rPr>
              <w:t>Textul propus de Comisie</w:t>
            </w:r>
          </w:p>
        </w:tc>
        <w:tc>
          <w:tcPr>
            <w:tcW w:w="4876" w:type="dxa"/>
          </w:tcPr>
          <w:p w:rsidR="00E55F2D" w:rsidRPr="00393D05" w:rsidP="00D979C0" w14:paraId="3F3DF677" w14:textId="77777777">
            <w:pPr>
              <w:pStyle w:val="ColumnHeading"/>
              <w:keepNext/>
              <w:rPr>
                <w:lang w:val="ro-RO"/>
              </w:rPr>
            </w:pPr>
            <w:r w:rsidRPr="00393D05">
              <w:rPr>
                <w:lang w:val="ro-RO"/>
              </w:rPr>
              <w:t>Amendamentul</w:t>
            </w:r>
          </w:p>
        </w:tc>
      </w:tr>
      <w:tr w14:paraId="5723CDD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37EBCB1" w14:textId="590E8B8D">
            <w:pPr>
              <w:pStyle w:val="Normal6"/>
              <w:rPr>
                <w:lang w:val="ro-RO"/>
              </w:rPr>
            </w:pPr>
            <w:r w:rsidRPr="00393D05">
              <w:rPr>
                <w:lang w:val="ro-RO"/>
              </w:rPr>
              <w:t>(7)</w:t>
            </w:r>
            <w:r w:rsidRPr="00393D05">
              <w:rPr>
                <w:lang w:val="ro-RO"/>
              </w:rPr>
              <w:tab/>
              <w:t xml:space="preserve">Pentru a reduce costurile inutile pentru producătorii </w:t>
            </w:r>
            <w:r w:rsidR="008C792A">
              <w:rPr>
                <w:lang w:val="ro-RO"/>
              </w:rPr>
              <w:t>ș</w:t>
            </w:r>
            <w:r w:rsidRPr="00393D05">
              <w:rPr>
                <w:lang w:val="ro-RO"/>
              </w:rPr>
              <w:t>i operatorii de vehicule, mul</w:t>
            </w:r>
            <w:r w:rsidR="008C792A">
              <w:rPr>
                <w:lang w:val="ro-RO"/>
              </w:rPr>
              <w:t>ț</w:t>
            </w:r>
            <w:r w:rsidRPr="00393D05">
              <w:rPr>
                <w:lang w:val="ro-RO"/>
              </w:rPr>
              <w:t>i dintre ace</w:t>
            </w:r>
            <w:r w:rsidR="008C792A">
              <w:rPr>
                <w:lang w:val="ro-RO"/>
              </w:rPr>
              <w:t>ș</w:t>
            </w:r>
            <w:r w:rsidRPr="00393D05">
              <w:rPr>
                <w:lang w:val="ro-RO"/>
              </w:rPr>
              <w:t xml:space="preserve">tia fiind întreprinderi mici </w:t>
            </w:r>
            <w:r w:rsidR="008C792A">
              <w:rPr>
                <w:lang w:val="ro-RO"/>
              </w:rPr>
              <w:t>ș</w:t>
            </w:r>
            <w:r w:rsidRPr="00393D05">
              <w:rPr>
                <w:lang w:val="ro-RO"/>
              </w:rPr>
              <w:t>i mijlocii, ar trebui eliminată cerin</w:t>
            </w:r>
            <w:r w:rsidR="008C792A">
              <w:rPr>
                <w:lang w:val="ro-RO"/>
              </w:rPr>
              <w:t>ț</w:t>
            </w:r>
            <w:r w:rsidRPr="00393D05">
              <w:rPr>
                <w:lang w:val="ro-RO"/>
              </w:rPr>
              <w:t xml:space="preserve">a privind instalarea tahografului pentru </w:t>
            </w:r>
            <w:r w:rsidRPr="00393D05">
              <w:rPr>
                <w:b/>
                <w:bCs/>
                <w:i/>
                <w:iCs/>
                <w:lang w:val="ro-RO"/>
              </w:rPr>
              <w:t>vehiculele</w:t>
            </w:r>
            <w:r w:rsidRPr="00393D05">
              <w:rPr>
                <w:lang w:val="ro-RO"/>
              </w:rPr>
              <w:t xml:space="preserve"> utilitare u</w:t>
            </w:r>
            <w:r w:rsidR="008C792A">
              <w:rPr>
                <w:lang w:val="ro-RO"/>
              </w:rPr>
              <w:t>ș</w:t>
            </w:r>
            <w:r w:rsidRPr="00393D05">
              <w:rPr>
                <w:lang w:val="ro-RO"/>
              </w:rPr>
              <w:t xml:space="preserve">oare </w:t>
            </w:r>
            <w:r w:rsidRPr="00393D05">
              <w:rPr>
                <w:b/>
                <w:bCs/>
                <w:i/>
                <w:iCs/>
                <w:lang w:val="ro-RO"/>
              </w:rPr>
              <w:t>electrice cu baterii</w:t>
            </w:r>
            <w:r w:rsidRPr="00393D05">
              <w:rPr>
                <w:lang w:val="ro-RO"/>
              </w:rPr>
              <w:t xml:space="preserve"> cu o greutate </w:t>
            </w:r>
            <w:r w:rsidRPr="00393D05">
              <w:rPr>
                <w:lang w:val="ro-RO"/>
              </w:rPr>
              <w:t>mai mică de 4,25 tone.</w:t>
            </w:r>
          </w:p>
        </w:tc>
        <w:tc>
          <w:tcPr>
            <w:tcW w:w="4876" w:type="dxa"/>
          </w:tcPr>
          <w:p w:rsidR="00E55F2D" w:rsidRPr="00393D05" w:rsidP="00D979C0" w14:paraId="6019C191" w14:textId="4F5BC9B6">
            <w:pPr>
              <w:pStyle w:val="Normal6"/>
              <w:rPr>
                <w:szCs w:val="24"/>
                <w:lang w:val="ro-RO"/>
              </w:rPr>
            </w:pPr>
            <w:r w:rsidRPr="00393D05">
              <w:rPr>
                <w:lang w:val="ro-RO"/>
              </w:rPr>
              <w:t>(7)</w:t>
            </w:r>
            <w:r w:rsidRPr="00393D05">
              <w:rPr>
                <w:lang w:val="ro-RO"/>
              </w:rPr>
              <w:tab/>
              <w:t xml:space="preserve">Pentru a reduce costurile inutile pentru producătorii </w:t>
            </w:r>
            <w:r w:rsidR="008C792A">
              <w:rPr>
                <w:lang w:val="ro-RO"/>
              </w:rPr>
              <w:t>ș</w:t>
            </w:r>
            <w:r w:rsidRPr="00393D05">
              <w:rPr>
                <w:lang w:val="ro-RO"/>
              </w:rPr>
              <w:t>i operatorii de vehicule, mul</w:t>
            </w:r>
            <w:r w:rsidR="008C792A">
              <w:rPr>
                <w:lang w:val="ro-RO"/>
              </w:rPr>
              <w:t>ț</w:t>
            </w:r>
            <w:r w:rsidRPr="00393D05">
              <w:rPr>
                <w:lang w:val="ro-RO"/>
              </w:rPr>
              <w:t>i dintre ace</w:t>
            </w:r>
            <w:r w:rsidR="008C792A">
              <w:rPr>
                <w:lang w:val="ro-RO"/>
              </w:rPr>
              <w:t>ș</w:t>
            </w:r>
            <w:r w:rsidRPr="00393D05">
              <w:rPr>
                <w:lang w:val="ro-RO"/>
              </w:rPr>
              <w:t xml:space="preserve">tia fiind întreprinderi mici </w:t>
            </w:r>
            <w:r w:rsidR="008C792A">
              <w:rPr>
                <w:lang w:val="ro-RO"/>
              </w:rPr>
              <w:t>ș</w:t>
            </w:r>
            <w:r w:rsidRPr="00393D05">
              <w:rPr>
                <w:lang w:val="ro-RO"/>
              </w:rPr>
              <w:t>i mijlocii, ar trebui eliminată cerin</w:t>
            </w:r>
            <w:r w:rsidR="008C792A">
              <w:rPr>
                <w:lang w:val="ro-RO"/>
              </w:rPr>
              <w:t>ț</w:t>
            </w:r>
            <w:r w:rsidRPr="00393D05">
              <w:rPr>
                <w:lang w:val="ro-RO"/>
              </w:rPr>
              <w:t xml:space="preserve">a privind instalarea tahografului pentru </w:t>
            </w:r>
            <w:r w:rsidRPr="00393D05">
              <w:rPr>
                <w:b/>
                <w:bCs/>
                <w:i/>
                <w:iCs/>
                <w:lang w:val="ro-RO"/>
              </w:rPr>
              <w:t>orice</w:t>
            </w:r>
            <w:r w:rsidRPr="00393D05">
              <w:rPr>
                <w:b/>
                <w:bCs/>
                <w:lang w:val="ro-RO"/>
              </w:rPr>
              <w:t xml:space="preserve"> </w:t>
            </w:r>
            <w:r w:rsidRPr="00393D05">
              <w:rPr>
                <w:b/>
                <w:bCs/>
                <w:i/>
                <w:iCs/>
                <w:lang w:val="ro-RO"/>
              </w:rPr>
              <w:t>vehicule</w:t>
            </w:r>
            <w:r w:rsidRPr="00393D05">
              <w:rPr>
                <w:lang w:val="ro-RO"/>
              </w:rPr>
              <w:t xml:space="preserve"> utilitare </w:t>
            </w:r>
            <w:r w:rsidRPr="00393D05">
              <w:rPr>
                <w:lang w:val="ro-RO"/>
              </w:rPr>
              <w:t>u</w:t>
            </w:r>
            <w:r w:rsidR="008C792A">
              <w:rPr>
                <w:lang w:val="ro-RO"/>
              </w:rPr>
              <w:t>ș</w:t>
            </w:r>
            <w:r w:rsidRPr="00393D05">
              <w:rPr>
                <w:lang w:val="ro-RO"/>
              </w:rPr>
              <w:t>oare cu o greutate mai mică de 4,25 tone.</w:t>
            </w:r>
          </w:p>
        </w:tc>
      </w:tr>
    </w:tbl>
    <w:p w:rsidR="00E55F2D" w:rsidRPr="00393D05" w:rsidP="00E55F2D" w14:paraId="139C75B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45DBC2F" w14:textId="77777777">
      <w:r w:rsidRPr="008C792A">
        <w:rPr>
          <w:rStyle w:val="HideTWBExt"/>
        </w:rPr>
        <w:t>&lt;/Amend&gt;</w:t>
      </w:r>
    </w:p>
    <w:p w:rsidR="00E55F2D" w:rsidRPr="00393D05" w:rsidP="00E55F2D" w14:paraId="6038FBC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23</w:t>
      </w:r>
      <w:r w:rsidRPr="008C792A">
        <w:rPr>
          <w:rStyle w:val="HideTWBExt"/>
          <w:b w:val="0"/>
          <w:lang w:val="ro-RO"/>
        </w:rPr>
        <w:t>&lt;/NumAm&gt;</w:t>
      </w:r>
    </w:p>
    <w:p w:rsidR="00E55F2D" w:rsidRPr="00393D05" w:rsidP="00E55F2D" w14:paraId="05208154"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4B0E1A2E" w14:textId="77777777">
      <w:r w:rsidRPr="008C792A">
        <w:rPr>
          <w:rStyle w:val="HideTWBExt"/>
        </w:rPr>
        <w:t>&lt;/RepeatBlock-By&gt;</w:t>
      </w:r>
    </w:p>
    <w:p w:rsidR="00E55F2D" w:rsidRPr="00393D05" w:rsidP="00E55F2D" w14:paraId="770F260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B33F501" w14:textId="77777777">
      <w:pPr>
        <w:pStyle w:val="NormalBold"/>
      </w:pPr>
      <w:r w:rsidRPr="008C792A">
        <w:rPr>
          <w:rStyle w:val="HideTWBExt"/>
          <w:b w:val="0"/>
        </w:rPr>
        <w:t>&lt;Article&gt;</w:t>
      </w:r>
      <w:r w:rsidRPr="00393D05">
        <w:t>Considerentul 7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E839B5"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34ADC0A" w14:textId="77777777">
            <w:pPr>
              <w:keepNext/>
            </w:pPr>
          </w:p>
        </w:tc>
      </w:tr>
      <w:tr w14:paraId="76EAEF2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CFAB8EF" w14:textId="77777777">
            <w:pPr>
              <w:pStyle w:val="ColumnHeading"/>
              <w:keepNext/>
              <w:rPr>
                <w:lang w:val="ro-RO"/>
              </w:rPr>
            </w:pPr>
            <w:r w:rsidRPr="00393D05">
              <w:rPr>
                <w:lang w:val="ro-RO"/>
              </w:rPr>
              <w:t>Textul propus de Comisie</w:t>
            </w:r>
          </w:p>
        </w:tc>
        <w:tc>
          <w:tcPr>
            <w:tcW w:w="4876" w:type="dxa"/>
          </w:tcPr>
          <w:p w:rsidR="00E55F2D" w:rsidRPr="00393D05" w:rsidP="00D979C0" w14:paraId="79957D0A" w14:textId="77777777">
            <w:pPr>
              <w:pStyle w:val="ColumnHeading"/>
              <w:keepNext/>
              <w:rPr>
                <w:lang w:val="ro-RO"/>
              </w:rPr>
            </w:pPr>
            <w:r w:rsidRPr="00393D05">
              <w:rPr>
                <w:lang w:val="ro-RO"/>
              </w:rPr>
              <w:t>Amendamentul</w:t>
            </w:r>
          </w:p>
        </w:tc>
      </w:tr>
      <w:tr w14:paraId="2260929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DE4A0A1" w14:textId="77777777">
            <w:pPr>
              <w:pStyle w:val="Normal6"/>
              <w:rPr>
                <w:lang w:val="ro-RO"/>
              </w:rPr>
            </w:pPr>
          </w:p>
        </w:tc>
        <w:tc>
          <w:tcPr>
            <w:tcW w:w="4876" w:type="dxa"/>
          </w:tcPr>
          <w:p w:rsidR="00E55F2D" w:rsidRPr="00393D05" w:rsidP="00D979C0" w14:paraId="36F2F9A9" w14:textId="1D6A1B91">
            <w:pPr>
              <w:pStyle w:val="Normal6"/>
              <w:rPr>
                <w:szCs w:val="24"/>
                <w:lang w:val="ro-RO"/>
              </w:rPr>
            </w:pPr>
            <w:r w:rsidRPr="00393D05">
              <w:rPr>
                <w:b/>
                <w:i/>
                <w:lang w:val="ro-RO"/>
              </w:rPr>
              <w:t>(7a)</w:t>
            </w:r>
            <w:r w:rsidRPr="00393D05">
              <w:rPr>
                <w:b/>
                <w:i/>
                <w:lang w:val="ro-RO"/>
              </w:rPr>
              <w:tab/>
              <w:t>Tahografele inteligente pot contribui la eficien</w:t>
            </w:r>
            <w:r w:rsidR="008C792A">
              <w:rPr>
                <w:b/>
                <w:i/>
                <w:lang w:val="ro-RO"/>
              </w:rPr>
              <w:t>ț</w:t>
            </w:r>
            <w:r w:rsidRPr="00393D05">
              <w:rPr>
                <w:b/>
                <w:i/>
                <w:lang w:val="ro-RO"/>
              </w:rPr>
              <w:t>a opera</w:t>
            </w:r>
            <w:r w:rsidR="008C792A">
              <w:rPr>
                <w:b/>
                <w:i/>
                <w:lang w:val="ro-RO"/>
              </w:rPr>
              <w:t>ț</w:t>
            </w:r>
            <w:r w:rsidRPr="00393D05">
              <w:rPr>
                <w:b/>
                <w:i/>
                <w:lang w:val="ro-RO"/>
              </w:rPr>
              <w:t>ională a operatorilor, nu numai ca instrument esen</w:t>
            </w:r>
            <w:r w:rsidR="008C792A">
              <w:rPr>
                <w:b/>
                <w:i/>
                <w:lang w:val="ro-RO"/>
              </w:rPr>
              <w:t>ț</w:t>
            </w:r>
            <w:r w:rsidRPr="00393D05">
              <w:rPr>
                <w:b/>
                <w:i/>
                <w:lang w:val="ro-RO"/>
              </w:rPr>
              <w:t xml:space="preserve">ial pentru asigurarea respectării normelor UE privind perioadele de conducere </w:t>
            </w:r>
            <w:r w:rsidR="008C792A">
              <w:rPr>
                <w:b/>
                <w:i/>
                <w:lang w:val="ro-RO"/>
              </w:rPr>
              <w:t>ș</w:t>
            </w:r>
            <w:r w:rsidRPr="00393D05">
              <w:rPr>
                <w:b/>
                <w:i/>
                <w:lang w:val="ro-RO"/>
              </w:rPr>
              <w:t xml:space="preserve">i de repaus, ci </w:t>
            </w:r>
            <w:r w:rsidR="008C792A">
              <w:rPr>
                <w:b/>
                <w:i/>
                <w:lang w:val="ro-RO"/>
              </w:rPr>
              <w:t>ș</w:t>
            </w:r>
            <w:r w:rsidRPr="00393D05">
              <w:rPr>
                <w:b/>
                <w:i/>
                <w:lang w:val="ro-RO"/>
              </w:rPr>
              <w:t xml:space="preserve">i prin furnizarea unei surse securizate </w:t>
            </w:r>
            <w:r w:rsidR="008C792A">
              <w:rPr>
                <w:b/>
                <w:i/>
                <w:lang w:val="ro-RO"/>
              </w:rPr>
              <w:t>ș</w:t>
            </w:r>
            <w:r w:rsidRPr="00393D05">
              <w:rPr>
                <w:b/>
                <w:i/>
                <w:lang w:val="ro-RO"/>
              </w:rPr>
              <w:t xml:space="preserve">i fiabile de date care să permită practici mai eficiente în materie de logistică </w:t>
            </w:r>
            <w:r w:rsidR="008C792A">
              <w:rPr>
                <w:b/>
                <w:i/>
                <w:lang w:val="ro-RO"/>
              </w:rPr>
              <w:t>ș</w:t>
            </w:r>
            <w:r w:rsidRPr="00393D05">
              <w:rPr>
                <w:b/>
                <w:i/>
                <w:lang w:val="ro-RO"/>
              </w:rPr>
              <w:t xml:space="preserve">i de gestionare a parcurilor auto, inclusiv o planificare, o monitorizare </w:t>
            </w:r>
            <w:r w:rsidR="008C792A">
              <w:rPr>
                <w:b/>
                <w:i/>
                <w:lang w:val="ro-RO"/>
              </w:rPr>
              <w:t>ș</w:t>
            </w:r>
            <w:r w:rsidRPr="00393D05">
              <w:rPr>
                <w:b/>
                <w:i/>
                <w:lang w:val="ro-RO"/>
              </w:rPr>
              <w:t>i o alocare a resurselor îmbunătă</w:t>
            </w:r>
            <w:r w:rsidR="008C792A">
              <w:rPr>
                <w:b/>
                <w:i/>
                <w:lang w:val="ro-RO"/>
              </w:rPr>
              <w:t>ț</w:t>
            </w:r>
            <w:r w:rsidRPr="00393D05">
              <w:rPr>
                <w:b/>
                <w:i/>
                <w:lang w:val="ro-RO"/>
              </w:rPr>
              <w:t>ite.</w:t>
            </w:r>
          </w:p>
        </w:tc>
      </w:tr>
    </w:tbl>
    <w:p w:rsidR="00E55F2D" w:rsidRPr="00393D05" w:rsidP="00E55F2D" w14:paraId="6DE3E47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AC1C6D5" w14:textId="77777777">
      <w:r w:rsidRPr="008C792A">
        <w:rPr>
          <w:rStyle w:val="HideTWBExt"/>
        </w:rPr>
        <w:t>&lt;/Amend&gt;</w:t>
      </w:r>
    </w:p>
    <w:p w:rsidR="00E55F2D" w:rsidRPr="00393D05" w:rsidP="00E55F2D" w14:paraId="181EB1A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24</w:t>
      </w:r>
      <w:r w:rsidRPr="008C792A">
        <w:rPr>
          <w:rStyle w:val="HideTWBExt"/>
          <w:b w:val="0"/>
          <w:lang w:val="ro-RO"/>
        </w:rPr>
        <w:t>&lt;/NumAm&gt;</w:t>
      </w:r>
    </w:p>
    <w:p w:rsidR="00E55F2D" w:rsidRPr="00393D05" w:rsidP="00E55F2D" w14:paraId="6C921C1F"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3C4DC3E7" w14:textId="77777777">
      <w:r w:rsidRPr="008C792A">
        <w:rPr>
          <w:rStyle w:val="HideTWBExt"/>
        </w:rPr>
        <w:t>&lt;/RepeatBlock-By&gt;</w:t>
      </w:r>
    </w:p>
    <w:p w:rsidR="00E55F2D" w:rsidRPr="00393D05" w:rsidP="00E55F2D" w14:paraId="0E614B77"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598BFD7" w14:textId="77777777">
      <w:pPr>
        <w:pStyle w:val="NormalBold"/>
      </w:pPr>
      <w:r w:rsidRPr="008C792A">
        <w:rPr>
          <w:rStyle w:val="HideTWBExt"/>
          <w:b w:val="0"/>
        </w:rPr>
        <w:t>&lt;Article&gt;</w:t>
      </w:r>
      <w:r w:rsidRPr="00393D05">
        <w:t>Considerentul 7 b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638C78"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0046A02" w14:textId="77777777">
            <w:pPr>
              <w:keepNext/>
            </w:pPr>
          </w:p>
        </w:tc>
      </w:tr>
      <w:tr w14:paraId="7E8A526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A10A4D8" w14:textId="77777777">
            <w:pPr>
              <w:pStyle w:val="ColumnHeading"/>
              <w:keepNext/>
              <w:rPr>
                <w:lang w:val="ro-RO"/>
              </w:rPr>
            </w:pPr>
            <w:r w:rsidRPr="00393D05">
              <w:rPr>
                <w:lang w:val="ro-RO"/>
              </w:rPr>
              <w:t>Textul propus de Comisie</w:t>
            </w:r>
          </w:p>
        </w:tc>
        <w:tc>
          <w:tcPr>
            <w:tcW w:w="4876" w:type="dxa"/>
          </w:tcPr>
          <w:p w:rsidR="00E55F2D" w:rsidRPr="00393D05" w:rsidP="00D979C0" w14:paraId="7B90D6B8" w14:textId="77777777">
            <w:pPr>
              <w:pStyle w:val="ColumnHeading"/>
              <w:keepNext/>
              <w:rPr>
                <w:lang w:val="ro-RO"/>
              </w:rPr>
            </w:pPr>
            <w:r w:rsidRPr="00393D05">
              <w:rPr>
                <w:lang w:val="ro-RO"/>
              </w:rPr>
              <w:t>Amendamentul</w:t>
            </w:r>
          </w:p>
        </w:tc>
      </w:tr>
      <w:tr w14:paraId="64BD1E3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B87C8C8" w14:textId="77777777">
            <w:pPr>
              <w:pStyle w:val="Normal6"/>
              <w:rPr>
                <w:lang w:val="ro-RO"/>
              </w:rPr>
            </w:pPr>
          </w:p>
        </w:tc>
        <w:tc>
          <w:tcPr>
            <w:tcW w:w="4876" w:type="dxa"/>
          </w:tcPr>
          <w:p w:rsidR="00E55F2D" w:rsidRPr="00393D05" w:rsidP="00D979C0" w14:paraId="432E5D46" w14:textId="2B2FCB6C">
            <w:pPr>
              <w:pStyle w:val="Normal6"/>
              <w:rPr>
                <w:szCs w:val="24"/>
                <w:lang w:val="ro-RO"/>
              </w:rPr>
            </w:pPr>
            <w:r w:rsidRPr="00393D05">
              <w:rPr>
                <w:b/>
                <w:i/>
                <w:lang w:val="ro-RO"/>
              </w:rPr>
              <w:t>(7b)</w:t>
            </w:r>
            <w:r w:rsidRPr="00393D05">
              <w:rPr>
                <w:b/>
                <w:i/>
                <w:lang w:val="ro-RO"/>
              </w:rPr>
              <w:tab/>
              <w:t>Întrucât rolul tahografelor ca instrument esen</w:t>
            </w:r>
            <w:r w:rsidR="008C792A">
              <w:rPr>
                <w:b/>
                <w:i/>
                <w:lang w:val="ro-RO"/>
              </w:rPr>
              <w:t>ț</w:t>
            </w:r>
            <w:r w:rsidRPr="00393D05">
              <w:rPr>
                <w:b/>
                <w:i/>
                <w:lang w:val="ro-RO"/>
              </w:rPr>
              <w:t xml:space="preserve">ial pentru asigurarea respectării normelor Uniunii privind perioadele de conducere </w:t>
            </w:r>
            <w:r w:rsidR="008C792A">
              <w:rPr>
                <w:b/>
                <w:i/>
                <w:lang w:val="ro-RO"/>
              </w:rPr>
              <w:t>ș</w:t>
            </w:r>
            <w:r w:rsidRPr="00393D05">
              <w:rPr>
                <w:b/>
                <w:i/>
                <w:lang w:val="ro-RO"/>
              </w:rPr>
              <w:t xml:space="preserve">i de repaus, contribuind astfel la aplicarea uniformă a acestor norme, la asigurarea unei </w:t>
            </w:r>
            <w:r w:rsidRPr="00393D05">
              <w:rPr>
                <w:b/>
                <w:i/>
                <w:lang w:val="ro-RO"/>
              </w:rPr>
              <w:t>concuren</w:t>
            </w:r>
            <w:r w:rsidR="008C792A">
              <w:rPr>
                <w:b/>
                <w:i/>
                <w:lang w:val="ro-RO"/>
              </w:rPr>
              <w:t>ț</w:t>
            </w:r>
            <w:r w:rsidRPr="00393D05">
              <w:rPr>
                <w:b/>
                <w:i/>
                <w:lang w:val="ro-RO"/>
              </w:rPr>
              <w:t xml:space="preserve">e loiale </w:t>
            </w:r>
            <w:r w:rsidR="008C792A">
              <w:rPr>
                <w:b/>
                <w:i/>
                <w:lang w:val="ro-RO"/>
              </w:rPr>
              <w:t>ș</w:t>
            </w:r>
            <w:r w:rsidRPr="00393D05">
              <w:rPr>
                <w:b/>
                <w:i/>
                <w:lang w:val="ro-RO"/>
              </w:rPr>
              <w:t>i la protec</w:t>
            </w:r>
            <w:r w:rsidR="008C792A">
              <w:rPr>
                <w:b/>
                <w:i/>
                <w:lang w:val="ro-RO"/>
              </w:rPr>
              <w:t>ț</w:t>
            </w:r>
            <w:r w:rsidRPr="00393D05">
              <w:rPr>
                <w:b/>
                <w:i/>
                <w:lang w:val="ro-RO"/>
              </w:rPr>
              <w:t xml:space="preserve">ia lucrătorilor din transportul rutier în întreaga Uniune, se bazează pe interoperabilitatea dintre tahografe </w:t>
            </w:r>
            <w:r w:rsidR="008C792A">
              <w:rPr>
                <w:b/>
                <w:i/>
                <w:lang w:val="ro-RO"/>
              </w:rPr>
              <w:t>ș</w:t>
            </w:r>
            <w:r w:rsidRPr="00393D05">
              <w:rPr>
                <w:b/>
                <w:i/>
                <w:lang w:val="ro-RO"/>
              </w:rPr>
              <w:t xml:space="preserve">i echipamentele </w:t>
            </w:r>
            <w:r w:rsidR="008C792A">
              <w:rPr>
                <w:b/>
                <w:i/>
                <w:lang w:val="ro-RO"/>
              </w:rPr>
              <w:t>ș</w:t>
            </w:r>
            <w:r w:rsidRPr="00393D05">
              <w:rPr>
                <w:b/>
                <w:i/>
                <w:lang w:val="ro-RO"/>
              </w:rPr>
              <w:t>i sistemele utilizate de autorită</w:t>
            </w:r>
            <w:r w:rsidR="008C792A">
              <w:rPr>
                <w:b/>
                <w:i/>
                <w:lang w:val="ro-RO"/>
              </w:rPr>
              <w:t>ț</w:t>
            </w:r>
            <w:r w:rsidRPr="00393D05">
              <w:rPr>
                <w:b/>
                <w:i/>
                <w:lang w:val="ro-RO"/>
              </w:rPr>
              <w:t>ile de control.</w:t>
            </w:r>
          </w:p>
        </w:tc>
      </w:tr>
    </w:tbl>
    <w:p w:rsidR="00E55F2D" w:rsidRPr="00393D05" w:rsidP="00E55F2D" w14:paraId="463E2C3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A33A900" w14:textId="77777777">
      <w:r w:rsidRPr="008C792A">
        <w:rPr>
          <w:rStyle w:val="HideTWBExt"/>
        </w:rPr>
        <w:t>&lt;/Amend&gt;</w:t>
      </w:r>
    </w:p>
    <w:p w:rsidR="00E55F2D" w:rsidRPr="00393D05" w:rsidP="00E55F2D" w14:paraId="669A725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25</w:t>
      </w:r>
      <w:r w:rsidRPr="008C792A">
        <w:rPr>
          <w:rStyle w:val="HideTWBExt"/>
          <w:b w:val="0"/>
          <w:lang w:val="ro-RO"/>
        </w:rPr>
        <w:t>&lt;/NumAm&gt;</w:t>
      </w:r>
    </w:p>
    <w:p w:rsidR="00E55F2D" w:rsidRPr="00393D05" w:rsidP="00E55F2D" w14:paraId="4E20A827"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55DFBD61" w14:textId="77777777">
      <w:r w:rsidRPr="008C792A">
        <w:rPr>
          <w:rStyle w:val="HideTWBExt"/>
        </w:rPr>
        <w:t>&lt;/RepeatBlock-By&gt;</w:t>
      </w:r>
    </w:p>
    <w:p w:rsidR="00E55F2D" w:rsidRPr="00393D05" w:rsidP="00E55F2D" w14:paraId="03710A9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2AFAF87" w14:textId="77777777">
      <w:pPr>
        <w:pStyle w:val="NormalBold"/>
      </w:pPr>
      <w:r w:rsidRPr="008C792A">
        <w:rPr>
          <w:rStyle w:val="HideTWBExt"/>
          <w:b w:val="0"/>
        </w:rPr>
        <w:t>&lt;Article&gt;</w:t>
      </w:r>
      <w:r w:rsidRPr="00393D05">
        <w:t>Considerentul 8</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57D3E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8ED86C3" w14:textId="77777777">
            <w:pPr>
              <w:keepNext/>
            </w:pPr>
          </w:p>
        </w:tc>
      </w:tr>
      <w:tr w14:paraId="7472731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36A63A5" w14:textId="77777777">
            <w:pPr>
              <w:pStyle w:val="ColumnHeading"/>
              <w:keepNext/>
              <w:rPr>
                <w:lang w:val="ro-RO"/>
              </w:rPr>
            </w:pPr>
            <w:r w:rsidRPr="00393D05">
              <w:rPr>
                <w:lang w:val="ro-RO"/>
              </w:rPr>
              <w:t>Textul propus de Comisie</w:t>
            </w:r>
          </w:p>
        </w:tc>
        <w:tc>
          <w:tcPr>
            <w:tcW w:w="4876" w:type="dxa"/>
          </w:tcPr>
          <w:p w:rsidR="00E55F2D" w:rsidRPr="00393D05" w:rsidP="00D979C0" w14:paraId="337D9964" w14:textId="77777777">
            <w:pPr>
              <w:pStyle w:val="ColumnHeading"/>
              <w:keepNext/>
              <w:rPr>
                <w:lang w:val="ro-RO"/>
              </w:rPr>
            </w:pPr>
            <w:r w:rsidRPr="00393D05">
              <w:rPr>
                <w:lang w:val="ro-RO"/>
              </w:rPr>
              <w:t>Amendamentul</w:t>
            </w:r>
          </w:p>
        </w:tc>
      </w:tr>
      <w:tr w14:paraId="362D20E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5B6D495" w14:textId="692B1DFF">
            <w:pPr>
              <w:pStyle w:val="Normal6"/>
              <w:rPr>
                <w:lang w:val="ro-RO"/>
              </w:rPr>
            </w:pPr>
            <w:r w:rsidRPr="00393D05">
              <w:rPr>
                <w:b/>
                <w:i/>
                <w:lang w:val="ro-RO"/>
              </w:rPr>
              <w:t>(8)</w:t>
            </w:r>
            <w:r w:rsidRPr="00393D05">
              <w:rPr>
                <w:b/>
                <w:i/>
                <w:lang w:val="ro-RO"/>
              </w:rPr>
              <w:tab/>
              <w:t>Întrucât este de competen</w:t>
            </w:r>
            <w:r w:rsidR="008C792A">
              <w:rPr>
                <w:b/>
                <w:i/>
                <w:lang w:val="ro-RO"/>
              </w:rPr>
              <w:t>ț</w:t>
            </w:r>
            <w:r w:rsidRPr="00393D05">
              <w:rPr>
                <w:b/>
                <w:i/>
                <w:lang w:val="ro-RO"/>
              </w:rPr>
              <w:t>a statelor membre să decidă dacă să utilizeze excep</w:t>
            </w:r>
            <w:r w:rsidR="008C792A">
              <w:rPr>
                <w:b/>
                <w:i/>
                <w:lang w:val="ro-RO"/>
              </w:rPr>
              <w:t>ț</w:t>
            </w:r>
            <w:r w:rsidRPr="00393D05">
              <w:rPr>
                <w:b/>
                <w:i/>
                <w:lang w:val="ro-RO"/>
              </w:rPr>
              <w:t>ia respectivă, derogarea ar trebui să se aplice numai vehiculelor utilitare u</w:t>
            </w:r>
            <w:r w:rsidR="008C792A">
              <w:rPr>
                <w:b/>
                <w:i/>
                <w:lang w:val="ro-RO"/>
              </w:rPr>
              <w:t>ș</w:t>
            </w:r>
            <w:r w:rsidRPr="00393D05">
              <w:rPr>
                <w:b/>
                <w:i/>
                <w:lang w:val="ro-RO"/>
              </w:rPr>
              <w:t>oare electrice utilizate exclusiv pentru transportul intern.</w:t>
            </w:r>
          </w:p>
        </w:tc>
        <w:tc>
          <w:tcPr>
            <w:tcW w:w="4876" w:type="dxa"/>
          </w:tcPr>
          <w:p w:rsidR="00E55F2D" w:rsidRPr="00393D05" w:rsidP="00D979C0" w14:paraId="3206490C" w14:textId="77777777">
            <w:pPr>
              <w:pStyle w:val="Normal6"/>
              <w:rPr>
                <w:szCs w:val="24"/>
                <w:lang w:val="ro-RO"/>
              </w:rPr>
            </w:pPr>
            <w:r w:rsidRPr="00393D05">
              <w:rPr>
                <w:b/>
                <w:i/>
                <w:lang w:val="ro-RO"/>
              </w:rPr>
              <w:t>eliminat</w:t>
            </w:r>
          </w:p>
        </w:tc>
      </w:tr>
    </w:tbl>
    <w:p w:rsidR="00E55F2D" w:rsidRPr="00393D05" w:rsidP="00E55F2D" w14:paraId="7C5546E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E8E73E5" w14:textId="77777777">
      <w:r w:rsidRPr="008C792A">
        <w:rPr>
          <w:rStyle w:val="HideTWBExt"/>
        </w:rPr>
        <w:t>&lt;/Amend&gt;</w:t>
      </w:r>
    </w:p>
    <w:p w:rsidR="00E55F2D" w:rsidRPr="00393D05" w:rsidP="00E55F2D" w14:paraId="0C35AF6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26</w:t>
      </w:r>
      <w:r w:rsidRPr="008C792A">
        <w:rPr>
          <w:rStyle w:val="HideTWBExt"/>
          <w:b w:val="0"/>
          <w:lang w:val="ro-RO"/>
        </w:rPr>
        <w:t>&lt;/NumAm&gt;</w:t>
      </w:r>
    </w:p>
    <w:p w:rsidR="00E55F2D" w:rsidRPr="00393D05" w:rsidP="00E55F2D" w14:paraId="029686C5"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63BCD535" w14:textId="77777777">
      <w:r w:rsidRPr="008C792A">
        <w:rPr>
          <w:rStyle w:val="HideTWBExt"/>
        </w:rPr>
        <w:t>&lt;/RepeatBlock-By&gt;</w:t>
      </w:r>
    </w:p>
    <w:p w:rsidR="00E55F2D" w:rsidRPr="00393D05" w:rsidP="00E55F2D" w14:paraId="5E4C417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E77B889" w14:textId="77777777">
      <w:pPr>
        <w:pStyle w:val="NormalBold"/>
      </w:pPr>
      <w:r w:rsidRPr="008C792A">
        <w:rPr>
          <w:rStyle w:val="HideTWBExt"/>
          <w:b w:val="0"/>
        </w:rPr>
        <w:t>&lt;Article&gt;</w:t>
      </w:r>
      <w:r w:rsidRPr="00393D05">
        <w:t>Considerentul 8</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4B1E4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1EF3EDB" w14:textId="77777777">
            <w:pPr>
              <w:keepNext/>
            </w:pPr>
          </w:p>
        </w:tc>
      </w:tr>
      <w:tr w14:paraId="264AFEE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6D5E8B4" w14:textId="77777777">
            <w:pPr>
              <w:pStyle w:val="ColumnHeading"/>
              <w:keepNext/>
              <w:rPr>
                <w:lang w:val="ro-RO"/>
              </w:rPr>
            </w:pPr>
            <w:r w:rsidRPr="00393D05">
              <w:rPr>
                <w:lang w:val="ro-RO"/>
              </w:rPr>
              <w:t>Textul propus de Comisie</w:t>
            </w:r>
          </w:p>
        </w:tc>
        <w:tc>
          <w:tcPr>
            <w:tcW w:w="4876" w:type="dxa"/>
          </w:tcPr>
          <w:p w:rsidR="00E55F2D" w:rsidRPr="00393D05" w:rsidP="00D979C0" w14:paraId="374D29D7" w14:textId="77777777">
            <w:pPr>
              <w:pStyle w:val="ColumnHeading"/>
              <w:keepNext/>
              <w:rPr>
                <w:lang w:val="ro-RO"/>
              </w:rPr>
            </w:pPr>
            <w:r w:rsidRPr="00393D05">
              <w:rPr>
                <w:lang w:val="ro-RO"/>
              </w:rPr>
              <w:t>Amendamentul</w:t>
            </w:r>
          </w:p>
        </w:tc>
      </w:tr>
      <w:tr w14:paraId="65A053D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62125E1" w14:textId="5A0331A1">
            <w:pPr>
              <w:pStyle w:val="Normal6"/>
              <w:rPr>
                <w:lang w:val="ro-RO"/>
              </w:rPr>
            </w:pPr>
            <w:r w:rsidRPr="00393D05">
              <w:rPr>
                <w:b/>
                <w:i/>
                <w:lang w:val="ro-RO"/>
              </w:rPr>
              <w:t>(8)</w:t>
            </w:r>
            <w:r w:rsidRPr="00393D05">
              <w:rPr>
                <w:b/>
                <w:i/>
                <w:lang w:val="ro-RO"/>
              </w:rPr>
              <w:tab/>
              <w:t>Întrucât este de competen</w:t>
            </w:r>
            <w:r w:rsidR="008C792A">
              <w:rPr>
                <w:b/>
                <w:i/>
                <w:lang w:val="ro-RO"/>
              </w:rPr>
              <w:t>ț</w:t>
            </w:r>
            <w:r w:rsidRPr="00393D05">
              <w:rPr>
                <w:b/>
                <w:i/>
                <w:lang w:val="ro-RO"/>
              </w:rPr>
              <w:t>a statelor membre să decidă dacă să utilizeze excep</w:t>
            </w:r>
            <w:r w:rsidR="008C792A">
              <w:rPr>
                <w:b/>
                <w:i/>
                <w:lang w:val="ro-RO"/>
              </w:rPr>
              <w:t>ț</w:t>
            </w:r>
            <w:r w:rsidRPr="00393D05">
              <w:rPr>
                <w:b/>
                <w:i/>
                <w:lang w:val="ro-RO"/>
              </w:rPr>
              <w:t>ia respectivă, derogarea ar trebui să se aplice numai vehiculelor utilitare u</w:t>
            </w:r>
            <w:r w:rsidR="008C792A">
              <w:rPr>
                <w:b/>
                <w:i/>
                <w:lang w:val="ro-RO"/>
              </w:rPr>
              <w:t>ș</w:t>
            </w:r>
            <w:r w:rsidRPr="00393D05">
              <w:rPr>
                <w:b/>
                <w:i/>
                <w:lang w:val="ro-RO"/>
              </w:rPr>
              <w:t>oare electrice utilizate exclusiv pentru transportul intern.</w:t>
            </w:r>
          </w:p>
        </w:tc>
        <w:tc>
          <w:tcPr>
            <w:tcW w:w="4876" w:type="dxa"/>
          </w:tcPr>
          <w:p w:rsidR="00E55F2D" w:rsidRPr="00393D05" w:rsidP="00D979C0" w14:paraId="60B6F34A" w14:textId="77777777">
            <w:pPr>
              <w:pStyle w:val="Normal6"/>
              <w:rPr>
                <w:szCs w:val="24"/>
                <w:lang w:val="ro-RO"/>
              </w:rPr>
            </w:pPr>
            <w:r w:rsidRPr="00393D05">
              <w:rPr>
                <w:b/>
                <w:i/>
                <w:lang w:val="ro-RO"/>
              </w:rPr>
              <w:t>eliminat</w:t>
            </w:r>
          </w:p>
        </w:tc>
      </w:tr>
    </w:tbl>
    <w:p w:rsidR="00E55F2D" w:rsidRPr="00393D05" w:rsidP="00E55F2D" w14:paraId="52BC7561"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2EFFF21" w14:textId="77777777">
      <w:r w:rsidRPr="008C792A">
        <w:rPr>
          <w:rStyle w:val="HideTWBExt"/>
        </w:rPr>
        <w:t>&lt;/Amend&gt;</w:t>
      </w:r>
    </w:p>
    <w:p w:rsidR="00E55F2D" w:rsidRPr="00393D05" w:rsidP="00E55F2D" w14:paraId="3420D23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27</w:t>
      </w:r>
      <w:r w:rsidRPr="008C792A">
        <w:rPr>
          <w:rStyle w:val="HideTWBExt"/>
          <w:b w:val="0"/>
          <w:lang w:val="ro-RO"/>
        </w:rPr>
        <w:t>&lt;/NumAm&gt;</w:t>
      </w:r>
    </w:p>
    <w:p w:rsidR="00E55F2D" w:rsidRPr="00393D05" w:rsidP="00E55F2D" w14:paraId="6A2DFD85" w14:textId="77777777">
      <w:pPr>
        <w:pStyle w:val="NormalBold"/>
      </w:pPr>
      <w:r w:rsidRPr="008C792A">
        <w:rPr>
          <w:rStyle w:val="HideTWBExt"/>
          <w:b w:val="0"/>
        </w:rPr>
        <w:t>&lt;RepeatBlock-By&gt;&lt;Members&gt;</w:t>
      </w:r>
      <w:r w:rsidRPr="00393D05">
        <w:t>Rachel Blom, Roman Haider, Elisabeth Dieringer, Vilis Krištopans</w:t>
      </w:r>
      <w:r w:rsidRPr="008C792A">
        <w:rPr>
          <w:rStyle w:val="HideTWBExt"/>
          <w:b w:val="0"/>
        </w:rPr>
        <w:t>&lt;/Members&gt;</w:t>
      </w:r>
    </w:p>
    <w:p w:rsidR="00E55F2D" w:rsidRPr="00393D05" w:rsidP="00E55F2D" w14:paraId="0163BA3A" w14:textId="77777777">
      <w:r w:rsidRPr="008C792A">
        <w:rPr>
          <w:rStyle w:val="HideTWBExt"/>
        </w:rPr>
        <w:t>&lt;/RepeatBlock-By&gt;</w:t>
      </w:r>
    </w:p>
    <w:p w:rsidR="00E55F2D" w:rsidRPr="00393D05" w:rsidP="00E55F2D" w14:paraId="69EBED8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B053A0E" w14:textId="77777777">
      <w:pPr>
        <w:pStyle w:val="NormalBold"/>
      </w:pPr>
      <w:r w:rsidRPr="008C792A">
        <w:rPr>
          <w:rStyle w:val="HideTWBExt"/>
          <w:b w:val="0"/>
        </w:rPr>
        <w:t>&lt;Article&gt;</w:t>
      </w:r>
      <w:r w:rsidRPr="00393D05">
        <w:t>Considerentul 8</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BCA03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290E562" w14:textId="77777777">
            <w:pPr>
              <w:keepNext/>
            </w:pPr>
          </w:p>
        </w:tc>
      </w:tr>
      <w:tr w14:paraId="275280D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E5B3FFD" w14:textId="77777777">
            <w:pPr>
              <w:pStyle w:val="ColumnHeading"/>
              <w:keepNext/>
              <w:rPr>
                <w:lang w:val="ro-RO"/>
              </w:rPr>
            </w:pPr>
            <w:r w:rsidRPr="00393D05">
              <w:rPr>
                <w:lang w:val="ro-RO"/>
              </w:rPr>
              <w:t>Textul propus de Comisie</w:t>
            </w:r>
          </w:p>
        </w:tc>
        <w:tc>
          <w:tcPr>
            <w:tcW w:w="4876" w:type="dxa"/>
          </w:tcPr>
          <w:p w:rsidR="00E55F2D" w:rsidRPr="00393D05" w:rsidP="00D979C0" w14:paraId="5DB296DD" w14:textId="77777777">
            <w:pPr>
              <w:pStyle w:val="ColumnHeading"/>
              <w:keepNext/>
              <w:rPr>
                <w:lang w:val="ro-RO"/>
              </w:rPr>
            </w:pPr>
            <w:r w:rsidRPr="00393D05">
              <w:rPr>
                <w:lang w:val="ro-RO"/>
              </w:rPr>
              <w:t>Amendamentul</w:t>
            </w:r>
          </w:p>
        </w:tc>
      </w:tr>
      <w:tr w14:paraId="3B13573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32588CE" w14:textId="221713B1">
            <w:pPr>
              <w:pStyle w:val="Normal6"/>
              <w:rPr>
                <w:lang w:val="ro-RO"/>
              </w:rPr>
            </w:pPr>
            <w:r w:rsidRPr="00393D05">
              <w:rPr>
                <w:lang w:val="ro-RO"/>
              </w:rPr>
              <w:t>(8)</w:t>
            </w:r>
            <w:r w:rsidRPr="00393D05">
              <w:rPr>
                <w:lang w:val="ro-RO"/>
              </w:rPr>
              <w:tab/>
              <w:t>Întrucât este de competen</w:t>
            </w:r>
            <w:r w:rsidR="008C792A">
              <w:rPr>
                <w:lang w:val="ro-RO"/>
              </w:rPr>
              <w:t>ț</w:t>
            </w:r>
            <w:r w:rsidRPr="00393D05">
              <w:rPr>
                <w:lang w:val="ro-RO"/>
              </w:rPr>
              <w:t>a statelor membre să decidă dacă să utilizeze excep</w:t>
            </w:r>
            <w:r w:rsidR="008C792A">
              <w:rPr>
                <w:lang w:val="ro-RO"/>
              </w:rPr>
              <w:t>ț</w:t>
            </w:r>
            <w:r w:rsidRPr="00393D05">
              <w:rPr>
                <w:lang w:val="ro-RO"/>
              </w:rPr>
              <w:t>ia respectivă, derogarea ar trebui să se aplice numai vehiculelor utilitare u</w:t>
            </w:r>
            <w:r w:rsidR="008C792A">
              <w:rPr>
                <w:lang w:val="ro-RO"/>
              </w:rPr>
              <w:t>ș</w:t>
            </w:r>
            <w:r w:rsidRPr="00393D05">
              <w:rPr>
                <w:lang w:val="ro-RO"/>
              </w:rPr>
              <w:t xml:space="preserve">oare </w:t>
            </w:r>
            <w:r w:rsidRPr="00393D05">
              <w:rPr>
                <w:b/>
                <w:bCs/>
                <w:i/>
                <w:iCs/>
                <w:lang w:val="ro-RO"/>
              </w:rPr>
              <w:t>electrice</w:t>
            </w:r>
            <w:r w:rsidRPr="00393D05">
              <w:rPr>
                <w:lang w:val="ro-RO"/>
              </w:rPr>
              <w:t xml:space="preserve"> utilizate exclusiv pentru transportul intern.</w:t>
            </w:r>
          </w:p>
        </w:tc>
        <w:tc>
          <w:tcPr>
            <w:tcW w:w="4876" w:type="dxa"/>
          </w:tcPr>
          <w:p w:rsidR="00E55F2D" w:rsidRPr="00393D05" w:rsidP="00D979C0" w14:paraId="71FE125C" w14:textId="7D1DA114">
            <w:pPr>
              <w:pStyle w:val="Normal6"/>
              <w:rPr>
                <w:szCs w:val="24"/>
                <w:lang w:val="ro-RO"/>
              </w:rPr>
            </w:pPr>
            <w:r w:rsidRPr="00393D05">
              <w:rPr>
                <w:lang w:val="ro-RO"/>
              </w:rPr>
              <w:t>(8)</w:t>
            </w:r>
            <w:r w:rsidRPr="00393D05">
              <w:rPr>
                <w:lang w:val="ro-RO"/>
              </w:rPr>
              <w:tab/>
              <w:t>Întrucât este de competen</w:t>
            </w:r>
            <w:r w:rsidR="008C792A">
              <w:rPr>
                <w:lang w:val="ro-RO"/>
              </w:rPr>
              <w:t>ț</w:t>
            </w:r>
            <w:r w:rsidRPr="00393D05">
              <w:rPr>
                <w:lang w:val="ro-RO"/>
              </w:rPr>
              <w:t>a statelor membre să decidă dacă să utilizeze excep</w:t>
            </w:r>
            <w:r w:rsidR="008C792A">
              <w:rPr>
                <w:lang w:val="ro-RO"/>
              </w:rPr>
              <w:t>ț</w:t>
            </w:r>
            <w:r w:rsidRPr="00393D05">
              <w:rPr>
                <w:lang w:val="ro-RO"/>
              </w:rPr>
              <w:t>ia respectivă, derogarea ar trebui să se aplice numai vehiculelor utilitare u</w:t>
            </w:r>
            <w:r w:rsidR="008C792A">
              <w:rPr>
                <w:lang w:val="ro-RO"/>
              </w:rPr>
              <w:t>ș</w:t>
            </w:r>
            <w:r w:rsidRPr="00393D05">
              <w:rPr>
                <w:lang w:val="ro-RO"/>
              </w:rPr>
              <w:t xml:space="preserve">oare utilizate exclusiv pentru transportul intern. </w:t>
            </w:r>
            <w:r w:rsidRPr="00393D05">
              <w:rPr>
                <w:b/>
                <w:i/>
                <w:lang w:val="ro-RO"/>
              </w:rPr>
              <w:t>Această derogare vizează numai obliga</w:t>
            </w:r>
            <w:r w:rsidR="008C792A">
              <w:rPr>
                <w:b/>
                <w:i/>
                <w:lang w:val="ro-RO"/>
              </w:rPr>
              <w:t>ț</w:t>
            </w:r>
            <w:r w:rsidRPr="00393D05">
              <w:rPr>
                <w:b/>
                <w:i/>
                <w:lang w:val="ro-RO"/>
              </w:rPr>
              <w:t xml:space="preserve">ia de înregistrare </w:t>
            </w:r>
            <w:r w:rsidR="008C792A">
              <w:rPr>
                <w:b/>
                <w:i/>
                <w:lang w:val="ro-RO"/>
              </w:rPr>
              <w:t>ș</w:t>
            </w:r>
            <w:r w:rsidRPr="00393D05">
              <w:rPr>
                <w:b/>
                <w:i/>
                <w:lang w:val="ro-RO"/>
              </w:rPr>
              <w:t xml:space="preserve">i elimină o sarcină administrativă dublă pentru operatori, în special pentru întreprinderile mici </w:t>
            </w:r>
            <w:r w:rsidR="008C792A">
              <w:rPr>
                <w:b/>
                <w:i/>
                <w:lang w:val="ro-RO"/>
              </w:rPr>
              <w:t>ș</w:t>
            </w:r>
            <w:r w:rsidRPr="00393D05">
              <w:rPr>
                <w:b/>
                <w:i/>
                <w:lang w:val="ro-RO"/>
              </w:rPr>
              <w:t xml:space="preserve">i mijlocii </w:t>
            </w:r>
            <w:r w:rsidR="008C792A">
              <w:rPr>
                <w:b/>
                <w:i/>
                <w:lang w:val="ro-RO"/>
              </w:rPr>
              <w:t>ș</w:t>
            </w:r>
            <w:r w:rsidRPr="00393D05">
              <w:rPr>
                <w:b/>
                <w:i/>
                <w:lang w:val="ro-RO"/>
              </w:rPr>
              <w:t>i pentru meseria</w:t>
            </w:r>
            <w:r w:rsidR="008C792A">
              <w:rPr>
                <w:b/>
                <w:i/>
                <w:lang w:val="ro-RO"/>
              </w:rPr>
              <w:t>ș</w:t>
            </w:r>
            <w:r w:rsidRPr="00393D05">
              <w:rPr>
                <w:b/>
                <w:i/>
                <w:lang w:val="ro-RO"/>
              </w:rPr>
              <w:t xml:space="preserve">i. Derogarea nu afectează limitele privind timpul de lucru prevăzute în Directiva 2002/15/CE </w:t>
            </w:r>
            <w:r w:rsidR="008C792A">
              <w:rPr>
                <w:b/>
                <w:i/>
                <w:lang w:val="ro-RO"/>
              </w:rPr>
              <w:t>ș</w:t>
            </w:r>
            <w:r w:rsidRPr="00393D05">
              <w:rPr>
                <w:b/>
                <w:i/>
                <w:lang w:val="ro-RO"/>
              </w:rPr>
              <w:t>i nici cerin</w:t>
            </w:r>
            <w:r w:rsidR="008C792A">
              <w:rPr>
                <w:b/>
                <w:i/>
                <w:lang w:val="ro-RO"/>
              </w:rPr>
              <w:t>ț</w:t>
            </w:r>
            <w:r w:rsidRPr="00393D05">
              <w:rPr>
                <w:b/>
                <w:i/>
                <w:lang w:val="ro-RO"/>
              </w:rPr>
              <w:t>ele privind tahografele aplicabile transportului interna</w:t>
            </w:r>
            <w:r w:rsidR="008C792A">
              <w:rPr>
                <w:b/>
                <w:i/>
                <w:lang w:val="ro-RO"/>
              </w:rPr>
              <w:t>ț</w:t>
            </w:r>
            <w:r w:rsidRPr="00393D05">
              <w:rPr>
                <w:b/>
                <w:i/>
                <w:lang w:val="ro-RO"/>
              </w:rPr>
              <w:t xml:space="preserve">ional </w:t>
            </w:r>
            <w:r w:rsidR="008C792A">
              <w:rPr>
                <w:b/>
                <w:i/>
                <w:lang w:val="ro-RO"/>
              </w:rPr>
              <w:t>ș</w:t>
            </w:r>
            <w:r w:rsidRPr="00393D05">
              <w:rPr>
                <w:b/>
                <w:i/>
                <w:lang w:val="ro-RO"/>
              </w:rPr>
              <w:t>i opera</w:t>
            </w:r>
            <w:r w:rsidR="008C792A">
              <w:rPr>
                <w:b/>
                <w:i/>
                <w:lang w:val="ro-RO"/>
              </w:rPr>
              <w:t>ț</w:t>
            </w:r>
            <w:r w:rsidRPr="00393D05">
              <w:rPr>
                <w:b/>
                <w:i/>
                <w:lang w:val="ro-RO"/>
              </w:rPr>
              <w:t>iunilor de cabotaj efectuate cu vehicule cu o masă mai mare de 2,5 tone, în temeiul Regulamentului (UE) 2020/1054. Derogarea nu afectează nici normele na</w:t>
            </w:r>
            <w:r w:rsidR="008C792A">
              <w:rPr>
                <w:b/>
                <w:i/>
                <w:lang w:val="ro-RO"/>
              </w:rPr>
              <w:t>ț</w:t>
            </w:r>
            <w:r w:rsidRPr="00393D05">
              <w:rPr>
                <w:b/>
                <w:i/>
                <w:lang w:val="ro-RO"/>
              </w:rPr>
              <w:t>ionale privind traficul rutier, nici competen</w:t>
            </w:r>
            <w:r w:rsidR="008C792A">
              <w:rPr>
                <w:b/>
                <w:i/>
                <w:lang w:val="ro-RO"/>
              </w:rPr>
              <w:t>ț</w:t>
            </w:r>
            <w:r w:rsidRPr="00393D05">
              <w:rPr>
                <w:b/>
                <w:i/>
                <w:lang w:val="ro-RO"/>
              </w:rPr>
              <w:t>ele de asigurare a respectării legisla</w:t>
            </w:r>
            <w:r w:rsidR="008C792A">
              <w:rPr>
                <w:b/>
                <w:i/>
                <w:lang w:val="ro-RO"/>
              </w:rPr>
              <w:t>ț</w:t>
            </w:r>
            <w:r w:rsidRPr="00393D05">
              <w:rPr>
                <w:b/>
                <w:i/>
                <w:lang w:val="ro-RO"/>
              </w:rPr>
              <w:t>iei.</w:t>
            </w:r>
          </w:p>
        </w:tc>
      </w:tr>
    </w:tbl>
    <w:p w:rsidR="00E55F2D" w:rsidRPr="00393D05" w:rsidP="00E55F2D" w14:paraId="7005ECA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E55101F" w14:textId="77777777">
      <w:r w:rsidRPr="008C792A">
        <w:rPr>
          <w:rStyle w:val="HideTWBExt"/>
        </w:rPr>
        <w:t>&lt;/Amend&gt;</w:t>
      </w:r>
    </w:p>
    <w:p w:rsidR="00E55F2D" w:rsidRPr="00393D05" w:rsidP="00E55F2D" w14:paraId="30587AD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28</w:t>
      </w:r>
      <w:r w:rsidRPr="008C792A">
        <w:rPr>
          <w:rStyle w:val="HideTWBExt"/>
          <w:b w:val="0"/>
          <w:lang w:val="ro-RO"/>
        </w:rPr>
        <w:t>&lt;/NumAm&gt;</w:t>
      </w:r>
    </w:p>
    <w:p w:rsidR="00E55F2D" w:rsidRPr="00393D05" w:rsidP="00E55F2D" w14:paraId="4D6D0190"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69E1D663" w14:textId="77777777">
      <w:r w:rsidRPr="008C792A">
        <w:rPr>
          <w:rStyle w:val="HideTWBExt"/>
        </w:rPr>
        <w:t>&lt;/RepeatBlock-By&gt;</w:t>
      </w:r>
    </w:p>
    <w:p w:rsidR="00E55F2D" w:rsidRPr="00393D05" w:rsidP="00E55F2D" w14:paraId="17EA957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D73E519" w14:textId="77777777">
      <w:pPr>
        <w:pStyle w:val="NormalBold"/>
      </w:pPr>
      <w:r w:rsidRPr="008C792A">
        <w:rPr>
          <w:rStyle w:val="HideTWBExt"/>
          <w:b w:val="0"/>
        </w:rPr>
        <w:t>&lt;Article&gt;</w:t>
      </w:r>
      <w:r w:rsidRPr="00393D05">
        <w:t>Considerentul 8</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060BE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228A9C8" w14:textId="77777777">
            <w:pPr>
              <w:keepNext/>
            </w:pPr>
          </w:p>
        </w:tc>
      </w:tr>
      <w:tr w14:paraId="084B8B3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C02E015" w14:textId="77777777">
            <w:pPr>
              <w:pStyle w:val="ColumnHeading"/>
              <w:keepNext/>
              <w:rPr>
                <w:lang w:val="ro-RO"/>
              </w:rPr>
            </w:pPr>
            <w:r w:rsidRPr="00393D05">
              <w:rPr>
                <w:lang w:val="ro-RO"/>
              </w:rPr>
              <w:t>Textul propus de Comisie</w:t>
            </w:r>
          </w:p>
        </w:tc>
        <w:tc>
          <w:tcPr>
            <w:tcW w:w="4876" w:type="dxa"/>
          </w:tcPr>
          <w:p w:rsidR="00E55F2D" w:rsidRPr="00393D05" w:rsidP="00D979C0" w14:paraId="355B3D4D" w14:textId="77777777">
            <w:pPr>
              <w:pStyle w:val="ColumnHeading"/>
              <w:keepNext/>
              <w:rPr>
                <w:lang w:val="ro-RO"/>
              </w:rPr>
            </w:pPr>
            <w:r w:rsidRPr="00393D05">
              <w:rPr>
                <w:lang w:val="ro-RO"/>
              </w:rPr>
              <w:t>Amendamentul</w:t>
            </w:r>
          </w:p>
        </w:tc>
      </w:tr>
      <w:tr w14:paraId="0FD6E76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5297BF3" w14:textId="2C3748FD">
            <w:pPr>
              <w:pStyle w:val="Normal6"/>
              <w:rPr>
                <w:lang w:val="ro-RO"/>
              </w:rPr>
            </w:pPr>
            <w:r w:rsidRPr="00393D05">
              <w:rPr>
                <w:lang w:val="ro-RO"/>
              </w:rPr>
              <w:t>(8)</w:t>
            </w:r>
            <w:r w:rsidRPr="00393D05">
              <w:rPr>
                <w:lang w:val="ro-RO"/>
              </w:rPr>
              <w:tab/>
              <w:t>Întrucât este de competen</w:t>
            </w:r>
            <w:r w:rsidR="008C792A">
              <w:rPr>
                <w:lang w:val="ro-RO"/>
              </w:rPr>
              <w:t>ț</w:t>
            </w:r>
            <w:r w:rsidRPr="00393D05">
              <w:rPr>
                <w:lang w:val="ro-RO"/>
              </w:rPr>
              <w:t>a statelor membre să decidă dacă să utilizeze excep</w:t>
            </w:r>
            <w:r w:rsidR="008C792A">
              <w:rPr>
                <w:lang w:val="ro-RO"/>
              </w:rPr>
              <w:t>ț</w:t>
            </w:r>
            <w:r w:rsidRPr="00393D05">
              <w:rPr>
                <w:lang w:val="ro-RO"/>
              </w:rPr>
              <w:t xml:space="preserve">ia respectivă, derogarea ar trebui să se aplice numai vehiculelor </w:t>
            </w:r>
            <w:r w:rsidRPr="00393D05">
              <w:rPr>
                <w:b/>
                <w:bCs/>
                <w:i/>
                <w:iCs/>
                <w:lang w:val="ro-RO"/>
              </w:rPr>
              <w:t>utilitare u</w:t>
            </w:r>
            <w:r w:rsidR="008C792A">
              <w:rPr>
                <w:b/>
                <w:bCs/>
                <w:i/>
                <w:iCs/>
                <w:lang w:val="ro-RO"/>
              </w:rPr>
              <w:t>ș</w:t>
            </w:r>
            <w:r w:rsidRPr="00393D05">
              <w:rPr>
                <w:b/>
                <w:bCs/>
                <w:i/>
                <w:iCs/>
                <w:lang w:val="ro-RO"/>
              </w:rPr>
              <w:t>oare electrice</w:t>
            </w:r>
            <w:r w:rsidRPr="00393D05">
              <w:rPr>
                <w:lang w:val="ro-RO"/>
              </w:rPr>
              <w:t xml:space="preserve"> utilizate exclusiv pentru transportul intern.</w:t>
            </w:r>
          </w:p>
        </w:tc>
        <w:tc>
          <w:tcPr>
            <w:tcW w:w="4876" w:type="dxa"/>
          </w:tcPr>
          <w:p w:rsidR="00E55F2D" w:rsidRPr="00393D05" w:rsidP="00D979C0" w14:paraId="3384FC7C" w14:textId="7D861EE6">
            <w:pPr>
              <w:pStyle w:val="Normal6"/>
              <w:rPr>
                <w:szCs w:val="24"/>
                <w:lang w:val="ro-RO"/>
              </w:rPr>
            </w:pPr>
            <w:r w:rsidRPr="00393D05">
              <w:rPr>
                <w:lang w:val="ro-RO"/>
              </w:rPr>
              <w:t>(8)</w:t>
            </w:r>
            <w:r w:rsidRPr="00393D05">
              <w:rPr>
                <w:lang w:val="ro-RO"/>
              </w:rPr>
              <w:tab/>
              <w:t>Întrucât este de competen</w:t>
            </w:r>
            <w:r w:rsidR="008C792A">
              <w:rPr>
                <w:lang w:val="ro-RO"/>
              </w:rPr>
              <w:t>ț</w:t>
            </w:r>
            <w:r w:rsidRPr="00393D05">
              <w:rPr>
                <w:lang w:val="ro-RO"/>
              </w:rPr>
              <w:t>a statelor membre să decidă dacă să utilizeze excep</w:t>
            </w:r>
            <w:r w:rsidR="008C792A">
              <w:rPr>
                <w:lang w:val="ro-RO"/>
              </w:rPr>
              <w:t>ț</w:t>
            </w:r>
            <w:r w:rsidRPr="00393D05">
              <w:rPr>
                <w:lang w:val="ro-RO"/>
              </w:rPr>
              <w:t xml:space="preserve">ia respectivă, derogarea ar trebui să se aplice numai vehiculelor utilizate exclusiv pentru transportul intern. </w:t>
            </w:r>
            <w:r w:rsidRPr="00393D05">
              <w:rPr>
                <w:b/>
                <w:i/>
                <w:lang w:val="ro-RO"/>
              </w:rPr>
              <w:t>Această derogare vizează numai obliga</w:t>
            </w:r>
            <w:r w:rsidR="008C792A">
              <w:rPr>
                <w:b/>
                <w:i/>
                <w:lang w:val="ro-RO"/>
              </w:rPr>
              <w:t>ț</w:t>
            </w:r>
            <w:r w:rsidRPr="00393D05">
              <w:rPr>
                <w:b/>
                <w:i/>
                <w:lang w:val="ro-RO"/>
              </w:rPr>
              <w:t xml:space="preserve">ia de înregistrare </w:t>
            </w:r>
            <w:r w:rsidR="008C792A">
              <w:rPr>
                <w:b/>
                <w:i/>
                <w:lang w:val="ro-RO"/>
              </w:rPr>
              <w:t>ș</w:t>
            </w:r>
            <w:r w:rsidRPr="00393D05">
              <w:rPr>
                <w:b/>
                <w:i/>
                <w:lang w:val="ro-RO"/>
              </w:rPr>
              <w:t>i nu afectează în niciun fel protec</w:t>
            </w:r>
            <w:r w:rsidR="008C792A">
              <w:rPr>
                <w:b/>
                <w:i/>
                <w:lang w:val="ro-RO"/>
              </w:rPr>
              <w:t>ț</w:t>
            </w:r>
            <w:r w:rsidRPr="00393D05">
              <w:rPr>
                <w:b/>
                <w:i/>
                <w:lang w:val="ro-RO"/>
              </w:rPr>
              <w:t>ia conducătorilor auto. Limitele privind timpul de lucru prevăzute în Directiva 2002/15/CE continuă să se aplice pe deplin tuturor conducătorilor auto viza</w:t>
            </w:r>
            <w:r w:rsidR="008C792A">
              <w:rPr>
                <w:b/>
                <w:i/>
                <w:lang w:val="ro-RO"/>
              </w:rPr>
              <w:t>ț</w:t>
            </w:r>
            <w:r w:rsidRPr="00393D05">
              <w:rPr>
                <w:b/>
                <w:i/>
                <w:lang w:val="ro-RO"/>
              </w:rPr>
              <w:t>i, iar transportul interna</w:t>
            </w:r>
            <w:r w:rsidR="008C792A">
              <w:rPr>
                <w:b/>
                <w:i/>
                <w:lang w:val="ro-RO"/>
              </w:rPr>
              <w:t>ț</w:t>
            </w:r>
            <w:r w:rsidRPr="00393D05">
              <w:rPr>
                <w:b/>
                <w:i/>
                <w:lang w:val="ro-RO"/>
              </w:rPr>
              <w:t xml:space="preserve">ional </w:t>
            </w:r>
            <w:r w:rsidR="008C792A">
              <w:rPr>
                <w:b/>
                <w:i/>
                <w:lang w:val="ro-RO"/>
              </w:rPr>
              <w:t>ș</w:t>
            </w:r>
            <w:r w:rsidRPr="00393D05">
              <w:rPr>
                <w:b/>
                <w:i/>
                <w:lang w:val="ro-RO"/>
              </w:rPr>
              <w:t>i opera</w:t>
            </w:r>
            <w:r w:rsidR="008C792A">
              <w:rPr>
                <w:b/>
                <w:i/>
                <w:lang w:val="ro-RO"/>
              </w:rPr>
              <w:t>ț</w:t>
            </w:r>
            <w:r w:rsidRPr="00393D05">
              <w:rPr>
                <w:b/>
                <w:i/>
                <w:lang w:val="ro-RO"/>
              </w:rPr>
              <w:t>iunile de cabotaj efectuate cu vehicule cu o masă mai mare de 2,5 tone rămân supuse cerin</w:t>
            </w:r>
            <w:r w:rsidR="008C792A">
              <w:rPr>
                <w:b/>
                <w:i/>
                <w:lang w:val="ro-RO"/>
              </w:rPr>
              <w:t>ț</w:t>
            </w:r>
            <w:r w:rsidRPr="00393D05">
              <w:rPr>
                <w:b/>
                <w:i/>
                <w:lang w:val="ro-RO"/>
              </w:rPr>
              <w:t>elor privind tahografele prevăzute în Regulamentul (UE) 2020/1054. Prin urmare, derogarea elimină o sarcină administrativă dublă, fără a reduce garan</w:t>
            </w:r>
            <w:r w:rsidR="008C792A">
              <w:rPr>
                <w:b/>
                <w:i/>
                <w:lang w:val="ro-RO"/>
              </w:rPr>
              <w:t>ț</w:t>
            </w:r>
            <w:r w:rsidRPr="00393D05">
              <w:rPr>
                <w:b/>
                <w:i/>
                <w:lang w:val="ro-RO"/>
              </w:rPr>
              <w:t>iile sociale sau de siguran</w:t>
            </w:r>
            <w:r w:rsidR="008C792A">
              <w:rPr>
                <w:b/>
                <w:i/>
                <w:lang w:val="ro-RO"/>
              </w:rPr>
              <w:t>ț</w:t>
            </w:r>
            <w:r w:rsidRPr="00393D05">
              <w:rPr>
                <w:b/>
                <w:i/>
                <w:lang w:val="ro-RO"/>
              </w:rPr>
              <w:t>ă rutieră existente.</w:t>
            </w:r>
          </w:p>
        </w:tc>
      </w:tr>
    </w:tbl>
    <w:p w:rsidR="00E55F2D" w:rsidRPr="00393D05" w:rsidP="00E55F2D" w14:paraId="427849C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BB29489" w14:textId="77777777">
      <w:r w:rsidRPr="008C792A">
        <w:rPr>
          <w:rStyle w:val="HideTWBExt"/>
        </w:rPr>
        <w:t>&lt;/Amend&gt;</w:t>
      </w:r>
    </w:p>
    <w:p w:rsidR="00E55F2D" w:rsidRPr="00393D05" w:rsidP="00E55F2D" w14:paraId="74AF23AD"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29</w:t>
      </w:r>
      <w:r w:rsidRPr="008C792A">
        <w:rPr>
          <w:rStyle w:val="HideTWBExt"/>
          <w:b w:val="0"/>
          <w:lang w:val="ro-RO"/>
        </w:rPr>
        <w:t>&lt;/NumAm&gt;</w:t>
      </w:r>
    </w:p>
    <w:p w:rsidR="00E55F2D" w:rsidRPr="00393D05" w:rsidP="00E55F2D" w14:paraId="7DF8A34C" w14:textId="77777777">
      <w:pPr>
        <w:pStyle w:val="NormalBold"/>
      </w:pPr>
      <w:r w:rsidRPr="008C792A">
        <w:rPr>
          <w:rStyle w:val="HideTWBExt"/>
          <w:b w:val="0"/>
        </w:rPr>
        <w:t>&lt;RepeatBlock-By&gt;&lt;Members&gt;</w:t>
      </w:r>
      <w:r w:rsidRPr="00393D05">
        <w:t>Volker Schnurrbusch</w:t>
      </w:r>
      <w:r w:rsidRPr="008C792A">
        <w:rPr>
          <w:rStyle w:val="HideTWBExt"/>
          <w:b w:val="0"/>
        </w:rPr>
        <w:t>&lt;/Members&gt;</w:t>
      </w:r>
    </w:p>
    <w:p w:rsidR="00E55F2D" w:rsidRPr="00393D05" w:rsidP="00E55F2D" w14:paraId="469D99C3" w14:textId="77777777">
      <w:r w:rsidRPr="008C792A">
        <w:rPr>
          <w:rStyle w:val="HideTWBExt"/>
        </w:rPr>
        <w:t>&lt;/RepeatBlock-By&gt;</w:t>
      </w:r>
    </w:p>
    <w:p w:rsidR="00E55F2D" w:rsidRPr="00393D05" w:rsidP="00E55F2D" w14:paraId="2720B11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C37BF97" w14:textId="77777777">
      <w:pPr>
        <w:pStyle w:val="NormalBold"/>
      </w:pPr>
      <w:r w:rsidRPr="008C792A">
        <w:rPr>
          <w:rStyle w:val="HideTWBExt"/>
          <w:b w:val="0"/>
        </w:rPr>
        <w:t>&lt;Article&gt;</w:t>
      </w:r>
      <w:r w:rsidRPr="00393D05">
        <w:t>Considerentul 8</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C9EB8D"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1BDC8B6" w14:textId="77777777">
            <w:pPr>
              <w:keepNext/>
            </w:pPr>
          </w:p>
        </w:tc>
      </w:tr>
      <w:tr w14:paraId="3C6A2F7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55E3666" w14:textId="77777777">
            <w:pPr>
              <w:pStyle w:val="ColumnHeading"/>
              <w:keepNext/>
              <w:rPr>
                <w:lang w:val="ro-RO"/>
              </w:rPr>
            </w:pPr>
            <w:r w:rsidRPr="00393D05">
              <w:rPr>
                <w:lang w:val="ro-RO"/>
              </w:rPr>
              <w:t>Textul propus de Comisie</w:t>
            </w:r>
          </w:p>
        </w:tc>
        <w:tc>
          <w:tcPr>
            <w:tcW w:w="4876" w:type="dxa"/>
          </w:tcPr>
          <w:p w:rsidR="00E55F2D" w:rsidRPr="00393D05" w:rsidP="00D979C0" w14:paraId="5A59A70B" w14:textId="77777777">
            <w:pPr>
              <w:pStyle w:val="ColumnHeading"/>
              <w:keepNext/>
              <w:rPr>
                <w:lang w:val="ro-RO"/>
              </w:rPr>
            </w:pPr>
            <w:r w:rsidRPr="00393D05">
              <w:rPr>
                <w:lang w:val="ro-RO"/>
              </w:rPr>
              <w:t>Amendamentul</w:t>
            </w:r>
          </w:p>
        </w:tc>
      </w:tr>
      <w:tr w14:paraId="1894AE5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0AC5D65" w14:textId="1C9C4111">
            <w:pPr>
              <w:pStyle w:val="Normal6"/>
              <w:rPr>
                <w:lang w:val="ro-RO"/>
              </w:rPr>
            </w:pPr>
            <w:r w:rsidRPr="00393D05">
              <w:rPr>
                <w:lang w:val="ro-RO"/>
              </w:rPr>
              <w:t>(8)</w:t>
            </w:r>
            <w:r w:rsidRPr="00393D05">
              <w:rPr>
                <w:lang w:val="ro-RO"/>
              </w:rPr>
              <w:tab/>
              <w:t>Întrucât este de competen</w:t>
            </w:r>
            <w:r w:rsidR="008C792A">
              <w:rPr>
                <w:lang w:val="ro-RO"/>
              </w:rPr>
              <w:t>ț</w:t>
            </w:r>
            <w:r w:rsidRPr="00393D05">
              <w:rPr>
                <w:lang w:val="ro-RO"/>
              </w:rPr>
              <w:t>a statelor membre să decidă dacă să utilizeze excep</w:t>
            </w:r>
            <w:r w:rsidR="008C792A">
              <w:rPr>
                <w:lang w:val="ro-RO"/>
              </w:rPr>
              <w:t>ț</w:t>
            </w:r>
            <w:r w:rsidRPr="00393D05">
              <w:rPr>
                <w:lang w:val="ro-RO"/>
              </w:rPr>
              <w:t xml:space="preserve">ia respectivă, derogarea ar trebui să se aplice numai vehiculelor </w:t>
            </w:r>
            <w:r w:rsidRPr="00393D05">
              <w:rPr>
                <w:b/>
                <w:bCs/>
                <w:i/>
                <w:iCs/>
                <w:lang w:val="ro-RO"/>
              </w:rPr>
              <w:t>utilitare u</w:t>
            </w:r>
            <w:r w:rsidR="008C792A">
              <w:rPr>
                <w:b/>
                <w:bCs/>
                <w:i/>
                <w:iCs/>
                <w:lang w:val="ro-RO"/>
              </w:rPr>
              <w:t>ș</w:t>
            </w:r>
            <w:r w:rsidRPr="00393D05">
              <w:rPr>
                <w:b/>
                <w:bCs/>
                <w:i/>
                <w:iCs/>
                <w:lang w:val="ro-RO"/>
              </w:rPr>
              <w:t>oare electrice</w:t>
            </w:r>
            <w:r w:rsidRPr="00393D05">
              <w:rPr>
                <w:lang w:val="ro-RO"/>
              </w:rPr>
              <w:t xml:space="preserve"> utilizate exclusiv pentru transportul intern.</w:t>
            </w:r>
          </w:p>
        </w:tc>
        <w:tc>
          <w:tcPr>
            <w:tcW w:w="4876" w:type="dxa"/>
          </w:tcPr>
          <w:p w:rsidR="00E55F2D" w:rsidRPr="00393D05" w:rsidP="00D979C0" w14:paraId="7F87D21D" w14:textId="19653EAC">
            <w:pPr>
              <w:pStyle w:val="Normal6"/>
              <w:rPr>
                <w:szCs w:val="24"/>
                <w:lang w:val="ro-RO"/>
              </w:rPr>
            </w:pPr>
            <w:r w:rsidRPr="00393D05">
              <w:rPr>
                <w:lang w:val="ro-RO"/>
              </w:rPr>
              <w:t>(8)</w:t>
            </w:r>
            <w:r w:rsidRPr="00393D05">
              <w:rPr>
                <w:lang w:val="ro-RO"/>
              </w:rPr>
              <w:tab/>
              <w:t>Întrucât este de competen</w:t>
            </w:r>
            <w:r w:rsidR="008C792A">
              <w:rPr>
                <w:lang w:val="ro-RO"/>
              </w:rPr>
              <w:t>ț</w:t>
            </w:r>
            <w:r w:rsidRPr="00393D05">
              <w:rPr>
                <w:lang w:val="ro-RO"/>
              </w:rPr>
              <w:t>a statelor membre să decidă dacă să utilizeze excep</w:t>
            </w:r>
            <w:r w:rsidR="008C792A">
              <w:rPr>
                <w:lang w:val="ro-RO"/>
              </w:rPr>
              <w:t>ț</w:t>
            </w:r>
            <w:r w:rsidRPr="00393D05">
              <w:rPr>
                <w:lang w:val="ro-RO"/>
              </w:rPr>
              <w:t xml:space="preserve">ia respectivă, derogarea ar trebui să se aplice numai vehiculelor utilizate exclusiv pentru transportul intern. </w:t>
            </w:r>
            <w:r w:rsidRPr="00393D05">
              <w:rPr>
                <w:b/>
                <w:i/>
                <w:lang w:val="ro-RO"/>
              </w:rPr>
              <w:t>Această derogare vizează numai obliga</w:t>
            </w:r>
            <w:r w:rsidR="008C792A">
              <w:rPr>
                <w:b/>
                <w:i/>
                <w:lang w:val="ro-RO"/>
              </w:rPr>
              <w:t>ț</w:t>
            </w:r>
            <w:r w:rsidRPr="00393D05">
              <w:rPr>
                <w:b/>
                <w:i/>
                <w:lang w:val="ro-RO"/>
              </w:rPr>
              <w:t xml:space="preserve">ia de înregistrare </w:t>
            </w:r>
            <w:r w:rsidR="008C792A">
              <w:rPr>
                <w:b/>
                <w:i/>
                <w:lang w:val="ro-RO"/>
              </w:rPr>
              <w:t>ș</w:t>
            </w:r>
            <w:r w:rsidRPr="00393D05">
              <w:rPr>
                <w:b/>
                <w:i/>
                <w:lang w:val="ro-RO"/>
              </w:rPr>
              <w:t>i nu afectează în niciun fel protec</w:t>
            </w:r>
            <w:r w:rsidR="008C792A">
              <w:rPr>
                <w:b/>
                <w:i/>
                <w:lang w:val="ro-RO"/>
              </w:rPr>
              <w:t>ț</w:t>
            </w:r>
            <w:r w:rsidRPr="00393D05">
              <w:rPr>
                <w:b/>
                <w:i/>
                <w:lang w:val="ro-RO"/>
              </w:rPr>
              <w:t xml:space="preserve">ia conducătorilor auto. Limitele privind timpul de lucru prevăzute în Directiva 2002/15/CE continuă să se aplice pe deplin tuturor conducătorilor </w:t>
            </w:r>
            <w:r w:rsidRPr="00393D05">
              <w:rPr>
                <w:b/>
                <w:i/>
                <w:lang w:val="ro-RO"/>
              </w:rPr>
              <w:t>auto viza</w:t>
            </w:r>
            <w:r w:rsidR="008C792A">
              <w:rPr>
                <w:b/>
                <w:i/>
                <w:lang w:val="ro-RO"/>
              </w:rPr>
              <w:t>ț</w:t>
            </w:r>
            <w:r w:rsidRPr="00393D05">
              <w:rPr>
                <w:b/>
                <w:i/>
                <w:lang w:val="ro-RO"/>
              </w:rPr>
              <w:t>i, iar transportul interna</w:t>
            </w:r>
            <w:r w:rsidR="008C792A">
              <w:rPr>
                <w:b/>
                <w:i/>
                <w:lang w:val="ro-RO"/>
              </w:rPr>
              <w:t>ț</w:t>
            </w:r>
            <w:r w:rsidRPr="00393D05">
              <w:rPr>
                <w:b/>
                <w:i/>
                <w:lang w:val="ro-RO"/>
              </w:rPr>
              <w:t xml:space="preserve">ional </w:t>
            </w:r>
            <w:r w:rsidR="008C792A">
              <w:rPr>
                <w:b/>
                <w:i/>
                <w:lang w:val="ro-RO"/>
              </w:rPr>
              <w:t>ș</w:t>
            </w:r>
            <w:r w:rsidRPr="00393D05">
              <w:rPr>
                <w:b/>
                <w:i/>
                <w:lang w:val="ro-RO"/>
              </w:rPr>
              <w:t>i opera</w:t>
            </w:r>
            <w:r w:rsidR="008C792A">
              <w:rPr>
                <w:b/>
                <w:i/>
                <w:lang w:val="ro-RO"/>
              </w:rPr>
              <w:t>ț</w:t>
            </w:r>
            <w:r w:rsidRPr="00393D05">
              <w:rPr>
                <w:b/>
                <w:i/>
                <w:lang w:val="ro-RO"/>
              </w:rPr>
              <w:t>iunile de cabotaj efectuate cu vehicule cu o masă mai mare de 2,5 tone rămân supuse cerin</w:t>
            </w:r>
            <w:r w:rsidR="008C792A">
              <w:rPr>
                <w:b/>
                <w:i/>
                <w:lang w:val="ro-RO"/>
              </w:rPr>
              <w:t>ț</w:t>
            </w:r>
            <w:r w:rsidRPr="00393D05">
              <w:rPr>
                <w:b/>
                <w:i/>
                <w:lang w:val="ro-RO"/>
              </w:rPr>
              <w:t>elor privind tahografele prevăzute în Regulamentul (UE) 2020/1054. Prin urmare, derogarea elimină o sarcină administrativă dublă, fără a reduce garan</w:t>
            </w:r>
            <w:r w:rsidR="008C792A">
              <w:rPr>
                <w:b/>
                <w:i/>
                <w:lang w:val="ro-RO"/>
              </w:rPr>
              <w:t>ț</w:t>
            </w:r>
            <w:r w:rsidRPr="00393D05">
              <w:rPr>
                <w:b/>
                <w:i/>
                <w:lang w:val="ro-RO"/>
              </w:rPr>
              <w:t>iile sociale sau de siguran</w:t>
            </w:r>
            <w:r w:rsidR="008C792A">
              <w:rPr>
                <w:b/>
                <w:i/>
                <w:lang w:val="ro-RO"/>
              </w:rPr>
              <w:t>ț</w:t>
            </w:r>
            <w:r w:rsidRPr="00393D05">
              <w:rPr>
                <w:b/>
                <w:i/>
                <w:lang w:val="ro-RO"/>
              </w:rPr>
              <w:t>ă rutieră existente.</w:t>
            </w:r>
          </w:p>
        </w:tc>
      </w:tr>
    </w:tbl>
    <w:p w:rsidR="00E55F2D" w:rsidRPr="00393D05" w:rsidP="00E55F2D" w14:paraId="1AF18A70"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F58B910" w14:textId="77777777">
      <w:r w:rsidRPr="008C792A">
        <w:rPr>
          <w:rStyle w:val="HideTWBExt"/>
        </w:rPr>
        <w:t>&lt;/Amend&gt;</w:t>
      </w:r>
    </w:p>
    <w:p w:rsidR="00E55F2D" w:rsidRPr="00393D05" w:rsidP="00E55F2D" w14:paraId="329B174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30</w:t>
      </w:r>
      <w:r w:rsidRPr="008C792A">
        <w:rPr>
          <w:rStyle w:val="HideTWBExt"/>
          <w:b w:val="0"/>
          <w:lang w:val="ro-RO"/>
        </w:rPr>
        <w:t>&lt;/NumAm&gt;</w:t>
      </w:r>
    </w:p>
    <w:p w:rsidR="00E55F2D" w:rsidRPr="00393D05" w:rsidP="00E55F2D" w14:paraId="02D7C6A0" w14:textId="77777777">
      <w:pPr>
        <w:pStyle w:val="NormalBold"/>
      </w:pPr>
      <w:r w:rsidRPr="008C792A">
        <w:rPr>
          <w:rStyle w:val="HideTWBExt"/>
          <w:b w:val="0"/>
        </w:rPr>
        <w:t>&lt;RepeatBlock-By&gt;&lt;Members&gt;</w:t>
      </w:r>
      <w:r w:rsidRPr="00393D05">
        <w:t>Andreas Schwab, Andrea Wechsler, Markus Ferber, Jens Gieseke, Zala Tomašič, Marion Walsmann, Engin Eroglu, Norbert Lins, Massimiliano Salini, Oliver Schenk, Christian Doleschal, Adina Vălean, Angelika Niebler</w:t>
      </w:r>
      <w:r w:rsidRPr="008C792A">
        <w:rPr>
          <w:rStyle w:val="HideTWBExt"/>
          <w:b w:val="0"/>
        </w:rPr>
        <w:t>&lt;/Members&gt;</w:t>
      </w:r>
    </w:p>
    <w:p w:rsidR="00E55F2D" w:rsidRPr="00393D05" w:rsidP="00E55F2D" w14:paraId="2AEB8978" w14:textId="77777777">
      <w:r w:rsidRPr="008C792A">
        <w:rPr>
          <w:rStyle w:val="HideTWBExt"/>
        </w:rPr>
        <w:t>&lt;/RepeatBlock-By&gt;</w:t>
      </w:r>
    </w:p>
    <w:p w:rsidR="00E55F2D" w:rsidRPr="00393D05" w:rsidP="00E55F2D" w14:paraId="290593EB"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6086840" w14:textId="77777777">
      <w:pPr>
        <w:pStyle w:val="NormalBold"/>
      </w:pPr>
      <w:r w:rsidRPr="008C792A">
        <w:rPr>
          <w:rStyle w:val="HideTWBExt"/>
          <w:b w:val="0"/>
        </w:rPr>
        <w:t>&lt;Article&gt;</w:t>
      </w:r>
      <w:r w:rsidRPr="00393D05">
        <w:t>Considerentul 8</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EEB290"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B943CD7" w14:textId="77777777">
            <w:pPr>
              <w:keepNext/>
            </w:pPr>
          </w:p>
        </w:tc>
      </w:tr>
      <w:tr w14:paraId="69193BE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0450978" w14:textId="77777777">
            <w:pPr>
              <w:pStyle w:val="ColumnHeading"/>
              <w:keepNext/>
              <w:rPr>
                <w:lang w:val="ro-RO"/>
              </w:rPr>
            </w:pPr>
            <w:r w:rsidRPr="00393D05">
              <w:rPr>
                <w:lang w:val="ro-RO"/>
              </w:rPr>
              <w:t>Textul propus de Comisie</w:t>
            </w:r>
          </w:p>
        </w:tc>
        <w:tc>
          <w:tcPr>
            <w:tcW w:w="4876" w:type="dxa"/>
          </w:tcPr>
          <w:p w:rsidR="00E55F2D" w:rsidRPr="00393D05" w:rsidP="00D979C0" w14:paraId="7388FB2F" w14:textId="77777777">
            <w:pPr>
              <w:pStyle w:val="ColumnHeading"/>
              <w:keepNext/>
              <w:rPr>
                <w:lang w:val="ro-RO"/>
              </w:rPr>
            </w:pPr>
            <w:r w:rsidRPr="00393D05">
              <w:rPr>
                <w:lang w:val="ro-RO"/>
              </w:rPr>
              <w:t>Amendamentul</w:t>
            </w:r>
          </w:p>
        </w:tc>
      </w:tr>
      <w:tr w14:paraId="615C905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81CD316" w14:textId="7D00F796">
            <w:pPr>
              <w:pStyle w:val="Normal6"/>
              <w:rPr>
                <w:lang w:val="ro-RO"/>
              </w:rPr>
            </w:pPr>
            <w:r w:rsidRPr="00393D05">
              <w:rPr>
                <w:lang w:val="ro-RO"/>
              </w:rPr>
              <w:t>(8)</w:t>
            </w:r>
            <w:r w:rsidRPr="00393D05">
              <w:rPr>
                <w:lang w:val="ro-RO"/>
              </w:rPr>
              <w:tab/>
            </w:r>
            <w:r w:rsidRPr="00393D05">
              <w:rPr>
                <w:b/>
                <w:bCs/>
                <w:i/>
                <w:iCs/>
                <w:lang w:val="ro-RO"/>
              </w:rPr>
              <w:t>Întrucât este de competen</w:t>
            </w:r>
            <w:r w:rsidR="008C792A">
              <w:rPr>
                <w:b/>
                <w:bCs/>
                <w:i/>
                <w:iCs/>
                <w:lang w:val="ro-RO"/>
              </w:rPr>
              <w:t>ț</w:t>
            </w:r>
            <w:r w:rsidRPr="00393D05">
              <w:rPr>
                <w:b/>
                <w:bCs/>
                <w:i/>
                <w:iCs/>
                <w:lang w:val="ro-RO"/>
              </w:rPr>
              <w:t>a statelor membre să decidă dacă să utilizeze excep</w:t>
            </w:r>
            <w:r w:rsidR="008C792A">
              <w:rPr>
                <w:b/>
                <w:bCs/>
                <w:i/>
                <w:iCs/>
                <w:lang w:val="ro-RO"/>
              </w:rPr>
              <w:t>ț</w:t>
            </w:r>
            <w:r w:rsidRPr="00393D05">
              <w:rPr>
                <w:b/>
                <w:bCs/>
                <w:i/>
                <w:iCs/>
                <w:lang w:val="ro-RO"/>
              </w:rPr>
              <w:t>ia respectivă</w:t>
            </w:r>
            <w:r w:rsidRPr="00393D05">
              <w:rPr>
                <w:lang w:val="ro-RO"/>
              </w:rPr>
              <w:t xml:space="preserve">, derogarea ar trebui să se aplice </w:t>
            </w:r>
            <w:r w:rsidRPr="00393D05">
              <w:rPr>
                <w:b/>
                <w:bCs/>
                <w:i/>
                <w:iCs/>
                <w:lang w:val="ro-RO"/>
              </w:rPr>
              <w:t>numai</w:t>
            </w:r>
            <w:r w:rsidRPr="00393D05">
              <w:rPr>
                <w:lang w:val="ro-RO"/>
              </w:rPr>
              <w:t xml:space="preserve"> vehiculelor utilitare u</w:t>
            </w:r>
            <w:r w:rsidR="008C792A">
              <w:rPr>
                <w:lang w:val="ro-RO"/>
              </w:rPr>
              <w:t>ș</w:t>
            </w:r>
            <w:r w:rsidRPr="00393D05">
              <w:rPr>
                <w:lang w:val="ro-RO"/>
              </w:rPr>
              <w:t xml:space="preserve">oare </w:t>
            </w:r>
            <w:r w:rsidRPr="00393D05">
              <w:rPr>
                <w:b/>
                <w:bCs/>
                <w:i/>
                <w:iCs/>
                <w:lang w:val="ro-RO"/>
              </w:rPr>
              <w:t>electrice</w:t>
            </w:r>
            <w:r w:rsidRPr="00393D05">
              <w:rPr>
                <w:lang w:val="ro-RO"/>
              </w:rPr>
              <w:t xml:space="preserve"> utilizate </w:t>
            </w:r>
            <w:r w:rsidRPr="00393D05">
              <w:rPr>
                <w:b/>
                <w:bCs/>
                <w:i/>
                <w:iCs/>
                <w:lang w:val="ro-RO"/>
              </w:rPr>
              <w:t>exclusiv</w:t>
            </w:r>
            <w:r w:rsidRPr="00393D05">
              <w:rPr>
                <w:lang w:val="ro-RO"/>
              </w:rPr>
              <w:t xml:space="preserve"> pentru </w:t>
            </w:r>
            <w:r w:rsidRPr="00393D05">
              <w:rPr>
                <w:b/>
                <w:bCs/>
                <w:i/>
                <w:iCs/>
                <w:lang w:val="ro-RO"/>
              </w:rPr>
              <w:t>transportul</w:t>
            </w:r>
            <w:r w:rsidRPr="00393D05">
              <w:rPr>
                <w:b/>
                <w:bCs/>
                <w:lang w:val="ro-RO"/>
              </w:rPr>
              <w:t xml:space="preserve"> </w:t>
            </w:r>
            <w:r w:rsidRPr="00393D05">
              <w:rPr>
                <w:lang w:val="ro-RO"/>
              </w:rPr>
              <w:t>intern.</w:t>
            </w:r>
          </w:p>
        </w:tc>
        <w:tc>
          <w:tcPr>
            <w:tcW w:w="4876" w:type="dxa"/>
          </w:tcPr>
          <w:p w:rsidR="00E55F2D" w:rsidRPr="00393D05" w:rsidP="00D979C0" w14:paraId="54DA9A41" w14:textId="60238026">
            <w:pPr>
              <w:pStyle w:val="Normal6"/>
              <w:rPr>
                <w:szCs w:val="24"/>
                <w:lang w:val="ro-RO"/>
              </w:rPr>
            </w:pPr>
            <w:r w:rsidRPr="00393D05">
              <w:rPr>
                <w:lang w:val="ro-RO"/>
              </w:rPr>
              <w:t>(8)</w:t>
            </w:r>
            <w:r w:rsidRPr="00393D05">
              <w:rPr>
                <w:lang w:val="ro-RO"/>
              </w:rPr>
              <w:tab/>
            </w:r>
            <w:r w:rsidRPr="00393D05">
              <w:rPr>
                <w:b/>
                <w:bCs/>
                <w:i/>
                <w:iCs/>
                <w:lang w:val="ro-RO"/>
              </w:rPr>
              <w:t>Pentru a asigura func</w:t>
            </w:r>
            <w:r w:rsidR="008C792A">
              <w:rPr>
                <w:b/>
                <w:bCs/>
                <w:i/>
                <w:iCs/>
                <w:lang w:val="ro-RO"/>
              </w:rPr>
              <w:t>ț</w:t>
            </w:r>
            <w:r w:rsidRPr="00393D05">
              <w:rPr>
                <w:b/>
                <w:bCs/>
                <w:i/>
                <w:iCs/>
                <w:lang w:val="ro-RO"/>
              </w:rPr>
              <w:t>ionarea eficace a pie</w:t>
            </w:r>
            <w:r w:rsidR="008C792A">
              <w:rPr>
                <w:b/>
                <w:bCs/>
                <w:i/>
                <w:iCs/>
                <w:lang w:val="ro-RO"/>
              </w:rPr>
              <w:t>ț</w:t>
            </w:r>
            <w:r w:rsidRPr="00393D05">
              <w:rPr>
                <w:b/>
                <w:bCs/>
                <w:i/>
                <w:iCs/>
                <w:lang w:val="ro-RO"/>
              </w:rPr>
              <w:t xml:space="preserve">ei unice </w:t>
            </w:r>
            <w:r w:rsidR="008C792A">
              <w:rPr>
                <w:b/>
                <w:bCs/>
                <w:i/>
                <w:iCs/>
                <w:lang w:val="ro-RO"/>
              </w:rPr>
              <w:t>ș</w:t>
            </w:r>
            <w:r w:rsidRPr="00393D05">
              <w:rPr>
                <w:b/>
                <w:bCs/>
                <w:i/>
                <w:iCs/>
                <w:lang w:val="ro-RO"/>
              </w:rPr>
              <w:t>i pentru a facilita circula</w:t>
            </w:r>
            <w:r w:rsidR="008C792A">
              <w:rPr>
                <w:b/>
                <w:bCs/>
                <w:i/>
                <w:iCs/>
                <w:lang w:val="ro-RO"/>
              </w:rPr>
              <w:t>ț</w:t>
            </w:r>
            <w:r w:rsidRPr="00393D05">
              <w:rPr>
                <w:b/>
                <w:bCs/>
                <w:i/>
                <w:iCs/>
                <w:lang w:val="ro-RO"/>
              </w:rPr>
              <w:t>ia transfrontalieră a vehiculelor N2 cu emisii zero cu o masă maximă autorizată mai mare de 3,5 tone, dar care nu depă</w:t>
            </w:r>
            <w:r w:rsidR="008C792A">
              <w:rPr>
                <w:b/>
                <w:bCs/>
                <w:i/>
                <w:iCs/>
                <w:lang w:val="ro-RO"/>
              </w:rPr>
              <w:t>ș</w:t>
            </w:r>
            <w:r w:rsidRPr="00393D05">
              <w:rPr>
                <w:b/>
                <w:bCs/>
                <w:i/>
                <w:iCs/>
                <w:lang w:val="ro-RO"/>
              </w:rPr>
              <w:t>e</w:t>
            </w:r>
            <w:r w:rsidR="008C792A">
              <w:rPr>
                <w:b/>
                <w:bCs/>
                <w:i/>
                <w:iCs/>
                <w:lang w:val="ro-RO"/>
              </w:rPr>
              <w:t>ș</w:t>
            </w:r>
            <w:r w:rsidRPr="00393D05">
              <w:rPr>
                <w:b/>
                <w:bCs/>
                <w:i/>
                <w:iCs/>
                <w:lang w:val="ro-RO"/>
              </w:rPr>
              <w:t xml:space="preserve">te 4,25 tone, </w:t>
            </w:r>
            <w:r w:rsidRPr="00393D05">
              <w:rPr>
                <w:lang w:val="ro-RO"/>
              </w:rPr>
              <w:t>derogarea</w:t>
            </w:r>
            <w:r w:rsidRPr="00393D05">
              <w:rPr>
                <w:b/>
                <w:bCs/>
                <w:i/>
                <w:iCs/>
                <w:lang w:val="ro-RO"/>
              </w:rPr>
              <w:t xml:space="preserve"> </w:t>
            </w:r>
            <w:r w:rsidRPr="00393D05">
              <w:rPr>
                <w:lang w:val="ro-RO"/>
              </w:rPr>
              <w:t>ar trebui să se aplice vehiculelor utilitare u</w:t>
            </w:r>
            <w:r w:rsidR="008C792A">
              <w:rPr>
                <w:lang w:val="ro-RO"/>
              </w:rPr>
              <w:t>ș</w:t>
            </w:r>
            <w:r w:rsidRPr="00393D05">
              <w:rPr>
                <w:lang w:val="ro-RO"/>
              </w:rPr>
              <w:t>oare</w:t>
            </w:r>
            <w:r w:rsidRPr="00393D05">
              <w:rPr>
                <w:b/>
                <w:bCs/>
                <w:i/>
                <w:iCs/>
                <w:lang w:val="ro-RO"/>
              </w:rPr>
              <w:t xml:space="preserve"> N2 cu emisii zero cu o greutate cuprinsă între 3,5 </w:t>
            </w:r>
            <w:r w:rsidR="008C792A">
              <w:rPr>
                <w:b/>
                <w:bCs/>
                <w:i/>
                <w:iCs/>
                <w:lang w:val="ro-RO"/>
              </w:rPr>
              <w:t>ș</w:t>
            </w:r>
            <w:r w:rsidRPr="00393D05">
              <w:rPr>
                <w:b/>
                <w:bCs/>
                <w:i/>
                <w:iCs/>
                <w:lang w:val="ro-RO"/>
              </w:rPr>
              <w:t xml:space="preserve">i 4,25 tone, indiferent dacă sunt </w:t>
            </w:r>
            <w:r w:rsidRPr="00393D05">
              <w:rPr>
                <w:lang w:val="ro-RO"/>
              </w:rPr>
              <w:t xml:space="preserve">utilizate pentru </w:t>
            </w:r>
            <w:r w:rsidRPr="00393D05">
              <w:rPr>
                <w:b/>
                <w:bCs/>
                <w:i/>
                <w:iCs/>
                <w:lang w:val="ro-RO"/>
              </w:rPr>
              <w:t xml:space="preserve">transport </w:t>
            </w:r>
            <w:r w:rsidRPr="00393D05">
              <w:rPr>
                <w:lang w:val="ro-RO"/>
              </w:rPr>
              <w:t>intern</w:t>
            </w:r>
            <w:r w:rsidRPr="00393D05">
              <w:rPr>
                <w:b/>
                <w:bCs/>
                <w:i/>
                <w:iCs/>
                <w:lang w:val="ro-RO"/>
              </w:rPr>
              <w:t xml:space="preserve"> sau transfrontalier</w:t>
            </w:r>
            <w:r w:rsidRPr="00393D05">
              <w:rPr>
                <w:lang w:val="ro-RO"/>
              </w:rPr>
              <w:t>.</w:t>
            </w:r>
          </w:p>
        </w:tc>
      </w:tr>
    </w:tbl>
    <w:p w:rsidR="00E55F2D" w:rsidRPr="00393D05" w:rsidP="00E55F2D" w14:paraId="371A6CE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BD12AE5"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2675D84" w14:textId="01B403A3">
      <w:pPr>
        <w:pStyle w:val="Normal12Italic"/>
        <w:rPr>
          <w:noProof w:val="0"/>
          <w:lang w:val="ro-RO"/>
        </w:rPr>
      </w:pPr>
      <w:r w:rsidRPr="00393D05">
        <w:rPr>
          <w:lang w:val="ro-RO"/>
        </w:rPr>
        <w:t>Legisla</w:t>
      </w:r>
      <w:r w:rsidR="008C792A">
        <w:rPr>
          <w:lang w:val="ro-RO"/>
        </w:rPr>
        <w:t>ț</w:t>
      </w:r>
      <w:r w:rsidRPr="00393D05">
        <w:rPr>
          <w:lang w:val="ro-RO"/>
        </w:rPr>
        <w:t>ia actuală a UE penalizează vehiculele utilitare u</w:t>
      </w:r>
      <w:r w:rsidR="008C792A">
        <w:rPr>
          <w:lang w:val="ro-RO"/>
        </w:rPr>
        <w:t>ș</w:t>
      </w:r>
      <w:r w:rsidRPr="00393D05">
        <w:rPr>
          <w:lang w:val="ro-RO"/>
        </w:rPr>
        <w:t>oare electrice (3,5-4,25 tone), deoarece greutatea bateriilor acestora le supune cerin</w:t>
      </w:r>
      <w:r w:rsidR="008C792A">
        <w:rPr>
          <w:lang w:val="ro-RO"/>
        </w:rPr>
        <w:t>ț</w:t>
      </w:r>
      <w:r w:rsidRPr="00393D05">
        <w:rPr>
          <w:lang w:val="ro-RO"/>
        </w:rPr>
        <w:t xml:space="preserve">elor privind tahografele </w:t>
      </w:r>
      <w:r w:rsidR="008C792A">
        <w:rPr>
          <w:lang w:val="ro-RO"/>
        </w:rPr>
        <w:t>ș</w:t>
      </w:r>
      <w:r w:rsidRPr="00393D05">
        <w:rPr>
          <w:lang w:val="ro-RO"/>
        </w:rPr>
        <w:t>i limitatoarele de viteză, în timp ce camionetele echivalente care utilizează combustibili fosili nu sunt supuse acestor cerin</w:t>
      </w:r>
      <w:r w:rsidR="008C792A">
        <w:rPr>
          <w:lang w:val="ro-RO"/>
        </w:rPr>
        <w:t>ț</w:t>
      </w:r>
      <w:r w:rsidRPr="00393D05">
        <w:rPr>
          <w:lang w:val="ro-RO"/>
        </w:rPr>
        <w:t xml:space="preserve">e. Această disparitate împiedică adoptarea vehiculelor cu emisii zero în rândul IMM-urilor, afectează competitivitatea producătorilor </w:t>
      </w:r>
      <w:r w:rsidR="008C792A">
        <w:rPr>
          <w:lang w:val="ro-RO"/>
        </w:rPr>
        <w:t>ș</w:t>
      </w:r>
      <w:r w:rsidRPr="00393D05">
        <w:rPr>
          <w:lang w:val="ro-RO"/>
        </w:rPr>
        <w:t>i subminează obiectivele climatice ale UE. Pentru a remedia această situa</w:t>
      </w:r>
      <w:r w:rsidR="008C792A">
        <w:rPr>
          <w:lang w:val="ro-RO"/>
        </w:rPr>
        <w:t>ț</w:t>
      </w:r>
      <w:r w:rsidRPr="00393D05">
        <w:rPr>
          <w:lang w:val="ro-RO"/>
        </w:rPr>
        <w:t xml:space="preserve">ie </w:t>
      </w:r>
      <w:r w:rsidR="008C792A">
        <w:rPr>
          <w:lang w:val="ro-RO"/>
        </w:rPr>
        <w:t>ș</w:t>
      </w:r>
      <w:r w:rsidRPr="00393D05">
        <w:rPr>
          <w:lang w:val="ro-RO"/>
        </w:rPr>
        <w:t xml:space="preserve">i pentru a promova un transport mai curat, textul propune exceptarea vehiculelor N2 cu emisii zero de la aceste </w:t>
      </w:r>
      <w:r w:rsidRPr="00393D05">
        <w:rPr>
          <w:lang w:val="ro-RO"/>
        </w:rPr>
        <w:t>obliga</w:t>
      </w:r>
      <w:r w:rsidR="008C792A">
        <w:rPr>
          <w:lang w:val="ro-RO"/>
        </w:rPr>
        <w:t>ț</w:t>
      </w:r>
      <w:r w:rsidRPr="00393D05">
        <w:rPr>
          <w:lang w:val="ro-RO"/>
        </w:rPr>
        <w:t xml:space="preserve">ii privind echipamentele </w:t>
      </w:r>
      <w:r w:rsidR="008C792A">
        <w:rPr>
          <w:lang w:val="ro-RO"/>
        </w:rPr>
        <w:t>ș</w:t>
      </w:r>
      <w:r w:rsidRPr="00393D05">
        <w:rPr>
          <w:lang w:val="ro-RO"/>
        </w:rPr>
        <w:t>i eliminarea restric</w:t>
      </w:r>
      <w:r w:rsidR="008C792A">
        <w:rPr>
          <w:lang w:val="ro-RO"/>
        </w:rPr>
        <w:t>ț</w:t>
      </w:r>
      <w:r w:rsidRPr="00393D05">
        <w:rPr>
          <w:lang w:val="ro-RO"/>
        </w:rPr>
        <w:t>iilor stricte privind transportul regional.</w:t>
      </w:r>
    </w:p>
    <w:p w:rsidR="00E55F2D" w:rsidRPr="00393D05" w:rsidP="00E55F2D" w14:paraId="027B985A" w14:textId="77777777">
      <w:r w:rsidRPr="008C792A">
        <w:rPr>
          <w:rStyle w:val="HideTWBExt"/>
        </w:rPr>
        <w:t>&lt;/Amend&gt;</w:t>
      </w:r>
    </w:p>
    <w:p w:rsidR="00E55F2D" w:rsidRPr="00393D05" w:rsidP="00E55F2D" w14:paraId="5450BD2A" w14:textId="1D90FFFD">
      <w:pPr>
        <w:pStyle w:val="AMNumberTabs0"/>
        <w:keepNext/>
        <w:rPr>
          <w:lang w:val="ro-RO"/>
        </w:rPr>
      </w:pPr>
      <w:r w:rsidRPr="008C792A">
        <w:rPr>
          <w:rStyle w:val="HideTWBExt"/>
          <w:b w:val="0"/>
          <w:lang w:val="ro-RO"/>
        </w:rPr>
        <w:t>&lt;Amend&gt;</w:t>
      </w:r>
      <w:r w:rsidRPr="00393D05" w:rsidR="00ED70E6">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31</w:t>
      </w:r>
      <w:r w:rsidRPr="008C792A">
        <w:rPr>
          <w:rStyle w:val="HideTWBExt"/>
          <w:b w:val="0"/>
          <w:lang w:val="ro-RO"/>
        </w:rPr>
        <w:t>&lt;/NumAm&gt;</w:t>
      </w:r>
    </w:p>
    <w:p w:rsidR="00E55F2D" w:rsidRPr="00393D05" w:rsidP="00E55F2D" w14:paraId="3875CD0C" w14:textId="77777777">
      <w:pPr>
        <w:pStyle w:val="NormalBold"/>
      </w:pPr>
      <w:r w:rsidRPr="008C792A">
        <w:rPr>
          <w:rStyle w:val="HideTWBExt"/>
          <w:b w:val="0"/>
        </w:rPr>
        <w:t>&lt;RepeatBlock-By&gt;&lt;Members&gt;</w:t>
      </w:r>
      <w:r w:rsidRPr="00393D05">
        <w:t>Maria Grapini</w:t>
      </w:r>
      <w:r w:rsidRPr="008C792A">
        <w:rPr>
          <w:rStyle w:val="HideTWBExt"/>
          <w:b w:val="0"/>
        </w:rPr>
        <w:t>&lt;/Members&gt;</w:t>
      </w:r>
    </w:p>
    <w:p w:rsidR="00E55F2D" w:rsidRPr="00393D05" w:rsidP="00E55F2D" w14:paraId="1A482891" w14:textId="77777777">
      <w:r w:rsidRPr="008C792A">
        <w:rPr>
          <w:rStyle w:val="HideTWBExt"/>
        </w:rPr>
        <w:t>&lt;/RepeatBlock-By&gt;</w:t>
      </w:r>
    </w:p>
    <w:p w:rsidR="00E55F2D" w:rsidRPr="00393D05" w:rsidP="00E55F2D" w14:paraId="5D490908" w14:textId="3BFB4E80">
      <w:pPr>
        <w:pStyle w:val="NormalBold"/>
        <w:keepNext/>
      </w:pPr>
      <w:r w:rsidRPr="008C792A">
        <w:rPr>
          <w:rStyle w:val="HideTWBExt"/>
          <w:b w:val="0"/>
        </w:rPr>
        <w:t>&lt;DocAmend&gt;</w:t>
      </w:r>
      <w:r w:rsidRPr="00393D05" w:rsidR="00ED70E6">
        <w:t>Propunere de regulament</w:t>
      </w:r>
      <w:r w:rsidRPr="008C792A">
        <w:rPr>
          <w:rStyle w:val="HideTWBExt"/>
          <w:b w:val="0"/>
        </w:rPr>
        <w:t>&lt;/DocAmend&gt;</w:t>
      </w:r>
    </w:p>
    <w:p w:rsidR="00E55F2D" w:rsidRPr="00393D05" w:rsidP="00E55F2D" w14:paraId="55EC6740" w14:textId="32FF593F">
      <w:pPr>
        <w:pStyle w:val="NormalBold"/>
      </w:pPr>
      <w:r w:rsidRPr="008C792A">
        <w:rPr>
          <w:rStyle w:val="HideTWBExt"/>
          <w:b w:val="0"/>
        </w:rPr>
        <w:t>&lt;Article&gt;</w:t>
      </w:r>
      <w:r w:rsidRPr="00393D05" w:rsidR="00ED70E6">
        <w:t xml:space="preserve">Considerentul </w:t>
      </w:r>
      <w:r w:rsidRPr="00393D05">
        <w:t>8</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2C757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941D8F1" w14:textId="77777777">
            <w:pPr>
              <w:keepNext/>
            </w:pPr>
          </w:p>
        </w:tc>
      </w:tr>
      <w:tr w14:paraId="2EA2E8F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AA2F687" w14:textId="090F8A13">
            <w:pPr>
              <w:pStyle w:val="ColumnHeading"/>
              <w:keepNext/>
              <w:rPr>
                <w:lang w:val="ro-RO"/>
              </w:rPr>
            </w:pPr>
            <w:r w:rsidRPr="00393D05">
              <w:rPr>
                <w:lang w:val="ro-RO"/>
              </w:rPr>
              <w:t>Textul propus de Comisie</w:t>
            </w:r>
          </w:p>
        </w:tc>
        <w:tc>
          <w:tcPr>
            <w:tcW w:w="4876" w:type="dxa"/>
          </w:tcPr>
          <w:p w:rsidR="00E55F2D" w:rsidRPr="00393D05" w:rsidP="00D979C0" w14:paraId="48D85788" w14:textId="3430B99E">
            <w:pPr>
              <w:pStyle w:val="ColumnHeading"/>
              <w:keepNext/>
              <w:rPr>
                <w:lang w:val="ro-RO"/>
              </w:rPr>
            </w:pPr>
            <w:r w:rsidRPr="00393D05">
              <w:rPr>
                <w:lang w:val="ro-RO"/>
              </w:rPr>
              <w:t>Amendamentul</w:t>
            </w:r>
          </w:p>
        </w:tc>
      </w:tr>
      <w:tr w14:paraId="392FF58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AD0A03A" w14:textId="73B8A506">
            <w:pPr>
              <w:pStyle w:val="Normal6"/>
              <w:rPr>
                <w:lang w:val="ro-RO"/>
              </w:rPr>
            </w:pPr>
            <w:r w:rsidRPr="00393D05">
              <w:rPr>
                <w:lang w:val="ro-RO"/>
              </w:rPr>
              <w:t>(8)</w:t>
            </w:r>
            <w:r w:rsidRPr="00393D05">
              <w:rPr>
                <w:lang w:val="ro-RO"/>
              </w:rPr>
              <w:tab/>
              <w:t>Întrucât este de competen</w:t>
            </w:r>
            <w:r w:rsidR="008C792A">
              <w:rPr>
                <w:lang w:val="ro-RO"/>
              </w:rPr>
              <w:t>ț</w:t>
            </w:r>
            <w:r w:rsidRPr="00393D05">
              <w:rPr>
                <w:lang w:val="ro-RO"/>
              </w:rPr>
              <w:t>a statelor membre să decidă dacă să utilizeze excep</w:t>
            </w:r>
            <w:r w:rsidR="008C792A">
              <w:rPr>
                <w:lang w:val="ro-RO"/>
              </w:rPr>
              <w:t>ț</w:t>
            </w:r>
            <w:r w:rsidRPr="00393D05">
              <w:rPr>
                <w:lang w:val="ro-RO"/>
              </w:rPr>
              <w:t xml:space="preserve">ia respectivă, derogarea ar trebui să se aplice </w:t>
            </w:r>
            <w:r w:rsidRPr="00393D05">
              <w:rPr>
                <w:b/>
                <w:i/>
                <w:lang w:val="ro-RO"/>
              </w:rPr>
              <w:t>numai</w:t>
            </w:r>
            <w:r w:rsidRPr="00393D05">
              <w:rPr>
                <w:lang w:val="ro-RO"/>
              </w:rPr>
              <w:t xml:space="preserve"> vehiculelor utilitare u</w:t>
            </w:r>
            <w:r w:rsidR="008C792A">
              <w:rPr>
                <w:lang w:val="ro-RO"/>
              </w:rPr>
              <w:t>ș</w:t>
            </w:r>
            <w:r w:rsidRPr="00393D05">
              <w:rPr>
                <w:lang w:val="ro-RO"/>
              </w:rPr>
              <w:t>oare electrice utilizate exclusiv pentru transportul intern.</w:t>
            </w:r>
          </w:p>
        </w:tc>
        <w:tc>
          <w:tcPr>
            <w:tcW w:w="4876" w:type="dxa"/>
          </w:tcPr>
          <w:p w:rsidR="00E55F2D" w:rsidRPr="00393D05" w:rsidP="00D979C0" w14:paraId="709FB000" w14:textId="6C3F5380">
            <w:pPr>
              <w:pStyle w:val="Normal6"/>
              <w:rPr>
                <w:szCs w:val="24"/>
                <w:lang w:val="ro-RO"/>
              </w:rPr>
            </w:pPr>
            <w:r w:rsidRPr="00393D05">
              <w:rPr>
                <w:lang w:val="ro-RO"/>
              </w:rPr>
              <w:t>(8)</w:t>
            </w:r>
            <w:r w:rsidRPr="00393D05">
              <w:rPr>
                <w:lang w:val="ro-RO"/>
              </w:rPr>
              <w:tab/>
              <w:t>Întrucât este de competen</w:t>
            </w:r>
            <w:r w:rsidR="008C792A">
              <w:rPr>
                <w:lang w:val="ro-RO"/>
              </w:rPr>
              <w:t>ț</w:t>
            </w:r>
            <w:r w:rsidRPr="00393D05">
              <w:rPr>
                <w:lang w:val="ro-RO"/>
              </w:rPr>
              <w:t>a statelor membre să decidă dacă să utilizeze excep</w:t>
            </w:r>
            <w:r w:rsidR="008C792A">
              <w:rPr>
                <w:lang w:val="ro-RO"/>
              </w:rPr>
              <w:t>ț</w:t>
            </w:r>
            <w:r w:rsidRPr="00393D05">
              <w:rPr>
                <w:lang w:val="ro-RO"/>
              </w:rPr>
              <w:t>ia respectivă, derogarea ar trebui să se aplice vehiculelor utilitare u</w:t>
            </w:r>
            <w:r w:rsidR="008C792A">
              <w:rPr>
                <w:lang w:val="ro-RO"/>
              </w:rPr>
              <w:t>ș</w:t>
            </w:r>
            <w:r w:rsidRPr="00393D05">
              <w:rPr>
                <w:lang w:val="ro-RO"/>
              </w:rPr>
              <w:t xml:space="preserve">oare electrice utilizate exclusiv pentru transportul intern </w:t>
            </w:r>
            <w:r w:rsidR="008C792A">
              <w:rPr>
                <w:b/>
                <w:i/>
                <w:lang w:val="ro-RO"/>
              </w:rPr>
              <w:t>ș</w:t>
            </w:r>
            <w:r w:rsidRPr="00393D05">
              <w:rPr>
                <w:b/>
                <w:i/>
                <w:lang w:val="ro-RO"/>
              </w:rPr>
              <w:t>i extern</w:t>
            </w:r>
            <w:r w:rsidRPr="00393D05">
              <w:rPr>
                <w:lang w:val="ro-RO"/>
              </w:rPr>
              <w:t>.</w:t>
            </w:r>
          </w:p>
        </w:tc>
      </w:tr>
    </w:tbl>
    <w:p w:rsidR="00E55F2D" w:rsidRPr="00393D05" w:rsidP="00E55F2D" w14:paraId="7FEAE38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{RO}</w:t>
      </w:r>
      <w:r w:rsidRPr="00393D05">
        <w:rPr>
          <w:lang w:val="ro-RO"/>
        </w:rPr>
        <w:t>ro</w:t>
      </w:r>
      <w:r w:rsidRPr="008C792A">
        <w:rPr>
          <w:rStyle w:val="HideTWBExt"/>
          <w:lang w:val="ro-RO"/>
        </w:rPr>
        <w:t>&lt;/Original&gt;</w:t>
      </w:r>
    </w:p>
    <w:p w:rsidR="00E55F2D" w:rsidRPr="00393D05" w:rsidP="00E55F2D" w14:paraId="7127A7AD" w14:textId="77777777">
      <w:r w:rsidRPr="008C792A">
        <w:rPr>
          <w:rStyle w:val="HideTWBExt"/>
        </w:rPr>
        <w:t>&lt;/Amend&gt;</w:t>
      </w:r>
    </w:p>
    <w:p w:rsidR="00E55F2D" w:rsidRPr="00393D05" w:rsidP="00E55F2D" w14:paraId="473643FC"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32</w:t>
      </w:r>
      <w:r w:rsidRPr="008C792A">
        <w:rPr>
          <w:rStyle w:val="HideTWBExt"/>
          <w:b w:val="0"/>
          <w:lang w:val="ro-RO"/>
        </w:rPr>
        <w:t>&lt;/NumAm&gt;</w:t>
      </w:r>
    </w:p>
    <w:p w:rsidR="00E55F2D" w:rsidRPr="00393D05" w:rsidP="00E55F2D" w14:paraId="07DAE9AD"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74433E21" w14:textId="77777777">
      <w:r w:rsidRPr="008C792A">
        <w:rPr>
          <w:rStyle w:val="HideTWBExt"/>
        </w:rPr>
        <w:t>&lt;/RepeatBlock-By&gt;</w:t>
      </w:r>
    </w:p>
    <w:p w:rsidR="00E55F2D" w:rsidRPr="00393D05" w:rsidP="00E55F2D" w14:paraId="52B35F3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6598CB0" w14:textId="77777777">
      <w:pPr>
        <w:pStyle w:val="NormalBold"/>
      </w:pPr>
      <w:r w:rsidRPr="008C792A">
        <w:rPr>
          <w:rStyle w:val="HideTWBExt"/>
          <w:b w:val="0"/>
        </w:rPr>
        <w:t>&lt;Article&gt;</w:t>
      </w:r>
      <w:r w:rsidRPr="00393D05">
        <w:t>Considerentul 9</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405CD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4771A7E" w14:textId="77777777">
            <w:pPr>
              <w:keepNext/>
            </w:pPr>
          </w:p>
        </w:tc>
      </w:tr>
      <w:tr w14:paraId="738B914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835A04E" w14:textId="77777777">
            <w:pPr>
              <w:pStyle w:val="ColumnHeading"/>
              <w:keepNext/>
              <w:rPr>
                <w:lang w:val="ro-RO"/>
              </w:rPr>
            </w:pPr>
            <w:r w:rsidRPr="00393D05">
              <w:rPr>
                <w:lang w:val="ro-RO"/>
              </w:rPr>
              <w:t>Textul propus de Comisie</w:t>
            </w:r>
          </w:p>
        </w:tc>
        <w:tc>
          <w:tcPr>
            <w:tcW w:w="4876" w:type="dxa"/>
          </w:tcPr>
          <w:p w:rsidR="00E55F2D" w:rsidRPr="00393D05" w:rsidP="00D979C0" w14:paraId="3C53BD22" w14:textId="77777777">
            <w:pPr>
              <w:pStyle w:val="ColumnHeading"/>
              <w:keepNext/>
              <w:rPr>
                <w:lang w:val="ro-RO"/>
              </w:rPr>
            </w:pPr>
            <w:r w:rsidRPr="00393D05">
              <w:rPr>
                <w:lang w:val="ro-RO"/>
              </w:rPr>
              <w:t>Amendamentul</w:t>
            </w:r>
          </w:p>
        </w:tc>
      </w:tr>
      <w:tr w14:paraId="2B34F08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C52098B" w14:textId="4880F63F">
            <w:pPr>
              <w:pStyle w:val="Normal6"/>
              <w:rPr>
                <w:lang w:val="ro-RO"/>
              </w:rPr>
            </w:pPr>
            <w:r w:rsidRPr="00393D05">
              <w:rPr>
                <w:b/>
                <w:i/>
                <w:lang w:val="ro-RO"/>
              </w:rPr>
              <w:t>(9)</w:t>
            </w:r>
            <w:r w:rsidRPr="00393D05">
              <w:rPr>
                <w:b/>
                <w:i/>
                <w:lang w:val="ro-RO"/>
              </w:rPr>
              <w:tab/>
              <w:t xml:space="preserve">Pentru a reduce sarcina pe care instalarea </w:t>
            </w:r>
            <w:r w:rsidR="008C792A">
              <w:rPr>
                <w:b/>
                <w:i/>
                <w:lang w:val="ro-RO"/>
              </w:rPr>
              <w:t>ș</w:t>
            </w:r>
            <w:r w:rsidRPr="00393D05">
              <w:rPr>
                <w:b/>
                <w:i/>
                <w:lang w:val="ro-RO"/>
              </w:rPr>
              <w:t>i utilizarea unui tahograf o reprezintă pentru conducătorii auto neprofesioni</w:t>
            </w:r>
            <w:r w:rsidR="008C792A">
              <w:rPr>
                <w:b/>
                <w:i/>
                <w:lang w:val="ro-RO"/>
              </w:rPr>
              <w:t>ș</w:t>
            </w:r>
            <w:r w:rsidRPr="00393D05">
              <w:rPr>
                <w:b/>
                <w:i/>
                <w:lang w:val="ro-RO"/>
              </w:rPr>
              <w:t xml:space="preserve">ti care conduc autorulote mari în scopuri necomerciale </w:t>
            </w:r>
            <w:r w:rsidR="008C792A">
              <w:rPr>
                <w:b/>
                <w:i/>
                <w:lang w:val="ro-RO"/>
              </w:rPr>
              <w:t>ș</w:t>
            </w:r>
            <w:r w:rsidRPr="00393D05">
              <w:rPr>
                <w:b/>
                <w:i/>
                <w:lang w:val="ro-RO"/>
              </w:rPr>
              <w:t>i impactul pe care acest lucru îl poate avea asupra cererii de astfel de vehicule, autorită</w:t>
            </w:r>
            <w:r w:rsidR="008C792A">
              <w:rPr>
                <w:b/>
                <w:i/>
                <w:lang w:val="ro-RO"/>
              </w:rPr>
              <w:t>ț</w:t>
            </w:r>
            <w:r w:rsidRPr="00393D05">
              <w:rPr>
                <w:b/>
                <w:i/>
                <w:lang w:val="ro-RO"/>
              </w:rPr>
              <w:t>ile na</w:t>
            </w:r>
            <w:r w:rsidR="008C792A">
              <w:rPr>
                <w:b/>
                <w:i/>
                <w:lang w:val="ro-RO"/>
              </w:rPr>
              <w:t>ț</w:t>
            </w:r>
            <w:r w:rsidRPr="00393D05">
              <w:rPr>
                <w:b/>
                <w:i/>
                <w:lang w:val="ro-RO"/>
              </w:rPr>
              <w:t xml:space="preserve">ionale ar trebui să poată excepta astfel de vehicule </w:t>
            </w:r>
            <w:r w:rsidR="008C792A">
              <w:rPr>
                <w:b/>
                <w:i/>
                <w:lang w:val="ro-RO"/>
              </w:rPr>
              <w:t>ș</w:t>
            </w:r>
            <w:r w:rsidRPr="00393D05">
              <w:rPr>
                <w:b/>
                <w:i/>
                <w:lang w:val="ro-RO"/>
              </w:rPr>
              <w:t>i opera</w:t>
            </w:r>
            <w:r w:rsidR="008C792A">
              <w:rPr>
                <w:b/>
                <w:i/>
                <w:lang w:val="ro-RO"/>
              </w:rPr>
              <w:t>ț</w:t>
            </w:r>
            <w:r w:rsidRPr="00393D05">
              <w:rPr>
                <w:b/>
                <w:i/>
                <w:lang w:val="ro-RO"/>
              </w:rPr>
              <w:t xml:space="preserve">iuni de la normele privind perioadele de conducere </w:t>
            </w:r>
            <w:r w:rsidR="008C792A">
              <w:rPr>
                <w:b/>
                <w:i/>
                <w:lang w:val="ro-RO"/>
              </w:rPr>
              <w:t>ș</w:t>
            </w:r>
            <w:r w:rsidRPr="00393D05">
              <w:rPr>
                <w:b/>
                <w:i/>
                <w:lang w:val="ro-RO"/>
              </w:rPr>
              <w:t xml:space="preserve">i de repaus </w:t>
            </w:r>
            <w:r w:rsidR="008C792A">
              <w:rPr>
                <w:b/>
                <w:i/>
                <w:lang w:val="ro-RO"/>
              </w:rPr>
              <w:t>ș</w:t>
            </w:r>
            <w:r w:rsidRPr="00393D05">
              <w:rPr>
                <w:b/>
                <w:i/>
                <w:lang w:val="ro-RO"/>
              </w:rPr>
              <w:t>i de la utilizarea tahografului, cu condi</w:t>
            </w:r>
            <w:r w:rsidR="008C792A">
              <w:rPr>
                <w:b/>
                <w:i/>
                <w:lang w:val="ro-RO"/>
              </w:rPr>
              <w:t>ț</w:t>
            </w:r>
            <w:r w:rsidRPr="00393D05">
              <w:rPr>
                <w:b/>
                <w:i/>
                <w:lang w:val="ro-RO"/>
              </w:rPr>
              <w:t>ia ca obiectivele men</w:t>
            </w:r>
            <w:r w:rsidR="008C792A">
              <w:rPr>
                <w:b/>
                <w:i/>
                <w:lang w:val="ro-RO"/>
              </w:rPr>
              <w:t>ț</w:t>
            </w:r>
            <w:r w:rsidRPr="00393D05">
              <w:rPr>
                <w:b/>
                <w:i/>
                <w:lang w:val="ro-RO"/>
              </w:rPr>
              <w:t>ionate la articolul 1 din regulamentul respectiv să nu fie periclitate.</w:t>
            </w:r>
          </w:p>
        </w:tc>
        <w:tc>
          <w:tcPr>
            <w:tcW w:w="4876" w:type="dxa"/>
          </w:tcPr>
          <w:p w:rsidR="00E55F2D" w:rsidRPr="00393D05" w:rsidP="00D979C0" w14:paraId="0244F9EF" w14:textId="77777777">
            <w:pPr>
              <w:pStyle w:val="Normal6"/>
              <w:rPr>
                <w:szCs w:val="24"/>
                <w:lang w:val="ro-RO"/>
              </w:rPr>
            </w:pPr>
            <w:r w:rsidRPr="00393D05">
              <w:rPr>
                <w:b/>
                <w:i/>
                <w:lang w:val="ro-RO"/>
              </w:rPr>
              <w:t>eliminat</w:t>
            </w:r>
          </w:p>
        </w:tc>
      </w:tr>
    </w:tbl>
    <w:p w:rsidR="00E55F2D" w:rsidRPr="00393D05" w:rsidP="00E55F2D" w14:paraId="28FC7FC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9BED520" w14:textId="77777777">
      <w:r w:rsidRPr="008C792A">
        <w:rPr>
          <w:rStyle w:val="HideTWBExt"/>
        </w:rPr>
        <w:t>&lt;/Amend&gt;</w:t>
      </w:r>
    </w:p>
    <w:p w:rsidR="00E55F2D" w:rsidRPr="00393D05" w:rsidP="00E55F2D" w14:paraId="72FF45F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33</w:t>
      </w:r>
      <w:r w:rsidRPr="008C792A">
        <w:rPr>
          <w:rStyle w:val="HideTWBExt"/>
          <w:b w:val="0"/>
          <w:lang w:val="ro-RO"/>
        </w:rPr>
        <w:t>&lt;/NumAm&gt;</w:t>
      </w:r>
    </w:p>
    <w:p w:rsidR="00E55F2D" w:rsidRPr="00393D05" w:rsidP="00E55F2D" w14:paraId="462BFDB4" w14:textId="77777777">
      <w:pPr>
        <w:pStyle w:val="NormalBold"/>
      </w:pPr>
      <w:r w:rsidRPr="008C792A">
        <w:rPr>
          <w:rStyle w:val="HideTWBExt"/>
          <w:b w:val="0"/>
        </w:rPr>
        <w:t>&lt;RepeatBlock-By&gt;&lt;Members&gt;</w:t>
      </w:r>
      <w:r w:rsidRPr="00393D05">
        <w:t>Stefano Cavedagna, Denis Nesci, Daniele Polato, Alexandr Vondra, Nicola Procaccini, Antonella Sberna, Pietro Fiocchi, Michele Picaro, Paolo Inselvini, Carlo Fidanza, Alberico Gambino, Carlo Ciccioli</w:t>
      </w:r>
      <w:r w:rsidRPr="008C792A">
        <w:rPr>
          <w:rStyle w:val="HideTWBExt"/>
          <w:b w:val="0"/>
        </w:rPr>
        <w:t>&lt;/Members&gt;</w:t>
      </w:r>
    </w:p>
    <w:p w:rsidR="00E55F2D" w:rsidRPr="00393D05" w:rsidP="00E55F2D" w14:paraId="20B0CEAA" w14:textId="77777777">
      <w:r w:rsidRPr="008C792A">
        <w:rPr>
          <w:rStyle w:val="HideTWBExt"/>
        </w:rPr>
        <w:t>&lt;/RepeatBlock-By&gt;</w:t>
      </w:r>
    </w:p>
    <w:p w:rsidR="00E55F2D" w:rsidRPr="00393D05" w:rsidP="00E55F2D" w14:paraId="39F5154B"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A3EA74E" w14:textId="77777777">
      <w:pPr>
        <w:pStyle w:val="NormalBold"/>
      </w:pPr>
      <w:r w:rsidRPr="008C792A">
        <w:rPr>
          <w:rStyle w:val="HideTWBExt"/>
          <w:b w:val="0"/>
        </w:rPr>
        <w:t>&lt;Article&gt;</w:t>
      </w:r>
      <w:r w:rsidRPr="00393D05">
        <w:t>Considerentul 9</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C8ACA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0A512A3" w14:textId="77777777">
            <w:pPr>
              <w:keepNext/>
            </w:pPr>
          </w:p>
        </w:tc>
      </w:tr>
      <w:tr w14:paraId="4415FE5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893D69C" w14:textId="77777777">
            <w:pPr>
              <w:pStyle w:val="ColumnHeading"/>
              <w:keepNext/>
              <w:rPr>
                <w:lang w:val="ro-RO"/>
              </w:rPr>
            </w:pPr>
            <w:r w:rsidRPr="00393D05">
              <w:rPr>
                <w:lang w:val="ro-RO"/>
              </w:rPr>
              <w:t>Textul propus de Comisie</w:t>
            </w:r>
          </w:p>
        </w:tc>
        <w:tc>
          <w:tcPr>
            <w:tcW w:w="4876" w:type="dxa"/>
          </w:tcPr>
          <w:p w:rsidR="00E55F2D" w:rsidRPr="00393D05" w:rsidP="00D979C0" w14:paraId="0A9D0002" w14:textId="77777777">
            <w:pPr>
              <w:pStyle w:val="ColumnHeading"/>
              <w:keepNext/>
              <w:rPr>
                <w:lang w:val="ro-RO"/>
              </w:rPr>
            </w:pPr>
            <w:r w:rsidRPr="00393D05">
              <w:rPr>
                <w:lang w:val="ro-RO"/>
              </w:rPr>
              <w:t>Amendamentul</w:t>
            </w:r>
          </w:p>
        </w:tc>
      </w:tr>
      <w:tr w14:paraId="232C078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ACABFCC" w14:textId="44B80C47">
            <w:pPr>
              <w:pStyle w:val="Normal6"/>
              <w:rPr>
                <w:lang w:val="ro-RO"/>
              </w:rPr>
            </w:pPr>
            <w:r w:rsidRPr="00393D05">
              <w:rPr>
                <w:lang w:val="ro-RO"/>
              </w:rPr>
              <w:t>(9)</w:t>
            </w:r>
            <w:r w:rsidRPr="00393D05">
              <w:rPr>
                <w:lang w:val="ro-RO"/>
              </w:rPr>
              <w:tab/>
              <w:t xml:space="preserve">Pentru a reduce sarcina pe care instalarea </w:t>
            </w:r>
            <w:r w:rsidR="008C792A">
              <w:rPr>
                <w:lang w:val="ro-RO"/>
              </w:rPr>
              <w:t>ș</w:t>
            </w:r>
            <w:r w:rsidRPr="00393D05">
              <w:rPr>
                <w:lang w:val="ro-RO"/>
              </w:rPr>
              <w:t>i utilizarea unui tahograf o reprezintă pentru conducătorii auto neprofesioni</w:t>
            </w:r>
            <w:r w:rsidR="008C792A">
              <w:rPr>
                <w:lang w:val="ro-RO"/>
              </w:rPr>
              <w:t>ș</w:t>
            </w:r>
            <w:r w:rsidRPr="00393D05">
              <w:rPr>
                <w:lang w:val="ro-RO"/>
              </w:rPr>
              <w:t xml:space="preserve">ti care conduc autorulote mari în scopuri necomerciale </w:t>
            </w:r>
            <w:r w:rsidR="008C792A">
              <w:rPr>
                <w:lang w:val="ro-RO"/>
              </w:rPr>
              <w:t>ș</w:t>
            </w:r>
            <w:r w:rsidRPr="00393D05">
              <w:rPr>
                <w:lang w:val="ro-RO"/>
              </w:rPr>
              <w:t>i impactul pe care acest lucru îl poate avea asupra cererii de astfel de vehicule, autorită</w:t>
            </w:r>
            <w:r w:rsidR="008C792A">
              <w:rPr>
                <w:lang w:val="ro-RO"/>
              </w:rPr>
              <w:t>ț</w:t>
            </w:r>
            <w:r w:rsidRPr="00393D05">
              <w:rPr>
                <w:lang w:val="ro-RO"/>
              </w:rPr>
              <w:t>ile na</w:t>
            </w:r>
            <w:r w:rsidR="008C792A">
              <w:rPr>
                <w:lang w:val="ro-RO"/>
              </w:rPr>
              <w:t>ț</w:t>
            </w:r>
            <w:r w:rsidRPr="00393D05">
              <w:rPr>
                <w:lang w:val="ro-RO"/>
              </w:rPr>
              <w:t xml:space="preserve">ionale ar trebui să poată excepta astfel de vehicule </w:t>
            </w:r>
            <w:r w:rsidR="008C792A">
              <w:rPr>
                <w:lang w:val="ro-RO"/>
              </w:rPr>
              <w:t>ș</w:t>
            </w:r>
            <w:r w:rsidRPr="00393D05">
              <w:rPr>
                <w:lang w:val="ro-RO"/>
              </w:rPr>
              <w:t>i opera</w:t>
            </w:r>
            <w:r w:rsidR="008C792A">
              <w:rPr>
                <w:lang w:val="ro-RO"/>
              </w:rPr>
              <w:t>ț</w:t>
            </w:r>
            <w:r w:rsidRPr="00393D05">
              <w:rPr>
                <w:lang w:val="ro-RO"/>
              </w:rPr>
              <w:t xml:space="preserve">iuni de la normele privind perioadele de conducere </w:t>
            </w:r>
            <w:r w:rsidR="008C792A">
              <w:rPr>
                <w:lang w:val="ro-RO"/>
              </w:rPr>
              <w:t>ș</w:t>
            </w:r>
            <w:r w:rsidRPr="00393D05">
              <w:rPr>
                <w:lang w:val="ro-RO"/>
              </w:rPr>
              <w:t xml:space="preserve">i de repaus </w:t>
            </w:r>
            <w:r w:rsidR="008C792A">
              <w:rPr>
                <w:lang w:val="ro-RO"/>
              </w:rPr>
              <w:t>ș</w:t>
            </w:r>
            <w:r w:rsidRPr="00393D05">
              <w:rPr>
                <w:lang w:val="ro-RO"/>
              </w:rPr>
              <w:t>i de la utilizarea tahografului, cu condi</w:t>
            </w:r>
            <w:r w:rsidR="008C792A">
              <w:rPr>
                <w:lang w:val="ro-RO"/>
              </w:rPr>
              <w:t>ț</w:t>
            </w:r>
            <w:r w:rsidRPr="00393D05">
              <w:rPr>
                <w:lang w:val="ro-RO"/>
              </w:rPr>
              <w:t>ia ca obiectivele men</w:t>
            </w:r>
            <w:r w:rsidR="008C792A">
              <w:rPr>
                <w:lang w:val="ro-RO"/>
              </w:rPr>
              <w:t>ț</w:t>
            </w:r>
            <w:r w:rsidRPr="00393D05">
              <w:rPr>
                <w:lang w:val="ro-RO"/>
              </w:rPr>
              <w:t>ionate la articolul 1 din regulamentul respectiv să nu fie periclitate.</w:t>
            </w:r>
          </w:p>
        </w:tc>
        <w:tc>
          <w:tcPr>
            <w:tcW w:w="4876" w:type="dxa"/>
          </w:tcPr>
          <w:p w:rsidR="00E55F2D" w:rsidRPr="00393D05" w:rsidP="00D979C0" w14:paraId="6F2CC26F" w14:textId="37710E28">
            <w:pPr>
              <w:pStyle w:val="Normal6"/>
              <w:rPr>
                <w:szCs w:val="24"/>
                <w:lang w:val="ro-RO"/>
              </w:rPr>
            </w:pPr>
            <w:r w:rsidRPr="00393D05">
              <w:rPr>
                <w:lang w:val="ro-RO"/>
              </w:rPr>
              <w:t>(9)</w:t>
            </w:r>
            <w:r w:rsidRPr="00393D05">
              <w:rPr>
                <w:lang w:val="ro-RO"/>
              </w:rPr>
              <w:tab/>
              <w:t>Pentru a reduce sarcina pe care</w:t>
            </w:r>
            <w:r w:rsidRPr="00393D05">
              <w:rPr>
                <w:b/>
                <w:bCs/>
                <w:lang w:val="ro-RO"/>
              </w:rPr>
              <w:t xml:space="preserve"> </w:t>
            </w:r>
            <w:r w:rsidRPr="00393D05">
              <w:rPr>
                <w:b/>
                <w:bCs/>
                <w:i/>
                <w:iCs/>
                <w:lang w:val="ro-RO"/>
              </w:rPr>
              <w:t xml:space="preserve">normele privind perioadele de conducere </w:t>
            </w:r>
            <w:r w:rsidR="008C792A">
              <w:rPr>
                <w:b/>
                <w:bCs/>
                <w:i/>
                <w:iCs/>
                <w:lang w:val="ro-RO"/>
              </w:rPr>
              <w:t>ș</w:t>
            </w:r>
            <w:r w:rsidRPr="00393D05">
              <w:rPr>
                <w:b/>
                <w:bCs/>
                <w:i/>
                <w:iCs/>
                <w:lang w:val="ro-RO"/>
              </w:rPr>
              <w:t xml:space="preserve">i de repaus, precum </w:t>
            </w:r>
            <w:r w:rsidR="008C792A">
              <w:rPr>
                <w:b/>
                <w:bCs/>
                <w:i/>
                <w:iCs/>
                <w:lang w:val="ro-RO"/>
              </w:rPr>
              <w:t>ș</w:t>
            </w:r>
            <w:r w:rsidRPr="00393D05">
              <w:rPr>
                <w:b/>
                <w:bCs/>
                <w:i/>
                <w:iCs/>
                <w:lang w:val="ro-RO"/>
              </w:rPr>
              <w:t>i cele privind</w:t>
            </w:r>
            <w:r w:rsidRPr="00393D05">
              <w:rPr>
                <w:lang w:val="ro-RO"/>
              </w:rPr>
              <w:t xml:space="preserve"> instalarea </w:t>
            </w:r>
            <w:r w:rsidR="008C792A">
              <w:rPr>
                <w:lang w:val="ro-RO"/>
              </w:rPr>
              <w:t>ș</w:t>
            </w:r>
            <w:r w:rsidRPr="00393D05">
              <w:rPr>
                <w:lang w:val="ro-RO"/>
              </w:rPr>
              <w:t>i utilizarea unui tahograf o reprezintă pentru conducătorii auto neprofesioni</w:t>
            </w:r>
            <w:r w:rsidR="008C792A">
              <w:rPr>
                <w:lang w:val="ro-RO"/>
              </w:rPr>
              <w:t>ș</w:t>
            </w:r>
            <w:r w:rsidRPr="00393D05">
              <w:rPr>
                <w:lang w:val="ro-RO"/>
              </w:rPr>
              <w:t xml:space="preserve">ti care conduc autorulote mari în scopuri necomerciale </w:t>
            </w:r>
            <w:r w:rsidR="008C792A">
              <w:rPr>
                <w:lang w:val="ro-RO"/>
              </w:rPr>
              <w:t>ș</w:t>
            </w:r>
            <w:r w:rsidRPr="00393D05">
              <w:rPr>
                <w:lang w:val="ro-RO"/>
              </w:rPr>
              <w:t>i impactul pe care acest lucru îl poate avea asupra cererii de astfel de vehicule, autorită</w:t>
            </w:r>
            <w:r w:rsidR="008C792A">
              <w:rPr>
                <w:lang w:val="ro-RO"/>
              </w:rPr>
              <w:t>ț</w:t>
            </w:r>
            <w:r w:rsidRPr="00393D05">
              <w:rPr>
                <w:lang w:val="ro-RO"/>
              </w:rPr>
              <w:t>ile na</w:t>
            </w:r>
            <w:r w:rsidR="008C792A">
              <w:rPr>
                <w:lang w:val="ro-RO"/>
              </w:rPr>
              <w:t>ț</w:t>
            </w:r>
            <w:r w:rsidRPr="00393D05">
              <w:rPr>
                <w:lang w:val="ro-RO"/>
              </w:rPr>
              <w:t xml:space="preserve">ionale ar trebui să poată excepta astfel de vehicule </w:t>
            </w:r>
            <w:r w:rsidR="008C792A">
              <w:rPr>
                <w:lang w:val="ro-RO"/>
              </w:rPr>
              <w:t>ș</w:t>
            </w:r>
            <w:r w:rsidRPr="00393D05">
              <w:rPr>
                <w:lang w:val="ro-RO"/>
              </w:rPr>
              <w:t>i opera</w:t>
            </w:r>
            <w:r w:rsidR="008C792A">
              <w:rPr>
                <w:lang w:val="ro-RO"/>
              </w:rPr>
              <w:t>ț</w:t>
            </w:r>
            <w:r w:rsidRPr="00393D05">
              <w:rPr>
                <w:lang w:val="ro-RO"/>
              </w:rPr>
              <w:t xml:space="preserve">iuni de la normele privind perioadele de conducere </w:t>
            </w:r>
            <w:r w:rsidR="008C792A">
              <w:rPr>
                <w:lang w:val="ro-RO"/>
              </w:rPr>
              <w:t>ș</w:t>
            </w:r>
            <w:r w:rsidRPr="00393D05">
              <w:rPr>
                <w:lang w:val="ro-RO"/>
              </w:rPr>
              <w:t xml:space="preserve">i de repaus </w:t>
            </w:r>
            <w:r w:rsidR="008C792A">
              <w:rPr>
                <w:lang w:val="ro-RO"/>
              </w:rPr>
              <w:t>ș</w:t>
            </w:r>
            <w:r w:rsidRPr="00393D05">
              <w:rPr>
                <w:lang w:val="ro-RO"/>
              </w:rPr>
              <w:t>i de la utilizarea tahografului, cu condi</w:t>
            </w:r>
            <w:r w:rsidR="008C792A">
              <w:rPr>
                <w:lang w:val="ro-RO"/>
              </w:rPr>
              <w:t>ț</w:t>
            </w:r>
            <w:r w:rsidRPr="00393D05">
              <w:rPr>
                <w:lang w:val="ro-RO"/>
              </w:rPr>
              <w:t>ia ca obiectivele men</w:t>
            </w:r>
            <w:r w:rsidR="008C792A">
              <w:rPr>
                <w:lang w:val="ro-RO"/>
              </w:rPr>
              <w:t>ț</w:t>
            </w:r>
            <w:r w:rsidRPr="00393D05">
              <w:rPr>
                <w:lang w:val="ro-RO"/>
              </w:rPr>
              <w:t>ionate la articolul 1 din regulamentul respectiv să nu fie periclitate.</w:t>
            </w:r>
          </w:p>
        </w:tc>
      </w:tr>
    </w:tbl>
    <w:p w:rsidR="00E55F2D" w:rsidRPr="00393D05" w:rsidP="00E55F2D" w14:paraId="6B2A5D00"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33EAC5B" w14:textId="77777777">
      <w:r w:rsidRPr="008C792A">
        <w:rPr>
          <w:rStyle w:val="HideTWBExt"/>
        </w:rPr>
        <w:t>&lt;/Amend&gt;</w:t>
      </w:r>
    </w:p>
    <w:p w:rsidR="00E55F2D" w:rsidRPr="00393D05" w:rsidP="00E55F2D" w14:paraId="1AFC9988"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34</w:t>
      </w:r>
      <w:r w:rsidRPr="008C792A">
        <w:rPr>
          <w:rStyle w:val="HideTWBExt"/>
          <w:b w:val="0"/>
          <w:lang w:val="ro-RO"/>
        </w:rPr>
        <w:t>&lt;/NumAm&gt;</w:t>
      </w:r>
    </w:p>
    <w:p w:rsidR="00E55F2D" w:rsidRPr="00393D05" w:rsidP="00E55F2D" w14:paraId="679AA6CF"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Daniel Attard, Laura Ballarín Cereza, Heléne Fritzon, Sérgio Gonçalves</w:t>
      </w:r>
      <w:r w:rsidRPr="008C792A">
        <w:rPr>
          <w:rStyle w:val="HideTWBExt"/>
          <w:b w:val="0"/>
        </w:rPr>
        <w:t>&lt;/Members&gt;</w:t>
      </w:r>
    </w:p>
    <w:p w:rsidR="00E55F2D" w:rsidRPr="00393D05" w:rsidP="00E55F2D" w14:paraId="32FE3A14" w14:textId="77777777">
      <w:r w:rsidRPr="008C792A">
        <w:rPr>
          <w:rStyle w:val="HideTWBExt"/>
        </w:rPr>
        <w:t>&lt;/RepeatBlock-By&gt;</w:t>
      </w:r>
    </w:p>
    <w:p w:rsidR="00E55F2D" w:rsidRPr="00393D05" w:rsidP="00E55F2D" w14:paraId="5E06D3C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6F844B3" w14:textId="77777777">
      <w:pPr>
        <w:pStyle w:val="NormalBold"/>
      </w:pPr>
      <w:r w:rsidRPr="008C792A">
        <w:rPr>
          <w:rStyle w:val="HideTWBExt"/>
          <w:b w:val="0"/>
        </w:rPr>
        <w:t>&lt;Article&gt;</w:t>
      </w:r>
      <w:r w:rsidRPr="00393D05">
        <w:t>Considerentul 9</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887C1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D707014" w14:textId="77777777">
            <w:pPr>
              <w:keepNext/>
            </w:pPr>
          </w:p>
        </w:tc>
      </w:tr>
      <w:tr w14:paraId="1C577DD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80C78FC" w14:textId="77777777">
            <w:pPr>
              <w:pStyle w:val="ColumnHeading"/>
              <w:keepNext/>
              <w:rPr>
                <w:lang w:val="ro-RO"/>
              </w:rPr>
            </w:pPr>
            <w:r w:rsidRPr="00393D05">
              <w:rPr>
                <w:lang w:val="ro-RO"/>
              </w:rPr>
              <w:t>Textul propus de Comisie</w:t>
            </w:r>
          </w:p>
        </w:tc>
        <w:tc>
          <w:tcPr>
            <w:tcW w:w="4876" w:type="dxa"/>
          </w:tcPr>
          <w:p w:rsidR="00E55F2D" w:rsidRPr="00393D05" w:rsidP="00D979C0" w14:paraId="318A2919" w14:textId="77777777">
            <w:pPr>
              <w:pStyle w:val="ColumnHeading"/>
              <w:keepNext/>
              <w:rPr>
                <w:lang w:val="ro-RO"/>
              </w:rPr>
            </w:pPr>
            <w:r w:rsidRPr="00393D05">
              <w:rPr>
                <w:lang w:val="ro-RO"/>
              </w:rPr>
              <w:t>Amendamentul</w:t>
            </w:r>
          </w:p>
        </w:tc>
      </w:tr>
      <w:tr w14:paraId="147AC10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383B889" w14:textId="27D80E01">
            <w:pPr>
              <w:pStyle w:val="Normal6"/>
              <w:rPr>
                <w:lang w:val="ro-RO"/>
              </w:rPr>
            </w:pPr>
            <w:r w:rsidRPr="00393D05">
              <w:rPr>
                <w:lang w:val="ro-RO"/>
              </w:rPr>
              <w:t>(9)</w:t>
            </w:r>
            <w:r w:rsidRPr="00393D05">
              <w:rPr>
                <w:lang w:val="ro-RO"/>
              </w:rPr>
              <w:tab/>
              <w:t>Pentru a</w:t>
            </w:r>
            <w:r w:rsidRPr="00393D05">
              <w:rPr>
                <w:b/>
                <w:bCs/>
                <w:i/>
                <w:iCs/>
                <w:lang w:val="ro-RO"/>
              </w:rPr>
              <w:t xml:space="preserve"> reduce sarcina pe care</w:t>
            </w:r>
            <w:r w:rsidRPr="00393D05">
              <w:rPr>
                <w:lang w:val="ro-RO"/>
              </w:rPr>
              <w:t xml:space="preserve"> instalarea </w:t>
            </w:r>
            <w:r w:rsidR="008C792A">
              <w:rPr>
                <w:lang w:val="ro-RO"/>
              </w:rPr>
              <w:t>ș</w:t>
            </w:r>
            <w:r w:rsidRPr="00393D05">
              <w:rPr>
                <w:lang w:val="ro-RO"/>
              </w:rPr>
              <w:t xml:space="preserve">i utilizarea unui tahograf </w:t>
            </w:r>
            <w:r w:rsidRPr="00393D05">
              <w:rPr>
                <w:b/>
                <w:bCs/>
                <w:i/>
                <w:iCs/>
                <w:lang w:val="ro-RO"/>
              </w:rPr>
              <w:t>o reprezintă</w:t>
            </w:r>
            <w:r w:rsidRPr="00393D05">
              <w:rPr>
                <w:lang w:val="ro-RO"/>
              </w:rPr>
              <w:t xml:space="preserve"> pentru conducătorii auto neprofesioni</w:t>
            </w:r>
            <w:r w:rsidR="008C792A">
              <w:rPr>
                <w:lang w:val="ro-RO"/>
              </w:rPr>
              <w:t>ș</w:t>
            </w:r>
            <w:r w:rsidRPr="00393D05">
              <w:rPr>
                <w:lang w:val="ro-RO"/>
              </w:rPr>
              <w:t xml:space="preserve">ti care conduc autorulote mari în scopuri necomerciale </w:t>
            </w:r>
            <w:r w:rsidR="008C792A">
              <w:rPr>
                <w:lang w:val="ro-RO"/>
              </w:rPr>
              <w:t>ș</w:t>
            </w:r>
            <w:r w:rsidRPr="00393D05">
              <w:rPr>
                <w:lang w:val="ro-RO"/>
              </w:rPr>
              <w:t>i impactul pe care acest lucru îl poate avea asupra cererii de astfel de vehicule, autorită</w:t>
            </w:r>
            <w:r w:rsidR="008C792A">
              <w:rPr>
                <w:lang w:val="ro-RO"/>
              </w:rPr>
              <w:t>ț</w:t>
            </w:r>
            <w:r w:rsidRPr="00393D05">
              <w:rPr>
                <w:lang w:val="ro-RO"/>
              </w:rPr>
              <w:t>ile na</w:t>
            </w:r>
            <w:r w:rsidR="008C792A">
              <w:rPr>
                <w:lang w:val="ro-RO"/>
              </w:rPr>
              <w:t>ț</w:t>
            </w:r>
            <w:r w:rsidRPr="00393D05">
              <w:rPr>
                <w:lang w:val="ro-RO"/>
              </w:rPr>
              <w:t xml:space="preserve">ionale ar </w:t>
            </w:r>
            <w:r w:rsidRPr="00393D05">
              <w:rPr>
                <w:lang w:val="ro-RO"/>
              </w:rPr>
              <w:t xml:space="preserve">trebui să poată excepta astfel de vehicule </w:t>
            </w:r>
            <w:r w:rsidR="008C792A">
              <w:rPr>
                <w:lang w:val="ro-RO"/>
              </w:rPr>
              <w:t>ș</w:t>
            </w:r>
            <w:r w:rsidRPr="00393D05">
              <w:rPr>
                <w:lang w:val="ro-RO"/>
              </w:rPr>
              <w:t>i opera</w:t>
            </w:r>
            <w:r w:rsidR="008C792A">
              <w:rPr>
                <w:lang w:val="ro-RO"/>
              </w:rPr>
              <w:t>ț</w:t>
            </w:r>
            <w:r w:rsidRPr="00393D05">
              <w:rPr>
                <w:lang w:val="ro-RO"/>
              </w:rPr>
              <w:t xml:space="preserve">iuni de la normele privind perioadele de conducere </w:t>
            </w:r>
            <w:r w:rsidR="008C792A">
              <w:rPr>
                <w:lang w:val="ro-RO"/>
              </w:rPr>
              <w:t>ș</w:t>
            </w:r>
            <w:r w:rsidRPr="00393D05">
              <w:rPr>
                <w:lang w:val="ro-RO"/>
              </w:rPr>
              <w:t xml:space="preserve">i de repaus </w:t>
            </w:r>
            <w:r w:rsidR="008C792A">
              <w:rPr>
                <w:lang w:val="ro-RO"/>
              </w:rPr>
              <w:t>ș</w:t>
            </w:r>
            <w:r w:rsidRPr="00393D05">
              <w:rPr>
                <w:lang w:val="ro-RO"/>
              </w:rPr>
              <w:t>i de la utilizarea tahografului, cu condi</w:t>
            </w:r>
            <w:r w:rsidR="008C792A">
              <w:rPr>
                <w:lang w:val="ro-RO"/>
              </w:rPr>
              <w:t>ț</w:t>
            </w:r>
            <w:r w:rsidRPr="00393D05">
              <w:rPr>
                <w:lang w:val="ro-RO"/>
              </w:rPr>
              <w:t>ia ca obiectivele men</w:t>
            </w:r>
            <w:r w:rsidR="008C792A">
              <w:rPr>
                <w:lang w:val="ro-RO"/>
              </w:rPr>
              <w:t>ț</w:t>
            </w:r>
            <w:r w:rsidRPr="00393D05">
              <w:rPr>
                <w:lang w:val="ro-RO"/>
              </w:rPr>
              <w:t>ionate la articolul 1 din regulamentul respectiv să nu fie periclitate.</w:t>
            </w:r>
          </w:p>
        </w:tc>
        <w:tc>
          <w:tcPr>
            <w:tcW w:w="4876" w:type="dxa"/>
          </w:tcPr>
          <w:p w:rsidR="00E55F2D" w:rsidRPr="00393D05" w:rsidP="00D979C0" w14:paraId="4F4B3D48" w14:textId="03BF91E6">
            <w:pPr>
              <w:pStyle w:val="Normal6"/>
              <w:rPr>
                <w:szCs w:val="24"/>
                <w:lang w:val="ro-RO"/>
              </w:rPr>
            </w:pPr>
            <w:r w:rsidRPr="00393D05">
              <w:rPr>
                <w:lang w:val="ro-RO"/>
              </w:rPr>
              <w:t>(9)</w:t>
            </w:r>
            <w:r w:rsidRPr="00393D05">
              <w:rPr>
                <w:lang w:val="ro-RO"/>
              </w:rPr>
              <w:tab/>
              <w:t xml:space="preserve">Pentru a </w:t>
            </w:r>
            <w:r w:rsidRPr="00393D05">
              <w:rPr>
                <w:b/>
                <w:bCs/>
                <w:i/>
                <w:iCs/>
                <w:lang w:val="ro-RO"/>
              </w:rPr>
              <w:t>asigura claritatea juridică în ceea ce prive</w:t>
            </w:r>
            <w:r w:rsidR="008C792A">
              <w:rPr>
                <w:b/>
                <w:bCs/>
                <w:i/>
                <w:iCs/>
                <w:lang w:val="ro-RO"/>
              </w:rPr>
              <w:t>ș</w:t>
            </w:r>
            <w:r w:rsidRPr="00393D05">
              <w:rPr>
                <w:b/>
                <w:bCs/>
                <w:i/>
                <w:iCs/>
                <w:lang w:val="ro-RO"/>
              </w:rPr>
              <w:t>te</w:t>
            </w:r>
            <w:r w:rsidRPr="00393D05">
              <w:rPr>
                <w:lang w:val="ro-RO"/>
              </w:rPr>
              <w:t xml:space="preserve"> instalarea </w:t>
            </w:r>
            <w:r w:rsidR="008C792A">
              <w:rPr>
                <w:lang w:val="ro-RO"/>
              </w:rPr>
              <w:t>ș</w:t>
            </w:r>
            <w:r w:rsidRPr="00393D05">
              <w:rPr>
                <w:lang w:val="ro-RO"/>
              </w:rPr>
              <w:t>i utilizarea unui tahograf pentru conducătorii auto neprofesioni</w:t>
            </w:r>
            <w:r w:rsidR="008C792A">
              <w:rPr>
                <w:lang w:val="ro-RO"/>
              </w:rPr>
              <w:t>ș</w:t>
            </w:r>
            <w:r w:rsidRPr="00393D05">
              <w:rPr>
                <w:lang w:val="ro-RO"/>
              </w:rPr>
              <w:t xml:space="preserve">ti care conduc autorulote mari în scopuri necomerciale </w:t>
            </w:r>
            <w:r w:rsidR="008C792A">
              <w:rPr>
                <w:lang w:val="ro-RO"/>
              </w:rPr>
              <w:t>ș</w:t>
            </w:r>
            <w:r w:rsidRPr="00393D05">
              <w:rPr>
                <w:lang w:val="ro-RO"/>
              </w:rPr>
              <w:t>i impactul pe care acest lucru îl poate avea asupra cererii de astfel de vehicule, autorită</w:t>
            </w:r>
            <w:r w:rsidR="008C792A">
              <w:rPr>
                <w:lang w:val="ro-RO"/>
              </w:rPr>
              <w:t>ț</w:t>
            </w:r>
            <w:r w:rsidRPr="00393D05">
              <w:rPr>
                <w:lang w:val="ro-RO"/>
              </w:rPr>
              <w:t>ile na</w:t>
            </w:r>
            <w:r w:rsidR="008C792A">
              <w:rPr>
                <w:lang w:val="ro-RO"/>
              </w:rPr>
              <w:t>ț</w:t>
            </w:r>
            <w:r w:rsidRPr="00393D05">
              <w:rPr>
                <w:lang w:val="ro-RO"/>
              </w:rPr>
              <w:t xml:space="preserve">ionale ar </w:t>
            </w:r>
            <w:r w:rsidRPr="00393D05">
              <w:rPr>
                <w:lang w:val="ro-RO"/>
              </w:rPr>
              <w:t xml:space="preserve">trebui să poată excepta astfel de vehicule </w:t>
            </w:r>
            <w:r w:rsidR="008C792A">
              <w:rPr>
                <w:lang w:val="ro-RO"/>
              </w:rPr>
              <w:t>ș</w:t>
            </w:r>
            <w:r w:rsidRPr="00393D05">
              <w:rPr>
                <w:lang w:val="ro-RO"/>
              </w:rPr>
              <w:t>i opera</w:t>
            </w:r>
            <w:r w:rsidR="008C792A">
              <w:rPr>
                <w:lang w:val="ro-RO"/>
              </w:rPr>
              <w:t>ț</w:t>
            </w:r>
            <w:r w:rsidRPr="00393D05">
              <w:rPr>
                <w:lang w:val="ro-RO"/>
              </w:rPr>
              <w:t xml:space="preserve">iuni de la normele privind perioadele de conducere </w:t>
            </w:r>
            <w:r w:rsidR="008C792A">
              <w:rPr>
                <w:lang w:val="ro-RO"/>
              </w:rPr>
              <w:t>ș</w:t>
            </w:r>
            <w:r w:rsidRPr="00393D05">
              <w:rPr>
                <w:lang w:val="ro-RO"/>
              </w:rPr>
              <w:t xml:space="preserve">i de repaus </w:t>
            </w:r>
            <w:r w:rsidR="008C792A">
              <w:rPr>
                <w:lang w:val="ro-RO"/>
              </w:rPr>
              <w:t>ș</w:t>
            </w:r>
            <w:r w:rsidRPr="00393D05">
              <w:rPr>
                <w:lang w:val="ro-RO"/>
              </w:rPr>
              <w:t>i de la utilizarea tahografului, cu condi</w:t>
            </w:r>
            <w:r w:rsidR="008C792A">
              <w:rPr>
                <w:lang w:val="ro-RO"/>
              </w:rPr>
              <w:t>ț</w:t>
            </w:r>
            <w:r w:rsidRPr="00393D05">
              <w:rPr>
                <w:lang w:val="ro-RO"/>
              </w:rPr>
              <w:t>ia ca obiectivele men</w:t>
            </w:r>
            <w:r w:rsidR="008C792A">
              <w:rPr>
                <w:lang w:val="ro-RO"/>
              </w:rPr>
              <w:t>ț</w:t>
            </w:r>
            <w:r w:rsidRPr="00393D05">
              <w:rPr>
                <w:lang w:val="ro-RO"/>
              </w:rPr>
              <w:t>ionate la articolul 1 din regulamentul respectiv să nu fie periclitate.</w:t>
            </w:r>
          </w:p>
        </w:tc>
      </w:tr>
    </w:tbl>
    <w:p w:rsidR="00E55F2D" w:rsidRPr="00393D05" w:rsidP="00E55F2D" w14:paraId="444B3900"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4D69596" w14:textId="77777777">
      <w:r w:rsidRPr="008C792A">
        <w:rPr>
          <w:rStyle w:val="HideTWBExt"/>
        </w:rPr>
        <w:t>&lt;/Amend&gt;</w:t>
      </w:r>
    </w:p>
    <w:p w:rsidR="00E55F2D" w:rsidRPr="00393D05" w:rsidP="00E55F2D" w14:paraId="5E432BA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35</w:t>
      </w:r>
      <w:r w:rsidRPr="008C792A">
        <w:rPr>
          <w:rStyle w:val="HideTWBExt"/>
          <w:b w:val="0"/>
          <w:lang w:val="ro-RO"/>
        </w:rPr>
        <w:t>&lt;/NumAm&gt;</w:t>
      </w:r>
    </w:p>
    <w:p w:rsidR="00E55F2D" w:rsidRPr="00393D05" w:rsidP="00E55F2D" w14:paraId="51ED8A91"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Daniel Attard, Laura Ballarín Cereza, Heléne Fritzon, Sérgio Gonçalves</w:t>
      </w:r>
      <w:r w:rsidRPr="008C792A">
        <w:rPr>
          <w:rStyle w:val="HideTWBExt"/>
          <w:b w:val="0"/>
        </w:rPr>
        <w:t>&lt;/Members&gt;</w:t>
      </w:r>
    </w:p>
    <w:p w:rsidR="00E55F2D" w:rsidRPr="00393D05" w:rsidP="00E55F2D" w14:paraId="20E9CDAB" w14:textId="77777777">
      <w:r w:rsidRPr="008C792A">
        <w:rPr>
          <w:rStyle w:val="HideTWBExt"/>
        </w:rPr>
        <w:t>&lt;/RepeatBlock-By&gt;</w:t>
      </w:r>
    </w:p>
    <w:p w:rsidR="00E55F2D" w:rsidRPr="00393D05" w:rsidP="00E55F2D" w14:paraId="4483EFA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48E1EBB" w14:textId="77777777">
      <w:pPr>
        <w:pStyle w:val="NormalBold"/>
      </w:pPr>
      <w:r w:rsidRPr="008C792A">
        <w:rPr>
          <w:rStyle w:val="HideTWBExt"/>
          <w:b w:val="0"/>
        </w:rPr>
        <w:t>&lt;Article&gt;</w:t>
      </w:r>
      <w:r w:rsidRPr="00393D05">
        <w:t>Considerentul 10</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35617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B3DBAD6" w14:textId="77777777">
            <w:pPr>
              <w:keepNext/>
            </w:pPr>
          </w:p>
        </w:tc>
      </w:tr>
      <w:tr w14:paraId="2C5D7B6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CE99F4C" w14:textId="77777777">
            <w:pPr>
              <w:pStyle w:val="ColumnHeading"/>
              <w:keepNext/>
              <w:rPr>
                <w:lang w:val="ro-RO"/>
              </w:rPr>
            </w:pPr>
            <w:r w:rsidRPr="00393D05">
              <w:rPr>
                <w:lang w:val="ro-RO"/>
              </w:rPr>
              <w:t>Textul propus de Comisie</w:t>
            </w:r>
          </w:p>
        </w:tc>
        <w:tc>
          <w:tcPr>
            <w:tcW w:w="4876" w:type="dxa"/>
          </w:tcPr>
          <w:p w:rsidR="00E55F2D" w:rsidRPr="00393D05" w:rsidP="00D979C0" w14:paraId="59910AF0" w14:textId="77777777">
            <w:pPr>
              <w:pStyle w:val="ColumnHeading"/>
              <w:keepNext/>
              <w:rPr>
                <w:lang w:val="ro-RO"/>
              </w:rPr>
            </w:pPr>
            <w:r w:rsidRPr="00393D05">
              <w:rPr>
                <w:lang w:val="ro-RO"/>
              </w:rPr>
              <w:t>Amendamentul</w:t>
            </w:r>
          </w:p>
        </w:tc>
      </w:tr>
      <w:tr w14:paraId="4A06097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95496BC" w14:textId="5942A90E">
            <w:pPr>
              <w:pStyle w:val="Normal6"/>
              <w:rPr>
                <w:lang w:val="ro-RO"/>
              </w:rPr>
            </w:pPr>
            <w:r w:rsidRPr="00393D05">
              <w:rPr>
                <w:lang w:val="ro-RO"/>
              </w:rPr>
              <w:t>(10)</w:t>
            </w:r>
            <w:r w:rsidRPr="00393D05">
              <w:rPr>
                <w:lang w:val="ro-RO"/>
              </w:rPr>
              <w:tab/>
              <w:t xml:space="preserve">Regulamentul (UE) 2018/858 al Parlamentului European </w:t>
            </w:r>
            <w:r w:rsidR="008C792A">
              <w:rPr>
                <w:lang w:val="ro-RO"/>
              </w:rPr>
              <w:t>ș</w:t>
            </w:r>
            <w:r w:rsidRPr="00393D05">
              <w:rPr>
                <w:lang w:val="ro-RO"/>
              </w:rPr>
              <w:t>i al Consiliului permite omologarea de tip a autovehiculelor în ceea ce prive</w:t>
            </w:r>
            <w:r w:rsidR="008C792A">
              <w:rPr>
                <w:lang w:val="ro-RO"/>
              </w:rPr>
              <w:t>ș</w:t>
            </w:r>
            <w:r w:rsidRPr="00393D05">
              <w:rPr>
                <w:lang w:val="ro-RO"/>
              </w:rPr>
              <w:t xml:space="preserve">te nivelul sonor </w:t>
            </w:r>
            <w:r w:rsidR="008C792A">
              <w:rPr>
                <w:lang w:val="ro-RO"/>
              </w:rPr>
              <w:t>ș</w:t>
            </w:r>
            <w:r w:rsidRPr="00393D05">
              <w:rPr>
                <w:lang w:val="ro-RO"/>
              </w:rPr>
              <w:t xml:space="preserve">i sistemele de avertizare acustică pentru vehicule fie prin Regulamentul (UE) nr. 540/2014 al Parlamentului European </w:t>
            </w:r>
            <w:r w:rsidR="008C792A">
              <w:rPr>
                <w:lang w:val="ro-RO"/>
              </w:rPr>
              <w:t>ș</w:t>
            </w:r>
            <w:r w:rsidRPr="00393D05">
              <w:rPr>
                <w:lang w:val="ro-RO"/>
              </w:rPr>
              <w:t>i al Consiliului</w:t>
            </w:r>
            <w:r w:rsidRPr="00393D05">
              <w:rPr>
                <w:vertAlign w:val="superscript"/>
                <w:lang w:val="ro-RO"/>
              </w:rPr>
              <w:t>10</w:t>
            </w:r>
            <w:r w:rsidRPr="00393D05">
              <w:rPr>
                <w:lang w:val="ro-RO"/>
              </w:rPr>
              <w:t>, fie prin Regulamentele ONU, inclusiv Regulamentele nr. 138</w:t>
            </w:r>
            <w:r w:rsidRPr="00393D05">
              <w:rPr>
                <w:vertAlign w:val="superscript"/>
                <w:lang w:val="ro-RO"/>
              </w:rPr>
              <w:t>11</w:t>
            </w:r>
            <w:r w:rsidRPr="00393D05">
              <w:rPr>
                <w:lang w:val="ro-RO"/>
              </w:rPr>
              <w:t>, nr. 51</w:t>
            </w:r>
            <w:r w:rsidRPr="00393D05">
              <w:rPr>
                <w:vertAlign w:val="superscript"/>
                <w:lang w:val="ro-RO"/>
              </w:rPr>
              <w:t>12</w:t>
            </w:r>
            <w:r w:rsidRPr="00393D05">
              <w:rPr>
                <w:lang w:val="ro-RO"/>
              </w:rPr>
              <w:t xml:space="preserve"> </w:t>
            </w:r>
            <w:r w:rsidR="008C792A">
              <w:rPr>
                <w:lang w:val="ro-RO"/>
              </w:rPr>
              <w:t>ș</w:t>
            </w:r>
            <w:r w:rsidRPr="00393D05">
              <w:rPr>
                <w:lang w:val="ro-RO"/>
              </w:rPr>
              <w:t>i nr. 59</w:t>
            </w:r>
            <w:r w:rsidRPr="00393D05">
              <w:rPr>
                <w:vertAlign w:val="superscript"/>
                <w:lang w:val="ro-RO"/>
              </w:rPr>
              <w:t>13</w:t>
            </w:r>
            <w:r w:rsidRPr="00393D05">
              <w:rPr>
                <w:lang w:val="ro-RO"/>
              </w:rPr>
              <w:t xml:space="preserve"> ale CEE-ONU.</w:t>
            </w:r>
            <w:r w:rsidR="00C45C9E">
              <w:rPr>
                <w:lang w:val="ro-RO"/>
              </w:rPr>
              <w:t xml:space="preserve"> </w:t>
            </w:r>
            <w:r w:rsidRPr="00393D05">
              <w:rPr>
                <w:lang w:val="ro-RO"/>
              </w:rPr>
              <w:t>Acest sistem paralel riscă să provoace fragmentarea pie</w:t>
            </w:r>
            <w:r w:rsidR="008C792A">
              <w:rPr>
                <w:lang w:val="ro-RO"/>
              </w:rPr>
              <w:t>ț</w:t>
            </w:r>
            <w:r w:rsidRPr="00393D05">
              <w:rPr>
                <w:lang w:val="ro-RO"/>
              </w:rPr>
              <w:t>ei. În plus, Regulamentul (UE) nr. 540/2014 a devenit caduc din cauza unui deficit de actualizări în compara</w:t>
            </w:r>
            <w:r w:rsidR="008C792A">
              <w:rPr>
                <w:lang w:val="ro-RO"/>
              </w:rPr>
              <w:t>ț</w:t>
            </w:r>
            <w:r w:rsidRPr="00393D05">
              <w:rPr>
                <w:lang w:val="ro-RO"/>
              </w:rPr>
              <w:t>ie cu cele trei regulamente CEE-ONU men</w:t>
            </w:r>
            <w:r w:rsidR="008C792A">
              <w:rPr>
                <w:lang w:val="ro-RO"/>
              </w:rPr>
              <w:t>ț</w:t>
            </w:r>
            <w:r w:rsidRPr="00393D05">
              <w:rPr>
                <w:lang w:val="ro-RO"/>
              </w:rPr>
              <w:t xml:space="preserve">ionate mai sus. Pentru a asigura un cadru coerent </w:t>
            </w:r>
            <w:r w:rsidR="008C792A">
              <w:rPr>
                <w:lang w:val="ro-RO"/>
              </w:rPr>
              <w:t>ș</w:t>
            </w:r>
            <w:r w:rsidRPr="00393D05">
              <w:rPr>
                <w:lang w:val="ro-RO"/>
              </w:rPr>
              <w:t>i alinierea deplină la regulamentele ONU, Regulamentul (UE) nr. 540/2014 ar trebui abrogat, iar anexa II la Regulamentul (UE) 2018/858 ar trebui modificată pentru a permite numai conformitatea cu regulamentele ONU aplicabile.</w:t>
            </w:r>
          </w:p>
        </w:tc>
        <w:tc>
          <w:tcPr>
            <w:tcW w:w="4876" w:type="dxa"/>
          </w:tcPr>
          <w:p w:rsidR="00E55F2D" w:rsidRPr="00393D05" w:rsidP="00D979C0" w14:paraId="5D275C1F" w14:textId="291145AD">
            <w:pPr>
              <w:pStyle w:val="Normal6"/>
              <w:rPr>
                <w:szCs w:val="24"/>
                <w:lang w:val="ro-RO"/>
              </w:rPr>
            </w:pPr>
            <w:r w:rsidRPr="00393D05">
              <w:rPr>
                <w:lang w:val="ro-RO"/>
              </w:rPr>
              <w:t>(10)</w:t>
            </w:r>
            <w:r w:rsidRPr="00393D05">
              <w:rPr>
                <w:lang w:val="ro-RO"/>
              </w:rPr>
              <w:tab/>
              <w:t xml:space="preserve">Regulamentul (UE) 2018/858 al Parlamentului European </w:t>
            </w:r>
            <w:r w:rsidR="008C792A">
              <w:rPr>
                <w:lang w:val="ro-RO"/>
              </w:rPr>
              <w:t>ș</w:t>
            </w:r>
            <w:r w:rsidRPr="00393D05">
              <w:rPr>
                <w:lang w:val="ro-RO"/>
              </w:rPr>
              <w:t>i al Consiliului permite omologarea de tip a autovehiculelor în ceea ce prive</w:t>
            </w:r>
            <w:r w:rsidR="008C792A">
              <w:rPr>
                <w:lang w:val="ro-RO"/>
              </w:rPr>
              <w:t>ș</w:t>
            </w:r>
            <w:r w:rsidRPr="00393D05">
              <w:rPr>
                <w:lang w:val="ro-RO"/>
              </w:rPr>
              <w:t xml:space="preserve">te nivelul sonor </w:t>
            </w:r>
            <w:r w:rsidR="008C792A">
              <w:rPr>
                <w:lang w:val="ro-RO"/>
              </w:rPr>
              <w:t>ș</w:t>
            </w:r>
            <w:r w:rsidRPr="00393D05">
              <w:rPr>
                <w:lang w:val="ro-RO"/>
              </w:rPr>
              <w:t xml:space="preserve">i sistemele de avertizare acustică pentru vehicule fie prin Regulamentul (UE) nr. 540/2014 al Parlamentului European </w:t>
            </w:r>
            <w:r w:rsidR="008C792A">
              <w:rPr>
                <w:lang w:val="ro-RO"/>
              </w:rPr>
              <w:t>ș</w:t>
            </w:r>
            <w:r w:rsidRPr="00393D05">
              <w:rPr>
                <w:lang w:val="ro-RO"/>
              </w:rPr>
              <w:t>i al Consiliului</w:t>
            </w:r>
            <w:r w:rsidRPr="00393D05">
              <w:rPr>
                <w:vertAlign w:val="superscript"/>
                <w:lang w:val="ro-RO"/>
              </w:rPr>
              <w:t>10</w:t>
            </w:r>
            <w:r w:rsidRPr="00393D05">
              <w:rPr>
                <w:lang w:val="ro-RO"/>
              </w:rPr>
              <w:t>, fie prin Regulamentele ONU, inclusiv Regulamentele nr. 138</w:t>
            </w:r>
            <w:r w:rsidRPr="00393D05">
              <w:rPr>
                <w:vertAlign w:val="superscript"/>
                <w:lang w:val="ro-RO"/>
              </w:rPr>
              <w:t>11</w:t>
            </w:r>
            <w:r w:rsidRPr="00393D05">
              <w:rPr>
                <w:lang w:val="ro-RO"/>
              </w:rPr>
              <w:t>, nr. 51</w:t>
            </w:r>
            <w:r w:rsidRPr="00393D05">
              <w:rPr>
                <w:vertAlign w:val="superscript"/>
                <w:lang w:val="ro-RO"/>
              </w:rPr>
              <w:t>12</w:t>
            </w:r>
            <w:r w:rsidRPr="00393D05">
              <w:rPr>
                <w:lang w:val="ro-RO"/>
              </w:rPr>
              <w:t xml:space="preserve"> </w:t>
            </w:r>
            <w:r w:rsidR="008C792A">
              <w:rPr>
                <w:lang w:val="ro-RO"/>
              </w:rPr>
              <w:t>ș</w:t>
            </w:r>
            <w:r w:rsidRPr="00393D05">
              <w:rPr>
                <w:lang w:val="ro-RO"/>
              </w:rPr>
              <w:t>i nr. 59</w:t>
            </w:r>
            <w:r w:rsidRPr="00393D05">
              <w:rPr>
                <w:vertAlign w:val="superscript"/>
                <w:lang w:val="ro-RO"/>
              </w:rPr>
              <w:t>13</w:t>
            </w:r>
            <w:r w:rsidRPr="00393D05">
              <w:rPr>
                <w:lang w:val="ro-RO"/>
              </w:rPr>
              <w:t xml:space="preserve"> ale CEE-ONU. Acest sistem paralel riscă să provoace fragmentarea pie</w:t>
            </w:r>
            <w:r w:rsidR="008C792A">
              <w:rPr>
                <w:lang w:val="ro-RO"/>
              </w:rPr>
              <w:t>ț</w:t>
            </w:r>
            <w:r w:rsidRPr="00393D05">
              <w:rPr>
                <w:lang w:val="ro-RO"/>
              </w:rPr>
              <w:t>ei. În plus, Regulamentul (UE) nr. 540/2014 a devenit caduc din cauza unui deficit de actualizări în compara</w:t>
            </w:r>
            <w:r w:rsidR="008C792A">
              <w:rPr>
                <w:lang w:val="ro-RO"/>
              </w:rPr>
              <w:t>ț</w:t>
            </w:r>
            <w:r w:rsidRPr="00393D05">
              <w:rPr>
                <w:lang w:val="ro-RO"/>
              </w:rPr>
              <w:t>ie cu cele trei regulamente CEE-ONU men</w:t>
            </w:r>
            <w:r w:rsidR="008C792A">
              <w:rPr>
                <w:lang w:val="ro-RO"/>
              </w:rPr>
              <w:t>ț</w:t>
            </w:r>
            <w:r w:rsidRPr="00393D05">
              <w:rPr>
                <w:lang w:val="ro-RO"/>
              </w:rPr>
              <w:t xml:space="preserve">ionate mai sus. Pentru a asigura un cadru coerent </w:t>
            </w:r>
            <w:r w:rsidR="008C792A">
              <w:rPr>
                <w:lang w:val="ro-RO"/>
              </w:rPr>
              <w:t>ș</w:t>
            </w:r>
            <w:r w:rsidRPr="00393D05">
              <w:rPr>
                <w:lang w:val="ro-RO"/>
              </w:rPr>
              <w:t xml:space="preserve">i alinierea deplină la regulamentele ONU, Regulamentul (UE) nr. 540/2014 ar trebui abrogat, iar anexa II la Regulamentul (UE) 2018/858 ar trebui modificată pentru a permite numai conformitatea cu regulamentele ONU aplicabile. </w:t>
            </w:r>
            <w:r w:rsidRPr="00393D05">
              <w:rPr>
                <w:b/>
                <w:i/>
                <w:lang w:val="ro-RO"/>
              </w:rPr>
              <w:t>Această aliniere nu ar trebui să conducă la o reducere a nivelului de protec</w:t>
            </w:r>
            <w:r w:rsidR="008C792A">
              <w:rPr>
                <w:b/>
                <w:i/>
                <w:lang w:val="ro-RO"/>
              </w:rPr>
              <w:t>ț</w:t>
            </w:r>
            <w:r w:rsidRPr="00393D05">
              <w:rPr>
                <w:b/>
                <w:i/>
                <w:lang w:val="ro-RO"/>
              </w:rPr>
              <w:t xml:space="preserve">ie împotriva zgomotului produs de trafic </w:t>
            </w:r>
            <w:r w:rsidR="008C792A">
              <w:rPr>
                <w:b/>
                <w:i/>
                <w:lang w:val="ro-RO"/>
              </w:rPr>
              <w:t>ș</w:t>
            </w:r>
            <w:r w:rsidRPr="00393D05">
              <w:rPr>
                <w:b/>
                <w:i/>
                <w:lang w:val="ro-RO"/>
              </w:rPr>
              <w:t>i nici să împiedice Uniunea să adopte cerin</w:t>
            </w:r>
            <w:r w:rsidR="008C792A">
              <w:rPr>
                <w:b/>
                <w:i/>
                <w:lang w:val="ro-RO"/>
              </w:rPr>
              <w:t>ț</w:t>
            </w:r>
            <w:r w:rsidRPr="00393D05">
              <w:rPr>
                <w:b/>
                <w:i/>
                <w:lang w:val="ro-RO"/>
              </w:rPr>
              <w:t xml:space="preserve">e mai stricte atunci când este </w:t>
            </w:r>
            <w:r w:rsidRPr="00393D05">
              <w:rPr>
                <w:b/>
                <w:i/>
                <w:lang w:val="ro-RO"/>
              </w:rPr>
              <w:t xml:space="preserve">necesar pentru a proteja sănătatea publică, utilizatorii vulnerabili ai drumurilor </w:t>
            </w:r>
            <w:r w:rsidR="008C792A">
              <w:rPr>
                <w:b/>
                <w:i/>
                <w:lang w:val="ro-RO"/>
              </w:rPr>
              <w:t>ș</w:t>
            </w:r>
            <w:r w:rsidRPr="00393D05">
              <w:rPr>
                <w:b/>
                <w:i/>
                <w:lang w:val="ro-RO"/>
              </w:rPr>
              <w:t>i mediile urbane.</w:t>
            </w:r>
          </w:p>
        </w:tc>
      </w:tr>
      <w:tr w14:paraId="1E20053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4A541BD" w14:textId="77777777">
            <w:pPr>
              <w:pStyle w:val="Normal6"/>
              <w:rPr>
                <w:lang w:val="ro-RO"/>
              </w:rPr>
            </w:pPr>
            <w:r w:rsidRPr="00393D05">
              <w:rPr>
                <w:lang w:val="ro-RO"/>
              </w:rPr>
              <w:t>__________________</w:t>
            </w:r>
          </w:p>
        </w:tc>
        <w:tc>
          <w:tcPr>
            <w:tcW w:w="4876" w:type="dxa"/>
          </w:tcPr>
          <w:p w:rsidR="00E55F2D" w:rsidRPr="00393D05" w:rsidP="00D979C0" w14:paraId="32D7DC02" w14:textId="77777777">
            <w:pPr>
              <w:pStyle w:val="Normal6"/>
              <w:rPr>
                <w:szCs w:val="24"/>
                <w:lang w:val="ro-RO"/>
              </w:rPr>
            </w:pPr>
            <w:r w:rsidRPr="00393D05">
              <w:rPr>
                <w:lang w:val="ro-RO"/>
              </w:rPr>
              <w:t>__________________</w:t>
            </w:r>
          </w:p>
        </w:tc>
      </w:tr>
      <w:tr w14:paraId="49C21C5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D756D5E" w14:textId="7A4DB1CA">
            <w:pPr>
              <w:pStyle w:val="Normal6"/>
              <w:rPr>
                <w:lang w:val="ro-RO"/>
              </w:rPr>
            </w:pPr>
            <w:r w:rsidRPr="00393D05">
              <w:rPr>
                <w:vertAlign w:val="superscript"/>
                <w:lang w:val="ro-RO"/>
              </w:rPr>
              <w:t>10</w:t>
            </w:r>
            <w:r w:rsidRPr="00393D05">
              <w:rPr>
                <w:lang w:val="ro-RO"/>
              </w:rPr>
              <w:t xml:space="preserve"> Regulamentul (UE) nr. 540/2014 al Parlamentului European </w:t>
            </w:r>
            <w:r w:rsidR="008C792A">
              <w:rPr>
                <w:lang w:val="ro-RO"/>
              </w:rPr>
              <w:t>ș</w:t>
            </w:r>
            <w:r w:rsidRPr="00393D05">
              <w:rPr>
                <w:lang w:val="ro-RO"/>
              </w:rPr>
              <w:t xml:space="preserve">i al Consiliului din 16 aprilie 2014 privind nivelul sonor al autovehiculelor </w:t>
            </w:r>
            <w:r w:rsidR="008C792A">
              <w:rPr>
                <w:lang w:val="ro-RO"/>
              </w:rPr>
              <w:t>ș</w:t>
            </w:r>
            <w:r w:rsidRPr="00393D05">
              <w:rPr>
                <w:lang w:val="ro-RO"/>
              </w:rPr>
              <w:t xml:space="preserve">i al amortizoarelor de zgomot de înlocuire, de modificare a Directivei 2007/46/CE </w:t>
            </w:r>
            <w:r w:rsidR="008C792A">
              <w:rPr>
                <w:lang w:val="ro-RO"/>
              </w:rPr>
              <w:t>ș</w:t>
            </w:r>
            <w:r w:rsidRPr="00393D05">
              <w:rPr>
                <w:lang w:val="ro-RO"/>
              </w:rPr>
              <w:t>i de abrogare a Directivei 70/157/CEE (JO L 158, 27.5.2014, p. 131, ELI: http://data.europa.eu/eli/reg/2014/540/oj).</w:t>
            </w:r>
          </w:p>
        </w:tc>
        <w:tc>
          <w:tcPr>
            <w:tcW w:w="4876" w:type="dxa"/>
          </w:tcPr>
          <w:p w:rsidR="00E55F2D" w:rsidRPr="00393D05" w:rsidP="00D979C0" w14:paraId="2CF18D2F" w14:textId="2C4BA086">
            <w:pPr>
              <w:pStyle w:val="Normal6"/>
              <w:rPr>
                <w:szCs w:val="24"/>
                <w:lang w:val="ro-RO"/>
              </w:rPr>
            </w:pPr>
            <w:r w:rsidRPr="00393D05">
              <w:rPr>
                <w:vertAlign w:val="superscript"/>
                <w:lang w:val="ro-RO"/>
              </w:rPr>
              <w:t>10</w:t>
            </w:r>
            <w:r w:rsidRPr="00393D05">
              <w:rPr>
                <w:lang w:val="ro-RO"/>
              </w:rPr>
              <w:t xml:space="preserve"> Regulamentul (UE) nr. 540/2014 al Parlamentului European </w:t>
            </w:r>
            <w:r w:rsidR="008C792A">
              <w:rPr>
                <w:lang w:val="ro-RO"/>
              </w:rPr>
              <w:t>ș</w:t>
            </w:r>
            <w:r w:rsidRPr="00393D05">
              <w:rPr>
                <w:lang w:val="ro-RO"/>
              </w:rPr>
              <w:t xml:space="preserve">i al Consiliului din 16 aprilie 2014 privind nivelul sonor al autovehiculelor </w:t>
            </w:r>
            <w:r w:rsidR="008C792A">
              <w:rPr>
                <w:lang w:val="ro-RO"/>
              </w:rPr>
              <w:t>ș</w:t>
            </w:r>
            <w:r w:rsidRPr="00393D05">
              <w:rPr>
                <w:lang w:val="ro-RO"/>
              </w:rPr>
              <w:t xml:space="preserve">i al amortizoarelor de zgomot de înlocuire, de modificare a Directivei 2007/46/CE </w:t>
            </w:r>
            <w:r w:rsidR="008C792A">
              <w:rPr>
                <w:lang w:val="ro-RO"/>
              </w:rPr>
              <w:t>ș</w:t>
            </w:r>
            <w:r w:rsidRPr="00393D05">
              <w:rPr>
                <w:lang w:val="ro-RO"/>
              </w:rPr>
              <w:t>i de abrogare a Directivei 70/157/CEE (JO L 158, 27.5.2014, p. 131, ELI: http://data.europa.eu/eli/reg/2014/540/oj).</w:t>
            </w:r>
          </w:p>
        </w:tc>
      </w:tr>
      <w:tr w14:paraId="48F20CE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6C60E65" w14:textId="1897A839">
            <w:pPr>
              <w:pStyle w:val="Normal6"/>
              <w:rPr>
                <w:lang w:val="ro-RO"/>
              </w:rPr>
            </w:pPr>
            <w:r w:rsidRPr="00393D05">
              <w:rPr>
                <w:vertAlign w:val="superscript"/>
                <w:lang w:val="ro-RO"/>
              </w:rPr>
              <w:t>11</w:t>
            </w:r>
            <w:r w:rsidRPr="00393D05">
              <w:rPr>
                <w:lang w:val="ro-RO"/>
              </w:rPr>
              <w:t xml:space="preserve"> Regulamentul nr. 138 al Comisiei Economice pentru Europa a Organiza</w:t>
            </w:r>
            <w:r w:rsidR="008C792A">
              <w:rPr>
                <w:lang w:val="ro-RO"/>
              </w:rPr>
              <w:t>ț</w:t>
            </w:r>
            <w:r w:rsidRPr="00393D05">
              <w:rPr>
                <w:lang w:val="ro-RO"/>
              </w:rPr>
              <w:t>iei Na</w:t>
            </w:r>
            <w:r w:rsidR="008C792A">
              <w:rPr>
                <w:lang w:val="ro-RO"/>
              </w:rPr>
              <w:t>ț</w:t>
            </w:r>
            <w:r w:rsidRPr="00393D05">
              <w:rPr>
                <w:lang w:val="ro-RO"/>
              </w:rPr>
              <w:t>iunilor Unite (CEE-ONU) – Dispozi</w:t>
            </w:r>
            <w:r w:rsidR="008C792A">
              <w:rPr>
                <w:lang w:val="ro-RO"/>
              </w:rPr>
              <w:t>ț</w:t>
            </w:r>
            <w:r w:rsidRPr="00393D05">
              <w:rPr>
                <w:lang w:val="ro-RO"/>
              </w:rPr>
              <w:t>ii uniforme privind omologarea vehiculelor silen</w:t>
            </w:r>
            <w:r w:rsidR="008C792A">
              <w:rPr>
                <w:lang w:val="ro-RO"/>
              </w:rPr>
              <w:t>ț</w:t>
            </w:r>
            <w:r w:rsidRPr="00393D05">
              <w:rPr>
                <w:lang w:val="ro-RO"/>
              </w:rPr>
              <w:t>ioase de transport rutier în ceea ce prive</w:t>
            </w:r>
            <w:r w:rsidR="008C792A">
              <w:rPr>
                <w:lang w:val="ro-RO"/>
              </w:rPr>
              <w:t>ș</w:t>
            </w:r>
            <w:r w:rsidRPr="00393D05">
              <w:rPr>
                <w:lang w:val="ro-RO"/>
              </w:rPr>
              <w:t>te audibilitatea lor redusă [2017/71] (JO L 9, 13.1.2017, p. 33, ELI: http://data.europa.eu/eli/reg/2017/71(1)/oj).</w:t>
            </w:r>
          </w:p>
        </w:tc>
        <w:tc>
          <w:tcPr>
            <w:tcW w:w="4876" w:type="dxa"/>
          </w:tcPr>
          <w:p w:rsidR="00E55F2D" w:rsidRPr="00393D05" w:rsidP="00D979C0" w14:paraId="67231BE5" w14:textId="39CBA73C">
            <w:pPr>
              <w:pStyle w:val="Normal6"/>
              <w:rPr>
                <w:szCs w:val="24"/>
                <w:lang w:val="ro-RO"/>
              </w:rPr>
            </w:pPr>
            <w:r w:rsidRPr="00393D05">
              <w:rPr>
                <w:vertAlign w:val="superscript"/>
                <w:lang w:val="ro-RO"/>
              </w:rPr>
              <w:t>11</w:t>
            </w:r>
            <w:r w:rsidRPr="00393D05">
              <w:rPr>
                <w:lang w:val="ro-RO"/>
              </w:rPr>
              <w:t xml:space="preserve"> Regulamentul nr. 138 al Comisiei Economice pentru Europa a Organiza</w:t>
            </w:r>
            <w:r w:rsidR="008C792A">
              <w:rPr>
                <w:lang w:val="ro-RO"/>
              </w:rPr>
              <w:t>ț</w:t>
            </w:r>
            <w:r w:rsidRPr="00393D05">
              <w:rPr>
                <w:lang w:val="ro-RO"/>
              </w:rPr>
              <w:t>iei Na</w:t>
            </w:r>
            <w:r w:rsidR="008C792A">
              <w:rPr>
                <w:lang w:val="ro-RO"/>
              </w:rPr>
              <w:t>ț</w:t>
            </w:r>
            <w:r w:rsidRPr="00393D05">
              <w:rPr>
                <w:lang w:val="ro-RO"/>
              </w:rPr>
              <w:t>iunilor Unite (CEE-ONU) – Dispozi</w:t>
            </w:r>
            <w:r w:rsidR="008C792A">
              <w:rPr>
                <w:lang w:val="ro-RO"/>
              </w:rPr>
              <w:t>ț</w:t>
            </w:r>
            <w:r w:rsidRPr="00393D05">
              <w:rPr>
                <w:lang w:val="ro-RO"/>
              </w:rPr>
              <w:t>ii uniforme privind omologarea vehiculelor silen</w:t>
            </w:r>
            <w:r w:rsidR="008C792A">
              <w:rPr>
                <w:lang w:val="ro-RO"/>
              </w:rPr>
              <w:t>ț</w:t>
            </w:r>
            <w:r w:rsidRPr="00393D05">
              <w:rPr>
                <w:lang w:val="ro-RO"/>
              </w:rPr>
              <w:t>ioase de transport rutier în ceea ce prive</w:t>
            </w:r>
            <w:r w:rsidR="008C792A">
              <w:rPr>
                <w:lang w:val="ro-RO"/>
              </w:rPr>
              <w:t>ș</w:t>
            </w:r>
            <w:r w:rsidRPr="00393D05">
              <w:rPr>
                <w:lang w:val="ro-RO"/>
              </w:rPr>
              <w:t>te audibilitatea lor redusă [2017/71] (JO L 9, 13.1.2017, p. 33, ELI: http://data.europa.eu/eli/reg/2017/71(1)/oj).</w:t>
            </w:r>
          </w:p>
        </w:tc>
      </w:tr>
      <w:tr w14:paraId="01F450D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8E635FE" w14:textId="665E8E91">
            <w:pPr>
              <w:pStyle w:val="Normal6"/>
              <w:rPr>
                <w:lang w:val="ro-RO"/>
              </w:rPr>
            </w:pPr>
            <w:r w:rsidRPr="00393D05">
              <w:rPr>
                <w:vertAlign w:val="superscript"/>
                <w:lang w:val="ro-RO"/>
              </w:rPr>
              <w:t>12</w:t>
            </w:r>
            <w:r w:rsidRPr="00393D05">
              <w:rPr>
                <w:lang w:val="ro-RO"/>
              </w:rPr>
              <w:t xml:space="preserve"> Regulamentul nr. 51 al Comisiei Economice pentru Europa a Organiza</w:t>
            </w:r>
            <w:r w:rsidR="008C792A">
              <w:rPr>
                <w:lang w:val="ro-RO"/>
              </w:rPr>
              <w:t>ț</w:t>
            </w:r>
            <w:r w:rsidRPr="00393D05">
              <w:rPr>
                <w:lang w:val="ro-RO"/>
              </w:rPr>
              <w:t>iei Na</w:t>
            </w:r>
            <w:r w:rsidR="008C792A">
              <w:rPr>
                <w:lang w:val="ro-RO"/>
              </w:rPr>
              <w:t>ț</w:t>
            </w:r>
            <w:r w:rsidRPr="00393D05">
              <w:rPr>
                <w:lang w:val="ro-RO"/>
              </w:rPr>
              <w:t>iunilor Unite (CEE-ONU) – Prevederi uniforme privind omologarea vehiculelor motorizate care au cel pu</w:t>
            </w:r>
            <w:r w:rsidR="008C792A">
              <w:rPr>
                <w:lang w:val="ro-RO"/>
              </w:rPr>
              <w:t>ț</w:t>
            </w:r>
            <w:r w:rsidRPr="00393D05">
              <w:rPr>
                <w:lang w:val="ro-RO"/>
              </w:rPr>
              <w:t>in patru ro</w:t>
            </w:r>
            <w:r w:rsidR="008C792A">
              <w:rPr>
                <w:lang w:val="ro-RO"/>
              </w:rPr>
              <w:t>ț</w:t>
            </w:r>
            <w:r w:rsidRPr="00393D05">
              <w:rPr>
                <w:lang w:val="ro-RO"/>
              </w:rPr>
              <w:t>i în privin</w:t>
            </w:r>
            <w:r w:rsidR="008C792A">
              <w:rPr>
                <w:lang w:val="ro-RO"/>
              </w:rPr>
              <w:t>ț</w:t>
            </w:r>
            <w:r w:rsidRPr="00393D05">
              <w:rPr>
                <w:lang w:val="ro-RO"/>
              </w:rPr>
              <w:t>a emisiilor lor sonore [2018/798] (JO L 138, 4.6.2018, p. 1, ELI: http://data.europa.eu/eli/reg/2018/798/oj).</w:t>
            </w:r>
          </w:p>
        </w:tc>
        <w:tc>
          <w:tcPr>
            <w:tcW w:w="4876" w:type="dxa"/>
          </w:tcPr>
          <w:p w:rsidR="00E55F2D" w:rsidRPr="00393D05" w:rsidP="00D979C0" w14:paraId="02B2019B" w14:textId="39B182E4">
            <w:pPr>
              <w:pStyle w:val="Normal6"/>
              <w:rPr>
                <w:szCs w:val="24"/>
                <w:lang w:val="ro-RO"/>
              </w:rPr>
            </w:pPr>
            <w:r w:rsidRPr="00393D05">
              <w:rPr>
                <w:vertAlign w:val="superscript"/>
                <w:lang w:val="ro-RO"/>
              </w:rPr>
              <w:t>12</w:t>
            </w:r>
            <w:r w:rsidRPr="00393D05">
              <w:rPr>
                <w:lang w:val="ro-RO"/>
              </w:rPr>
              <w:t xml:space="preserve"> Regulamentul nr. 51 al Comisiei Economice pentru Europa a Organiza</w:t>
            </w:r>
            <w:r w:rsidR="008C792A">
              <w:rPr>
                <w:lang w:val="ro-RO"/>
              </w:rPr>
              <w:t>ț</w:t>
            </w:r>
            <w:r w:rsidRPr="00393D05">
              <w:rPr>
                <w:lang w:val="ro-RO"/>
              </w:rPr>
              <w:t>iei Na</w:t>
            </w:r>
            <w:r w:rsidR="008C792A">
              <w:rPr>
                <w:lang w:val="ro-RO"/>
              </w:rPr>
              <w:t>ț</w:t>
            </w:r>
            <w:r w:rsidRPr="00393D05">
              <w:rPr>
                <w:lang w:val="ro-RO"/>
              </w:rPr>
              <w:t>iunilor Unite (CEE-ONU) – Prevederi uniforme privind omologarea vehiculelor motorizate care au cel pu</w:t>
            </w:r>
            <w:r w:rsidR="008C792A">
              <w:rPr>
                <w:lang w:val="ro-RO"/>
              </w:rPr>
              <w:t>ț</w:t>
            </w:r>
            <w:r w:rsidRPr="00393D05">
              <w:rPr>
                <w:lang w:val="ro-RO"/>
              </w:rPr>
              <w:t>in patru ro</w:t>
            </w:r>
            <w:r w:rsidR="008C792A">
              <w:rPr>
                <w:lang w:val="ro-RO"/>
              </w:rPr>
              <w:t>ț</w:t>
            </w:r>
            <w:r w:rsidRPr="00393D05">
              <w:rPr>
                <w:lang w:val="ro-RO"/>
              </w:rPr>
              <w:t>i în privin</w:t>
            </w:r>
            <w:r w:rsidR="008C792A">
              <w:rPr>
                <w:lang w:val="ro-RO"/>
              </w:rPr>
              <w:t>ț</w:t>
            </w:r>
            <w:r w:rsidRPr="00393D05">
              <w:rPr>
                <w:lang w:val="ro-RO"/>
              </w:rPr>
              <w:t>a emisiilor lor sonore [2018/798] (JO L 138, 4.6.2018, p. 1, ELI: http://data.europa.eu/eli/reg/2018/798/oj).</w:t>
            </w:r>
          </w:p>
        </w:tc>
      </w:tr>
      <w:tr w14:paraId="58A2644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4CEA839" w14:textId="2B71D0EC">
            <w:pPr>
              <w:pStyle w:val="Normal6"/>
              <w:rPr>
                <w:lang w:val="ro-RO"/>
              </w:rPr>
            </w:pPr>
            <w:r w:rsidRPr="00393D05">
              <w:rPr>
                <w:vertAlign w:val="superscript"/>
                <w:lang w:val="ro-RO"/>
              </w:rPr>
              <w:t>13</w:t>
            </w:r>
            <w:r w:rsidRPr="00393D05">
              <w:rPr>
                <w:lang w:val="ro-RO"/>
              </w:rPr>
              <w:t xml:space="preserve"> Regulamentul nr. 59 al Comisiei Economice pentru Europa a Organiza</w:t>
            </w:r>
            <w:r w:rsidR="008C792A">
              <w:rPr>
                <w:lang w:val="ro-RO"/>
              </w:rPr>
              <w:t>ț</w:t>
            </w:r>
            <w:r w:rsidRPr="00393D05">
              <w:rPr>
                <w:lang w:val="ro-RO"/>
              </w:rPr>
              <w:t>iei Na</w:t>
            </w:r>
            <w:r w:rsidR="008C792A">
              <w:rPr>
                <w:lang w:val="ro-RO"/>
              </w:rPr>
              <w:t>ț</w:t>
            </w:r>
            <w:r w:rsidRPr="00393D05">
              <w:rPr>
                <w:lang w:val="ro-RO"/>
              </w:rPr>
              <w:t>iunilor Unite (CEE-ONU) – Dispozi</w:t>
            </w:r>
            <w:r w:rsidR="008C792A">
              <w:rPr>
                <w:lang w:val="ro-RO"/>
              </w:rPr>
              <w:t>ț</w:t>
            </w:r>
            <w:r w:rsidRPr="00393D05">
              <w:rPr>
                <w:lang w:val="ro-RO"/>
              </w:rPr>
              <w:t>ii uniforme privind omologarea sistemelor de schimb de amortizare a zgomotului [2025/844] (JO L, 2025/844, 30.4.2025, ELI: http://data.europa.eu/eli/reg/2025/844/oj ).</w:t>
            </w:r>
          </w:p>
        </w:tc>
        <w:tc>
          <w:tcPr>
            <w:tcW w:w="4876" w:type="dxa"/>
          </w:tcPr>
          <w:p w:rsidR="00E55F2D" w:rsidRPr="00393D05" w:rsidP="00D979C0" w14:paraId="571841D5" w14:textId="3E4FE3DE">
            <w:pPr>
              <w:pStyle w:val="Normal6"/>
              <w:rPr>
                <w:szCs w:val="24"/>
                <w:lang w:val="ro-RO"/>
              </w:rPr>
            </w:pPr>
            <w:r w:rsidRPr="00393D05">
              <w:rPr>
                <w:vertAlign w:val="superscript"/>
                <w:lang w:val="ro-RO"/>
              </w:rPr>
              <w:t>13</w:t>
            </w:r>
            <w:r w:rsidRPr="00393D05">
              <w:rPr>
                <w:lang w:val="ro-RO"/>
              </w:rPr>
              <w:t xml:space="preserve"> Regulamentul nr. 59 al Comisiei Economice pentru Europa a Organiza</w:t>
            </w:r>
            <w:r w:rsidR="008C792A">
              <w:rPr>
                <w:lang w:val="ro-RO"/>
              </w:rPr>
              <w:t>ț</w:t>
            </w:r>
            <w:r w:rsidRPr="00393D05">
              <w:rPr>
                <w:lang w:val="ro-RO"/>
              </w:rPr>
              <w:t>iei Na</w:t>
            </w:r>
            <w:r w:rsidR="008C792A">
              <w:rPr>
                <w:lang w:val="ro-RO"/>
              </w:rPr>
              <w:t>ț</w:t>
            </w:r>
            <w:r w:rsidRPr="00393D05">
              <w:rPr>
                <w:lang w:val="ro-RO"/>
              </w:rPr>
              <w:t>iunilor Unite (CEE-ONU) – Dispozi</w:t>
            </w:r>
            <w:r w:rsidR="008C792A">
              <w:rPr>
                <w:lang w:val="ro-RO"/>
              </w:rPr>
              <w:t>ț</w:t>
            </w:r>
            <w:r w:rsidRPr="00393D05">
              <w:rPr>
                <w:lang w:val="ro-RO"/>
              </w:rPr>
              <w:t>ii uniforme privind omologarea sistemelor de schimb de amortizare a zgomotului [2025/844] (JO L, 2025/844, 30.4.2025, ELI: http://data.europa.eu/eli/reg/2025/844/oj ).</w:t>
            </w:r>
          </w:p>
        </w:tc>
      </w:tr>
    </w:tbl>
    <w:p w:rsidR="00E55F2D" w:rsidRPr="00393D05" w:rsidP="00E55F2D" w14:paraId="68ED247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C9D1065" w14:textId="77777777">
      <w:r w:rsidRPr="008C792A">
        <w:rPr>
          <w:rStyle w:val="HideTWBExt"/>
        </w:rPr>
        <w:t>&lt;/Amend&gt;</w:t>
      </w:r>
    </w:p>
    <w:p w:rsidR="00E55F2D" w:rsidRPr="00393D05" w:rsidP="00E55F2D" w14:paraId="6631498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36</w:t>
      </w:r>
      <w:r w:rsidRPr="008C792A">
        <w:rPr>
          <w:rStyle w:val="HideTWBExt"/>
          <w:b w:val="0"/>
          <w:lang w:val="ro-RO"/>
        </w:rPr>
        <w:t>&lt;/NumAm&gt;</w:t>
      </w:r>
    </w:p>
    <w:p w:rsidR="00E55F2D" w:rsidRPr="00393D05" w:rsidP="00E55F2D" w14:paraId="0BDE30B0" w14:textId="77777777">
      <w:pPr>
        <w:pStyle w:val="NormalBold"/>
      </w:pPr>
      <w:r w:rsidRPr="008C792A">
        <w:rPr>
          <w:rStyle w:val="HideTWBExt"/>
          <w:b w:val="0"/>
        </w:rPr>
        <w:t>&lt;RepeatBlock-By&gt;&lt;Members&gt;</w:t>
      </w:r>
      <w:r w:rsidRPr="00393D05">
        <w:t>Nikola Minchev, Valérie Devaux, Katri Kulmuni, Svenja Hahn, Andreas Glück</w:t>
      </w:r>
      <w:r w:rsidRPr="008C792A">
        <w:rPr>
          <w:rStyle w:val="HideTWBExt"/>
          <w:b w:val="0"/>
        </w:rPr>
        <w:t>&lt;/Members&gt;</w:t>
      </w:r>
    </w:p>
    <w:p w:rsidR="00E55F2D" w:rsidRPr="00393D05" w:rsidP="00E55F2D" w14:paraId="65FE7A58" w14:textId="77777777">
      <w:r w:rsidRPr="008C792A">
        <w:rPr>
          <w:rStyle w:val="HideTWBExt"/>
        </w:rPr>
        <w:t>&lt;/RepeatBlock-By&gt;</w:t>
      </w:r>
    </w:p>
    <w:p w:rsidR="00E55F2D" w:rsidRPr="00393D05" w:rsidP="00E55F2D" w14:paraId="6EA87AD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07CF054" w14:textId="77777777">
      <w:pPr>
        <w:pStyle w:val="NormalBold"/>
      </w:pPr>
      <w:r w:rsidRPr="008C792A">
        <w:rPr>
          <w:rStyle w:val="HideTWBExt"/>
          <w:b w:val="0"/>
        </w:rPr>
        <w:t>&lt;Article&gt;</w:t>
      </w:r>
      <w:r w:rsidRPr="00393D05">
        <w:t>Considerentul 10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37729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41CB422" w14:textId="77777777">
            <w:pPr>
              <w:keepNext/>
            </w:pPr>
          </w:p>
        </w:tc>
      </w:tr>
      <w:tr w14:paraId="76F5EF6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633D676" w14:textId="77777777">
            <w:pPr>
              <w:pStyle w:val="ColumnHeading"/>
              <w:keepNext/>
              <w:rPr>
                <w:lang w:val="ro-RO"/>
              </w:rPr>
            </w:pPr>
            <w:r w:rsidRPr="00393D05">
              <w:rPr>
                <w:lang w:val="ro-RO"/>
              </w:rPr>
              <w:t>Textul propus de Comisie</w:t>
            </w:r>
          </w:p>
        </w:tc>
        <w:tc>
          <w:tcPr>
            <w:tcW w:w="4876" w:type="dxa"/>
          </w:tcPr>
          <w:p w:rsidR="00E55F2D" w:rsidRPr="00393D05" w:rsidP="00D979C0" w14:paraId="7DB72AE8" w14:textId="77777777">
            <w:pPr>
              <w:pStyle w:val="ColumnHeading"/>
              <w:keepNext/>
              <w:rPr>
                <w:lang w:val="ro-RO"/>
              </w:rPr>
            </w:pPr>
            <w:r w:rsidRPr="00393D05">
              <w:rPr>
                <w:lang w:val="ro-RO"/>
              </w:rPr>
              <w:t>Amendamentul</w:t>
            </w:r>
          </w:p>
        </w:tc>
      </w:tr>
      <w:tr w14:paraId="7CB9075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3EE3CA0" w14:textId="77777777">
            <w:pPr>
              <w:pStyle w:val="Normal6"/>
              <w:rPr>
                <w:lang w:val="ro-RO"/>
              </w:rPr>
            </w:pPr>
          </w:p>
        </w:tc>
        <w:tc>
          <w:tcPr>
            <w:tcW w:w="4876" w:type="dxa"/>
          </w:tcPr>
          <w:p w:rsidR="00E55F2D" w:rsidRPr="00393D05" w:rsidP="00D979C0" w14:paraId="7598A9DA" w14:textId="7F1D696B">
            <w:pPr>
              <w:pStyle w:val="Normal6"/>
              <w:rPr>
                <w:szCs w:val="24"/>
                <w:lang w:val="ro-RO"/>
              </w:rPr>
            </w:pPr>
            <w:r w:rsidRPr="00393D05">
              <w:rPr>
                <w:b/>
                <w:i/>
                <w:lang w:val="ro-RO"/>
              </w:rPr>
              <w:t>(10a)</w:t>
            </w:r>
            <w:r w:rsidRPr="00393D05">
              <w:rPr>
                <w:b/>
                <w:i/>
                <w:lang w:val="ro-RO"/>
              </w:rPr>
              <w:tab/>
              <w:t xml:space="preserve">Disponibilitatea </w:t>
            </w:r>
            <w:r w:rsidR="008C792A">
              <w:rPr>
                <w:b/>
                <w:i/>
                <w:lang w:val="ro-RO"/>
              </w:rPr>
              <w:t>ș</w:t>
            </w:r>
            <w:r w:rsidRPr="00393D05">
              <w:rPr>
                <w:b/>
                <w:i/>
                <w:lang w:val="ro-RO"/>
              </w:rPr>
              <w:t>i accesibilitatea pre</w:t>
            </w:r>
            <w:r w:rsidR="008C792A">
              <w:rPr>
                <w:b/>
                <w:i/>
                <w:lang w:val="ro-RO"/>
              </w:rPr>
              <w:t>ț</w:t>
            </w:r>
            <w:r w:rsidRPr="00393D05">
              <w:rPr>
                <w:b/>
                <w:i/>
                <w:lang w:val="ro-RO"/>
              </w:rPr>
              <w:t>urilor infrastructurii de reîncărcare în toate statele membre sunt factori determinan</w:t>
            </w:r>
            <w:r w:rsidR="008C792A">
              <w:rPr>
                <w:b/>
                <w:i/>
                <w:lang w:val="ro-RO"/>
              </w:rPr>
              <w:t>ț</w:t>
            </w:r>
            <w:r w:rsidRPr="00393D05">
              <w:rPr>
                <w:b/>
                <w:i/>
                <w:lang w:val="ro-RO"/>
              </w:rPr>
              <w:t>i pentru adoptarea vehiculelor electrice de către cetă</w:t>
            </w:r>
            <w:r w:rsidR="008C792A">
              <w:rPr>
                <w:b/>
                <w:i/>
                <w:lang w:val="ro-RO"/>
              </w:rPr>
              <w:t>ț</w:t>
            </w:r>
            <w:r w:rsidRPr="00393D05">
              <w:rPr>
                <w:b/>
                <w:i/>
                <w:lang w:val="ro-RO"/>
              </w:rPr>
              <w:t xml:space="preserve">enii </w:t>
            </w:r>
            <w:r w:rsidR="008C792A">
              <w:rPr>
                <w:b/>
                <w:i/>
                <w:lang w:val="ro-RO"/>
              </w:rPr>
              <w:t>ș</w:t>
            </w:r>
            <w:r w:rsidRPr="00393D05">
              <w:rPr>
                <w:b/>
                <w:i/>
                <w:lang w:val="ro-RO"/>
              </w:rPr>
              <w:t>i întreprinderile europene, deoarece influen</w:t>
            </w:r>
            <w:r w:rsidR="008C792A">
              <w:rPr>
                <w:b/>
                <w:i/>
                <w:lang w:val="ro-RO"/>
              </w:rPr>
              <w:t>ț</w:t>
            </w:r>
            <w:r w:rsidRPr="00393D05">
              <w:rPr>
                <w:b/>
                <w:i/>
                <w:lang w:val="ro-RO"/>
              </w:rPr>
              <w:t>ează în mod semnificativ deciziile de cumpărare ale consumatorilor. Prin urmare, investi</w:t>
            </w:r>
            <w:r w:rsidR="008C792A">
              <w:rPr>
                <w:b/>
                <w:i/>
                <w:lang w:val="ro-RO"/>
              </w:rPr>
              <w:t>ț</w:t>
            </w:r>
            <w:r w:rsidRPr="00393D05">
              <w:rPr>
                <w:b/>
                <w:i/>
                <w:lang w:val="ro-RO"/>
              </w:rPr>
              <w:t xml:space="preserve">iile într-o infrastructură de reîncărcare extinsă </w:t>
            </w:r>
            <w:r w:rsidR="008C792A">
              <w:rPr>
                <w:b/>
                <w:i/>
                <w:lang w:val="ro-RO"/>
              </w:rPr>
              <w:t>ș</w:t>
            </w:r>
            <w:r w:rsidRPr="00393D05">
              <w:rPr>
                <w:b/>
                <w:i/>
                <w:lang w:val="ro-RO"/>
              </w:rPr>
              <w:t>i interoperabilă sunt esen</w:t>
            </w:r>
            <w:r w:rsidR="008C792A">
              <w:rPr>
                <w:b/>
                <w:i/>
                <w:lang w:val="ro-RO"/>
              </w:rPr>
              <w:t>ț</w:t>
            </w:r>
            <w:r w:rsidRPr="00393D05">
              <w:rPr>
                <w:b/>
                <w:i/>
                <w:lang w:val="ro-RO"/>
              </w:rPr>
              <w:t>iale pentru a permite extinderea mobilită</w:t>
            </w:r>
            <w:r w:rsidR="008C792A">
              <w:rPr>
                <w:b/>
                <w:i/>
                <w:lang w:val="ro-RO"/>
              </w:rPr>
              <w:t>ț</w:t>
            </w:r>
            <w:r w:rsidRPr="00393D05">
              <w:rPr>
                <w:b/>
                <w:i/>
                <w:lang w:val="ro-RO"/>
              </w:rPr>
              <w:t xml:space="preserve">ii cu emisii zero, precum </w:t>
            </w:r>
            <w:r w:rsidR="008C792A">
              <w:rPr>
                <w:b/>
                <w:i/>
                <w:lang w:val="ro-RO"/>
              </w:rPr>
              <w:t>ș</w:t>
            </w:r>
            <w:r w:rsidRPr="00393D05">
              <w:rPr>
                <w:b/>
                <w:i/>
                <w:lang w:val="ro-RO"/>
              </w:rPr>
              <w:t>i pentru a spori utilizarea în regim electric a vehiculelor electrice hibride reîncărcabile, sprijinind astfel contribu</w:t>
            </w:r>
            <w:r w:rsidR="008C792A">
              <w:rPr>
                <w:b/>
                <w:i/>
                <w:lang w:val="ro-RO"/>
              </w:rPr>
              <w:t>ț</w:t>
            </w:r>
            <w:r w:rsidRPr="00393D05">
              <w:rPr>
                <w:b/>
                <w:i/>
                <w:lang w:val="ro-RO"/>
              </w:rPr>
              <w:t xml:space="preserve">ia preconizată a acestora la reducerea emisiilor de CO₂. O infrastructură adecvată de reîncărcare în întreaga Uniune este necesară pentru a asigura confortul consumatorilor, pentru a facilita mobilitatea transfrontalieră </w:t>
            </w:r>
            <w:r w:rsidR="008C792A">
              <w:rPr>
                <w:b/>
                <w:i/>
                <w:lang w:val="ro-RO"/>
              </w:rPr>
              <w:t>ș</w:t>
            </w:r>
            <w:r w:rsidRPr="00393D05">
              <w:rPr>
                <w:b/>
                <w:i/>
                <w:lang w:val="ro-RO"/>
              </w:rPr>
              <w:t>i pentru a sprijini buna func</w:t>
            </w:r>
            <w:r w:rsidR="008C792A">
              <w:rPr>
                <w:b/>
                <w:i/>
                <w:lang w:val="ro-RO"/>
              </w:rPr>
              <w:t>ț</w:t>
            </w:r>
            <w:r w:rsidRPr="00393D05">
              <w:rPr>
                <w:b/>
                <w:i/>
                <w:lang w:val="ro-RO"/>
              </w:rPr>
              <w:t>ionare a pie</w:t>
            </w:r>
            <w:r w:rsidR="008C792A">
              <w:rPr>
                <w:b/>
                <w:i/>
                <w:lang w:val="ro-RO"/>
              </w:rPr>
              <w:t>ț</w:t>
            </w:r>
            <w:r w:rsidRPr="00393D05">
              <w:rPr>
                <w:b/>
                <w:i/>
                <w:lang w:val="ro-RO"/>
              </w:rPr>
              <w:t>ei interne.</w:t>
            </w:r>
          </w:p>
        </w:tc>
      </w:tr>
    </w:tbl>
    <w:p w:rsidR="00E55F2D" w:rsidRPr="00393D05" w:rsidP="00E55F2D" w14:paraId="615B1A86"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F156E01" w14:textId="77777777">
      <w:r w:rsidRPr="008C792A">
        <w:rPr>
          <w:rStyle w:val="HideTWBExt"/>
        </w:rPr>
        <w:t>&lt;/Amend&gt;</w:t>
      </w:r>
    </w:p>
    <w:p w:rsidR="00E55F2D" w:rsidRPr="00393D05" w:rsidP="00E55F2D" w14:paraId="42F5932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37</w:t>
      </w:r>
      <w:r w:rsidRPr="008C792A">
        <w:rPr>
          <w:rStyle w:val="HideTWBExt"/>
          <w:b w:val="0"/>
          <w:lang w:val="ro-RO"/>
        </w:rPr>
        <w:t>&lt;/NumAm&gt;</w:t>
      </w:r>
    </w:p>
    <w:p w:rsidR="00E55F2D" w:rsidRPr="00393D05" w:rsidP="00E55F2D" w14:paraId="621C3967" w14:textId="77777777">
      <w:pPr>
        <w:pStyle w:val="NormalBold"/>
      </w:pPr>
      <w:r w:rsidRPr="008C792A">
        <w:rPr>
          <w:rStyle w:val="HideTWBExt"/>
          <w:b w:val="0"/>
        </w:rPr>
        <w:t>&lt;RepeatBlock-By&gt;&lt;Members&gt;</w:t>
      </w:r>
      <w:r w:rsidRPr="00393D05">
        <w:t>Andreas Schwab, Andrea Wechsler, Markus Ferber, Jens Gieseke, Zala Tomašič, Marion Walsmann, Engin Eroglu, Norbert Lins, Oliver Schenk, Christian Doleschal, Angelika Niebler</w:t>
      </w:r>
      <w:r w:rsidRPr="008C792A">
        <w:rPr>
          <w:rStyle w:val="HideTWBExt"/>
          <w:b w:val="0"/>
        </w:rPr>
        <w:t>&lt;/Members&gt;</w:t>
      </w:r>
    </w:p>
    <w:p w:rsidR="00E55F2D" w:rsidRPr="00393D05" w:rsidP="00E55F2D" w14:paraId="6FD3219F" w14:textId="77777777">
      <w:r w:rsidRPr="008C792A">
        <w:rPr>
          <w:rStyle w:val="HideTWBExt"/>
        </w:rPr>
        <w:t>&lt;/RepeatBlock-By&gt;</w:t>
      </w:r>
    </w:p>
    <w:p w:rsidR="00E55F2D" w:rsidRPr="00393D05" w:rsidP="00E55F2D" w14:paraId="11BDBE9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746253D" w14:textId="77777777">
      <w:pPr>
        <w:pStyle w:val="NormalBold"/>
      </w:pPr>
      <w:r w:rsidRPr="008C792A">
        <w:rPr>
          <w:rStyle w:val="HideTWBExt"/>
          <w:b w:val="0"/>
        </w:rPr>
        <w:t>&lt;Article&gt;</w:t>
      </w:r>
      <w:r w:rsidRPr="00393D05">
        <w:t>Considerentul 10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3C5A8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90F6257" w14:textId="77777777">
            <w:pPr>
              <w:keepNext/>
            </w:pPr>
          </w:p>
        </w:tc>
      </w:tr>
      <w:tr w14:paraId="4B68C06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C69CC59" w14:textId="77777777">
            <w:pPr>
              <w:pStyle w:val="ColumnHeading"/>
              <w:keepNext/>
              <w:rPr>
                <w:lang w:val="ro-RO"/>
              </w:rPr>
            </w:pPr>
            <w:r w:rsidRPr="00393D05">
              <w:rPr>
                <w:lang w:val="ro-RO"/>
              </w:rPr>
              <w:t>Textul propus de Comisie</w:t>
            </w:r>
          </w:p>
        </w:tc>
        <w:tc>
          <w:tcPr>
            <w:tcW w:w="4876" w:type="dxa"/>
          </w:tcPr>
          <w:p w:rsidR="00E55F2D" w:rsidRPr="00393D05" w:rsidP="00D979C0" w14:paraId="31D17455" w14:textId="77777777">
            <w:pPr>
              <w:pStyle w:val="ColumnHeading"/>
              <w:keepNext/>
              <w:rPr>
                <w:lang w:val="ro-RO"/>
              </w:rPr>
            </w:pPr>
            <w:r w:rsidRPr="00393D05">
              <w:rPr>
                <w:lang w:val="ro-RO"/>
              </w:rPr>
              <w:t>Amendamentul</w:t>
            </w:r>
          </w:p>
        </w:tc>
      </w:tr>
      <w:tr w14:paraId="2168709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CAA6CB1" w14:textId="77777777">
            <w:pPr>
              <w:pStyle w:val="Normal6"/>
              <w:rPr>
                <w:lang w:val="ro-RO"/>
              </w:rPr>
            </w:pPr>
          </w:p>
        </w:tc>
        <w:tc>
          <w:tcPr>
            <w:tcW w:w="4876" w:type="dxa"/>
          </w:tcPr>
          <w:p w:rsidR="00E55F2D" w:rsidRPr="00393D05" w:rsidP="00D979C0" w14:paraId="01186F0A" w14:textId="652F1149">
            <w:pPr>
              <w:pStyle w:val="Normal6"/>
              <w:rPr>
                <w:szCs w:val="24"/>
                <w:lang w:val="ro-RO"/>
              </w:rPr>
            </w:pPr>
            <w:r w:rsidRPr="00393D05">
              <w:rPr>
                <w:b/>
                <w:i/>
                <w:lang w:val="ro-RO"/>
              </w:rPr>
              <w:t>(10a)</w:t>
            </w:r>
            <w:r w:rsidRPr="00393D05">
              <w:rPr>
                <w:b/>
                <w:i/>
                <w:lang w:val="ro-RO"/>
              </w:rPr>
              <w:tab/>
              <w:t>Vehiculele fabricate în conformitate cu cerin</w:t>
            </w:r>
            <w:r w:rsidR="008C792A">
              <w:rPr>
                <w:b/>
                <w:i/>
                <w:lang w:val="ro-RO"/>
              </w:rPr>
              <w:t>ț</w:t>
            </w:r>
            <w:r w:rsidRPr="00393D05">
              <w:rPr>
                <w:b/>
                <w:i/>
                <w:lang w:val="ro-RO"/>
              </w:rPr>
              <w:t>ele de reglementare aplicabile la momentul producerii lor nu ar trebui să facă obiectul unor restric</w:t>
            </w:r>
            <w:r w:rsidR="008C792A">
              <w:rPr>
                <w:b/>
                <w:i/>
                <w:lang w:val="ro-RO"/>
              </w:rPr>
              <w:t>ț</w:t>
            </w:r>
            <w:r w:rsidRPr="00393D05">
              <w:rPr>
                <w:b/>
                <w:i/>
                <w:lang w:val="ro-RO"/>
              </w:rPr>
              <w:t xml:space="preserve">ii ulterioare privind înmatricularea, </w:t>
            </w:r>
            <w:r w:rsidRPr="00393D05">
              <w:rPr>
                <w:b/>
                <w:i/>
                <w:lang w:val="ro-RO"/>
              </w:rPr>
              <w:t>vânzarea sau punerea în circula</w:t>
            </w:r>
            <w:r w:rsidR="008C792A">
              <w:rPr>
                <w:b/>
                <w:i/>
                <w:lang w:val="ro-RO"/>
              </w:rPr>
              <w:t>ț</w:t>
            </w:r>
            <w:r w:rsidRPr="00393D05">
              <w:rPr>
                <w:b/>
                <w:i/>
                <w:lang w:val="ro-RO"/>
              </w:rPr>
              <w:t>ie exclusiv ca urmare a intrării în vigoare a unor noi cerin</w:t>
            </w:r>
            <w:r w:rsidR="008C792A">
              <w:rPr>
                <w:b/>
                <w:i/>
                <w:lang w:val="ro-RO"/>
              </w:rPr>
              <w:t>ț</w:t>
            </w:r>
            <w:r w:rsidRPr="00393D05">
              <w:rPr>
                <w:b/>
                <w:i/>
                <w:lang w:val="ro-RO"/>
              </w:rPr>
              <w:t>e tehnice, ceea ce nu aduce atingere aplicării măsurilor de siguran</w:t>
            </w:r>
            <w:r w:rsidR="008C792A">
              <w:rPr>
                <w:b/>
                <w:i/>
                <w:lang w:val="ro-RO"/>
              </w:rPr>
              <w:t>ț</w:t>
            </w:r>
            <w:r w:rsidRPr="00393D05">
              <w:rPr>
                <w:b/>
                <w:i/>
                <w:lang w:val="ro-RO"/>
              </w:rPr>
              <w:t>ă sau a ac</w:t>
            </w:r>
            <w:r w:rsidR="008C792A">
              <w:rPr>
                <w:b/>
                <w:i/>
                <w:lang w:val="ro-RO"/>
              </w:rPr>
              <w:t>ț</w:t>
            </w:r>
            <w:r w:rsidRPr="00393D05">
              <w:rPr>
                <w:b/>
                <w:i/>
                <w:lang w:val="ro-RO"/>
              </w:rPr>
              <w:t>iunilor corective în cazurile în care vehiculele prezintă un risc grav pentru siguran</w:t>
            </w:r>
            <w:r w:rsidR="008C792A">
              <w:rPr>
                <w:b/>
                <w:i/>
                <w:lang w:val="ro-RO"/>
              </w:rPr>
              <w:t>ț</w:t>
            </w:r>
            <w:r w:rsidRPr="00393D05">
              <w:rPr>
                <w:b/>
                <w:i/>
                <w:lang w:val="ro-RO"/>
              </w:rPr>
              <w:t xml:space="preserve">ă sau mediu </w:t>
            </w:r>
            <w:r w:rsidR="008C792A">
              <w:rPr>
                <w:b/>
                <w:i/>
                <w:lang w:val="ro-RO"/>
              </w:rPr>
              <w:t>ș</w:t>
            </w:r>
            <w:r w:rsidRPr="00393D05">
              <w:rPr>
                <w:b/>
                <w:i/>
                <w:lang w:val="ro-RO"/>
              </w:rPr>
              <w:t>i nici nu împiedică adoptarea unor măsuri viitoare bazate pe dovezi justificate în mod corespunzător.</w:t>
            </w:r>
          </w:p>
        </w:tc>
      </w:tr>
    </w:tbl>
    <w:p w:rsidR="00E55F2D" w:rsidRPr="00393D05" w:rsidP="00E55F2D" w14:paraId="3EB4B6F6"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5DBD9BE"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4E3D0C10" w14:textId="4D60C895">
      <w:pPr>
        <w:pStyle w:val="Normal12Italic"/>
        <w:rPr>
          <w:noProof w:val="0"/>
          <w:lang w:val="ro-RO"/>
        </w:rPr>
      </w:pPr>
      <w:r w:rsidRPr="00393D05">
        <w:rPr>
          <w:lang w:val="ro-RO"/>
        </w:rPr>
        <w:t>Pentru a elimina fragmentarea pie</w:t>
      </w:r>
      <w:r w:rsidR="008C792A">
        <w:rPr>
          <w:lang w:val="ro-RO"/>
        </w:rPr>
        <w:t>ț</w:t>
      </w:r>
      <w:r w:rsidRPr="00393D05">
        <w:rPr>
          <w:lang w:val="ro-RO"/>
        </w:rPr>
        <w:t xml:space="preserve">ei </w:t>
      </w:r>
      <w:r w:rsidR="008C792A">
        <w:rPr>
          <w:lang w:val="ro-RO"/>
        </w:rPr>
        <w:t>ș</w:t>
      </w:r>
      <w:r w:rsidRPr="00393D05">
        <w:rPr>
          <w:lang w:val="ro-RO"/>
        </w:rPr>
        <w:t>i sarcina administrativă care rezultă din procedurile na</w:t>
      </w:r>
      <w:r w:rsidR="008C792A">
        <w:rPr>
          <w:lang w:val="ro-RO"/>
        </w:rPr>
        <w:t>ț</w:t>
      </w:r>
      <w:r w:rsidRPr="00393D05">
        <w:rPr>
          <w:lang w:val="ro-RO"/>
        </w:rPr>
        <w:t>ionale nearmonizate privind derogările pentru vehiculele de sfâr</w:t>
      </w:r>
      <w:r w:rsidR="008C792A">
        <w:rPr>
          <w:lang w:val="ro-RO"/>
        </w:rPr>
        <w:t>ș</w:t>
      </w:r>
      <w:r w:rsidRPr="00393D05">
        <w:rPr>
          <w:lang w:val="ro-RO"/>
        </w:rPr>
        <w:t>it de serie, cum ar fi mecanismele diferite privind cotele sau datele-limită, cadrul de înmatriculare ar trebui simplificat. Procedurile actuale creează birocra</w:t>
      </w:r>
      <w:r w:rsidR="008C792A">
        <w:rPr>
          <w:lang w:val="ro-RO"/>
        </w:rPr>
        <w:t>ț</w:t>
      </w:r>
      <w:r w:rsidRPr="00393D05">
        <w:rPr>
          <w:lang w:val="ro-RO"/>
        </w:rPr>
        <w:t xml:space="preserve">ie inutilă atât pentru industrie, cât </w:t>
      </w:r>
      <w:r w:rsidR="008C792A">
        <w:rPr>
          <w:lang w:val="ro-RO"/>
        </w:rPr>
        <w:t>ș</w:t>
      </w:r>
      <w:r w:rsidRPr="00393D05">
        <w:rPr>
          <w:lang w:val="ro-RO"/>
        </w:rPr>
        <w:t>i pentru autorită</w:t>
      </w:r>
      <w:r w:rsidR="008C792A">
        <w:rPr>
          <w:lang w:val="ro-RO"/>
        </w:rPr>
        <w:t>ț</w:t>
      </w:r>
      <w:r w:rsidRPr="00393D05">
        <w:rPr>
          <w:lang w:val="ro-RO"/>
        </w:rPr>
        <w:t>ile na</w:t>
      </w:r>
      <w:r w:rsidR="008C792A">
        <w:rPr>
          <w:lang w:val="ro-RO"/>
        </w:rPr>
        <w:t>ț</w:t>
      </w:r>
      <w:r w:rsidRPr="00393D05">
        <w:rPr>
          <w:lang w:val="ro-RO"/>
        </w:rPr>
        <w:t>ionale competente. Prin urmare, în cazul în care data de produc</w:t>
      </w:r>
      <w:r w:rsidR="008C792A">
        <w:rPr>
          <w:lang w:val="ro-RO"/>
        </w:rPr>
        <w:t>ț</w:t>
      </w:r>
      <w:r w:rsidRPr="00393D05">
        <w:rPr>
          <w:lang w:val="ro-RO"/>
        </w:rPr>
        <w:t>ie a unui vehicul precedă aplicarea unei noi cerin</w:t>
      </w:r>
      <w:r w:rsidR="008C792A">
        <w:rPr>
          <w:lang w:val="ro-RO"/>
        </w:rPr>
        <w:t>ț</w:t>
      </w:r>
      <w:r w:rsidRPr="00393D05">
        <w:rPr>
          <w:lang w:val="ro-RO"/>
        </w:rPr>
        <w:t>e legale, certificatul său de conformitate ar trebui să rămână valabil, eliminând astfel necesitatea unor proceduri împovărătoare de derogare pentru vehiculele de sfâr</w:t>
      </w:r>
      <w:r w:rsidR="008C792A">
        <w:rPr>
          <w:lang w:val="ro-RO"/>
        </w:rPr>
        <w:t>ș</w:t>
      </w:r>
      <w:r w:rsidRPr="00393D05">
        <w:rPr>
          <w:lang w:val="ro-RO"/>
        </w:rPr>
        <w:t>it de serie.</w:t>
      </w:r>
    </w:p>
    <w:p w:rsidR="00E55F2D" w:rsidRPr="00393D05" w:rsidP="00E55F2D" w14:paraId="1704AAF1" w14:textId="77777777">
      <w:r w:rsidRPr="008C792A">
        <w:rPr>
          <w:rStyle w:val="HideTWBExt"/>
        </w:rPr>
        <w:t>&lt;/Amend&gt;</w:t>
      </w:r>
    </w:p>
    <w:p w:rsidR="00E55F2D" w:rsidRPr="00393D05" w:rsidP="00E55F2D" w14:paraId="519C0CE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38</w:t>
      </w:r>
      <w:r w:rsidRPr="008C792A">
        <w:rPr>
          <w:rStyle w:val="HideTWBExt"/>
          <w:b w:val="0"/>
          <w:lang w:val="ro-RO"/>
        </w:rPr>
        <w:t>&lt;/NumAm&gt;</w:t>
      </w:r>
    </w:p>
    <w:p w:rsidR="00E55F2D" w:rsidRPr="00393D05" w:rsidP="00E55F2D" w14:paraId="6AA76AEE"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33BE2014" w14:textId="77777777">
      <w:r w:rsidRPr="008C792A">
        <w:rPr>
          <w:rStyle w:val="HideTWBExt"/>
        </w:rPr>
        <w:t>&lt;/RepeatBlock-By&gt;</w:t>
      </w:r>
    </w:p>
    <w:p w:rsidR="00E55F2D" w:rsidRPr="00393D05" w:rsidP="00E55F2D" w14:paraId="1FE15D29"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3BFA2B9" w14:textId="77777777">
      <w:pPr>
        <w:pStyle w:val="NormalBold"/>
      </w:pPr>
      <w:r w:rsidRPr="008C792A">
        <w:rPr>
          <w:rStyle w:val="HideTWBExt"/>
          <w:b w:val="0"/>
        </w:rPr>
        <w:t>&lt;Article&gt;</w:t>
      </w:r>
      <w:r w:rsidRPr="00393D05">
        <w:t>Considerentul 11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41D57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9D248DC" w14:textId="77777777">
            <w:pPr>
              <w:keepNext/>
            </w:pPr>
          </w:p>
        </w:tc>
      </w:tr>
      <w:tr w14:paraId="1508D25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FA83E1A" w14:textId="77777777">
            <w:pPr>
              <w:pStyle w:val="ColumnHeading"/>
              <w:keepNext/>
              <w:rPr>
                <w:lang w:val="ro-RO"/>
              </w:rPr>
            </w:pPr>
            <w:r w:rsidRPr="00393D05">
              <w:rPr>
                <w:lang w:val="ro-RO"/>
              </w:rPr>
              <w:t>Textul propus de Comisie</w:t>
            </w:r>
          </w:p>
        </w:tc>
        <w:tc>
          <w:tcPr>
            <w:tcW w:w="4876" w:type="dxa"/>
          </w:tcPr>
          <w:p w:rsidR="00E55F2D" w:rsidRPr="00393D05" w:rsidP="00D979C0" w14:paraId="24636AE6" w14:textId="77777777">
            <w:pPr>
              <w:pStyle w:val="ColumnHeading"/>
              <w:keepNext/>
              <w:rPr>
                <w:lang w:val="ro-RO"/>
              </w:rPr>
            </w:pPr>
            <w:r w:rsidRPr="00393D05">
              <w:rPr>
                <w:lang w:val="ro-RO"/>
              </w:rPr>
              <w:t>Amendamentul</w:t>
            </w:r>
          </w:p>
        </w:tc>
      </w:tr>
      <w:tr w14:paraId="6E92E1B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E7A5D2D" w14:textId="10CB8C22">
            <w:pPr>
              <w:pStyle w:val="Normal6"/>
              <w:rPr>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 xml:space="preserve">e tehnice care sunt în curs de elaborare în afara cadrului de omologare de tip a vehiculelor, în special în ceea ce </w:t>
            </w:r>
            <w:r w:rsidRPr="00393D05">
              <w:rPr>
                <w:lang w:val="ro-RO"/>
              </w:rPr>
              <w:t>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 xml:space="preserve">eaua electrică, </w:t>
            </w:r>
            <w:r w:rsidRPr="00393D05">
              <w:rPr>
                <w:b/>
                <w:bCs/>
                <w:i/>
                <w:iCs/>
                <w:lang w:val="ro-RO"/>
              </w:rPr>
              <w:t>în</w:t>
            </w:r>
            <w:r w:rsidRPr="00393D05">
              <w:rPr>
                <w:lang w:val="ro-RO"/>
              </w:rPr>
              <w:t xml:space="preserve"> Regulamentul (UE) 2018/858 ar trebui să </w:t>
            </w:r>
            <w:r w:rsidRPr="00393D05">
              <w:rPr>
                <w:b/>
                <w:bCs/>
                <w:i/>
                <w:iCs/>
                <w:lang w:val="ro-RO"/>
              </w:rPr>
              <w:t>se</w:t>
            </w:r>
            <w:r w:rsidRPr="00393D05">
              <w:rPr>
                <w:lang w:val="ro-RO"/>
              </w:rPr>
              <w:t xml:space="preserve"> confere Comisiei competen</w:t>
            </w:r>
            <w:r w:rsidR="008C792A">
              <w:rPr>
                <w:lang w:val="ro-RO"/>
              </w:rPr>
              <w:t>ț</w:t>
            </w:r>
            <w:r w:rsidRPr="00393D05">
              <w:rPr>
                <w:lang w:val="ro-RO"/>
              </w:rPr>
              <w:t>a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p>
        </w:tc>
        <w:tc>
          <w:tcPr>
            <w:tcW w:w="4876" w:type="dxa"/>
          </w:tcPr>
          <w:p w:rsidR="00E55F2D" w:rsidRPr="00393D05" w:rsidP="00D979C0" w14:paraId="07554DB6" w14:textId="6870ED27">
            <w:pPr>
              <w:pStyle w:val="Normal6"/>
              <w:rPr>
                <w:szCs w:val="24"/>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 xml:space="preserve">eaua electrică devine din ce în ce mai importantă </w:t>
            </w:r>
            <w:r w:rsidR="008C792A">
              <w:rPr>
                <w:b/>
                <w:bCs/>
                <w:i/>
                <w:iCs/>
                <w:lang w:val="ro-RO"/>
              </w:rPr>
              <w:t>ș</w:t>
            </w:r>
            <w:r w:rsidRPr="00393D05">
              <w:rPr>
                <w:b/>
                <w:bCs/>
                <w:i/>
                <w:iCs/>
                <w:lang w:val="ro-RO"/>
              </w:rPr>
              <w:t xml:space="preserve">i reprezintă un prim pas necesar pentru a încuraja dezvoltarea </w:t>
            </w:r>
            <w:r w:rsidR="008C792A">
              <w:rPr>
                <w:b/>
                <w:bCs/>
                <w:i/>
                <w:iCs/>
                <w:lang w:val="ro-RO"/>
              </w:rPr>
              <w:t>ș</w:t>
            </w:r>
            <w:r w:rsidRPr="00393D05">
              <w:rPr>
                <w:b/>
                <w:bCs/>
                <w:i/>
                <w:iCs/>
                <w:lang w:val="ro-RO"/>
              </w:rPr>
              <w:t>i instalarea punctelor de reîncărcare bidirec</w:t>
            </w:r>
            <w:r w:rsidR="008C792A">
              <w:rPr>
                <w:b/>
                <w:bCs/>
                <w:i/>
                <w:iCs/>
                <w:lang w:val="ro-RO"/>
              </w:rPr>
              <w:t>ț</w:t>
            </w:r>
            <w:r w:rsidRPr="00393D05">
              <w:rPr>
                <w:b/>
                <w:bCs/>
                <w:i/>
                <w:iCs/>
                <w:lang w:val="ro-RO"/>
              </w:rPr>
              <w:t>ionale</w:t>
            </w:r>
            <w:r w:rsidRPr="00393D05">
              <w:rPr>
                <w:lang w:val="ro-RO"/>
              </w:rPr>
              <w:t>.</w:t>
            </w:r>
            <w:r w:rsidRPr="00393D05">
              <w:rPr>
                <w:b/>
                <w:i/>
                <w:lang w:val="ro-RO"/>
              </w:rPr>
              <w:t xml:space="preserve"> </w:t>
            </w:r>
            <w:r w:rsidRPr="00393D05">
              <w:rPr>
                <w:b/>
                <w:bCs/>
                <w:i/>
                <w:iCs/>
                <w:lang w:val="ro-RO"/>
              </w:rPr>
              <w:t>În acela</w:t>
            </w:r>
            <w:r w:rsidR="008C792A">
              <w:rPr>
                <w:b/>
                <w:bCs/>
                <w:i/>
                <w:iCs/>
                <w:lang w:val="ro-RO"/>
              </w:rPr>
              <w:t>ș</w:t>
            </w:r>
            <w:r w:rsidRPr="00393D05">
              <w:rPr>
                <w:b/>
                <w:bCs/>
                <w:i/>
                <w:iCs/>
                <w:lang w:val="ro-RO"/>
              </w:rPr>
              <w:t>i timp, bateriile vehiculelor electrice oferă un poten</w:t>
            </w:r>
            <w:r w:rsidR="008C792A">
              <w:rPr>
                <w:b/>
                <w:bCs/>
                <w:i/>
                <w:iCs/>
                <w:lang w:val="ro-RO"/>
              </w:rPr>
              <w:t>ț</w:t>
            </w:r>
            <w:r w:rsidRPr="00393D05">
              <w:rPr>
                <w:b/>
                <w:bCs/>
                <w:i/>
                <w:iCs/>
                <w:lang w:val="ro-RO"/>
              </w:rPr>
              <w:t xml:space="preserve">ial considerabil pentru stocarea temporară </w:t>
            </w:r>
            <w:r w:rsidR="008C792A">
              <w:rPr>
                <w:b/>
                <w:bCs/>
                <w:i/>
                <w:iCs/>
                <w:lang w:val="ro-RO"/>
              </w:rPr>
              <w:t>ș</w:t>
            </w:r>
            <w:r w:rsidRPr="00393D05">
              <w:rPr>
                <w:b/>
                <w:bCs/>
                <w:i/>
                <w:iCs/>
                <w:lang w:val="ro-RO"/>
              </w:rPr>
              <w:t xml:space="preserve">i </w:t>
            </w:r>
            <w:r w:rsidRPr="00393D05">
              <w:rPr>
                <w:b/>
                <w:bCs/>
                <w:i/>
                <w:iCs/>
                <w:lang w:val="ro-RO"/>
              </w:rPr>
              <w:t>returnarea în re</w:t>
            </w:r>
            <w:r w:rsidR="008C792A">
              <w:rPr>
                <w:b/>
                <w:bCs/>
                <w:i/>
                <w:iCs/>
                <w:lang w:val="ro-RO"/>
              </w:rPr>
              <w:t>ț</w:t>
            </w:r>
            <w:r w:rsidRPr="00393D05">
              <w:rPr>
                <w:b/>
                <w:bCs/>
                <w:i/>
                <w:iCs/>
                <w:lang w:val="ro-RO"/>
              </w:rPr>
              <w:t>ea a energiei electrice provenite din surse regenerabile prin intermediul încărcării bidirec</w:t>
            </w:r>
            <w:r w:rsidR="008C792A">
              <w:rPr>
                <w:b/>
                <w:bCs/>
                <w:i/>
                <w:iCs/>
                <w:lang w:val="ro-RO"/>
              </w:rPr>
              <w:t>ț</w:t>
            </w:r>
            <w:r w:rsidRPr="00393D05">
              <w:rPr>
                <w:b/>
                <w:bCs/>
                <w:i/>
                <w:iCs/>
                <w:lang w:val="ro-RO"/>
              </w:rPr>
              <w:t xml:space="preserve">ionale, atunci când aceasta nu este necesară pentru întreprinderi </w:t>
            </w:r>
            <w:r w:rsidR="008C792A">
              <w:rPr>
                <w:b/>
                <w:bCs/>
                <w:i/>
                <w:iCs/>
                <w:lang w:val="ro-RO"/>
              </w:rPr>
              <w:t>ș</w:t>
            </w:r>
            <w:r w:rsidRPr="00393D05">
              <w:rPr>
                <w:b/>
                <w:bCs/>
                <w:i/>
                <w:iCs/>
                <w:lang w:val="ro-RO"/>
              </w:rPr>
              <w:t>i gospodării.</w:t>
            </w:r>
            <w:r w:rsidRPr="00393D05">
              <w:rPr>
                <w:lang w:val="ro-RO"/>
              </w:rPr>
              <w:t xml:space="preserve">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xml:space="preserve">] </w:t>
            </w:r>
            <w:r w:rsidRPr="00393D05">
              <w:rPr>
                <w:b/>
                <w:i/>
                <w:lang w:val="ro-RO"/>
              </w:rPr>
              <w:t>sau a cadrului revizuit privind instrumentele de măsurare [Directiva (UE) 2026/706</w:t>
            </w:r>
            <w:r w:rsidRPr="00393D05">
              <w:rPr>
                <w:b/>
                <w:i/>
                <w:vertAlign w:val="superscript"/>
                <w:lang w:val="ro-RO"/>
              </w:rPr>
              <w:t>15a</w:t>
            </w:r>
            <w:r w:rsidRPr="00393D05">
              <w:rPr>
                <w:b/>
                <w:i/>
                <w:lang w:val="ro-RO"/>
              </w:rPr>
              <w:t>]</w:t>
            </w:r>
            <w:r w:rsidRPr="00393D05">
              <w:rPr>
                <w:i/>
                <w:lang w:val="ro-RO"/>
              </w:rPr>
              <w:t>.</w:t>
            </w:r>
            <w:r w:rsidRPr="00393D05">
              <w:rPr>
                <w:b/>
                <w:i/>
                <w:lang w:val="ro-RO"/>
              </w:rPr>
              <w:t xml:space="preserve"> </w:t>
            </w:r>
            <w:r w:rsidRPr="00393D05">
              <w:rPr>
                <w:b/>
                <w:bCs/>
                <w:i/>
                <w:iCs/>
                <w:lang w:val="ro-RO"/>
              </w:rPr>
              <w:t>În scopul încărcării bidirec</w:t>
            </w:r>
            <w:r w:rsidR="008C792A">
              <w:rPr>
                <w:b/>
                <w:bCs/>
                <w:i/>
                <w:iCs/>
                <w:lang w:val="ro-RO"/>
              </w:rPr>
              <w:t>ț</w:t>
            </w:r>
            <w:r w:rsidRPr="00393D05">
              <w:rPr>
                <w:b/>
                <w:bCs/>
                <w:i/>
                <w:iCs/>
                <w:lang w:val="ro-RO"/>
              </w:rPr>
              <w:t>ionale, Directiva (UE) 2018/2001</w:t>
            </w:r>
            <w:r w:rsidRPr="00393D05">
              <w:rPr>
                <w:b/>
                <w:bCs/>
                <w:i/>
                <w:iCs/>
                <w:vertAlign w:val="superscript"/>
                <w:lang w:val="ro-RO"/>
              </w:rPr>
              <w:t>15b</w:t>
            </w:r>
            <w:r w:rsidRPr="00393D05">
              <w:rPr>
                <w:b/>
                <w:bCs/>
                <w:i/>
                <w:iCs/>
                <w:lang w:val="ro-RO"/>
              </w:rPr>
              <w:t xml:space="preserve"> (RED III)</w:t>
            </w:r>
            <w:r w:rsidRPr="00393D05">
              <w:rPr>
                <w:b/>
                <w:i/>
                <w:lang w:val="ro-RO"/>
              </w:rPr>
              <w:t xml:space="preserve"> </w:t>
            </w:r>
            <w:r w:rsidR="008C792A">
              <w:rPr>
                <w:b/>
                <w:bCs/>
                <w:i/>
                <w:iCs/>
                <w:lang w:val="ro-RO"/>
              </w:rPr>
              <w:t>ș</w:t>
            </w:r>
            <w:r w:rsidRPr="00393D05">
              <w:rPr>
                <w:b/>
                <w:bCs/>
                <w:i/>
                <w:iCs/>
                <w:lang w:val="ro-RO"/>
              </w:rPr>
              <w:t>i articolul 14 din Regulamentul (UE) 2023/1542</w:t>
            </w:r>
            <w:r w:rsidRPr="00393D05">
              <w:rPr>
                <w:b/>
                <w:bCs/>
                <w:i/>
                <w:iCs/>
                <w:vertAlign w:val="superscript"/>
                <w:lang w:val="ro-RO"/>
              </w:rPr>
              <w:t>15c</w:t>
            </w:r>
            <w:r w:rsidRPr="00393D05">
              <w:rPr>
                <w:b/>
                <w:bCs/>
                <w:i/>
                <w:iCs/>
                <w:lang w:val="ro-RO"/>
              </w:rPr>
              <w:t xml:space="preserve"> (Regulamentul privind bateriile)</w:t>
            </w:r>
            <w:r w:rsidRPr="00393D05">
              <w:rPr>
                <w:b/>
                <w:i/>
                <w:lang w:val="ro-RO"/>
              </w:rPr>
              <w:t xml:space="preserve"> </w:t>
            </w:r>
            <w:r w:rsidRPr="00393D05">
              <w:rPr>
                <w:b/>
                <w:bCs/>
                <w:i/>
                <w:iCs/>
                <w:lang w:val="ro-RO"/>
              </w:rPr>
              <w:t>impun vehiculelor să înregistreze date pe care producătorii trebuie să le pună la dispozi</w:t>
            </w:r>
            <w:r w:rsidR="008C792A">
              <w:rPr>
                <w:b/>
                <w:bCs/>
                <w:i/>
                <w:iCs/>
                <w:lang w:val="ro-RO"/>
              </w:rPr>
              <w:t>ț</w:t>
            </w:r>
            <w:r w:rsidRPr="00393D05">
              <w:rPr>
                <w:b/>
                <w:bCs/>
                <w:i/>
                <w:iCs/>
                <w:lang w:val="ro-RO"/>
              </w:rPr>
              <w:t>ie.</w:t>
            </w:r>
            <w:r w:rsidRPr="00393D05">
              <w:rPr>
                <w:lang w:val="ro-RO"/>
              </w:rPr>
              <w:t xml:space="preserve">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Regulamentul (UE) 2018/858 ar trebui să confere Comisiei competen</w:t>
            </w:r>
            <w:r w:rsidR="008C792A">
              <w:rPr>
                <w:lang w:val="ro-RO"/>
              </w:rPr>
              <w:t>ț</w:t>
            </w:r>
            <w:r w:rsidRPr="00393D05">
              <w:rPr>
                <w:lang w:val="ro-RO"/>
              </w:rPr>
              <w:t>a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r w:rsidRPr="00393D05">
              <w:rPr>
                <w:b/>
                <w:bCs/>
                <w:i/>
                <w:iCs/>
                <w:lang w:val="ro-RO"/>
              </w:rPr>
              <w:t>, asigurând totodată coeren</w:t>
            </w:r>
            <w:r w:rsidR="008C792A">
              <w:rPr>
                <w:b/>
                <w:bCs/>
                <w:i/>
                <w:iCs/>
                <w:lang w:val="ro-RO"/>
              </w:rPr>
              <w:t>ț</w:t>
            </w:r>
            <w:r w:rsidRPr="00393D05">
              <w:rPr>
                <w:b/>
                <w:bCs/>
                <w:i/>
                <w:iCs/>
                <w:lang w:val="ro-RO"/>
              </w:rPr>
              <w:t>a cu cerin</w:t>
            </w:r>
            <w:r w:rsidR="008C792A">
              <w:rPr>
                <w:b/>
                <w:bCs/>
                <w:i/>
                <w:iCs/>
                <w:lang w:val="ro-RO"/>
              </w:rPr>
              <w:t>ț</w:t>
            </w:r>
            <w:r w:rsidRPr="00393D05">
              <w:rPr>
                <w:b/>
                <w:bCs/>
                <w:i/>
                <w:iCs/>
                <w:lang w:val="ro-RO"/>
              </w:rPr>
              <w:t xml:space="preserve">ele Directivei RED III, ale Regulamentului privind bateriile </w:t>
            </w:r>
            <w:r w:rsidR="008C792A">
              <w:rPr>
                <w:b/>
                <w:bCs/>
                <w:i/>
                <w:iCs/>
                <w:lang w:val="ro-RO"/>
              </w:rPr>
              <w:t>ș</w:t>
            </w:r>
            <w:r w:rsidRPr="00393D05">
              <w:rPr>
                <w:b/>
                <w:bCs/>
                <w:i/>
                <w:iCs/>
                <w:lang w:val="ro-RO"/>
              </w:rPr>
              <w:t xml:space="preserve">i ale </w:t>
            </w:r>
            <w:r w:rsidRPr="00393D05">
              <w:rPr>
                <w:b/>
                <w:bCs/>
                <w:i/>
                <w:iCs/>
                <w:lang w:val="ro-RO"/>
              </w:rPr>
              <w:t>Regulamentului privind datele</w:t>
            </w:r>
            <w:r w:rsidRPr="00393D05">
              <w:rPr>
                <w:b/>
                <w:bCs/>
                <w:i/>
                <w:iCs/>
                <w:vertAlign w:val="superscript"/>
                <w:lang w:val="ro-RO"/>
              </w:rPr>
              <w:t>15d</w:t>
            </w:r>
            <w:r w:rsidRPr="00393D05">
              <w:rPr>
                <w:lang w:val="ro-RO"/>
              </w:rPr>
              <w:t>.</w:t>
            </w:r>
          </w:p>
        </w:tc>
      </w:tr>
      <w:tr w14:paraId="79CB1AD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3EABFFE" w14:textId="77777777">
            <w:pPr>
              <w:pStyle w:val="Normal6"/>
              <w:rPr>
                <w:lang w:val="ro-RO"/>
              </w:rPr>
            </w:pPr>
            <w:r w:rsidRPr="00393D05">
              <w:rPr>
                <w:lang w:val="ro-RO"/>
              </w:rPr>
              <w:t>__________________</w:t>
            </w:r>
          </w:p>
        </w:tc>
        <w:tc>
          <w:tcPr>
            <w:tcW w:w="4876" w:type="dxa"/>
          </w:tcPr>
          <w:p w:rsidR="00E55F2D" w:rsidRPr="00393D05" w:rsidP="00D979C0" w14:paraId="2FD42CE5" w14:textId="77777777">
            <w:pPr>
              <w:pStyle w:val="Normal6"/>
              <w:rPr>
                <w:szCs w:val="24"/>
                <w:lang w:val="ro-RO"/>
              </w:rPr>
            </w:pPr>
            <w:r w:rsidRPr="00393D05">
              <w:rPr>
                <w:lang w:val="ro-RO"/>
              </w:rPr>
              <w:t>__________________</w:t>
            </w:r>
          </w:p>
        </w:tc>
      </w:tr>
      <w:tr w14:paraId="5FA70DA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FD0A4A8" w14:textId="6D733487">
            <w:pPr>
              <w:pStyle w:val="Normal6"/>
              <w:rPr>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c>
          <w:tcPr>
            <w:tcW w:w="4876" w:type="dxa"/>
          </w:tcPr>
          <w:p w:rsidR="00E55F2D" w:rsidRPr="00393D05" w:rsidP="00D979C0" w14:paraId="0249AE0E" w14:textId="2E01C2CA">
            <w:pPr>
              <w:pStyle w:val="Normal6"/>
              <w:rPr>
                <w:szCs w:val="24"/>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r>
      <w:tr w14:paraId="76B19EB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6C38CD9" w14:textId="4167239E">
            <w:pPr>
              <w:pStyle w:val="Normal6"/>
              <w:rPr>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c>
          <w:tcPr>
            <w:tcW w:w="4876" w:type="dxa"/>
          </w:tcPr>
          <w:p w:rsidR="00E55F2D" w:rsidRPr="00393D05" w:rsidP="00D979C0" w14:paraId="36FF2EC2" w14:textId="171171A4">
            <w:pPr>
              <w:pStyle w:val="Normal6"/>
              <w:rPr>
                <w:szCs w:val="24"/>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r>
      <w:tr w14:paraId="64EE653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722D54F" w14:textId="77777777">
            <w:pPr>
              <w:pStyle w:val="Normal6"/>
              <w:rPr>
                <w:lang w:val="ro-RO"/>
              </w:rPr>
            </w:pPr>
          </w:p>
        </w:tc>
        <w:tc>
          <w:tcPr>
            <w:tcW w:w="4876" w:type="dxa"/>
          </w:tcPr>
          <w:p w:rsidR="00E55F2D" w:rsidRPr="00393D05" w:rsidP="00D979C0" w14:paraId="2E5DF0DF" w14:textId="39100554">
            <w:pPr>
              <w:pStyle w:val="Normal6"/>
              <w:rPr>
                <w:szCs w:val="24"/>
                <w:lang w:val="ro-RO"/>
              </w:rPr>
            </w:pPr>
            <w:r w:rsidRPr="00393D05">
              <w:rPr>
                <w:b/>
                <w:bCs/>
                <w:i/>
                <w:iCs/>
                <w:vertAlign w:val="superscript"/>
                <w:lang w:val="ro-RO"/>
              </w:rPr>
              <w:t xml:space="preserve">15a </w:t>
            </w:r>
            <w:r w:rsidRPr="00393D05">
              <w:rPr>
                <w:b/>
                <w:bCs/>
                <w:i/>
                <w:iCs/>
                <w:lang w:val="ro-RO"/>
              </w:rPr>
              <w:t xml:space="preserve">Directiva (UE) 2026/706 a Parlamentului European </w:t>
            </w:r>
            <w:r w:rsidR="008C792A">
              <w:rPr>
                <w:b/>
                <w:bCs/>
                <w:i/>
                <w:iCs/>
                <w:lang w:val="ro-RO"/>
              </w:rPr>
              <w:t>ș</w:t>
            </w:r>
            <w:r w:rsidRPr="00393D05">
              <w:rPr>
                <w:b/>
                <w:bCs/>
                <w:i/>
                <w:iCs/>
                <w:lang w:val="ro-RO"/>
              </w:rPr>
              <w:t>i a Consiliului din 11 martie 2026 de modificare a Directivei 2014/32/UE în ceea ce prive</w:t>
            </w:r>
            <w:r w:rsidR="008C792A">
              <w:rPr>
                <w:b/>
                <w:bCs/>
                <w:i/>
                <w:iCs/>
                <w:lang w:val="ro-RO"/>
              </w:rPr>
              <w:t>ș</w:t>
            </w:r>
            <w:r w:rsidRPr="00393D05">
              <w:rPr>
                <w:b/>
                <w:bCs/>
                <w:i/>
                <w:iCs/>
                <w:lang w:val="ro-RO"/>
              </w:rPr>
              <w:t xml:space="preserve">te sistemele de măsurare pentru echipamentele de alimentare a vehiculelor electrice </w:t>
            </w:r>
            <w:r w:rsidR="008C792A">
              <w:rPr>
                <w:b/>
                <w:bCs/>
                <w:i/>
                <w:iCs/>
                <w:lang w:val="ro-RO"/>
              </w:rPr>
              <w:t>ș</w:t>
            </w:r>
            <w:r w:rsidRPr="00393D05">
              <w:rPr>
                <w:b/>
                <w:bCs/>
                <w:i/>
                <w:iCs/>
                <w:lang w:val="ro-RO"/>
              </w:rPr>
              <w:t xml:space="preserve">i pentru distribuitoarele de gaz comprimat </w:t>
            </w:r>
            <w:r w:rsidR="008C792A">
              <w:rPr>
                <w:b/>
                <w:bCs/>
                <w:i/>
                <w:iCs/>
                <w:lang w:val="ro-RO"/>
              </w:rPr>
              <w:t>ș</w:t>
            </w:r>
            <w:r w:rsidRPr="00393D05">
              <w:rPr>
                <w:b/>
                <w:bCs/>
                <w:i/>
                <w:iCs/>
                <w:lang w:val="ro-RO"/>
              </w:rPr>
              <w:t>i în ceea ce prive</w:t>
            </w:r>
            <w:r w:rsidR="008C792A">
              <w:rPr>
                <w:b/>
                <w:bCs/>
                <w:i/>
                <w:iCs/>
                <w:lang w:val="ro-RO"/>
              </w:rPr>
              <w:t>ș</w:t>
            </w:r>
            <w:r w:rsidRPr="00393D05">
              <w:rPr>
                <w:b/>
                <w:bCs/>
                <w:i/>
                <w:iCs/>
                <w:lang w:val="ro-RO"/>
              </w:rPr>
              <w:t xml:space="preserve">te contoarele de energie electrică, de gaz </w:t>
            </w:r>
            <w:r w:rsidR="008C792A">
              <w:rPr>
                <w:b/>
                <w:bCs/>
                <w:i/>
                <w:iCs/>
                <w:lang w:val="ro-RO"/>
              </w:rPr>
              <w:t>ș</w:t>
            </w:r>
            <w:r w:rsidRPr="00393D05">
              <w:rPr>
                <w:b/>
                <w:bCs/>
                <w:i/>
                <w:iCs/>
                <w:lang w:val="ro-RO"/>
              </w:rPr>
              <w:t>i de energie termică (JO L, 2026/706, 20.3.2026, ELI:</w:t>
            </w:r>
            <w:r w:rsidRPr="00393D05">
              <w:rPr>
                <w:b/>
                <w:i/>
                <w:lang w:val="ro-RO"/>
              </w:rPr>
              <w:t xml:space="preserve"> http://data.europa.eu/eli/dir/2026/706/oj).</w:t>
            </w:r>
          </w:p>
        </w:tc>
      </w:tr>
      <w:tr w14:paraId="7080597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8ACDBE6" w14:textId="77777777">
            <w:pPr>
              <w:pStyle w:val="Normal6"/>
              <w:rPr>
                <w:lang w:val="ro-RO"/>
              </w:rPr>
            </w:pPr>
          </w:p>
        </w:tc>
        <w:tc>
          <w:tcPr>
            <w:tcW w:w="4876" w:type="dxa"/>
          </w:tcPr>
          <w:p w:rsidR="00E55F2D" w:rsidRPr="00393D05" w:rsidP="00D979C0" w14:paraId="0A7CCAE5" w14:textId="16F7E954">
            <w:pPr>
              <w:pStyle w:val="Normal6"/>
              <w:rPr>
                <w:szCs w:val="24"/>
                <w:lang w:val="ro-RO"/>
              </w:rPr>
            </w:pPr>
            <w:r w:rsidRPr="00393D05">
              <w:rPr>
                <w:b/>
                <w:bCs/>
                <w:i/>
                <w:iCs/>
                <w:vertAlign w:val="superscript"/>
                <w:lang w:val="ro-RO"/>
              </w:rPr>
              <w:t>15b</w:t>
            </w:r>
            <w:r w:rsidRPr="00393D05">
              <w:rPr>
                <w:b/>
                <w:bCs/>
                <w:i/>
                <w:iCs/>
                <w:lang w:val="ro-RO"/>
              </w:rPr>
              <w:t xml:space="preserve"> Directiva (UE) 2018/2001 a Parlamentului European </w:t>
            </w:r>
            <w:r w:rsidR="008C792A">
              <w:rPr>
                <w:b/>
                <w:bCs/>
                <w:i/>
                <w:iCs/>
                <w:lang w:val="ro-RO"/>
              </w:rPr>
              <w:t>ș</w:t>
            </w:r>
            <w:r w:rsidRPr="00393D05">
              <w:rPr>
                <w:b/>
                <w:bCs/>
                <w:i/>
                <w:iCs/>
                <w:lang w:val="ro-RO"/>
              </w:rPr>
              <w:t>i a Consiliului din 11 decembrie 2018 privind promovarea utilizării energiei din surse regenerabile (JO L 328, 21.12.2018, p. 82-209, ELI:</w:t>
            </w:r>
            <w:r w:rsidRPr="00393D05">
              <w:rPr>
                <w:b/>
                <w:i/>
                <w:lang w:val="ro-RO"/>
              </w:rPr>
              <w:t xml:space="preserve"> http://data.europa.eu/eli/dir/2018/2001/2024-07-16).</w:t>
            </w:r>
          </w:p>
        </w:tc>
      </w:tr>
      <w:tr w14:paraId="376470F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6F5968F" w14:textId="77777777">
            <w:pPr>
              <w:pStyle w:val="Normal6"/>
              <w:rPr>
                <w:lang w:val="ro-RO"/>
              </w:rPr>
            </w:pPr>
          </w:p>
        </w:tc>
        <w:tc>
          <w:tcPr>
            <w:tcW w:w="4876" w:type="dxa"/>
          </w:tcPr>
          <w:p w:rsidR="00E55F2D" w:rsidRPr="00393D05" w:rsidP="00D979C0" w14:paraId="169D9B88" w14:textId="293D3C21">
            <w:pPr>
              <w:pStyle w:val="Normal6"/>
              <w:rPr>
                <w:szCs w:val="24"/>
                <w:lang w:val="ro-RO"/>
              </w:rPr>
            </w:pPr>
            <w:r w:rsidRPr="00393D05">
              <w:rPr>
                <w:b/>
                <w:bCs/>
                <w:i/>
                <w:iCs/>
                <w:vertAlign w:val="superscript"/>
                <w:lang w:val="ro-RO"/>
              </w:rPr>
              <w:t>15c</w:t>
            </w:r>
            <w:r w:rsidRPr="00393D05">
              <w:rPr>
                <w:b/>
                <w:bCs/>
                <w:i/>
                <w:iCs/>
                <w:lang w:val="ro-RO"/>
              </w:rPr>
              <w:t xml:space="preserve"> Regulamentul (UE) 2023/1542 al Parlamentului European </w:t>
            </w:r>
            <w:r w:rsidR="008C792A">
              <w:rPr>
                <w:b/>
                <w:bCs/>
                <w:i/>
                <w:iCs/>
                <w:lang w:val="ro-RO"/>
              </w:rPr>
              <w:t>ș</w:t>
            </w:r>
            <w:r w:rsidRPr="00393D05">
              <w:rPr>
                <w:b/>
                <w:bCs/>
                <w:i/>
                <w:iCs/>
                <w:lang w:val="ro-RO"/>
              </w:rPr>
              <w:t xml:space="preserve">i al Consiliului din 12 iulie 2023 privind bateriile </w:t>
            </w:r>
            <w:r w:rsidR="008C792A">
              <w:rPr>
                <w:b/>
                <w:bCs/>
                <w:i/>
                <w:iCs/>
                <w:lang w:val="ro-RO"/>
              </w:rPr>
              <w:t>ș</w:t>
            </w:r>
            <w:r w:rsidRPr="00393D05">
              <w:rPr>
                <w:b/>
                <w:bCs/>
                <w:i/>
                <w:iCs/>
                <w:lang w:val="ro-RO"/>
              </w:rPr>
              <w:t>i de</w:t>
            </w:r>
            <w:r w:rsidR="008C792A">
              <w:rPr>
                <w:b/>
                <w:bCs/>
                <w:i/>
                <w:iCs/>
                <w:lang w:val="ro-RO"/>
              </w:rPr>
              <w:t>ș</w:t>
            </w:r>
            <w:r w:rsidRPr="00393D05">
              <w:rPr>
                <w:b/>
                <w:bCs/>
                <w:i/>
                <w:iCs/>
                <w:lang w:val="ro-RO"/>
              </w:rPr>
              <w:t xml:space="preserve">eurile de baterii, de modificare a Directivei 2008/98/CE </w:t>
            </w:r>
            <w:r w:rsidR="008C792A">
              <w:rPr>
                <w:b/>
                <w:bCs/>
                <w:i/>
                <w:iCs/>
                <w:lang w:val="ro-RO"/>
              </w:rPr>
              <w:t>ș</w:t>
            </w:r>
            <w:r w:rsidRPr="00393D05">
              <w:rPr>
                <w:b/>
                <w:bCs/>
                <w:i/>
                <w:iCs/>
                <w:lang w:val="ro-RO"/>
              </w:rPr>
              <w:t xml:space="preserve">i a Regulamentului (UE) 2019/1020 </w:t>
            </w:r>
            <w:r w:rsidR="008C792A">
              <w:rPr>
                <w:b/>
                <w:bCs/>
                <w:i/>
                <w:iCs/>
                <w:lang w:val="ro-RO"/>
              </w:rPr>
              <w:t>ș</w:t>
            </w:r>
            <w:r w:rsidRPr="00393D05">
              <w:rPr>
                <w:b/>
                <w:bCs/>
                <w:i/>
                <w:iCs/>
                <w:lang w:val="ro-RO"/>
              </w:rPr>
              <w:t>i de abrogare a Directivei 2006/66/CE (JO L 191, 28.7.2023, p. 1-117, ELI:</w:t>
            </w:r>
            <w:r w:rsidRPr="00393D05">
              <w:rPr>
                <w:b/>
                <w:i/>
                <w:lang w:val="ro-RO"/>
              </w:rPr>
              <w:t xml:space="preserve"> http://data.europa.eu/eli/reg/2023/1542/2025-07-31).</w:t>
            </w:r>
          </w:p>
        </w:tc>
      </w:tr>
      <w:tr w14:paraId="059C928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34FB025" w14:textId="77777777">
            <w:pPr>
              <w:pStyle w:val="Normal6"/>
              <w:rPr>
                <w:lang w:val="ro-RO"/>
              </w:rPr>
            </w:pPr>
          </w:p>
        </w:tc>
        <w:tc>
          <w:tcPr>
            <w:tcW w:w="4876" w:type="dxa"/>
          </w:tcPr>
          <w:p w:rsidR="00E55F2D" w:rsidRPr="00393D05" w:rsidP="00D979C0" w14:paraId="4325362F" w14:textId="27D1697B">
            <w:pPr>
              <w:pStyle w:val="Normal6"/>
              <w:rPr>
                <w:szCs w:val="24"/>
                <w:lang w:val="ro-RO"/>
              </w:rPr>
            </w:pPr>
            <w:r w:rsidRPr="00393D05">
              <w:rPr>
                <w:b/>
                <w:bCs/>
                <w:i/>
                <w:iCs/>
                <w:vertAlign w:val="superscript"/>
                <w:lang w:val="ro-RO"/>
              </w:rPr>
              <w:t>15d</w:t>
            </w:r>
            <w:r w:rsidRPr="00393D05">
              <w:rPr>
                <w:b/>
                <w:bCs/>
                <w:i/>
                <w:iCs/>
                <w:lang w:val="ro-RO"/>
              </w:rPr>
              <w:t xml:space="preserve"> Regulamentul (UE) 2023/2854 al Parlamentului European </w:t>
            </w:r>
            <w:r w:rsidR="008C792A">
              <w:rPr>
                <w:b/>
                <w:bCs/>
                <w:i/>
                <w:iCs/>
                <w:lang w:val="ro-RO"/>
              </w:rPr>
              <w:t>ș</w:t>
            </w:r>
            <w:r w:rsidRPr="00393D05">
              <w:rPr>
                <w:b/>
                <w:bCs/>
                <w:i/>
                <w:iCs/>
                <w:lang w:val="ro-RO"/>
              </w:rPr>
              <w:t xml:space="preserve">i al Consiliului din 13 decembrie 2023 privind norme armonizate pentru un acces echitabil la date </w:t>
            </w:r>
            <w:r w:rsidR="008C792A">
              <w:rPr>
                <w:b/>
                <w:bCs/>
                <w:i/>
                <w:iCs/>
                <w:lang w:val="ro-RO"/>
              </w:rPr>
              <w:t>ș</w:t>
            </w:r>
            <w:r w:rsidRPr="00393D05">
              <w:rPr>
                <w:b/>
                <w:bCs/>
                <w:i/>
                <w:iCs/>
                <w:lang w:val="ro-RO"/>
              </w:rPr>
              <w:t xml:space="preserve">i o utilizare corectă a acestora </w:t>
            </w:r>
            <w:r w:rsidR="008C792A">
              <w:rPr>
                <w:b/>
                <w:bCs/>
                <w:i/>
                <w:iCs/>
                <w:lang w:val="ro-RO"/>
              </w:rPr>
              <w:t>ș</w:t>
            </w:r>
            <w:r w:rsidRPr="00393D05">
              <w:rPr>
                <w:b/>
                <w:bCs/>
                <w:i/>
                <w:iCs/>
                <w:lang w:val="ro-RO"/>
              </w:rPr>
              <w:t xml:space="preserve">i de modificare a Regulamentului (UE) 2017/2394 </w:t>
            </w:r>
            <w:r w:rsidR="008C792A">
              <w:rPr>
                <w:b/>
                <w:bCs/>
                <w:i/>
                <w:iCs/>
                <w:lang w:val="ro-RO"/>
              </w:rPr>
              <w:t>ș</w:t>
            </w:r>
            <w:r w:rsidRPr="00393D05">
              <w:rPr>
                <w:b/>
                <w:bCs/>
                <w:i/>
                <w:iCs/>
                <w:lang w:val="ro-RO"/>
              </w:rPr>
              <w:t>i a Directivei (UE) 2020/1828 (Regulamentul privind datele) (JO L, 2023/2854, 22.12.2023, ELI:</w:t>
            </w:r>
            <w:r w:rsidRPr="00393D05">
              <w:rPr>
                <w:b/>
                <w:i/>
                <w:lang w:val="ro-RO"/>
              </w:rPr>
              <w:t xml:space="preserve"> http://data.europa.eu/eli/reg/2023/2854/oj).</w:t>
            </w:r>
          </w:p>
        </w:tc>
      </w:tr>
    </w:tbl>
    <w:p w:rsidR="00E55F2D" w:rsidRPr="00393D05" w:rsidP="00E55F2D" w14:paraId="62AD01C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22A21DC" w14:textId="77777777">
      <w:r w:rsidRPr="008C792A">
        <w:rPr>
          <w:rStyle w:val="HideTWBExt"/>
        </w:rPr>
        <w:t>&lt;/Amend&gt;</w:t>
      </w:r>
    </w:p>
    <w:p w:rsidR="00E55F2D" w:rsidRPr="00393D05" w:rsidP="00E55F2D" w14:paraId="6D88822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39</w:t>
      </w:r>
      <w:r w:rsidRPr="008C792A">
        <w:rPr>
          <w:rStyle w:val="HideTWBExt"/>
          <w:b w:val="0"/>
          <w:lang w:val="ro-RO"/>
        </w:rPr>
        <w:t>&lt;/NumAm&gt;</w:t>
      </w:r>
    </w:p>
    <w:p w:rsidR="00E55F2D" w:rsidRPr="00393D05" w:rsidP="00E55F2D" w14:paraId="28F6FD7F"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2667C270" w14:textId="77777777">
      <w:r w:rsidRPr="008C792A">
        <w:rPr>
          <w:rStyle w:val="HideTWBExt"/>
        </w:rPr>
        <w:t>&lt;/RepeatBlock-By&gt;</w:t>
      </w:r>
    </w:p>
    <w:p w:rsidR="00E55F2D" w:rsidRPr="00393D05" w:rsidP="00E55F2D" w14:paraId="759AF93B"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55855A0" w14:textId="77777777">
      <w:pPr>
        <w:pStyle w:val="NormalBold"/>
      </w:pPr>
      <w:r w:rsidRPr="008C792A">
        <w:rPr>
          <w:rStyle w:val="HideTWBExt"/>
          <w:b w:val="0"/>
        </w:rPr>
        <w:t>&lt;Article&gt;</w:t>
      </w:r>
      <w:r w:rsidRPr="00393D05">
        <w:t>Considerentul 11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5E929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8D9CB71" w14:textId="77777777">
            <w:pPr>
              <w:keepNext/>
            </w:pPr>
          </w:p>
        </w:tc>
      </w:tr>
      <w:tr w14:paraId="28BCD00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52B1502" w14:textId="77777777">
            <w:pPr>
              <w:pStyle w:val="ColumnHeading"/>
              <w:keepNext/>
              <w:rPr>
                <w:lang w:val="ro-RO"/>
              </w:rPr>
            </w:pPr>
            <w:r w:rsidRPr="00393D05">
              <w:rPr>
                <w:lang w:val="ro-RO"/>
              </w:rPr>
              <w:t>Textul propus de Comisie</w:t>
            </w:r>
          </w:p>
        </w:tc>
        <w:tc>
          <w:tcPr>
            <w:tcW w:w="4876" w:type="dxa"/>
          </w:tcPr>
          <w:p w:rsidR="00E55F2D" w:rsidRPr="00393D05" w:rsidP="00D979C0" w14:paraId="20D1B942" w14:textId="77777777">
            <w:pPr>
              <w:pStyle w:val="ColumnHeading"/>
              <w:keepNext/>
              <w:rPr>
                <w:lang w:val="ro-RO"/>
              </w:rPr>
            </w:pPr>
            <w:r w:rsidRPr="00393D05">
              <w:rPr>
                <w:lang w:val="ro-RO"/>
              </w:rPr>
              <w:t>Amendamentul</w:t>
            </w:r>
          </w:p>
        </w:tc>
      </w:tr>
      <w:tr w14:paraId="3382E3A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E86499A" w14:textId="55661AAA">
            <w:pPr>
              <w:pStyle w:val="Normal6"/>
              <w:rPr>
                <w:lang w:val="ro-RO"/>
              </w:rPr>
            </w:pPr>
            <w:r w:rsidRPr="00393D05">
              <w:rPr>
                <w:lang w:val="ro-RO"/>
              </w:rPr>
              <w:t>(11)</w:t>
            </w:r>
            <w:r w:rsidRPr="00393D05">
              <w:rPr>
                <w:lang w:val="ro-RO"/>
              </w:rPr>
              <w:tab/>
              <w:t xml:space="preserve">Întrucât </w:t>
            </w:r>
            <w:r w:rsidRPr="00393D05">
              <w:rPr>
                <w:b/>
                <w:bCs/>
                <w:i/>
                <w:iCs/>
                <w:lang w:val="ro-RO"/>
              </w:rPr>
              <w:t>tehnologia vehiculelor electrice cu baterie evoluează într-un ritm rapid, iar</w:t>
            </w:r>
            <w:r w:rsidRPr="00393D05">
              <w:rPr>
                <w:lang w:val="ro-RO"/>
              </w:rPr>
              <w:t xml:space="preserve">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w:t>
            </w:r>
            <w:r w:rsidRPr="00393D05">
              <w:rPr>
                <w:lang w:val="ro-RO"/>
              </w:rPr>
              <w:t xml:space="preserve">electrice pe bază de baterii </w:t>
            </w:r>
            <w:r w:rsidR="008C792A">
              <w:rPr>
                <w:lang w:val="ro-RO"/>
              </w:rPr>
              <w:t>ș</w:t>
            </w:r>
            <w:r w:rsidRPr="00393D05">
              <w:rPr>
                <w:lang w:val="ro-RO"/>
              </w:rPr>
              <w:t xml:space="preserve">i pentru a permite </w:t>
            </w:r>
            <w:r w:rsidRPr="00393D05">
              <w:rPr>
                <w:b/>
                <w:bCs/>
                <w:i/>
                <w:iCs/>
                <w:lang w:val="ro-RO"/>
              </w:rPr>
              <w:t>servicii interoperabile bazate pe tehnologia V2G</w:t>
            </w:r>
            <w:r w:rsidRPr="00393D05">
              <w:rPr>
                <w:lang w:val="ro-RO"/>
              </w:rPr>
              <w:t>,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în Regulamentul (UE) 2018/858 ar trebui să se confere Comisiei competen</w:t>
            </w:r>
            <w:r w:rsidR="008C792A">
              <w:rPr>
                <w:lang w:val="ro-RO"/>
              </w:rPr>
              <w:t>ț</w:t>
            </w:r>
            <w:r w:rsidRPr="00393D05">
              <w:rPr>
                <w:lang w:val="ro-RO"/>
              </w:rPr>
              <w:t>a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p>
        </w:tc>
        <w:tc>
          <w:tcPr>
            <w:tcW w:w="4876" w:type="dxa"/>
          </w:tcPr>
          <w:p w:rsidR="00E55F2D" w:rsidRPr="00393D05" w:rsidP="00D979C0" w14:paraId="30C292B4" w14:textId="4887ED52">
            <w:pPr>
              <w:pStyle w:val="Normal6"/>
              <w:rPr>
                <w:szCs w:val="24"/>
                <w:lang w:val="ro-RO"/>
              </w:rPr>
            </w:pPr>
            <w:r w:rsidRPr="00393D05">
              <w:rPr>
                <w:lang w:val="ro-RO"/>
              </w:rPr>
              <w:t>(11)</w:t>
            </w:r>
            <w:r w:rsidRPr="00393D05">
              <w:rPr>
                <w:lang w:val="ro-RO"/>
              </w:rPr>
              <w:tab/>
              <w:t>Întrucât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 xml:space="preserve">i pentru a </w:t>
            </w:r>
            <w:r w:rsidRPr="00393D05">
              <w:rPr>
                <w:lang w:val="ro-RO"/>
              </w:rPr>
              <w:t xml:space="preserve">permite </w:t>
            </w:r>
            <w:r w:rsidRPr="00393D05">
              <w:rPr>
                <w:b/>
                <w:bCs/>
                <w:i/>
                <w:iCs/>
                <w:lang w:val="ro-RO"/>
              </w:rPr>
              <w:t>reîncărcarea inteligentă</w:t>
            </w:r>
            <w:r w:rsidRPr="00393D05">
              <w:rPr>
                <w:lang w:val="ro-RO"/>
              </w:rPr>
              <w:t>,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în Regulamentul (UE) 2018/858 ar trebui să se confere Comisiei competen</w:t>
            </w:r>
            <w:r w:rsidR="008C792A">
              <w:rPr>
                <w:lang w:val="ro-RO"/>
              </w:rPr>
              <w:t>ț</w:t>
            </w:r>
            <w:r w:rsidRPr="00393D05">
              <w:rPr>
                <w:lang w:val="ro-RO"/>
              </w:rPr>
              <w:t>a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 xml:space="preserve">ionare. </w:t>
            </w:r>
            <w:r w:rsidRPr="00393D05">
              <w:rPr>
                <w:b/>
                <w:i/>
                <w:lang w:val="ro-RO"/>
              </w:rPr>
              <w:t>Această competen</w:t>
            </w:r>
            <w:r w:rsidR="008C792A">
              <w:rPr>
                <w:b/>
                <w:i/>
                <w:lang w:val="ro-RO"/>
              </w:rPr>
              <w:t>ț</w:t>
            </w:r>
            <w:r w:rsidRPr="00393D05">
              <w:rPr>
                <w:b/>
                <w:i/>
                <w:lang w:val="ro-RO"/>
              </w:rPr>
              <w:t xml:space="preserve">ă ar trebui să se limiteze la conexiunea fizică </w:t>
            </w:r>
            <w:r w:rsidR="008C792A">
              <w:rPr>
                <w:b/>
                <w:i/>
                <w:lang w:val="ro-RO"/>
              </w:rPr>
              <w:t>ș</w:t>
            </w:r>
            <w:r w:rsidRPr="00393D05">
              <w:rPr>
                <w:b/>
                <w:i/>
                <w:lang w:val="ro-RO"/>
              </w:rPr>
              <w:t>i la protocolul de comunicare pentru reîncărcarea inteligentă unidirec</w:t>
            </w:r>
            <w:r w:rsidR="008C792A">
              <w:rPr>
                <w:b/>
                <w:i/>
                <w:lang w:val="ro-RO"/>
              </w:rPr>
              <w:t>ț</w:t>
            </w:r>
            <w:r w:rsidRPr="00393D05">
              <w:rPr>
                <w:b/>
                <w:i/>
                <w:lang w:val="ro-RO"/>
              </w:rPr>
              <w:t xml:space="preserve">ională – respectiv ce tip de conector, ce cablu </w:t>
            </w:r>
            <w:r w:rsidR="008C792A">
              <w:rPr>
                <w:b/>
                <w:i/>
                <w:lang w:val="ro-RO"/>
              </w:rPr>
              <w:t>ș</w:t>
            </w:r>
            <w:r w:rsidRPr="00393D05">
              <w:rPr>
                <w:b/>
                <w:i/>
                <w:lang w:val="ro-RO"/>
              </w:rPr>
              <w:t xml:space="preserve">i ce format de comunicare – </w:t>
            </w:r>
            <w:r w:rsidR="008C792A">
              <w:rPr>
                <w:b/>
                <w:i/>
                <w:lang w:val="ro-RO"/>
              </w:rPr>
              <w:t>ș</w:t>
            </w:r>
            <w:r w:rsidRPr="00393D05">
              <w:rPr>
                <w:b/>
                <w:i/>
                <w:lang w:val="ro-RO"/>
              </w:rPr>
              <w:t xml:space="preserve">i ar trebui să se bazeze pe standardele deja selectate de Uniune prin Regulamentului (UE) 2023/1804, în special pe sistemul de încărcare combinat </w:t>
            </w:r>
            <w:r w:rsidR="008C792A">
              <w:rPr>
                <w:b/>
                <w:i/>
                <w:lang w:val="ro-RO"/>
              </w:rPr>
              <w:t>ș</w:t>
            </w:r>
            <w:r w:rsidRPr="00393D05">
              <w:rPr>
                <w:b/>
                <w:i/>
                <w:lang w:val="ro-RO"/>
              </w:rPr>
              <w:t>i, pentru vehiculele grele, pe sistemul de încărcare cu megawa</w:t>
            </w:r>
            <w:r w:rsidR="008C792A">
              <w:rPr>
                <w:b/>
                <w:i/>
                <w:lang w:val="ro-RO"/>
              </w:rPr>
              <w:t>ț</w:t>
            </w:r>
            <w:r w:rsidRPr="00393D05">
              <w:rPr>
                <w:b/>
                <w:i/>
                <w:lang w:val="ro-RO"/>
              </w:rPr>
              <w:t xml:space="preserve">i. Orice participare la servicii bazate pe tehnologia V2G (între vehicule </w:t>
            </w:r>
            <w:r w:rsidR="008C792A">
              <w:rPr>
                <w:b/>
                <w:i/>
                <w:lang w:val="ro-RO"/>
              </w:rPr>
              <w:t>ș</w:t>
            </w:r>
            <w:r w:rsidRPr="00393D05">
              <w:rPr>
                <w:b/>
                <w:i/>
                <w:lang w:val="ro-RO"/>
              </w:rPr>
              <w:t>i re</w:t>
            </w:r>
            <w:r w:rsidR="008C792A">
              <w:rPr>
                <w:b/>
                <w:i/>
                <w:lang w:val="ro-RO"/>
              </w:rPr>
              <w:t>ț</w:t>
            </w:r>
            <w:r w:rsidRPr="00393D05">
              <w:rPr>
                <w:b/>
                <w:i/>
                <w:lang w:val="ro-RO"/>
              </w:rPr>
              <w:t>eaua electrică) sau la servicii de transfer bidirec</w:t>
            </w:r>
            <w:r w:rsidR="008C792A">
              <w:rPr>
                <w:b/>
                <w:i/>
                <w:lang w:val="ro-RO"/>
              </w:rPr>
              <w:t>ț</w:t>
            </w:r>
            <w:r w:rsidRPr="00393D05">
              <w:rPr>
                <w:b/>
                <w:i/>
                <w:lang w:val="ro-RO"/>
              </w:rPr>
              <w:t xml:space="preserve">ional de energie ar trebui să rămână voluntară </w:t>
            </w:r>
            <w:r w:rsidR="008C792A">
              <w:rPr>
                <w:b/>
                <w:i/>
                <w:lang w:val="ro-RO"/>
              </w:rPr>
              <w:t>ș</w:t>
            </w:r>
            <w:r w:rsidRPr="00393D05">
              <w:rPr>
                <w:b/>
                <w:i/>
                <w:lang w:val="ro-RO"/>
              </w:rPr>
              <w:t>i să necesite consim</w:t>
            </w:r>
            <w:r w:rsidR="008C792A">
              <w:rPr>
                <w:b/>
                <w:i/>
                <w:lang w:val="ro-RO"/>
              </w:rPr>
              <w:t>ț</w:t>
            </w:r>
            <w:r w:rsidRPr="00393D05">
              <w:rPr>
                <w:b/>
                <w:i/>
                <w:lang w:val="ro-RO"/>
              </w:rPr>
              <w:t xml:space="preserve">ământul explicit </w:t>
            </w:r>
            <w:r w:rsidR="008C792A">
              <w:rPr>
                <w:b/>
                <w:i/>
                <w:lang w:val="ro-RO"/>
              </w:rPr>
              <w:t>ș</w:t>
            </w:r>
            <w:r w:rsidRPr="00393D05">
              <w:rPr>
                <w:b/>
                <w:i/>
                <w:lang w:val="ro-RO"/>
              </w:rPr>
              <w:t>i revocabil al proprietarului vehiculului; competen</w:t>
            </w:r>
            <w:r w:rsidR="008C792A">
              <w:rPr>
                <w:b/>
                <w:i/>
                <w:lang w:val="ro-RO"/>
              </w:rPr>
              <w:t>ț</w:t>
            </w:r>
            <w:r w:rsidRPr="00393D05">
              <w:rPr>
                <w:b/>
                <w:i/>
                <w:lang w:val="ro-RO"/>
              </w:rPr>
              <w:t>a nu ar trebui să creeze obliga</w:t>
            </w:r>
            <w:r w:rsidR="008C792A">
              <w:rPr>
                <w:b/>
                <w:i/>
                <w:lang w:val="ro-RO"/>
              </w:rPr>
              <w:t>ț</w:t>
            </w:r>
            <w:r w:rsidRPr="00393D05">
              <w:rPr>
                <w:b/>
                <w:i/>
                <w:lang w:val="ro-RO"/>
              </w:rPr>
              <w:t>ii indirecte pentru proprietarii vehiculelor de a partaja date sau de a participa la scheme de echilibrare a re</w:t>
            </w:r>
            <w:r w:rsidR="008C792A">
              <w:rPr>
                <w:b/>
                <w:i/>
                <w:lang w:val="ro-RO"/>
              </w:rPr>
              <w:t>ț</w:t>
            </w:r>
            <w:r w:rsidRPr="00393D05">
              <w:rPr>
                <w:b/>
                <w:i/>
                <w:lang w:val="ro-RO"/>
              </w:rPr>
              <w:t>elei.</w:t>
            </w:r>
          </w:p>
        </w:tc>
      </w:tr>
      <w:tr w14:paraId="4BD5973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F6526FC" w14:textId="77777777">
            <w:pPr>
              <w:pStyle w:val="Normal6"/>
              <w:rPr>
                <w:lang w:val="ro-RO"/>
              </w:rPr>
            </w:pPr>
            <w:r w:rsidRPr="00393D05">
              <w:rPr>
                <w:lang w:val="ro-RO"/>
              </w:rPr>
              <w:t>__________________</w:t>
            </w:r>
          </w:p>
        </w:tc>
        <w:tc>
          <w:tcPr>
            <w:tcW w:w="4876" w:type="dxa"/>
          </w:tcPr>
          <w:p w:rsidR="00E55F2D" w:rsidRPr="00393D05" w:rsidP="00D979C0" w14:paraId="269561CC" w14:textId="77777777">
            <w:pPr>
              <w:pStyle w:val="Normal6"/>
              <w:rPr>
                <w:szCs w:val="24"/>
                <w:lang w:val="ro-RO"/>
              </w:rPr>
            </w:pPr>
            <w:r w:rsidRPr="00393D05">
              <w:rPr>
                <w:lang w:val="ro-RO"/>
              </w:rPr>
              <w:t>__________________</w:t>
            </w:r>
          </w:p>
        </w:tc>
      </w:tr>
      <w:tr w14:paraId="53FA204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C160299" w14:textId="50D3FF82">
            <w:pPr>
              <w:pStyle w:val="Normal6"/>
              <w:rPr>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c>
          <w:tcPr>
            <w:tcW w:w="4876" w:type="dxa"/>
          </w:tcPr>
          <w:p w:rsidR="00E55F2D" w:rsidRPr="00393D05" w:rsidP="00D979C0" w14:paraId="536E9294" w14:textId="002D72CE">
            <w:pPr>
              <w:pStyle w:val="Normal6"/>
              <w:rPr>
                <w:szCs w:val="24"/>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r>
      <w:tr w14:paraId="24FF135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DB59FA2" w14:textId="3454DCC6">
            <w:pPr>
              <w:pStyle w:val="Normal6"/>
              <w:rPr>
                <w:lang w:val="ro-RO"/>
              </w:rPr>
            </w:pPr>
            <w:r w:rsidRPr="00393D05">
              <w:rPr>
                <w:vertAlign w:val="superscript"/>
                <w:lang w:val="ro-RO"/>
              </w:rPr>
              <w:t>15</w:t>
            </w:r>
            <w:r w:rsidRPr="00393D05">
              <w:rPr>
                <w:lang w:val="ro-RO"/>
              </w:rPr>
              <w:t xml:space="preserve"> Regulamentul (UE) 2016/631 al Comisiei din 14 aprilie 2016 de instituire a </w:t>
            </w:r>
            <w:r w:rsidRPr="00393D05">
              <w:rPr>
                <w:lang w:val="ro-RO"/>
              </w:rPr>
              <w:t>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c>
          <w:tcPr>
            <w:tcW w:w="4876" w:type="dxa"/>
          </w:tcPr>
          <w:p w:rsidR="00E55F2D" w:rsidRPr="00393D05" w:rsidP="00D979C0" w14:paraId="7BB9E124" w14:textId="77400287">
            <w:pPr>
              <w:pStyle w:val="Normal6"/>
              <w:rPr>
                <w:szCs w:val="24"/>
                <w:lang w:val="ro-RO"/>
              </w:rPr>
            </w:pPr>
            <w:r w:rsidRPr="00393D05">
              <w:rPr>
                <w:vertAlign w:val="superscript"/>
                <w:lang w:val="ro-RO"/>
              </w:rPr>
              <w:t>15</w:t>
            </w:r>
            <w:r w:rsidRPr="00393D05">
              <w:rPr>
                <w:lang w:val="ro-RO"/>
              </w:rPr>
              <w:t xml:space="preserve"> Regulamentul (UE) 2016/631 al Comisiei din 14 aprilie 2016 de instituire a </w:t>
            </w:r>
            <w:r w:rsidRPr="00393D05">
              <w:rPr>
                <w:lang w:val="ro-RO"/>
              </w:rPr>
              <w:t>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r>
    </w:tbl>
    <w:p w:rsidR="00E55F2D" w:rsidRPr="00393D05" w:rsidP="00E55F2D" w14:paraId="6896EF90"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1714F2B" w14:textId="77777777">
      <w:r w:rsidRPr="008C792A">
        <w:rPr>
          <w:rStyle w:val="HideTWBExt"/>
        </w:rPr>
        <w:t>&lt;/Amend&gt;</w:t>
      </w:r>
    </w:p>
    <w:p w:rsidR="00E55F2D" w:rsidRPr="00393D05" w:rsidP="00E55F2D" w14:paraId="157B137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40</w:t>
      </w:r>
      <w:r w:rsidRPr="008C792A">
        <w:rPr>
          <w:rStyle w:val="HideTWBExt"/>
          <w:b w:val="0"/>
          <w:lang w:val="ro-RO"/>
        </w:rPr>
        <w:t>&lt;/NumAm&gt;</w:t>
      </w:r>
    </w:p>
    <w:p w:rsidR="00E55F2D" w:rsidRPr="00393D05" w:rsidP="00E55F2D" w14:paraId="2DA649A5" w14:textId="77777777">
      <w:pPr>
        <w:pStyle w:val="NormalBold"/>
      </w:pPr>
      <w:r w:rsidRPr="008C792A">
        <w:rPr>
          <w:rStyle w:val="HideTWBExt"/>
          <w:b w:val="0"/>
        </w:rPr>
        <w:t>&lt;RepeatBlock-By&gt;&lt;Members&gt;</w:t>
      </w:r>
      <w:r w:rsidRPr="00393D05">
        <w:t>Nikola Minchev, Katri Kulmuni, Valérie Devaux</w:t>
      </w:r>
      <w:r w:rsidRPr="008C792A">
        <w:rPr>
          <w:rStyle w:val="HideTWBExt"/>
          <w:b w:val="0"/>
        </w:rPr>
        <w:t>&lt;/Members&gt;</w:t>
      </w:r>
    </w:p>
    <w:p w:rsidR="00E55F2D" w:rsidRPr="00393D05" w:rsidP="00E55F2D" w14:paraId="5F64061F" w14:textId="77777777">
      <w:r w:rsidRPr="008C792A">
        <w:rPr>
          <w:rStyle w:val="HideTWBExt"/>
        </w:rPr>
        <w:t>&lt;/RepeatBlock-By&gt;</w:t>
      </w:r>
    </w:p>
    <w:p w:rsidR="00E55F2D" w:rsidRPr="00393D05" w:rsidP="00E55F2D" w14:paraId="1B4BC28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472AB21" w14:textId="77777777">
      <w:pPr>
        <w:pStyle w:val="NormalBold"/>
      </w:pPr>
      <w:r w:rsidRPr="008C792A">
        <w:rPr>
          <w:rStyle w:val="HideTWBExt"/>
          <w:b w:val="0"/>
        </w:rPr>
        <w:t>&lt;Article&gt;</w:t>
      </w:r>
      <w:r w:rsidRPr="00393D05">
        <w:t>Considerentul 11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93871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E1BF504" w14:textId="77777777">
            <w:pPr>
              <w:keepNext/>
            </w:pPr>
          </w:p>
        </w:tc>
      </w:tr>
      <w:tr w14:paraId="57198FB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3B2B29B" w14:textId="77777777">
            <w:pPr>
              <w:pStyle w:val="ColumnHeading"/>
              <w:keepNext/>
              <w:rPr>
                <w:lang w:val="ro-RO"/>
              </w:rPr>
            </w:pPr>
            <w:r w:rsidRPr="00393D05">
              <w:rPr>
                <w:lang w:val="ro-RO"/>
              </w:rPr>
              <w:t>Textul propus de Comisie</w:t>
            </w:r>
          </w:p>
        </w:tc>
        <w:tc>
          <w:tcPr>
            <w:tcW w:w="4876" w:type="dxa"/>
          </w:tcPr>
          <w:p w:rsidR="00E55F2D" w:rsidRPr="00393D05" w:rsidP="00D979C0" w14:paraId="597ACD0F" w14:textId="77777777">
            <w:pPr>
              <w:pStyle w:val="ColumnHeading"/>
              <w:keepNext/>
              <w:rPr>
                <w:lang w:val="ro-RO"/>
              </w:rPr>
            </w:pPr>
            <w:r w:rsidRPr="00393D05">
              <w:rPr>
                <w:lang w:val="ro-RO"/>
              </w:rPr>
              <w:t>Amendamentul</w:t>
            </w:r>
          </w:p>
        </w:tc>
      </w:tr>
      <w:tr w14:paraId="1ED2402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AAC36F5" w14:textId="7F84FC14">
            <w:pPr>
              <w:pStyle w:val="Normal6"/>
              <w:rPr>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w:t>
            </w:r>
            <w:r w:rsidRPr="00393D05">
              <w:rPr>
                <w:b/>
                <w:bCs/>
                <w:i/>
                <w:iCs/>
                <w:lang w:val="ro-RO"/>
              </w:rPr>
              <w:t>Astfel,</w:t>
            </w:r>
            <w:r w:rsidRPr="00393D05">
              <w:rPr>
                <w:lang w:val="ro-RO"/>
              </w:rPr>
              <w:t xml:space="preserve"> pentru a asigura </w:t>
            </w:r>
            <w:r w:rsidRPr="00393D05">
              <w:rPr>
                <w:b/>
                <w:bCs/>
                <w:i/>
                <w:iCs/>
                <w:lang w:val="ro-RO"/>
              </w:rPr>
              <w:t>interoperabilitatea</w:t>
            </w:r>
            <w:r w:rsidRPr="00393D05">
              <w:rPr>
                <w:lang w:val="ro-RO"/>
              </w:rPr>
              <w:t xml:space="preserve"> </w:t>
            </w:r>
            <w:r w:rsidRPr="00393D05">
              <w:rPr>
                <w:b/>
                <w:bCs/>
                <w:i/>
                <w:iCs/>
                <w:lang w:val="ro-RO"/>
              </w:rPr>
              <w:t>dintre vehicule</w:t>
            </w:r>
            <w:r w:rsidRPr="00393D05">
              <w:rPr>
                <w:lang w:val="ro-RO"/>
              </w:rPr>
              <w:t xml:space="preserve">, </w:t>
            </w:r>
            <w:r w:rsidRPr="00393D05">
              <w:rPr>
                <w:b/>
                <w:bCs/>
                <w:i/>
                <w:iCs/>
                <w:lang w:val="ro-RO"/>
              </w:rPr>
              <w:t xml:space="preserve">infrastructura de încărcare </w:t>
            </w:r>
            <w:r w:rsidR="008C792A">
              <w:rPr>
                <w:b/>
                <w:bCs/>
                <w:i/>
                <w:iCs/>
                <w:lang w:val="ro-RO"/>
              </w:rPr>
              <w:t>ș</w:t>
            </w:r>
            <w:r w:rsidRPr="00393D05">
              <w:rPr>
                <w:b/>
                <w:bCs/>
                <w:i/>
                <w:iCs/>
                <w:lang w:val="ro-RO"/>
              </w:rPr>
              <w:t>i re</w:t>
            </w:r>
            <w:r w:rsidR="008C792A">
              <w:rPr>
                <w:b/>
                <w:bCs/>
                <w:i/>
                <w:iCs/>
                <w:lang w:val="ro-RO"/>
              </w:rPr>
              <w:t>ț</w:t>
            </w:r>
            <w:r w:rsidRPr="00393D05">
              <w:rPr>
                <w:b/>
                <w:bCs/>
                <w:i/>
                <w:iCs/>
                <w:lang w:val="ro-RO"/>
              </w:rPr>
              <w:t xml:space="preserve">eaua electrică, în Regulamentul (UE) 2018/858 </w:t>
            </w:r>
            <w:r w:rsidRPr="00393D05">
              <w:rPr>
                <w:lang w:val="ro-RO"/>
              </w:rPr>
              <w:t>ar trebui să</w:t>
            </w:r>
            <w:r w:rsidRPr="00393D05">
              <w:rPr>
                <w:b/>
                <w:bCs/>
                <w:i/>
                <w:iCs/>
                <w:lang w:val="ro-RO"/>
              </w:rPr>
              <w:t xml:space="preserve"> se confere Comisiei competen</w:t>
            </w:r>
            <w:r w:rsidR="008C792A">
              <w:rPr>
                <w:b/>
                <w:bCs/>
                <w:i/>
                <w:iCs/>
                <w:lang w:val="ro-RO"/>
              </w:rPr>
              <w:t>ț</w:t>
            </w:r>
            <w:r w:rsidRPr="00393D05">
              <w:rPr>
                <w:b/>
                <w:bCs/>
                <w:i/>
                <w:iCs/>
                <w:lang w:val="ro-RO"/>
              </w:rPr>
              <w:t xml:space="preserve">a de </w:t>
            </w:r>
            <w:r w:rsidRPr="00393D05">
              <w:rPr>
                <w:lang w:val="ro-RO"/>
              </w:rPr>
              <w:t xml:space="preserve">a </w:t>
            </w:r>
            <w:r w:rsidRPr="00393D05">
              <w:rPr>
                <w:lang w:val="ro-RO"/>
              </w:rPr>
              <w:t>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p>
        </w:tc>
        <w:tc>
          <w:tcPr>
            <w:tcW w:w="4876" w:type="dxa"/>
          </w:tcPr>
          <w:p w:rsidR="00E55F2D" w:rsidRPr="00393D05" w:rsidP="00D979C0" w14:paraId="0BC4FAB2" w14:textId="4E30A502">
            <w:pPr>
              <w:pStyle w:val="Normal6"/>
              <w:rPr>
                <w:szCs w:val="24"/>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e tehnice. Pentru a asigura</w:t>
            </w:r>
            <w:r w:rsidR="00C45C9E">
              <w:rPr>
                <w:lang w:val="ro-RO"/>
              </w:rPr>
              <w:t xml:space="preserve"> </w:t>
            </w:r>
            <w:r w:rsidRPr="00393D05">
              <w:rPr>
                <w:b/>
                <w:bCs/>
                <w:i/>
                <w:iCs/>
                <w:lang w:val="ro-RO"/>
              </w:rPr>
              <w:t>o astfel de interoperabilitate</w:t>
            </w:r>
            <w:r w:rsidRPr="00393D05">
              <w:rPr>
                <w:lang w:val="ro-RO"/>
              </w:rPr>
              <w:t xml:space="preserve">, </w:t>
            </w:r>
            <w:r w:rsidRPr="00393D05">
              <w:rPr>
                <w:b/>
                <w:bCs/>
                <w:i/>
                <w:iCs/>
                <w:lang w:val="ro-RO"/>
              </w:rPr>
              <w:t>Comisia</w:t>
            </w:r>
            <w:r w:rsidRPr="00393D05">
              <w:rPr>
                <w:lang w:val="ro-RO"/>
              </w:rPr>
              <w:t xml:space="preserve"> ar trebui să </w:t>
            </w:r>
            <w:r w:rsidRPr="00393D05">
              <w:rPr>
                <w:b/>
                <w:bCs/>
                <w:i/>
                <w:iCs/>
                <w:lang w:val="ro-RO"/>
              </w:rPr>
              <w:t>adopte un act delegat</w:t>
            </w:r>
            <w:r w:rsidRPr="00393D05">
              <w:rPr>
                <w:lang w:val="ro-RO"/>
              </w:rPr>
              <w:t xml:space="preserve"> </w:t>
            </w:r>
            <w:r w:rsidRPr="00393D05">
              <w:rPr>
                <w:b/>
                <w:bCs/>
                <w:i/>
                <w:iCs/>
                <w:lang w:val="ro-RO"/>
              </w:rPr>
              <w:t xml:space="preserve">pentru </w:t>
            </w:r>
            <w:r w:rsidRPr="00393D05">
              <w:rPr>
                <w:lang w:val="ro-RO"/>
              </w:rPr>
              <w:t>a stabili</w:t>
            </w:r>
            <w:r w:rsidRPr="00393D05">
              <w:rPr>
                <w:b/>
                <w:bCs/>
                <w:i/>
                <w:iCs/>
                <w:lang w:val="ro-RO"/>
              </w:rPr>
              <w:t xml:space="preserve"> </w:t>
            </w:r>
            <w:r w:rsidRPr="00393D05">
              <w:rPr>
                <w:lang w:val="ro-RO"/>
              </w:rPr>
              <w:t>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w:t>
            </w:r>
            <w:r w:rsidRPr="00393D05">
              <w:rPr>
                <w:lang w:val="ro-RO"/>
              </w:rPr>
              <w:t xml:space="preserve">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 xml:space="preserve">ionare. </w:t>
            </w:r>
            <w:r w:rsidRPr="00393D05">
              <w:rPr>
                <w:b/>
                <w:i/>
                <w:lang w:val="ro-RO"/>
              </w:rPr>
              <w:t xml:space="preserve">Actul delegat ar trebui, de asemenea, să specifice o desemnare „pregătit pentru V2G” care să fie inclusă în certificatul de conformitate al vehiculelor, precum </w:t>
            </w:r>
            <w:r w:rsidR="008C792A">
              <w:rPr>
                <w:b/>
                <w:i/>
                <w:lang w:val="ro-RO"/>
              </w:rPr>
              <w:t>ș</w:t>
            </w:r>
            <w:r w:rsidRPr="00393D05">
              <w:rPr>
                <w:b/>
                <w:i/>
                <w:lang w:val="ro-RO"/>
              </w:rPr>
              <w:t>i o metodologie corespunzătoare pentru verificarea conformită</w:t>
            </w:r>
            <w:r w:rsidR="008C792A">
              <w:rPr>
                <w:b/>
                <w:i/>
                <w:lang w:val="ro-RO"/>
              </w:rPr>
              <w:t>ț</w:t>
            </w:r>
            <w:r w:rsidRPr="00393D05">
              <w:rPr>
                <w:b/>
                <w:i/>
                <w:lang w:val="ro-RO"/>
              </w:rPr>
              <w:t xml:space="preserve">ii. Actul delegat ar trebui să fie adoptat într-un termen stabilit în Regulamentul (UE) 2018/858, pentru a asigura un cadru al Uniunii coerent </w:t>
            </w:r>
            <w:r w:rsidR="008C792A">
              <w:rPr>
                <w:b/>
                <w:i/>
                <w:lang w:val="ro-RO"/>
              </w:rPr>
              <w:t>ș</w:t>
            </w:r>
            <w:r w:rsidRPr="00393D05">
              <w:rPr>
                <w:b/>
                <w:i/>
                <w:lang w:val="ro-RO"/>
              </w:rPr>
              <w:t>i instituit în timp util.</w:t>
            </w:r>
          </w:p>
        </w:tc>
      </w:tr>
      <w:tr w14:paraId="13DEEC3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2F3E892" w14:textId="77777777">
            <w:pPr>
              <w:pStyle w:val="Normal6"/>
              <w:rPr>
                <w:lang w:val="ro-RO"/>
              </w:rPr>
            </w:pPr>
            <w:r w:rsidRPr="00393D05">
              <w:rPr>
                <w:lang w:val="ro-RO"/>
              </w:rPr>
              <w:t>__________________</w:t>
            </w:r>
          </w:p>
        </w:tc>
        <w:tc>
          <w:tcPr>
            <w:tcW w:w="4876" w:type="dxa"/>
          </w:tcPr>
          <w:p w:rsidR="00E55F2D" w:rsidRPr="00393D05" w:rsidP="00D979C0" w14:paraId="622DD8B1" w14:textId="77777777">
            <w:pPr>
              <w:pStyle w:val="Normal6"/>
              <w:rPr>
                <w:szCs w:val="24"/>
                <w:lang w:val="ro-RO"/>
              </w:rPr>
            </w:pPr>
            <w:r w:rsidRPr="00393D05">
              <w:rPr>
                <w:lang w:val="ro-RO"/>
              </w:rPr>
              <w:t>__________________</w:t>
            </w:r>
          </w:p>
        </w:tc>
      </w:tr>
      <w:tr w14:paraId="5A64871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A192317" w14:textId="4E9AE44D">
            <w:pPr>
              <w:pStyle w:val="Normal6"/>
              <w:rPr>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c>
          <w:tcPr>
            <w:tcW w:w="4876" w:type="dxa"/>
          </w:tcPr>
          <w:p w:rsidR="00E55F2D" w:rsidRPr="00393D05" w:rsidP="00D979C0" w14:paraId="61642822" w14:textId="3EF5E062">
            <w:pPr>
              <w:pStyle w:val="Normal6"/>
              <w:rPr>
                <w:szCs w:val="24"/>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r>
      <w:tr w14:paraId="5342C96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D9EE53A" w14:textId="737D0631">
            <w:pPr>
              <w:pStyle w:val="Normal6"/>
              <w:rPr>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c>
          <w:tcPr>
            <w:tcW w:w="4876" w:type="dxa"/>
          </w:tcPr>
          <w:p w:rsidR="00E55F2D" w:rsidRPr="00393D05" w:rsidP="00D979C0" w14:paraId="33CCCF8B" w14:textId="13891CF9">
            <w:pPr>
              <w:pStyle w:val="Normal6"/>
              <w:rPr>
                <w:szCs w:val="24"/>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r>
    </w:tbl>
    <w:p w:rsidR="00E55F2D" w:rsidRPr="00393D05" w:rsidP="00E55F2D" w14:paraId="44367B2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9200446" w14:textId="77777777">
      <w:r w:rsidRPr="008C792A">
        <w:rPr>
          <w:rStyle w:val="HideTWBExt"/>
        </w:rPr>
        <w:t>&lt;/Amend&gt;</w:t>
      </w:r>
    </w:p>
    <w:p w:rsidR="00E55F2D" w:rsidRPr="00393D05" w:rsidP="00E55F2D" w14:paraId="1F077B9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41</w:t>
      </w:r>
      <w:r w:rsidRPr="008C792A">
        <w:rPr>
          <w:rStyle w:val="HideTWBExt"/>
          <w:b w:val="0"/>
          <w:lang w:val="ro-RO"/>
        </w:rPr>
        <w:t>&lt;/NumAm&gt;</w:t>
      </w:r>
    </w:p>
    <w:p w:rsidR="00E55F2D" w:rsidRPr="00393D05" w:rsidP="00E55F2D" w14:paraId="7D1DB475" w14:textId="77777777">
      <w:pPr>
        <w:pStyle w:val="NormalBold"/>
      </w:pPr>
      <w:r w:rsidRPr="008C792A">
        <w:rPr>
          <w:rStyle w:val="HideTWBExt"/>
          <w:b w:val="0"/>
        </w:rPr>
        <w:t>&lt;RepeatBlock-By&gt;&lt;Members&gt;</w:t>
      </w:r>
      <w:r w:rsidRPr="00393D05">
        <w:t>Volker Schnurrbusch</w:t>
      </w:r>
      <w:r w:rsidRPr="008C792A">
        <w:rPr>
          <w:rStyle w:val="HideTWBExt"/>
          <w:b w:val="0"/>
        </w:rPr>
        <w:t>&lt;/Members&gt;</w:t>
      </w:r>
    </w:p>
    <w:p w:rsidR="00E55F2D" w:rsidRPr="00393D05" w:rsidP="00E55F2D" w14:paraId="77A0F3D2" w14:textId="77777777">
      <w:r w:rsidRPr="008C792A">
        <w:rPr>
          <w:rStyle w:val="HideTWBExt"/>
        </w:rPr>
        <w:t>&lt;/RepeatBlock-By&gt;</w:t>
      </w:r>
    </w:p>
    <w:p w:rsidR="00E55F2D" w:rsidRPr="00393D05" w:rsidP="00E55F2D" w14:paraId="74B6C149"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222136B" w14:textId="77777777">
      <w:pPr>
        <w:pStyle w:val="NormalBold"/>
      </w:pPr>
      <w:r w:rsidRPr="008C792A">
        <w:rPr>
          <w:rStyle w:val="HideTWBExt"/>
          <w:b w:val="0"/>
        </w:rPr>
        <w:t>&lt;Article&gt;</w:t>
      </w:r>
      <w:r w:rsidRPr="00393D05">
        <w:t>Considerentul 11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A437B0"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04FBA21" w14:textId="77777777">
            <w:pPr>
              <w:keepNext/>
            </w:pPr>
          </w:p>
        </w:tc>
      </w:tr>
      <w:tr w14:paraId="4AB1398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FF94183" w14:textId="77777777">
            <w:pPr>
              <w:pStyle w:val="ColumnHeading"/>
              <w:keepNext/>
              <w:rPr>
                <w:lang w:val="ro-RO"/>
              </w:rPr>
            </w:pPr>
            <w:r w:rsidRPr="00393D05">
              <w:rPr>
                <w:lang w:val="ro-RO"/>
              </w:rPr>
              <w:t>Textul propus de Comisie</w:t>
            </w:r>
          </w:p>
        </w:tc>
        <w:tc>
          <w:tcPr>
            <w:tcW w:w="4876" w:type="dxa"/>
          </w:tcPr>
          <w:p w:rsidR="00E55F2D" w:rsidRPr="00393D05" w:rsidP="00D979C0" w14:paraId="185331FB" w14:textId="77777777">
            <w:pPr>
              <w:pStyle w:val="ColumnHeading"/>
              <w:keepNext/>
              <w:rPr>
                <w:lang w:val="ro-RO"/>
              </w:rPr>
            </w:pPr>
            <w:r w:rsidRPr="00393D05">
              <w:rPr>
                <w:lang w:val="ro-RO"/>
              </w:rPr>
              <w:t>Amendamentul</w:t>
            </w:r>
          </w:p>
        </w:tc>
      </w:tr>
      <w:tr w14:paraId="53FE635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BF8FDF6" w14:textId="739627E6">
            <w:pPr>
              <w:pStyle w:val="Normal6"/>
              <w:rPr>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 xml:space="preserve">eaua electrică devine din ce în ce mai </w:t>
            </w:r>
            <w:r w:rsidRPr="00393D05">
              <w:rPr>
                <w:lang w:val="ro-RO"/>
              </w:rPr>
              <w:t>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în Regulamentul (UE) 2018/858 ar trebui să se confere Comisiei competen</w:t>
            </w:r>
            <w:r w:rsidR="008C792A">
              <w:rPr>
                <w:lang w:val="ro-RO"/>
              </w:rPr>
              <w:t>ț</w:t>
            </w:r>
            <w:r w:rsidRPr="00393D05">
              <w:rPr>
                <w:lang w:val="ro-RO"/>
              </w:rPr>
              <w:t>a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p>
        </w:tc>
        <w:tc>
          <w:tcPr>
            <w:tcW w:w="4876" w:type="dxa"/>
          </w:tcPr>
          <w:p w:rsidR="00E55F2D" w:rsidRPr="00393D05" w:rsidP="00D979C0" w14:paraId="6A337AE4" w14:textId="7030E919">
            <w:pPr>
              <w:pStyle w:val="Normal6"/>
              <w:rPr>
                <w:szCs w:val="24"/>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 xml:space="preserve">eaua electrică devine din ce în ce mai </w:t>
            </w:r>
            <w:r w:rsidRPr="00393D05">
              <w:rPr>
                <w:lang w:val="ro-RO"/>
              </w:rPr>
              <w:t>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în Regulamentul (UE) 2018/858 ar trebui să se confere Comisiei competen</w:t>
            </w:r>
            <w:r w:rsidR="008C792A">
              <w:rPr>
                <w:lang w:val="ro-RO"/>
              </w:rPr>
              <w:t>ț</w:t>
            </w:r>
            <w:r w:rsidRPr="00393D05">
              <w:rPr>
                <w:lang w:val="ro-RO"/>
              </w:rPr>
              <w:t>a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 xml:space="preserve">ionare. </w:t>
            </w:r>
            <w:r w:rsidRPr="00393D05">
              <w:rPr>
                <w:b/>
                <w:i/>
                <w:lang w:val="ro-RO"/>
              </w:rPr>
              <w:t>Această competen</w:t>
            </w:r>
            <w:r w:rsidR="008C792A">
              <w:rPr>
                <w:b/>
                <w:i/>
                <w:lang w:val="ro-RO"/>
              </w:rPr>
              <w:t>ț</w:t>
            </w:r>
            <w:r w:rsidRPr="00393D05">
              <w:rPr>
                <w:b/>
                <w:i/>
                <w:lang w:val="ro-RO"/>
              </w:rPr>
              <w:t xml:space="preserve">ă ar trebui să se limiteze la conexiunea fizică </w:t>
            </w:r>
            <w:r w:rsidR="008C792A">
              <w:rPr>
                <w:b/>
                <w:i/>
                <w:lang w:val="ro-RO"/>
              </w:rPr>
              <w:t>ș</w:t>
            </w:r>
            <w:r w:rsidRPr="00393D05">
              <w:rPr>
                <w:b/>
                <w:i/>
                <w:lang w:val="ro-RO"/>
              </w:rPr>
              <w:t>i la protocolul de comunicare.</w:t>
            </w:r>
          </w:p>
        </w:tc>
      </w:tr>
      <w:tr w14:paraId="4E2C773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13579EF" w14:textId="77777777">
            <w:pPr>
              <w:pStyle w:val="Normal6"/>
              <w:rPr>
                <w:lang w:val="ro-RO"/>
              </w:rPr>
            </w:pPr>
            <w:r w:rsidRPr="00393D05">
              <w:rPr>
                <w:lang w:val="ro-RO"/>
              </w:rPr>
              <w:t>__________________</w:t>
            </w:r>
          </w:p>
        </w:tc>
        <w:tc>
          <w:tcPr>
            <w:tcW w:w="4876" w:type="dxa"/>
          </w:tcPr>
          <w:p w:rsidR="00E55F2D" w:rsidRPr="00393D05" w:rsidP="00D979C0" w14:paraId="5B93BFA8" w14:textId="77777777">
            <w:pPr>
              <w:pStyle w:val="Normal6"/>
              <w:rPr>
                <w:szCs w:val="24"/>
                <w:lang w:val="ro-RO"/>
              </w:rPr>
            </w:pPr>
            <w:r w:rsidRPr="00393D05">
              <w:rPr>
                <w:lang w:val="ro-RO"/>
              </w:rPr>
              <w:t>__________________</w:t>
            </w:r>
          </w:p>
        </w:tc>
      </w:tr>
      <w:tr w14:paraId="119E490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AE60AAB" w14:textId="74C823B7">
            <w:pPr>
              <w:pStyle w:val="Normal6"/>
              <w:rPr>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c>
          <w:tcPr>
            <w:tcW w:w="4876" w:type="dxa"/>
          </w:tcPr>
          <w:p w:rsidR="00E55F2D" w:rsidRPr="00393D05" w:rsidP="00D979C0" w14:paraId="0633F081" w14:textId="05100DFC">
            <w:pPr>
              <w:pStyle w:val="Normal6"/>
              <w:rPr>
                <w:szCs w:val="24"/>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r>
      <w:tr w14:paraId="2D772A8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0653671" w14:textId="1768FC2A">
            <w:pPr>
              <w:pStyle w:val="Normal6"/>
              <w:rPr>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 xml:space="preserve">iilor de generare (JO L 112, 27.4.2016, p. 1, ELI: </w:t>
            </w:r>
            <w:r w:rsidRPr="00393D05">
              <w:rPr>
                <w:lang w:val="ro-RO"/>
              </w:rPr>
              <w:t>http://data.europa.eu/eli/reg/2016/631/oj).</w:t>
            </w:r>
          </w:p>
        </w:tc>
        <w:tc>
          <w:tcPr>
            <w:tcW w:w="4876" w:type="dxa"/>
          </w:tcPr>
          <w:p w:rsidR="00E55F2D" w:rsidRPr="00393D05" w:rsidP="00D979C0" w14:paraId="45E641CD" w14:textId="2C8A62DF">
            <w:pPr>
              <w:pStyle w:val="Normal6"/>
              <w:rPr>
                <w:szCs w:val="24"/>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 xml:space="preserve">iilor de generare (JO L 112, 27.4.2016, p. 1, ELI: </w:t>
            </w:r>
            <w:r w:rsidRPr="00393D05">
              <w:rPr>
                <w:lang w:val="ro-RO"/>
              </w:rPr>
              <w:t>http://data.europa.eu/eli/reg/2016/631/oj).</w:t>
            </w:r>
          </w:p>
        </w:tc>
      </w:tr>
    </w:tbl>
    <w:p w:rsidR="00E55F2D" w:rsidRPr="00393D05" w:rsidP="00E55F2D" w14:paraId="4FA6F866"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39430DA" w14:textId="77777777">
      <w:r w:rsidRPr="008C792A">
        <w:rPr>
          <w:rStyle w:val="HideTWBExt"/>
        </w:rPr>
        <w:t>&lt;/Amend&gt;</w:t>
      </w:r>
    </w:p>
    <w:p w:rsidR="00E55F2D" w:rsidRPr="00393D05" w:rsidP="00E55F2D" w14:paraId="6AFFE85E" w14:textId="5D6C1FA2">
      <w:pPr>
        <w:pStyle w:val="AMNumberTabs0"/>
        <w:keepNext/>
        <w:rPr>
          <w:lang w:val="ro-RO"/>
        </w:rPr>
      </w:pPr>
      <w:r w:rsidRPr="008C792A">
        <w:rPr>
          <w:rStyle w:val="HideTWBExt"/>
          <w:b w:val="0"/>
          <w:lang w:val="ro-RO"/>
        </w:rPr>
        <w:t>&lt;Amend&gt;</w:t>
      </w:r>
      <w:r w:rsidRPr="00393D05" w:rsidR="00ED70E6">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42</w:t>
      </w:r>
      <w:r w:rsidRPr="008C792A">
        <w:rPr>
          <w:rStyle w:val="HideTWBExt"/>
          <w:b w:val="0"/>
          <w:lang w:val="ro-RO"/>
        </w:rPr>
        <w:t>&lt;/NumAm&gt;</w:t>
      </w:r>
    </w:p>
    <w:p w:rsidR="00E55F2D" w:rsidRPr="00393D05" w:rsidP="00E55F2D" w14:paraId="76823C1B" w14:textId="77777777">
      <w:pPr>
        <w:pStyle w:val="NormalBold"/>
      </w:pPr>
      <w:r w:rsidRPr="008C792A">
        <w:rPr>
          <w:rStyle w:val="HideTWBExt"/>
          <w:b w:val="0"/>
        </w:rPr>
        <w:t>&lt;RepeatBlock-By&gt;&lt;Members&gt;</w:t>
      </w:r>
      <w:r w:rsidRPr="00393D05">
        <w:t>Maria Grapini</w:t>
      </w:r>
      <w:r w:rsidRPr="008C792A">
        <w:rPr>
          <w:rStyle w:val="HideTWBExt"/>
          <w:b w:val="0"/>
        </w:rPr>
        <w:t>&lt;/Members&gt;</w:t>
      </w:r>
    </w:p>
    <w:p w:rsidR="00E55F2D" w:rsidRPr="00393D05" w:rsidP="00E55F2D" w14:paraId="7D48CF9E" w14:textId="77777777">
      <w:r w:rsidRPr="008C792A">
        <w:rPr>
          <w:rStyle w:val="HideTWBExt"/>
        </w:rPr>
        <w:t>&lt;/RepeatBlock-By&gt;</w:t>
      </w:r>
    </w:p>
    <w:p w:rsidR="00E55F2D" w:rsidRPr="00393D05" w:rsidP="00E55F2D" w14:paraId="6D51CB52" w14:textId="180669EA">
      <w:pPr>
        <w:pStyle w:val="NormalBold"/>
        <w:keepNext/>
      </w:pPr>
      <w:r w:rsidRPr="008C792A">
        <w:rPr>
          <w:rStyle w:val="HideTWBExt"/>
          <w:b w:val="0"/>
        </w:rPr>
        <w:t>&lt;DocAmend&gt;</w:t>
      </w:r>
      <w:r w:rsidRPr="00393D05" w:rsidR="00ED70E6">
        <w:t>Propunere de regulament</w:t>
      </w:r>
      <w:r w:rsidRPr="008C792A">
        <w:rPr>
          <w:rStyle w:val="HideTWBExt"/>
          <w:b w:val="0"/>
        </w:rPr>
        <w:t>&lt;/DocAmend&gt;</w:t>
      </w:r>
    </w:p>
    <w:p w:rsidR="00E55F2D" w:rsidRPr="00393D05" w:rsidP="00E55F2D" w14:paraId="75F1EA6B" w14:textId="0155D4C7">
      <w:pPr>
        <w:pStyle w:val="NormalBold"/>
      </w:pPr>
      <w:r w:rsidRPr="008C792A">
        <w:rPr>
          <w:rStyle w:val="HideTWBExt"/>
          <w:b w:val="0"/>
        </w:rPr>
        <w:t>&lt;Article&gt;</w:t>
      </w:r>
      <w:r w:rsidRPr="00393D05" w:rsidR="00ED70E6">
        <w:t>Considerentul</w:t>
      </w:r>
      <w:r w:rsidRPr="00393D05">
        <w:t xml:space="preserve"> 11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CD3EDD"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CBAFEC9" w14:textId="77777777">
            <w:pPr>
              <w:keepNext/>
            </w:pPr>
          </w:p>
        </w:tc>
      </w:tr>
      <w:tr w14:paraId="0E9F55E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8F14F98" w14:textId="54D076E3">
            <w:pPr>
              <w:pStyle w:val="ColumnHeading"/>
              <w:keepNext/>
              <w:rPr>
                <w:lang w:val="ro-RO"/>
              </w:rPr>
            </w:pPr>
            <w:r w:rsidRPr="00393D05">
              <w:rPr>
                <w:lang w:val="ro-RO"/>
              </w:rPr>
              <w:t>Textul propus de Comisie</w:t>
            </w:r>
          </w:p>
        </w:tc>
        <w:tc>
          <w:tcPr>
            <w:tcW w:w="4876" w:type="dxa"/>
          </w:tcPr>
          <w:p w:rsidR="00E55F2D" w:rsidRPr="00393D05" w:rsidP="00D979C0" w14:paraId="1C87539C" w14:textId="5C6DBCD4">
            <w:pPr>
              <w:pStyle w:val="ColumnHeading"/>
              <w:keepNext/>
              <w:rPr>
                <w:lang w:val="ro-RO"/>
              </w:rPr>
            </w:pPr>
            <w:r w:rsidRPr="00393D05">
              <w:rPr>
                <w:lang w:val="ro-RO"/>
              </w:rPr>
              <w:t>Amendamentul</w:t>
            </w:r>
          </w:p>
        </w:tc>
      </w:tr>
      <w:tr w14:paraId="273CEBB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1AF244F" w14:textId="232BE3A1">
            <w:pPr>
              <w:pStyle w:val="Normal6"/>
              <w:rPr>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xml:space="preserve"> ].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în Regulamentul (UE) 2018/858 ar trebui să se confere Comisiei competen</w:t>
            </w:r>
            <w:r w:rsidR="008C792A">
              <w:rPr>
                <w:lang w:val="ro-RO"/>
              </w:rPr>
              <w:t>ț</w:t>
            </w:r>
            <w:r w:rsidRPr="00393D05">
              <w:rPr>
                <w:lang w:val="ro-RO"/>
              </w:rPr>
              <w:t>a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 xml:space="preserve">i a vehiculelor electrice hibride cu </w:t>
            </w:r>
            <w:r w:rsidRPr="00393D05">
              <w:rPr>
                <w:lang w:val="ro-RO"/>
              </w:rPr>
              <w:t>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p>
        </w:tc>
        <w:tc>
          <w:tcPr>
            <w:tcW w:w="4876" w:type="dxa"/>
          </w:tcPr>
          <w:p w:rsidR="00E55F2D" w:rsidRPr="00393D05" w:rsidP="00D979C0" w14:paraId="0710B6AE" w14:textId="7ED92F5D">
            <w:pPr>
              <w:pStyle w:val="Normal6"/>
              <w:rPr>
                <w:szCs w:val="24"/>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te punerea în aplicare a codurilor de 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xml:space="preserve"> ]. </w:t>
            </w:r>
            <w:r w:rsidRPr="00393D05">
              <w:rPr>
                <w:b/>
                <w:i/>
                <w:lang w:val="ro-RO"/>
              </w:rPr>
              <w:t>În absen</w:t>
            </w:r>
            <w:r w:rsidR="008C792A">
              <w:rPr>
                <w:b/>
                <w:i/>
                <w:lang w:val="ro-RO"/>
              </w:rPr>
              <w:t>ț</w:t>
            </w:r>
            <w:r w:rsidRPr="00393D05">
              <w:rPr>
                <w:b/>
                <w:i/>
                <w:lang w:val="ro-RO"/>
              </w:rPr>
              <w:t>a unei abordări armonizate, s-ar putea ajunge la fragmentarea pie</w:t>
            </w:r>
            <w:r w:rsidR="008C792A">
              <w:rPr>
                <w:b/>
                <w:i/>
                <w:lang w:val="ro-RO"/>
              </w:rPr>
              <w:t>ț</w:t>
            </w:r>
            <w:r w:rsidRPr="00393D05">
              <w:rPr>
                <w:b/>
                <w:i/>
                <w:lang w:val="ro-RO"/>
              </w:rPr>
              <w:t xml:space="preserve">ei unice </w:t>
            </w:r>
            <w:r w:rsidR="008C792A">
              <w:rPr>
                <w:b/>
                <w:i/>
                <w:lang w:val="ro-RO"/>
              </w:rPr>
              <w:t>ș</w:t>
            </w:r>
            <w:r w:rsidRPr="00393D05">
              <w:rPr>
                <w:b/>
                <w:i/>
                <w:lang w:val="ro-RO"/>
              </w:rPr>
              <w:t>i la crearea unor condi</w:t>
            </w:r>
            <w:r w:rsidR="008C792A">
              <w:rPr>
                <w:b/>
                <w:i/>
                <w:lang w:val="ro-RO"/>
              </w:rPr>
              <w:t>ț</w:t>
            </w:r>
            <w:r w:rsidRPr="00393D05">
              <w:rPr>
                <w:b/>
                <w:i/>
                <w:lang w:val="ro-RO"/>
              </w:rPr>
              <w:t>ii inegale pentru utilizatori.</w:t>
            </w:r>
            <w:r w:rsidRPr="00393D05">
              <w:rPr>
                <w:lang w:val="ro-RO"/>
              </w:rPr>
              <w:t xml:space="preserve">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 xml:space="preserve">eaua electrică, în Regulamentul (UE) 2018/858 ar trebui să se confere Comisiei </w:t>
            </w:r>
            <w:r w:rsidRPr="00393D05">
              <w:rPr>
                <w:lang w:val="ro-RO"/>
              </w:rPr>
              <w:t>competen</w:t>
            </w:r>
            <w:r w:rsidR="008C792A">
              <w:rPr>
                <w:lang w:val="ro-RO"/>
              </w:rPr>
              <w:t>ț</w:t>
            </w:r>
            <w:r w:rsidRPr="00393D05">
              <w:rPr>
                <w:lang w:val="ro-RO"/>
              </w:rPr>
              <w:t>a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p>
        </w:tc>
      </w:tr>
      <w:tr w14:paraId="201CA61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72C3973" w14:textId="77777777">
            <w:pPr>
              <w:pStyle w:val="Normal6"/>
              <w:rPr>
                <w:lang w:val="ro-RO"/>
              </w:rPr>
            </w:pPr>
            <w:r w:rsidRPr="00393D05">
              <w:rPr>
                <w:lang w:val="ro-RO"/>
              </w:rPr>
              <w:t>__________________</w:t>
            </w:r>
          </w:p>
        </w:tc>
        <w:tc>
          <w:tcPr>
            <w:tcW w:w="4876" w:type="dxa"/>
          </w:tcPr>
          <w:p w:rsidR="00E55F2D" w:rsidRPr="00393D05" w:rsidP="00D979C0" w14:paraId="26A4ECC9" w14:textId="77777777">
            <w:pPr>
              <w:pStyle w:val="Normal6"/>
              <w:rPr>
                <w:szCs w:val="24"/>
                <w:lang w:val="ro-RO"/>
              </w:rPr>
            </w:pPr>
            <w:r w:rsidRPr="00393D05">
              <w:rPr>
                <w:lang w:val="ro-RO"/>
              </w:rPr>
              <w:t>__________________</w:t>
            </w:r>
          </w:p>
        </w:tc>
      </w:tr>
      <w:tr w14:paraId="3BA2EBF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61CE713" w14:textId="73F0BE31">
            <w:pPr>
              <w:pStyle w:val="Normal6"/>
              <w:rPr>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c>
          <w:tcPr>
            <w:tcW w:w="4876" w:type="dxa"/>
          </w:tcPr>
          <w:p w:rsidR="00E55F2D" w:rsidRPr="00393D05" w:rsidP="00D979C0" w14:paraId="1DD97D26" w14:textId="788D8EFE">
            <w:pPr>
              <w:pStyle w:val="Normal6"/>
              <w:rPr>
                <w:szCs w:val="24"/>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r>
      <w:tr w14:paraId="30E7936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442BE9D" w14:textId="4E728A89">
            <w:pPr>
              <w:pStyle w:val="Normal6"/>
              <w:rPr>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c>
          <w:tcPr>
            <w:tcW w:w="4876" w:type="dxa"/>
          </w:tcPr>
          <w:p w:rsidR="00E55F2D" w:rsidRPr="00393D05" w:rsidP="00D979C0" w14:paraId="3F97781C" w14:textId="02B355D4">
            <w:pPr>
              <w:pStyle w:val="Normal6"/>
              <w:rPr>
                <w:szCs w:val="24"/>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r>
    </w:tbl>
    <w:p w:rsidR="00E55F2D" w:rsidRPr="00393D05" w:rsidP="00E55F2D" w14:paraId="3F0DB57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{RO}</w:t>
      </w:r>
      <w:r w:rsidRPr="00393D05">
        <w:rPr>
          <w:lang w:val="ro-RO"/>
        </w:rPr>
        <w:t>ro</w:t>
      </w:r>
      <w:r w:rsidRPr="008C792A">
        <w:rPr>
          <w:rStyle w:val="HideTWBExt"/>
          <w:lang w:val="ro-RO"/>
        </w:rPr>
        <w:t>&lt;/Original&gt;</w:t>
      </w:r>
    </w:p>
    <w:p w:rsidR="00E55F2D" w:rsidRPr="00393D05" w:rsidP="00E55F2D" w14:paraId="0BF7B681" w14:textId="77777777">
      <w:r w:rsidRPr="008C792A">
        <w:rPr>
          <w:rStyle w:val="HideTWBExt"/>
        </w:rPr>
        <w:t>&lt;/Amend&gt;</w:t>
      </w:r>
    </w:p>
    <w:p w:rsidR="00E55F2D" w:rsidRPr="00393D05" w:rsidP="00E55F2D" w14:paraId="7FC696E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43</w:t>
      </w:r>
      <w:r w:rsidRPr="008C792A">
        <w:rPr>
          <w:rStyle w:val="HideTWBExt"/>
          <w:b w:val="0"/>
          <w:lang w:val="ro-RO"/>
        </w:rPr>
        <w:t>&lt;/NumAm&gt;</w:t>
      </w:r>
    </w:p>
    <w:p w:rsidR="00E55F2D" w:rsidRPr="00393D05" w:rsidP="00E55F2D" w14:paraId="00986B66"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725CDA2E" w14:textId="77777777">
      <w:r w:rsidRPr="008C792A">
        <w:rPr>
          <w:rStyle w:val="HideTWBExt"/>
        </w:rPr>
        <w:t>&lt;/RepeatBlock-By&gt;</w:t>
      </w:r>
    </w:p>
    <w:p w:rsidR="00E55F2D" w:rsidRPr="00393D05" w:rsidP="00E55F2D" w14:paraId="6F2B046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054EC29" w14:textId="77777777">
      <w:pPr>
        <w:pStyle w:val="NormalBold"/>
      </w:pPr>
      <w:r w:rsidRPr="008C792A">
        <w:rPr>
          <w:rStyle w:val="HideTWBExt"/>
          <w:b w:val="0"/>
        </w:rPr>
        <w:t>&lt;Article&gt;</w:t>
      </w:r>
      <w:r w:rsidRPr="00393D05">
        <w:t>Considerentul 11</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86AF1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4F4CDC4" w14:textId="77777777">
            <w:pPr>
              <w:keepNext/>
            </w:pPr>
          </w:p>
        </w:tc>
      </w:tr>
      <w:tr w14:paraId="3C58160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FF906B5" w14:textId="77777777">
            <w:pPr>
              <w:pStyle w:val="ColumnHeading"/>
              <w:keepNext/>
              <w:rPr>
                <w:lang w:val="ro-RO"/>
              </w:rPr>
            </w:pPr>
            <w:r w:rsidRPr="00393D05">
              <w:rPr>
                <w:lang w:val="ro-RO"/>
              </w:rPr>
              <w:t>Textul propus de Comisie</w:t>
            </w:r>
          </w:p>
        </w:tc>
        <w:tc>
          <w:tcPr>
            <w:tcW w:w="4876" w:type="dxa"/>
          </w:tcPr>
          <w:p w:rsidR="00E55F2D" w:rsidRPr="00393D05" w:rsidP="00D979C0" w14:paraId="0F8354C7" w14:textId="77777777">
            <w:pPr>
              <w:pStyle w:val="ColumnHeading"/>
              <w:keepNext/>
              <w:rPr>
                <w:lang w:val="ro-RO"/>
              </w:rPr>
            </w:pPr>
            <w:r w:rsidRPr="00393D05">
              <w:rPr>
                <w:lang w:val="ro-RO"/>
              </w:rPr>
              <w:t>Amendamentul</w:t>
            </w:r>
          </w:p>
        </w:tc>
      </w:tr>
      <w:tr w14:paraId="31C9B5B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A530708" w14:textId="5BD1E8D1">
            <w:pPr>
              <w:pStyle w:val="Normal6"/>
              <w:rPr>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 xml:space="preserve">te punerea în aplicare a codurilor de </w:t>
            </w:r>
            <w:r w:rsidRPr="00393D05">
              <w:rPr>
                <w:lang w:val="ro-RO"/>
              </w:rPr>
              <w:t>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 xml:space="preserve">eaua electrică, în Regulamentul (UE) 2018/858 ar trebui să se </w:t>
            </w:r>
            <w:r w:rsidRPr="00393D05">
              <w:rPr>
                <w:b/>
                <w:bCs/>
                <w:i/>
                <w:iCs/>
                <w:lang w:val="ro-RO"/>
              </w:rPr>
              <w:t>confere Comisiei</w:t>
            </w:r>
            <w:r w:rsidRPr="00393D05">
              <w:rPr>
                <w:lang w:val="ro-RO"/>
              </w:rPr>
              <w:t xml:space="preserve"> </w:t>
            </w:r>
            <w:r w:rsidRPr="00393D05">
              <w:rPr>
                <w:b/>
                <w:bCs/>
                <w:i/>
                <w:iCs/>
                <w:lang w:val="ro-RO"/>
              </w:rPr>
              <w:t>competen</w:t>
            </w:r>
            <w:r w:rsidR="008C792A">
              <w:rPr>
                <w:b/>
                <w:bCs/>
                <w:i/>
                <w:iCs/>
                <w:lang w:val="ro-RO"/>
              </w:rPr>
              <w:t>ț</w:t>
            </w:r>
            <w:r w:rsidRPr="00393D05">
              <w:rPr>
                <w:b/>
                <w:bCs/>
                <w:i/>
                <w:iCs/>
                <w:lang w:val="ro-RO"/>
              </w:rPr>
              <w:t>a</w:t>
            </w:r>
            <w:r w:rsidRPr="00393D05">
              <w:rPr>
                <w:lang w:val="ro-RO"/>
              </w:rPr>
              <w:t xml:space="preserve"> 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p>
        </w:tc>
        <w:tc>
          <w:tcPr>
            <w:tcW w:w="4876" w:type="dxa"/>
          </w:tcPr>
          <w:p w:rsidR="00E55F2D" w:rsidRPr="00393D05" w:rsidP="00D979C0" w14:paraId="7E417F9D" w14:textId="490A31DA">
            <w:pPr>
              <w:pStyle w:val="Normal6"/>
              <w:rPr>
                <w:szCs w:val="24"/>
                <w:lang w:val="ro-RO"/>
              </w:rPr>
            </w:pPr>
            <w:r w:rsidRPr="00393D05">
              <w:rPr>
                <w:lang w:val="ro-RO"/>
              </w:rPr>
              <w:t>(11)</w:t>
            </w:r>
            <w:r w:rsidRPr="00393D05">
              <w:rPr>
                <w:lang w:val="ro-RO"/>
              </w:rPr>
              <w:tab/>
              <w:t>Întrucât tehnologia vehiculelor electrice cu baterie evoluează într-un ritm rapid, iar numărul vehiculelor electrice pe pia</w:t>
            </w:r>
            <w:r w:rsidR="008C792A">
              <w:rPr>
                <w:lang w:val="ro-RO"/>
              </w:rPr>
              <w:t>ț</w:t>
            </w:r>
            <w:r w:rsidRPr="00393D05">
              <w:rPr>
                <w:lang w:val="ro-RO"/>
              </w:rPr>
              <w:t>ă este în cre</w:t>
            </w:r>
            <w:r w:rsidR="008C792A">
              <w:rPr>
                <w:lang w:val="ro-RO"/>
              </w:rPr>
              <w:t>ș</w:t>
            </w:r>
            <w:r w:rsidRPr="00393D05">
              <w:rPr>
                <w:lang w:val="ro-RO"/>
              </w:rPr>
              <w:t xml:space="preserve">tere,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devine din ce în ce mai importantă. O abordare armonizată a interoperabilită</w:t>
            </w:r>
            <w:r w:rsidR="008C792A">
              <w:rPr>
                <w:lang w:val="ro-RO"/>
              </w:rPr>
              <w:t>ț</w:t>
            </w:r>
            <w:r w:rsidRPr="00393D05">
              <w:rPr>
                <w:lang w:val="ro-RO"/>
              </w:rPr>
              <w:t>ii la nivelul UE este esen</w:t>
            </w:r>
            <w:r w:rsidR="008C792A">
              <w:rPr>
                <w:lang w:val="ro-RO"/>
              </w:rPr>
              <w:t>ț</w:t>
            </w:r>
            <w:r w:rsidRPr="00393D05">
              <w:rPr>
                <w:lang w:val="ro-RO"/>
              </w:rPr>
              <w:t>ială pentru a se evita fragmentarea anumitor cerin</w:t>
            </w:r>
            <w:r w:rsidR="008C792A">
              <w:rPr>
                <w:lang w:val="ro-RO"/>
              </w:rPr>
              <w:t>ț</w:t>
            </w:r>
            <w:r w:rsidRPr="00393D05">
              <w:rPr>
                <w:lang w:val="ro-RO"/>
              </w:rPr>
              <w:t>e tehnice care sunt în curs de elaborare în afara cadrului de omologare de tip a vehiculelor, în special în ceea ce prive</w:t>
            </w:r>
            <w:r w:rsidR="008C792A">
              <w:rPr>
                <w:lang w:val="ro-RO"/>
              </w:rPr>
              <w:t>ș</w:t>
            </w:r>
            <w:r w:rsidRPr="00393D05">
              <w:rPr>
                <w:lang w:val="ro-RO"/>
              </w:rPr>
              <w:t xml:space="preserve">te punerea în aplicare a codurilor de </w:t>
            </w:r>
            <w:r w:rsidRPr="00393D05">
              <w:rPr>
                <w:lang w:val="ro-RO"/>
              </w:rPr>
              <w:t>re</w:t>
            </w:r>
            <w:r w:rsidR="008C792A">
              <w:rPr>
                <w:lang w:val="ro-RO"/>
              </w:rPr>
              <w:t>ț</w:t>
            </w:r>
            <w:r w:rsidRPr="00393D05">
              <w:rPr>
                <w:lang w:val="ro-RO"/>
              </w:rPr>
              <w:t>ea revizuite [un cod de re</w:t>
            </w:r>
            <w:r w:rsidR="008C792A">
              <w:rPr>
                <w:lang w:val="ro-RO"/>
              </w:rPr>
              <w:t>ț</w:t>
            </w:r>
            <w:r w:rsidRPr="00393D05">
              <w:rPr>
                <w:lang w:val="ro-RO"/>
              </w:rPr>
              <w:t>ea privind racordarea consumatorilor instituit prin Regulamentul (UE) 2016/1388 al Comisiei</w:t>
            </w:r>
            <w:r w:rsidRPr="00393D05">
              <w:rPr>
                <w:vertAlign w:val="superscript"/>
                <w:lang w:val="ro-RO"/>
              </w:rPr>
              <w:t>14</w:t>
            </w:r>
            <w:r w:rsidRPr="00393D05">
              <w:rPr>
                <w:lang w:val="ro-RO"/>
              </w:rPr>
              <w:t xml:space="preserve"> </w:t>
            </w:r>
            <w:r w:rsidR="008C792A">
              <w:rPr>
                <w:lang w:val="ro-RO"/>
              </w:rPr>
              <w:t>ș</w:t>
            </w:r>
            <w:r w:rsidRPr="00393D05">
              <w:rPr>
                <w:lang w:val="ro-RO"/>
              </w:rPr>
              <w:t>i un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instituit prin Regulamentul (UE) 2016/631 al Comisiei</w:t>
            </w:r>
            <w:r w:rsidRPr="00393D05">
              <w:rPr>
                <w:vertAlign w:val="superscript"/>
                <w:lang w:val="ro-RO"/>
              </w:rPr>
              <w:t>15</w:t>
            </w:r>
            <w:r w:rsidRPr="00393D05">
              <w:rPr>
                <w:lang w:val="ro-RO"/>
              </w:rPr>
              <w:t>]. Prin urmare, pentru a asigura capacită</w:t>
            </w:r>
            <w:r w:rsidR="008C792A">
              <w:rPr>
                <w:lang w:val="ro-RO"/>
              </w:rPr>
              <w:t>ț</w:t>
            </w:r>
            <w:r w:rsidRPr="00393D05">
              <w:rPr>
                <w:lang w:val="ro-RO"/>
              </w:rPr>
              <w:t xml:space="preserve">i armonizate ale vehiculelor electrice pe bază de baterii </w:t>
            </w:r>
            <w:r w:rsidR="008C792A">
              <w:rPr>
                <w:lang w:val="ro-RO"/>
              </w:rPr>
              <w:t>ș</w:t>
            </w:r>
            <w:r w:rsidRPr="00393D05">
              <w:rPr>
                <w:lang w:val="ro-RO"/>
              </w:rPr>
              <w:t>i pentru a permite servicii interoperabile bazate pe tehnologia V2G, vehiculele vor trebui să îndeplinească anumite cerin</w:t>
            </w:r>
            <w:r w:rsidR="008C792A">
              <w:rPr>
                <w:lang w:val="ro-RO"/>
              </w:rPr>
              <w:t>ț</w:t>
            </w:r>
            <w:r w:rsidRPr="00393D05">
              <w:rPr>
                <w:lang w:val="ro-RO"/>
              </w:rPr>
              <w:t xml:space="preserve">e tehnice. Astfel, pentru a asigura interoperabilitatea dintre vehicule, infrastructura de încărcare </w:t>
            </w:r>
            <w:r w:rsidR="008C792A">
              <w:rPr>
                <w:lang w:val="ro-RO"/>
              </w:rPr>
              <w:t>ș</w:t>
            </w:r>
            <w:r w:rsidRPr="00393D05">
              <w:rPr>
                <w:lang w:val="ro-RO"/>
              </w:rPr>
              <w:t>i re</w:t>
            </w:r>
            <w:r w:rsidR="008C792A">
              <w:rPr>
                <w:lang w:val="ro-RO"/>
              </w:rPr>
              <w:t>ț</w:t>
            </w:r>
            <w:r w:rsidRPr="00393D05">
              <w:rPr>
                <w:lang w:val="ro-RO"/>
              </w:rPr>
              <w:t>eaua electrică, în Regulamentul (UE) 2018/858 ar trebui să se</w:t>
            </w:r>
            <w:r w:rsidRPr="00393D05">
              <w:rPr>
                <w:b/>
                <w:bCs/>
                <w:i/>
                <w:iCs/>
                <w:lang w:val="ro-RO"/>
              </w:rPr>
              <w:t xml:space="preserve"> prevadă un termen pentru obliga</w:t>
            </w:r>
            <w:r w:rsidR="008C792A">
              <w:rPr>
                <w:b/>
                <w:bCs/>
                <w:i/>
                <w:iCs/>
                <w:lang w:val="ro-RO"/>
              </w:rPr>
              <w:t>ț</w:t>
            </w:r>
            <w:r w:rsidRPr="00393D05">
              <w:rPr>
                <w:b/>
                <w:bCs/>
                <w:i/>
                <w:iCs/>
                <w:lang w:val="ro-RO"/>
              </w:rPr>
              <w:t xml:space="preserve">ia ce revine Comisiei </w:t>
            </w:r>
            <w:r w:rsidRPr="00393D05">
              <w:rPr>
                <w:lang w:val="ro-RO"/>
              </w:rPr>
              <w:t>de a stabili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electrice sta</w:t>
            </w:r>
            <w:r w:rsidR="008C792A">
              <w:rPr>
                <w:lang w:val="ro-RO"/>
              </w:rPr>
              <w:t>ț</w:t>
            </w:r>
            <w:r w:rsidRPr="00393D05">
              <w:rPr>
                <w:lang w:val="ro-RO"/>
              </w:rPr>
              <w:t>ionare.</w:t>
            </w:r>
          </w:p>
        </w:tc>
      </w:tr>
      <w:tr w14:paraId="010025D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24C840C" w14:textId="77777777">
            <w:pPr>
              <w:pStyle w:val="Normal6"/>
              <w:rPr>
                <w:lang w:val="ro-RO"/>
              </w:rPr>
            </w:pPr>
            <w:r w:rsidRPr="00393D05">
              <w:rPr>
                <w:lang w:val="ro-RO"/>
              </w:rPr>
              <w:t>__________________</w:t>
            </w:r>
          </w:p>
        </w:tc>
        <w:tc>
          <w:tcPr>
            <w:tcW w:w="4876" w:type="dxa"/>
          </w:tcPr>
          <w:p w:rsidR="00E55F2D" w:rsidRPr="00393D05" w:rsidP="00D979C0" w14:paraId="6C72890A" w14:textId="77777777">
            <w:pPr>
              <w:pStyle w:val="Normal6"/>
              <w:rPr>
                <w:szCs w:val="24"/>
                <w:lang w:val="ro-RO"/>
              </w:rPr>
            </w:pPr>
            <w:r w:rsidRPr="00393D05">
              <w:rPr>
                <w:lang w:val="ro-RO"/>
              </w:rPr>
              <w:t>__________________</w:t>
            </w:r>
          </w:p>
        </w:tc>
      </w:tr>
      <w:tr w14:paraId="6E34854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DB78D07" w14:textId="282FEFB7">
            <w:pPr>
              <w:pStyle w:val="Normal6"/>
              <w:rPr>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c>
          <w:tcPr>
            <w:tcW w:w="4876" w:type="dxa"/>
          </w:tcPr>
          <w:p w:rsidR="00E55F2D" w:rsidRPr="00393D05" w:rsidP="00D979C0" w14:paraId="05AA380A" w14:textId="30BF03CE">
            <w:pPr>
              <w:pStyle w:val="Normal6"/>
              <w:rPr>
                <w:szCs w:val="24"/>
                <w:lang w:val="ro-RO"/>
              </w:rPr>
            </w:pPr>
            <w:r w:rsidRPr="00393D05">
              <w:rPr>
                <w:vertAlign w:val="superscript"/>
                <w:lang w:val="ro-RO"/>
              </w:rPr>
              <w:t>14</w:t>
            </w:r>
            <w:r w:rsidRPr="00393D05">
              <w:rPr>
                <w:lang w:val="ro-RO"/>
              </w:rPr>
              <w:t xml:space="preserve"> Regulamentul (UE) 2016/1388 al Comisiei din 17 august 2016 de stabilire a unui cod de re</w:t>
            </w:r>
            <w:r w:rsidR="008C792A">
              <w:rPr>
                <w:lang w:val="ro-RO"/>
              </w:rPr>
              <w:t>ț</w:t>
            </w:r>
            <w:r w:rsidRPr="00393D05">
              <w:rPr>
                <w:lang w:val="ro-RO"/>
              </w:rPr>
              <w:t>ea privind racordarea consumatorilor (JO L 223, 18.8.2016, p. 10, ELI: https://eur- http://data.europa.eu/eli/reg/2016/1388/oj).</w:t>
            </w:r>
          </w:p>
        </w:tc>
      </w:tr>
      <w:tr w14:paraId="00B5636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FE94CEE" w14:textId="1107CB80">
            <w:pPr>
              <w:pStyle w:val="Normal6"/>
              <w:rPr>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c>
          <w:tcPr>
            <w:tcW w:w="4876" w:type="dxa"/>
          </w:tcPr>
          <w:p w:rsidR="00E55F2D" w:rsidRPr="00393D05" w:rsidP="00D979C0" w14:paraId="64392E62" w14:textId="11E94684">
            <w:pPr>
              <w:pStyle w:val="Normal6"/>
              <w:rPr>
                <w:szCs w:val="24"/>
                <w:lang w:val="ro-RO"/>
              </w:rPr>
            </w:pPr>
            <w:r w:rsidRPr="00393D05">
              <w:rPr>
                <w:vertAlign w:val="superscript"/>
                <w:lang w:val="ro-RO"/>
              </w:rPr>
              <w:t>15</w:t>
            </w:r>
            <w:r w:rsidRPr="00393D05">
              <w:rPr>
                <w:lang w:val="ro-RO"/>
              </w:rPr>
              <w:t xml:space="preserve"> Regulamentul (UE) 2016/631 al Comisiei din 14 aprilie 2016 de instituire a unui cod de re</w:t>
            </w:r>
            <w:r w:rsidR="008C792A">
              <w:rPr>
                <w:lang w:val="ro-RO"/>
              </w:rPr>
              <w:t>ț</w:t>
            </w:r>
            <w:r w:rsidRPr="00393D05">
              <w:rPr>
                <w:lang w:val="ro-RO"/>
              </w:rPr>
              <w:t>ea privind cerin</w:t>
            </w:r>
            <w:r w:rsidR="008C792A">
              <w:rPr>
                <w:lang w:val="ro-RO"/>
              </w:rPr>
              <w:t>ț</w:t>
            </w:r>
            <w:r w:rsidRPr="00393D05">
              <w:rPr>
                <w:lang w:val="ro-RO"/>
              </w:rPr>
              <w:t>ele pentru racordarea la re</w:t>
            </w:r>
            <w:r w:rsidR="008C792A">
              <w:rPr>
                <w:lang w:val="ro-RO"/>
              </w:rPr>
              <w:t>ț</w:t>
            </w:r>
            <w:r w:rsidRPr="00393D05">
              <w:rPr>
                <w:lang w:val="ro-RO"/>
              </w:rPr>
              <w:t>ea a instala</w:t>
            </w:r>
            <w:r w:rsidR="008C792A">
              <w:rPr>
                <w:lang w:val="ro-RO"/>
              </w:rPr>
              <w:t>ț</w:t>
            </w:r>
            <w:r w:rsidRPr="00393D05">
              <w:rPr>
                <w:lang w:val="ro-RO"/>
              </w:rPr>
              <w:t>iilor de generare (JO L 112, 27.4.2016, p. 1, ELI: http://data.europa.eu/eli/reg/2016/631/oj).</w:t>
            </w:r>
          </w:p>
        </w:tc>
      </w:tr>
    </w:tbl>
    <w:p w:rsidR="00E55F2D" w:rsidRPr="00393D05" w:rsidP="00E55F2D" w14:paraId="49B365A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24F551F" w14:textId="77777777">
      <w:r w:rsidRPr="008C792A">
        <w:rPr>
          <w:rStyle w:val="HideTWBExt"/>
        </w:rPr>
        <w:t>&lt;/Amend&gt;</w:t>
      </w:r>
    </w:p>
    <w:p w:rsidR="00E55F2D" w:rsidRPr="00393D05" w:rsidP="00E55F2D" w14:paraId="7B8F663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44</w:t>
      </w:r>
      <w:r w:rsidRPr="008C792A">
        <w:rPr>
          <w:rStyle w:val="HideTWBExt"/>
          <w:b w:val="0"/>
          <w:lang w:val="ro-RO"/>
        </w:rPr>
        <w:t>&lt;/NumAm&gt;</w:t>
      </w:r>
    </w:p>
    <w:p w:rsidR="00E55F2D" w:rsidRPr="00393D05" w:rsidP="00E55F2D" w14:paraId="475102AE" w14:textId="77777777">
      <w:pPr>
        <w:pStyle w:val="NormalBold"/>
      </w:pPr>
      <w:r w:rsidRPr="008C792A">
        <w:rPr>
          <w:rStyle w:val="HideTWBExt"/>
          <w:b w:val="0"/>
        </w:rPr>
        <w:t>&lt;RepeatBlock-By&gt;&lt;Members&gt;</w:t>
      </w:r>
      <w:r w:rsidRPr="00393D05">
        <w:t>Elisabeth Dieringer, Rachel Blom, Pál Szekeres, Virginie Joron, Klara Dostalova, Roman Haider, Vilis Krištopans, Jaroslav Bžoch</w:t>
      </w:r>
      <w:r w:rsidRPr="008C792A">
        <w:rPr>
          <w:rStyle w:val="HideTWBExt"/>
          <w:b w:val="0"/>
        </w:rPr>
        <w:t>&lt;/Members&gt;</w:t>
      </w:r>
    </w:p>
    <w:p w:rsidR="00E55F2D" w:rsidRPr="00393D05" w:rsidP="00E55F2D" w14:paraId="09E097C5" w14:textId="77777777">
      <w:r w:rsidRPr="008C792A">
        <w:rPr>
          <w:rStyle w:val="HideTWBExt"/>
        </w:rPr>
        <w:t>&lt;/RepeatBlock-By&gt;</w:t>
      </w:r>
    </w:p>
    <w:p w:rsidR="00E55F2D" w:rsidRPr="00393D05" w:rsidP="00E55F2D" w14:paraId="082B09C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622ED62" w14:textId="77777777">
      <w:pPr>
        <w:pStyle w:val="NormalBold"/>
      </w:pPr>
      <w:r w:rsidRPr="008C792A">
        <w:rPr>
          <w:rStyle w:val="HideTWBExt"/>
          <w:b w:val="0"/>
        </w:rPr>
        <w:t>&lt;Article&gt;</w:t>
      </w:r>
      <w:r w:rsidRPr="00393D05">
        <w:t>Considerentul 11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E74C0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4F9BD7E" w14:textId="77777777">
            <w:pPr>
              <w:keepNext/>
            </w:pPr>
          </w:p>
        </w:tc>
      </w:tr>
      <w:tr w14:paraId="47F2D7E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35CD721" w14:textId="77777777">
            <w:pPr>
              <w:pStyle w:val="ColumnHeading"/>
              <w:keepNext/>
              <w:rPr>
                <w:lang w:val="ro-RO"/>
              </w:rPr>
            </w:pPr>
            <w:r w:rsidRPr="00393D05">
              <w:rPr>
                <w:lang w:val="ro-RO"/>
              </w:rPr>
              <w:t>Textul propus de Comisie</w:t>
            </w:r>
          </w:p>
        </w:tc>
        <w:tc>
          <w:tcPr>
            <w:tcW w:w="4876" w:type="dxa"/>
          </w:tcPr>
          <w:p w:rsidR="00E55F2D" w:rsidRPr="00393D05" w:rsidP="00D979C0" w14:paraId="3BB5C928" w14:textId="77777777">
            <w:pPr>
              <w:pStyle w:val="ColumnHeading"/>
              <w:keepNext/>
              <w:rPr>
                <w:lang w:val="ro-RO"/>
              </w:rPr>
            </w:pPr>
            <w:r w:rsidRPr="00393D05">
              <w:rPr>
                <w:lang w:val="ro-RO"/>
              </w:rPr>
              <w:t>Amendamentul</w:t>
            </w:r>
          </w:p>
        </w:tc>
      </w:tr>
      <w:tr w14:paraId="7367E7A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A5180A0" w14:textId="77777777">
            <w:pPr>
              <w:pStyle w:val="Normal6"/>
              <w:rPr>
                <w:lang w:val="ro-RO"/>
              </w:rPr>
            </w:pPr>
          </w:p>
        </w:tc>
        <w:tc>
          <w:tcPr>
            <w:tcW w:w="4876" w:type="dxa"/>
          </w:tcPr>
          <w:p w:rsidR="00E55F2D" w:rsidRPr="00393D05" w:rsidP="00D979C0" w14:paraId="33C04D72" w14:textId="5AFB7C41">
            <w:pPr>
              <w:pStyle w:val="Normal6"/>
              <w:rPr>
                <w:szCs w:val="24"/>
                <w:lang w:val="ro-RO"/>
              </w:rPr>
            </w:pPr>
            <w:r w:rsidRPr="00393D05">
              <w:rPr>
                <w:b/>
                <w:i/>
                <w:lang w:val="ro-RO"/>
              </w:rPr>
              <w:t>(11a)</w:t>
            </w:r>
            <w:r w:rsidRPr="00393D05">
              <w:rPr>
                <w:b/>
                <w:i/>
                <w:lang w:val="ro-RO"/>
              </w:rPr>
              <w:tab/>
            </w:r>
            <w:r w:rsidRPr="00393D05">
              <w:rPr>
                <w:b/>
                <w:bCs/>
                <w:i/>
                <w:lang w:val="ro-RO"/>
              </w:rPr>
              <w:t xml:space="preserve">Interoperabilitatea asigurată în temeiul prezentului regulament conectează permanent </w:t>
            </w:r>
            <w:r w:rsidR="008C792A">
              <w:rPr>
                <w:b/>
                <w:bCs/>
                <w:i/>
                <w:lang w:val="ro-RO"/>
              </w:rPr>
              <w:t>ș</w:t>
            </w:r>
            <w:r w:rsidRPr="00393D05">
              <w:rPr>
                <w:b/>
                <w:bCs/>
                <w:i/>
                <w:lang w:val="ro-RO"/>
              </w:rPr>
              <w:t>i bidirec</w:t>
            </w:r>
            <w:r w:rsidR="008C792A">
              <w:rPr>
                <w:b/>
                <w:bCs/>
                <w:i/>
                <w:lang w:val="ro-RO"/>
              </w:rPr>
              <w:t>ț</w:t>
            </w:r>
            <w:r w:rsidRPr="00393D05">
              <w:rPr>
                <w:b/>
                <w:bCs/>
                <w:i/>
                <w:lang w:val="ro-RO"/>
              </w:rPr>
              <w:t xml:space="preserve">ional vehiculele la infrastructura de reîncărcare </w:t>
            </w:r>
            <w:r w:rsidR="008C792A">
              <w:rPr>
                <w:b/>
                <w:bCs/>
                <w:i/>
                <w:lang w:val="ro-RO"/>
              </w:rPr>
              <w:t>ș</w:t>
            </w:r>
            <w:r w:rsidRPr="00393D05">
              <w:rPr>
                <w:b/>
                <w:bCs/>
                <w:i/>
                <w:lang w:val="ro-RO"/>
              </w:rPr>
              <w:t>i la re</w:t>
            </w:r>
            <w:r w:rsidR="008C792A">
              <w:rPr>
                <w:b/>
                <w:bCs/>
                <w:i/>
                <w:lang w:val="ro-RO"/>
              </w:rPr>
              <w:t>ț</w:t>
            </w:r>
            <w:r w:rsidRPr="00393D05">
              <w:rPr>
                <w:b/>
                <w:bCs/>
                <w:i/>
                <w:lang w:val="ro-RO"/>
              </w:rPr>
              <w:t>eaua electrică, astfel că securitatea cibernetică a vehiculelor conectate devine o parte integrantă a securită</w:t>
            </w:r>
            <w:r w:rsidR="008C792A">
              <w:rPr>
                <w:b/>
                <w:bCs/>
                <w:i/>
                <w:lang w:val="ro-RO"/>
              </w:rPr>
              <w:t>ț</w:t>
            </w:r>
            <w:r w:rsidRPr="00393D05">
              <w:rPr>
                <w:b/>
                <w:bCs/>
                <w:i/>
                <w:lang w:val="ro-RO"/>
              </w:rPr>
              <w:t>ii sistemului energetic.</w:t>
            </w:r>
            <w:r w:rsidRPr="00393D05">
              <w:rPr>
                <w:b/>
                <w:i/>
                <w:lang w:val="ro-RO"/>
              </w:rPr>
              <w:t xml:space="preserve"> Vehiculele care comunică în mod continuu cu servere externe </w:t>
            </w:r>
            <w:r w:rsidR="008C792A">
              <w:rPr>
                <w:b/>
                <w:i/>
                <w:lang w:val="ro-RO"/>
              </w:rPr>
              <w:t>ș</w:t>
            </w:r>
            <w:r w:rsidRPr="00393D05">
              <w:rPr>
                <w:b/>
                <w:i/>
                <w:lang w:val="ro-RO"/>
              </w:rPr>
              <w:t>i care primesc actualizări de software prin transmisie fără fir ridică, din perspectiva securită</w:t>
            </w:r>
            <w:r w:rsidR="008C792A">
              <w:rPr>
                <w:b/>
                <w:i/>
                <w:lang w:val="ro-RO"/>
              </w:rPr>
              <w:t>ț</w:t>
            </w:r>
            <w:r w:rsidRPr="00393D05">
              <w:rPr>
                <w:b/>
                <w:i/>
                <w:lang w:val="ro-RO"/>
              </w:rPr>
              <w:t>ii, acelea</w:t>
            </w:r>
            <w:r w:rsidR="008C792A">
              <w:rPr>
                <w:b/>
                <w:i/>
                <w:lang w:val="ro-RO"/>
              </w:rPr>
              <w:t>ș</w:t>
            </w:r>
            <w:r w:rsidRPr="00393D05">
              <w:rPr>
                <w:b/>
                <w:i/>
                <w:lang w:val="ro-RO"/>
              </w:rPr>
              <w:t>i probleme care au fost deja abordate în cazul echipamentelor de telecomunica</w:t>
            </w:r>
            <w:r w:rsidR="008C792A">
              <w:rPr>
                <w:b/>
                <w:i/>
                <w:lang w:val="ro-RO"/>
              </w:rPr>
              <w:t>ț</w:t>
            </w:r>
            <w:r w:rsidRPr="00393D05">
              <w:rPr>
                <w:b/>
                <w:i/>
                <w:lang w:val="ro-RO"/>
              </w:rPr>
              <w:t xml:space="preserve">ii </w:t>
            </w:r>
            <w:r w:rsidR="008C792A">
              <w:rPr>
                <w:b/>
                <w:i/>
                <w:lang w:val="ro-RO"/>
              </w:rPr>
              <w:t>ș</w:t>
            </w:r>
            <w:r w:rsidRPr="00393D05">
              <w:rPr>
                <w:b/>
                <w:i/>
                <w:lang w:val="ro-RO"/>
              </w:rPr>
              <w:t>i de infrastructură energetică prin intermediul setului de instrumente al UE pentru securitatea cibernetică a re</w:t>
            </w:r>
            <w:r w:rsidR="008C792A">
              <w:rPr>
                <w:b/>
                <w:i/>
                <w:lang w:val="ro-RO"/>
              </w:rPr>
              <w:t>ț</w:t>
            </w:r>
            <w:r w:rsidRPr="00393D05">
              <w:rPr>
                <w:b/>
                <w:i/>
                <w:lang w:val="ro-RO"/>
              </w:rPr>
              <w:t>elelor 5G, care permite statelor membre să restric</w:t>
            </w:r>
            <w:r w:rsidR="008C792A">
              <w:rPr>
                <w:b/>
                <w:i/>
                <w:lang w:val="ro-RO"/>
              </w:rPr>
              <w:t>ț</w:t>
            </w:r>
            <w:r w:rsidRPr="00393D05">
              <w:rPr>
                <w:b/>
                <w:i/>
                <w:lang w:val="ro-RO"/>
              </w:rPr>
              <w:t>ioneze furnizorii cu grad ridicat de risc de la îndeplinirea func</w:t>
            </w:r>
            <w:r w:rsidR="008C792A">
              <w:rPr>
                <w:b/>
                <w:i/>
                <w:lang w:val="ro-RO"/>
              </w:rPr>
              <w:t>ț</w:t>
            </w:r>
            <w:r w:rsidRPr="00393D05">
              <w:rPr>
                <w:b/>
                <w:i/>
                <w:lang w:val="ro-RO"/>
              </w:rPr>
              <w:t xml:space="preserve">iilor critice pe baza unei evaluări coordonate a riscurilor, </w:t>
            </w:r>
            <w:r w:rsidR="008C792A">
              <w:rPr>
                <w:b/>
                <w:i/>
                <w:lang w:val="ro-RO"/>
              </w:rPr>
              <w:t>ș</w:t>
            </w:r>
            <w:r w:rsidRPr="00393D05">
              <w:rPr>
                <w:b/>
                <w:i/>
                <w:lang w:val="ro-RO"/>
              </w:rPr>
              <w:t xml:space="preserve">i nu prin excluderea categorică pe motive de origine. Prin urmare, Comisia ar trebui să evalueze necesitatea unui cadru european pentru securitatea cibernetică a vehiculelor conectate, pornind de la logica bazată pe riscuri a acestui set de instrumente, </w:t>
            </w:r>
            <w:r w:rsidR="008C792A">
              <w:rPr>
                <w:b/>
                <w:i/>
                <w:lang w:val="ro-RO"/>
              </w:rPr>
              <w:t>ș</w:t>
            </w:r>
            <w:r w:rsidRPr="00393D05">
              <w:rPr>
                <w:b/>
                <w:i/>
                <w:lang w:val="ro-RO"/>
              </w:rPr>
              <w:t>i să prezinte o propunere, după caz. Până la instituirea unui astfel de cadru, statele membre ar trebui să î</w:t>
            </w:r>
            <w:r w:rsidR="008C792A">
              <w:rPr>
                <w:b/>
                <w:i/>
                <w:lang w:val="ro-RO"/>
              </w:rPr>
              <w:t>ș</w:t>
            </w:r>
            <w:r w:rsidRPr="00393D05">
              <w:rPr>
                <w:b/>
                <w:i/>
                <w:lang w:val="ro-RO"/>
              </w:rPr>
              <w:t>i păstreze competen</w:t>
            </w:r>
            <w:r w:rsidR="008C792A">
              <w:rPr>
                <w:b/>
                <w:i/>
                <w:lang w:val="ro-RO"/>
              </w:rPr>
              <w:t>ț</w:t>
            </w:r>
            <w:r w:rsidRPr="00393D05">
              <w:rPr>
                <w:b/>
                <w:i/>
                <w:lang w:val="ro-RO"/>
              </w:rPr>
              <w:t>a de a lua măsuri propor</w:t>
            </w:r>
            <w:r w:rsidR="008C792A">
              <w:rPr>
                <w:b/>
                <w:i/>
                <w:lang w:val="ro-RO"/>
              </w:rPr>
              <w:t>ț</w:t>
            </w:r>
            <w:r w:rsidRPr="00393D05">
              <w:rPr>
                <w:b/>
                <w:i/>
                <w:lang w:val="ro-RO"/>
              </w:rPr>
              <w:t>ionale în cazurile în care utilizări critice, cum ar fi proximitatea fa</w:t>
            </w:r>
            <w:r w:rsidR="008C792A">
              <w:rPr>
                <w:b/>
                <w:i/>
                <w:lang w:val="ro-RO"/>
              </w:rPr>
              <w:t>ț</w:t>
            </w:r>
            <w:r w:rsidRPr="00393D05">
              <w:rPr>
                <w:b/>
                <w:i/>
                <w:lang w:val="ro-RO"/>
              </w:rPr>
              <w:t>ă de instala</w:t>
            </w:r>
            <w:r w:rsidR="008C792A">
              <w:rPr>
                <w:b/>
                <w:i/>
                <w:lang w:val="ro-RO"/>
              </w:rPr>
              <w:t>ț</w:t>
            </w:r>
            <w:r w:rsidRPr="00393D05">
              <w:rPr>
                <w:b/>
                <w:i/>
                <w:lang w:val="ro-RO"/>
              </w:rPr>
              <w:t>ii de apărare, infrastructuri na</w:t>
            </w:r>
            <w:r w:rsidR="008C792A">
              <w:rPr>
                <w:b/>
                <w:i/>
                <w:lang w:val="ro-RO"/>
              </w:rPr>
              <w:t>ț</w:t>
            </w:r>
            <w:r w:rsidRPr="00393D05">
              <w:rPr>
                <w:b/>
                <w:i/>
                <w:lang w:val="ro-RO"/>
              </w:rPr>
              <w:t>ionale critice sau parcuri de vehicule ale administra</w:t>
            </w:r>
            <w:r w:rsidR="008C792A">
              <w:rPr>
                <w:b/>
                <w:i/>
                <w:lang w:val="ro-RO"/>
              </w:rPr>
              <w:t>ț</w:t>
            </w:r>
            <w:r w:rsidRPr="00393D05">
              <w:rPr>
                <w:b/>
                <w:i/>
                <w:lang w:val="ro-RO"/>
              </w:rPr>
              <w:t>iei publice, justifică astfel de măsuri.</w:t>
            </w:r>
          </w:p>
        </w:tc>
      </w:tr>
    </w:tbl>
    <w:p w:rsidR="00E55F2D" w:rsidRPr="00393D05" w:rsidP="00E55F2D" w14:paraId="742ED851"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42D95EF" w14:textId="77777777">
      <w:r w:rsidRPr="008C792A">
        <w:rPr>
          <w:rStyle w:val="HideTWBExt"/>
        </w:rPr>
        <w:t>&lt;/Amend&gt;</w:t>
      </w:r>
    </w:p>
    <w:p w:rsidR="00E55F2D" w:rsidRPr="00393D05" w:rsidP="00E55F2D" w14:paraId="57F953C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45</w:t>
      </w:r>
      <w:r w:rsidRPr="008C792A">
        <w:rPr>
          <w:rStyle w:val="HideTWBExt"/>
          <w:b w:val="0"/>
          <w:lang w:val="ro-RO"/>
        </w:rPr>
        <w:t>&lt;/NumAm&gt;</w:t>
      </w:r>
    </w:p>
    <w:p w:rsidR="00E55F2D" w:rsidRPr="00393D05" w:rsidP="00E55F2D" w14:paraId="130ED5F4" w14:textId="77777777">
      <w:pPr>
        <w:pStyle w:val="NormalBold"/>
      </w:pPr>
      <w:r w:rsidRPr="008C792A">
        <w:rPr>
          <w:rStyle w:val="HideTWBExt"/>
          <w:b w:val="0"/>
        </w:rPr>
        <w:t>&lt;RepeatBlock-By&gt;&lt;Members&gt;</w:t>
      </w:r>
      <w:r w:rsidRPr="00393D05">
        <w:t>Sigrid Friis, Gerben-Jan Gerbrandy, Yvan Verougstraete, Stine Bosse</w:t>
      </w:r>
      <w:r w:rsidRPr="008C792A">
        <w:rPr>
          <w:rStyle w:val="HideTWBExt"/>
          <w:b w:val="0"/>
        </w:rPr>
        <w:t>&lt;/Members&gt;</w:t>
      </w:r>
    </w:p>
    <w:p w:rsidR="00E55F2D" w:rsidRPr="00393D05" w:rsidP="00E55F2D" w14:paraId="3B32A604" w14:textId="77777777">
      <w:r w:rsidRPr="008C792A">
        <w:rPr>
          <w:rStyle w:val="HideTWBExt"/>
        </w:rPr>
        <w:t>&lt;/RepeatBlock-By&gt;</w:t>
      </w:r>
    </w:p>
    <w:p w:rsidR="00E55F2D" w:rsidRPr="00393D05" w:rsidP="00E55F2D" w14:paraId="2117C00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72E4E1E" w14:textId="77777777">
      <w:pPr>
        <w:pStyle w:val="NormalBold"/>
      </w:pPr>
      <w:r w:rsidRPr="008C792A">
        <w:rPr>
          <w:rStyle w:val="HideTWBExt"/>
          <w:b w:val="0"/>
        </w:rPr>
        <w:t>&lt;Article&gt;</w:t>
      </w:r>
      <w:r w:rsidRPr="00393D05">
        <w:t>Considerentul 11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66469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677A79F" w14:textId="77777777">
            <w:pPr>
              <w:keepNext/>
            </w:pPr>
          </w:p>
        </w:tc>
      </w:tr>
      <w:tr w14:paraId="37C815F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9AFFCA8" w14:textId="77777777">
            <w:pPr>
              <w:pStyle w:val="ColumnHeading"/>
              <w:keepNext/>
              <w:rPr>
                <w:lang w:val="ro-RO"/>
              </w:rPr>
            </w:pPr>
            <w:r w:rsidRPr="00393D05">
              <w:rPr>
                <w:lang w:val="ro-RO"/>
              </w:rPr>
              <w:t>Textul propus de Comisie</w:t>
            </w:r>
          </w:p>
        </w:tc>
        <w:tc>
          <w:tcPr>
            <w:tcW w:w="4876" w:type="dxa"/>
          </w:tcPr>
          <w:p w:rsidR="00E55F2D" w:rsidRPr="00393D05" w:rsidP="00D979C0" w14:paraId="0F7C8A08" w14:textId="77777777">
            <w:pPr>
              <w:pStyle w:val="ColumnHeading"/>
              <w:keepNext/>
              <w:rPr>
                <w:lang w:val="ro-RO"/>
              </w:rPr>
            </w:pPr>
            <w:r w:rsidRPr="00393D05">
              <w:rPr>
                <w:lang w:val="ro-RO"/>
              </w:rPr>
              <w:t>Amendamentul</w:t>
            </w:r>
          </w:p>
        </w:tc>
      </w:tr>
      <w:tr w14:paraId="095CAA3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1FEB1DE" w14:textId="77777777">
            <w:pPr>
              <w:pStyle w:val="Normal6"/>
              <w:rPr>
                <w:lang w:val="ro-RO"/>
              </w:rPr>
            </w:pPr>
          </w:p>
        </w:tc>
        <w:tc>
          <w:tcPr>
            <w:tcW w:w="4876" w:type="dxa"/>
          </w:tcPr>
          <w:p w:rsidR="00E55F2D" w:rsidRPr="00393D05" w:rsidP="00D979C0" w14:paraId="72FA5A07" w14:textId="6B02C05C">
            <w:pPr>
              <w:pStyle w:val="Normal6"/>
              <w:rPr>
                <w:szCs w:val="24"/>
                <w:lang w:val="ro-RO"/>
              </w:rPr>
            </w:pPr>
            <w:r w:rsidRPr="00393D05">
              <w:rPr>
                <w:b/>
                <w:i/>
                <w:lang w:val="ro-RO"/>
              </w:rPr>
              <w:t>(11a)</w:t>
            </w:r>
            <w:r w:rsidRPr="00393D05">
              <w:rPr>
                <w:b/>
                <w:i/>
                <w:lang w:val="ro-RO"/>
              </w:rPr>
              <w:tab/>
              <w:t>Introducerea unor flexibilită</w:t>
            </w:r>
            <w:r w:rsidR="008C792A">
              <w:rPr>
                <w:b/>
                <w:i/>
                <w:lang w:val="ro-RO"/>
              </w:rPr>
              <w:t>ț</w:t>
            </w:r>
            <w:r w:rsidRPr="00393D05">
              <w:rPr>
                <w:b/>
                <w:i/>
                <w:lang w:val="ro-RO"/>
              </w:rPr>
              <w:t>i suplimentare în materie de conformitate în cadrul standardelor de performan</w:t>
            </w:r>
            <w:r w:rsidR="008C792A">
              <w:rPr>
                <w:b/>
                <w:i/>
                <w:lang w:val="ro-RO"/>
              </w:rPr>
              <w:t>ț</w:t>
            </w:r>
            <w:r w:rsidRPr="00393D05">
              <w:rPr>
                <w:b/>
                <w:i/>
                <w:lang w:val="ro-RO"/>
              </w:rPr>
              <w:t xml:space="preserve">ă privind emisiile de CO₂ pentru autoturismele noi </w:t>
            </w:r>
            <w:r w:rsidR="008C792A">
              <w:rPr>
                <w:b/>
                <w:i/>
                <w:lang w:val="ro-RO"/>
              </w:rPr>
              <w:t>ș</w:t>
            </w:r>
            <w:r w:rsidRPr="00393D05">
              <w:rPr>
                <w:b/>
                <w:i/>
                <w:lang w:val="ro-RO"/>
              </w:rPr>
              <w:t>i vehiculele utilitare u</w:t>
            </w:r>
            <w:r w:rsidR="008C792A">
              <w:rPr>
                <w:b/>
                <w:i/>
                <w:lang w:val="ro-RO"/>
              </w:rPr>
              <w:t>ș</w:t>
            </w:r>
            <w:r w:rsidRPr="00393D05">
              <w:rPr>
                <w:b/>
                <w:i/>
                <w:lang w:val="ro-RO"/>
              </w:rPr>
              <w:t>oare [revizuirea Regulamentului (UE) 2019/631] va permite utilizarea în continuare a motoarelor cu ardere internă. Aceste flexibilită</w:t>
            </w:r>
            <w:r w:rsidR="008C792A">
              <w:rPr>
                <w:b/>
                <w:i/>
                <w:lang w:val="ro-RO"/>
              </w:rPr>
              <w:t>ț</w:t>
            </w:r>
            <w:r w:rsidRPr="00393D05">
              <w:rPr>
                <w:b/>
                <w:i/>
                <w:lang w:val="ro-RO"/>
              </w:rPr>
              <w:t xml:space="preserve">i nu ar trebui să afecteze obiectivele Uniunii în materie de climă, calitate a aerului </w:t>
            </w:r>
            <w:r w:rsidR="008C792A">
              <w:rPr>
                <w:b/>
                <w:i/>
                <w:lang w:val="ro-RO"/>
              </w:rPr>
              <w:t>ș</w:t>
            </w:r>
            <w:r w:rsidRPr="00393D05">
              <w:rPr>
                <w:b/>
                <w:i/>
                <w:lang w:val="ro-RO"/>
              </w:rPr>
              <w:t>i sănătate publică. Pentru a men</w:t>
            </w:r>
            <w:r w:rsidR="008C792A">
              <w:rPr>
                <w:b/>
                <w:i/>
                <w:lang w:val="ro-RO"/>
              </w:rPr>
              <w:t>ț</w:t>
            </w:r>
            <w:r w:rsidRPr="00393D05">
              <w:rPr>
                <w:b/>
                <w:i/>
                <w:lang w:val="ro-RO"/>
              </w:rPr>
              <w:t>ine coeren</w:t>
            </w:r>
            <w:r w:rsidR="008C792A">
              <w:rPr>
                <w:b/>
                <w:i/>
                <w:lang w:val="ro-RO"/>
              </w:rPr>
              <w:t>ț</w:t>
            </w:r>
            <w:r w:rsidRPr="00393D05">
              <w:rPr>
                <w:b/>
                <w:i/>
                <w:lang w:val="ro-RO"/>
              </w:rPr>
              <w:t xml:space="preserve">a dintre standardele privind emisiile de CO₂ </w:t>
            </w:r>
            <w:r w:rsidR="008C792A">
              <w:rPr>
                <w:b/>
                <w:i/>
                <w:lang w:val="ro-RO"/>
              </w:rPr>
              <w:t>ș</w:t>
            </w:r>
            <w:r w:rsidRPr="00393D05">
              <w:rPr>
                <w:b/>
                <w:i/>
                <w:lang w:val="ro-RO"/>
              </w:rPr>
              <w:t>i normele Uniunii privind omologarea de tip, Comisia ar trebui să evalueze dacă Regulamentul (UE) 2024/1257 (cadrul Euro 7) rămâne eficace în sprijinirea tranzi</w:t>
            </w:r>
            <w:r w:rsidR="008C792A">
              <w:rPr>
                <w:b/>
                <w:i/>
                <w:lang w:val="ro-RO"/>
              </w:rPr>
              <w:t>ț</w:t>
            </w:r>
            <w:r w:rsidRPr="00393D05">
              <w:rPr>
                <w:b/>
                <w:i/>
                <w:lang w:val="ro-RO"/>
              </w:rPr>
              <w:t>iei către mobilitatea cu emisii zero, inclusiv prin cerin</w:t>
            </w:r>
            <w:r w:rsidR="008C792A">
              <w:rPr>
                <w:b/>
                <w:i/>
                <w:lang w:val="ro-RO"/>
              </w:rPr>
              <w:t>ț</w:t>
            </w:r>
            <w:r w:rsidRPr="00393D05">
              <w:rPr>
                <w:b/>
                <w:i/>
                <w:lang w:val="ro-RO"/>
              </w:rPr>
              <w:t>e solide privind emisiile de poluan</w:t>
            </w:r>
            <w:r w:rsidR="008C792A">
              <w:rPr>
                <w:b/>
                <w:i/>
                <w:lang w:val="ro-RO"/>
              </w:rPr>
              <w:t>ț</w:t>
            </w:r>
            <w:r w:rsidRPr="00393D05">
              <w:rPr>
                <w:b/>
                <w:i/>
                <w:lang w:val="ro-RO"/>
              </w:rPr>
              <w:t xml:space="preserve">i, durabilitatea bateriilor </w:t>
            </w:r>
            <w:r w:rsidR="008C792A">
              <w:rPr>
                <w:b/>
                <w:i/>
                <w:lang w:val="ro-RO"/>
              </w:rPr>
              <w:t>ș</w:t>
            </w:r>
            <w:r w:rsidRPr="00393D05">
              <w:rPr>
                <w:b/>
                <w:i/>
                <w:lang w:val="ro-RO"/>
              </w:rPr>
              <w:t>i performan</w:t>
            </w:r>
            <w:r w:rsidR="008C792A">
              <w:rPr>
                <w:b/>
                <w:i/>
                <w:lang w:val="ro-RO"/>
              </w:rPr>
              <w:t>ț</w:t>
            </w:r>
            <w:r w:rsidRPr="00393D05">
              <w:rPr>
                <w:b/>
                <w:i/>
                <w:lang w:val="ro-RO"/>
              </w:rPr>
              <w:t>a vehiculelor în condi</w:t>
            </w:r>
            <w:r w:rsidR="008C792A">
              <w:rPr>
                <w:b/>
                <w:i/>
                <w:lang w:val="ro-RO"/>
              </w:rPr>
              <w:t>ț</w:t>
            </w:r>
            <w:r w:rsidRPr="00393D05">
              <w:rPr>
                <w:b/>
                <w:i/>
                <w:lang w:val="ro-RO"/>
              </w:rPr>
              <w:t>ii reale de utilizare. În cazul în care evaluarea respectivă identifică riscuri ca flexibilită</w:t>
            </w:r>
            <w:r w:rsidR="008C792A">
              <w:rPr>
                <w:b/>
                <w:i/>
                <w:lang w:val="ro-RO"/>
              </w:rPr>
              <w:t>ț</w:t>
            </w:r>
            <w:r w:rsidRPr="00393D05">
              <w:rPr>
                <w:b/>
                <w:i/>
                <w:lang w:val="ro-RO"/>
              </w:rPr>
              <w:t>ile de reglementare să întârzie reducerile emisiilor, să prelungească utilizarea vehiculelor mai poluante sau să submineze obiectivul Uniunii privind neutralitatea climatică, Comisia ar trebui să ia în considerare măsuri legislative adecvate pentru consolidarea cadrului Euro 7.</w:t>
            </w:r>
          </w:p>
        </w:tc>
      </w:tr>
    </w:tbl>
    <w:p w:rsidR="00E55F2D" w:rsidRPr="00393D05" w:rsidP="00E55F2D" w14:paraId="42FADA9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C9FDDAB" w14:textId="738142A7">
      <w:pPr>
        <w:pStyle w:val="CrossRef"/>
        <w:rPr>
          <w:lang w:val="ro-RO"/>
        </w:rPr>
      </w:pPr>
      <w:r w:rsidRPr="00393D05">
        <w:rPr>
          <w:lang w:val="ro-RO"/>
        </w:rPr>
        <w:t xml:space="preserve">[Regulamentul (UE) 2019/63 </w:t>
      </w:r>
      <w:r w:rsidR="008C792A">
        <w:rPr>
          <w:lang w:val="ro-RO"/>
        </w:rPr>
        <w:t>ș</w:t>
      </w:r>
      <w:r w:rsidRPr="00393D05">
        <w:rPr>
          <w:lang w:val="ro-RO"/>
        </w:rPr>
        <w:t>i Regulamentul (UE) 2024/1257]</w:t>
      </w:r>
    </w:p>
    <w:p w:rsidR="00E55F2D" w:rsidRPr="00393D05" w:rsidP="00E55F2D" w14:paraId="0C07BFAB" w14:textId="77777777">
      <w:r w:rsidRPr="008C792A">
        <w:rPr>
          <w:rStyle w:val="HideTWBExt"/>
        </w:rPr>
        <w:t>&lt;/Amend&gt;</w:t>
      </w:r>
    </w:p>
    <w:p w:rsidR="00E55F2D" w:rsidRPr="00393D05" w:rsidP="00E55F2D" w14:paraId="563AD9F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46</w:t>
      </w:r>
      <w:r w:rsidRPr="008C792A">
        <w:rPr>
          <w:rStyle w:val="HideTWBExt"/>
          <w:b w:val="0"/>
          <w:lang w:val="ro-RO"/>
        </w:rPr>
        <w:t>&lt;/NumAm&gt;</w:t>
      </w:r>
    </w:p>
    <w:p w:rsidR="00E55F2D" w:rsidRPr="00393D05" w:rsidP="00E55F2D" w14:paraId="2AC899EB" w14:textId="77777777">
      <w:pPr>
        <w:pStyle w:val="NormalBold"/>
      </w:pPr>
      <w:r w:rsidRPr="008C792A">
        <w:rPr>
          <w:rStyle w:val="HideTWBExt"/>
          <w:b w:val="0"/>
        </w:rPr>
        <w:t>&lt;RepeatBlock-By&gt;&lt;Members&gt;</w:t>
      </w:r>
      <w:r w:rsidRPr="00393D05">
        <w:t>Andreas Schwab, Andrea Wechsler, Markus Ferber, Zala Tomašič, Marion Walsmann, Engin Eroglu, Norbert Lins, Oliver Schenk, Christian Doleschal, Angelika Niebler</w:t>
      </w:r>
      <w:r w:rsidRPr="008C792A">
        <w:rPr>
          <w:rStyle w:val="HideTWBExt"/>
          <w:b w:val="0"/>
        </w:rPr>
        <w:t>&lt;/Members&gt;</w:t>
      </w:r>
    </w:p>
    <w:p w:rsidR="00E55F2D" w:rsidRPr="00393D05" w:rsidP="00E55F2D" w14:paraId="6CC5A742" w14:textId="77777777">
      <w:r w:rsidRPr="008C792A">
        <w:rPr>
          <w:rStyle w:val="HideTWBExt"/>
        </w:rPr>
        <w:t>&lt;/RepeatBlock-By&gt;</w:t>
      </w:r>
    </w:p>
    <w:p w:rsidR="00E55F2D" w:rsidRPr="00393D05" w:rsidP="00E55F2D" w14:paraId="75AE757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0DDB5BE" w14:textId="77777777">
      <w:pPr>
        <w:pStyle w:val="NormalBold"/>
      </w:pPr>
      <w:r w:rsidRPr="008C792A">
        <w:rPr>
          <w:rStyle w:val="HideTWBExt"/>
          <w:b w:val="0"/>
        </w:rPr>
        <w:t>&lt;Article&gt;</w:t>
      </w:r>
      <w:r w:rsidRPr="00393D05">
        <w:t>Considerentul 12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1F61D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4920D92" w14:textId="77777777">
            <w:pPr>
              <w:keepNext/>
            </w:pPr>
          </w:p>
        </w:tc>
      </w:tr>
      <w:tr w14:paraId="26EDC62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8F88F94" w14:textId="77777777">
            <w:pPr>
              <w:pStyle w:val="ColumnHeading"/>
              <w:keepNext/>
              <w:rPr>
                <w:lang w:val="ro-RO"/>
              </w:rPr>
            </w:pPr>
            <w:r w:rsidRPr="00393D05">
              <w:rPr>
                <w:lang w:val="ro-RO"/>
              </w:rPr>
              <w:t>Textul propus de Comisie</w:t>
            </w:r>
          </w:p>
        </w:tc>
        <w:tc>
          <w:tcPr>
            <w:tcW w:w="4876" w:type="dxa"/>
          </w:tcPr>
          <w:p w:rsidR="00E55F2D" w:rsidRPr="00393D05" w:rsidP="00D979C0" w14:paraId="02A8F5E3" w14:textId="77777777">
            <w:pPr>
              <w:pStyle w:val="ColumnHeading"/>
              <w:keepNext/>
              <w:rPr>
                <w:lang w:val="ro-RO"/>
              </w:rPr>
            </w:pPr>
            <w:r w:rsidRPr="00393D05">
              <w:rPr>
                <w:lang w:val="ro-RO"/>
              </w:rPr>
              <w:t>Amendamentul</w:t>
            </w:r>
          </w:p>
        </w:tc>
      </w:tr>
      <w:tr w14:paraId="53DABC4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AD6B078" w14:textId="7493D054">
            <w:pPr>
              <w:pStyle w:val="Normal6"/>
              <w:rPr>
                <w:lang w:val="ro-RO"/>
              </w:rPr>
            </w:pPr>
            <w:r w:rsidRPr="00393D05">
              <w:rPr>
                <w:lang w:val="ro-RO"/>
              </w:rPr>
              <w:t>(12)</w:t>
            </w:r>
            <w:r w:rsidRPr="00393D05">
              <w:rPr>
                <w:lang w:val="ro-RO"/>
              </w:rPr>
              <w:tab/>
              <w:t>Tranzi</w:t>
            </w:r>
            <w:r w:rsidR="008C792A">
              <w:rPr>
                <w:lang w:val="ro-RO"/>
              </w:rPr>
              <w:t>ț</w:t>
            </w:r>
            <w:r w:rsidRPr="00393D05">
              <w:rPr>
                <w:lang w:val="ro-RO"/>
              </w:rPr>
              <w:t xml:space="preserve">ia către un transport rutier mai durabil </w:t>
            </w:r>
            <w:r w:rsidRPr="00393D05">
              <w:rPr>
                <w:b/>
                <w:bCs/>
                <w:i/>
                <w:iCs/>
                <w:lang w:val="ro-RO"/>
              </w:rPr>
              <w:t>a fost determinată în principal de cre</w:t>
            </w:r>
            <w:r w:rsidR="008C792A">
              <w:rPr>
                <w:b/>
                <w:bCs/>
                <w:i/>
                <w:iCs/>
                <w:lang w:val="ro-RO"/>
              </w:rPr>
              <w:t>ș</w:t>
            </w:r>
            <w:r w:rsidRPr="00393D05">
              <w:rPr>
                <w:b/>
                <w:bCs/>
                <w:i/>
                <w:iCs/>
                <w:lang w:val="ro-RO"/>
              </w:rPr>
              <w:t>terea vânzărilor de modele de vehicule electrice premium.</w:t>
            </w:r>
            <w:r w:rsidRPr="00393D05">
              <w:rPr>
                <w:b/>
                <w:i/>
                <w:lang w:val="ro-RO"/>
              </w:rPr>
              <w:t xml:space="preserve"> </w:t>
            </w:r>
            <w:r w:rsidRPr="00393D05">
              <w:rPr>
                <w:b/>
                <w:bCs/>
                <w:i/>
                <w:iCs/>
                <w:lang w:val="ro-RO"/>
              </w:rPr>
              <w:t>Cu toate acestea, pentru a asigura continuitatea acestei tranzi</w:t>
            </w:r>
            <w:r w:rsidR="008C792A">
              <w:rPr>
                <w:b/>
                <w:bCs/>
                <w:i/>
                <w:iCs/>
                <w:lang w:val="ro-RO"/>
              </w:rPr>
              <w:t>ț</w:t>
            </w:r>
            <w:r w:rsidRPr="00393D05">
              <w:rPr>
                <w:b/>
                <w:bCs/>
                <w:i/>
                <w:iCs/>
                <w:lang w:val="ro-RO"/>
              </w:rPr>
              <w:t>ii, este necesar ca vehiculele electrice să devină mai accesibile</w:t>
            </w:r>
            <w:r w:rsidRPr="00393D05">
              <w:rPr>
                <w:lang w:val="ro-RO"/>
              </w:rPr>
              <w:t xml:space="preserve"> ca pre</w:t>
            </w:r>
            <w:r w:rsidR="008C792A">
              <w:rPr>
                <w:lang w:val="ro-RO"/>
              </w:rPr>
              <w:t>ț</w:t>
            </w:r>
            <w:r w:rsidRPr="00393D05">
              <w:rPr>
                <w:lang w:val="ro-RO"/>
              </w:rPr>
              <w:t>. Măsurile de reglementare specifice (</w:t>
            </w:r>
            <w:r w:rsidRPr="00393D05">
              <w:rPr>
                <w:b/>
                <w:bCs/>
                <w:i/>
                <w:iCs/>
                <w:lang w:val="ro-RO"/>
              </w:rPr>
              <w:t>o perioadă</w:t>
            </w:r>
            <w:r w:rsidRPr="00393D05">
              <w:rPr>
                <w:lang w:val="ro-RO"/>
              </w:rPr>
              <w:t xml:space="preserve"> de tranzi</w:t>
            </w:r>
            <w:r w:rsidR="008C792A">
              <w:rPr>
                <w:lang w:val="ro-RO"/>
              </w:rPr>
              <w:t>ț</w:t>
            </w:r>
            <w:r w:rsidRPr="00393D05">
              <w:rPr>
                <w:lang w:val="ro-RO"/>
              </w:rPr>
              <w:t xml:space="preserve">ie mai </w:t>
            </w:r>
            <w:r w:rsidRPr="00393D05">
              <w:rPr>
                <w:b/>
                <w:bCs/>
                <w:i/>
                <w:iCs/>
                <w:lang w:val="ro-RO"/>
              </w:rPr>
              <w:t>lungă</w:t>
            </w:r>
            <w:r w:rsidRPr="00393D05">
              <w:rPr>
                <w:lang w:val="ro-RO"/>
              </w:rPr>
              <w:t xml:space="preserve"> pentru noile cerin</w:t>
            </w:r>
            <w:r w:rsidR="008C792A">
              <w:rPr>
                <w:lang w:val="ro-RO"/>
              </w:rPr>
              <w:t>ț</w:t>
            </w:r>
            <w:r w:rsidRPr="00393D05">
              <w:rPr>
                <w:lang w:val="ro-RO"/>
              </w:rPr>
              <w:t xml:space="preserve">e, stimulente specifice în standardele privind emisiile de </w:t>
            </w:r>
            <w:r w:rsidRPr="00393D05">
              <w:rPr>
                <w:b/>
                <w:bCs/>
                <w:i/>
                <w:iCs/>
                <w:lang w:val="ro-RO"/>
              </w:rPr>
              <w:t>CO2</w:t>
            </w:r>
            <w:r w:rsidRPr="00393D05">
              <w:rPr>
                <w:lang w:val="ro-RO"/>
              </w:rPr>
              <w:t xml:space="preserve"> ale vehiculelor), </w:t>
            </w:r>
            <w:r w:rsidRPr="00393D05">
              <w:rPr>
                <w:b/>
                <w:bCs/>
                <w:i/>
                <w:iCs/>
                <w:lang w:val="ro-RO"/>
              </w:rPr>
              <w:t>beneficiile</w:t>
            </w:r>
            <w:r w:rsidRPr="00393D05">
              <w:rPr>
                <w:lang w:val="ro-RO"/>
              </w:rPr>
              <w:t xml:space="preserve"> fiscale (cum ar fi schemele de subven</w:t>
            </w:r>
            <w:r w:rsidR="008C792A">
              <w:rPr>
                <w:lang w:val="ro-RO"/>
              </w:rPr>
              <w:t>ț</w:t>
            </w:r>
            <w:r w:rsidRPr="00393D05">
              <w:rPr>
                <w:lang w:val="ro-RO"/>
              </w:rPr>
              <w:t xml:space="preserve">ionare) </w:t>
            </w:r>
            <w:r w:rsidR="008C792A">
              <w:rPr>
                <w:lang w:val="ro-RO"/>
              </w:rPr>
              <w:t>ș</w:t>
            </w:r>
            <w:r w:rsidRPr="00393D05">
              <w:rPr>
                <w:lang w:val="ro-RO"/>
              </w:rPr>
              <w:t xml:space="preserve">i nefiscale (cum ar fi </w:t>
            </w:r>
            <w:r w:rsidRPr="00393D05">
              <w:rPr>
                <w:b/>
                <w:bCs/>
                <w:i/>
                <w:iCs/>
                <w:lang w:val="ro-RO"/>
              </w:rPr>
              <w:t>spa</w:t>
            </w:r>
            <w:r w:rsidR="008C792A">
              <w:rPr>
                <w:b/>
                <w:bCs/>
                <w:i/>
                <w:iCs/>
                <w:lang w:val="ro-RO"/>
              </w:rPr>
              <w:t>ț</w:t>
            </w:r>
            <w:r w:rsidRPr="00393D05">
              <w:rPr>
                <w:b/>
                <w:bCs/>
                <w:i/>
                <w:iCs/>
                <w:lang w:val="ro-RO"/>
              </w:rPr>
              <w:t>iul</w:t>
            </w:r>
            <w:r w:rsidRPr="00393D05">
              <w:rPr>
                <w:lang w:val="ro-RO"/>
              </w:rPr>
              <w:t xml:space="preserve"> de parcare </w:t>
            </w:r>
            <w:r w:rsidRPr="00393D05">
              <w:rPr>
                <w:b/>
                <w:bCs/>
                <w:i/>
                <w:iCs/>
                <w:lang w:val="ro-RO"/>
              </w:rPr>
              <w:t>rezervat</w:t>
            </w:r>
            <w:r w:rsidRPr="00393D05">
              <w:rPr>
                <w:lang w:val="ro-RO"/>
              </w:rPr>
              <w:t xml:space="preserve">), în conformitate cu normele privind ajutoarele de stat, după caz, pot </w:t>
            </w:r>
            <w:r w:rsidRPr="00393D05">
              <w:rPr>
                <w:b/>
                <w:bCs/>
                <w:i/>
                <w:iCs/>
                <w:lang w:val="ro-RO"/>
              </w:rPr>
              <w:t xml:space="preserve">contribui la o mai bună accesibilitate </w:t>
            </w:r>
            <w:r w:rsidRPr="00393D05">
              <w:rPr>
                <w:lang w:val="ro-RO"/>
              </w:rPr>
              <w:t xml:space="preserve">a </w:t>
            </w:r>
            <w:r w:rsidRPr="00393D05">
              <w:rPr>
                <w:b/>
                <w:bCs/>
                <w:i/>
                <w:iCs/>
                <w:lang w:val="ro-RO"/>
              </w:rPr>
              <w:t>pre</w:t>
            </w:r>
            <w:r w:rsidR="008C792A">
              <w:rPr>
                <w:b/>
                <w:bCs/>
                <w:i/>
                <w:iCs/>
                <w:lang w:val="ro-RO"/>
              </w:rPr>
              <w:t>ț</w:t>
            </w:r>
            <w:r w:rsidRPr="00393D05">
              <w:rPr>
                <w:b/>
                <w:bCs/>
                <w:i/>
                <w:iCs/>
                <w:lang w:val="ro-RO"/>
              </w:rPr>
              <w:t>urilor</w:t>
            </w:r>
            <w:r w:rsidRPr="00393D05">
              <w:rPr>
                <w:lang w:val="ro-RO"/>
              </w:rPr>
              <w:t xml:space="preserve"> vehiculelor </w:t>
            </w:r>
            <w:r w:rsidRPr="00393D05">
              <w:rPr>
                <w:b/>
                <w:bCs/>
                <w:i/>
                <w:iCs/>
                <w:lang w:val="ro-RO"/>
              </w:rPr>
              <w:t>electrice</w:t>
            </w:r>
            <w:r w:rsidRPr="00393D05">
              <w:rPr>
                <w:b/>
                <w:bCs/>
                <w:lang w:val="ro-RO"/>
              </w:rPr>
              <w:t xml:space="preserve"> </w:t>
            </w:r>
            <w:r w:rsidRPr="00393D05">
              <w:rPr>
                <w:lang w:val="ro-RO"/>
              </w:rPr>
              <w:t>mici.</w:t>
            </w:r>
            <w:r w:rsidRPr="00393D05">
              <w:rPr>
                <w:b/>
                <w:i/>
                <w:lang w:val="ro-RO"/>
              </w:rPr>
              <w:t xml:space="preserve"> </w:t>
            </w:r>
            <w:r w:rsidRPr="00393D05">
              <w:rPr>
                <w:lang w:val="ro-RO"/>
              </w:rPr>
              <w:t>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 xml:space="preserve">iunii de „vehicul electric mic”. Prin urmare, </w:t>
            </w:r>
            <w:r w:rsidRPr="00393D05">
              <w:rPr>
                <w:b/>
                <w:bCs/>
                <w:i/>
                <w:iCs/>
                <w:lang w:val="ro-RO"/>
              </w:rPr>
              <w:t xml:space="preserve">este oportun să se introducă o subcategorie în cadrul categoriei </w:t>
            </w:r>
            <w:r w:rsidRPr="00393D05">
              <w:rPr>
                <w:lang w:val="ro-RO"/>
              </w:rPr>
              <w:t>de vehicule</w:t>
            </w:r>
            <w:r w:rsidRPr="00393D05">
              <w:rPr>
                <w:b/>
                <w:bCs/>
                <w:i/>
                <w:iCs/>
                <w:lang w:val="ro-RO"/>
              </w:rPr>
              <w:t> M1 existente</w:t>
            </w:r>
            <w:r w:rsidRPr="00393D05">
              <w:rPr>
                <w:lang w:val="ro-RO"/>
              </w:rPr>
              <w:t>.</w:t>
            </w:r>
          </w:p>
        </w:tc>
        <w:tc>
          <w:tcPr>
            <w:tcW w:w="4876" w:type="dxa"/>
          </w:tcPr>
          <w:p w:rsidR="00E55F2D" w:rsidRPr="00393D05" w:rsidP="00D979C0" w14:paraId="693C92DB" w14:textId="0A45DA8C">
            <w:pPr>
              <w:pStyle w:val="Normal6"/>
              <w:rPr>
                <w:szCs w:val="24"/>
                <w:lang w:val="ro-RO"/>
              </w:rPr>
            </w:pPr>
            <w:r w:rsidRPr="00393D05">
              <w:rPr>
                <w:lang w:val="ro-RO"/>
              </w:rPr>
              <w:t>(12)</w:t>
            </w:r>
            <w:r w:rsidRPr="00393D05">
              <w:rPr>
                <w:lang w:val="ro-RO"/>
              </w:rPr>
              <w:tab/>
              <w:t>Tranzi</w:t>
            </w:r>
            <w:r w:rsidR="008C792A">
              <w:rPr>
                <w:lang w:val="ro-RO"/>
              </w:rPr>
              <w:t>ț</w:t>
            </w:r>
            <w:r w:rsidRPr="00393D05">
              <w:rPr>
                <w:lang w:val="ro-RO"/>
              </w:rPr>
              <w:t xml:space="preserve">ia către un transport rutier mai durabil </w:t>
            </w:r>
            <w:r w:rsidRPr="00393D05">
              <w:rPr>
                <w:b/>
                <w:bCs/>
                <w:i/>
                <w:iCs/>
                <w:lang w:val="ro-RO"/>
              </w:rPr>
              <w:t xml:space="preserve">necesită cadre de reglementare care să stimuleze reduceri reale ale emisiilor, păstrând totodată neutralitatea tehnologică, posibilitatea de alegere a consumatorilor </w:t>
            </w:r>
            <w:r w:rsidR="008C792A">
              <w:rPr>
                <w:b/>
                <w:bCs/>
                <w:i/>
                <w:iCs/>
                <w:lang w:val="ro-RO"/>
              </w:rPr>
              <w:t>ș</w:t>
            </w:r>
            <w:r w:rsidRPr="00393D05">
              <w:rPr>
                <w:b/>
                <w:bCs/>
                <w:i/>
                <w:iCs/>
                <w:lang w:val="ro-RO"/>
              </w:rPr>
              <w:t xml:space="preserve">i o mobilitate accesibilă </w:t>
            </w:r>
            <w:r w:rsidRPr="00393D05">
              <w:rPr>
                <w:lang w:val="ro-RO"/>
              </w:rPr>
              <w:t>ca pre</w:t>
            </w:r>
            <w:r w:rsidR="008C792A">
              <w:rPr>
                <w:lang w:val="ro-RO"/>
              </w:rPr>
              <w:t>ț</w:t>
            </w:r>
            <w:r w:rsidRPr="00393D05">
              <w:rPr>
                <w:lang w:val="ro-RO"/>
              </w:rPr>
              <w:t>. Măsurile de reglementare specifice (</w:t>
            </w:r>
            <w:r w:rsidRPr="00393D05">
              <w:rPr>
                <w:b/>
                <w:bCs/>
                <w:i/>
                <w:iCs/>
                <w:lang w:val="ro-RO"/>
              </w:rPr>
              <w:t>perioade</w:t>
            </w:r>
            <w:r w:rsidRPr="00393D05">
              <w:rPr>
                <w:lang w:val="ro-RO"/>
              </w:rPr>
              <w:t xml:space="preserve"> de tranzi</w:t>
            </w:r>
            <w:r w:rsidR="008C792A">
              <w:rPr>
                <w:lang w:val="ro-RO"/>
              </w:rPr>
              <w:t>ț</w:t>
            </w:r>
            <w:r w:rsidRPr="00393D05">
              <w:rPr>
                <w:lang w:val="ro-RO"/>
              </w:rPr>
              <w:t xml:space="preserve">ie mai </w:t>
            </w:r>
            <w:r w:rsidRPr="00393D05">
              <w:rPr>
                <w:b/>
                <w:bCs/>
                <w:i/>
                <w:iCs/>
                <w:lang w:val="ro-RO"/>
              </w:rPr>
              <w:t>lungi</w:t>
            </w:r>
            <w:r w:rsidRPr="00393D05">
              <w:rPr>
                <w:lang w:val="ro-RO"/>
              </w:rPr>
              <w:t xml:space="preserve"> pentru noile cerin</w:t>
            </w:r>
            <w:r w:rsidR="008C792A">
              <w:rPr>
                <w:lang w:val="ro-RO"/>
              </w:rPr>
              <w:t>ț</w:t>
            </w:r>
            <w:r w:rsidRPr="00393D05">
              <w:rPr>
                <w:lang w:val="ro-RO"/>
              </w:rPr>
              <w:t xml:space="preserve">e, stimulente specifice în standardele privind emisiile de </w:t>
            </w:r>
            <w:r w:rsidRPr="00393D05">
              <w:rPr>
                <w:b/>
                <w:bCs/>
                <w:i/>
                <w:iCs/>
                <w:lang w:val="ro-RO"/>
              </w:rPr>
              <w:t>CO</w:t>
            </w:r>
            <w:r w:rsidRPr="00393D05">
              <w:rPr>
                <w:b/>
                <w:bCs/>
                <w:i/>
                <w:iCs/>
                <w:vertAlign w:val="subscript"/>
                <w:lang w:val="ro-RO"/>
              </w:rPr>
              <w:t>2</w:t>
            </w:r>
            <w:r w:rsidRPr="00393D05">
              <w:rPr>
                <w:lang w:val="ro-RO"/>
              </w:rPr>
              <w:t xml:space="preserve"> ale vehiculelor), </w:t>
            </w:r>
            <w:r w:rsidRPr="00393D05">
              <w:rPr>
                <w:b/>
                <w:bCs/>
                <w:i/>
                <w:iCs/>
                <w:lang w:val="ro-RO"/>
              </w:rPr>
              <w:t>măsurile</w:t>
            </w:r>
            <w:r w:rsidRPr="00393D05">
              <w:rPr>
                <w:lang w:val="ro-RO"/>
              </w:rPr>
              <w:t xml:space="preserve"> fiscale (cum ar fi schemele de subven</w:t>
            </w:r>
            <w:r w:rsidR="008C792A">
              <w:rPr>
                <w:lang w:val="ro-RO"/>
              </w:rPr>
              <w:t>ț</w:t>
            </w:r>
            <w:r w:rsidRPr="00393D05">
              <w:rPr>
                <w:lang w:val="ro-RO"/>
              </w:rPr>
              <w:t xml:space="preserve">ionare) </w:t>
            </w:r>
            <w:r w:rsidR="008C792A">
              <w:rPr>
                <w:lang w:val="ro-RO"/>
              </w:rPr>
              <w:t>ș</w:t>
            </w:r>
            <w:r w:rsidRPr="00393D05">
              <w:rPr>
                <w:lang w:val="ro-RO"/>
              </w:rPr>
              <w:t xml:space="preserve">i nefiscale (cum ar fi </w:t>
            </w:r>
            <w:r w:rsidRPr="00393D05">
              <w:rPr>
                <w:b/>
                <w:bCs/>
                <w:i/>
                <w:iCs/>
                <w:lang w:val="ro-RO"/>
              </w:rPr>
              <w:t>spa</w:t>
            </w:r>
            <w:r w:rsidR="008C792A">
              <w:rPr>
                <w:b/>
                <w:bCs/>
                <w:i/>
                <w:iCs/>
                <w:lang w:val="ro-RO"/>
              </w:rPr>
              <w:t>ț</w:t>
            </w:r>
            <w:r w:rsidRPr="00393D05">
              <w:rPr>
                <w:b/>
                <w:bCs/>
                <w:i/>
                <w:iCs/>
                <w:lang w:val="ro-RO"/>
              </w:rPr>
              <w:t>iile</w:t>
            </w:r>
            <w:r w:rsidRPr="00393D05">
              <w:rPr>
                <w:lang w:val="ro-RO"/>
              </w:rPr>
              <w:t xml:space="preserve"> de parcare </w:t>
            </w:r>
            <w:r w:rsidRPr="00393D05">
              <w:rPr>
                <w:b/>
                <w:bCs/>
                <w:i/>
                <w:iCs/>
                <w:lang w:val="ro-RO"/>
              </w:rPr>
              <w:t>rezervate</w:t>
            </w:r>
            <w:r w:rsidRPr="00393D05">
              <w:rPr>
                <w:lang w:val="ro-RO"/>
              </w:rPr>
              <w:t xml:space="preserve">), în conformitate cu normele privind ajutoarele de stat, după caz, pot </w:t>
            </w:r>
            <w:r w:rsidRPr="00393D05">
              <w:rPr>
                <w:b/>
                <w:bCs/>
                <w:i/>
                <w:iCs/>
                <w:lang w:val="ro-RO"/>
              </w:rPr>
              <w:t>sprijini adoptarea pe pia</w:t>
            </w:r>
            <w:r w:rsidR="008C792A">
              <w:rPr>
                <w:b/>
                <w:bCs/>
                <w:i/>
                <w:iCs/>
                <w:lang w:val="ro-RO"/>
              </w:rPr>
              <w:t>ț</w:t>
            </w:r>
            <w:r w:rsidRPr="00393D05">
              <w:rPr>
                <w:b/>
                <w:bCs/>
                <w:i/>
                <w:iCs/>
                <w:lang w:val="ro-RO"/>
              </w:rPr>
              <w:t xml:space="preserve">ă </w:t>
            </w:r>
            <w:r w:rsidRPr="00393D05">
              <w:rPr>
                <w:lang w:val="ro-RO"/>
              </w:rPr>
              <w:t xml:space="preserve">a vehiculelor </w:t>
            </w:r>
            <w:r w:rsidRPr="00393D05">
              <w:rPr>
                <w:b/>
                <w:bCs/>
                <w:i/>
                <w:iCs/>
                <w:lang w:val="ro-RO"/>
              </w:rPr>
              <w:t>cu emisii zero cu eficien</w:t>
            </w:r>
            <w:r w:rsidR="008C792A">
              <w:rPr>
                <w:b/>
                <w:bCs/>
                <w:i/>
                <w:iCs/>
                <w:lang w:val="ro-RO"/>
              </w:rPr>
              <w:t>ț</w:t>
            </w:r>
            <w:r w:rsidRPr="00393D05">
              <w:rPr>
                <w:b/>
                <w:bCs/>
                <w:i/>
                <w:iCs/>
                <w:lang w:val="ro-RO"/>
              </w:rPr>
              <w:t>ă ridicată.</w:t>
            </w:r>
            <w:r w:rsidRPr="00393D05">
              <w:rPr>
                <w:b/>
                <w:i/>
                <w:lang w:val="ro-RO"/>
              </w:rPr>
              <w:t xml:space="preserve"> La elaborarea acestor măsuri, ar trebui să se acorde o aten</w:t>
            </w:r>
            <w:r w:rsidR="008C792A">
              <w:rPr>
                <w:b/>
                <w:i/>
                <w:lang w:val="ro-RO"/>
              </w:rPr>
              <w:t>ț</w:t>
            </w:r>
            <w:r w:rsidRPr="00393D05">
              <w:rPr>
                <w:b/>
                <w:i/>
                <w:lang w:val="ro-RO"/>
              </w:rPr>
              <w:t>ie mai mare unor criterii obiective relevante pentru emisii, inclusiv consumului de energie, greută</w:t>
            </w:r>
            <w:r w:rsidR="008C792A">
              <w:rPr>
                <w:b/>
                <w:i/>
                <w:lang w:val="ro-RO"/>
              </w:rPr>
              <w:t>ț</w:t>
            </w:r>
            <w:r w:rsidRPr="00393D05">
              <w:rPr>
                <w:b/>
                <w:i/>
                <w:lang w:val="ro-RO"/>
              </w:rPr>
              <w:t xml:space="preserve">ii vehiculului </w:t>
            </w:r>
            <w:r w:rsidR="008C792A">
              <w:rPr>
                <w:b/>
                <w:i/>
                <w:lang w:val="ro-RO"/>
              </w:rPr>
              <w:t>ș</w:t>
            </w:r>
            <w:r w:rsidRPr="00393D05">
              <w:rPr>
                <w:b/>
                <w:i/>
                <w:lang w:val="ro-RO"/>
              </w:rPr>
              <w:t>i eficien</w:t>
            </w:r>
            <w:r w:rsidR="008C792A">
              <w:rPr>
                <w:b/>
                <w:i/>
                <w:lang w:val="ro-RO"/>
              </w:rPr>
              <w:t>ț</w:t>
            </w:r>
            <w:r w:rsidRPr="00393D05">
              <w:rPr>
                <w:b/>
                <w:i/>
                <w:lang w:val="ro-RO"/>
              </w:rPr>
              <w:t>ei tehnologice. Dimensiunile reduse nu se traduc în mod automat în costuri de achizi</w:t>
            </w:r>
            <w:r w:rsidR="008C792A">
              <w:rPr>
                <w:b/>
                <w:i/>
                <w:lang w:val="ro-RO"/>
              </w:rPr>
              <w:t>ț</w:t>
            </w:r>
            <w:r w:rsidRPr="00393D05">
              <w:rPr>
                <w:b/>
                <w:i/>
                <w:lang w:val="ro-RO"/>
              </w:rPr>
              <w:t xml:space="preserve">ie sau de exploatare mai </w:t>
            </w:r>
            <w:r w:rsidRPr="00393D05">
              <w:rPr>
                <w:lang w:val="ro-RO"/>
              </w:rPr>
              <w:t>mici</w:t>
            </w:r>
            <w:r w:rsidRPr="00393D05">
              <w:rPr>
                <w:i/>
                <w:lang w:val="ro-RO"/>
              </w:rPr>
              <w:t>.</w:t>
            </w:r>
            <w:r w:rsidRPr="00393D05">
              <w:rPr>
                <w:lang w:val="ro-RO"/>
              </w:rPr>
              <w:t xml:space="preserve"> </w:t>
            </w:r>
            <w:r w:rsidRPr="00393D05">
              <w:rPr>
                <w:b/>
                <w:bCs/>
                <w:i/>
                <w:iCs/>
                <w:lang w:val="ro-RO"/>
              </w:rPr>
              <w:t>Vehiculele</w:t>
            </w:r>
            <w:r w:rsidRPr="00393D05">
              <w:rPr>
                <w:b/>
                <w:bCs/>
                <w:lang w:val="ro-RO"/>
              </w:rPr>
              <w:t xml:space="preserve"> </w:t>
            </w:r>
            <w:r w:rsidRPr="00393D05">
              <w:rPr>
                <w:b/>
                <w:bCs/>
                <w:i/>
                <w:iCs/>
                <w:lang w:val="ro-RO"/>
              </w:rPr>
              <w:t>electrice mici</w:t>
            </w:r>
            <w:r w:rsidRPr="00393D05">
              <w:rPr>
                <w:lang w:val="ro-RO"/>
              </w:rPr>
              <w:t xml:space="preserve"> </w:t>
            </w:r>
            <w:r w:rsidRPr="00393D05">
              <w:rPr>
                <w:b/>
                <w:bCs/>
                <w:i/>
                <w:iCs/>
                <w:lang w:val="ro-RO"/>
              </w:rPr>
              <w:t>sunt utilizate în principal ca a doua ma</w:t>
            </w:r>
            <w:r w:rsidR="008C792A">
              <w:rPr>
                <w:b/>
                <w:bCs/>
                <w:i/>
                <w:iCs/>
                <w:lang w:val="ro-RO"/>
              </w:rPr>
              <w:t>ș</w:t>
            </w:r>
            <w:r w:rsidRPr="00393D05">
              <w:rPr>
                <w:b/>
                <w:bCs/>
                <w:i/>
                <w:iCs/>
                <w:lang w:val="ro-RO"/>
              </w:rPr>
              <w:t>ină, în timp ce gospodăriile cu venituri mai mici se bazează, în general, pe pia</w:t>
            </w:r>
            <w:r w:rsidR="008C792A">
              <w:rPr>
                <w:b/>
                <w:bCs/>
                <w:i/>
                <w:iCs/>
                <w:lang w:val="ro-RO"/>
              </w:rPr>
              <w:t>ț</w:t>
            </w:r>
            <w:r w:rsidRPr="00393D05">
              <w:rPr>
                <w:b/>
                <w:bCs/>
                <w:i/>
                <w:iCs/>
                <w:lang w:val="ro-RO"/>
              </w:rPr>
              <w:t xml:space="preserve">a vehiculelor de ocazie </w:t>
            </w:r>
            <w:r w:rsidR="008C792A">
              <w:rPr>
                <w:b/>
                <w:bCs/>
                <w:i/>
                <w:iCs/>
                <w:lang w:val="ro-RO"/>
              </w:rPr>
              <w:t>ș</w:t>
            </w:r>
            <w:r w:rsidRPr="00393D05">
              <w:rPr>
                <w:b/>
                <w:bCs/>
                <w:i/>
                <w:iCs/>
                <w:lang w:val="ro-RO"/>
              </w:rPr>
              <w:t>i se confruntă adesea cu un acces limitat la infrastructura de reîncărcare, iar multe gospodării, în special familiile, depind de vehicule care oferă o capacitate suficientă pentru pasageri, spa</w:t>
            </w:r>
            <w:r w:rsidR="008C792A">
              <w:rPr>
                <w:b/>
                <w:bCs/>
                <w:i/>
                <w:iCs/>
                <w:lang w:val="ro-RO"/>
              </w:rPr>
              <w:t>ț</w:t>
            </w:r>
            <w:r w:rsidRPr="00393D05">
              <w:rPr>
                <w:b/>
                <w:bCs/>
                <w:i/>
                <w:iCs/>
                <w:lang w:val="ro-RO"/>
              </w:rPr>
              <w:t xml:space="preserve">iu pentru bagaje </w:t>
            </w:r>
            <w:r w:rsidR="008C792A">
              <w:rPr>
                <w:b/>
                <w:bCs/>
                <w:i/>
                <w:iCs/>
                <w:lang w:val="ro-RO"/>
              </w:rPr>
              <w:t>ș</w:t>
            </w:r>
            <w:r w:rsidRPr="00393D05">
              <w:rPr>
                <w:b/>
                <w:bCs/>
                <w:i/>
                <w:iCs/>
                <w:lang w:val="ro-RO"/>
              </w:rPr>
              <w:t>i autonomie suficientă pentru a răspunde nevoilor lor zilnice de mobilitate.</w:t>
            </w:r>
            <w:r w:rsidRPr="00393D05">
              <w:rPr>
                <w:lang w:val="ro-RO"/>
              </w:rPr>
              <w:t xml:space="preserve"> Prin urmare,</w:t>
            </w:r>
            <w:r w:rsidRPr="00393D05">
              <w:rPr>
                <w:b/>
                <w:bCs/>
                <w:i/>
                <w:iCs/>
                <w:lang w:val="ro-RO"/>
              </w:rPr>
              <w:t xml:space="preserve"> obiectivul unei mobilită</w:t>
            </w:r>
            <w:r w:rsidR="008C792A">
              <w:rPr>
                <w:b/>
                <w:bCs/>
                <w:i/>
                <w:iCs/>
                <w:lang w:val="ro-RO"/>
              </w:rPr>
              <w:t>ț</w:t>
            </w:r>
            <w:r w:rsidRPr="00393D05">
              <w:rPr>
                <w:b/>
                <w:bCs/>
                <w:i/>
                <w:iCs/>
                <w:lang w:val="ro-RO"/>
              </w:rPr>
              <w:t xml:space="preserve">i </w:t>
            </w:r>
            <w:r w:rsidRPr="00393D05">
              <w:rPr>
                <w:b/>
                <w:bCs/>
                <w:i/>
                <w:iCs/>
                <w:lang w:val="ro-RO"/>
              </w:rPr>
              <w:t>accesibile ca pre</w:t>
            </w:r>
            <w:r w:rsidR="008C792A">
              <w:rPr>
                <w:b/>
                <w:bCs/>
                <w:i/>
                <w:iCs/>
                <w:lang w:val="ro-RO"/>
              </w:rPr>
              <w:t>ț</w:t>
            </w:r>
            <w:r w:rsidRPr="00393D05">
              <w:rPr>
                <w:b/>
                <w:bCs/>
                <w:i/>
                <w:iCs/>
                <w:lang w:val="ro-RO"/>
              </w:rPr>
              <w:t xml:space="preserve"> </w:t>
            </w:r>
            <w:r w:rsidR="008C792A">
              <w:rPr>
                <w:b/>
                <w:bCs/>
                <w:i/>
                <w:iCs/>
                <w:lang w:val="ro-RO"/>
              </w:rPr>
              <w:t>ș</w:t>
            </w:r>
            <w:r w:rsidRPr="00393D05">
              <w:rPr>
                <w:b/>
                <w:bCs/>
                <w:i/>
                <w:iCs/>
                <w:lang w:val="ro-RO"/>
              </w:rPr>
              <w:t xml:space="preserve">i durabile nu ar trebui să se limiteze la promovarea vehiculelor de dimensiuni mai mici, ci ar trebui să sprijine </w:t>
            </w:r>
            <w:r w:rsidR="008C792A">
              <w:rPr>
                <w:b/>
                <w:bCs/>
                <w:i/>
                <w:iCs/>
                <w:lang w:val="ro-RO"/>
              </w:rPr>
              <w:t>ș</w:t>
            </w:r>
            <w:r w:rsidRPr="00393D05">
              <w:rPr>
                <w:b/>
                <w:bCs/>
                <w:i/>
                <w:iCs/>
                <w:lang w:val="ro-RO"/>
              </w:rPr>
              <w:t>i vehiculele familiale mai mari atunci când acestea ating un nivel ridicat de eficien</w:t>
            </w:r>
            <w:r w:rsidR="008C792A">
              <w:rPr>
                <w:b/>
                <w:bCs/>
                <w:i/>
                <w:iCs/>
                <w:lang w:val="ro-RO"/>
              </w:rPr>
              <w:t>ț</w:t>
            </w:r>
            <w:r w:rsidRPr="00393D05">
              <w:rPr>
                <w:b/>
                <w:bCs/>
                <w:i/>
                <w:iCs/>
                <w:lang w:val="ro-RO"/>
              </w:rPr>
              <w:t>ă energetică.</w:t>
            </w:r>
            <w:r w:rsidRPr="00393D05">
              <w:rPr>
                <w:b/>
                <w:i/>
                <w:lang w:val="ro-RO"/>
              </w:rPr>
              <w:t xml:space="preserve"> În consecin</w:t>
            </w:r>
            <w:r w:rsidR="008C792A">
              <w:rPr>
                <w:b/>
                <w:i/>
                <w:lang w:val="ro-RO"/>
              </w:rPr>
              <w:t>ț</w:t>
            </w:r>
            <w:r w:rsidRPr="00393D05">
              <w:rPr>
                <w:b/>
                <w:i/>
                <w:lang w:val="ro-RO"/>
              </w:rPr>
              <w:t>ă, diferen</w:t>
            </w:r>
            <w:r w:rsidR="008C792A">
              <w:rPr>
                <w:b/>
                <w:i/>
                <w:lang w:val="ro-RO"/>
              </w:rPr>
              <w:t>ț</w:t>
            </w:r>
            <w:r w:rsidRPr="00393D05">
              <w:rPr>
                <w:b/>
                <w:i/>
                <w:lang w:val="ro-RO"/>
              </w:rPr>
              <w:t xml:space="preserve">ierea de reglementare ar trebui să se bazeze pe parametri obiectivi </w:t>
            </w:r>
            <w:r w:rsidR="008C792A">
              <w:rPr>
                <w:b/>
                <w:i/>
                <w:lang w:val="ro-RO"/>
              </w:rPr>
              <w:t>ș</w:t>
            </w:r>
            <w:r w:rsidRPr="00393D05">
              <w:rPr>
                <w:b/>
                <w:i/>
                <w:lang w:val="ro-RO"/>
              </w:rPr>
              <w:t>i măsurabili relevan</w:t>
            </w:r>
            <w:r w:rsidR="008C792A">
              <w:rPr>
                <w:b/>
                <w:i/>
                <w:lang w:val="ro-RO"/>
              </w:rPr>
              <w:t>ț</w:t>
            </w:r>
            <w:r w:rsidRPr="00393D05">
              <w:rPr>
                <w:b/>
                <w:i/>
                <w:lang w:val="ro-RO"/>
              </w:rPr>
              <w:t>i pentru emisii, în special pe eficien</w:t>
            </w:r>
            <w:r w:rsidR="008C792A">
              <w:rPr>
                <w:b/>
                <w:i/>
                <w:lang w:val="ro-RO"/>
              </w:rPr>
              <w:t>ț</w:t>
            </w:r>
            <w:r w:rsidRPr="00393D05">
              <w:rPr>
                <w:b/>
                <w:i/>
                <w:lang w:val="ro-RO"/>
              </w:rPr>
              <w:t xml:space="preserve">a energetică. </w:t>
            </w:r>
            <w:r w:rsidRPr="00393D05">
              <w:rPr>
                <w:b/>
                <w:bCs/>
                <w:i/>
                <w:iCs/>
                <w:lang w:val="ro-RO"/>
              </w:rPr>
              <w:t xml:space="preserve">O astfel de abordare ar încuraja reduceri reale ale emisiilor de CO₂, ar stimula inovarea neutră din punct de vedere tehnologic </w:t>
            </w:r>
            <w:r w:rsidR="008C792A">
              <w:rPr>
                <w:b/>
                <w:bCs/>
                <w:i/>
                <w:iCs/>
                <w:lang w:val="ro-RO"/>
              </w:rPr>
              <w:t>ș</w:t>
            </w:r>
            <w:r w:rsidRPr="00393D05">
              <w:rPr>
                <w:b/>
                <w:bCs/>
                <w:i/>
                <w:iCs/>
                <w:lang w:val="ro-RO"/>
              </w:rPr>
              <w:t>i ar consolida stimulentele pentru îmbunătă</w:t>
            </w:r>
            <w:r w:rsidR="008C792A">
              <w:rPr>
                <w:b/>
                <w:bCs/>
                <w:i/>
                <w:iCs/>
                <w:lang w:val="ro-RO"/>
              </w:rPr>
              <w:t>ț</w:t>
            </w:r>
            <w:r w:rsidRPr="00393D05">
              <w:rPr>
                <w:b/>
                <w:bCs/>
                <w:i/>
                <w:iCs/>
                <w:lang w:val="ro-RO"/>
              </w:rPr>
              <w:t>irea continuă a eficien</w:t>
            </w:r>
            <w:r w:rsidR="008C792A">
              <w:rPr>
                <w:b/>
                <w:bCs/>
                <w:i/>
                <w:iCs/>
                <w:lang w:val="ro-RO"/>
              </w:rPr>
              <w:t>ț</w:t>
            </w:r>
            <w:r w:rsidRPr="00393D05">
              <w:rPr>
                <w:b/>
                <w:bCs/>
                <w:i/>
                <w:iCs/>
                <w:lang w:val="ro-RO"/>
              </w:rPr>
              <w:t xml:space="preserve">ei în toate segmentele </w:t>
            </w:r>
            <w:r w:rsidRPr="00393D05">
              <w:rPr>
                <w:lang w:val="ro-RO"/>
              </w:rPr>
              <w:t xml:space="preserve">de vehicule. </w:t>
            </w:r>
            <w:r w:rsidRPr="00393D05">
              <w:rPr>
                <w:b/>
                <w:i/>
                <w:lang w:val="ro-RO"/>
              </w:rPr>
              <w:t>În schimb, criteriile bazate pe lungimea vehiculului pot stimula ajustări dimensionale minore pentru a ob</w:t>
            </w:r>
            <w:r w:rsidR="008C792A">
              <w:rPr>
                <w:b/>
                <w:i/>
                <w:lang w:val="ro-RO"/>
              </w:rPr>
              <w:t>ț</w:t>
            </w:r>
            <w:r w:rsidRPr="00393D05">
              <w:rPr>
                <w:b/>
                <w:i/>
                <w:lang w:val="ro-RO"/>
              </w:rPr>
              <w:t>ine avantaje de reglementare, fără a oferi însă un stimulent direct pentru îmbunătă</w:t>
            </w:r>
            <w:r w:rsidR="008C792A">
              <w:rPr>
                <w:b/>
                <w:i/>
                <w:lang w:val="ro-RO"/>
              </w:rPr>
              <w:t>ț</w:t>
            </w:r>
            <w:r w:rsidRPr="00393D05">
              <w:rPr>
                <w:b/>
                <w:i/>
                <w:lang w:val="ro-RO"/>
              </w:rPr>
              <w:t>irea eficien</w:t>
            </w:r>
            <w:r w:rsidR="008C792A">
              <w:rPr>
                <w:b/>
                <w:i/>
                <w:lang w:val="ro-RO"/>
              </w:rPr>
              <w:t>ț</w:t>
            </w:r>
            <w:r w:rsidRPr="00393D05">
              <w:rPr>
                <w:b/>
                <w:i/>
                <w:lang w:val="ro-RO"/>
              </w:rPr>
              <w:t xml:space="preserve">ei tehnologice </w:t>
            </w:r>
            <w:r w:rsidR="008C792A">
              <w:rPr>
                <w:b/>
                <w:i/>
                <w:lang w:val="ro-RO"/>
              </w:rPr>
              <w:t>ș</w:t>
            </w:r>
            <w:r w:rsidRPr="00393D05">
              <w:rPr>
                <w:b/>
                <w:i/>
                <w:lang w:val="ro-RO"/>
              </w:rPr>
              <w:t>i a accesibilită</w:t>
            </w:r>
            <w:r w:rsidR="008C792A">
              <w:rPr>
                <w:b/>
                <w:i/>
                <w:lang w:val="ro-RO"/>
              </w:rPr>
              <w:t>ț</w:t>
            </w:r>
            <w:r w:rsidRPr="00393D05">
              <w:rPr>
                <w:b/>
                <w:i/>
                <w:lang w:val="ro-RO"/>
              </w:rPr>
              <w:t>ii pre</w:t>
            </w:r>
            <w:r w:rsidR="008C792A">
              <w:rPr>
                <w:b/>
                <w:i/>
                <w:lang w:val="ro-RO"/>
              </w:rPr>
              <w:t>ț</w:t>
            </w:r>
            <w:r w:rsidRPr="00393D05">
              <w:rPr>
                <w:b/>
                <w:i/>
                <w:lang w:val="ro-RO"/>
              </w:rPr>
              <w:t>urilor.</w:t>
            </w:r>
          </w:p>
        </w:tc>
      </w:tr>
    </w:tbl>
    <w:p w:rsidR="00E55F2D" w:rsidRPr="00393D05" w:rsidP="00E55F2D" w14:paraId="09764FD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AE155E7" w14:textId="77777777">
      <w:r w:rsidRPr="008C792A">
        <w:rPr>
          <w:rStyle w:val="HideTWBExt"/>
        </w:rPr>
        <w:t>&lt;/Amend&gt;</w:t>
      </w:r>
    </w:p>
    <w:p w:rsidR="00E55F2D" w:rsidRPr="00393D05" w:rsidP="00E55F2D" w14:paraId="633E244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47</w:t>
      </w:r>
      <w:r w:rsidRPr="008C792A">
        <w:rPr>
          <w:rStyle w:val="HideTWBExt"/>
          <w:b w:val="0"/>
          <w:lang w:val="ro-RO"/>
        </w:rPr>
        <w:t>&lt;/NumAm&gt;</w:t>
      </w:r>
    </w:p>
    <w:p w:rsidR="00E55F2D" w:rsidRPr="00393D05" w:rsidP="00E55F2D" w14:paraId="62039CE6" w14:textId="77777777">
      <w:pPr>
        <w:pStyle w:val="NormalBold"/>
      </w:pPr>
      <w:r w:rsidRPr="008C792A">
        <w:rPr>
          <w:rStyle w:val="HideTWBExt"/>
          <w:b w:val="0"/>
        </w:rPr>
        <w:t>&lt;RepeatBlock-By&gt;&lt;Members&gt;</w:t>
      </w:r>
      <w:r w:rsidRPr="00393D05">
        <w:t>Stefano Cavedagna, Denis Nesci, Daniele Polato, Alexandr Vondra, Nicola Procaccini, Antonella Sberna, Pietro Fiocchi, Michele Picaro, Paolo Inselvini, Carlo Fidanza, Alberico Gambino, Carlo Ciccioli</w:t>
      </w:r>
      <w:r w:rsidRPr="008C792A">
        <w:rPr>
          <w:rStyle w:val="HideTWBExt"/>
          <w:b w:val="0"/>
        </w:rPr>
        <w:t>&lt;/Members&gt;</w:t>
      </w:r>
    </w:p>
    <w:p w:rsidR="00E55F2D" w:rsidRPr="00393D05" w:rsidP="00E55F2D" w14:paraId="3FA71838" w14:textId="77777777">
      <w:r w:rsidRPr="008C792A">
        <w:rPr>
          <w:rStyle w:val="HideTWBExt"/>
        </w:rPr>
        <w:t>&lt;/RepeatBlock-By&gt;</w:t>
      </w:r>
    </w:p>
    <w:p w:rsidR="00E55F2D" w:rsidRPr="00393D05" w:rsidP="00E55F2D" w14:paraId="0858EF1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6D82708" w14:textId="77777777">
      <w:pPr>
        <w:pStyle w:val="NormalBold"/>
      </w:pPr>
      <w:r w:rsidRPr="008C792A">
        <w:rPr>
          <w:rStyle w:val="HideTWBExt"/>
          <w:b w:val="0"/>
        </w:rPr>
        <w:t>&lt;Article&gt;</w:t>
      </w:r>
      <w:r w:rsidRPr="00393D05">
        <w:t>Considerentul 12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A9FF41"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D5E3F2A" w14:textId="77777777">
            <w:pPr>
              <w:keepNext/>
            </w:pPr>
          </w:p>
        </w:tc>
      </w:tr>
      <w:tr w14:paraId="7240F42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BB24805" w14:textId="77777777">
            <w:pPr>
              <w:pStyle w:val="ColumnHeading"/>
              <w:keepNext/>
              <w:rPr>
                <w:lang w:val="ro-RO"/>
              </w:rPr>
            </w:pPr>
            <w:r w:rsidRPr="00393D05">
              <w:rPr>
                <w:lang w:val="ro-RO"/>
              </w:rPr>
              <w:t>Textul propus de Comisie</w:t>
            </w:r>
          </w:p>
        </w:tc>
        <w:tc>
          <w:tcPr>
            <w:tcW w:w="4876" w:type="dxa"/>
          </w:tcPr>
          <w:p w:rsidR="00E55F2D" w:rsidRPr="00393D05" w:rsidP="00D979C0" w14:paraId="51818E67" w14:textId="77777777">
            <w:pPr>
              <w:pStyle w:val="ColumnHeading"/>
              <w:keepNext/>
              <w:rPr>
                <w:lang w:val="ro-RO"/>
              </w:rPr>
            </w:pPr>
            <w:r w:rsidRPr="00393D05">
              <w:rPr>
                <w:lang w:val="ro-RO"/>
              </w:rPr>
              <w:t>Amendamentul</w:t>
            </w:r>
          </w:p>
        </w:tc>
      </w:tr>
      <w:tr w14:paraId="7371705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0E3B491" w14:textId="11FFF6B3">
            <w:pPr>
              <w:pStyle w:val="Normal6"/>
              <w:rPr>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electrice premium. Cu toate acestea, pentru a asigura continuitatea acestei tranzi</w:t>
            </w:r>
            <w:r w:rsidR="008C792A">
              <w:rPr>
                <w:lang w:val="ro-RO"/>
              </w:rPr>
              <w:t>ț</w:t>
            </w:r>
            <w:r w:rsidRPr="00393D05">
              <w:rPr>
                <w:lang w:val="ro-RO"/>
              </w:rPr>
              <w:t>ii, este necesar ca vehiculele</w:t>
            </w:r>
            <w:r w:rsidRPr="00393D05">
              <w:rPr>
                <w:b/>
                <w:bCs/>
                <w:i/>
                <w:iCs/>
                <w:lang w:val="ro-RO"/>
              </w:rPr>
              <w:t xml:space="preserve"> electrice</w:t>
            </w:r>
            <w:r w:rsidRPr="00393D05">
              <w:rPr>
                <w:lang w:val="ro-RO"/>
              </w:rPr>
              <w:t xml:space="preserve"> să devină mai accesibile ca pre</w:t>
            </w:r>
            <w:r w:rsidR="008C792A">
              <w:rPr>
                <w:lang w:val="ro-RO"/>
              </w:rPr>
              <w:t>ț</w:t>
            </w:r>
            <w:r w:rsidRPr="00393D05">
              <w:rPr>
                <w:lang w:val="ro-RO"/>
              </w:rPr>
              <w:t>. Măsurile de reglementare specifice (o perioadă de tranzi</w:t>
            </w:r>
            <w:r w:rsidR="008C792A">
              <w:rPr>
                <w:lang w:val="ro-RO"/>
              </w:rPr>
              <w:t>ț</w:t>
            </w:r>
            <w:r w:rsidRPr="00393D05">
              <w:rPr>
                <w:lang w:val="ro-RO"/>
              </w:rPr>
              <w:t>ie mai lungă pentru noile cerin</w:t>
            </w:r>
            <w:r w:rsidR="008C792A">
              <w:rPr>
                <w:lang w:val="ro-RO"/>
              </w:rPr>
              <w:t>ț</w:t>
            </w:r>
            <w:r w:rsidRPr="00393D05">
              <w:rPr>
                <w:lang w:val="ro-RO"/>
              </w:rPr>
              <w:t xml:space="preserve">e, stimulente specifice în standardele privind emisiile de </w:t>
            </w:r>
            <w:r w:rsidRPr="00393D05">
              <w:rPr>
                <w:b/>
                <w:bCs/>
                <w:i/>
                <w:iCs/>
                <w:lang w:val="ro-RO"/>
              </w:rPr>
              <w:t>CO2</w:t>
            </w:r>
            <w:r w:rsidRPr="00393D05">
              <w:rPr>
                <w:lang w:val="ro-RO"/>
              </w:rPr>
              <w:t xml:space="preserve"> ale vehiculelor), </w:t>
            </w:r>
            <w:r w:rsidRPr="00393D05">
              <w:rPr>
                <w:lang w:val="ro-RO"/>
              </w:rPr>
              <w:t>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 xml:space="preserve">urilor vehiculelor electrice mici. Cu toate acestea, în prezent, în cadrul </w:t>
            </w:r>
            <w:r w:rsidRPr="00393D05">
              <w:rPr>
                <w:b/>
                <w:bCs/>
                <w:i/>
                <w:iCs/>
                <w:lang w:val="ro-RO"/>
              </w:rPr>
              <w:t>de omologare</w:t>
            </w:r>
            <w:r w:rsidRPr="00393D05">
              <w:rPr>
                <w:lang w:val="ro-RO"/>
              </w:rPr>
              <w:t xml:space="preserve"> de tip nu este prevăzută o defini</w:t>
            </w:r>
            <w:r w:rsidR="008C792A">
              <w:rPr>
                <w:lang w:val="ro-RO"/>
              </w:rPr>
              <w:t>ț</w:t>
            </w:r>
            <w:r w:rsidRPr="00393D05">
              <w:rPr>
                <w:lang w:val="ro-RO"/>
              </w:rPr>
              <w:t>ie juridică a no</w:t>
            </w:r>
            <w:r w:rsidR="008C792A">
              <w:rPr>
                <w:lang w:val="ro-RO"/>
              </w:rPr>
              <w:t>ț</w:t>
            </w:r>
            <w:r w:rsidRPr="00393D05">
              <w:rPr>
                <w:lang w:val="ro-RO"/>
              </w:rPr>
              <w:t xml:space="preserve">iunii de „vehicul </w:t>
            </w:r>
            <w:r w:rsidRPr="00393D05">
              <w:rPr>
                <w:b/>
                <w:bCs/>
                <w:i/>
                <w:iCs/>
                <w:lang w:val="ro-RO"/>
              </w:rPr>
              <w:t>electric</w:t>
            </w:r>
            <w:r w:rsidRPr="00393D05">
              <w:rPr>
                <w:lang w:val="ro-RO"/>
              </w:rPr>
              <w:t xml:space="preserve"> mic”. Prin urmare, este oportun să se introducă o subcategorie în cadrul </w:t>
            </w:r>
            <w:r w:rsidRPr="00393D05">
              <w:rPr>
                <w:b/>
                <w:bCs/>
                <w:i/>
                <w:iCs/>
                <w:lang w:val="ro-RO"/>
              </w:rPr>
              <w:t>categoriei</w:t>
            </w:r>
            <w:r w:rsidRPr="00393D05">
              <w:rPr>
                <w:b/>
                <w:bCs/>
                <w:lang w:val="ro-RO"/>
              </w:rPr>
              <w:t xml:space="preserve"> </w:t>
            </w:r>
            <w:r w:rsidRPr="00393D05">
              <w:rPr>
                <w:lang w:val="ro-RO"/>
              </w:rPr>
              <w:t>de vehicule M1 existente.</w:t>
            </w:r>
          </w:p>
        </w:tc>
        <w:tc>
          <w:tcPr>
            <w:tcW w:w="4876" w:type="dxa"/>
          </w:tcPr>
          <w:p w:rsidR="00E55F2D" w:rsidRPr="00393D05" w:rsidP="00D979C0" w14:paraId="7A92F943" w14:textId="4478D097">
            <w:pPr>
              <w:pStyle w:val="Normal6"/>
              <w:rPr>
                <w:szCs w:val="24"/>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electrice premium. Cu toate acestea, pentru a asigura continuitatea acestei tranzi</w:t>
            </w:r>
            <w:r w:rsidR="008C792A">
              <w:rPr>
                <w:lang w:val="ro-RO"/>
              </w:rPr>
              <w:t>ț</w:t>
            </w:r>
            <w:r w:rsidRPr="00393D05">
              <w:rPr>
                <w:lang w:val="ro-RO"/>
              </w:rPr>
              <w:t xml:space="preserve">ii </w:t>
            </w:r>
            <w:r w:rsidRPr="00393D05">
              <w:rPr>
                <w:b/>
                <w:bCs/>
                <w:i/>
                <w:iCs/>
                <w:lang w:val="ro-RO"/>
              </w:rPr>
              <w:t>care vizează neutralitatea tehnologică</w:t>
            </w:r>
            <w:r w:rsidRPr="00393D05">
              <w:rPr>
                <w:lang w:val="ro-RO"/>
              </w:rPr>
              <w:t xml:space="preserve">, este necesar ca vehiculele </w:t>
            </w:r>
            <w:r w:rsidRPr="00393D05">
              <w:rPr>
                <w:b/>
                <w:bCs/>
                <w:i/>
                <w:iCs/>
                <w:lang w:val="ro-RO"/>
              </w:rPr>
              <w:t xml:space="preserve">cu emisii zero </w:t>
            </w:r>
            <w:r w:rsidR="008C792A">
              <w:rPr>
                <w:b/>
                <w:bCs/>
                <w:i/>
                <w:iCs/>
                <w:lang w:val="ro-RO"/>
              </w:rPr>
              <w:t>ș</w:t>
            </w:r>
            <w:r w:rsidRPr="00393D05">
              <w:rPr>
                <w:b/>
                <w:bCs/>
                <w:i/>
                <w:iCs/>
                <w:lang w:val="ro-RO"/>
              </w:rPr>
              <w:t>i vehiculele utilitare u</w:t>
            </w:r>
            <w:r w:rsidR="008C792A">
              <w:rPr>
                <w:b/>
                <w:bCs/>
                <w:i/>
                <w:iCs/>
                <w:lang w:val="ro-RO"/>
              </w:rPr>
              <w:t>ș</w:t>
            </w:r>
            <w:r w:rsidRPr="00393D05">
              <w:rPr>
                <w:b/>
                <w:bCs/>
                <w:i/>
                <w:iCs/>
                <w:lang w:val="ro-RO"/>
              </w:rPr>
              <w:t>oare</w:t>
            </w:r>
            <w:r w:rsidRPr="00393D05">
              <w:rPr>
                <w:lang w:val="ro-RO"/>
              </w:rPr>
              <w:t xml:space="preserve"> să devină mai accesibile ca pre</w:t>
            </w:r>
            <w:r w:rsidR="008C792A">
              <w:rPr>
                <w:lang w:val="ro-RO"/>
              </w:rPr>
              <w:t>ț</w:t>
            </w:r>
            <w:r w:rsidRPr="00393D05">
              <w:rPr>
                <w:lang w:val="ro-RO"/>
              </w:rPr>
              <w:t xml:space="preserve"> </w:t>
            </w:r>
            <w:r w:rsidR="008C792A">
              <w:rPr>
                <w:b/>
                <w:bCs/>
                <w:i/>
                <w:iCs/>
                <w:lang w:val="ro-RO"/>
              </w:rPr>
              <w:t>ș</w:t>
            </w:r>
            <w:r w:rsidRPr="00393D05">
              <w:rPr>
                <w:b/>
                <w:bCs/>
                <w:i/>
                <w:iCs/>
                <w:lang w:val="ro-RO"/>
              </w:rPr>
              <w:t>i să se extindă gama de tehnologii disponibile pe pia</w:t>
            </w:r>
            <w:r w:rsidR="008C792A">
              <w:rPr>
                <w:b/>
                <w:bCs/>
                <w:i/>
                <w:iCs/>
                <w:lang w:val="ro-RO"/>
              </w:rPr>
              <w:t>ț</w:t>
            </w:r>
            <w:r w:rsidRPr="00393D05">
              <w:rPr>
                <w:b/>
                <w:bCs/>
                <w:i/>
                <w:iCs/>
                <w:lang w:val="ro-RO"/>
              </w:rPr>
              <w:t xml:space="preserve">ă, promovând vehiculele pur electrice, </w:t>
            </w:r>
            <w:r w:rsidRPr="00393D05">
              <w:rPr>
                <w:b/>
                <w:bCs/>
                <w:i/>
                <w:iCs/>
                <w:lang w:val="ro-RO"/>
              </w:rPr>
              <w:t xml:space="preserve">vehiculele cu pile de combustie </w:t>
            </w:r>
            <w:r w:rsidR="008C792A">
              <w:rPr>
                <w:b/>
                <w:bCs/>
                <w:i/>
                <w:iCs/>
                <w:lang w:val="ro-RO"/>
              </w:rPr>
              <w:t>ș</w:t>
            </w:r>
            <w:r w:rsidRPr="00393D05">
              <w:rPr>
                <w:b/>
                <w:bCs/>
                <w:i/>
                <w:iCs/>
                <w:lang w:val="ro-RO"/>
              </w:rPr>
              <w:t xml:space="preserve">i alte vehicule alimentate cu hidrogen, precum </w:t>
            </w:r>
            <w:r w:rsidR="008C792A">
              <w:rPr>
                <w:b/>
                <w:bCs/>
                <w:i/>
                <w:iCs/>
                <w:lang w:val="ro-RO"/>
              </w:rPr>
              <w:t>ș</w:t>
            </w:r>
            <w:r w:rsidRPr="00393D05">
              <w:rPr>
                <w:b/>
                <w:bCs/>
                <w:i/>
                <w:iCs/>
                <w:lang w:val="ro-RO"/>
              </w:rPr>
              <w:t>i vehiculele cu motor cu ardere internă sau hibride care func</w:t>
            </w:r>
            <w:r w:rsidR="008C792A">
              <w:rPr>
                <w:b/>
                <w:bCs/>
                <w:i/>
                <w:iCs/>
                <w:lang w:val="ro-RO"/>
              </w:rPr>
              <w:t>ț</w:t>
            </w:r>
            <w:r w:rsidRPr="00393D05">
              <w:rPr>
                <w:b/>
                <w:bCs/>
                <w:i/>
                <w:iCs/>
                <w:lang w:val="ro-RO"/>
              </w:rPr>
              <w:t>ionează exclusiv cu combustibili neutri din punct de vedere al emisiilor de CO₂</w:t>
            </w:r>
            <w:r w:rsidRPr="00393D05">
              <w:rPr>
                <w:lang w:val="ro-RO"/>
              </w:rPr>
              <w:t>. Măsurile de reglementare specifice (o perioadă de tranzi</w:t>
            </w:r>
            <w:r w:rsidR="008C792A">
              <w:rPr>
                <w:lang w:val="ro-RO"/>
              </w:rPr>
              <w:t>ț</w:t>
            </w:r>
            <w:r w:rsidRPr="00393D05">
              <w:rPr>
                <w:lang w:val="ro-RO"/>
              </w:rPr>
              <w:t>ie mai lungă pentru noile cerin</w:t>
            </w:r>
            <w:r w:rsidR="008C792A">
              <w:rPr>
                <w:lang w:val="ro-RO"/>
              </w:rPr>
              <w:t>ț</w:t>
            </w:r>
            <w:r w:rsidRPr="00393D05">
              <w:rPr>
                <w:lang w:val="ro-RO"/>
              </w:rPr>
              <w:t xml:space="preserve">e, stimulente specifice în standardele privind emisiile de </w:t>
            </w:r>
            <w:r w:rsidRPr="00393D05">
              <w:rPr>
                <w:b/>
                <w:bCs/>
                <w:i/>
                <w:iCs/>
                <w:lang w:val="ro-RO"/>
              </w:rPr>
              <w:t>CO</w:t>
            </w:r>
            <w:r w:rsidRPr="00393D05">
              <w:rPr>
                <w:b/>
                <w:bCs/>
                <w:i/>
                <w:iCs/>
                <w:vertAlign w:val="subscript"/>
                <w:lang w:val="ro-RO"/>
              </w:rPr>
              <w:t>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 xml:space="preserve">urilor vehiculelor electrice mici. Cu toate acestea, </w:t>
            </w:r>
            <w:r w:rsidRPr="00393D05">
              <w:rPr>
                <w:b/>
                <w:bCs/>
                <w:i/>
                <w:iCs/>
                <w:lang w:val="ro-RO"/>
              </w:rPr>
              <w:t>de</w:t>
            </w:r>
            <w:r w:rsidR="008C792A">
              <w:rPr>
                <w:b/>
                <w:bCs/>
                <w:i/>
                <w:iCs/>
                <w:lang w:val="ro-RO"/>
              </w:rPr>
              <w:t>ș</w:t>
            </w:r>
            <w:r w:rsidRPr="00393D05">
              <w:rPr>
                <w:b/>
                <w:bCs/>
                <w:i/>
                <w:iCs/>
                <w:lang w:val="ro-RO"/>
              </w:rPr>
              <w:t>i conceptul de vehicule cu emisii zero este introdus în Regulamentul (UE) 2019/631,</w:t>
            </w:r>
            <w:r w:rsidRPr="00393D05">
              <w:rPr>
                <w:lang w:val="ro-RO"/>
              </w:rPr>
              <w:t xml:space="preserve"> în prezent, în cadrul </w:t>
            </w:r>
            <w:r w:rsidRPr="00393D05">
              <w:rPr>
                <w:b/>
                <w:bCs/>
                <w:i/>
                <w:iCs/>
                <w:lang w:val="ro-RO"/>
              </w:rPr>
              <w:t>Uniunii privind omologarea</w:t>
            </w:r>
            <w:r w:rsidRPr="00393D05">
              <w:rPr>
                <w:lang w:val="ro-RO"/>
              </w:rPr>
              <w:t xml:space="preserve"> de tip</w:t>
            </w:r>
            <w:r w:rsidRPr="00393D05">
              <w:rPr>
                <w:b/>
                <w:bCs/>
                <w:i/>
                <w:iCs/>
                <w:lang w:val="ro-RO"/>
              </w:rPr>
              <w:t xml:space="preserve"> a vehiculelor</w:t>
            </w:r>
            <w:r w:rsidRPr="00393D05">
              <w:rPr>
                <w:lang w:val="ro-RO"/>
              </w:rPr>
              <w:t xml:space="preserve"> nu este prevăzută o defini</w:t>
            </w:r>
            <w:r w:rsidR="008C792A">
              <w:rPr>
                <w:lang w:val="ro-RO"/>
              </w:rPr>
              <w:t>ț</w:t>
            </w:r>
            <w:r w:rsidRPr="00393D05">
              <w:rPr>
                <w:lang w:val="ro-RO"/>
              </w:rPr>
              <w:t>ie juridică a no</w:t>
            </w:r>
            <w:r w:rsidR="008C792A">
              <w:rPr>
                <w:lang w:val="ro-RO"/>
              </w:rPr>
              <w:t>ț</w:t>
            </w:r>
            <w:r w:rsidRPr="00393D05">
              <w:rPr>
                <w:lang w:val="ro-RO"/>
              </w:rPr>
              <w:t xml:space="preserve">iunii de „vehicul mic </w:t>
            </w:r>
            <w:r w:rsidRPr="00393D05">
              <w:rPr>
                <w:b/>
                <w:bCs/>
                <w:i/>
                <w:iCs/>
                <w:lang w:val="ro-RO"/>
              </w:rPr>
              <w:t>cu emisii zero</w:t>
            </w:r>
            <w:r w:rsidRPr="00393D05">
              <w:rPr>
                <w:lang w:val="ro-RO"/>
              </w:rPr>
              <w:t xml:space="preserve">”. Prin urmare, este oportun să se introducă o </w:t>
            </w:r>
            <w:r w:rsidRPr="00393D05">
              <w:rPr>
                <w:b/>
                <w:bCs/>
                <w:i/>
                <w:iCs/>
                <w:lang w:val="ro-RO"/>
              </w:rPr>
              <w:t>nouă</w:t>
            </w:r>
            <w:r w:rsidRPr="00393D05">
              <w:rPr>
                <w:lang w:val="ro-RO"/>
              </w:rPr>
              <w:t xml:space="preserve"> subcategorie</w:t>
            </w:r>
            <w:r w:rsidRPr="00393D05">
              <w:rPr>
                <w:b/>
                <w:bCs/>
                <w:i/>
                <w:iCs/>
                <w:lang w:val="ro-RO"/>
              </w:rPr>
              <w:t xml:space="preserve"> de vehicule cu emisii zero</w:t>
            </w:r>
            <w:r w:rsidRPr="00393D05">
              <w:rPr>
                <w:lang w:val="ro-RO"/>
              </w:rPr>
              <w:t xml:space="preserve"> în cadrul </w:t>
            </w:r>
            <w:r w:rsidRPr="00393D05">
              <w:rPr>
                <w:b/>
                <w:bCs/>
                <w:i/>
                <w:iCs/>
                <w:lang w:val="ro-RO"/>
              </w:rPr>
              <w:t>categoriilor</w:t>
            </w:r>
            <w:r w:rsidRPr="00393D05">
              <w:rPr>
                <w:lang w:val="ro-RO"/>
              </w:rPr>
              <w:t xml:space="preserve"> de vehicule M1 </w:t>
            </w:r>
            <w:r w:rsidR="008C792A">
              <w:rPr>
                <w:b/>
                <w:bCs/>
                <w:i/>
                <w:iCs/>
                <w:lang w:val="ro-RO"/>
              </w:rPr>
              <w:t>ș</w:t>
            </w:r>
            <w:r w:rsidRPr="00393D05">
              <w:rPr>
                <w:b/>
                <w:bCs/>
                <w:i/>
                <w:iCs/>
                <w:lang w:val="ro-RO"/>
              </w:rPr>
              <w:t xml:space="preserve">i N1 </w:t>
            </w:r>
            <w:r w:rsidRPr="00393D05">
              <w:rPr>
                <w:lang w:val="ro-RO"/>
              </w:rPr>
              <w:t xml:space="preserve">existente. </w:t>
            </w:r>
            <w:r w:rsidRPr="00393D05">
              <w:rPr>
                <w:b/>
                <w:i/>
                <w:lang w:val="ro-RO"/>
              </w:rPr>
              <w:t>Defini</w:t>
            </w:r>
            <w:r w:rsidR="008C792A">
              <w:rPr>
                <w:b/>
                <w:i/>
                <w:lang w:val="ro-RO"/>
              </w:rPr>
              <w:t>ț</w:t>
            </w:r>
            <w:r w:rsidRPr="00393D05">
              <w:rPr>
                <w:b/>
                <w:i/>
                <w:lang w:val="ro-RO"/>
              </w:rPr>
              <w:t xml:space="preserve">ia „vehiculului mic cu emisii zero”, ca subcategorie în cadrul categoriilor de vehicule M1 </w:t>
            </w:r>
            <w:r w:rsidR="008C792A">
              <w:rPr>
                <w:b/>
                <w:i/>
                <w:lang w:val="ro-RO"/>
              </w:rPr>
              <w:t>ș</w:t>
            </w:r>
            <w:r w:rsidRPr="00393D05">
              <w:rPr>
                <w:b/>
                <w:i/>
                <w:lang w:val="ro-RO"/>
              </w:rPr>
              <w:t>i N1 prevăzute de prezentul regulament, este interconectată cu defini</w:t>
            </w:r>
            <w:r w:rsidR="008C792A">
              <w:rPr>
                <w:b/>
                <w:i/>
                <w:lang w:val="ro-RO"/>
              </w:rPr>
              <w:t>ț</w:t>
            </w:r>
            <w:r w:rsidRPr="00393D05">
              <w:rPr>
                <w:b/>
                <w:i/>
                <w:lang w:val="ro-RO"/>
              </w:rPr>
              <w:t>ia vehiculelor cu emisii zero sau cu dispozi</w:t>
            </w:r>
            <w:r w:rsidR="008C792A">
              <w:rPr>
                <w:b/>
                <w:i/>
                <w:lang w:val="ro-RO"/>
              </w:rPr>
              <w:t>ț</w:t>
            </w:r>
            <w:r w:rsidRPr="00393D05">
              <w:rPr>
                <w:b/>
                <w:i/>
                <w:lang w:val="ro-RO"/>
              </w:rPr>
              <w:t xml:space="preserve">iile privind creditele suplimentare prevăzute în Regulamentul (UE) 2019/631 al Parlamentului European </w:t>
            </w:r>
            <w:r w:rsidR="008C792A">
              <w:rPr>
                <w:b/>
                <w:i/>
                <w:lang w:val="ro-RO"/>
              </w:rPr>
              <w:t>ș</w:t>
            </w:r>
            <w:r w:rsidRPr="00393D05">
              <w:rPr>
                <w:b/>
                <w:i/>
                <w:lang w:val="ro-RO"/>
              </w:rPr>
              <w:t>i al Consiliului, sau cu cerin</w:t>
            </w:r>
            <w:r w:rsidR="008C792A">
              <w:rPr>
                <w:b/>
                <w:i/>
                <w:lang w:val="ro-RO"/>
              </w:rPr>
              <w:t>ț</w:t>
            </w:r>
            <w:r w:rsidRPr="00393D05">
              <w:rPr>
                <w:b/>
                <w:i/>
                <w:lang w:val="ro-RO"/>
              </w:rPr>
              <w:t>ele privind emisiile scăzute de carbon în contextul achizi</w:t>
            </w:r>
            <w:r w:rsidR="008C792A">
              <w:rPr>
                <w:b/>
                <w:i/>
                <w:lang w:val="ro-RO"/>
              </w:rPr>
              <w:t>ț</w:t>
            </w:r>
            <w:r w:rsidRPr="00393D05">
              <w:rPr>
                <w:b/>
                <w:i/>
                <w:lang w:val="ro-RO"/>
              </w:rPr>
              <w:t xml:space="preserve">iilor publice </w:t>
            </w:r>
            <w:r w:rsidR="008C792A">
              <w:rPr>
                <w:b/>
                <w:i/>
                <w:lang w:val="ro-RO"/>
              </w:rPr>
              <w:t>ș</w:t>
            </w:r>
            <w:r w:rsidRPr="00393D05">
              <w:rPr>
                <w:b/>
                <w:i/>
                <w:lang w:val="ro-RO"/>
              </w:rPr>
              <w:t xml:space="preserve">i al schemelor de ajutoare de stat </w:t>
            </w:r>
            <w:r w:rsidR="008C792A">
              <w:rPr>
                <w:b/>
                <w:i/>
                <w:lang w:val="ro-RO"/>
              </w:rPr>
              <w:t>ș</w:t>
            </w:r>
            <w:r w:rsidRPr="00393D05">
              <w:rPr>
                <w:b/>
                <w:i/>
                <w:lang w:val="ro-RO"/>
              </w:rPr>
              <w:t>i, după caz, cu modificările ulterioare aduse dispozi</w:t>
            </w:r>
            <w:r w:rsidR="008C792A">
              <w:rPr>
                <w:b/>
                <w:i/>
                <w:lang w:val="ro-RO"/>
              </w:rPr>
              <w:t>ț</w:t>
            </w:r>
            <w:r w:rsidRPr="00393D05">
              <w:rPr>
                <w:b/>
                <w:i/>
                <w:lang w:val="ro-RO"/>
              </w:rPr>
              <w:t>iilor privind omologarea de tip. Prin urmare, în cazul unor evolu</w:t>
            </w:r>
            <w:r w:rsidR="008C792A">
              <w:rPr>
                <w:b/>
                <w:i/>
                <w:lang w:val="ro-RO"/>
              </w:rPr>
              <w:t>ț</w:t>
            </w:r>
            <w:r w:rsidRPr="00393D05">
              <w:rPr>
                <w:b/>
                <w:i/>
                <w:lang w:val="ro-RO"/>
              </w:rPr>
              <w:t>ii legislative în domeniile respective, Comisiei ar trebui să i se confere competen</w:t>
            </w:r>
            <w:r w:rsidR="008C792A">
              <w:rPr>
                <w:b/>
                <w:i/>
                <w:lang w:val="ro-RO"/>
              </w:rPr>
              <w:t>ț</w:t>
            </w:r>
            <w:r w:rsidRPr="00393D05">
              <w:rPr>
                <w:b/>
                <w:i/>
                <w:lang w:val="ro-RO"/>
              </w:rPr>
              <w:t>a de a reflecta aceste evolu</w:t>
            </w:r>
            <w:r w:rsidR="008C792A">
              <w:rPr>
                <w:b/>
                <w:i/>
                <w:lang w:val="ro-RO"/>
              </w:rPr>
              <w:t>ț</w:t>
            </w:r>
            <w:r w:rsidRPr="00393D05">
              <w:rPr>
                <w:b/>
                <w:i/>
                <w:lang w:val="ro-RO"/>
              </w:rPr>
              <w:t>ii în normele privind omologarea de tip prin intermediul unor acte delegate.</w:t>
            </w:r>
          </w:p>
        </w:tc>
      </w:tr>
    </w:tbl>
    <w:p w:rsidR="00E55F2D" w:rsidRPr="00393D05" w:rsidP="00E55F2D" w14:paraId="61EF436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2FA5848" w14:textId="77777777">
      <w:r w:rsidRPr="008C792A">
        <w:rPr>
          <w:rStyle w:val="HideTWBExt"/>
        </w:rPr>
        <w:t>&lt;/Amend&gt;</w:t>
      </w:r>
    </w:p>
    <w:p w:rsidR="00E55F2D" w:rsidRPr="00393D05" w:rsidP="00E55F2D" w14:paraId="50F68BD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48</w:t>
      </w:r>
      <w:r w:rsidRPr="008C792A">
        <w:rPr>
          <w:rStyle w:val="HideTWBExt"/>
          <w:b w:val="0"/>
          <w:lang w:val="ro-RO"/>
        </w:rPr>
        <w:t>&lt;/NumAm&gt;</w:t>
      </w:r>
    </w:p>
    <w:p w:rsidR="00E55F2D" w:rsidRPr="00393D05" w:rsidP="00E55F2D" w14:paraId="1D5F5408"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6D276EBA" w14:textId="77777777">
      <w:r w:rsidRPr="008C792A">
        <w:rPr>
          <w:rStyle w:val="HideTWBExt"/>
        </w:rPr>
        <w:t>&lt;/RepeatBlock-By&gt;</w:t>
      </w:r>
    </w:p>
    <w:p w:rsidR="00E55F2D" w:rsidRPr="00393D05" w:rsidP="00E55F2D" w14:paraId="1CCFBBC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8636B7A" w14:textId="77777777">
      <w:pPr>
        <w:pStyle w:val="NormalBold"/>
      </w:pPr>
      <w:r w:rsidRPr="008C792A">
        <w:rPr>
          <w:rStyle w:val="HideTWBExt"/>
          <w:b w:val="0"/>
        </w:rPr>
        <w:t>&lt;Article&gt;</w:t>
      </w:r>
      <w:r w:rsidRPr="00393D05">
        <w:t>Considerentul 12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00621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91F0B46" w14:textId="77777777">
            <w:pPr>
              <w:keepNext/>
            </w:pPr>
          </w:p>
        </w:tc>
      </w:tr>
      <w:tr w14:paraId="5C8D530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4C0924D" w14:textId="77777777">
            <w:pPr>
              <w:pStyle w:val="ColumnHeading"/>
              <w:keepNext/>
              <w:rPr>
                <w:lang w:val="ro-RO"/>
              </w:rPr>
            </w:pPr>
            <w:r w:rsidRPr="00393D05">
              <w:rPr>
                <w:lang w:val="ro-RO"/>
              </w:rPr>
              <w:t>Textul propus de Comisie</w:t>
            </w:r>
          </w:p>
        </w:tc>
        <w:tc>
          <w:tcPr>
            <w:tcW w:w="4876" w:type="dxa"/>
          </w:tcPr>
          <w:p w:rsidR="00E55F2D" w:rsidRPr="00393D05" w:rsidP="00D979C0" w14:paraId="1AB994C7" w14:textId="77777777">
            <w:pPr>
              <w:pStyle w:val="ColumnHeading"/>
              <w:keepNext/>
              <w:rPr>
                <w:lang w:val="ro-RO"/>
              </w:rPr>
            </w:pPr>
            <w:r w:rsidRPr="00393D05">
              <w:rPr>
                <w:lang w:val="ro-RO"/>
              </w:rPr>
              <w:t>Amendamentul</w:t>
            </w:r>
          </w:p>
        </w:tc>
      </w:tr>
      <w:tr w14:paraId="28E76D9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4B84C34" w14:textId="6210AABA">
            <w:pPr>
              <w:pStyle w:val="Normal6"/>
              <w:rPr>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electrice premium. Cu toate acestea, pentru a asigura continuitatea acestei tranzi</w:t>
            </w:r>
            <w:r w:rsidR="008C792A">
              <w:rPr>
                <w:lang w:val="ro-RO"/>
              </w:rPr>
              <w:t>ț</w:t>
            </w:r>
            <w:r w:rsidRPr="00393D05">
              <w:rPr>
                <w:lang w:val="ro-RO"/>
              </w:rPr>
              <w:t>ii, este necesar ca vehiculele electrice să devină mai accesibile ca pre</w:t>
            </w:r>
            <w:r w:rsidR="008C792A">
              <w:rPr>
                <w:lang w:val="ro-RO"/>
              </w:rPr>
              <w:t>ț</w:t>
            </w:r>
            <w:r w:rsidRPr="00393D05">
              <w:rPr>
                <w:lang w:val="ro-RO"/>
              </w:rPr>
              <w:t>. Măsurile de reglementare specifice (</w:t>
            </w:r>
            <w:r w:rsidRPr="00393D05">
              <w:rPr>
                <w:b/>
                <w:bCs/>
                <w:i/>
                <w:iCs/>
                <w:lang w:val="ro-RO"/>
              </w:rPr>
              <w:t>o perioadă de tranzi</w:t>
            </w:r>
            <w:r w:rsidR="008C792A">
              <w:rPr>
                <w:b/>
                <w:bCs/>
                <w:i/>
                <w:iCs/>
                <w:lang w:val="ro-RO"/>
              </w:rPr>
              <w:t>ț</w:t>
            </w:r>
            <w:r w:rsidRPr="00393D05">
              <w:rPr>
                <w:b/>
                <w:bCs/>
                <w:i/>
                <w:iCs/>
                <w:lang w:val="ro-RO"/>
              </w:rPr>
              <w:t>ie mai lungă pentru noile cerin</w:t>
            </w:r>
            <w:r w:rsidR="008C792A">
              <w:rPr>
                <w:b/>
                <w:bCs/>
                <w:i/>
                <w:iCs/>
                <w:lang w:val="ro-RO"/>
              </w:rPr>
              <w:t>ț</w:t>
            </w:r>
            <w:r w:rsidRPr="00393D05">
              <w:rPr>
                <w:b/>
                <w:bCs/>
                <w:i/>
                <w:iCs/>
                <w:lang w:val="ro-RO"/>
              </w:rPr>
              <w:t>e,</w:t>
            </w:r>
            <w:r w:rsidRPr="00393D05">
              <w:rPr>
                <w:lang w:val="ro-RO"/>
              </w:rPr>
              <w:t xml:space="preserve"> stimulente specifice în standardele privind emisiile de </w:t>
            </w:r>
            <w:r w:rsidRPr="00393D05">
              <w:rPr>
                <w:b/>
                <w:bCs/>
                <w:i/>
                <w:iCs/>
                <w:lang w:val="ro-RO"/>
              </w:rPr>
              <w:t>CO2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urilor vehiculelor electrice mici. 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iunii de „vehicul electric mic”. Prin urmare, este oportun să se introducă o subcategorie în cadrul categoriei de vehicule M1 existente.</w:t>
            </w:r>
          </w:p>
        </w:tc>
        <w:tc>
          <w:tcPr>
            <w:tcW w:w="4876" w:type="dxa"/>
          </w:tcPr>
          <w:p w:rsidR="00E55F2D" w:rsidRPr="00393D05" w:rsidP="00D979C0" w14:paraId="1D5033FF" w14:textId="4E6C5C29">
            <w:pPr>
              <w:pStyle w:val="Normal6"/>
              <w:rPr>
                <w:szCs w:val="24"/>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electrice premium</w:t>
            </w:r>
            <w:r w:rsidRPr="00393D05">
              <w:rPr>
                <w:b/>
                <w:bCs/>
                <w:i/>
                <w:iCs/>
                <w:lang w:val="ro-RO"/>
              </w:rPr>
              <w:t>, ceea ce a contribuit, de asemenea, la tendin</w:t>
            </w:r>
            <w:r w:rsidR="008C792A">
              <w:rPr>
                <w:b/>
                <w:bCs/>
                <w:i/>
                <w:iCs/>
                <w:lang w:val="ro-RO"/>
              </w:rPr>
              <w:t>ț</w:t>
            </w:r>
            <w:r w:rsidRPr="00393D05">
              <w:rPr>
                <w:b/>
                <w:bCs/>
                <w:i/>
                <w:iCs/>
                <w:lang w:val="ro-RO"/>
              </w:rPr>
              <w:t xml:space="preserve">a mai generală către utilizarea unor vehicule mai mari </w:t>
            </w:r>
            <w:r w:rsidR="008C792A">
              <w:rPr>
                <w:b/>
                <w:bCs/>
                <w:i/>
                <w:iCs/>
                <w:lang w:val="ro-RO"/>
              </w:rPr>
              <w:t>ș</w:t>
            </w:r>
            <w:r w:rsidRPr="00393D05">
              <w:rPr>
                <w:b/>
                <w:bCs/>
                <w:i/>
                <w:iCs/>
                <w:lang w:val="ro-RO"/>
              </w:rPr>
              <w:t>i mai grele pe drumuri</w:t>
            </w:r>
            <w:r w:rsidRPr="00393D05">
              <w:rPr>
                <w:lang w:val="ro-RO"/>
              </w:rPr>
              <w:t>. Cu toate acestea, pentru a asigura continuitatea acestei tranzi</w:t>
            </w:r>
            <w:r w:rsidR="008C792A">
              <w:rPr>
                <w:lang w:val="ro-RO"/>
              </w:rPr>
              <w:t>ț</w:t>
            </w:r>
            <w:r w:rsidRPr="00393D05">
              <w:rPr>
                <w:lang w:val="ro-RO"/>
              </w:rPr>
              <w:t xml:space="preserve">ii, </w:t>
            </w:r>
            <w:r w:rsidRPr="00393D05">
              <w:rPr>
                <w:b/>
                <w:bCs/>
                <w:i/>
                <w:iCs/>
                <w:lang w:val="ro-RO"/>
              </w:rPr>
              <w:t xml:space="preserve">pentru a-i extinde impactul </w:t>
            </w:r>
            <w:r w:rsidR="008C792A">
              <w:rPr>
                <w:b/>
                <w:bCs/>
                <w:i/>
                <w:iCs/>
                <w:lang w:val="ro-RO"/>
              </w:rPr>
              <w:t>ș</w:t>
            </w:r>
            <w:r w:rsidRPr="00393D05">
              <w:rPr>
                <w:b/>
                <w:bCs/>
                <w:i/>
                <w:iCs/>
                <w:lang w:val="ro-RO"/>
              </w:rPr>
              <w:t>i pentru a asigura o concuren</w:t>
            </w:r>
            <w:r w:rsidR="008C792A">
              <w:rPr>
                <w:b/>
                <w:bCs/>
                <w:i/>
                <w:iCs/>
                <w:lang w:val="ro-RO"/>
              </w:rPr>
              <w:t>ț</w:t>
            </w:r>
            <w:r w:rsidRPr="00393D05">
              <w:rPr>
                <w:b/>
                <w:bCs/>
                <w:i/>
                <w:iCs/>
                <w:lang w:val="ro-RO"/>
              </w:rPr>
              <w:t>ă loială pe pia</w:t>
            </w:r>
            <w:r w:rsidR="008C792A">
              <w:rPr>
                <w:b/>
                <w:bCs/>
                <w:i/>
                <w:iCs/>
                <w:lang w:val="ro-RO"/>
              </w:rPr>
              <w:t>ț</w:t>
            </w:r>
            <w:r w:rsidRPr="00393D05">
              <w:rPr>
                <w:b/>
                <w:bCs/>
                <w:i/>
                <w:iCs/>
                <w:lang w:val="ro-RO"/>
              </w:rPr>
              <w:t xml:space="preserve">a internă, </w:t>
            </w:r>
            <w:r w:rsidRPr="00393D05">
              <w:rPr>
                <w:lang w:val="ro-RO"/>
              </w:rPr>
              <w:t>este necesar ca vehiculele electrice să devină mai accesibile ca pre</w:t>
            </w:r>
            <w:r w:rsidR="008C792A">
              <w:rPr>
                <w:lang w:val="ro-RO"/>
              </w:rPr>
              <w:t>ț</w:t>
            </w:r>
            <w:r w:rsidRPr="00393D05">
              <w:rPr>
                <w:lang w:val="ro-RO"/>
              </w:rPr>
              <w:t xml:space="preserve"> </w:t>
            </w:r>
            <w:r w:rsidRPr="00393D05">
              <w:rPr>
                <w:b/>
                <w:bCs/>
                <w:i/>
                <w:iCs/>
                <w:lang w:val="ro-RO"/>
              </w:rPr>
              <w:t>pentru consumatori</w:t>
            </w:r>
            <w:r w:rsidRPr="00393D05">
              <w:rPr>
                <w:lang w:val="ro-RO"/>
              </w:rPr>
              <w:t>.</w:t>
            </w:r>
            <w:r w:rsidRPr="00393D05">
              <w:rPr>
                <w:b/>
                <w:i/>
                <w:lang w:val="ro-RO"/>
              </w:rPr>
              <w:t xml:space="preserve"> </w:t>
            </w:r>
            <w:r w:rsidRPr="00393D05">
              <w:rPr>
                <w:b/>
                <w:bCs/>
                <w:i/>
                <w:iCs/>
                <w:lang w:val="ro-RO"/>
              </w:rPr>
              <w:t xml:space="preserve">Măsurile care vizează promovarea vehiculelor electrice mai mici </w:t>
            </w:r>
            <w:r w:rsidR="008C792A">
              <w:rPr>
                <w:b/>
                <w:bCs/>
                <w:i/>
                <w:iCs/>
                <w:lang w:val="ro-RO"/>
              </w:rPr>
              <w:t>ș</w:t>
            </w:r>
            <w:r w:rsidRPr="00393D05">
              <w:rPr>
                <w:b/>
                <w:bCs/>
                <w:i/>
                <w:iCs/>
                <w:lang w:val="ro-RO"/>
              </w:rPr>
              <w:t>i mai accesibile ca pre</w:t>
            </w:r>
            <w:r w:rsidR="008C792A">
              <w:rPr>
                <w:b/>
                <w:bCs/>
                <w:i/>
                <w:iCs/>
                <w:lang w:val="ro-RO"/>
              </w:rPr>
              <w:t>ț</w:t>
            </w:r>
            <w:r w:rsidRPr="00393D05">
              <w:rPr>
                <w:b/>
                <w:bCs/>
                <w:i/>
                <w:iCs/>
                <w:lang w:val="ro-RO"/>
              </w:rPr>
              <w:t xml:space="preserve"> ar trebui să rămână în concordan</w:t>
            </w:r>
            <w:r w:rsidR="008C792A">
              <w:rPr>
                <w:b/>
                <w:bCs/>
                <w:i/>
                <w:iCs/>
                <w:lang w:val="ro-RO"/>
              </w:rPr>
              <w:t>ț</w:t>
            </w:r>
            <w:r w:rsidRPr="00393D05">
              <w:rPr>
                <w:b/>
                <w:bCs/>
                <w:i/>
                <w:iCs/>
                <w:lang w:val="ro-RO"/>
              </w:rPr>
              <w:t>ă cu obiectivele Uniunii în materie de siguran</w:t>
            </w:r>
            <w:r w:rsidR="008C792A">
              <w:rPr>
                <w:b/>
                <w:bCs/>
                <w:i/>
                <w:iCs/>
                <w:lang w:val="ro-RO"/>
              </w:rPr>
              <w:t>ț</w:t>
            </w:r>
            <w:r w:rsidRPr="00393D05">
              <w:rPr>
                <w:b/>
                <w:bCs/>
                <w:i/>
                <w:iCs/>
                <w:lang w:val="ro-RO"/>
              </w:rPr>
              <w:t>ă, inclusiv în ceea ce prive</w:t>
            </w:r>
            <w:r w:rsidR="008C792A">
              <w:rPr>
                <w:b/>
                <w:bCs/>
                <w:i/>
                <w:iCs/>
                <w:lang w:val="ro-RO"/>
              </w:rPr>
              <w:t>ș</w:t>
            </w:r>
            <w:r w:rsidRPr="00393D05">
              <w:rPr>
                <w:b/>
                <w:bCs/>
                <w:i/>
                <w:iCs/>
                <w:lang w:val="ro-RO"/>
              </w:rPr>
              <w:t>te protec</w:t>
            </w:r>
            <w:r w:rsidR="008C792A">
              <w:rPr>
                <w:b/>
                <w:bCs/>
                <w:i/>
                <w:iCs/>
                <w:lang w:val="ro-RO"/>
              </w:rPr>
              <w:t>ț</w:t>
            </w:r>
            <w:r w:rsidRPr="00393D05">
              <w:rPr>
                <w:b/>
                <w:bCs/>
                <w:i/>
                <w:iCs/>
                <w:lang w:val="ro-RO"/>
              </w:rPr>
              <w:t>ia ocupan</w:t>
            </w:r>
            <w:r w:rsidR="008C792A">
              <w:rPr>
                <w:b/>
                <w:bCs/>
                <w:i/>
                <w:iCs/>
                <w:lang w:val="ro-RO"/>
              </w:rPr>
              <w:t>ț</w:t>
            </w:r>
            <w:r w:rsidRPr="00393D05">
              <w:rPr>
                <w:b/>
                <w:bCs/>
                <w:i/>
                <w:iCs/>
                <w:lang w:val="ro-RO"/>
              </w:rPr>
              <w:t xml:space="preserve">ilor </w:t>
            </w:r>
            <w:r w:rsidR="008C792A">
              <w:rPr>
                <w:b/>
                <w:bCs/>
                <w:i/>
                <w:iCs/>
                <w:lang w:val="ro-RO"/>
              </w:rPr>
              <w:t>ș</w:t>
            </w:r>
            <w:r w:rsidRPr="00393D05">
              <w:rPr>
                <w:b/>
                <w:bCs/>
                <w:i/>
                <w:iCs/>
                <w:lang w:val="ro-RO"/>
              </w:rPr>
              <w:t>i a utilizatorilor vulnerabili ai drumurilor.</w:t>
            </w:r>
            <w:r w:rsidRPr="00393D05">
              <w:rPr>
                <w:lang w:val="ro-RO"/>
              </w:rPr>
              <w:t xml:space="preserve"> Măsurile de reglementare specifice (stimulente specifice în standardele privind emisiile de </w:t>
            </w:r>
            <w:r w:rsidRPr="00393D05">
              <w:rPr>
                <w:b/>
                <w:bCs/>
                <w:i/>
                <w:iCs/>
                <w:lang w:val="ro-RO"/>
              </w:rPr>
              <w:t>CO</w:t>
            </w:r>
            <w:r w:rsidRPr="00393D05">
              <w:rPr>
                <w:b/>
                <w:bCs/>
                <w:i/>
                <w:iCs/>
                <w:vertAlign w:val="subscript"/>
                <w:lang w:val="ro-RO"/>
              </w:rPr>
              <w:t>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 xml:space="preserve">urilor vehiculelor electrice mici </w:t>
            </w:r>
            <w:r w:rsidR="008C792A">
              <w:rPr>
                <w:b/>
                <w:bCs/>
                <w:i/>
                <w:iCs/>
                <w:lang w:val="ro-RO"/>
              </w:rPr>
              <w:t>ș</w:t>
            </w:r>
            <w:r w:rsidRPr="00393D05">
              <w:rPr>
                <w:b/>
                <w:bCs/>
                <w:i/>
                <w:iCs/>
                <w:lang w:val="ro-RO"/>
              </w:rPr>
              <w:t>i la consolidarea încrederii consumatorilor</w:t>
            </w:r>
            <w:r w:rsidRPr="00393D05">
              <w:rPr>
                <w:lang w:val="ro-RO"/>
              </w:rPr>
              <w:t>.</w:t>
            </w:r>
            <w:r w:rsidRPr="00393D05">
              <w:rPr>
                <w:b/>
                <w:i/>
                <w:lang w:val="ro-RO"/>
              </w:rPr>
              <w:t xml:space="preserve"> </w:t>
            </w:r>
            <w:r w:rsidRPr="00393D05">
              <w:rPr>
                <w:b/>
                <w:bCs/>
                <w:i/>
                <w:iCs/>
                <w:lang w:val="ro-RO"/>
              </w:rPr>
              <w:t>Pentru a proteja locurile de muncă, competen</w:t>
            </w:r>
            <w:r w:rsidR="008C792A">
              <w:rPr>
                <w:b/>
                <w:bCs/>
                <w:i/>
                <w:iCs/>
                <w:lang w:val="ro-RO"/>
              </w:rPr>
              <w:t>ț</w:t>
            </w:r>
            <w:r w:rsidRPr="00393D05">
              <w:rPr>
                <w:b/>
                <w:bCs/>
                <w:i/>
                <w:iCs/>
                <w:lang w:val="ro-RO"/>
              </w:rPr>
              <w:t xml:space="preserve">ele </w:t>
            </w:r>
            <w:r w:rsidR="008C792A">
              <w:rPr>
                <w:b/>
                <w:bCs/>
                <w:i/>
                <w:iCs/>
                <w:lang w:val="ro-RO"/>
              </w:rPr>
              <w:t>ș</w:t>
            </w:r>
            <w:r w:rsidRPr="00393D05">
              <w:rPr>
                <w:b/>
                <w:bCs/>
                <w:i/>
                <w:iCs/>
                <w:lang w:val="ro-RO"/>
              </w:rPr>
              <w:t>i valoarea adăugată industrială din UE, producătorii ar trebui să fie stimula</w:t>
            </w:r>
            <w:r w:rsidR="008C792A">
              <w:rPr>
                <w:b/>
                <w:bCs/>
                <w:i/>
                <w:iCs/>
                <w:lang w:val="ro-RO"/>
              </w:rPr>
              <w:t>ț</w:t>
            </w:r>
            <w:r w:rsidRPr="00393D05">
              <w:rPr>
                <w:b/>
                <w:bCs/>
                <w:i/>
                <w:iCs/>
                <w:lang w:val="ro-RO"/>
              </w:rPr>
              <w:t>i să investească în vehicule electrice mici, inclusiv prin favorizarea con</w:t>
            </w:r>
            <w:r w:rsidR="008C792A">
              <w:rPr>
                <w:b/>
                <w:bCs/>
                <w:i/>
                <w:iCs/>
                <w:lang w:val="ro-RO"/>
              </w:rPr>
              <w:t>ț</w:t>
            </w:r>
            <w:r w:rsidRPr="00393D05">
              <w:rPr>
                <w:b/>
                <w:bCs/>
                <w:i/>
                <w:iCs/>
                <w:lang w:val="ro-RO"/>
              </w:rPr>
              <w:t xml:space="preserve">inutului „fabricat în UE” </w:t>
            </w:r>
            <w:r w:rsidRPr="00393D05">
              <w:rPr>
                <w:b/>
                <w:bCs/>
                <w:i/>
                <w:iCs/>
                <w:lang w:val="ro-RO"/>
              </w:rPr>
              <w:t>în cadrul achizi</w:t>
            </w:r>
            <w:r w:rsidR="008C792A">
              <w:rPr>
                <w:b/>
                <w:bCs/>
                <w:i/>
                <w:iCs/>
                <w:lang w:val="ro-RO"/>
              </w:rPr>
              <w:t>ț</w:t>
            </w:r>
            <w:r w:rsidRPr="00393D05">
              <w:rPr>
                <w:b/>
                <w:bCs/>
                <w:i/>
                <w:iCs/>
                <w:lang w:val="ro-RO"/>
              </w:rPr>
              <w:t xml:space="preserve">iilor publice </w:t>
            </w:r>
            <w:r w:rsidR="008C792A">
              <w:rPr>
                <w:b/>
                <w:bCs/>
                <w:i/>
                <w:iCs/>
                <w:lang w:val="ro-RO"/>
              </w:rPr>
              <w:t>ș</w:t>
            </w:r>
            <w:r w:rsidRPr="00393D05">
              <w:rPr>
                <w:b/>
                <w:bCs/>
                <w:i/>
                <w:iCs/>
                <w:lang w:val="ro-RO"/>
              </w:rPr>
              <w:t>i al decarbonizării parcurilor de vehicule ale întreprinderilor, astfel cum se prevede în Regulamentul (UE) XXXX/XXXX</w:t>
            </w:r>
            <w:r w:rsidRPr="00393D05">
              <w:rPr>
                <w:b/>
                <w:bCs/>
                <w:i/>
                <w:iCs/>
                <w:vertAlign w:val="superscript"/>
                <w:lang w:val="ro-RO"/>
              </w:rPr>
              <w:t>15e</w:t>
            </w:r>
            <w:r w:rsidRPr="00393D05">
              <w:rPr>
                <w:b/>
                <w:bCs/>
                <w:i/>
                <w:iCs/>
                <w:lang w:val="ro-RO"/>
              </w:rPr>
              <w:t xml:space="preserve"> [propunere de instituire a unui cadru de măsuri pentru accelerarea capacită</w:t>
            </w:r>
            <w:r w:rsidR="008C792A">
              <w:rPr>
                <w:b/>
                <w:bCs/>
                <w:i/>
                <w:iCs/>
                <w:lang w:val="ro-RO"/>
              </w:rPr>
              <w:t>ț</w:t>
            </w:r>
            <w:r w:rsidRPr="00393D05">
              <w:rPr>
                <w:b/>
                <w:bCs/>
                <w:i/>
                <w:iCs/>
                <w:lang w:val="ro-RO"/>
              </w:rPr>
              <w:t xml:space="preserve">ii industriale </w:t>
            </w:r>
            <w:r w:rsidR="008C792A">
              <w:rPr>
                <w:b/>
                <w:bCs/>
                <w:i/>
                <w:iCs/>
                <w:lang w:val="ro-RO"/>
              </w:rPr>
              <w:t>ș</w:t>
            </w:r>
            <w:r w:rsidRPr="00393D05">
              <w:rPr>
                <w:b/>
                <w:bCs/>
                <w:i/>
                <w:iCs/>
                <w:lang w:val="ro-RO"/>
              </w:rPr>
              <w:t>i a decarbonizării în sectoare strategice] (Actul privind accelerarea industrială).</w:t>
            </w:r>
            <w:r w:rsidRPr="00393D05">
              <w:rPr>
                <w:lang w:val="ro-RO"/>
              </w:rPr>
              <w:t xml:space="preserve"> 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iunii de „vehicul electric mic”. Prin urmare, este oportun să se introducă o subcategorie în cadrul categoriei de vehicule M1 existente</w:t>
            </w:r>
            <w:r w:rsidRPr="00393D05">
              <w:rPr>
                <w:b/>
                <w:bCs/>
                <w:i/>
                <w:iCs/>
                <w:lang w:val="ro-RO"/>
              </w:rPr>
              <w:t xml:space="preserve"> pentru a clarifica cadrul de reglementare, a facilita punerea în aplicare a acestor măsuri </w:t>
            </w:r>
            <w:r w:rsidR="008C792A">
              <w:rPr>
                <w:b/>
                <w:bCs/>
                <w:i/>
                <w:iCs/>
                <w:lang w:val="ro-RO"/>
              </w:rPr>
              <w:t>ș</w:t>
            </w:r>
            <w:r w:rsidRPr="00393D05">
              <w:rPr>
                <w:b/>
                <w:bCs/>
                <w:i/>
                <w:iCs/>
                <w:lang w:val="ro-RO"/>
              </w:rPr>
              <w:t>i a asigura coeren</w:t>
            </w:r>
            <w:r w:rsidR="008C792A">
              <w:rPr>
                <w:b/>
                <w:bCs/>
                <w:i/>
                <w:iCs/>
                <w:lang w:val="ro-RO"/>
              </w:rPr>
              <w:t>ț</w:t>
            </w:r>
            <w:r w:rsidRPr="00393D05">
              <w:rPr>
                <w:b/>
                <w:bCs/>
                <w:i/>
                <w:iCs/>
                <w:lang w:val="ro-RO"/>
              </w:rPr>
              <w:t>a pie</w:t>
            </w:r>
            <w:r w:rsidR="008C792A">
              <w:rPr>
                <w:b/>
                <w:bCs/>
                <w:i/>
                <w:iCs/>
                <w:lang w:val="ro-RO"/>
              </w:rPr>
              <w:t>ț</w:t>
            </w:r>
            <w:r w:rsidRPr="00393D05">
              <w:rPr>
                <w:b/>
                <w:bCs/>
                <w:i/>
                <w:iCs/>
                <w:lang w:val="ro-RO"/>
              </w:rPr>
              <w:t>ei interne</w:t>
            </w:r>
            <w:r w:rsidRPr="00393D05">
              <w:rPr>
                <w:lang w:val="ro-RO"/>
              </w:rPr>
              <w:t>.</w:t>
            </w:r>
          </w:p>
        </w:tc>
      </w:tr>
      <w:tr w14:paraId="6EF55FA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1641D49" w14:textId="77777777">
            <w:pPr>
              <w:pStyle w:val="Normal6"/>
              <w:rPr>
                <w:lang w:val="ro-RO"/>
              </w:rPr>
            </w:pPr>
          </w:p>
        </w:tc>
        <w:tc>
          <w:tcPr>
            <w:tcW w:w="4876" w:type="dxa"/>
          </w:tcPr>
          <w:p w:rsidR="00E55F2D" w:rsidRPr="00393D05" w:rsidP="00D979C0" w14:paraId="08C454C9" w14:textId="77777777">
            <w:pPr>
              <w:pStyle w:val="Normal6"/>
              <w:rPr>
                <w:szCs w:val="24"/>
                <w:lang w:val="ro-RO"/>
              </w:rPr>
            </w:pPr>
            <w:r w:rsidRPr="00393D05">
              <w:rPr>
                <w:lang w:val="ro-RO"/>
              </w:rPr>
              <w:t>__________________</w:t>
            </w:r>
          </w:p>
        </w:tc>
      </w:tr>
      <w:tr w14:paraId="7D965CD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662C808" w14:textId="77777777">
            <w:pPr>
              <w:pStyle w:val="Normal6"/>
              <w:rPr>
                <w:lang w:val="ro-RO"/>
              </w:rPr>
            </w:pPr>
          </w:p>
        </w:tc>
        <w:tc>
          <w:tcPr>
            <w:tcW w:w="4876" w:type="dxa"/>
          </w:tcPr>
          <w:p w:rsidR="00E55F2D" w:rsidRPr="00393D05" w:rsidP="00D979C0" w14:paraId="26A0B040" w14:textId="7814535D">
            <w:pPr>
              <w:pStyle w:val="Normal6"/>
              <w:rPr>
                <w:szCs w:val="24"/>
                <w:lang w:val="ro-RO"/>
              </w:rPr>
            </w:pPr>
            <w:r w:rsidRPr="00393D05">
              <w:rPr>
                <w:b/>
                <w:bCs/>
                <w:i/>
                <w:iCs/>
                <w:vertAlign w:val="superscript"/>
                <w:lang w:val="ro-RO"/>
              </w:rPr>
              <w:t>15e</w:t>
            </w:r>
            <w:r w:rsidRPr="00393D05">
              <w:rPr>
                <w:b/>
                <w:bCs/>
                <w:i/>
                <w:iCs/>
                <w:lang w:val="ro-RO"/>
              </w:rPr>
              <w:t xml:space="preserve"> Regulamentul (UE) XXXX/XXXX al Parlamentului European </w:t>
            </w:r>
            <w:r w:rsidR="008C792A">
              <w:rPr>
                <w:b/>
                <w:bCs/>
                <w:i/>
                <w:iCs/>
                <w:lang w:val="ro-RO"/>
              </w:rPr>
              <w:t>ș</w:t>
            </w:r>
            <w:r w:rsidRPr="00393D05">
              <w:rPr>
                <w:b/>
                <w:bCs/>
                <w:i/>
                <w:iCs/>
                <w:lang w:val="ro-RO"/>
              </w:rPr>
              <w:t>i al Consiliului din [...] de instituire a unui cadru de măsuri pentru accelerarea capacită</w:t>
            </w:r>
            <w:r w:rsidR="008C792A">
              <w:rPr>
                <w:b/>
                <w:bCs/>
                <w:i/>
                <w:iCs/>
                <w:lang w:val="ro-RO"/>
              </w:rPr>
              <w:t>ț</w:t>
            </w:r>
            <w:r w:rsidRPr="00393D05">
              <w:rPr>
                <w:b/>
                <w:bCs/>
                <w:i/>
                <w:iCs/>
                <w:lang w:val="ro-RO"/>
              </w:rPr>
              <w:t xml:space="preserve">ii industriale </w:t>
            </w:r>
            <w:r w:rsidR="008C792A">
              <w:rPr>
                <w:b/>
                <w:bCs/>
                <w:i/>
                <w:iCs/>
                <w:lang w:val="ro-RO"/>
              </w:rPr>
              <w:t>ș</w:t>
            </w:r>
            <w:r w:rsidRPr="00393D05">
              <w:rPr>
                <w:b/>
                <w:bCs/>
                <w:i/>
                <w:iCs/>
                <w:lang w:val="ro-RO"/>
              </w:rPr>
              <w:t xml:space="preserve">i a decarbonizării în sectoare strategice </w:t>
            </w:r>
            <w:r w:rsidR="008C792A">
              <w:rPr>
                <w:b/>
                <w:bCs/>
                <w:i/>
                <w:iCs/>
                <w:lang w:val="ro-RO"/>
              </w:rPr>
              <w:t>ș</w:t>
            </w:r>
            <w:r w:rsidRPr="00393D05">
              <w:rPr>
                <w:b/>
                <w:bCs/>
                <w:i/>
                <w:iCs/>
                <w:lang w:val="ro-RO"/>
              </w:rPr>
              <w:t xml:space="preserve">i de modificare a Regulamentelor (UE) 2018/1724, (UE) 2024/1735 </w:t>
            </w:r>
            <w:r w:rsidR="008C792A">
              <w:rPr>
                <w:b/>
                <w:bCs/>
                <w:i/>
                <w:iCs/>
                <w:lang w:val="ro-RO"/>
              </w:rPr>
              <w:t>ș</w:t>
            </w:r>
            <w:r w:rsidRPr="00393D05">
              <w:rPr>
                <w:b/>
                <w:bCs/>
                <w:i/>
                <w:iCs/>
                <w:lang w:val="ro-RO"/>
              </w:rPr>
              <w:t>i (UE) 2024/3110 (JO ...)</w:t>
            </w:r>
          </w:p>
        </w:tc>
      </w:tr>
    </w:tbl>
    <w:p w:rsidR="00E55F2D" w:rsidRPr="00393D05" w:rsidP="00E55F2D" w14:paraId="0C73A86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C102F3D" w14:textId="77777777">
      <w:r w:rsidRPr="008C792A">
        <w:rPr>
          <w:rStyle w:val="HideTWBExt"/>
        </w:rPr>
        <w:t>&lt;/Amend&gt;</w:t>
      </w:r>
    </w:p>
    <w:p w:rsidR="00E55F2D" w:rsidRPr="00393D05" w:rsidP="00E55F2D" w14:paraId="7AD5AAF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49</w:t>
      </w:r>
      <w:r w:rsidRPr="008C792A">
        <w:rPr>
          <w:rStyle w:val="HideTWBExt"/>
          <w:b w:val="0"/>
          <w:lang w:val="ro-RO"/>
        </w:rPr>
        <w:t>&lt;/NumAm&gt;</w:t>
      </w:r>
    </w:p>
    <w:p w:rsidR="00E55F2D" w:rsidRPr="00393D05" w:rsidP="00E55F2D" w14:paraId="720BB15F"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45A070D6" w14:textId="77777777">
      <w:r w:rsidRPr="008C792A">
        <w:rPr>
          <w:rStyle w:val="HideTWBExt"/>
        </w:rPr>
        <w:t>&lt;/RepeatBlock-By&gt;</w:t>
      </w:r>
    </w:p>
    <w:p w:rsidR="00E55F2D" w:rsidRPr="00393D05" w:rsidP="00E55F2D" w14:paraId="3715AE2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5C754BA" w14:textId="77777777">
      <w:pPr>
        <w:pStyle w:val="NormalBold"/>
      </w:pPr>
      <w:r w:rsidRPr="008C792A">
        <w:rPr>
          <w:rStyle w:val="HideTWBExt"/>
          <w:b w:val="0"/>
        </w:rPr>
        <w:t>&lt;Article&gt;</w:t>
      </w:r>
      <w:r w:rsidRPr="00393D05">
        <w:t>Considerentul 12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E25FC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B0A4ABF" w14:textId="77777777">
            <w:pPr>
              <w:keepNext/>
            </w:pPr>
          </w:p>
        </w:tc>
      </w:tr>
      <w:tr w14:paraId="67DB704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B81E9DA" w14:textId="77777777">
            <w:pPr>
              <w:pStyle w:val="ColumnHeading"/>
              <w:keepNext/>
              <w:rPr>
                <w:lang w:val="ro-RO"/>
              </w:rPr>
            </w:pPr>
            <w:r w:rsidRPr="00393D05">
              <w:rPr>
                <w:lang w:val="ro-RO"/>
              </w:rPr>
              <w:t>Textul propus de Comisie</w:t>
            </w:r>
          </w:p>
        </w:tc>
        <w:tc>
          <w:tcPr>
            <w:tcW w:w="4876" w:type="dxa"/>
          </w:tcPr>
          <w:p w:rsidR="00E55F2D" w:rsidRPr="00393D05" w:rsidP="00D979C0" w14:paraId="71F53ABE" w14:textId="77777777">
            <w:pPr>
              <w:pStyle w:val="ColumnHeading"/>
              <w:keepNext/>
              <w:rPr>
                <w:lang w:val="ro-RO"/>
              </w:rPr>
            </w:pPr>
            <w:r w:rsidRPr="00393D05">
              <w:rPr>
                <w:lang w:val="ro-RO"/>
              </w:rPr>
              <w:t>Amendamentul</w:t>
            </w:r>
          </w:p>
        </w:tc>
      </w:tr>
      <w:tr w14:paraId="25FFE4A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86E305F" w14:textId="682A1992">
            <w:pPr>
              <w:pStyle w:val="Normal6"/>
              <w:rPr>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 xml:space="preserve">terea vânzărilor de modele de vehicule </w:t>
            </w:r>
            <w:r w:rsidRPr="00393D05">
              <w:rPr>
                <w:b/>
                <w:bCs/>
                <w:i/>
                <w:iCs/>
                <w:lang w:val="ro-RO"/>
              </w:rPr>
              <w:t>electrice</w:t>
            </w:r>
            <w:r w:rsidRPr="00393D05">
              <w:rPr>
                <w:lang w:val="ro-RO"/>
              </w:rPr>
              <w:t xml:space="preserve"> premium. Cu toate acestea, pentru a asigura continuitatea acestei tranzi</w:t>
            </w:r>
            <w:r w:rsidR="008C792A">
              <w:rPr>
                <w:lang w:val="ro-RO"/>
              </w:rPr>
              <w:t>ț</w:t>
            </w:r>
            <w:r w:rsidRPr="00393D05">
              <w:rPr>
                <w:lang w:val="ro-RO"/>
              </w:rPr>
              <w:t xml:space="preserve">ii, este necesar ca vehiculele </w:t>
            </w:r>
            <w:r w:rsidRPr="00393D05">
              <w:rPr>
                <w:b/>
                <w:bCs/>
                <w:i/>
                <w:iCs/>
                <w:lang w:val="ro-RO"/>
              </w:rPr>
              <w:t>electrice</w:t>
            </w:r>
            <w:r w:rsidRPr="00393D05">
              <w:rPr>
                <w:lang w:val="ro-RO"/>
              </w:rPr>
              <w:t xml:space="preserve"> să</w:t>
            </w:r>
            <w:r w:rsidRPr="00393D05">
              <w:rPr>
                <w:b/>
                <w:bCs/>
                <w:i/>
                <w:iCs/>
                <w:lang w:val="ro-RO"/>
              </w:rPr>
              <w:t xml:space="preserve"> devină mai</w:t>
            </w:r>
            <w:r w:rsidRPr="00393D05">
              <w:rPr>
                <w:b/>
                <w:bCs/>
                <w:lang w:val="ro-RO"/>
              </w:rPr>
              <w:t xml:space="preserve"> </w:t>
            </w:r>
            <w:r w:rsidRPr="00393D05">
              <w:rPr>
                <w:lang w:val="ro-RO"/>
              </w:rPr>
              <w:t>accesibile ca pre</w:t>
            </w:r>
            <w:r w:rsidR="008C792A">
              <w:rPr>
                <w:lang w:val="ro-RO"/>
              </w:rPr>
              <w:t>ț</w:t>
            </w:r>
            <w:r w:rsidRPr="00393D05">
              <w:rPr>
                <w:lang w:val="ro-RO"/>
              </w:rPr>
              <w:t>. Măsurile de reglementare specifice (o perioadă de tranzi</w:t>
            </w:r>
            <w:r w:rsidR="008C792A">
              <w:rPr>
                <w:lang w:val="ro-RO"/>
              </w:rPr>
              <w:t>ț</w:t>
            </w:r>
            <w:r w:rsidRPr="00393D05">
              <w:rPr>
                <w:lang w:val="ro-RO"/>
              </w:rPr>
              <w:t>ie mai lungă pentru noile cerin</w:t>
            </w:r>
            <w:r w:rsidR="008C792A">
              <w:rPr>
                <w:lang w:val="ro-RO"/>
              </w:rPr>
              <w:t>ț</w:t>
            </w:r>
            <w:r w:rsidRPr="00393D05">
              <w:rPr>
                <w:lang w:val="ro-RO"/>
              </w:rPr>
              <w:t xml:space="preserve">e, stimulente specifice în standardele privind emisiile de </w:t>
            </w:r>
            <w:r w:rsidRPr="00393D05">
              <w:rPr>
                <w:b/>
                <w:bCs/>
                <w:i/>
                <w:iCs/>
                <w:lang w:val="ro-RO"/>
              </w:rPr>
              <w:t>CO2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 xml:space="preserve">urilor vehiculelor </w:t>
            </w:r>
            <w:r w:rsidRPr="00393D05">
              <w:rPr>
                <w:b/>
                <w:bCs/>
                <w:i/>
                <w:iCs/>
                <w:lang w:val="ro-RO"/>
              </w:rPr>
              <w:t>electrice</w:t>
            </w:r>
            <w:r w:rsidRPr="00393D05">
              <w:rPr>
                <w:b/>
                <w:bCs/>
                <w:lang w:val="ro-RO"/>
              </w:rPr>
              <w:t xml:space="preserve"> </w:t>
            </w:r>
            <w:r w:rsidRPr="00393D05">
              <w:rPr>
                <w:lang w:val="ro-RO"/>
              </w:rPr>
              <w:t>mici.</w:t>
            </w:r>
            <w:r w:rsidRPr="00393D05">
              <w:rPr>
                <w:b/>
                <w:i/>
                <w:lang w:val="ro-RO"/>
              </w:rPr>
              <w:t xml:space="preserve"> </w:t>
            </w:r>
            <w:r w:rsidRPr="00393D05">
              <w:rPr>
                <w:b/>
                <w:bCs/>
                <w:i/>
                <w:iCs/>
                <w:lang w:val="ro-RO"/>
              </w:rPr>
              <w:t>Cu toate acestea</w:t>
            </w:r>
            <w:r w:rsidRPr="00393D05">
              <w:rPr>
                <w:lang w:val="ro-RO"/>
              </w:rPr>
              <w:t>,</w:t>
            </w:r>
            <w:r w:rsidRPr="00393D05">
              <w:rPr>
                <w:b/>
                <w:bCs/>
                <w:lang w:val="ro-RO"/>
              </w:rPr>
              <w:t xml:space="preserve"> </w:t>
            </w:r>
            <w:r w:rsidRPr="00393D05">
              <w:rPr>
                <w:lang w:val="ro-RO"/>
              </w:rPr>
              <w:t>în prezent, în cadrul de omologare de tip nu este prevăzută o defini</w:t>
            </w:r>
            <w:r w:rsidR="008C792A">
              <w:rPr>
                <w:lang w:val="ro-RO"/>
              </w:rPr>
              <w:t>ț</w:t>
            </w:r>
            <w:r w:rsidRPr="00393D05">
              <w:rPr>
                <w:lang w:val="ro-RO"/>
              </w:rPr>
              <w:t xml:space="preserve">ie juridică a </w:t>
            </w:r>
            <w:r w:rsidRPr="00393D05">
              <w:rPr>
                <w:b/>
                <w:bCs/>
                <w:i/>
                <w:iCs/>
                <w:lang w:val="ro-RO"/>
              </w:rPr>
              <w:t>no</w:t>
            </w:r>
            <w:r w:rsidR="008C792A">
              <w:rPr>
                <w:b/>
                <w:bCs/>
                <w:i/>
                <w:iCs/>
                <w:lang w:val="ro-RO"/>
              </w:rPr>
              <w:t>ț</w:t>
            </w:r>
            <w:r w:rsidRPr="00393D05">
              <w:rPr>
                <w:b/>
                <w:bCs/>
                <w:i/>
                <w:iCs/>
                <w:lang w:val="ro-RO"/>
              </w:rPr>
              <w:t xml:space="preserve">iunii </w:t>
            </w:r>
            <w:r w:rsidRPr="00393D05">
              <w:rPr>
                <w:lang w:val="ro-RO"/>
              </w:rPr>
              <w:t>de</w:t>
            </w:r>
            <w:r w:rsidRPr="00393D05">
              <w:rPr>
                <w:b/>
                <w:bCs/>
                <w:i/>
                <w:iCs/>
                <w:lang w:val="ro-RO"/>
              </w:rPr>
              <w:t xml:space="preserve"> „</w:t>
            </w:r>
            <w:r w:rsidRPr="00393D05">
              <w:rPr>
                <w:lang w:val="ro-RO"/>
              </w:rPr>
              <w:t>vehicul</w:t>
            </w:r>
            <w:r w:rsidRPr="00393D05">
              <w:rPr>
                <w:b/>
                <w:bCs/>
                <w:i/>
                <w:iCs/>
                <w:lang w:val="ro-RO"/>
              </w:rPr>
              <w:t xml:space="preserve"> electric</w:t>
            </w:r>
            <w:r w:rsidRPr="00393D05">
              <w:rPr>
                <w:lang w:val="ro-RO"/>
              </w:rPr>
              <w:t xml:space="preserve"> mic</w:t>
            </w:r>
            <w:r w:rsidRPr="00393D05">
              <w:rPr>
                <w:b/>
                <w:bCs/>
                <w:i/>
                <w:iCs/>
                <w:lang w:val="ro-RO"/>
              </w:rPr>
              <w:t>”.</w:t>
            </w:r>
            <w:r w:rsidRPr="00393D05">
              <w:rPr>
                <w:b/>
                <w:i/>
                <w:lang w:val="ro-RO"/>
              </w:rPr>
              <w:t xml:space="preserve"> </w:t>
            </w:r>
            <w:r w:rsidRPr="00393D05">
              <w:rPr>
                <w:b/>
                <w:bCs/>
                <w:i/>
                <w:iCs/>
                <w:lang w:val="ro-RO"/>
              </w:rPr>
              <w:t>Prin urmare</w:t>
            </w:r>
            <w:r w:rsidRPr="00393D05">
              <w:rPr>
                <w:lang w:val="ro-RO"/>
              </w:rPr>
              <w:t>, este oportun să se introducă o subcategorie în cadrul categoriei de vehicule M1 existente.</w:t>
            </w:r>
          </w:p>
        </w:tc>
        <w:tc>
          <w:tcPr>
            <w:tcW w:w="4876" w:type="dxa"/>
          </w:tcPr>
          <w:p w:rsidR="00E55F2D" w:rsidRPr="00393D05" w:rsidP="00D979C0" w14:paraId="6642A6A5" w14:textId="141FE769">
            <w:pPr>
              <w:pStyle w:val="Normal6"/>
              <w:rPr>
                <w:szCs w:val="24"/>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premium. Cu toate acestea, pentru a asigura continuitatea acestei tranzi</w:t>
            </w:r>
            <w:r w:rsidR="008C792A">
              <w:rPr>
                <w:lang w:val="ro-RO"/>
              </w:rPr>
              <w:t>ț</w:t>
            </w:r>
            <w:r w:rsidRPr="00393D05">
              <w:rPr>
                <w:lang w:val="ro-RO"/>
              </w:rPr>
              <w:t xml:space="preserve">ii, este necesar ca vehiculele </w:t>
            </w:r>
            <w:r w:rsidRPr="00393D05">
              <w:rPr>
                <w:b/>
                <w:bCs/>
                <w:i/>
                <w:iCs/>
                <w:lang w:val="ro-RO"/>
              </w:rPr>
              <w:t xml:space="preserve">cu emisii scăzute </w:t>
            </w:r>
            <w:r w:rsidRPr="00393D05">
              <w:rPr>
                <w:lang w:val="ro-RO"/>
              </w:rPr>
              <w:t>accesibile ca pre</w:t>
            </w:r>
            <w:r w:rsidR="008C792A">
              <w:rPr>
                <w:lang w:val="ro-RO"/>
              </w:rPr>
              <w:t>ț</w:t>
            </w:r>
            <w:r w:rsidRPr="00393D05">
              <w:rPr>
                <w:lang w:val="ro-RO"/>
              </w:rPr>
              <w:t xml:space="preserve"> să</w:t>
            </w:r>
            <w:r w:rsidRPr="00393D05">
              <w:rPr>
                <w:b/>
                <w:bCs/>
                <w:i/>
                <w:iCs/>
                <w:lang w:val="ro-RO"/>
              </w:rPr>
              <w:t xml:space="preserve"> fie disponibile pe scară mai largă</w:t>
            </w:r>
            <w:r w:rsidRPr="00393D05">
              <w:rPr>
                <w:lang w:val="ro-RO"/>
              </w:rPr>
              <w:t>. Măsurile de reglementare specifice (o perioadă de tranzi</w:t>
            </w:r>
            <w:r w:rsidR="008C792A">
              <w:rPr>
                <w:lang w:val="ro-RO"/>
              </w:rPr>
              <w:t>ț</w:t>
            </w:r>
            <w:r w:rsidRPr="00393D05">
              <w:rPr>
                <w:lang w:val="ro-RO"/>
              </w:rPr>
              <w:t>ie mai lungă pentru noile cerin</w:t>
            </w:r>
            <w:r w:rsidR="008C792A">
              <w:rPr>
                <w:lang w:val="ro-RO"/>
              </w:rPr>
              <w:t>ț</w:t>
            </w:r>
            <w:r w:rsidRPr="00393D05">
              <w:rPr>
                <w:lang w:val="ro-RO"/>
              </w:rPr>
              <w:t xml:space="preserve">e, stimulente specifice în standardele privind emisiile de </w:t>
            </w:r>
            <w:r w:rsidRPr="00393D05">
              <w:rPr>
                <w:b/>
                <w:bCs/>
                <w:i/>
                <w:iCs/>
                <w:lang w:val="ro-RO"/>
              </w:rPr>
              <w:t>CO</w:t>
            </w:r>
            <w:r w:rsidRPr="00393D05">
              <w:rPr>
                <w:b/>
                <w:bCs/>
                <w:i/>
                <w:iCs/>
                <w:vertAlign w:val="subscript"/>
                <w:lang w:val="ro-RO"/>
              </w:rPr>
              <w:t>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 xml:space="preserve">urilor vehiculelor mici </w:t>
            </w:r>
            <w:r w:rsidRPr="00393D05">
              <w:rPr>
                <w:b/>
                <w:bCs/>
                <w:i/>
                <w:iCs/>
                <w:lang w:val="ro-RO"/>
              </w:rPr>
              <w:t>cu emisii scăzute produse în Uniune</w:t>
            </w:r>
            <w:r w:rsidRPr="00393D05">
              <w:rPr>
                <w:lang w:val="ro-RO"/>
              </w:rPr>
              <w:t>.</w:t>
            </w:r>
            <w:r w:rsidRPr="00393D05">
              <w:rPr>
                <w:b/>
                <w:i/>
                <w:lang w:val="ro-RO"/>
              </w:rPr>
              <w:t xml:space="preserve"> Obiectivul accesibilită</w:t>
            </w:r>
            <w:r w:rsidR="008C792A">
              <w:rPr>
                <w:b/>
                <w:i/>
                <w:lang w:val="ro-RO"/>
              </w:rPr>
              <w:t>ț</w:t>
            </w:r>
            <w:r w:rsidRPr="00393D05">
              <w:rPr>
                <w:b/>
                <w:i/>
                <w:lang w:val="ro-RO"/>
              </w:rPr>
              <w:t>ii ca pre</w:t>
            </w:r>
            <w:r w:rsidR="008C792A">
              <w:rPr>
                <w:b/>
                <w:i/>
                <w:lang w:val="ro-RO"/>
              </w:rPr>
              <w:t>ț</w:t>
            </w:r>
            <w:r w:rsidRPr="00393D05">
              <w:rPr>
                <w:b/>
                <w:i/>
                <w:lang w:val="ro-RO"/>
              </w:rPr>
              <w:t xml:space="preserve"> este cel mai bine atins prin definirea subcategoriei prin raportare la performan</w:t>
            </w:r>
            <w:r w:rsidR="008C792A">
              <w:rPr>
                <w:b/>
                <w:i/>
                <w:lang w:val="ro-RO"/>
              </w:rPr>
              <w:t>ț</w:t>
            </w:r>
            <w:r w:rsidRPr="00393D05">
              <w:rPr>
                <w:b/>
                <w:i/>
                <w:lang w:val="ro-RO"/>
              </w:rPr>
              <w:t xml:space="preserve">a vehiculului în materie de emisii, </w:t>
            </w:r>
            <w:r w:rsidR="008C792A">
              <w:rPr>
                <w:b/>
                <w:i/>
                <w:lang w:val="ro-RO"/>
              </w:rPr>
              <w:t>ș</w:t>
            </w:r>
            <w:r w:rsidRPr="00393D05">
              <w:rPr>
                <w:b/>
                <w:i/>
                <w:lang w:val="ro-RO"/>
              </w:rPr>
              <w:t xml:space="preserve">i nu la o singură tehnologie de propulsie. </w:t>
            </w:r>
            <w:r w:rsidRPr="00393D05">
              <w:rPr>
                <w:b/>
                <w:bCs/>
                <w:i/>
                <w:iCs/>
                <w:lang w:val="ro-RO"/>
              </w:rPr>
              <w:t xml:space="preserve">Eligibilitatea ar trebui, prin urmare, să acopere toate vehiculele care se califică drept vehicule cu emisii zero </w:t>
            </w:r>
            <w:r w:rsidR="008C792A">
              <w:rPr>
                <w:b/>
                <w:bCs/>
                <w:i/>
                <w:iCs/>
                <w:lang w:val="ro-RO"/>
              </w:rPr>
              <w:t>ș</w:t>
            </w:r>
            <w:r w:rsidRPr="00393D05">
              <w:rPr>
                <w:b/>
                <w:bCs/>
                <w:i/>
                <w:iCs/>
                <w:lang w:val="ro-RO"/>
              </w:rPr>
              <w:t>i cu emisii scăzute în sensul articolului 3 alineatul (1) litera (m) din Regulamentul (UE) 2019/631, inclusiv vehiculele care func</w:t>
            </w:r>
            <w:r w:rsidR="008C792A">
              <w:rPr>
                <w:b/>
                <w:bCs/>
                <w:i/>
                <w:iCs/>
                <w:lang w:val="ro-RO"/>
              </w:rPr>
              <w:t>ț</w:t>
            </w:r>
            <w:r w:rsidRPr="00393D05">
              <w:rPr>
                <w:b/>
                <w:bCs/>
                <w:i/>
                <w:iCs/>
                <w:lang w:val="ro-RO"/>
              </w:rPr>
              <w:t>ionează cu combustibili din surse regenerabile în sensul articolului 2 punctul 22a din Directiva (UE) 2018/2001, cum ar fi biocombustibilii, astfel cum sunt defini</w:t>
            </w:r>
            <w:r w:rsidR="008C792A">
              <w:rPr>
                <w:b/>
                <w:bCs/>
                <w:i/>
                <w:iCs/>
                <w:lang w:val="ro-RO"/>
              </w:rPr>
              <w:t>ț</w:t>
            </w:r>
            <w:r w:rsidRPr="00393D05">
              <w:rPr>
                <w:b/>
                <w:bCs/>
                <w:i/>
                <w:iCs/>
                <w:lang w:val="ro-RO"/>
              </w:rPr>
              <w:t xml:space="preserve">i la articolul 2 punctul 33 din directiva respectivă, </w:t>
            </w:r>
            <w:r w:rsidR="008C792A">
              <w:rPr>
                <w:b/>
                <w:bCs/>
                <w:i/>
                <w:iCs/>
                <w:lang w:val="ro-RO"/>
              </w:rPr>
              <w:t>ș</w:t>
            </w:r>
            <w:r w:rsidRPr="00393D05">
              <w:rPr>
                <w:b/>
                <w:bCs/>
                <w:i/>
                <w:iCs/>
                <w:lang w:val="ro-RO"/>
              </w:rPr>
              <w:t>i combustibilii din surse regenerabile de origine nebiologică, astfel cum sunt defini</w:t>
            </w:r>
            <w:r w:rsidR="008C792A">
              <w:rPr>
                <w:b/>
                <w:bCs/>
                <w:i/>
                <w:iCs/>
                <w:lang w:val="ro-RO"/>
              </w:rPr>
              <w:t>ț</w:t>
            </w:r>
            <w:r w:rsidRPr="00393D05">
              <w:rPr>
                <w:b/>
                <w:bCs/>
                <w:i/>
                <w:iCs/>
                <w:lang w:val="ro-RO"/>
              </w:rPr>
              <w:t>i la articolul 2 punctul 36 din directiva respectivă, indiferent de tipul lor de propulsie.</w:t>
            </w:r>
            <w:r w:rsidRPr="00393D05">
              <w:rPr>
                <w:b/>
                <w:i/>
                <w:lang w:val="ro-RO"/>
              </w:rPr>
              <w:t xml:space="preserve"> </w:t>
            </w:r>
            <w:r w:rsidRPr="00393D05">
              <w:rPr>
                <w:b/>
                <w:bCs/>
                <w:i/>
                <w:iCs/>
                <w:lang w:val="ro-RO"/>
              </w:rPr>
              <w:t>Întrucât</w:t>
            </w:r>
            <w:r w:rsidRPr="00393D05">
              <w:rPr>
                <w:lang w:val="ro-RO"/>
              </w:rPr>
              <w:t>,</w:t>
            </w:r>
            <w:r w:rsidRPr="00393D05">
              <w:rPr>
                <w:b/>
                <w:bCs/>
                <w:lang w:val="ro-RO"/>
              </w:rPr>
              <w:t xml:space="preserve"> </w:t>
            </w:r>
            <w:r w:rsidRPr="00393D05">
              <w:rPr>
                <w:lang w:val="ro-RO"/>
              </w:rPr>
              <w:t>în prezent, în cadrul de omologare de tip nu este prevăzută o defini</w:t>
            </w:r>
            <w:r w:rsidR="008C792A">
              <w:rPr>
                <w:lang w:val="ro-RO"/>
              </w:rPr>
              <w:t>ț</w:t>
            </w:r>
            <w:r w:rsidRPr="00393D05">
              <w:rPr>
                <w:lang w:val="ro-RO"/>
              </w:rPr>
              <w:t xml:space="preserve">ie juridică a </w:t>
            </w:r>
            <w:r w:rsidRPr="00393D05">
              <w:rPr>
                <w:b/>
                <w:bCs/>
                <w:i/>
                <w:iCs/>
                <w:lang w:val="ro-RO"/>
              </w:rPr>
              <w:t>unui astfel</w:t>
            </w:r>
            <w:r w:rsidRPr="00393D05">
              <w:rPr>
                <w:lang w:val="ro-RO"/>
              </w:rPr>
              <w:t xml:space="preserve"> de vehicul mic</w:t>
            </w:r>
            <w:r w:rsidRPr="00393D05">
              <w:rPr>
                <w:b/>
                <w:bCs/>
                <w:i/>
                <w:iCs/>
                <w:lang w:val="ro-RO"/>
              </w:rPr>
              <w:t xml:space="preserve">, </w:t>
            </w:r>
            <w:r w:rsidRPr="00393D05">
              <w:rPr>
                <w:lang w:val="ro-RO"/>
              </w:rPr>
              <w:t xml:space="preserve">este oportun să se introducă o subcategorie în cadrul categoriei de vehicule M1 existente. </w:t>
            </w:r>
            <w:r w:rsidRPr="00393D05">
              <w:rPr>
                <w:b/>
                <w:i/>
                <w:lang w:val="ro-RO"/>
              </w:rPr>
              <w:t>Pentru a se asigura că beneficiile asociate acestei subcategorii sprijină produc</w:t>
            </w:r>
            <w:r w:rsidR="008C792A">
              <w:rPr>
                <w:b/>
                <w:i/>
                <w:lang w:val="ro-RO"/>
              </w:rPr>
              <w:t>ț</w:t>
            </w:r>
            <w:r w:rsidRPr="00393D05">
              <w:rPr>
                <w:b/>
                <w:i/>
                <w:lang w:val="ro-RO"/>
              </w:rPr>
              <w:t>ia europeană, eligibilitatea ar trebui să fie condi</w:t>
            </w:r>
            <w:r w:rsidR="008C792A">
              <w:rPr>
                <w:b/>
                <w:i/>
                <w:lang w:val="ro-RO"/>
              </w:rPr>
              <w:t>ț</w:t>
            </w:r>
            <w:r w:rsidRPr="00393D05">
              <w:rPr>
                <w:b/>
                <w:i/>
                <w:lang w:val="ro-RO"/>
              </w:rPr>
              <w:t xml:space="preserve">ionată de originea din Uniune a vehiculului. Criteriile pentru determinarea originii din Uniune în scopul acestei subcategorii ar trebui stabilite printr-un act legislativ adoptat în conformitate cu procedura legislativă </w:t>
            </w:r>
            <w:r w:rsidRPr="00393D05">
              <w:rPr>
                <w:b/>
                <w:i/>
                <w:lang w:val="ro-RO"/>
              </w:rPr>
              <w:t>ordinară, în concordan</w:t>
            </w:r>
            <w:r w:rsidR="008C792A">
              <w:rPr>
                <w:b/>
                <w:i/>
                <w:lang w:val="ro-RO"/>
              </w:rPr>
              <w:t>ț</w:t>
            </w:r>
            <w:r w:rsidRPr="00393D05">
              <w:rPr>
                <w:b/>
                <w:i/>
                <w:lang w:val="ro-RO"/>
              </w:rPr>
              <w:t>ă cu metodologia care urmează să fie stabilită în temeiul regulamentului [Actul privind accelerarea industrială, 2026/0068(COD)].</w:t>
            </w:r>
          </w:p>
        </w:tc>
      </w:tr>
    </w:tbl>
    <w:p w:rsidR="00E55F2D" w:rsidRPr="00393D05" w:rsidP="00E55F2D" w14:paraId="64F2C26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01932C0" w14:textId="77777777">
      <w:r w:rsidRPr="008C792A">
        <w:rPr>
          <w:rStyle w:val="HideTWBExt"/>
        </w:rPr>
        <w:t>&lt;/Amend&gt;</w:t>
      </w:r>
    </w:p>
    <w:p w:rsidR="00E55F2D" w:rsidRPr="00393D05" w:rsidP="00E55F2D" w14:paraId="29F0CEE8"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50</w:t>
      </w:r>
      <w:r w:rsidRPr="008C792A">
        <w:rPr>
          <w:rStyle w:val="HideTWBExt"/>
          <w:b w:val="0"/>
          <w:lang w:val="ro-RO"/>
        </w:rPr>
        <w:t>&lt;/NumAm&gt;</w:t>
      </w:r>
    </w:p>
    <w:p w:rsidR="00E55F2D" w:rsidRPr="00393D05" w:rsidP="00E55F2D" w14:paraId="163E52EE" w14:textId="77777777">
      <w:pPr>
        <w:pStyle w:val="NormalBold"/>
      </w:pPr>
      <w:r w:rsidRPr="008C792A">
        <w:rPr>
          <w:rStyle w:val="HideTWBExt"/>
          <w:b w:val="0"/>
        </w:rPr>
        <w:t>&lt;RepeatBlock-By&gt;&lt;Members&gt;</w:t>
      </w:r>
      <w:r w:rsidRPr="00393D05">
        <w:t>Volker Schnurrbusch</w:t>
      </w:r>
      <w:r w:rsidRPr="008C792A">
        <w:rPr>
          <w:rStyle w:val="HideTWBExt"/>
          <w:b w:val="0"/>
        </w:rPr>
        <w:t>&lt;/Members&gt;</w:t>
      </w:r>
    </w:p>
    <w:p w:rsidR="00E55F2D" w:rsidRPr="00393D05" w:rsidP="00E55F2D" w14:paraId="70003439" w14:textId="77777777">
      <w:r w:rsidRPr="008C792A">
        <w:rPr>
          <w:rStyle w:val="HideTWBExt"/>
        </w:rPr>
        <w:t>&lt;/RepeatBlock-By&gt;</w:t>
      </w:r>
    </w:p>
    <w:p w:rsidR="00E55F2D" w:rsidRPr="00393D05" w:rsidP="00E55F2D" w14:paraId="52E05EA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49BEE89" w14:textId="77777777">
      <w:pPr>
        <w:pStyle w:val="NormalBold"/>
      </w:pPr>
      <w:r w:rsidRPr="008C792A">
        <w:rPr>
          <w:rStyle w:val="HideTWBExt"/>
          <w:b w:val="0"/>
        </w:rPr>
        <w:t>&lt;Article&gt;</w:t>
      </w:r>
      <w:r w:rsidRPr="00393D05">
        <w:t>Considerentul 12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1D45E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D1AA448" w14:textId="77777777">
            <w:pPr>
              <w:keepNext/>
            </w:pPr>
          </w:p>
        </w:tc>
      </w:tr>
      <w:tr w14:paraId="13643B3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810AB55" w14:textId="77777777">
            <w:pPr>
              <w:pStyle w:val="ColumnHeading"/>
              <w:keepNext/>
              <w:rPr>
                <w:lang w:val="ro-RO"/>
              </w:rPr>
            </w:pPr>
            <w:r w:rsidRPr="00393D05">
              <w:rPr>
                <w:lang w:val="ro-RO"/>
              </w:rPr>
              <w:t>Textul propus de Comisie</w:t>
            </w:r>
          </w:p>
        </w:tc>
        <w:tc>
          <w:tcPr>
            <w:tcW w:w="4876" w:type="dxa"/>
          </w:tcPr>
          <w:p w:rsidR="00E55F2D" w:rsidRPr="00393D05" w:rsidP="00D979C0" w14:paraId="228996A0" w14:textId="77777777">
            <w:pPr>
              <w:pStyle w:val="ColumnHeading"/>
              <w:keepNext/>
              <w:rPr>
                <w:lang w:val="ro-RO"/>
              </w:rPr>
            </w:pPr>
            <w:r w:rsidRPr="00393D05">
              <w:rPr>
                <w:lang w:val="ro-RO"/>
              </w:rPr>
              <w:t>Amendamentul</w:t>
            </w:r>
          </w:p>
        </w:tc>
      </w:tr>
      <w:tr w14:paraId="4F218FC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73F69B9" w14:textId="44E2E6DF">
            <w:pPr>
              <w:pStyle w:val="Normal6"/>
              <w:rPr>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electrice premium. Cu toate acestea, pentru a asigura continuitatea acestei tranzi</w:t>
            </w:r>
            <w:r w:rsidR="008C792A">
              <w:rPr>
                <w:lang w:val="ro-RO"/>
              </w:rPr>
              <w:t>ț</w:t>
            </w:r>
            <w:r w:rsidRPr="00393D05">
              <w:rPr>
                <w:lang w:val="ro-RO"/>
              </w:rPr>
              <w:t xml:space="preserve">ii, este necesar ca vehiculele </w:t>
            </w:r>
            <w:r w:rsidRPr="00393D05">
              <w:rPr>
                <w:b/>
                <w:bCs/>
                <w:i/>
                <w:iCs/>
                <w:lang w:val="ro-RO"/>
              </w:rPr>
              <w:t>electrice</w:t>
            </w:r>
            <w:r w:rsidRPr="00393D05">
              <w:rPr>
                <w:lang w:val="ro-RO"/>
              </w:rPr>
              <w:t xml:space="preserve"> să devină </w:t>
            </w:r>
            <w:r w:rsidRPr="00393D05">
              <w:rPr>
                <w:b/>
                <w:bCs/>
                <w:i/>
                <w:iCs/>
                <w:lang w:val="ro-RO"/>
              </w:rPr>
              <w:t>mai</w:t>
            </w:r>
            <w:r w:rsidRPr="00393D05">
              <w:rPr>
                <w:b/>
                <w:bCs/>
                <w:lang w:val="ro-RO"/>
              </w:rPr>
              <w:t xml:space="preserve"> </w:t>
            </w:r>
            <w:r w:rsidRPr="00393D05">
              <w:rPr>
                <w:lang w:val="ro-RO"/>
              </w:rPr>
              <w:t>accesibile ca pre</w:t>
            </w:r>
            <w:r w:rsidR="008C792A">
              <w:rPr>
                <w:lang w:val="ro-RO"/>
              </w:rPr>
              <w:t>ț</w:t>
            </w:r>
            <w:r w:rsidRPr="00393D05">
              <w:rPr>
                <w:lang w:val="ro-RO"/>
              </w:rPr>
              <w:t>. Măsurile de reglementare specifice (o perioadă de tranzi</w:t>
            </w:r>
            <w:r w:rsidR="008C792A">
              <w:rPr>
                <w:lang w:val="ro-RO"/>
              </w:rPr>
              <w:t>ț</w:t>
            </w:r>
            <w:r w:rsidRPr="00393D05">
              <w:rPr>
                <w:lang w:val="ro-RO"/>
              </w:rPr>
              <w:t>ie mai lungă pentru noile cerin</w:t>
            </w:r>
            <w:r w:rsidR="008C792A">
              <w:rPr>
                <w:lang w:val="ro-RO"/>
              </w:rPr>
              <w:t>ț</w:t>
            </w:r>
            <w:r w:rsidRPr="00393D05">
              <w:rPr>
                <w:lang w:val="ro-RO"/>
              </w:rPr>
              <w:t xml:space="preserve">e, stimulente specifice în standardele privind emisiile de </w:t>
            </w:r>
            <w:r w:rsidRPr="00393D05">
              <w:rPr>
                <w:b/>
                <w:bCs/>
                <w:i/>
                <w:iCs/>
                <w:lang w:val="ro-RO"/>
              </w:rPr>
              <w:t>CO2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urilor vehiculelor electrice mici. 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iunii de „vehicul electric mic”. Prin urmare, este oportun să se introducă o subcategorie în cadrul categoriei de vehicule M1 existente.</w:t>
            </w:r>
          </w:p>
        </w:tc>
        <w:tc>
          <w:tcPr>
            <w:tcW w:w="4876" w:type="dxa"/>
          </w:tcPr>
          <w:p w:rsidR="00E55F2D" w:rsidRPr="00393D05" w:rsidP="00D979C0" w14:paraId="26C7840C" w14:textId="34EDD0B6">
            <w:pPr>
              <w:pStyle w:val="Normal6"/>
              <w:rPr>
                <w:szCs w:val="24"/>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electrice premium. Cu toate acestea, pentru a asigura continuitatea acestei tranzi</w:t>
            </w:r>
            <w:r w:rsidR="008C792A">
              <w:rPr>
                <w:lang w:val="ro-RO"/>
              </w:rPr>
              <w:t>ț</w:t>
            </w:r>
            <w:r w:rsidRPr="00393D05">
              <w:rPr>
                <w:lang w:val="ro-RO"/>
              </w:rPr>
              <w:t xml:space="preserve">ii, este necesar ca vehiculele </w:t>
            </w:r>
            <w:r w:rsidRPr="00393D05">
              <w:rPr>
                <w:b/>
                <w:bCs/>
                <w:i/>
                <w:iCs/>
                <w:lang w:val="ro-RO"/>
              </w:rPr>
              <w:t xml:space="preserve">cu emisii scăzute </w:t>
            </w:r>
            <w:r w:rsidRPr="00393D05">
              <w:rPr>
                <w:lang w:val="ro-RO"/>
              </w:rPr>
              <w:t>să devină accesibile ca pre</w:t>
            </w:r>
            <w:r w:rsidR="008C792A">
              <w:rPr>
                <w:lang w:val="ro-RO"/>
              </w:rPr>
              <w:t>ț</w:t>
            </w:r>
            <w:r w:rsidRPr="00393D05">
              <w:rPr>
                <w:b/>
                <w:bCs/>
                <w:i/>
                <w:iCs/>
                <w:lang w:val="ro-RO"/>
              </w:rPr>
              <w:t>, asigurându-se neutralitatea tehnologică</w:t>
            </w:r>
            <w:r w:rsidRPr="00393D05">
              <w:rPr>
                <w:lang w:val="ro-RO"/>
              </w:rPr>
              <w:t>. Măsurile de reglementare specifice (o perioadă de tranzi</w:t>
            </w:r>
            <w:r w:rsidR="008C792A">
              <w:rPr>
                <w:lang w:val="ro-RO"/>
              </w:rPr>
              <w:t>ț</w:t>
            </w:r>
            <w:r w:rsidRPr="00393D05">
              <w:rPr>
                <w:lang w:val="ro-RO"/>
              </w:rPr>
              <w:t>ie mai lungă pentru noile cerin</w:t>
            </w:r>
            <w:r w:rsidR="008C792A">
              <w:rPr>
                <w:lang w:val="ro-RO"/>
              </w:rPr>
              <w:t>ț</w:t>
            </w:r>
            <w:r w:rsidRPr="00393D05">
              <w:rPr>
                <w:lang w:val="ro-RO"/>
              </w:rPr>
              <w:t xml:space="preserve">e, stimulente specifice în standardele privind emisiile de </w:t>
            </w:r>
            <w:r w:rsidRPr="00393D05">
              <w:rPr>
                <w:b/>
                <w:bCs/>
                <w:i/>
                <w:iCs/>
                <w:lang w:val="ro-RO"/>
              </w:rPr>
              <w:t>CO</w:t>
            </w:r>
            <w:r w:rsidRPr="00393D05">
              <w:rPr>
                <w:b/>
                <w:bCs/>
                <w:i/>
                <w:iCs/>
                <w:vertAlign w:val="subscript"/>
                <w:lang w:val="ro-RO"/>
              </w:rPr>
              <w:t>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urilor vehiculelor electrice mici. 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iunii de „vehicul electric mic”. Prin urmare, este oportun să se introducă o subcategorie în cadrul categoriei de vehicule M1 existente.</w:t>
            </w:r>
          </w:p>
        </w:tc>
      </w:tr>
    </w:tbl>
    <w:p w:rsidR="00E55F2D" w:rsidRPr="00393D05" w:rsidP="00E55F2D" w14:paraId="5595DA2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0DFC71D" w14:textId="77777777">
      <w:r w:rsidRPr="008C792A">
        <w:rPr>
          <w:rStyle w:val="HideTWBExt"/>
        </w:rPr>
        <w:t>&lt;/Amend&gt;</w:t>
      </w:r>
    </w:p>
    <w:p w:rsidR="00E55F2D" w:rsidRPr="00393D05" w:rsidP="00E55F2D" w14:paraId="4B183EA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51</w:t>
      </w:r>
      <w:r w:rsidRPr="008C792A">
        <w:rPr>
          <w:rStyle w:val="HideTWBExt"/>
          <w:b w:val="0"/>
          <w:lang w:val="ro-RO"/>
        </w:rPr>
        <w:t>&lt;/NumAm&gt;</w:t>
      </w:r>
    </w:p>
    <w:p w:rsidR="00E55F2D" w:rsidRPr="00393D05" w:rsidP="00E55F2D" w14:paraId="7C297F2F" w14:textId="77777777">
      <w:pPr>
        <w:pStyle w:val="NormalBold"/>
      </w:pPr>
      <w:r w:rsidRPr="008C792A">
        <w:rPr>
          <w:rStyle w:val="HideTWBExt"/>
          <w:b w:val="0"/>
        </w:rPr>
        <w:t>&lt;RepeatBlock-By&gt;&lt;Members&gt;</w:t>
      </w:r>
      <w:r w:rsidRPr="00393D05">
        <w:t xml:space="preserve">Michael Bloss, Virginijus Sinkevičius, Alice </w:t>
      </w:r>
      <w:r w:rsidRPr="00393D05">
        <w:t>Kuhnke</w:t>
      </w:r>
      <w:r w:rsidRPr="008C792A">
        <w:rPr>
          <w:rStyle w:val="HideTWBExt"/>
          <w:b w:val="0"/>
        </w:rPr>
        <w:t>&lt;/Members&gt;</w:t>
      </w:r>
    </w:p>
    <w:p w:rsidR="00E55F2D" w:rsidRPr="00393D05" w:rsidP="00E55F2D" w14:paraId="5F013671" w14:textId="77777777">
      <w:r w:rsidRPr="008C792A">
        <w:rPr>
          <w:rStyle w:val="HideTWBExt"/>
        </w:rPr>
        <w:t>&lt;/RepeatBlock-By&gt;</w:t>
      </w:r>
    </w:p>
    <w:p w:rsidR="00E55F2D" w:rsidRPr="00393D05" w:rsidP="00E55F2D" w14:paraId="4C927D5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AE063B4" w14:textId="77777777">
      <w:pPr>
        <w:pStyle w:val="NormalBold"/>
      </w:pPr>
      <w:r w:rsidRPr="008C792A">
        <w:rPr>
          <w:rStyle w:val="HideTWBExt"/>
          <w:b w:val="0"/>
        </w:rPr>
        <w:t>&lt;Article&gt;</w:t>
      </w:r>
      <w:r w:rsidRPr="00393D05">
        <w:t>Considerentul 12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C55AE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D5DC116" w14:textId="77777777">
            <w:pPr>
              <w:keepNext/>
            </w:pPr>
          </w:p>
        </w:tc>
      </w:tr>
      <w:tr w14:paraId="7A7D82F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E3C6D89" w14:textId="77777777">
            <w:pPr>
              <w:pStyle w:val="ColumnHeading"/>
              <w:keepNext/>
              <w:rPr>
                <w:lang w:val="ro-RO"/>
              </w:rPr>
            </w:pPr>
            <w:r w:rsidRPr="00393D05">
              <w:rPr>
                <w:lang w:val="ro-RO"/>
              </w:rPr>
              <w:t>Textul propus de Comisie</w:t>
            </w:r>
          </w:p>
        </w:tc>
        <w:tc>
          <w:tcPr>
            <w:tcW w:w="4876" w:type="dxa"/>
          </w:tcPr>
          <w:p w:rsidR="00E55F2D" w:rsidRPr="00393D05" w:rsidP="00D979C0" w14:paraId="6F430E03" w14:textId="77777777">
            <w:pPr>
              <w:pStyle w:val="ColumnHeading"/>
              <w:keepNext/>
              <w:rPr>
                <w:lang w:val="ro-RO"/>
              </w:rPr>
            </w:pPr>
            <w:r w:rsidRPr="00393D05">
              <w:rPr>
                <w:lang w:val="ro-RO"/>
              </w:rPr>
              <w:t>Amendamentul</w:t>
            </w:r>
          </w:p>
        </w:tc>
      </w:tr>
      <w:tr w14:paraId="53F37AC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C175EDB" w14:textId="4372F81B">
            <w:pPr>
              <w:pStyle w:val="Normal6"/>
              <w:rPr>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electrice premium. Cu toate acestea, pentru a asigura continuitatea acestei tranzi</w:t>
            </w:r>
            <w:r w:rsidR="008C792A">
              <w:rPr>
                <w:lang w:val="ro-RO"/>
              </w:rPr>
              <w:t>ț</w:t>
            </w:r>
            <w:r w:rsidRPr="00393D05">
              <w:rPr>
                <w:lang w:val="ro-RO"/>
              </w:rPr>
              <w:t>ii, este necesar ca vehiculele electrice să devină mai accesibile ca pre</w:t>
            </w:r>
            <w:r w:rsidR="008C792A">
              <w:rPr>
                <w:lang w:val="ro-RO"/>
              </w:rPr>
              <w:t>ț</w:t>
            </w:r>
            <w:r w:rsidRPr="00393D05">
              <w:rPr>
                <w:lang w:val="ro-RO"/>
              </w:rPr>
              <w:t>. Măsurile de reglementare specifice (</w:t>
            </w:r>
            <w:r w:rsidRPr="00393D05">
              <w:rPr>
                <w:b/>
                <w:bCs/>
                <w:i/>
                <w:iCs/>
                <w:lang w:val="ro-RO"/>
              </w:rPr>
              <w:t>o perioadă de tranzi</w:t>
            </w:r>
            <w:r w:rsidR="008C792A">
              <w:rPr>
                <w:b/>
                <w:bCs/>
                <w:i/>
                <w:iCs/>
                <w:lang w:val="ro-RO"/>
              </w:rPr>
              <w:t>ț</w:t>
            </w:r>
            <w:r w:rsidRPr="00393D05">
              <w:rPr>
                <w:b/>
                <w:bCs/>
                <w:i/>
                <w:iCs/>
                <w:lang w:val="ro-RO"/>
              </w:rPr>
              <w:t>ie mai lungă pentru noile cerin</w:t>
            </w:r>
            <w:r w:rsidR="008C792A">
              <w:rPr>
                <w:b/>
                <w:bCs/>
                <w:i/>
                <w:iCs/>
                <w:lang w:val="ro-RO"/>
              </w:rPr>
              <w:t>ț</w:t>
            </w:r>
            <w:r w:rsidRPr="00393D05">
              <w:rPr>
                <w:b/>
                <w:bCs/>
                <w:i/>
                <w:iCs/>
                <w:lang w:val="ro-RO"/>
              </w:rPr>
              <w:t>e,</w:t>
            </w:r>
            <w:r w:rsidRPr="00393D05">
              <w:rPr>
                <w:lang w:val="ro-RO"/>
              </w:rPr>
              <w:t xml:space="preserve"> stimulente specifice în standardele privind emisiile de </w:t>
            </w:r>
            <w:r w:rsidRPr="00393D05">
              <w:rPr>
                <w:b/>
                <w:bCs/>
                <w:i/>
                <w:iCs/>
                <w:lang w:val="ro-RO"/>
              </w:rPr>
              <w:t>CO2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urilor vehiculelor electrice mici. 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iunii de „vehicul electric mic”. Prin urmare, este oportun să se introducă o subcategorie în cadrul categoriei de vehicule M1 existente.</w:t>
            </w:r>
          </w:p>
        </w:tc>
        <w:tc>
          <w:tcPr>
            <w:tcW w:w="4876" w:type="dxa"/>
          </w:tcPr>
          <w:p w:rsidR="00E55F2D" w:rsidRPr="00393D05" w:rsidP="00D979C0" w14:paraId="679ED8E3" w14:textId="55AAD718">
            <w:pPr>
              <w:pStyle w:val="Normal6"/>
              <w:rPr>
                <w:szCs w:val="24"/>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terea vânzărilor de modele de vehicule electrice premium. Cu toate acestea, pentru a asigura continuitatea acestei tranzi</w:t>
            </w:r>
            <w:r w:rsidR="008C792A">
              <w:rPr>
                <w:lang w:val="ro-RO"/>
              </w:rPr>
              <w:t>ț</w:t>
            </w:r>
            <w:r w:rsidRPr="00393D05">
              <w:rPr>
                <w:lang w:val="ro-RO"/>
              </w:rPr>
              <w:t>ii, este necesar ca vehiculele electrice să devină mai accesibile ca pre</w:t>
            </w:r>
            <w:r w:rsidR="008C792A">
              <w:rPr>
                <w:lang w:val="ro-RO"/>
              </w:rPr>
              <w:t>ț</w:t>
            </w:r>
            <w:r w:rsidRPr="00393D05">
              <w:rPr>
                <w:lang w:val="ro-RO"/>
              </w:rPr>
              <w:t xml:space="preserve">. Măsurile de reglementare specifice (stimulente specifice în standardele privind emisiile de </w:t>
            </w:r>
            <w:r w:rsidRPr="00393D05">
              <w:rPr>
                <w:b/>
                <w:bCs/>
                <w:i/>
                <w:iCs/>
                <w:lang w:val="ro-RO"/>
              </w:rPr>
              <w:t>CO</w:t>
            </w:r>
            <w:r w:rsidRPr="00393D05">
              <w:rPr>
                <w:b/>
                <w:bCs/>
                <w:i/>
                <w:iCs/>
                <w:vertAlign w:val="subscript"/>
                <w:lang w:val="ro-RO"/>
              </w:rPr>
              <w:t>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urilor vehiculelor electrice mici. 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iunii de „vehicul electric mic”. Prin urmare, este oportun să se introducă o subcategorie în cadrul categoriei de vehicule M1 existente.</w:t>
            </w:r>
          </w:p>
        </w:tc>
      </w:tr>
    </w:tbl>
    <w:p w:rsidR="00E55F2D" w:rsidRPr="00393D05" w:rsidP="00E55F2D" w14:paraId="3EBAA10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8C056DF" w14:textId="77777777">
      <w:r w:rsidRPr="008C792A">
        <w:rPr>
          <w:rStyle w:val="HideTWBExt"/>
        </w:rPr>
        <w:t>&lt;/Amend&gt;</w:t>
      </w:r>
    </w:p>
    <w:p w:rsidR="00E55F2D" w:rsidRPr="00393D05" w:rsidP="00E55F2D" w14:paraId="2BD7D10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52</w:t>
      </w:r>
      <w:r w:rsidRPr="008C792A">
        <w:rPr>
          <w:rStyle w:val="HideTWBExt"/>
          <w:b w:val="0"/>
          <w:lang w:val="ro-RO"/>
        </w:rPr>
        <w:t>&lt;/NumAm&gt;</w:t>
      </w:r>
    </w:p>
    <w:p w:rsidR="00E55F2D" w:rsidRPr="00393D05" w:rsidP="00E55F2D" w14:paraId="117B4DD1"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426514F5" w14:textId="77777777">
      <w:r w:rsidRPr="008C792A">
        <w:rPr>
          <w:rStyle w:val="HideTWBExt"/>
        </w:rPr>
        <w:t>&lt;/RepeatBlock-By&gt;</w:t>
      </w:r>
    </w:p>
    <w:p w:rsidR="00E55F2D" w:rsidRPr="00393D05" w:rsidP="00E55F2D" w14:paraId="3AE1C02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195D7D7" w14:textId="77777777">
      <w:pPr>
        <w:pStyle w:val="NormalBold"/>
      </w:pPr>
      <w:r w:rsidRPr="008C792A">
        <w:rPr>
          <w:rStyle w:val="HideTWBExt"/>
          <w:b w:val="0"/>
        </w:rPr>
        <w:t>&lt;Article&gt;</w:t>
      </w:r>
      <w:r w:rsidRPr="00393D05">
        <w:t>Considerentul 12</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A0ABD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C85F8A4" w14:textId="77777777">
            <w:pPr>
              <w:keepNext/>
            </w:pPr>
          </w:p>
        </w:tc>
      </w:tr>
      <w:tr w14:paraId="4104D9D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0EDD4BD" w14:textId="77777777">
            <w:pPr>
              <w:pStyle w:val="ColumnHeading"/>
              <w:keepNext/>
              <w:rPr>
                <w:lang w:val="ro-RO"/>
              </w:rPr>
            </w:pPr>
            <w:r w:rsidRPr="00393D05">
              <w:rPr>
                <w:lang w:val="ro-RO"/>
              </w:rPr>
              <w:t>Textul propus de Comisie</w:t>
            </w:r>
          </w:p>
        </w:tc>
        <w:tc>
          <w:tcPr>
            <w:tcW w:w="4876" w:type="dxa"/>
          </w:tcPr>
          <w:p w:rsidR="00E55F2D" w:rsidRPr="00393D05" w:rsidP="00D979C0" w14:paraId="2F072AE2" w14:textId="77777777">
            <w:pPr>
              <w:pStyle w:val="ColumnHeading"/>
              <w:keepNext/>
              <w:rPr>
                <w:lang w:val="ro-RO"/>
              </w:rPr>
            </w:pPr>
            <w:r w:rsidRPr="00393D05">
              <w:rPr>
                <w:lang w:val="ro-RO"/>
              </w:rPr>
              <w:t>Amendamentul</w:t>
            </w:r>
          </w:p>
        </w:tc>
      </w:tr>
      <w:tr w14:paraId="48974E9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2271B92" w14:textId="1FA55897">
            <w:pPr>
              <w:pStyle w:val="Normal6"/>
              <w:rPr>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 xml:space="preserve">terea vânzărilor de modele de vehicule electrice premium. Cu toate acestea, pentru a asigura continuitatea </w:t>
            </w:r>
            <w:r w:rsidRPr="00393D05">
              <w:rPr>
                <w:lang w:val="ro-RO"/>
              </w:rPr>
              <w:t>acestei tranzi</w:t>
            </w:r>
            <w:r w:rsidR="008C792A">
              <w:rPr>
                <w:lang w:val="ro-RO"/>
              </w:rPr>
              <w:t>ț</w:t>
            </w:r>
            <w:r w:rsidRPr="00393D05">
              <w:rPr>
                <w:lang w:val="ro-RO"/>
              </w:rPr>
              <w:t>ii, este necesar ca vehiculele electrice să devină mai accesibile ca pre</w:t>
            </w:r>
            <w:r w:rsidR="008C792A">
              <w:rPr>
                <w:lang w:val="ro-RO"/>
              </w:rPr>
              <w:t>ț</w:t>
            </w:r>
            <w:r w:rsidRPr="00393D05">
              <w:rPr>
                <w:lang w:val="ro-RO"/>
              </w:rPr>
              <w:t>. Măsurile de reglementare specifice (</w:t>
            </w:r>
            <w:r w:rsidRPr="00393D05">
              <w:rPr>
                <w:b/>
                <w:bCs/>
                <w:i/>
                <w:iCs/>
                <w:lang w:val="ro-RO"/>
              </w:rPr>
              <w:t>o perioadă de tranzi</w:t>
            </w:r>
            <w:r w:rsidR="008C792A">
              <w:rPr>
                <w:b/>
                <w:bCs/>
                <w:i/>
                <w:iCs/>
                <w:lang w:val="ro-RO"/>
              </w:rPr>
              <w:t>ț</w:t>
            </w:r>
            <w:r w:rsidRPr="00393D05">
              <w:rPr>
                <w:b/>
                <w:bCs/>
                <w:i/>
                <w:iCs/>
                <w:lang w:val="ro-RO"/>
              </w:rPr>
              <w:t>ie mai lungă pentru noile cerin</w:t>
            </w:r>
            <w:r w:rsidR="008C792A">
              <w:rPr>
                <w:b/>
                <w:bCs/>
                <w:i/>
                <w:iCs/>
                <w:lang w:val="ro-RO"/>
              </w:rPr>
              <w:t>ț</w:t>
            </w:r>
            <w:r w:rsidRPr="00393D05">
              <w:rPr>
                <w:b/>
                <w:bCs/>
                <w:i/>
                <w:iCs/>
                <w:lang w:val="ro-RO"/>
              </w:rPr>
              <w:t>e,</w:t>
            </w:r>
            <w:r w:rsidRPr="00393D05">
              <w:rPr>
                <w:lang w:val="ro-RO"/>
              </w:rPr>
              <w:t xml:space="preserve"> stimulente specifice în standardele privind emisiile de </w:t>
            </w:r>
            <w:r w:rsidRPr="00393D05">
              <w:rPr>
                <w:b/>
                <w:bCs/>
                <w:i/>
                <w:iCs/>
                <w:lang w:val="ro-RO"/>
              </w:rPr>
              <w:t>CO2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urilor vehiculelor electrice mici. 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iunii de „vehicul electric mic”. Prin urmare, este oportun să se introducă o subcategorie în cadrul categoriei de vehicule M1 existente.</w:t>
            </w:r>
          </w:p>
        </w:tc>
        <w:tc>
          <w:tcPr>
            <w:tcW w:w="4876" w:type="dxa"/>
          </w:tcPr>
          <w:p w:rsidR="00E55F2D" w:rsidRPr="00393D05" w:rsidP="00D979C0" w14:paraId="6159AEE4" w14:textId="34373D81">
            <w:pPr>
              <w:pStyle w:val="Normal6"/>
              <w:rPr>
                <w:szCs w:val="24"/>
                <w:lang w:val="ro-RO"/>
              </w:rPr>
            </w:pPr>
            <w:r w:rsidRPr="00393D05">
              <w:rPr>
                <w:lang w:val="ro-RO"/>
              </w:rPr>
              <w:t>(12)</w:t>
            </w:r>
            <w:r w:rsidRPr="00393D05">
              <w:rPr>
                <w:lang w:val="ro-RO"/>
              </w:rPr>
              <w:tab/>
              <w:t>Tranzi</w:t>
            </w:r>
            <w:r w:rsidR="008C792A">
              <w:rPr>
                <w:lang w:val="ro-RO"/>
              </w:rPr>
              <w:t>ț</w:t>
            </w:r>
            <w:r w:rsidRPr="00393D05">
              <w:rPr>
                <w:lang w:val="ro-RO"/>
              </w:rPr>
              <w:t>ia către un transport rutier mai durabil a fost determinată în principal de cre</w:t>
            </w:r>
            <w:r w:rsidR="008C792A">
              <w:rPr>
                <w:lang w:val="ro-RO"/>
              </w:rPr>
              <w:t>ș</w:t>
            </w:r>
            <w:r w:rsidRPr="00393D05">
              <w:rPr>
                <w:lang w:val="ro-RO"/>
              </w:rPr>
              <w:t xml:space="preserve">terea vânzărilor de modele de vehicule electrice premium. Cu toate acestea, pentru a asigura continuitatea </w:t>
            </w:r>
            <w:r w:rsidRPr="00393D05">
              <w:rPr>
                <w:lang w:val="ro-RO"/>
              </w:rPr>
              <w:t>acestei tranzi</w:t>
            </w:r>
            <w:r w:rsidR="008C792A">
              <w:rPr>
                <w:lang w:val="ro-RO"/>
              </w:rPr>
              <w:t>ț</w:t>
            </w:r>
            <w:r w:rsidRPr="00393D05">
              <w:rPr>
                <w:lang w:val="ro-RO"/>
              </w:rPr>
              <w:t>ii, este necesar ca vehiculele electrice să devină mai accesibile ca pre</w:t>
            </w:r>
            <w:r w:rsidR="008C792A">
              <w:rPr>
                <w:lang w:val="ro-RO"/>
              </w:rPr>
              <w:t>ț</w:t>
            </w:r>
            <w:r w:rsidRPr="00393D05">
              <w:rPr>
                <w:lang w:val="ro-RO"/>
              </w:rPr>
              <w:t xml:space="preserve">. Măsurile de reglementare specifice (stimulente specifice în standardele privind emisiile de </w:t>
            </w:r>
            <w:r w:rsidRPr="00393D05">
              <w:rPr>
                <w:b/>
                <w:bCs/>
                <w:i/>
                <w:iCs/>
                <w:lang w:val="ro-RO"/>
              </w:rPr>
              <w:t>CO</w:t>
            </w:r>
            <w:r w:rsidRPr="00393D05">
              <w:rPr>
                <w:b/>
                <w:bCs/>
                <w:i/>
                <w:iCs/>
                <w:vertAlign w:val="subscript"/>
                <w:lang w:val="ro-RO"/>
              </w:rPr>
              <w:t>2</w:t>
            </w:r>
            <w:r w:rsidRPr="00393D05">
              <w:rPr>
                <w:lang w:val="ro-RO"/>
              </w:rPr>
              <w:t xml:space="preserve"> ale vehiculelor), beneficiile fiscale (cum ar fi schemele de subven</w:t>
            </w:r>
            <w:r w:rsidR="008C792A">
              <w:rPr>
                <w:lang w:val="ro-RO"/>
              </w:rPr>
              <w:t>ț</w:t>
            </w:r>
            <w:r w:rsidRPr="00393D05">
              <w:rPr>
                <w:lang w:val="ro-RO"/>
              </w:rPr>
              <w:t xml:space="preserve">ionare) </w:t>
            </w:r>
            <w:r w:rsidR="008C792A">
              <w:rPr>
                <w:lang w:val="ro-RO"/>
              </w:rPr>
              <w:t>ș</w:t>
            </w:r>
            <w:r w:rsidRPr="00393D05">
              <w:rPr>
                <w:lang w:val="ro-RO"/>
              </w:rPr>
              <w:t>i nefiscale (cum ar fi spa</w:t>
            </w:r>
            <w:r w:rsidR="008C792A">
              <w:rPr>
                <w:lang w:val="ro-RO"/>
              </w:rPr>
              <w:t>ț</w:t>
            </w:r>
            <w:r w:rsidRPr="00393D05">
              <w:rPr>
                <w:lang w:val="ro-RO"/>
              </w:rPr>
              <w:t>iul de parcare rezervat), în conformitate cu normele privind ajutoarele de stat, după caz, pot contribui la o mai bună accesibilitate a pre</w:t>
            </w:r>
            <w:r w:rsidR="008C792A">
              <w:rPr>
                <w:lang w:val="ro-RO"/>
              </w:rPr>
              <w:t>ț</w:t>
            </w:r>
            <w:r w:rsidRPr="00393D05">
              <w:rPr>
                <w:lang w:val="ro-RO"/>
              </w:rPr>
              <w:t>urilor vehiculelor electrice mici. Cu toate acestea, în prezent, în cadrul de omologare de tip nu este prevăzută o defini</w:t>
            </w:r>
            <w:r w:rsidR="008C792A">
              <w:rPr>
                <w:lang w:val="ro-RO"/>
              </w:rPr>
              <w:t>ț</w:t>
            </w:r>
            <w:r w:rsidRPr="00393D05">
              <w:rPr>
                <w:lang w:val="ro-RO"/>
              </w:rPr>
              <w:t>ie juridică a no</w:t>
            </w:r>
            <w:r w:rsidR="008C792A">
              <w:rPr>
                <w:lang w:val="ro-RO"/>
              </w:rPr>
              <w:t>ț</w:t>
            </w:r>
            <w:r w:rsidRPr="00393D05">
              <w:rPr>
                <w:lang w:val="ro-RO"/>
              </w:rPr>
              <w:t>iunii de „vehicul electric mic”. Prin urmare, este oportun să se introducă o subcategorie în cadrul categoriei de vehicule M1 existente.</w:t>
            </w:r>
          </w:p>
        </w:tc>
      </w:tr>
    </w:tbl>
    <w:p w:rsidR="00E55F2D" w:rsidRPr="00393D05" w:rsidP="00E55F2D" w14:paraId="6FAF216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CA0E30E" w14:textId="77777777">
      <w:r w:rsidRPr="008C792A">
        <w:rPr>
          <w:rStyle w:val="HideTWBExt"/>
        </w:rPr>
        <w:t>&lt;/Amend&gt;</w:t>
      </w:r>
    </w:p>
    <w:p w:rsidR="00E55F2D" w:rsidRPr="00393D05" w:rsidP="00E55F2D" w14:paraId="3210C7A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53</w:t>
      </w:r>
      <w:r w:rsidRPr="008C792A">
        <w:rPr>
          <w:rStyle w:val="HideTWBExt"/>
          <w:b w:val="0"/>
          <w:lang w:val="ro-RO"/>
        </w:rPr>
        <w:t>&lt;/NumAm&gt;</w:t>
      </w:r>
    </w:p>
    <w:p w:rsidR="00E55F2D" w:rsidRPr="00393D05" w:rsidP="00E55F2D" w14:paraId="48C78551" w14:textId="77777777">
      <w:pPr>
        <w:pStyle w:val="NormalBold"/>
      </w:pPr>
      <w:r w:rsidRPr="008C792A">
        <w:rPr>
          <w:rStyle w:val="HideTWBExt"/>
          <w:b w:val="0"/>
        </w:rPr>
        <w:t>&lt;RepeatBlock-By&gt;&lt;Members&gt;</w:t>
      </w:r>
      <w:r w:rsidRPr="00393D05">
        <w:t>Rachel Blom, Roman Haider, Elisabeth Dieringer, Vilis Krištopans</w:t>
      </w:r>
      <w:r w:rsidRPr="008C792A">
        <w:rPr>
          <w:rStyle w:val="HideTWBExt"/>
          <w:b w:val="0"/>
        </w:rPr>
        <w:t>&lt;/Members&gt;</w:t>
      </w:r>
    </w:p>
    <w:p w:rsidR="00E55F2D" w:rsidRPr="00393D05" w:rsidP="00E55F2D" w14:paraId="29524ABF" w14:textId="77777777">
      <w:r w:rsidRPr="008C792A">
        <w:rPr>
          <w:rStyle w:val="HideTWBExt"/>
        </w:rPr>
        <w:t>&lt;/RepeatBlock-By&gt;</w:t>
      </w:r>
    </w:p>
    <w:p w:rsidR="00E55F2D" w:rsidRPr="00393D05" w:rsidP="00E55F2D" w14:paraId="550A3E74"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50AC368" w14:textId="77777777">
      <w:pPr>
        <w:pStyle w:val="NormalBold"/>
      </w:pPr>
      <w:r w:rsidRPr="008C792A">
        <w:rPr>
          <w:rStyle w:val="HideTWBExt"/>
          <w:b w:val="0"/>
        </w:rPr>
        <w:t>&lt;Article&gt;</w:t>
      </w:r>
      <w:r w:rsidRPr="00393D05">
        <w:t>Considerentul 12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FC05E0"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8F72967" w14:textId="77777777">
            <w:pPr>
              <w:keepNext/>
            </w:pPr>
          </w:p>
        </w:tc>
      </w:tr>
      <w:tr w14:paraId="61F6D59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7A115B" w14:textId="77777777">
            <w:pPr>
              <w:pStyle w:val="ColumnHeading"/>
              <w:keepNext/>
              <w:rPr>
                <w:lang w:val="ro-RO"/>
              </w:rPr>
            </w:pPr>
            <w:r w:rsidRPr="00393D05">
              <w:rPr>
                <w:lang w:val="ro-RO"/>
              </w:rPr>
              <w:t>Textul propus de Comisie</w:t>
            </w:r>
          </w:p>
        </w:tc>
        <w:tc>
          <w:tcPr>
            <w:tcW w:w="4876" w:type="dxa"/>
          </w:tcPr>
          <w:p w:rsidR="00E55F2D" w:rsidRPr="00393D05" w:rsidP="00D979C0" w14:paraId="54F8A5A0" w14:textId="77777777">
            <w:pPr>
              <w:pStyle w:val="ColumnHeading"/>
              <w:keepNext/>
              <w:rPr>
                <w:lang w:val="ro-RO"/>
              </w:rPr>
            </w:pPr>
            <w:r w:rsidRPr="00393D05">
              <w:rPr>
                <w:lang w:val="ro-RO"/>
              </w:rPr>
              <w:t>Amendamentul</w:t>
            </w:r>
          </w:p>
        </w:tc>
      </w:tr>
      <w:tr w14:paraId="51A2997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56D2CB1" w14:textId="77777777">
            <w:pPr>
              <w:pStyle w:val="Normal6"/>
              <w:rPr>
                <w:lang w:val="ro-RO"/>
              </w:rPr>
            </w:pPr>
          </w:p>
        </w:tc>
        <w:tc>
          <w:tcPr>
            <w:tcW w:w="4876" w:type="dxa"/>
          </w:tcPr>
          <w:p w:rsidR="00E55F2D" w:rsidRPr="00393D05" w:rsidP="00D979C0" w14:paraId="58586189" w14:textId="48AA0D56">
            <w:pPr>
              <w:pStyle w:val="Normal6"/>
              <w:rPr>
                <w:szCs w:val="24"/>
                <w:lang w:val="ro-RO"/>
              </w:rPr>
            </w:pPr>
            <w:r w:rsidRPr="00393D05">
              <w:rPr>
                <w:b/>
                <w:i/>
                <w:lang w:val="ro-RO"/>
              </w:rPr>
              <w:t>(12a)</w:t>
            </w:r>
            <w:r w:rsidRPr="00393D05">
              <w:rPr>
                <w:b/>
                <w:i/>
                <w:lang w:val="ro-RO"/>
              </w:rPr>
              <w:tab/>
              <w:t xml:space="preserve">Factorul de utilitate este ipoteza utilizată în dreptul Uniunii pentru a determina în ce măsură un vehicul electric hibrid reîncărcabil este condus în regim electric. Revizuirea aplicabilă începând din 2027 în temeiul Regulamentului (UE) 2023/443 al Comisiei ar reduce în mod semnificativ această ipoteză </w:t>
            </w:r>
            <w:r w:rsidR="008C792A">
              <w:rPr>
                <w:b/>
                <w:i/>
                <w:lang w:val="ro-RO"/>
              </w:rPr>
              <w:t>ș</w:t>
            </w:r>
            <w:r w:rsidRPr="00393D05">
              <w:rPr>
                <w:b/>
                <w:i/>
                <w:lang w:val="ro-RO"/>
              </w:rPr>
              <w:t>i, prin urmare, ar înrăută</w:t>
            </w:r>
            <w:r w:rsidR="008C792A">
              <w:rPr>
                <w:b/>
                <w:i/>
                <w:lang w:val="ro-RO"/>
              </w:rPr>
              <w:t>ț</w:t>
            </w:r>
            <w:r w:rsidRPr="00393D05">
              <w:rPr>
                <w:b/>
                <w:i/>
                <w:lang w:val="ro-RO"/>
              </w:rPr>
              <w:t>i performan</w:t>
            </w:r>
            <w:r w:rsidR="008C792A">
              <w:rPr>
                <w:b/>
                <w:i/>
                <w:lang w:val="ro-RO"/>
              </w:rPr>
              <w:t>ț</w:t>
            </w:r>
            <w:r w:rsidRPr="00393D05">
              <w:rPr>
                <w:b/>
                <w:i/>
                <w:lang w:val="ro-RO"/>
              </w:rPr>
              <w:t xml:space="preserve">a oficială în materie de emisii de CO₂ a vehiculelor electrice hibride reîncărcabile. Cu toate acestea, revizuirea respectivă se bazează pe date privind parcul de vehicule existent </w:t>
            </w:r>
            <w:r w:rsidR="008C792A">
              <w:rPr>
                <w:b/>
                <w:i/>
                <w:lang w:val="ro-RO"/>
              </w:rPr>
              <w:t>ș</w:t>
            </w:r>
            <w:r w:rsidRPr="00393D05">
              <w:rPr>
                <w:b/>
                <w:i/>
                <w:lang w:val="ro-RO"/>
              </w:rPr>
              <w:t>i condi</w:t>
            </w:r>
            <w:r w:rsidR="008C792A">
              <w:rPr>
                <w:b/>
                <w:i/>
                <w:lang w:val="ro-RO"/>
              </w:rPr>
              <w:t>ț</w:t>
            </w:r>
            <w:r w:rsidRPr="00393D05">
              <w:rPr>
                <w:b/>
                <w:i/>
                <w:lang w:val="ro-RO"/>
              </w:rPr>
              <w:t>iile de reîncărcare existente, în condi</w:t>
            </w:r>
            <w:r w:rsidR="008C792A">
              <w:rPr>
                <w:b/>
                <w:i/>
                <w:lang w:val="ro-RO"/>
              </w:rPr>
              <w:t>ț</w:t>
            </w:r>
            <w:r w:rsidRPr="00393D05">
              <w:rPr>
                <w:b/>
                <w:i/>
                <w:lang w:val="ro-RO"/>
              </w:rPr>
              <w:t xml:space="preserve">iile în care se preconizează că </w:t>
            </w:r>
            <w:r w:rsidRPr="00393D05">
              <w:rPr>
                <w:b/>
                <w:i/>
                <w:lang w:val="ro-RO"/>
              </w:rPr>
              <w:t xml:space="preserve">capacitatea bateriilor, disponibilitatea reîncărcării </w:t>
            </w:r>
            <w:r w:rsidR="008C792A">
              <w:rPr>
                <w:b/>
                <w:i/>
                <w:lang w:val="ro-RO"/>
              </w:rPr>
              <w:t>ș</w:t>
            </w:r>
            <w:r w:rsidRPr="00393D05">
              <w:rPr>
                <w:b/>
                <w:i/>
                <w:lang w:val="ro-RO"/>
              </w:rPr>
              <w:t xml:space="preserve">i comportamentul utilizatorilor vor continua să evolueze. Aplicarea acestei reduceri fără date actualizate </w:t>
            </w:r>
            <w:r w:rsidR="008C792A">
              <w:rPr>
                <w:b/>
                <w:i/>
                <w:lang w:val="ro-RO"/>
              </w:rPr>
              <w:t>ș</w:t>
            </w:r>
            <w:r w:rsidRPr="00393D05">
              <w:rPr>
                <w:b/>
                <w:i/>
                <w:lang w:val="ro-RO"/>
              </w:rPr>
              <w:t>i reprezentative privind condi</w:t>
            </w:r>
            <w:r w:rsidR="008C792A">
              <w:rPr>
                <w:b/>
                <w:i/>
                <w:lang w:val="ro-RO"/>
              </w:rPr>
              <w:t>ț</w:t>
            </w:r>
            <w:r w:rsidRPr="00393D05">
              <w:rPr>
                <w:b/>
                <w:i/>
                <w:lang w:val="ro-RO"/>
              </w:rPr>
              <w:t xml:space="preserve">iile reale de utilizare riscă să excludă vehiculele electrice hibride reîncărcabile din categoriile de vehicule cu emisii zero </w:t>
            </w:r>
            <w:r w:rsidR="008C792A">
              <w:rPr>
                <w:b/>
                <w:i/>
                <w:lang w:val="ro-RO"/>
              </w:rPr>
              <w:t>ș</w:t>
            </w:r>
            <w:r w:rsidRPr="00393D05">
              <w:rPr>
                <w:b/>
                <w:i/>
                <w:lang w:val="ro-RO"/>
              </w:rPr>
              <w:t>i cu emisii scăzute, din schemele de achizi</w:t>
            </w:r>
            <w:r w:rsidR="008C792A">
              <w:rPr>
                <w:b/>
                <w:i/>
                <w:lang w:val="ro-RO"/>
              </w:rPr>
              <w:t>ț</w:t>
            </w:r>
            <w:r w:rsidRPr="00393D05">
              <w:rPr>
                <w:b/>
                <w:i/>
                <w:lang w:val="ro-RO"/>
              </w:rPr>
              <w:t xml:space="preserve">ii publice </w:t>
            </w:r>
            <w:r w:rsidR="008C792A">
              <w:rPr>
                <w:b/>
                <w:i/>
                <w:lang w:val="ro-RO"/>
              </w:rPr>
              <w:t>ș</w:t>
            </w:r>
            <w:r w:rsidRPr="00393D05">
              <w:rPr>
                <w:b/>
                <w:i/>
                <w:lang w:val="ro-RO"/>
              </w:rPr>
              <w:t>i din cadrele na</w:t>
            </w:r>
            <w:r w:rsidR="008C792A">
              <w:rPr>
                <w:b/>
                <w:i/>
                <w:lang w:val="ro-RO"/>
              </w:rPr>
              <w:t>ț</w:t>
            </w:r>
            <w:r w:rsidRPr="00393D05">
              <w:rPr>
                <w:b/>
                <w:i/>
                <w:lang w:val="ro-RO"/>
              </w:rPr>
              <w:t xml:space="preserve">ionale de stimulente, chiar </w:t>
            </w:r>
            <w:r w:rsidR="008C792A">
              <w:rPr>
                <w:b/>
                <w:i/>
                <w:lang w:val="ro-RO"/>
              </w:rPr>
              <w:t>ș</w:t>
            </w:r>
            <w:r w:rsidRPr="00393D05">
              <w:rPr>
                <w:b/>
                <w:i/>
                <w:lang w:val="ro-RO"/>
              </w:rPr>
              <w:t>i atunci când performan</w:t>
            </w:r>
            <w:r w:rsidR="008C792A">
              <w:rPr>
                <w:b/>
                <w:i/>
                <w:lang w:val="ro-RO"/>
              </w:rPr>
              <w:t>ț</w:t>
            </w:r>
            <w:r w:rsidRPr="00393D05">
              <w:rPr>
                <w:b/>
                <w:i/>
                <w:lang w:val="ro-RO"/>
              </w:rPr>
              <w:t>a lor în condi</w:t>
            </w:r>
            <w:r w:rsidR="008C792A">
              <w:rPr>
                <w:b/>
                <w:i/>
                <w:lang w:val="ro-RO"/>
              </w:rPr>
              <w:t>ț</w:t>
            </w:r>
            <w:r w:rsidRPr="00393D05">
              <w:rPr>
                <w:b/>
                <w:i/>
                <w:lang w:val="ro-RO"/>
              </w:rPr>
              <w:t>ii reale ar justifica men</w:t>
            </w:r>
            <w:r w:rsidR="008C792A">
              <w:rPr>
                <w:b/>
                <w:i/>
                <w:lang w:val="ro-RO"/>
              </w:rPr>
              <w:t>ț</w:t>
            </w:r>
            <w:r w:rsidRPr="00393D05">
              <w:rPr>
                <w:b/>
                <w:i/>
                <w:lang w:val="ro-RO"/>
              </w:rPr>
              <w:t>inerea eligibilită</w:t>
            </w:r>
            <w:r w:rsidR="008C792A">
              <w:rPr>
                <w:b/>
                <w:i/>
                <w:lang w:val="ro-RO"/>
              </w:rPr>
              <w:t>ț</w:t>
            </w:r>
            <w:r w:rsidRPr="00393D05">
              <w:rPr>
                <w:b/>
                <w:i/>
                <w:lang w:val="ro-RO"/>
              </w:rPr>
              <w:t xml:space="preserve">ii. Factorul de utilitate ar trebui, prin urmare, să rămână bazat pe date reprezentative </w:t>
            </w:r>
            <w:r w:rsidR="008C792A">
              <w:rPr>
                <w:b/>
                <w:i/>
                <w:lang w:val="ro-RO"/>
              </w:rPr>
              <w:t>ș</w:t>
            </w:r>
            <w:r w:rsidRPr="00393D05">
              <w:rPr>
                <w:b/>
                <w:i/>
                <w:lang w:val="ro-RO"/>
              </w:rPr>
              <w:t xml:space="preserve">i actualizate </w:t>
            </w:r>
            <w:r w:rsidR="008C792A">
              <w:rPr>
                <w:b/>
                <w:i/>
                <w:lang w:val="ro-RO"/>
              </w:rPr>
              <w:t>ș</w:t>
            </w:r>
            <w:r w:rsidRPr="00393D05">
              <w:rPr>
                <w:b/>
                <w:i/>
                <w:lang w:val="ro-RO"/>
              </w:rPr>
              <w:t>i nu ar trebui să submineze o abordare neutră din punct de vedere tehnologic a unei mobilită</w:t>
            </w:r>
            <w:r w:rsidR="008C792A">
              <w:rPr>
                <w:b/>
                <w:i/>
                <w:lang w:val="ro-RO"/>
              </w:rPr>
              <w:t>ț</w:t>
            </w:r>
            <w:r w:rsidRPr="00393D05">
              <w:rPr>
                <w:b/>
                <w:i/>
                <w:lang w:val="ro-RO"/>
              </w:rPr>
              <w:t>i accesibile ca pre</w:t>
            </w:r>
            <w:r w:rsidR="008C792A">
              <w:rPr>
                <w:b/>
                <w:i/>
                <w:lang w:val="ro-RO"/>
              </w:rPr>
              <w:t>ț</w:t>
            </w:r>
            <w:r w:rsidRPr="00393D05">
              <w:rPr>
                <w:b/>
                <w:i/>
                <w:lang w:val="ro-RO"/>
              </w:rPr>
              <w:t xml:space="preserve"> </w:t>
            </w:r>
            <w:r w:rsidR="008C792A">
              <w:rPr>
                <w:b/>
                <w:i/>
                <w:lang w:val="ro-RO"/>
              </w:rPr>
              <w:t>ș</w:t>
            </w:r>
            <w:r w:rsidRPr="00393D05">
              <w:rPr>
                <w:b/>
                <w:i/>
                <w:lang w:val="ro-RO"/>
              </w:rPr>
              <w:t>i cu emisii scăzute.</w:t>
            </w:r>
          </w:p>
        </w:tc>
      </w:tr>
    </w:tbl>
    <w:p w:rsidR="00E55F2D" w:rsidRPr="00393D05" w:rsidP="00E55F2D" w14:paraId="65E5414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705B6E7" w14:textId="77777777">
      <w:r w:rsidRPr="008C792A">
        <w:rPr>
          <w:rStyle w:val="HideTWBExt"/>
        </w:rPr>
        <w:t>&lt;/Amend&gt;</w:t>
      </w:r>
    </w:p>
    <w:p w:rsidR="00E55F2D" w:rsidRPr="00393D05" w:rsidP="00E55F2D" w14:paraId="656F598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54</w:t>
      </w:r>
      <w:r w:rsidRPr="008C792A">
        <w:rPr>
          <w:rStyle w:val="HideTWBExt"/>
          <w:b w:val="0"/>
          <w:lang w:val="ro-RO"/>
        </w:rPr>
        <w:t>&lt;/NumAm&gt;</w:t>
      </w:r>
    </w:p>
    <w:p w:rsidR="00E55F2D" w:rsidRPr="00393D05" w:rsidP="00E55F2D" w14:paraId="7BCA0BD8"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11355715" w14:textId="77777777">
      <w:r w:rsidRPr="008C792A">
        <w:rPr>
          <w:rStyle w:val="HideTWBExt"/>
        </w:rPr>
        <w:t>&lt;/RepeatBlock-By&gt;</w:t>
      </w:r>
    </w:p>
    <w:p w:rsidR="00E55F2D" w:rsidRPr="00393D05" w:rsidP="00E55F2D" w14:paraId="465A6C9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6058E6A" w14:textId="77777777">
      <w:pPr>
        <w:pStyle w:val="NormalBold"/>
      </w:pPr>
      <w:r w:rsidRPr="008C792A">
        <w:rPr>
          <w:rStyle w:val="HideTWBExt"/>
          <w:b w:val="0"/>
        </w:rPr>
        <w:t>&lt;Article&gt;</w:t>
      </w:r>
      <w:r w:rsidRPr="00393D05">
        <w:t>Considerentul 12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1843D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E354801" w14:textId="77777777">
            <w:pPr>
              <w:keepNext/>
            </w:pPr>
          </w:p>
        </w:tc>
      </w:tr>
      <w:tr w14:paraId="4AEA3F9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6EFD4D7" w14:textId="77777777">
            <w:pPr>
              <w:pStyle w:val="ColumnHeading"/>
              <w:keepNext/>
              <w:rPr>
                <w:lang w:val="ro-RO"/>
              </w:rPr>
            </w:pPr>
            <w:r w:rsidRPr="00393D05">
              <w:rPr>
                <w:lang w:val="ro-RO"/>
              </w:rPr>
              <w:t>Textul propus de Comisie</w:t>
            </w:r>
          </w:p>
        </w:tc>
        <w:tc>
          <w:tcPr>
            <w:tcW w:w="4876" w:type="dxa"/>
          </w:tcPr>
          <w:p w:rsidR="00E55F2D" w:rsidRPr="00393D05" w:rsidP="00D979C0" w14:paraId="69C5235B" w14:textId="77777777">
            <w:pPr>
              <w:pStyle w:val="ColumnHeading"/>
              <w:keepNext/>
              <w:rPr>
                <w:lang w:val="ro-RO"/>
              </w:rPr>
            </w:pPr>
            <w:r w:rsidRPr="00393D05">
              <w:rPr>
                <w:lang w:val="ro-RO"/>
              </w:rPr>
              <w:t>Amendamentul</w:t>
            </w:r>
          </w:p>
        </w:tc>
      </w:tr>
      <w:tr w14:paraId="565ECEB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7963C0E" w14:textId="77777777">
            <w:pPr>
              <w:pStyle w:val="Normal6"/>
              <w:rPr>
                <w:lang w:val="ro-RO"/>
              </w:rPr>
            </w:pPr>
          </w:p>
        </w:tc>
        <w:tc>
          <w:tcPr>
            <w:tcW w:w="4876" w:type="dxa"/>
          </w:tcPr>
          <w:p w:rsidR="00E55F2D" w:rsidRPr="00393D05" w:rsidP="00D979C0" w14:paraId="798AA166" w14:textId="5F2EDE09">
            <w:pPr>
              <w:pStyle w:val="Normal6"/>
              <w:rPr>
                <w:szCs w:val="24"/>
                <w:lang w:val="ro-RO"/>
              </w:rPr>
            </w:pPr>
            <w:r w:rsidRPr="00393D05">
              <w:rPr>
                <w:b/>
                <w:i/>
                <w:lang w:val="ro-RO"/>
              </w:rPr>
              <w:t>(12a)</w:t>
            </w:r>
            <w:r w:rsidRPr="00393D05">
              <w:rPr>
                <w:b/>
                <w:i/>
                <w:lang w:val="ro-RO"/>
              </w:rPr>
              <w:tab/>
              <w:t>De</w:t>
            </w:r>
            <w:r w:rsidR="008C792A">
              <w:rPr>
                <w:b/>
                <w:i/>
                <w:lang w:val="ro-RO"/>
              </w:rPr>
              <w:t>ș</w:t>
            </w:r>
            <w:r w:rsidRPr="00393D05">
              <w:rPr>
                <w:b/>
                <w:i/>
                <w:lang w:val="ro-RO"/>
              </w:rPr>
              <w:t>i costul total aferent de</w:t>
            </w:r>
            <w:r w:rsidR="008C792A">
              <w:rPr>
                <w:b/>
                <w:i/>
                <w:lang w:val="ro-RO"/>
              </w:rPr>
              <w:t>ț</w:t>
            </w:r>
            <w:r w:rsidRPr="00393D05">
              <w:rPr>
                <w:b/>
                <w:i/>
                <w:lang w:val="ro-RO"/>
              </w:rPr>
              <w:t>inerii unui vehicul electric cu baterie pe întreaga sa durată de via</w:t>
            </w:r>
            <w:r w:rsidR="008C792A">
              <w:rPr>
                <w:b/>
                <w:i/>
                <w:lang w:val="ro-RO"/>
              </w:rPr>
              <w:t>ț</w:t>
            </w:r>
            <w:r w:rsidRPr="00393D05">
              <w:rPr>
                <w:b/>
                <w:i/>
                <w:lang w:val="ro-RO"/>
              </w:rPr>
              <w:t>ă este mai mic decât cel al unui vehicul cu motor cu combustie internă, în principal din cauza costurilor mai mici cu între</w:t>
            </w:r>
            <w:r w:rsidR="008C792A">
              <w:rPr>
                <w:b/>
                <w:i/>
                <w:lang w:val="ro-RO"/>
              </w:rPr>
              <w:t>ț</w:t>
            </w:r>
            <w:r w:rsidRPr="00393D05">
              <w:rPr>
                <w:b/>
                <w:i/>
                <w:lang w:val="ro-RO"/>
              </w:rPr>
              <w:t xml:space="preserve">inerea </w:t>
            </w:r>
            <w:r w:rsidR="008C792A">
              <w:rPr>
                <w:b/>
                <w:i/>
                <w:lang w:val="ro-RO"/>
              </w:rPr>
              <w:t>ș</w:t>
            </w:r>
            <w:r w:rsidRPr="00393D05">
              <w:rPr>
                <w:b/>
                <w:i/>
                <w:lang w:val="ro-RO"/>
              </w:rPr>
              <w:t>i combustibilul, pre</w:t>
            </w:r>
            <w:r w:rsidR="008C792A">
              <w:rPr>
                <w:b/>
                <w:i/>
                <w:lang w:val="ro-RO"/>
              </w:rPr>
              <w:t>ț</w:t>
            </w:r>
            <w:r w:rsidRPr="00393D05">
              <w:rPr>
                <w:b/>
                <w:i/>
                <w:lang w:val="ro-RO"/>
              </w:rPr>
              <w:t>ul mai mare de cumpărare al unui vehicul electric nou este adesea un obstacol serios pentru consumatori. Modelele na</w:t>
            </w:r>
            <w:r w:rsidR="008C792A">
              <w:rPr>
                <w:b/>
                <w:i/>
                <w:lang w:val="ro-RO"/>
              </w:rPr>
              <w:t>ț</w:t>
            </w:r>
            <w:r w:rsidRPr="00393D05">
              <w:rPr>
                <w:b/>
                <w:i/>
                <w:lang w:val="ro-RO"/>
              </w:rPr>
              <w:t xml:space="preserve">ionale de leasing social, în special cele destinate gospodăriilor cu venituri mici </w:t>
            </w:r>
            <w:r w:rsidR="008C792A">
              <w:rPr>
                <w:b/>
                <w:i/>
                <w:lang w:val="ro-RO"/>
              </w:rPr>
              <w:t>ș</w:t>
            </w:r>
            <w:r w:rsidRPr="00393D05">
              <w:rPr>
                <w:b/>
                <w:i/>
                <w:lang w:val="ro-RO"/>
              </w:rPr>
              <w:t xml:space="preserve">i medii, s-au dovedit de succes în accelerarea </w:t>
            </w:r>
            <w:r w:rsidRPr="00393D05">
              <w:rPr>
                <w:b/>
                <w:i/>
                <w:lang w:val="ro-RO"/>
              </w:rPr>
              <w:t>adoptării de vehicule cu emisii zero, reducând astfel dependen</w:t>
            </w:r>
            <w:r w:rsidR="008C792A">
              <w:rPr>
                <w:b/>
                <w:i/>
                <w:lang w:val="ro-RO"/>
              </w:rPr>
              <w:t>ț</w:t>
            </w:r>
            <w:r w:rsidRPr="00393D05">
              <w:rPr>
                <w:b/>
                <w:i/>
                <w:lang w:val="ro-RO"/>
              </w:rPr>
              <w:t xml:space="preserve">a de combustibilii fosili </w:t>
            </w:r>
            <w:r w:rsidR="008C792A">
              <w:rPr>
                <w:b/>
                <w:i/>
                <w:lang w:val="ro-RO"/>
              </w:rPr>
              <w:t>ș</w:t>
            </w:r>
            <w:r w:rsidRPr="00393D05">
              <w:rPr>
                <w:b/>
                <w:i/>
                <w:lang w:val="ro-RO"/>
              </w:rPr>
              <w:t>i impactul fluctua</w:t>
            </w:r>
            <w:r w:rsidR="008C792A">
              <w:rPr>
                <w:b/>
                <w:i/>
                <w:lang w:val="ro-RO"/>
              </w:rPr>
              <w:t>ț</w:t>
            </w:r>
            <w:r w:rsidRPr="00393D05">
              <w:rPr>
                <w:b/>
                <w:i/>
                <w:lang w:val="ro-RO"/>
              </w:rPr>
              <w:t>iilor pre</w:t>
            </w:r>
            <w:r w:rsidR="008C792A">
              <w:rPr>
                <w:b/>
                <w:i/>
                <w:lang w:val="ro-RO"/>
              </w:rPr>
              <w:t>ț</w:t>
            </w:r>
            <w:r w:rsidRPr="00393D05">
              <w:rPr>
                <w:b/>
                <w:i/>
                <w:lang w:val="ro-RO"/>
              </w:rPr>
              <w:t xml:space="preserve">urilor. Statele membre ar trebui încurajate să stabilească un cadru de reglementare pentru leasingul social, care să vizeze în special gospodăriile cu venituri mici </w:t>
            </w:r>
            <w:r w:rsidR="008C792A">
              <w:rPr>
                <w:b/>
                <w:i/>
                <w:lang w:val="ro-RO"/>
              </w:rPr>
              <w:t>ș</w:t>
            </w:r>
            <w:r w:rsidRPr="00393D05">
              <w:rPr>
                <w:b/>
                <w:i/>
                <w:lang w:val="ro-RO"/>
              </w:rPr>
              <w:t xml:space="preserve">i medii, utilizatorii de servicii de transport </w:t>
            </w:r>
            <w:r w:rsidR="008C792A">
              <w:rPr>
                <w:b/>
                <w:i/>
                <w:lang w:val="ro-RO"/>
              </w:rPr>
              <w:t>ș</w:t>
            </w:r>
            <w:r w:rsidRPr="00393D05">
              <w:rPr>
                <w:b/>
                <w:i/>
                <w:lang w:val="ro-RO"/>
              </w:rPr>
              <w:t>i lucrătorii vulnerabili. În acest scop, statele membre sunt încurajate să apeleze la fondurile UE disponibile, în special la Fondul pentru atenuarea impactului social al ac</w:t>
            </w:r>
            <w:r w:rsidR="008C792A">
              <w:rPr>
                <w:b/>
                <w:i/>
                <w:lang w:val="ro-RO"/>
              </w:rPr>
              <w:t>ț</w:t>
            </w:r>
            <w:r w:rsidRPr="00393D05">
              <w:rPr>
                <w:b/>
                <w:i/>
                <w:lang w:val="ro-RO"/>
              </w:rPr>
              <w:t>iunilor climatice instituit prin Regulamentul (UE) 2023/955</w:t>
            </w:r>
            <w:r w:rsidRPr="00393D05">
              <w:rPr>
                <w:b/>
                <w:i/>
                <w:vertAlign w:val="superscript"/>
                <w:lang w:val="ro-RO"/>
              </w:rPr>
              <w:t>15f</w:t>
            </w:r>
            <w:r w:rsidRPr="00393D05">
              <w:rPr>
                <w:b/>
                <w:i/>
                <w:lang w:val="ro-RO"/>
              </w:rPr>
              <w:t>.</w:t>
            </w:r>
          </w:p>
        </w:tc>
      </w:tr>
      <w:tr w14:paraId="060011C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E2D750A" w14:textId="77777777">
            <w:pPr>
              <w:pStyle w:val="Normal6"/>
              <w:rPr>
                <w:lang w:val="ro-RO"/>
              </w:rPr>
            </w:pPr>
          </w:p>
        </w:tc>
        <w:tc>
          <w:tcPr>
            <w:tcW w:w="4876" w:type="dxa"/>
          </w:tcPr>
          <w:p w:rsidR="00E55F2D" w:rsidRPr="00393D05" w:rsidP="00D979C0" w14:paraId="00EFAE58" w14:textId="77777777">
            <w:pPr>
              <w:pStyle w:val="Normal6"/>
              <w:rPr>
                <w:szCs w:val="24"/>
                <w:lang w:val="ro-RO"/>
              </w:rPr>
            </w:pPr>
            <w:r w:rsidRPr="00393D05">
              <w:rPr>
                <w:b/>
                <w:i/>
                <w:lang w:val="ro-RO"/>
              </w:rPr>
              <w:t>__________________</w:t>
            </w:r>
          </w:p>
        </w:tc>
      </w:tr>
      <w:tr w14:paraId="0A55E45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BB7C947" w14:textId="77777777">
            <w:pPr>
              <w:pStyle w:val="Normal6"/>
              <w:rPr>
                <w:lang w:val="ro-RO"/>
              </w:rPr>
            </w:pPr>
          </w:p>
        </w:tc>
        <w:tc>
          <w:tcPr>
            <w:tcW w:w="4876" w:type="dxa"/>
          </w:tcPr>
          <w:p w:rsidR="00E55F2D" w:rsidRPr="00393D05" w:rsidP="00D979C0" w14:paraId="64B18C07" w14:textId="16788FC9">
            <w:pPr>
              <w:pStyle w:val="Normal6"/>
              <w:rPr>
                <w:szCs w:val="24"/>
                <w:lang w:val="ro-RO"/>
              </w:rPr>
            </w:pPr>
            <w:r w:rsidRPr="00393D05">
              <w:rPr>
                <w:b/>
                <w:bCs/>
                <w:i/>
                <w:iCs/>
                <w:vertAlign w:val="superscript"/>
                <w:lang w:val="ro-RO"/>
              </w:rPr>
              <w:t>15f</w:t>
            </w:r>
            <w:r w:rsidRPr="00393D05">
              <w:rPr>
                <w:b/>
                <w:bCs/>
                <w:i/>
                <w:iCs/>
                <w:lang w:val="ro-RO"/>
              </w:rPr>
              <w:t xml:space="preserve"> Regulamentul (UE) 2023/955 al Parlamentului European </w:t>
            </w:r>
            <w:r w:rsidR="008C792A">
              <w:rPr>
                <w:b/>
                <w:bCs/>
                <w:i/>
                <w:iCs/>
                <w:lang w:val="ro-RO"/>
              </w:rPr>
              <w:t>ș</w:t>
            </w:r>
            <w:r w:rsidRPr="00393D05">
              <w:rPr>
                <w:b/>
                <w:bCs/>
                <w:i/>
                <w:iCs/>
                <w:lang w:val="ro-RO"/>
              </w:rPr>
              <w:t xml:space="preserve">i al Consiliului din 10 mai 2023 de instituire a Fondului social pentru climă </w:t>
            </w:r>
            <w:r w:rsidR="008C792A">
              <w:rPr>
                <w:b/>
                <w:bCs/>
                <w:i/>
                <w:iCs/>
                <w:lang w:val="ro-RO"/>
              </w:rPr>
              <w:t>ș</w:t>
            </w:r>
            <w:r w:rsidRPr="00393D05">
              <w:rPr>
                <w:b/>
                <w:bCs/>
                <w:i/>
                <w:iCs/>
                <w:lang w:val="ro-RO"/>
              </w:rPr>
              <w:t>i de modificare a Regulamentului (UE) 2021/1060 (JO L 130, 16.5.2023, p. 1, ELI:</w:t>
            </w:r>
            <w:r w:rsidRPr="00393D05">
              <w:rPr>
                <w:b/>
                <w:i/>
                <w:lang w:val="ro-RO"/>
              </w:rPr>
              <w:t xml:space="preserve"> http://data.europa.eu/eli/reg/2023/955/oj).</w:t>
            </w:r>
          </w:p>
        </w:tc>
      </w:tr>
    </w:tbl>
    <w:p w:rsidR="00E55F2D" w:rsidRPr="00393D05" w:rsidP="00E55F2D" w14:paraId="1C2520B1"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763E64A" w14:textId="77777777">
      <w:r w:rsidRPr="008C792A">
        <w:rPr>
          <w:rStyle w:val="HideTWBExt"/>
        </w:rPr>
        <w:t>&lt;/Amend&gt;</w:t>
      </w:r>
    </w:p>
    <w:p w:rsidR="00E55F2D" w:rsidRPr="00393D05" w:rsidP="00E55F2D" w14:paraId="5645794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55</w:t>
      </w:r>
      <w:r w:rsidRPr="008C792A">
        <w:rPr>
          <w:rStyle w:val="HideTWBExt"/>
          <w:b w:val="0"/>
          <w:lang w:val="ro-RO"/>
        </w:rPr>
        <w:t>&lt;/NumAm&gt;</w:t>
      </w:r>
    </w:p>
    <w:p w:rsidR="00E55F2D" w:rsidRPr="00393D05" w:rsidP="00E55F2D" w14:paraId="424BB56C" w14:textId="77777777">
      <w:pPr>
        <w:pStyle w:val="NormalBold"/>
      </w:pPr>
      <w:r w:rsidRPr="008C792A">
        <w:rPr>
          <w:rStyle w:val="HideTWBExt"/>
          <w:b w:val="0"/>
        </w:rPr>
        <w:t>&lt;RepeatBlock-By&gt;&lt;Members&gt;</w:t>
      </w:r>
      <w:r w:rsidRPr="00393D05">
        <w:t>Stefano Cavedagna, Denis Nesci, Daniele Polato, Alexandr Vondra, Nicola Procaccini, Antonella Sberna, Pietro Fiocchi, Michele Picaro, Paolo Inselvini, Carlo Fidanza, Alberico Gambino, Carlo Ciccioli</w:t>
      </w:r>
      <w:r w:rsidRPr="008C792A">
        <w:rPr>
          <w:rStyle w:val="HideTWBExt"/>
          <w:b w:val="0"/>
        </w:rPr>
        <w:t>&lt;/Members&gt;</w:t>
      </w:r>
    </w:p>
    <w:p w:rsidR="00E55F2D" w:rsidRPr="00393D05" w:rsidP="00E55F2D" w14:paraId="6D7BD563" w14:textId="77777777">
      <w:r w:rsidRPr="008C792A">
        <w:rPr>
          <w:rStyle w:val="HideTWBExt"/>
        </w:rPr>
        <w:t>&lt;/RepeatBlock-By&gt;</w:t>
      </w:r>
    </w:p>
    <w:p w:rsidR="00E55F2D" w:rsidRPr="00393D05" w:rsidP="00E55F2D" w14:paraId="42B6190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EEBB25B" w14:textId="77777777">
      <w:pPr>
        <w:pStyle w:val="NormalBold"/>
      </w:pPr>
      <w:r w:rsidRPr="008C792A">
        <w:rPr>
          <w:rStyle w:val="HideTWBExt"/>
          <w:b w:val="0"/>
        </w:rPr>
        <w:t>&lt;Article&gt;</w:t>
      </w:r>
      <w:r w:rsidRPr="00393D05">
        <w:t>Considerentul 12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B75FD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3263476" w14:textId="77777777">
            <w:pPr>
              <w:keepNext/>
            </w:pPr>
          </w:p>
        </w:tc>
      </w:tr>
      <w:tr w14:paraId="2B98E04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4E3C3AC" w14:textId="77777777">
            <w:pPr>
              <w:pStyle w:val="ColumnHeading"/>
              <w:keepNext/>
              <w:rPr>
                <w:lang w:val="ro-RO"/>
              </w:rPr>
            </w:pPr>
            <w:r w:rsidRPr="00393D05">
              <w:rPr>
                <w:lang w:val="ro-RO"/>
              </w:rPr>
              <w:t>Textul propus de Comisie</w:t>
            </w:r>
          </w:p>
        </w:tc>
        <w:tc>
          <w:tcPr>
            <w:tcW w:w="4876" w:type="dxa"/>
          </w:tcPr>
          <w:p w:rsidR="00E55F2D" w:rsidRPr="00393D05" w:rsidP="00D979C0" w14:paraId="30D662CB" w14:textId="77777777">
            <w:pPr>
              <w:pStyle w:val="ColumnHeading"/>
              <w:keepNext/>
              <w:rPr>
                <w:lang w:val="ro-RO"/>
              </w:rPr>
            </w:pPr>
            <w:r w:rsidRPr="00393D05">
              <w:rPr>
                <w:lang w:val="ro-RO"/>
              </w:rPr>
              <w:t>Amendamentul</w:t>
            </w:r>
          </w:p>
        </w:tc>
      </w:tr>
      <w:tr w14:paraId="0D279B5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2E02E01" w14:textId="77777777">
            <w:pPr>
              <w:pStyle w:val="Normal6"/>
              <w:rPr>
                <w:lang w:val="ro-RO"/>
              </w:rPr>
            </w:pPr>
          </w:p>
        </w:tc>
        <w:tc>
          <w:tcPr>
            <w:tcW w:w="4876" w:type="dxa"/>
          </w:tcPr>
          <w:p w:rsidR="00E55F2D" w:rsidRPr="00393D05" w:rsidP="00D979C0" w14:paraId="0D5190AB" w14:textId="15103720">
            <w:pPr>
              <w:pStyle w:val="Normal6"/>
              <w:rPr>
                <w:szCs w:val="24"/>
                <w:lang w:val="ro-RO"/>
              </w:rPr>
            </w:pPr>
            <w:r w:rsidRPr="00393D05">
              <w:rPr>
                <w:b/>
                <w:i/>
                <w:lang w:val="ro-RO"/>
              </w:rPr>
              <w:t>(12a)</w:t>
            </w:r>
            <w:r w:rsidRPr="00393D05">
              <w:rPr>
                <w:b/>
                <w:i/>
                <w:lang w:val="ro-RO"/>
              </w:rPr>
              <w:tab/>
            </w:r>
            <w:r w:rsidRPr="00393D05">
              <w:rPr>
                <w:b/>
                <w:bCs/>
                <w:i/>
                <w:iCs/>
                <w:lang w:val="ro-RO"/>
              </w:rPr>
              <w:t xml:space="preserve">Până la prezentarea de către Comisie a propunerii privind combustibilii neutri din punctul de vedere al emisiilor de CO₂, astfel cum se prevede în considerentul 11 din Regulamentul (UE) 2023/851, </w:t>
            </w:r>
            <w:r w:rsidR="008C792A">
              <w:rPr>
                <w:b/>
                <w:bCs/>
                <w:i/>
                <w:iCs/>
                <w:lang w:val="ro-RO"/>
              </w:rPr>
              <w:t>ș</w:t>
            </w:r>
            <w:r w:rsidRPr="00393D05">
              <w:rPr>
                <w:b/>
                <w:bCs/>
                <w:i/>
                <w:iCs/>
                <w:lang w:val="ro-RO"/>
              </w:rPr>
              <w:t xml:space="preserve">i având în vedere negocierile în curs privind revizuirea acestuia, în sensul prezentului regulament, combustibil neutru din </w:t>
            </w:r>
            <w:r w:rsidRPr="00393D05">
              <w:rPr>
                <w:b/>
                <w:bCs/>
                <w:i/>
                <w:iCs/>
                <w:lang w:val="ro-RO"/>
              </w:rPr>
              <w:t>punctul de vedere al emisiilor de CO₂ înseamnă orice combustibil definit în Directiva (UE) 2018/2001 privind energia din surse regenerabile, cu condi</w:t>
            </w:r>
            <w:r w:rsidR="008C792A">
              <w:rPr>
                <w:b/>
                <w:bCs/>
                <w:i/>
                <w:iCs/>
                <w:lang w:val="ro-RO"/>
              </w:rPr>
              <w:t>ț</w:t>
            </w:r>
            <w:r w:rsidRPr="00393D05">
              <w:rPr>
                <w:b/>
                <w:bCs/>
                <w:i/>
                <w:iCs/>
                <w:lang w:val="ro-RO"/>
              </w:rPr>
              <w:t xml:space="preserve">ia să îndeplinească criteriile de durabilitate prevăzute în directiva respectivă </w:t>
            </w:r>
            <w:r w:rsidR="008C792A">
              <w:rPr>
                <w:b/>
                <w:bCs/>
                <w:i/>
                <w:iCs/>
                <w:lang w:val="ro-RO"/>
              </w:rPr>
              <w:t>ș</w:t>
            </w:r>
            <w:r w:rsidRPr="00393D05">
              <w:rPr>
                <w:b/>
                <w:bCs/>
                <w:i/>
                <w:iCs/>
                <w:lang w:val="ro-RO"/>
              </w:rPr>
              <w:t>i în actele delegate conexe, atunci când în procesul de produc</w:t>
            </w:r>
            <w:r w:rsidR="008C792A">
              <w:rPr>
                <w:b/>
                <w:bCs/>
                <w:i/>
                <w:iCs/>
                <w:lang w:val="ro-RO"/>
              </w:rPr>
              <w:t>ț</w:t>
            </w:r>
            <w:r w:rsidRPr="00393D05">
              <w:rPr>
                <w:b/>
                <w:bCs/>
                <w:i/>
                <w:iCs/>
                <w:lang w:val="ro-RO"/>
              </w:rPr>
              <w:t>ie a combustibilului este captată aceea</w:t>
            </w:r>
            <w:r w:rsidR="008C792A">
              <w:rPr>
                <w:b/>
                <w:bCs/>
                <w:i/>
                <w:iCs/>
                <w:lang w:val="ro-RO"/>
              </w:rPr>
              <w:t>ș</w:t>
            </w:r>
            <w:r w:rsidRPr="00393D05">
              <w:rPr>
                <w:b/>
                <w:bCs/>
                <w:i/>
                <w:iCs/>
                <w:lang w:val="ro-RO"/>
              </w:rPr>
              <w:t>i cantitate de CO₂ provenită din biomasă, din aerul ambiant sau din surse de carbon reciclat ca cea eliberată în timpul arderii în faza de utilizare.</w:t>
            </w:r>
            <w:r w:rsidRPr="00393D05">
              <w:rPr>
                <w:b/>
                <w:i/>
                <w:lang w:val="ro-RO"/>
              </w:rPr>
              <w:t xml:space="preserve"> Ace</w:t>
            </w:r>
            <w:r w:rsidR="008C792A">
              <w:rPr>
                <w:b/>
                <w:i/>
                <w:lang w:val="ro-RO"/>
              </w:rPr>
              <w:t>ș</w:t>
            </w:r>
            <w:r w:rsidRPr="00393D05">
              <w:rPr>
                <w:b/>
                <w:i/>
                <w:lang w:val="ro-RO"/>
              </w:rPr>
              <w:t xml:space="preserve">ti combustibili ar trebui să includă combustibili regenerabili </w:t>
            </w:r>
            <w:r w:rsidR="008C792A">
              <w:rPr>
                <w:b/>
                <w:i/>
                <w:lang w:val="ro-RO"/>
              </w:rPr>
              <w:t>ș</w:t>
            </w:r>
            <w:r w:rsidRPr="00393D05">
              <w:rPr>
                <w:b/>
                <w:i/>
                <w:lang w:val="ro-RO"/>
              </w:rPr>
              <w:t xml:space="preserve">i/sau sintetici, cum ar fi biocombustibilii, biogazul, combustibilii din biomasă, combustibilii lichizi </w:t>
            </w:r>
            <w:r w:rsidR="008C792A">
              <w:rPr>
                <w:b/>
                <w:i/>
                <w:lang w:val="ro-RO"/>
              </w:rPr>
              <w:t>ș</w:t>
            </w:r>
            <w:r w:rsidRPr="00393D05">
              <w:rPr>
                <w:b/>
                <w:i/>
                <w:lang w:val="ro-RO"/>
              </w:rPr>
              <w:t>i gazo</w:t>
            </w:r>
            <w:r w:rsidR="008C792A">
              <w:rPr>
                <w:b/>
                <w:i/>
                <w:lang w:val="ro-RO"/>
              </w:rPr>
              <w:t>ș</w:t>
            </w:r>
            <w:r w:rsidRPr="00393D05">
              <w:rPr>
                <w:b/>
                <w:i/>
                <w:lang w:val="ro-RO"/>
              </w:rPr>
              <w:t xml:space="preserve">i regenerabili pentru transport de origine nebiologică (RFNBO) sau combustibilii pe bază de carbon reciclat (RCF), precum </w:t>
            </w:r>
            <w:r w:rsidR="008C792A">
              <w:rPr>
                <w:b/>
                <w:i/>
                <w:lang w:val="ro-RO"/>
              </w:rPr>
              <w:t>ș</w:t>
            </w:r>
            <w:r w:rsidRPr="00393D05">
              <w:rPr>
                <w:b/>
                <w:i/>
                <w:lang w:val="ro-RO"/>
              </w:rPr>
              <w:t>i biocombustibilii produ</w:t>
            </w:r>
            <w:r w:rsidR="008C792A">
              <w:rPr>
                <w:b/>
                <w:i/>
                <w:lang w:val="ro-RO"/>
              </w:rPr>
              <w:t>ș</w:t>
            </w:r>
            <w:r w:rsidRPr="00393D05">
              <w:rPr>
                <w:b/>
                <w:i/>
                <w:lang w:val="ro-RO"/>
              </w:rPr>
              <w:t>i din materiile prime enumerate în anexa IX la Regulamentul 2018/2021.</w:t>
            </w:r>
          </w:p>
        </w:tc>
      </w:tr>
    </w:tbl>
    <w:p w:rsidR="00E55F2D" w:rsidRPr="00393D05" w:rsidP="00E55F2D" w14:paraId="437FC47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7A17508" w14:textId="77777777">
      <w:r w:rsidRPr="008C792A">
        <w:rPr>
          <w:rStyle w:val="HideTWBExt"/>
        </w:rPr>
        <w:t>&lt;/Amend&gt;</w:t>
      </w:r>
    </w:p>
    <w:p w:rsidR="00E55F2D" w:rsidRPr="00393D05" w:rsidP="00E55F2D" w14:paraId="797476E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56</w:t>
      </w:r>
      <w:r w:rsidRPr="008C792A">
        <w:rPr>
          <w:rStyle w:val="HideTWBExt"/>
          <w:b w:val="0"/>
          <w:lang w:val="ro-RO"/>
        </w:rPr>
        <w:t>&lt;/NumAm&gt;</w:t>
      </w:r>
    </w:p>
    <w:p w:rsidR="00E55F2D" w:rsidRPr="00393D05" w:rsidP="00E55F2D" w14:paraId="040391CF" w14:textId="77777777">
      <w:pPr>
        <w:pStyle w:val="NormalBold"/>
      </w:pPr>
      <w:r w:rsidRPr="008C792A">
        <w:rPr>
          <w:rStyle w:val="HideTWBExt"/>
          <w:b w:val="0"/>
        </w:rPr>
        <w:t>&lt;RepeatBlock-By&gt;&lt;Members&gt;</w:t>
      </w:r>
      <w:r w:rsidRPr="00393D05">
        <w:t>Sigrid Friis, Yvan Verougstraete, Gerben-Jan Gerbrandy, Pascal Canfin, Stine Bosse</w:t>
      </w:r>
      <w:r w:rsidRPr="008C792A">
        <w:rPr>
          <w:rStyle w:val="HideTWBExt"/>
          <w:b w:val="0"/>
        </w:rPr>
        <w:t>&lt;/Members&gt;</w:t>
      </w:r>
    </w:p>
    <w:p w:rsidR="00E55F2D" w:rsidRPr="00393D05" w:rsidP="00E55F2D" w14:paraId="17FD63BB" w14:textId="77777777">
      <w:r w:rsidRPr="008C792A">
        <w:rPr>
          <w:rStyle w:val="HideTWBExt"/>
        </w:rPr>
        <w:t>&lt;/RepeatBlock-By&gt;</w:t>
      </w:r>
    </w:p>
    <w:p w:rsidR="00E55F2D" w:rsidRPr="00393D05" w:rsidP="00E55F2D" w14:paraId="6EE7B2E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9C6598C" w14:textId="77777777">
      <w:pPr>
        <w:pStyle w:val="NormalBold"/>
      </w:pPr>
      <w:r w:rsidRPr="008C792A">
        <w:rPr>
          <w:rStyle w:val="HideTWBExt"/>
          <w:b w:val="0"/>
        </w:rPr>
        <w:t>&lt;Article&gt;</w:t>
      </w:r>
      <w:r w:rsidRPr="00393D05">
        <w:t>Considerentul 12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E9EC3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9663AC8" w14:textId="77777777">
            <w:pPr>
              <w:keepNext/>
            </w:pPr>
          </w:p>
        </w:tc>
      </w:tr>
      <w:tr w14:paraId="76A32EF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617C07D" w14:textId="77777777">
            <w:pPr>
              <w:pStyle w:val="ColumnHeading"/>
              <w:keepNext/>
              <w:rPr>
                <w:lang w:val="ro-RO"/>
              </w:rPr>
            </w:pPr>
            <w:r w:rsidRPr="00393D05">
              <w:rPr>
                <w:lang w:val="ro-RO"/>
              </w:rPr>
              <w:t>Textul propus de Comisie</w:t>
            </w:r>
          </w:p>
        </w:tc>
        <w:tc>
          <w:tcPr>
            <w:tcW w:w="4876" w:type="dxa"/>
          </w:tcPr>
          <w:p w:rsidR="00E55F2D" w:rsidRPr="00393D05" w:rsidP="00D979C0" w14:paraId="18405254" w14:textId="77777777">
            <w:pPr>
              <w:pStyle w:val="ColumnHeading"/>
              <w:keepNext/>
              <w:rPr>
                <w:lang w:val="ro-RO"/>
              </w:rPr>
            </w:pPr>
            <w:r w:rsidRPr="00393D05">
              <w:rPr>
                <w:lang w:val="ro-RO"/>
              </w:rPr>
              <w:t>Amendamentul</w:t>
            </w:r>
          </w:p>
        </w:tc>
      </w:tr>
      <w:tr w14:paraId="14AB986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D4D9A63" w14:textId="77777777">
            <w:pPr>
              <w:pStyle w:val="Normal6"/>
              <w:rPr>
                <w:lang w:val="ro-RO"/>
              </w:rPr>
            </w:pPr>
          </w:p>
        </w:tc>
        <w:tc>
          <w:tcPr>
            <w:tcW w:w="4876" w:type="dxa"/>
          </w:tcPr>
          <w:p w:rsidR="00E55F2D" w:rsidRPr="00393D05" w:rsidP="00D979C0" w14:paraId="5528AE17" w14:textId="76DC899B">
            <w:pPr>
              <w:pStyle w:val="Normal6"/>
              <w:rPr>
                <w:szCs w:val="24"/>
                <w:lang w:val="ro-RO"/>
              </w:rPr>
            </w:pPr>
            <w:r w:rsidRPr="00393D05">
              <w:rPr>
                <w:b/>
                <w:i/>
                <w:lang w:val="ro-RO"/>
              </w:rPr>
              <w:t>(12a)</w:t>
            </w:r>
            <w:r w:rsidRPr="00393D05">
              <w:rPr>
                <w:b/>
                <w:i/>
                <w:lang w:val="ro-RO"/>
              </w:rPr>
              <w:tab/>
              <w:t>Vehiculele electrice hibride cu încărcare externă pot contribui în mod eficace la îndeplinirea obiectivelor climatice ale Uniunii doar în cazul în care valorile lor reglementate ale emisiilor de CO₂ reflectă performan</w:t>
            </w:r>
            <w:r w:rsidR="008C792A">
              <w:rPr>
                <w:b/>
                <w:i/>
                <w:lang w:val="ro-RO"/>
              </w:rPr>
              <w:t>ț</w:t>
            </w:r>
            <w:r w:rsidRPr="00393D05">
              <w:rPr>
                <w:b/>
                <w:i/>
                <w:lang w:val="ro-RO"/>
              </w:rPr>
              <w:t>a lor în condi</w:t>
            </w:r>
            <w:r w:rsidR="008C792A">
              <w:rPr>
                <w:b/>
                <w:i/>
                <w:lang w:val="ro-RO"/>
              </w:rPr>
              <w:t>ț</w:t>
            </w:r>
            <w:r w:rsidRPr="00393D05">
              <w:rPr>
                <w:b/>
                <w:i/>
                <w:lang w:val="ro-RO"/>
              </w:rPr>
              <w:t xml:space="preserve">ii reale. Factorul de utilitate utilizat pentru determinarea emisiilor ponderate de CO₂ ale unor astfel de vehicule în cadrul omologării de tip ar trebui, prin urmare, să fie evaluat periodic de Comisie pe baza </w:t>
            </w:r>
            <w:r w:rsidRPr="00393D05">
              <w:rPr>
                <w:b/>
                <w:i/>
                <w:lang w:val="ro-RO"/>
              </w:rPr>
              <w:t>datelor din condi</w:t>
            </w:r>
            <w:r w:rsidR="008C792A">
              <w:rPr>
                <w:b/>
                <w:i/>
                <w:lang w:val="ro-RO"/>
              </w:rPr>
              <w:t>ț</w:t>
            </w:r>
            <w:r w:rsidRPr="00393D05">
              <w:rPr>
                <w:b/>
                <w:i/>
                <w:lang w:val="ro-RO"/>
              </w:rPr>
              <w:t xml:space="preserve">ii reale, inclusiv a datelor privind ponderea efectivă a deplasărilor în regim electric, consumul de combustibil, consumul de energie electrică </w:t>
            </w:r>
            <w:r w:rsidR="008C792A">
              <w:rPr>
                <w:b/>
                <w:i/>
                <w:lang w:val="ro-RO"/>
              </w:rPr>
              <w:t>ș</w:t>
            </w:r>
            <w:r w:rsidRPr="00393D05">
              <w:rPr>
                <w:b/>
                <w:i/>
                <w:lang w:val="ro-RO"/>
              </w:rPr>
              <w:t>i comportamentul de reîncărcare. În cazul în care se constată că valorile aferente omologării de tip nu sunt reprezentative pentru performan</w:t>
            </w:r>
            <w:r w:rsidR="008C792A">
              <w:rPr>
                <w:b/>
                <w:i/>
                <w:lang w:val="ro-RO"/>
              </w:rPr>
              <w:t>ț</w:t>
            </w:r>
            <w:r w:rsidRPr="00393D05">
              <w:rPr>
                <w:b/>
                <w:i/>
                <w:lang w:val="ro-RO"/>
              </w:rPr>
              <w:t>a în condi</w:t>
            </w:r>
            <w:r w:rsidR="008C792A">
              <w:rPr>
                <w:b/>
                <w:i/>
                <w:lang w:val="ro-RO"/>
              </w:rPr>
              <w:t>ț</w:t>
            </w:r>
            <w:r w:rsidRPr="00393D05">
              <w:rPr>
                <w:b/>
                <w:i/>
                <w:lang w:val="ro-RO"/>
              </w:rPr>
              <w:t xml:space="preserve">ii reale, Comisia ar trebui să ajusteze metodologia relevantă </w:t>
            </w:r>
            <w:r w:rsidR="008C792A">
              <w:rPr>
                <w:b/>
                <w:i/>
                <w:lang w:val="ro-RO"/>
              </w:rPr>
              <w:t>ș</w:t>
            </w:r>
            <w:r w:rsidRPr="00393D05">
              <w:rPr>
                <w:b/>
                <w:i/>
                <w:lang w:val="ro-RO"/>
              </w:rPr>
              <w:t>i, după caz, să aplice factori de corec</w:t>
            </w:r>
            <w:r w:rsidR="008C792A">
              <w:rPr>
                <w:b/>
                <w:i/>
                <w:lang w:val="ro-RO"/>
              </w:rPr>
              <w:t>ț</w:t>
            </w:r>
            <w:r w:rsidRPr="00393D05">
              <w:rPr>
                <w:b/>
                <w:i/>
                <w:lang w:val="ro-RO"/>
              </w:rPr>
              <w:t xml:space="preserve">ie pentru a asigura integritatea de mediu </w:t>
            </w:r>
            <w:r w:rsidR="008C792A">
              <w:rPr>
                <w:b/>
                <w:i/>
                <w:lang w:val="ro-RO"/>
              </w:rPr>
              <w:t>ș</w:t>
            </w:r>
            <w:r w:rsidRPr="00393D05">
              <w:rPr>
                <w:b/>
                <w:i/>
                <w:lang w:val="ro-RO"/>
              </w:rPr>
              <w:t>i eficacitatea Regulamentului (UE) 2019/631.</w:t>
            </w:r>
          </w:p>
        </w:tc>
      </w:tr>
    </w:tbl>
    <w:p w:rsidR="00E55F2D" w:rsidRPr="00393D05" w:rsidP="00E55F2D" w14:paraId="1601638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E551FC4" w14:textId="77777777">
      <w:pPr>
        <w:pStyle w:val="CrossRef"/>
        <w:rPr>
          <w:lang w:val="ro-RO"/>
        </w:rPr>
      </w:pPr>
      <w:r w:rsidRPr="00393D05">
        <w:rPr>
          <w:lang w:val="ro-RO"/>
        </w:rPr>
        <w:t>[Regulamentul (UE) 2019/613]</w:t>
      </w:r>
    </w:p>
    <w:p w:rsidR="00E55F2D" w:rsidRPr="00393D05" w:rsidP="00E55F2D" w14:paraId="32B09299"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3AF4BCBE" w14:textId="77777777">
      <w:pPr>
        <w:pStyle w:val="Normal12Italic"/>
        <w:rPr>
          <w:noProof w:val="0"/>
          <w:lang w:val="ro-RO"/>
        </w:rPr>
      </w:pPr>
      <w:r w:rsidRPr="00393D05">
        <w:rPr>
          <w:lang w:val="ro-RO"/>
        </w:rPr>
        <w:t>Plug-in hybrid vehicles are credited under the CO2 standards on the basis of type-approval values that depend heavily on the assumed electric driving share. If those assumptions do not reflect real-world use, the Regulation risks overestimating emissions reductions and weakening the transition to zero-emission mobility. Regularly assessing and updating the utility factor, including through manufacturer-specific corrections where necessary, would ensure that regulatory values reflect actual vehicle performance, protect the integrity of the CO2 standards and maintain a fair competitive framework for manufacturers investing in genuine electrification.</w:t>
      </w:r>
    </w:p>
    <w:p w:rsidR="00E55F2D" w:rsidRPr="00393D05" w:rsidP="00E55F2D" w14:paraId="59F99199" w14:textId="77777777">
      <w:r w:rsidRPr="008C792A">
        <w:rPr>
          <w:rStyle w:val="HideTWBExt"/>
        </w:rPr>
        <w:t>&lt;/Amend&gt;</w:t>
      </w:r>
    </w:p>
    <w:p w:rsidR="00E55F2D" w:rsidRPr="00393D05" w:rsidP="00E55F2D" w14:paraId="31B7986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57</w:t>
      </w:r>
      <w:r w:rsidRPr="008C792A">
        <w:rPr>
          <w:rStyle w:val="HideTWBExt"/>
          <w:b w:val="0"/>
          <w:lang w:val="ro-RO"/>
        </w:rPr>
        <w:t>&lt;/NumAm&gt;</w:t>
      </w:r>
    </w:p>
    <w:p w:rsidR="00E55F2D" w:rsidRPr="00393D05" w:rsidP="00E55F2D" w14:paraId="6B5E5F3D" w14:textId="77777777">
      <w:pPr>
        <w:pStyle w:val="NormalBold"/>
      </w:pPr>
      <w:r w:rsidRPr="008C792A">
        <w:rPr>
          <w:rStyle w:val="HideTWBExt"/>
          <w:b w:val="0"/>
        </w:rPr>
        <w:t>&lt;RepeatBlock-By&gt;&lt;Members&gt;</w:t>
      </w:r>
      <w:r w:rsidRPr="00393D05">
        <w:t>Jens Gieseke</w:t>
      </w:r>
      <w:r w:rsidRPr="008C792A">
        <w:rPr>
          <w:rStyle w:val="HideTWBExt"/>
          <w:b w:val="0"/>
        </w:rPr>
        <w:t>&lt;/Members&gt;</w:t>
      </w:r>
    </w:p>
    <w:p w:rsidR="00E55F2D" w:rsidRPr="00393D05" w:rsidP="00E55F2D" w14:paraId="1E788D5D" w14:textId="77777777">
      <w:r w:rsidRPr="008C792A">
        <w:rPr>
          <w:rStyle w:val="HideTWBExt"/>
        </w:rPr>
        <w:t>&lt;/RepeatBlock-By&gt;</w:t>
      </w:r>
    </w:p>
    <w:p w:rsidR="00E55F2D" w:rsidRPr="00393D05" w:rsidP="00E55F2D" w14:paraId="11D3F95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C1115D6" w14:textId="77777777">
      <w:pPr>
        <w:pStyle w:val="NormalBold"/>
      </w:pPr>
      <w:r w:rsidRPr="008C792A">
        <w:rPr>
          <w:rStyle w:val="HideTWBExt"/>
          <w:b w:val="0"/>
        </w:rPr>
        <w:t>&lt;Article&gt;</w:t>
      </w:r>
      <w:r w:rsidRPr="00393D05">
        <w:t>Considerentul 12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476F95"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67F720F" w14:textId="77777777">
            <w:pPr>
              <w:keepNext/>
            </w:pPr>
          </w:p>
        </w:tc>
      </w:tr>
      <w:tr w14:paraId="6ABC36B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9908191" w14:textId="77777777">
            <w:pPr>
              <w:pStyle w:val="ColumnHeading"/>
              <w:keepNext/>
              <w:rPr>
                <w:lang w:val="ro-RO"/>
              </w:rPr>
            </w:pPr>
            <w:r w:rsidRPr="00393D05">
              <w:rPr>
                <w:lang w:val="ro-RO"/>
              </w:rPr>
              <w:t>Textul propus de Comisie</w:t>
            </w:r>
          </w:p>
        </w:tc>
        <w:tc>
          <w:tcPr>
            <w:tcW w:w="4876" w:type="dxa"/>
          </w:tcPr>
          <w:p w:rsidR="00E55F2D" w:rsidRPr="00393D05" w:rsidP="00D979C0" w14:paraId="67C77ABB" w14:textId="77777777">
            <w:pPr>
              <w:pStyle w:val="ColumnHeading"/>
              <w:keepNext/>
              <w:rPr>
                <w:lang w:val="ro-RO"/>
              </w:rPr>
            </w:pPr>
            <w:r w:rsidRPr="00393D05">
              <w:rPr>
                <w:lang w:val="ro-RO"/>
              </w:rPr>
              <w:t>Amendamentul</w:t>
            </w:r>
          </w:p>
        </w:tc>
      </w:tr>
      <w:tr w14:paraId="1A9B91D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18C0211" w14:textId="77777777">
            <w:pPr>
              <w:pStyle w:val="Normal6"/>
              <w:rPr>
                <w:lang w:val="ro-RO"/>
              </w:rPr>
            </w:pPr>
          </w:p>
        </w:tc>
        <w:tc>
          <w:tcPr>
            <w:tcW w:w="4876" w:type="dxa"/>
          </w:tcPr>
          <w:p w:rsidR="00E55F2D" w:rsidRPr="00393D05" w:rsidP="00D979C0" w14:paraId="03381C1F" w14:textId="69606258">
            <w:pPr>
              <w:pStyle w:val="Normal6"/>
              <w:rPr>
                <w:szCs w:val="24"/>
                <w:lang w:val="ro-RO"/>
              </w:rPr>
            </w:pPr>
            <w:r w:rsidRPr="00393D05">
              <w:rPr>
                <w:b/>
                <w:i/>
                <w:lang w:val="ro-RO"/>
              </w:rPr>
              <w:t>(12a)</w:t>
            </w:r>
            <w:r w:rsidRPr="00393D05">
              <w:rPr>
                <w:b/>
                <w:i/>
                <w:lang w:val="ro-RO"/>
              </w:rPr>
              <w:tab/>
              <w:t>În acela</w:t>
            </w:r>
            <w:r w:rsidR="008C792A">
              <w:rPr>
                <w:b/>
                <w:i/>
                <w:lang w:val="ro-RO"/>
              </w:rPr>
              <w:t>ș</w:t>
            </w:r>
            <w:r w:rsidRPr="00393D05">
              <w:rPr>
                <w:b/>
                <w:i/>
                <w:lang w:val="ro-RO"/>
              </w:rPr>
              <w:t>i timp, vehiculele electrice cu eficien</w:t>
            </w:r>
            <w:r w:rsidR="008C792A">
              <w:rPr>
                <w:b/>
                <w:i/>
                <w:lang w:val="ro-RO"/>
              </w:rPr>
              <w:t>ț</w:t>
            </w:r>
            <w:r w:rsidRPr="00393D05">
              <w:rPr>
                <w:b/>
                <w:i/>
                <w:lang w:val="ro-RO"/>
              </w:rPr>
              <w:t xml:space="preserve">ă ridicată pot contribui în mod semnificativ la reducerea consumului de energie, la scăderea costurilor de exploatare pentru consumatori </w:t>
            </w:r>
            <w:r w:rsidR="008C792A">
              <w:rPr>
                <w:b/>
                <w:i/>
                <w:lang w:val="ro-RO"/>
              </w:rPr>
              <w:t>ș</w:t>
            </w:r>
            <w:r w:rsidRPr="00393D05">
              <w:rPr>
                <w:b/>
                <w:i/>
                <w:lang w:val="ro-RO"/>
              </w:rPr>
              <w:t xml:space="preserve">i la reducerea presiunii asupra sistemelor electrice. Pentru a încuraja dezvoltarea </w:t>
            </w:r>
            <w:r w:rsidR="008C792A">
              <w:rPr>
                <w:b/>
                <w:i/>
                <w:lang w:val="ro-RO"/>
              </w:rPr>
              <w:t>ș</w:t>
            </w:r>
            <w:r w:rsidRPr="00393D05">
              <w:rPr>
                <w:b/>
                <w:i/>
                <w:lang w:val="ro-RO"/>
              </w:rPr>
              <w:t>i adoptarea pe pia</w:t>
            </w:r>
            <w:r w:rsidR="008C792A">
              <w:rPr>
                <w:b/>
                <w:i/>
                <w:lang w:val="ro-RO"/>
              </w:rPr>
              <w:t>ț</w:t>
            </w:r>
            <w:r w:rsidRPr="00393D05">
              <w:rPr>
                <w:b/>
                <w:i/>
                <w:lang w:val="ro-RO"/>
              </w:rPr>
              <w:t xml:space="preserve">ă a unor astfel de vehicule, este oportun să se instituie o </w:t>
            </w:r>
            <w:r w:rsidRPr="00393D05">
              <w:rPr>
                <w:b/>
                <w:i/>
                <w:lang w:val="ro-RO"/>
              </w:rPr>
              <w:t>categorie dedicată pentru vehiculele electrice cu eficien</w:t>
            </w:r>
            <w:r w:rsidR="008C792A">
              <w:rPr>
                <w:b/>
                <w:i/>
                <w:lang w:val="ro-RO"/>
              </w:rPr>
              <w:t>ț</w:t>
            </w:r>
            <w:r w:rsidRPr="00393D05">
              <w:rPr>
                <w:b/>
                <w:i/>
                <w:lang w:val="ro-RO"/>
              </w:rPr>
              <w:t xml:space="preserve">ă ridicată </w:t>
            </w:r>
            <w:r w:rsidR="008C792A">
              <w:rPr>
                <w:b/>
                <w:i/>
                <w:lang w:val="ro-RO"/>
              </w:rPr>
              <w:t>ș</w:t>
            </w:r>
            <w:r w:rsidRPr="00393D05">
              <w:rPr>
                <w:b/>
                <w:i/>
                <w:lang w:val="ro-RO"/>
              </w:rPr>
              <w:t>i să se prevadă stimulente specifice, inclusiv prin intermediul unui mecanism de credite suplimentare prevăzut în cadrul standardelor privind performan</w:t>
            </w:r>
            <w:r w:rsidR="008C792A">
              <w:rPr>
                <w:b/>
                <w:i/>
                <w:lang w:val="ro-RO"/>
              </w:rPr>
              <w:t>ț</w:t>
            </w:r>
            <w:r w:rsidRPr="00393D05">
              <w:rPr>
                <w:b/>
                <w:i/>
                <w:lang w:val="ro-RO"/>
              </w:rPr>
              <w:t>a emisiilor de CO₂. Cu toate acestea, în prezent, în cadrul de omologare de tip nu este prevăzută o defini</w:t>
            </w:r>
            <w:r w:rsidR="008C792A">
              <w:rPr>
                <w:b/>
                <w:i/>
                <w:lang w:val="ro-RO"/>
              </w:rPr>
              <w:t>ț</w:t>
            </w:r>
            <w:r w:rsidRPr="00393D05">
              <w:rPr>
                <w:b/>
                <w:i/>
                <w:lang w:val="ro-RO"/>
              </w:rPr>
              <w:t>ie juridică a no</w:t>
            </w:r>
            <w:r w:rsidR="008C792A">
              <w:rPr>
                <w:b/>
                <w:i/>
                <w:lang w:val="ro-RO"/>
              </w:rPr>
              <w:t>ț</w:t>
            </w:r>
            <w:r w:rsidRPr="00393D05">
              <w:rPr>
                <w:b/>
                <w:i/>
                <w:lang w:val="ro-RO"/>
              </w:rPr>
              <w:t>iunii de „vehicul electric cu eficien</w:t>
            </w:r>
            <w:r w:rsidR="008C792A">
              <w:rPr>
                <w:b/>
                <w:i/>
                <w:lang w:val="ro-RO"/>
              </w:rPr>
              <w:t>ț</w:t>
            </w:r>
            <w:r w:rsidRPr="00393D05">
              <w:rPr>
                <w:b/>
                <w:i/>
                <w:lang w:val="ro-RO"/>
              </w:rPr>
              <w:t>ă ridicată”. Prin urmare, este oportun să se introducă o subcategorie în cadrul categoriei de vehicule M1 existente.</w:t>
            </w:r>
          </w:p>
        </w:tc>
      </w:tr>
    </w:tbl>
    <w:p w:rsidR="00E55F2D" w:rsidRPr="00393D05" w:rsidP="00E55F2D" w14:paraId="5D3721B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714C824"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634EC712" w14:textId="561795B0">
      <w:pPr>
        <w:pStyle w:val="Normal12Italic"/>
        <w:rPr>
          <w:noProof w:val="0"/>
          <w:lang w:val="ro-RO"/>
        </w:rPr>
      </w:pPr>
      <w:r w:rsidRPr="00393D05">
        <w:rPr>
          <w:lang w:val="ro-RO"/>
        </w:rPr>
        <w:t>Vehiculele electrice cu eficien</w:t>
      </w:r>
      <w:r w:rsidR="008C792A">
        <w:rPr>
          <w:lang w:val="ro-RO"/>
        </w:rPr>
        <w:t>ț</w:t>
      </w:r>
      <w:r w:rsidRPr="00393D05">
        <w:rPr>
          <w:lang w:val="ro-RO"/>
        </w:rPr>
        <w:t xml:space="preserve">ă ridicată contribuie la reducerea costurilor de exploatare pentru consumatori, la scăderea cererii totale de energie </w:t>
      </w:r>
      <w:r w:rsidR="008C792A">
        <w:rPr>
          <w:lang w:val="ro-RO"/>
        </w:rPr>
        <w:t>ș</w:t>
      </w:r>
      <w:r w:rsidRPr="00393D05">
        <w:rPr>
          <w:lang w:val="ro-RO"/>
        </w:rPr>
        <w:t>i la reducerea presiunii asupra sistemelor electrice. Pentru a asigura promovarea dezvoltării vehiculelor eficiente din punct de vedere energetic, ar trebui introdus un nou credit suplimentar.</w:t>
      </w:r>
    </w:p>
    <w:p w:rsidR="00E55F2D" w:rsidRPr="00393D05" w:rsidP="00E55F2D" w14:paraId="6037EE01" w14:textId="77777777">
      <w:r w:rsidRPr="008C792A">
        <w:rPr>
          <w:rStyle w:val="HideTWBExt"/>
        </w:rPr>
        <w:t>&lt;/Amend&gt;</w:t>
      </w:r>
    </w:p>
    <w:p w:rsidR="00E55F2D" w:rsidRPr="00393D05" w:rsidP="00E55F2D" w14:paraId="67FFAD8C"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58</w:t>
      </w:r>
      <w:r w:rsidRPr="008C792A">
        <w:rPr>
          <w:rStyle w:val="HideTWBExt"/>
          <w:b w:val="0"/>
          <w:lang w:val="ro-RO"/>
        </w:rPr>
        <w:t>&lt;/NumAm&gt;</w:t>
      </w:r>
    </w:p>
    <w:p w:rsidR="00E55F2D" w:rsidRPr="00393D05" w:rsidP="00E55F2D" w14:paraId="56B1BCFC"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7BABE350" w14:textId="77777777">
      <w:r w:rsidRPr="008C792A">
        <w:rPr>
          <w:rStyle w:val="HideTWBExt"/>
        </w:rPr>
        <w:t>&lt;/RepeatBlock-By&gt;</w:t>
      </w:r>
    </w:p>
    <w:p w:rsidR="00E55F2D" w:rsidRPr="00393D05" w:rsidP="00E55F2D" w14:paraId="0C3C771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6B2618A" w14:textId="77777777">
      <w:pPr>
        <w:pStyle w:val="NormalBold"/>
      </w:pPr>
      <w:r w:rsidRPr="008C792A">
        <w:rPr>
          <w:rStyle w:val="HideTWBExt"/>
          <w:b w:val="0"/>
        </w:rPr>
        <w:t>&lt;Article&gt;</w:t>
      </w:r>
      <w:r w:rsidRPr="00393D05">
        <w:t>Considerentul 12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D6F28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454A1FC" w14:textId="77777777">
            <w:pPr>
              <w:keepNext/>
            </w:pPr>
          </w:p>
        </w:tc>
      </w:tr>
      <w:tr w14:paraId="21006BB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A22DE6F" w14:textId="77777777">
            <w:pPr>
              <w:pStyle w:val="ColumnHeading"/>
              <w:keepNext/>
              <w:rPr>
                <w:lang w:val="ro-RO"/>
              </w:rPr>
            </w:pPr>
            <w:r w:rsidRPr="00393D05">
              <w:rPr>
                <w:lang w:val="ro-RO"/>
              </w:rPr>
              <w:t>Textul propus de Comisie</w:t>
            </w:r>
          </w:p>
        </w:tc>
        <w:tc>
          <w:tcPr>
            <w:tcW w:w="4876" w:type="dxa"/>
          </w:tcPr>
          <w:p w:rsidR="00E55F2D" w:rsidRPr="00393D05" w:rsidP="00D979C0" w14:paraId="26BC4DC6" w14:textId="77777777">
            <w:pPr>
              <w:pStyle w:val="ColumnHeading"/>
              <w:keepNext/>
              <w:rPr>
                <w:lang w:val="ro-RO"/>
              </w:rPr>
            </w:pPr>
            <w:r w:rsidRPr="00393D05">
              <w:rPr>
                <w:lang w:val="ro-RO"/>
              </w:rPr>
              <w:t>Amendamentul</w:t>
            </w:r>
          </w:p>
        </w:tc>
      </w:tr>
      <w:tr w14:paraId="50E109F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831FE17" w14:textId="77777777">
            <w:pPr>
              <w:pStyle w:val="Normal6"/>
              <w:rPr>
                <w:lang w:val="ro-RO"/>
              </w:rPr>
            </w:pPr>
          </w:p>
        </w:tc>
        <w:tc>
          <w:tcPr>
            <w:tcW w:w="4876" w:type="dxa"/>
          </w:tcPr>
          <w:p w:rsidR="00E55F2D" w:rsidRPr="00393D05" w:rsidP="00D979C0" w14:paraId="20ED7653" w14:textId="3A3E11F4">
            <w:pPr>
              <w:pStyle w:val="Normal6"/>
              <w:rPr>
                <w:szCs w:val="24"/>
                <w:lang w:val="ro-RO"/>
              </w:rPr>
            </w:pPr>
            <w:r w:rsidRPr="00393D05">
              <w:rPr>
                <w:b/>
                <w:i/>
                <w:lang w:val="ro-RO"/>
              </w:rPr>
              <w:t>(12a)</w:t>
            </w:r>
            <w:r w:rsidRPr="00393D05">
              <w:rPr>
                <w:b/>
                <w:i/>
                <w:lang w:val="ro-RO"/>
              </w:rPr>
              <w:tab/>
              <w:t>Factorul de utilitate folosit pentru determinarea emisiilor oficiale de CO₂ ale vehiculelor electrice hibride reîncărcabile a fost revizuit prin Regulamentul (UE) 2023/443 al Comisiei în două etape, cea de a doua etapă aplicându-se de la 1 ianuarie 2027. De la elaborarea revizuirii respective, grupurile motopropulsoare hibride reîncărcabile au înregistrat cre</w:t>
            </w:r>
            <w:r w:rsidR="008C792A">
              <w:rPr>
                <w:b/>
                <w:i/>
                <w:lang w:val="ro-RO"/>
              </w:rPr>
              <w:t>ș</w:t>
            </w:r>
            <w:r w:rsidRPr="00393D05">
              <w:rPr>
                <w:b/>
                <w:i/>
                <w:lang w:val="ro-RO"/>
              </w:rPr>
              <w:t xml:space="preserve">teri semnificative ale autonomiei electrice </w:t>
            </w:r>
            <w:r w:rsidR="008C792A">
              <w:rPr>
                <w:b/>
                <w:i/>
                <w:lang w:val="ro-RO"/>
              </w:rPr>
              <w:t>ș</w:t>
            </w:r>
            <w:r w:rsidRPr="00393D05">
              <w:rPr>
                <w:b/>
                <w:i/>
                <w:lang w:val="ro-RO"/>
              </w:rPr>
              <w:t>i ale ponderii deplasărilor în regim electric în condi</w:t>
            </w:r>
            <w:r w:rsidR="008C792A">
              <w:rPr>
                <w:b/>
                <w:i/>
                <w:lang w:val="ro-RO"/>
              </w:rPr>
              <w:t>ț</w:t>
            </w:r>
            <w:r w:rsidRPr="00393D05">
              <w:rPr>
                <w:b/>
                <w:i/>
                <w:lang w:val="ro-RO"/>
              </w:rPr>
              <w:t xml:space="preserve">ii reale. Aplicarea etapei prevăzute pentru 2027 ar subestima, prin urmare, </w:t>
            </w:r>
            <w:r w:rsidRPr="00393D05">
              <w:rPr>
                <w:b/>
                <w:i/>
                <w:lang w:val="ro-RO"/>
              </w:rPr>
              <w:t>performan</w:t>
            </w:r>
            <w:r w:rsidR="008C792A">
              <w:rPr>
                <w:b/>
                <w:i/>
                <w:lang w:val="ro-RO"/>
              </w:rPr>
              <w:t>ț</w:t>
            </w:r>
            <w:r w:rsidRPr="00393D05">
              <w:rPr>
                <w:b/>
                <w:i/>
                <w:lang w:val="ro-RO"/>
              </w:rPr>
              <w:t>a vehiculelor de ultimă genera</w:t>
            </w:r>
            <w:r w:rsidR="008C792A">
              <w:rPr>
                <w:b/>
                <w:i/>
                <w:lang w:val="ro-RO"/>
              </w:rPr>
              <w:t>ț</w:t>
            </w:r>
            <w:r w:rsidRPr="00393D05">
              <w:rPr>
                <w:b/>
                <w:i/>
                <w:lang w:val="ro-RO"/>
              </w:rPr>
              <w:t xml:space="preserve">ie </w:t>
            </w:r>
            <w:r w:rsidR="008C792A">
              <w:rPr>
                <w:b/>
                <w:i/>
                <w:lang w:val="ro-RO"/>
              </w:rPr>
              <w:t>ș</w:t>
            </w:r>
            <w:r w:rsidRPr="00393D05">
              <w:rPr>
                <w:b/>
                <w:i/>
                <w:lang w:val="ro-RO"/>
              </w:rPr>
              <w:t>i ar descuraja continuarea investi</w:t>
            </w:r>
            <w:r w:rsidR="008C792A">
              <w:rPr>
                <w:b/>
                <w:i/>
                <w:lang w:val="ro-RO"/>
              </w:rPr>
              <w:t>ț</w:t>
            </w:r>
            <w:r w:rsidRPr="00393D05">
              <w:rPr>
                <w:b/>
                <w:i/>
                <w:lang w:val="ro-RO"/>
              </w:rPr>
              <w:t>iilor într-o tehnologie de tranzi</w:t>
            </w:r>
            <w:r w:rsidR="008C792A">
              <w:rPr>
                <w:b/>
                <w:i/>
                <w:lang w:val="ro-RO"/>
              </w:rPr>
              <w:t>ț</w:t>
            </w:r>
            <w:r w:rsidRPr="00393D05">
              <w:rPr>
                <w:b/>
                <w:i/>
                <w:lang w:val="ro-RO"/>
              </w:rPr>
              <w:t>ie care rămâne importantă pentru men</w:t>
            </w:r>
            <w:r w:rsidR="008C792A">
              <w:rPr>
                <w:b/>
                <w:i/>
                <w:lang w:val="ro-RO"/>
              </w:rPr>
              <w:t>ț</w:t>
            </w:r>
            <w:r w:rsidRPr="00393D05">
              <w:rPr>
                <w:b/>
                <w:i/>
                <w:lang w:val="ro-RO"/>
              </w:rPr>
              <w:t>inerea accesibilită</w:t>
            </w:r>
            <w:r w:rsidR="008C792A">
              <w:rPr>
                <w:b/>
                <w:i/>
                <w:lang w:val="ro-RO"/>
              </w:rPr>
              <w:t>ț</w:t>
            </w:r>
            <w:r w:rsidRPr="00393D05">
              <w:rPr>
                <w:b/>
                <w:i/>
                <w:lang w:val="ro-RO"/>
              </w:rPr>
              <w:t>ii ca pre</w:t>
            </w:r>
            <w:r w:rsidR="008C792A">
              <w:rPr>
                <w:b/>
                <w:i/>
                <w:lang w:val="ro-RO"/>
              </w:rPr>
              <w:t>ț</w:t>
            </w:r>
            <w:r w:rsidRPr="00393D05">
              <w:rPr>
                <w:b/>
                <w:i/>
                <w:lang w:val="ro-RO"/>
              </w:rPr>
              <w:t xml:space="preserve"> </w:t>
            </w:r>
            <w:r w:rsidR="008C792A">
              <w:rPr>
                <w:b/>
                <w:i/>
                <w:lang w:val="ro-RO"/>
              </w:rPr>
              <w:t>ș</w:t>
            </w:r>
            <w:r w:rsidRPr="00393D05">
              <w:rPr>
                <w:b/>
                <w:i/>
                <w:lang w:val="ro-RO"/>
              </w:rPr>
              <w:t>i pentru regiunile cu infrastructură de reîncărcare limitată. Prin urmare, este oportun să se men</w:t>
            </w:r>
            <w:r w:rsidR="008C792A">
              <w:rPr>
                <w:b/>
                <w:i/>
                <w:lang w:val="ro-RO"/>
              </w:rPr>
              <w:t>ț</w:t>
            </w:r>
            <w:r w:rsidRPr="00393D05">
              <w:rPr>
                <w:b/>
                <w:i/>
                <w:lang w:val="ro-RO"/>
              </w:rPr>
              <w:t xml:space="preserve">ină parametrii factorului de utilitate aplicabili în 2025 </w:t>
            </w:r>
            <w:r w:rsidR="008C792A">
              <w:rPr>
                <w:b/>
                <w:i/>
                <w:lang w:val="ro-RO"/>
              </w:rPr>
              <w:t>ș</w:t>
            </w:r>
            <w:r w:rsidRPr="00393D05">
              <w:rPr>
                <w:b/>
                <w:i/>
                <w:lang w:val="ro-RO"/>
              </w:rPr>
              <w:t>i 2026.</w:t>
            </w:r>
          </w:p>
        </w:tc>
      </w:tr>
    </w:tbl>
    <w:p w:rsidR="00E55F2D" w:rsidRPr="00393D05" w:rsidP="00E55F2D" w14:paraId="644760C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1599B26" w14:textId="77777777">
      <w:r w:rsidRPr="008C792A">
        <w:rPr>
          <w:rStyle w:val="HideTWBExt"/>
        </w:rPr>
        <w:t>&lt;/Amend&gt;</w:t>
      </w:r>
    </w:p>
    <w:p w:rsidR="00E55F2D" w:rsidRPr="00393D05" w:rsidP="00E55F2D" w14:paraId="23EC8AE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59</w:t>
      </w:r>
      <w:r w:rsidRPr="008C792A">
        <w:rPr>
          <w:rStyle w:val="HideTWBExt"/>
          <w:b w:val="0"/>
          <w:lang w:val="ro-RO"/>
        </w:rPr>
        <w:t>&lt;/NumAm&gt;</w:t>
      </w:r>
    </w:p>
    <w:p w:rsidR="00E55F2D" w:rsidRPr="00393D05" w:rsidP="00E55F2D" w14:paraId="449A990A" w14:textId="77777777">
      <w:pPr>
        <w:pStyle w:val="NormalBold"/>
      </w:pPr>
      <w:r w:rsidRPr="008C792A">
        <w:rPr>
          <w:rStyle w:val="HideTWBExt"/>
          <w:b w:val="0"/>
        </w:rPr>
        <w:t>&lt;RepeatBlock-By&gt;&lt;Members&gt;</w:t>
      </w:r>
      <w:r w:rsidRPr="00393D05">
        <w:t>Daniel Attard</w:t>
      </w:r>
      <w:r w:rsidRPr="008C792A">
        <w:rPr>
          <w:rStyle w:val="HideTWBExt"/>
          <w:b w:val="0"/>
        </w:rPr>
        <w:t>&lt;/Members&gt;</w:t>
      </w:r>
    </w:p>
    <w:p w:rsidR="00E55F2D" w:rsidRPr="00393D05" w:rsidP="00E55F2D" w14:paraId="79EDE088" w14:textId="77777777">
      <w:r w:rsidRPr="008C792A">
        <w:rPr>
          <w:rStyle w:val="HideTWBExt"/>
        </w:rPr>
        <w:t>&lt;/RepeatBlock-By&gt;</w:t>
      </w:r>
    </w:p>
    <w:p w:rsidR="00E55F2D" w:rsidRPr="00393D05" w:rsidP="00E55F2D" w14:paraId="35CBC1A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4D22F36" w14:textId="77777777">
      <w:pPr>
        <w:pStyle w:val="NormalBold"/>
      </w:pPr>
      <w:r w:rsidRPr="008C792A">
        <w:rPr>
          <w:rStyle w:val="HideTWBExt"/>
          <w:b w:val="0"/>
        </w:rPr>
        <w:t>&lt;Article&gt;</w:t>
      </w:r>
      <w:r w:rsidRPr="00393D05">
        <w:t>Considerentul 12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4A33D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E6A263F" w14:textId="77777777">
            <w:pPr>
              <w:keepNext/>
            </w:pPr>
          </w:p>
        </w:tc>
      </w:tr>
      <w:tr w14:paraId="4971BA6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EB3FA81" w14:textId="77777777">
            <w:pPr>
              <w:pStyle w:val="ColumnHeading"/>
              <w:keepNext/>
              <w:rPr>
                <w:lang w:val="ro-RO"/>
              </w:rPr>
            </w:pPr>
            <w:r w:rsidRPr="00393D05">
              <w:rPr>
                <w:lang w:val="ro-RO"/>
              </w:rPr>
              <w:t>Textul propus de Comisie</w:t>
            </w:r>
          </w:p>
        </w:tc>
        <w:tc>
          <w:tcPr>
            <w:tcW w:w="4876" w:type="dxa"/>
          </w:tcPr>
          <w:p w:rsidR="00E55F2D" w:rsidRPr="00393D05" w:rsidP="00D979C0" w14:paraId="499DE547" w14:textId="77777777">
            <w:pPr>
              <w:pStyle w:val="ColumnHeading"/>
              <w:keepNext/>
              <w:rPr>
                <w:lang w:val="ro-RO"/>
              </w:rPr>
            </w:pPr>
            <w:r w:rsidRPr="00393D05">
              <w:rPr>
                <w:lang w:val="ro-RO"/>
              </w:rPr>
              <w:t>Amendamentul</w:t>
            </w:r>
          </w:p>
        </w:tc>
      </w:tr>
      <w:tr w14:paraId="2327649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B089A39" w14:textId="77777777">
            <w:pPr>
              <w:pStyle w:val="Normal6"/>
              <w:rPr>
                <w:lang w:val="ro-RO"/>
              </w:rPr>
            </w:pPr>
          </w:p>
        </w:tc>
        <w:tc>
          <w:tcPr>
            <w:tcW w:w="4876" w:type="dxa"/>
          </w:tcPr>
          <w:p w:rsidR="00E55F2D" w:rsidRPr="00393D05" w:rsidP="00D979C0" w14:paraId="041134E8" w14:textId="0632A139">
            <w:pPr>
              <w:pStyle w:val="Normal6"/>
              <w:rPr>
                <w:szCs w:val="24"/>
                <w:lang w:val="ro-RO"/>
              </w:rPr>
            </w:pPr>
            <w:r w:rsidRPr="00393D05">
              <w:rPr>
                <w:b/>
                <w:i/>
                <w:lang w:val="ro-RO"/>
              </w:rPr>
              <w:t>(12a)</w:t>
            </w:r>
            <w:r w:rsidRPr="00393D05">
              <w:rPr>
                <w:b/>
                <w:i/>
                <w:lang w:val="ro-RO"/>
              </w:rPr>
              <w:tab/>
              <w:t xml:space="preserve">Introducerea noii subcategorii de vehicule M1E ar trebui să </w:t>
            </w:r>
            <w:r w:rsidR="008C792A">
              <w:rPr>
                <w:b/>
                <w:i/>
                <w:lang w:val="ro-RO"/>
              </w:rPr>
              <w:t>ț</w:t>
            </w:r>
            <w:r w:rsidRPr="00393D05">
              <w:rPr>
                <w:b/>
                <w:i/>
                <w:lang w:val="ro-RO"/>
              </w:rPr>
              <w:t>ină seama de circumstan</w:t>
            </w:r>
            <w:r w:rsidR="008C792A">
              <w:rPr>
                <w:b/>
                <w:i/>
                <w:lang w:val="ro-RO"/>
              </w:rPr>
              <w:t>ț</w:t>
            </w:r>
            <w:r w:rsidRPr="00393D05">
              <w:rPr>
                <w:b/>
                <w:i/>
                <w:lang w:val="ro-RO"/>
              </w:rPr>
              <w:t>ele specifice ale pie</w:t>
            </w:r>
            <w:r w:rsidR="008C792A">
              <w:rPr>
                <w:b/>
                <w:i/>
                <w:lang w:val="ro-RO"/>
              </w:rPr>
              <w:t>ț</w:t>
            </w:r>
            <w:r w:rsidRPr="00393D05">
              <w:rPr>
                <w:b/>
                <w:i/>
                <w:lang w:val="ro-RO"/>
              </w:rPr>
              <w:t xml:space="preserve">elor mici </w:t>
            </w:r>
            <w:r w:rsidR="008C792A">
              <w:rPr>
                <w:b/>
                <w:i/>
                <w:lang w:val="ro-RO"/>
              </w:rPr>
              <w:t>ș</w:t>
            </w:r>
            <w:r w:rsidRPr="00393D05">
              <w:rPr>
                <w:b/>
                <w:i/>
                <w:lang w:val="ro-RO"/>
              </w:rPr>
              <w:t>i ale pie</w:t>
            </w:r>
            <w:r w:rsidR="008C792A">
              <w:rPr>
                <w:b/>
                <w:i/>
                <w:lang w:val="ro-RO"/>
              </w:rPr>
              <w:t>ț</w:t>
            </w:r>
            <w:r w:rsidRPr="00393D05">
              <w:rPr>
                <w:b/>
                <w:i/>
                <w:lang w:val="ro-RO"/>
              </w:rPr>
              <w:t>elor pentru vehicule cu volan pe dreapta, pentru a asigura accesibilitatea ca pre</w:t>
            </w:r>
            <w:r w:rsidR="008C792A">
              <w:rPr>
                <w:b/>
                <w:i/>
                <w:lang w:val="ro-RO"/>
              </w:rPr>
              <w:t>ț</w:t>
            </w:r>
            <w:r w:rsidRPr="00393D05">
              <w:rPr>
                <w:b/>
                <w:i/>
                <w:lang w:val="ro-RO"/>
              </w:rPr>
              <w:t>, accesul pe pia</w:t>
            </w:r>
            <w:r w:rsidR="008C792A">
              <w:rPr>
                <w:b/>
                <w:i/>
                <w:lang w:val="ro-RO"/>
              </w:rPr>
              <w:t>ț</w:t>
            </w:r>
            <w:r w:rsidRPr="00393D05">
              <w:rPr>
                <w:b/>
                <w:i/>
                <w:lang w:val="ro-RO"/>
              </w:rPr>
              <w:t xml:space="preserve">ă </w:t>
            </w:r>
            <w:r w:rsidR="008C792A">
              <w:rPr>
                <w:b/>
                <w:i/>
                <w:lang w:val="ro-RO"/>
              </w:rPr>
              <w:t>ș</w:t>
            </w:r>
            <w:r w:rsidRPr="00393D05">
              <w:rPr>
                <w:b/>
                <w:i/>
                <w:lang w:val="ro-RO"/>
              </w:rPr>
              <w:t>i costuri de conformitate propor</w:t>
            </w:r>
            <w:r w:rsidR="008C792A">
              <w:rPr>
                <w:b/>
                <w:i/>
                <w:lang w:val="ro-RO"/>
              </w:rPr>
              <w:t>ț</w:t>
            </w:r>
            <w:r w:rsidRPr="00393D05">
              <w:rPr>
                <w:b/>
                <w:i/>
                <w:lang w:val="ro-RO"/>
              </w:rPr>
              <w:t>ionale.</w:t>
            </w:r>
          </w:p>
        </w:tc>
      </w:tr>
    </w:tbl>
    <w:p w:rsidR="00E55F2D" w:rsidRPr="00393D05" w:rsidP="00E55F2D" w14:paraId="394B23E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2ACA14C"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03B48E52" w14:textId="25F18E9E">
      <w:pPr>
        <w:pStyle w:val="Normal12Italic"/>
        <w:rPr>
          <w:noProof w:val="0"/>
          <w:lang w:val="ro-RO"/>
        </w:rPr>
      </w:pPr>
      <w:r w:rsidRPr="00393D05">
        <w:rPr>
          <w:lang w:val="ro-RO"/>
        </w:rPr>
        <w:t>Pentru a asigura viabilitatea comercială a categoriei M1E propuse pe pie</w:t>
      </w:r>
      <w:r w:rsidR="008C792A">
        <w:rPr>
          <w:lang w:val="ro-RO"/>
        </w:rPr>
        <w:t>ț</w:t>
      </w:r>
      <w:r w:rsidRPr="00393D05">
        <w:rPr>
          <w:lang w:val="ro-RO"/>
        </w:rPr>
        <w:t xml:space="preserve">ele mici </w:t>
      </w:r>
      <w:r w:rsidR="008C792A">
        <w:rPr>
          <w:lang w:val="ro-RO"/>
        </w:rPr>
        <w:t>ș</w:t>
      </w:r>
      <w:r w:rsidRPr="00393D05">
        <w:rPr>
          <w:lang w:val="ro-RO"/>
        </w:rPr>
        <w:t>i pe pie</w:t>
      </w:r>
      <w:r w:rsidR="008C792A">
        <w:rPr>
          <w:lang w:val="ro-RO"/>
        </w:rPr>
        <w:t>ț</w:t>
      </w:r>
      <w:r w:rsidRPr="00393D05">
        <w:rPr>
          <w:lang w:val="ro-RO"/>
        </w:rPr>
        <w:t>ele pentru vehicule cu volan pe dreapta.</w:t>
      </w:r>
    </w:p>
    <w:p w:rsidR="00E55F2D" w:rsidRPr="00393D05" w:rsidP="00E55F2D" w14:paraId="40C48B9F" w14:textId="77777777">
      <w:r w:rsidRPr="008C792A">
        <w:rPr>
          <w:rStyle w:val="HideTWBExt"/>
        </w:rPr>
        <w:t>&lt;/Amend&gt;</w:t>
      </w:r>
    </w:p>
    <w:p w:rsidR="00E55F2D" w:rsidRPr="00393D05" w:rsidP="00E55F2D" w14:paraId="5CA29AED"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60</w:t>
      </w:r>
      <w:r w:rsidRPr="008C792A">
        <w:rPr>
          <w:rStyle w:val="HideTWBExt"/>
          <w:b w:val="0"/>
          <w:lang w:val="ro-RO"/>
        </w:rPr>
        <w:t>&lt;/NumAm&gt;</w:t>
      </w:r>
    </w:p>
    <w:p w:rsidR="00E55F2D" w:rsidRPr="00393D05" w:rsidP="00E55F2D" w14:paraId="651E5FBF" w14:textId="77777777">
      <w:pPr>
        <w:pStyle w:val="NormalBold"/>
      </w:pPr>
      <w:r w:rsidRPr="008C792A">
        <w:rPr>
          <w:rStyle w:val="HideTWBExt"/>
          <w:b w:val="0"/>
        </w:rPr>
        <w:t>&lt;RepeatBlock-By&gt;&lt;Members&gt;</w:t>
      </w:r>
      <w:r w:rsidRPr="00393D05">
        <w:t>Andreas Schwab, Andrea Wechsler, Markus Ferber, Zala Tomašič, Marion Walsmann, Engin Eroglu, Norbert Lins, Oliver Schenk, Christian Doleschal, Angelika Niebler</w:t>
      </w:r>
      <w:r w:rsidRPr="008C792A">
        <w:rPr>
          <w:rStyle w:val="HideTWBExt"/>
          <w:b w:val="0"/>
        </w:rPr>
        <w:t>&lt;/Members&gt;</w:t>
      </w:r>
    </w:p>
    <w:p w:rsidR="00E55F2D" w:rsidRPr="00393D05" w:rsidP="00E55F2D" w14:paraId="594C0092" w14:textId="77777777">
      <w:r w:rsidRPr="008C792A">
        <w:rPr>
          <w:rStyle w:val="HideTWBExt"/>
        </w:rPr>
        <w:t>&lt;/RepeatBlock-By&gt;</w:t>
      </w:r>
    </w:p>
    <w:p w:rsidR="00E55F2D" w:rsidRPr="00393D05" w:rsidP="00E55F2D" w14:paraId="53BEC73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8EE6612" w14:textId="77777777">
      <w:pPr>
        <w:pStyle w:val="NormalBold"/>
      </w:pPr>
      <w:r w:rsidRPr="008C792A">
        <w:rPr>
          <w:rStyle w:val="HideTWBExt"/>
          <w:b w:val="0"/>
        </w:rPr>
        <w:t>&lt;Article&gt;</w:t>
      </w:r>
      <w:r w:rsidRPr="00393D05">
        <w:t>Considerentul 13</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895B7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CCEA47E" w14:textId="77777777">
            <w:pPr>
              <w:keepNext/>
            </w:pPr>
          </w:p>
        </w:tc>
      </w:tr>
      <w:tr w14:paraId="088EF1B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6863745" w14:textId="77777777">
            <w:pPr>
              <w:pStyle w:val="ColumnHeading"/>
              <w:keepNext/>
              <w:rPr>
                <w:lang w:val="ro-RO"/>
              </w:rPr>
            </w:pPr>
            <w:r w:rsidRPr="00393D05">
              <w:rPr>
                <w:lang w:val="ro-RO"/>
              </w:rPr>
              <w:t>Textul propus de Comisie</w:t>
            </w:r>
          </w:p>
        </w:tc>
        <w:tc>
          <w:tcPr>
            <w:tcW w:w="4876" w:type="dxa"/>
          </w:tcPr>
          <w:p w:rsidR="00E55F2D" w:rsidRPr="00393D05" w:rsidP="00D979C0" w14:paraId="460352DE" w14:textId="77777777">
            <w:pPr>
              <w:pStyle w:val="ColumnHeading"/>
              <w:keepNext/>
              <w:rPr>
                <w:lang w:val="ro-RO"/>
              </w:rPr>
            </w:pPr>
            <w:r w:rsidRPr="00393D05">
              <w:rPr>
                <w:lang w:val="ro-RO"/>
              </w:rPr>
              <w:t>Amendamentul</w:t>
            </w:r>
          </w:p>
        </w:tc>
      </w:tr>
      <w:tr w14:paraId="374AF6F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EDB652C" w14:textId="4C22542E">
            <w:pPr>
              <w:pStyle w:val="Normal6"/>
              <w:rPr>
                <w:lang w:val="ro-RO"/>
              </w:rPr>
            </w:pPr>
            <w:r w:rsidRPr="00393D05">
              <w:rPr>
                <w:b/>
                <w:i/>
                <w:lang w:val="ro-RO"/>
              </w:rPr>
              <w:t>(13)</w:t>
            </w:r>
            <w:r w:rsidRPr="00393D05">
              <w:rPr>
                <w:b/>
                <w:i/>
                <w:lang w:val="ro-RO"/>
              </w:rPr>
              <w:tab/>
              <w:t>Atunci când se decid datele de aplicare a viitoarelor cerin</w:t>
            </w:r>
            <w:r w:rsidR="008C792A">
              <w:rPr>
                <w:b/>
                <w:i/>
                <w:lang w:val="ro-RO"/>
              </w:rPr>
              <w:t>ț</w:t>
            </w:r>
            <w:r w:rsidRPr="00393D05">
              <w:rPr>
                <w:b/>
                <w:i/>
                <w:lang w:val="ro-RO"/>
              </w:rPr>
              <w:t xml:space="preserve">e privind autovehiculele care afectează această nouă subcategorie de vehicule electrice mici, ar trebui să se </w:t>
            </w:r>
            <w:r w:rsidR="008C792A">
              <w:rPr>
                <w:b/>
                <w:i/>
                <w:lang w:val="ro-RO"/>
              </w:rPr>
              <w:t>ț</w:t>
            </w:r>
            <w:r w:rsidRPr="00393D05">
              <w:rPr>
                <w:b/>
                <w:i/>
                <w:lang w:val="ro-RO"/>
              </w:rPr>
              <w:t>ină seama de impactul propor</w:t>
            </w:r>
            <w:r w:rsidR="008C792A">
              <w:rPr>
                <w:b/>
                <w:i/>
                <w:lang w:val="ro-RO"/>
              </w:rPr>
              <w:t>ț</w:t>
            </w:r>
            <w:r w:rsidRPr="00393D05">
              <w:rPr>
                <w:b/>
                <w:i/>
                <w:lang w:val="ro-RO"/>
              </w:rPr>
              <w:t>ional mai mare pe care noile cerin</w:t>
            </w:r>
            <w:r w:rsidR="008C792A">
              <w:rPr>
                <w:b/>
                <w:i/>
                <w:lang w:val="ro-RO"/>
              </w:rPr>
              <w:t>ț</w:t>
            </w:r>
            <w:r w:rsidRPr="00393D05">
              <w:rPr>
                <w:b/>
                <w:i/>
                <w:lang w:val="ro-RO"/>
              </w:rPr>
              <w:t>e îl pot avea asupra costurilor de dezvoltare ale acestor vehicule în compara</w:t>
            </w:r>
            <w:r w:rsidR="008C792A">
              <w:rPr>
                <w:b/>
                <w:i/>
                <w:lang w:val="ro-RO"/>
              </w:rPr>
              <w:t>ț</w:t>
            </w:r>
            <w:r w:rsidRPr="00393D05">
              <w:rPr>
                <w:b/>
                <w:i/>
                <w:lang w:val="ro-RO"/>
              </w:rPr>
              <w:t xml:space="preserve">ie cu cele mai grele </w:t>
            </w:r>
            <w:r w:rsidR="008C792A">
              <w:rPr>
                <w:b/>
                <w:i/>
                <w:lang w:val="ro-RO"/>
              </w:rPr>
              <w:t>ș</w:t>
            </w:r>
            <w:r w:rsidRPr="00393D05">
              <w:rPr>
                <w:b/>
                <w:i/>
                <w:lang w:val="ro-RO"/>
              </w:rPr>
              <w:t>i mai scumpe.</w:t>
            </w:r>
          </w:p>
        </w:tc>
        <w:tc>
          <w:tcPr>
            <w:tcW w:w="4876" w:type="dxa"/>
          </w:tcPr>
          <w:p w:rsidR="00E55F2D" w:rsidRPr="00393D05" w:rsidP="00D979C0" w14:paraId="71C54091" w14:textId="77777777">
            <w:pPr>
              <w:pStyle w:val="Normal6"/>
              <w:rPr>
                <w:szCs w:val="24"/>
                <w:lang w:val="ro-RO"/>
              </w:rPr>
            </w:pPr>
            <w:r w:rsidRPr="00393D05">
              <w:rPr>
                <w:b/>
                <w:i/>
                <w:lang w:val="ro-RO"/>
              </w:rPr>
              <w:t>eliminat</w:t>
            </w:r>
          </w:p>
        </w:tc>
      </w:tr>
    </w:tbl>
    <w:p w:rsidR="00E55F2D" w:rsidRPr="00393D05" w:rsidP="00E55F2D" w14:paraId="51F1E236"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7800217" w14:textId="77777777">
      <w:r w:rsidRPr="008C792A">
        <w:rPr>
          <w:rStyle w:val="HideTWBExt"/>
        </w:rPr>
        <w:t>&lt;/Amend&gt;</w:t>
      </w:r>
    </w:p>
    <w:p w:rsidR="00E55F2D" w:rsidRPr="00393D05" w:rsidP="00E55F2D" w14:paraId="2C35BC9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61</w:t>
      </w:r>
      <w:r w:rsidRPr="008C792A">
        <w:rPr>
          <w:rStyle w:val="HideTWBExt"/>
          <w:b w:val="0"/>
          <w:lang w:val="ro-RO"/>
        </w:rPr>
        <w:t>&lt;/NumAm&gt;</w:t>
      </w:r>
    </w:p>
    <w:p w:rsidR="00E55F2D" w:rsidRPr="00393D05" w:rsidP="00E55F2D" w14:paraId="24915CED" w14:textId="77777777">
      <w:pPr>
        <w:pStyle w:val="NormalBold"/>
      </w:pPr>
      <w:r w:rsidRPr="008C792A">
        <w:rPr>
          <w:rStyle w:val="HideTWBExt"/>
          <w:b w:val="0"/>
        </w:rPr>
        <w:t>&lt;RepeatBlock-By&gt;&lt;Members&gt;</w:t>
      </w:r>
      <w:r w:rsidRPr="00393D05">
        <w:t>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77A6C909" w14:textId="77777777">
      <w:r w:rsidRPr="008C792A">
        <w:rPr>
          <w:rStyle w:val="HideTWBExt"/>
        </w:rPr>
        <w:t>&lt;/RepeatBlock-By&gt;</w:t>
      </w:r>
    </w:p>
    <w:p w:rsidR="00E55F2D" w:rsidRPr="00393D05" w:rsidP="00E55F2D" w14:paraId="547B4F69"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9A253C7" w14:textId="77777777">
      <w:pPr>
        <w:pStyle w:val="NormalBold"/>
      </w:pPr>
      <w:r w:rsidRPr="008C792A">
        <w:rPr>
          <w:rStyle w:val="HideTWBExt"/>
          <w:b w:val="0"/>
        </w:rPr>
        <w:t>&lt;Article&gt;</w:t>
      </w:r>
      <w:r w:rsidRPr="00393D05">
        <w:t>Considerentul 13</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C176FD"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374AA9A" w14:textId="77777777">
            <w:pPr>
              <w:keepNext/>
            </w:pPr>
          </w:p>
        </w:tc>
      </w:tr>
      <w:tr w14:paraId="170038E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1FEA5B8" w14:textId="77777777">
            <w:pPr>
              <w:pStyle w:val="ColumnHeading"/>
              <w:keepNext/>
              <w:rPr>
                <w:lang w:val="ro-RO"/>
              </w:rPr>
            </w:pPr>
            <w:r w:rsidRPr="00393D05">
              <w:rPr>
                <w:lang w:val="ro-RO"/>
              </w:rPr>
              <w:t>Textul propus de Comisie</w:t>
            </w:r>
          </w:p>
        </w:tc>
        <w:tc>
          <w:tcPr>
            <w:tcW w:w="4876" w:type="dxa"/>
          </w:tcPr>
          <w:p w:rsidR="00E55F2D" w:rsidRPr="00393D05" w:rsidP="00D979C0" w14:paraId="51286D91" w14:textId="77777777">
            <w:pPr>
              <w:pStyle w:val="ColumnHeading"/>
              <w:keepNext/>
              <w:rPr>
                <w:lang w:val="ro-RO"/>
              </w:rPr>
            </w:pPr>
            <w:r w:rsidRPr="00393D05">
              <w:rPr>
                <w:lang w:val="ro-RO"/>
              </w:rPr>
              <w:t>Amendamentul</w:t>
            </w:r>
          </w:p>
        </w:tc>
      </w:tr>
      <w:tr w14:paraId="15D8DE1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E93DEF7" w14:textId="4760127F">
            <w:pPr>
              <w:pStyle w:val="Normal6"/>
              <w:rPr>
                <w:lang w:val="ro-RO"/>
              </w:rPr>
            </w:pPr>
            <w:r w:rsidRPr="00393D05">
              <w:rPr>
                <w:b/>
                <w:i/>
                <w:lang w:val="ro-RO"/>
              </w:rPr>
              <w:t>(13)</w:t>
            </w:r>
            <w:r w:rsidRPr="00393D05">
              <w:rPr>
                <w:b/>
                <w:i/>
                <w:lang w:val="ro-RO"/>
              </w:rPr>
              <w:tab/>
              <w:t>Atunci când se decid datele de aplicare a viitoarelor cerin</w:t>
            </w:r>
            <w:r w:rsidR="008C792A">
              <w:rPr>
                <w:b/>
                <w:i/>
                <w:lang w:val="ro-RO"/>
              </w:rPr>
              <w:t>ț</w:t>
            </w:r>
            <w:r w:rsidRPr="00393D05">
              <w:rPr>
                <w:b/>
                <w:i/>
                <w:lang w:val="ro-RO"/>
              </w:rPr>
              <w:t xml:space="preserve">e privind autovehiculele care afectează această nouă subcategorie de vehicule electrice mici, ar trebui să se </w:t>
            </w:r>
            <w:r w:rsidR="008C792A">
              <w:rPr>
                <w:b/>
                <w:i/>
                <w:lang w:val="ro-RO"/>
              </w:rPr>
              <w:t>ț</w:t>
            </w:r>
            <w:r w:rsidRPr="00393D05">
              <w:rPr>
                <w:b/>
                <w:i/>
                <w:lang w:val="ro-RO"/>
              </w:rPr>
              <w:t>ină seama de impactul propor</w:t>
            </w:r>
            <w:r w:rsidR="008C792A">
              <w:rPr>
                <w:b/>
                <w:i/>
                <w:lang w:val="ro-RO"/>
              </w:rPr>
              <w:t>ț</w:t>
            </w:r>
            <w:r w:rsidRPr="00393D05">
              <w:rPr>
                <w:b/>
                <w:i/>
                <w:lang w:val="ro-RO"/>
              </w:rPr>
              <w:t>ional mai mare pe care noile cerin</w:t>
            </w:r>
            <w:r w:rsidR="008C792A">
              <w:rPr>
                <w:b/>
                <w:i/>
                <w:lang w:val="ro-RO"/>
              </w:rPr>
              <w:t>ț</w:t>
            </w:r>
            <w:r w:rsidRPr="00393D05">
              <w:rPr>
                <w:b/>
                <w:i/>
                <w:lang w:val="ro-RO"/>
              </w:rPr>
              <w:t>e îl pot avea asupra costurilor de dezvoltare ale acestor vehicule în compara</w:t>
            </w:r>
            <w:r w:rsidR="008C792A">
              <w:rPr>
                <w:b/>
                <w:i/>
                <w:lang w:val="ro-RO"/>
              </w:rPr>
              <w:t>ț</w:t>
            </w:r>
            <w:r w:rsidRPr="00393D05">
              <w:rPr>
                <w:b/>
                <w:i/>
                <w:lang w:val="ro-RO"/>
              </w:rPr>
              <w:t xml:space="preserve">ie cu cele mai grele </w:t>
            </w:r>
            <w:r w:rsidR="008C792A">
              <w:rPr>
                <w:b/>
                <w:i/>
                <w:lang w:val="ro-RO"/>
              </w:rPr>
              <w:t>ș</w:t>
            </w:r>
            <w:r w:rsidRPr="00393D05">
              <w:rPr>
                <w:b/>
                <w:i/>
                <w:lang w:val="ro-RO"/>
              </w:rPr>
              <w:t>i mai scumpe.</w:t>
            </w:r>
          </w:p>
        </w:tc>
        <w:tc>
          <w:tcPr>
            <w:tcW w:w="4876" w:type="dxa"/>
          </w:tcPr>
          <w:p w:rsidR="00E55F2D" w:rsidRPr="00393D05" w:rsidP="00D979C0" w14:paraId="09DD9CE6" w14:textId="77777777">
            <w:pPr>
              <w:pStyle w:val="Normal6"/>
              <w:rPr>
                <w:szCs w:val="24"/>
                <w:lang w:val="ro-RO"/>
              </w:rPr>
            </w:pPr>
            <w:r w:rsidRPr="00393D05">
              <w:rPr>
                <w:b/>
                <w:i/>
                <w:lang w:val="ro-RO"/>
              </w:rPr>
              <w:t>eliminat</w:t>
            </w:r>
          </w:p>
        </w:tc>
      </w:tr>
    </w:tbl>
    <w:p w:rsidR="00E55F2D" w:rsidRPr="00393D05" w:rsidP="00E55F2D" w14:paraId="3BCC536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8A92BE1" w14:textId="77777777">
      <w:r w:rsidRPr="008C792A">
        <w:rPr>
          <w:rStyle w:val="HideTWBExt"/>
        </w:rPr>
        <w:t>&lt;/Amend&gt;</w:t>
      </w:r>
    </w:p>
    <w:p w:rsidR="00E55F2D" w:rsidRPr="00393D05" w:rsidP="00E55F2D" w14:paraId="5B61A10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62</w:t>
      </w:r>
      <w:r w:rsidRPr="008C792A">
        <w:rPr>
          <w:rStyle w:val="HideTWBExt"/>
          <w:b w:val="0"/>
          <w:lang w:val="ro-RO"/>
        </w:rPr>
        <w:t>&lt;/NumAm&gt;</w:t>
      </w:r>
    </w:p>
    <w:p w:rsidR="00E55F2D" w:rsidRPr="00393D05" w:rsidP="00E55F2D" w14:paraId="4B6B66C1"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7251D273" w14:textId="77777777">
      <w:r w:rsidRPr="008C792A">
        <w:rPr>
          <w:rStyle w:val="HideTWBExt"/>
        </w:rPr>
        <w:t>&lt;/RepeatBlock-By&gt;</w:t>
      </w:r>
    </w:p>
    <w:p w:rsidR="00E55F2D" w:rsidRPr="00393D05" w:rsidP="00E55F2D" w14:paraId="48038BE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B1AD5CA" w14:textId="77777777">
      <w:pPr>
        <w:pStyle w:val="NormalBold"/>
      </w:pPr>
      <w:r w:rsidRPr="008C792A">
        <w:rPr>
          <w:rStyle w:val="HideTWBExt"/>
          <w:b w:val="0"/>
        </w:rPr>
        <w:t>&lt;Article&gt;</w:t>
      </w:r>
      <w:r w:rsidRPr="00393D05">
        <w:t>Considerentul 13</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E5854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F887B0D" w14:textId="77777777">
            <w:pPr>
              <w:keepNext/>
            </w:pPr>
          </w:p>
        </w:tc>
      </w:tr>
      <w:tr w14:paraId="3CA1DFC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D37C42C" w14:textId="77777777">
            <w:pPr>
              <w:pStyle w:val="ColumnHeading"/>
              <w:keepNext/>
              <w:rPr>
                <w:lang w:val="ro-RO"/>
              </w:rPr>
            </w:pPr>
            <w:r w:rsidRPr="00393D05">
              <w:rPr>
                <w:lang w:val="ro-RO"/>
              </w:rPr>
              <w:t>Textul propus de Comisie</w:t>
            </w:r>
          </w:p>
        </w:tc>
        <w:tc>
          <w:tcPr>
            <w:tcW w:w="4876" w:type="dxa"/>
          </w:tcPr>
          <w:p w:rsidR="00E55F2D" w:rsidRPr="00393D05" w:rsidP="00D979C0" w14:paraId="4F6DA6B9" w14:textId="77777777">
            <w:pPr>
              <w:pStyle w:val="ColumnHeading"/>
              <w:keepNext/>
              <w:rPr>
                <w:lang w:val="ro-RO"/>
              </w:rPr>
            </w:pPr>
            <w:r w:rsidRPr="00393D05">
              <w:rPr>
                <w:lang w:val="ro-RO"/>
              </w:rPr>
              <w:t>Amendamentul</w:t>
            </w:r>
          </w:p>
        </w:tc>
      </w:tr>
      <w:tr w14:paraId="51FAAD6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127D3B" w14:textId="75750EED">
            <w:pPr>
              <w:pStyle w:val="Normal6"/>
              <w:rPr>
                <w:lang w:val="ro-RO"/>
              </w:rPr>
            </w:pPr>
            <w:r w:rsidRPr="00393D05">
              <w:rPr>
                <w:lang w:val="ro-RO"/>
              </w:rPr>
              <w:t>(13)</w:t>
            </w:r>
            <w:r w:rsidRPr="00393D05">
              <w:rPr>
                <w:lang w:val="ro-RO"/>
              </w:rPr>
              <w:tab/>
              <w:t>Atunci când se decid datele de aplicare a viitoarelor cerin</w:t>
            </w:r>
            <w:r w:rsidR="008C792A">
              <w:rPr>
                <w:lang w:val="ro-RO"/>
              </w:rPr>
              <w:t>ț</w:t>
            </w:r>
            <w:r w:rsidRPr="00393D05">
              <w:rPr>
                <w:lang w:val="ro-RO"/>
              </w:rPr>
              <w:t xml:space="preserve">e privind autovehiculele care afectează această nouă subcategorie de vehicule electrice mici, ar trebui să se </w:t>
            </w:r>
            <w:r w:rsidR="008C792A">
              <w:rPr>
                <w:lang w:val="ro-RO"/>
              </w:rPr>
              <w:t>ț</w:t>
            </w:r>
            <w:r w:rsidRPr="00393D05">
              <w:rPr>
                <w:lang w:val="ro-RO"/>
              </w:rPr>
              <w:t xml:space="preserve">ină seama de </w:t>
            </w:r>
            <w:r w:rsidRPr="00393D05">
              <w:rPr>
                <w:b/>
                <w:bCs/>
                <w:i/>
                <w:iCs/>
                <w:lang w:val="ro-RO"/>
              </w:rPr>
              <w:t>impactul propor</w:t>
            </w:r>
            <w:r w:rsidR="008C792A">
              <w:rPr>
                <w:b/>
                <w:bCs/>
                <w:i/>
                <w:iCs/>
                <w:lang w:val="ro-RO"/>
              </w:rPr>
              <w:t>ț</w:t>
            </w:r>
            <w:r w:rsidRPr="00393D05">
              <w:rPr>
                <w:b/>
                <w:bCs/>
                <w:i/>
                <w:iCs/>
                <w:lang w:val="ro-RO"/>
              </w:rPr>
              <w:t>ional mai mare pe care noile cerin</w:t>
            </w:r>
            <w:r w:rsidR="008C792A">
              <w:rPr>
                <w:b/>
                <w:bCs/>
                <w:i/>
                <w:iCs/>
                <w:lang w:val="ro-RO"/>
              </w:rPr>
              <w:t>ț</w:t>
            </w:r>
            <w:r w:rsidRPr="00393D05">
              <w:rPr>
                <w:b/>
                <w:bCs/>
                <w:i/>
                <w:iCs/>
                <w:lang w:val="ro-RO"/>
              </w:rPr>
              <w:t>e îl pot avea asupra costurilor de dezvoltare ale acestor vehicule în compara</w:t>
            </w:r>
            <w:r w:rsidR="008C792A">
              <w:rPr>
                <w:b/>
                <w:bCs/>
                <w:i/>
                <w:iCs/>
                <w:lang w:val="ro-RO"/>
              </w:rPr>
              <w:t>ț</w:t>
            </w:r>
            <w:r w:rsidRPr="00393D05">
              <w:rPr>
                <w:b/>
                <w:bCs/>
                <w:i/>
                <w:iCs/>
                <w:lang w:val="ro-RO"/>
              </w:rPr>
              <w:t xml:space="preserve">ie cu cele mai grele </w:t>
            </w:r>
            <w:r w:rsidR="008C792A">
              <w:rPr>
                <w:b/>
                <w:bCs/>
                <w:i/>
                <w:iCs/>
                <w:lang w:val="ro-RO"/>
              </w:rPr>
              <w:t>ș</w:t>
            </w:r>
            <w:r w:rsidRPr="00393D05">
              <w:rPr>
                <w:b/>
                <w:bCs/>
                <w:i/>
                <w:iCs/>
                <w:lang w:val="ro-RO"/>
              </w:rPr>
              <w:t>i mai scumpe</w:t>
            </w:r>
            <w:r w:rsidRPr="00393D05">
              <w:rPr>
                <w:lang w:val="ro-RO"/>
              </w:rPr>
              <w:t>.</w:t>
            </w:r>
          </w:p>
        </w:tc>
        <w:tc>
          <w:tcPr>
            <w:tcW w:w="4876" w:type="dxa"/>
          </w:tcPr>
          <w:p w:rsidR="00E55F2D" w:rsidRPr="00393D05" w:rsidP="00D979C0" w14:paraId="455B1328" w14:textId="0BC38946">
            <w:pPr>
              <w:pStyle w:val="Normal6"/>
              <w:rPr>
                <w:szCs w:val="24"/>
                <w:lang w:val="ro-RO"/>
              </w:rPr>
            </w:pPr>
            <w:r w:rsidRPr="00393D05">
              <w:rPr>
                <w:lang w:val="ro-RO"/>
              </w:rPr>
              <w:t>(13)</w:t>
            </w:r>
            <w:r w:rsidRPr="00393D05">
              <w:rPr>
                <w:lang w:val="ro-RO"/>
              </w:rPr>
              <w:tab/>
              <w:t>Atunci când se decid datele de aplicare a viitoarelor cerin</w:t>
            </w:r>
            <w:r w:rsidR="008C792A">
              <w:rPr>
                <w:lang w:val="ro-RO"/>
              </w:rPr>
              <w:t>ț</w:t>
            </w:r>
            <w:r w:rsidRPr="00393D05">
              <w:rPr>
                <w:lang w:val="ro-RO"/>
              </w:rPr>
              <w:t xml:space="preserve">e privind autovehiculele care afectează această nouă subcategorie de vehicule electrice mici, ar trebui să se </w:t>
            </w:r>
            <w:r w:rsidR="008C792A">
              <w:rPr>
                <w:lang w:val="ro-RO"/>
              </w:rPr>
              <w:t>ț</w:t>
            </w:r>
            <w:r w:rsidRPr="00393D05">
              <w:rPr>
                <w:lang w:val="ro-RO"/>
              </w:rPr>
              <w:t xml:space="preserve">ină seama de </w:t>
            </w:r>
            <w:r w:rsidRPr="00393D05">
              <w:rPr>
                <w:b/>
                <w:bCs/>
                <w:i/>
                <w:iCs/>
                <w:lang w:val="ro-RO"/>
              </w:rPr>
              <w:t>un anumit număr de parametri pentru a se asigura că acestea oferă cel mai înalt nivel de siguran</w:t>
            </w:r>
            <w:r w:rsidR="008C792A">
              <w:rPr>
                <w:b/>
                <w:bCs/>
                <w:i/>
                <w:iCs/>
                <w:lang w:val="ro-RO"/>
              </w:rPr>
              <w:t>ț</w:t>
            </w:r>
            <w:r w:rsidRPr="00393D05">
              <w:rPr>
                <w:b/>
                <w:bCs/>
                <w:i/>
                <w:iCs/>
                <w:lang w:val="ro-RO"/>
              </w:rPr>
              <w:t xml:space="preserve">ă pentru utilizatorii finali </w:t>
            </w:r>
            <w:r w:rsidR="008C792A">
              <w:rPr>
                <w:b/>
                <w:bCs/>
                <w:i/>
                <w:iCs/>
                <w:lang w:val="ro-RO"/>
              </w:rPr>
              <w:t>ș</w:t>
            </w:r>
            <w:r w:rsidRPr="00393D05">
              <w:rPr>
                <w:b/>
                <w:bCs/>
                <w:i/>
                <w:iCs/>
                <w:lang w:val="ro-RO"/>
              </w:rPr>
              <w:t>i pentru ceilal</w:t>
            </w:r>
            <w:r w:rsidR="008C792A">
              <w:rPr>
                <w:b/>
                <w:bCs/>
                <w:i/>
                <w:iCs/>
                <w:lang w:val="ro-RO"/>
              </w:rPr>
              <w:t>ț</w:t>
            </w:r>
            <w:r w:rsidRPr="00393D05">
              <w:rPr>
                <w:b/>
                <w:bCs/>
                <w:i/>
                <w:iCs/>
                <w:lang w:val="ro-RO"/>
              </w:rPr>
              <w:t xml:space="preserve">i utilizatori ai drumurilor, în special pentru utilizatorii vulnerabili ai drumurilor, cum ar fi pietonii </w:t>
            </w:r>
            <w:r w:rsidR="008C792A">
              <w:rPr>
                <w:b/>
                <w:bCs/>
                <w:i/>
                <w:iCs/>
                <w:lang w:val="ro-RO"/>
              </w:rPr>
              <w:t>ș</w:t>
            </w:r>
            <w:r w:rsidRPr="00393D05">
              <w:rPr>
                <w:b/>
                <w:bCs/>
                <w:i/>
                <w:iCs/>
                <w:lang w:val="ro-RO"/>
              </w:rPr>
              <w:t>i bicicli</w:t>
            </w:r>
            <w:r w:rsidR="008C792A">
              <w:rPr>
                <w:b/>
                <w:bCs/>
                <w:i/>
                <w:iCs/>
                <w:lang w:val="ro-RO"/>
              </w:rPr>
              <w:t>ș</w:t>
            </w:r>
            <w:r w:rsidRPr="00393D05">
              <w:rPr>
                <w:b/>
                <w:bCs/>
                <w:i/>
                <w:iCs/>
                <w:lang w:val="ro-RO"/>
              </w:rPr>
              <w:t>tii, întrucât aceste vehicule sunt destinate în special utilizării în zone urbane</w:t>
            </w:r>
            <w:r w:rsidRPr="00393D05">
              <w:rPr>
                <w:lang w:val="ro-RO"/>
              </w:rPr>
              <w:t xml:space="preserve">. </w:t>
            </w:r>
            <w:r w:rsidRPr="00393D05">
              <w:rPr>
                <w:b/>
                <w:i/>
                <w:lang w:val="ro-RO"/>
              </w:rPr>
              <w:t>Prin urmare, pentru această nouă subcategorie de vehicule ar trebui să se asigure cel pu</w:t>
            </w:r>
            <w:r w:rsidR="008C792A">
              <w:rPr>
                <w:b/>
                <w:i/>
                <w:lang w:val="ro-RO"/>
              </w:rPr>
              <w:t>ț</w:t>
            </w:r>
            <w:r w:rsidRPr="00393D05">
              <w:rPr>
                <w:b/>
                <w:i/>
                <w:lang w:val="ro-RO"/>
              </w:rPr>
              <w:t>in respectarea cerin</w:t>
            </w:r>
            <w:r w:rsidR="008C792A">
              <w:rPr>
                <w:b/>
                <w:i/>
                <w:lang w:val="ro-RO"/>
              </w:rPr>
              <w:t>ț</w:t>
            </w:r>
            <w:r w:rsidRPr="00393D05">
              <w:rPr>
                <w:b/>
                <w:i/>
                <w:lang w:val="ro-RO"/>
              </w:rPr>
              <w:t>elor aplicabile autoturismelor din categoria M1 în temeiul Regulamentului (UE) 2019/2144.</w:t>
            </w:r>
          </w:p>
        </w:tc>
      </w:tr>
    </w:tbl>
    <w:p w:rsidR="00E55F2D" w:rsidRPr="00393D05" w:rsidP="00E55F2D" w14:paraId="18DA903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3DBABB5" w14:textId="77777777">
      <w:r w:rsidRPr="008C792A">
        <w:rPr>
          <w:rStyle w:val="HideTWBExt"/>
        </w:rPr>
        <w:t>&lt;/Amend&gt;</w:t>
      </w:r>
    </w:p>
    <w:p w:rsidR="00E55F2D" w:rsidRPr="00393D05" w:rsidP="00E55F2D" w14:paraId="109F75F1" w14:textId="78F1F890">
      <w:pPr>
        <w:pStyle w:val="AMNumberTabs0"/>
        <w:keepNext/>
        <w:rPr>
          <w:lang w:val="ro-RO"/>
        </w:rPr>
      </w:pPr>
      <w:r w:rsidRPr="008C792A">
        <w:rPr>
          <w:rStyle w:val="HideTWBExt"/>
          <w:b w:val="0"/>
          <w:lang w:val="ro-RO"/>
        </w:rPr>
        <w:t>&lt;Amend&gt;</w:t>
      </w:r>
      <w:r w:rsidRPr="00393D05" w:rsidR="00ED70E6">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63</w:t>
      </w:r>
      <w:r w:rsidRPr="008C792A">
        <w:rPr>
          <w:rStyle w:val="HideTWBExt"/>
          <w:b w:val="0"/>
          <w:lang w:val="ro-RO"/>
        </w:rPr>
        <w:t>&lt;/NumAm&gt;</w:t>
      </w:r>
    </w:p>
    <w:p w:rsidR="00E55F2D" w:rsidRPr="00393D05" w:rsidP="00E55F2D" w14:paraId="507C5C84" w14:textId="77777777">
      <w:pPr>
        <w:pStyle w:val="NormalBold"/>
      </w:pPr>
      <w:r w:rsidRPr="008C792A">
        <w:rPr>
          <w:rStyle w:val="HideTWBExt"/>
          <w:b w:val="0"/>
        </w:rPr>
        <w:t>&lt;RepeatBlock-By&gt;&lt;Members&gt;</w:t>
      </w:r>
      <w:r w:rsidRPr="00393D05">
        <w:t>Maria Grapini</w:t>
      </w:r>
      <w:r w:rsidRPr="008C792A">
        <w:rPr>
          <w:rStyle w:val="HideTWBExt"/>
          <w:b w:val="0"/>
        </w:rPr>
        <w:t>&lt;/Members&gt;</w:t>
      </w:r>
    </w:p>
    <w:p w:rsidR="00E55F2D" w:rsidRPr="00393D05" w:rsidP="00E55F2D" w14:paraId="4DF6161C" w14:textId="77777777">
      <w:r w:rsidRPr="008C792A">
        <w:rPr>
          <w:rStyle w:val="HideTWBExt"/>
        </w:rPr>
        <w:t>&lt;/RepeatBlock-By&gt;</w:t>
      </w:r>
    </w:p>
    <w:p w:rsidR="00E55F2D" w:rsidRPr="00393D05" w:rsidP="00E55F2D" w14:paraId="74BB080F" w14:textId="75D9AD90">
      <w:pPr>
        <w:pStyle w:val="NormalBold"/>
        <w:keepNext/>
      </w:pPr>
      <w:r w:rsidRPr="008C792A">
        <w:rPr>
          <w:rStyle w:val="HideTWBExt"/>
          <w:b w:val="0"/>
        </w:rPr>
        <w:t>&lt;DocAmend&gt;</w:t>
      </w:r>
      <w:r w:rsidRPr="00393D05" w:rsidR="00ED70E6">
        <w:t>Propunere de regulament</w:t>
      </w:r>
      <w:r w:rsidRPr="008C792A">
        <w:rPr>
          <w:rStyle w:val="HideTWBExt"/>
          <w:b w:val="0"/>
        </w:rPr>
        <w:t>&lt;/DocAmend&gt;</w:t>
      </w:r>
    </w:p>
    <w:p w:rsidR="00E55F2D" w:rsidRPr="00393D05" w:rsidP="00E55F2D" w14:paraId="46312A20" w14:textId="3AE453E4">
      <w:pPr>
        <w:pStyle w:val="NormalBold"/>
      </w:pPr>
      <w:r w:rsidRPr="008C792A">
        <w:rPr>
          <w:rStyle w:val="HideTWBExt"/>
          <w:b w:val="0"/>
        </w:rPr>
        <w:t>&lt;Article&gt;</w:t>
      </w:r>
      <w:r w:rsidRPr="00393D05" w:rsidR="00D3601F">
        <w:t xml:space="preserve">Considerentul </w:t>
      </w:r>
      <w:r w:rsidRPr="00393D05">
        <w:t>13</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5FA06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729DF12" w14:textId="77777777">
            <w:pPr>
              <w:keepNext/>
            </w:pPr>
          </w:p>
        </w:tc>
      </w:tr>
      <w:tr w14:paraId="21ACEE8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B98D08F" w14:textId="64731EED">
            <w:pPr>
              <w:pStyle w:val="ColumnHeading"/>
              <w:keepNext/>
              <w:rPr>
                <w:lang w:val="ro-RO"/>
              </w:rPr>
            </w:pPr>
            <w:r w:rsidRPr="00393D05">
              <w:rPr>
                <w:lang w:val="ro-RO"/>
              </w:rPr>
              <w:t>Textul propus de Comisie</w:t>
            </w:r>
          </w:p>
        </w:tc>
        <w:tc>
          <w:tcPr>
            <w:tcW w:w="4876" w:type="dxa"/>
          </w:tcPr>
          <w:p w:rsidR="00E55F2D" w:rsidRPr="00393D05" w:rsidP="00D979C0" w14:paraId="0085A238" w14:textId="2F7666C8">
            <w:pPr>
              <w:pStyle w:val="ColumnHeading"/>
              <w:keepNext/>
              <w:rPr>
                <w:lang w:val="ro-RO"/>
              </w:rPr>
            </w:pPr>
            <w:r w:rsidRPr="00393D05">
              <w:rPr>
                <w:lang w:val="ro-RO"/>
              </w:rPr>
              <w:t>Amendamentul</w:t>
            </w:r>
          </w:p>
        </w:tc>
      </w:tr>
      <w:tr w14:paraId="342B77E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2475CA8" w14:textId="53CAFD2B">
            <w:pPr>
              <w:pStyle w:val="Normal6"/>
              <w:rPr>
                <w:lang w:val="ro-RO"/>
              </w:rPr>
            </w:pPr>
            <w:r w:rsidRPr="00393D05">
              <w:rPr>
                <w:lang w:val="ro-RO"/>
              </w:rPr>
              <w:t>(13)</w:t>
            </w:r>
            <w:r w:rsidRPr="00393D05">
              <w:rPr>
                <w:lang w:val="ro-RO"/>
              </w:rPr>
              <w:tab/>
              <w:t>Atunci când se decid datele de aplicare a viitoarelor cerin</w:t>
            </w:r>
            <w:r w:rsidR="008C792A">
              <w:rPr>
                <w:lang w:val="ro-RO"/>
              </w:rPr>
              <w:t>ț</w:t>
            </w:r>
            <w:r w:rsidRPr="00393D05">
              <w:rPr>
                <w:lang w:val="ro-RO"/>
              </w:rPr>
              <w:t xml:space="preserve">e privind autovehiculele care afectează această nouă subcategorie de vehicule electrice mici, ar trebui să se </w:t>
            </w:r>
            <w:r w:rsidR="008C792A">
              <w:rPr>
                <w:lang w:val="ro-RO"/>
              </w:rPr>
              <w:t>ț</w:t>
            </w:r>
            <w:r w:rsidRPr="00393D05">
              <w:rPr>
                <w:lang w:val="ro-RO"/>
              </w:rPr>
              <w:t>ină seama de impactul propor</w:t>
            </w:r>
            <w:r w:rsidR="008C792A">
              <w:rPr>
                <w:lang w:val="ro-RO"/>
              </w:rPr>
              <w:t>ț</w:t>
            </w:r>
            <w:r w:rsidRPr="00393D05">
              <w:rPr>
                <w:lang w:val="ro-RO"/>
              </w:rPr>
              <w:t>ional mai mare pe care noile cerin</w:t>
            </w:r>
            <w:r w:rsidR="008C792A">
              <w:rPr>
                <w:lang w:val="ro-RO"/>
              </w:rPr>
              <w:t>ț</w:t>
            </w:r>
            <w:r w:rsidRPr="00393D05">
              <w:rPr>
                <w:lang w:val="ro-RO"/>
              </w:rPr>
              <w:t>e îl pot avea asupra costurilor de dezvoltare ale acestor vehicule în compara</w:t>
            </w:r>
            <w:r w:rsidR="008C792A">
              <w:rPr>
                <w:lang w:val="ro-RO"/>
              </w:rPr>
              <w:t>ț</w:t>
            </w:r>
            <w:r w:rsidRPr="00393D05">
              <w:rPr>
                <w:lang w:val="ro-RO"/>
              </w:rPr>
              <w:t xml:space="preserve">ie cu cele mai grele </w:t>
            </w:r>
            <w:r w:rsidR="008C792A">
              <w:rPr>
                <w:lang w:val="ro-RO"/>
              </w:rPr>
              <w:t>ș</w:t>
            </w:r>
            <w:r w:rsidRPr="00393D05">
              <w:rPr>
                <w:lang w:val="ro-RO"/>
              </w:rPr>
              <w:t>i mai scumpe.</w:t>
            </w:r>
          </w:p>
        </w:tc>
        <w:tc>
          <w:tcPr>
            <w:tcW w:w="4876" w:type="dxa"/>
          </w:tcPr>
          <w:p w:rsidR="00E55F2D" w:rsidRPr="00393D05" w:rsidP="00D979C0" w14:paraId="06BA4D13" w14:textId="722524D6">
            <w:pPr>
              <w:pStyle w:val="Normal6"/>
              <w:rPr>
                <w:szCs w:val="24"/>
                <w:lang w:val="ro-RO"/>
              </w:rPr>
            </w:pPr>
            <w:r w:rsidRPr="00393D05">
              <w:rPr>
                <w:lang w:val="ro-RO"/>
              </w:rPr>
              <w:t>(13)</w:t>
            </w:r>
            <w:r w:rsidRPr="00393D05">
              <w:rPr>
                <w:lang w:val="ro-RO"/>
              </w:rPr>
              <w:tab/>
              <w:t>Atunci când se decid datele de aplicare a viitoarelor cerin</w:t>
            </w:r>
            <w:r w:rsidR="008C792A">
              <w:rPr>
                <w:lang w:val="ro-RO"/>
              </w:rPr>
              <w:t>ț</w:t>
            </w:r>
            <w:r w:rsidRPr="00393D05">
              <w:rPr>
                <w:lang w:val="ro-RO"/>
              </w:rPr>
              <w:t xml:space="preserve">e privind autovehiculele care afectează această nouă subcategorie de vehicule electrice mici, ar trebui să se </w:t>
            </w:r>
            <w:r w:rsidR="008C792A">
              <w:rPr>
                <w:lang w:val="ro-RO"/>
              </w:rPr>
              <w:t>ț</w:t>
            </w:r>
            <w:r w:rsidRPr="00393D05">
              <w:rPr>
                <w:lang w:val="ro-RO"/>
              </w:rPr>
              <w:t>ină seama de impactul propor</w:t>
            </w:r>
            <w:r w:rsidR="008C792A">
              <w:rPr>
                <w:lang w:val="ro-RO"/>
              </w:rPr>
              <w:t>ț</w:t>
            </w:r>
            <w:r w:rsidRPr="00393D05">
              <w:rPr>
                <w:lang w:val="ro-RO"/>
              </w:rPr>
              <w:t>ional mai mare pe care noile cerin</w:t>
            </w:r>
            <w:r w:rsidR="008C792A">
              <w:rPr>
                <w:lang w:val="ro-RO"/>
              </w:rPr>
              <w:t>ț</w:t>
            </w:r>
            <w:r w:rsidRPr="00393D05">
              <w:rPr>
                <w:lang w:val="ro-RO"/>
              </w:rPr>
              <w:t>e îl pot avea asupra costurilor de dezvoltare ale acestor vehicule în compara</w:t>
            </w:r>
            <w:r w:rsidR="008C792A">
              <w:rPr>
                <w:lang w:val="ro-RO"/>
              </w:rPr>
              <w:t>ț</w:t>
            </w:r>
            <w:r w:rsidRPr="00393D05">
              <w:rPr>
                <w:lang w:val="ro-RO"/>
              </w:rPr>
              <w:t xml:space="preserve">ie cu cele mai grele </w:t>
            </w:r>
            <w:r w:rsidR="008C792A">
              <w:rPr>
                <w:lang w:val="ro-RO"/>
              </w:rPr>
              <w:t>ș</w:t>
            </w:r>
            <w:r w:rsidRPr="00393D05">
              <w:rPr>
                <w:lang w:val="ro-RO"/>
              </w:rPr>
              <w:t xml:space="preserve">i mai scumpe. </w:t>
            </w:r>
            <w:r w:rsidRPr="00393D05">
              <w:rPr>
                <w:b/>
                <w:i/>
                <w:lang w:val="ro-RO"/>
              </w:rPr>
              <w:t xml:space="preserve">Acest lucru este necesar pentru a evita descurajarea dezvoltării </w:t>
            </w:r>
            <w:r w:rsidR="008C792A">
              <w:rPr>
                <w:b/>
                <w:i/>
                <w:lang w:val="ro-RO"/>
              </w:rPr>
              <w:t>ș</w:t>
            </w:r>
            <w:r w:rsidRPr="00393D05">
              <w:rPr>
                <w:b/>
                <w:i/>
                <w:lang w:val="ro-RO"/>
              </w:rPr>
              <w:t>i utilizării vehiculelor electrice mici.</w:t>
            </w:r>
          </w:p>
        </w:tc>
      </w:tr>
    </w:tbl>
    <w:p w:rsidR="00E55F2D" w:rsidRPr="00393D05" w:rsidP="00E55F2D" w14:paraId="02A4CA1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{RO}</w:t>
      </w:r>
      <w:r w:rsidRPr="00393D05">
        <w:rPr>
          <w:lang w:val="ro-RO"/>
        </w:rPr>
        <w:t>ro</w:t>
      </w:r>
      <w:r w:rsidRPr="008C792A">
        <w:rPr>
          <w:rStyle w:val="HideTWBExt"/>
          <w:lang w:val="ro-RO"/>
        </w:rPr>
        <w:t>&lt;/Original&gt;</w:t>
      </w:r>
    </w:p>
    <w:p w:rsidR="00E55F2D" w:rsidRPr="00393D05" w:rsidP="00E55F2D" w14:paraId="06EABFFC" w14:textId="77777777">
      <w:r w:rsidRPr="008C792A">
        <w:rPr>
          <w:rStyle w:val="HideTWBExt"/>
        </w:rPr>
        <w:t>&lt;/Amend&gt;</w:t>
      </w:r>
    </w:p>
    <w:p w:rsidR="00E55F2D" w:rsidRPr="00393D05" w:rsidP="00E55F2D" w14:paraId="4511258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64</w:t>
      </w:r>
      <w:r w:rsidRPr="008C792A">
        <w:rPr>
          <w:rStyle w:val="HideTWBExt"/>
          <w:b w:val="0"/>
          <w:lang w:val="ro-RO"/>
        </w:rPr>
        <w:t>&lt;/NumAm&gt;</w:t>
      </w:r>
    </w:p>
    <w:p w:rsidR="00E55F2D" w:rsidRPr="00393D05" w:rsidP="00E55F2D" w14:paraId="3DDAB591" w14:textId="77777777">
      <w:pPr>
        <w:pStyle w:val="NormalBold"/>
      </w:pPr>
      <w:r w:rsidRPr="008C792A">
        <w:rPr>
          <w:rStyle w:val="HideTWBExt"/>
          <w:b w:val="0"/>
        </w:rPr>
        <w:t>&lt;RepeatBlock-By&gt;&lt;Members&gt;</w:t>
      </w:r>
      <w:r w:rsidRPr="00393D05">
        <w:t>Stefano Cavedagna, Denis Nesci, Daniele Polato, Alexandr Vondra, Nicola Procaccini, Antonella Sberna, Pietro Fiocchi, Michele Picaro, Paolo Inselvini, Carlo Fidanza, Alberico Gambino, Carlo Ciccioli</w:t>
      </w:r>
      <w:r w:rsidRPr="008C792A">
        <w:rPr>
          <w:rStyle w:val="HideTWBExt"/>
          <w:b w:val="0"/>
        </w:rPr>
        <w:t>&lt;/Members&gt;</w:t>
      </w:r>
    </w:p>
    <w:p w:rsidR="00E55F2D" w:rsidRPr="00393D05" w:rsidP="00E55F2D" w14:paraId="0A74549F" w14:textId="77777777">
      <w:r w:rsidRPr="008C792A">
        <w:rPr>
          <w:rStyle w:val="HideTWBExt"/>
        </w:rPr>
        <w:t>&lt;/RepeatBlock-By&gt;</w:t>
      </w:r>
    </w:p>
    <w:p w:rsidR="00E55F2D" w:rsidRPr="00393D05" w:rsidP="00E55F2D" w14:paraId="2BDEFC2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47D2ED4" w14:textId="77777777">
      <w:pPr>
        <w:pStyle w:val="NormalBold"/>
      </w:pPr>
      <w:r w:rsidRPr="008C792A">
        <w:rPr>
          <w:rStyle w:val="HideTWBExt"/>
          <w:b w:val="0"/>
        </w:rPr>
        <w:t>&lt;Article&gt;</w:t>
      </w:r>
      <w:r w:rsidRPr="00393D05">
        <w:t>Considerentul 13</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AC2308"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17A44BE" w14:textId="77777777">
            <w:pPr>
              <w:keepNext/>
            </w:pPr>
          </w:p>
        </w:tc>
      </w:tr>
      <w:tr w14:paraId="6B6C1BE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8C8ED68" w14:textId="77777777">
            <w:pPr>
              <w:pStyle w:val="ColumnHeading"/>
              <w:keepNext/>
              <w:rPr>
                <w:lang w:val="ro-RO"/>
              </w:rPr>
            </w:pPr>
            <w:r w:rsidRPr="00393D05">
              <w:rPr>
                <w:lang w:val="ro-RO"/>
              </w:rPr>
              <w:t>Textul propus de Comisie</w:t>
            </w:r>
          </w:p>
        </w:tc>
        <w:tc>
          <w:tcPr>
            <w:tcW w:w="4876" w:type="dxa"/>
          </w:tcPr>
          <w:p w:rsidR="00E55F2D" w:rsidRPr="00393D05" w:rsidP="00D979C0" w14:paraId="0F48803B" w14:textId="77777777">
            <w:pPr>
              <w:pStyle w:val="ColumnHeading"/>
              <w:keepNext/>
              <w:rPr>
                <w:lang w:val="ro-RO"/>
              </w:rPr>
            </w:pPr>
            <w:r w:rsidRPr="00393D05">
              <w:rPr>
                <w:lang w:val="ro-RO"/>
              </w:rPr>
              <w:t>Amendamentul</w:t>
            </w:r>
          </w:p>
        </w:tc>
      </w:tr>
      <w:tr w14:paraId="2E88780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D77E0F6" w14:textId="37E58CB2">
            <w:pPr>
              <w:pStyle w:val="Normal6"/>
              <w:rPr>
                <w:lang w:val="ro-RO"/>
              </w:rPr>
            </w:pPr>
            <w:r w:rsidRPr="00393D05">
              <w:rPr>
                <w:lang w:val="ro-RO"/>
              </w:rPr>
              <w:t>(13)</w:t>
            </w:r>
            <w:r w:rsidRPr="00393D05">
              <w:rPr>
                <w:lang w:val="ro-RO"/>
              </w:rPr>
              <w:tab/>
              <w:t>Atunci când se decid datele de aplicare a viitoarelor cerin</w:t>
            </w:r>
            <w:r w:rsidR="008C792A">
              <w:rPr>
                <w:lang w:val="ro-RO"/>
              </w:rPr>
              <w:t>ț</w:t>
            </w:r>
            <w:r w:rsidRPr="00393D05">
              <w:rPr>
                <w:lang w:val="ro-RO"/>
              </w:rPr>
              <w:t xml:space="preserve">e privind autovehiculele care afectează această nouă subcategorie de vehicule </w:t>
            </w:r>
            <w:r w:rsidRPr="00393D05">
              <w:rPr>
                <w:b/>
                <w:bCs/>
                <w:i/>
                <w:iCs/>
                <w:lang w:val="ro-RO"/>
              </w:rPr>
              <w:t>electrice mici</w:t>
            </w:r>
            <w:r w:rsidRPr="00393D05">
              <w:rPr>
                <w:lang w:val="ro-RO"/>
              </w:rPr>
              <w:t xml:space="preserve">, ar trebui să se </w:t>
            </w:r>
            <w:r w:rsidR="008C792A">
              <w:rPr>
                <w:lang w:val="ro-RO"/>
              </w:rPr>
              <w:t>ț</w:t>
            </w:r>
            <w:r w:rsidRPr="00393D05">
              <w:rPr>
                <w:lang w:val="ro-RO"/>
              </w:rPr>
              <w:t>ină seama de impactul propor</w:t>
            </w:r>
            <w:r w:rsidR="008C792A">
              <w:rPr>
                <w:lang w:val="ro-RO"/>
              </w:rPr>
              <w:t>ț</w:t>
            </w:r>
            <w:r w:rsidRPr="00393D05">
              <w:rPr>
                <w:lang w:val="ro-RO"/>
              </w:rPr>
              <w:t>ional mai mare pe care noile cerin</w:t>
            </w:r>
            <w:r w:rsidR="008C792A">
              <w:rPr>
                <w:lang w:val="ro-RO"/>
              </w:rPr>
              <w:t>ț</w:t>
            </w:r>
            <w:r w:rsidRPr="00393D05">
              <w:rPr>
                <w:lang w:val="ro-RO"/>
              </w:rPr>
              <w:t>e îl pot avea asupra costurilor de dezvoltare ale acestor vehicule în compara</w:t>
            </w:r>
            <w:r w:rsidR="008C792A">
              <w:rPr>
                <w:lang w:val="ro-RO"/>
              </w:rPr>
              <w:t>ț</w:t>
            </w:r>
            <w:r w:rsidRPr="00393D05">
              <w:rPr>
                <w:lang w:val="ro-RO"/>
              </w:rPr>
              <w:t xml:space="preserve">ie cu cele mai grele </w:t>
            </w:r>
            <w:r w:rsidR="008C792A">
              <w:rPr>
                <w:lang w:val="ro-RO"/>
              </w:rPr>
              <w:t>ș</w:t>
            </w:r>
            <w:r w:rsidRPr="00393D05">
              <w:rPr>
                <w:lang w:val="ro-RO"/>
              </w:rPr>
              <w:t>i mai scumpe.</w:t>
            </w:r>
          </w:p>
        </w:tc>
        <w:tc>
          <w:tcPr>
            <w:tcW w:w="4876" w:type="dxa"/>
          </w:tcPr>
          <w:p w:rsidR="00E55F2D" w:rsidRPr="00393D05" w:rsidP="00D979C0" w14:paraId="6AFE0812" w14:textId="3F043863">
            <w:pPr>
              <w:pStyle w:val="Normal6"/>
              <w:rPr>
                <w:szCs w:val="24"/>
                <w:lang w:val="ro-RO"/>
              </w:rPr>
            </w:pPr>
            <w:r w:rsidRPr="00393D05">
              <w:rPr>
                <w:lang w:val="ro-RO"/>
              </w:rPr>
              <w:t>(13)</w:t>
            </w:r>
            <w:r w:rsidRPr="00393D05">
              <w:rPr>
                <w:lang w:val="ro-RO"/>
              </w:rPr>
              <w:tab/>
              <w:t>Atunci când se decid datele de aplicare a viitoarelor cerin</w:t>
            </w:r>
            <w:r w:rsidR="008C792A">
              <w:rPr>
                <w:lang w:val="ro-RO"/>
              </w:rPr>
              <w:t>ț</w:t>
            </w:r>
            <w:r w:rsidRPr="00393D05">
              <w:rPr>
                <w:lang w:val="ro-RO"/>
              </w:rPr>
              <w:t xml:space="preserve">e privind autovehiculele care afectează această nouă subcategorie de vehicule, ar trebui să se </w:t>
            </w:r>
            <w:r w:rsidR="008C792A">
              <w:rPr>
                <w:lang w:val="ro-RO"/>
              </w:rPr>
              <w:t>ț</w:t>
            </w:r>
            <w:r w:rsidRPr="00393D05">
              <w:rPr>
                <w:lang w:val="ro-RO"/>
              </w:rPr>
              <w:t>ină seama de impactul propor</w:t>
            </w:r>
            <w:r w:rsidR="008C792A">
              <w:rPr>
                <w:lang w:val="ro-RO"/>
              </w:rPr>
              <w:t>ț</w:t>
            </w:r>
            <w:r w:rsidRPr="00393D05">
              <w:rPr>
                <w:lang w:val="ro-RO"/>
              </w:rPr>
              <w:t>ional mai mare pe care noile cerin</w:t>
            </w:r>
            <w:r w:rsidR="008C792A">
              <w:rPr>
                <w:lang w:val="ro-RO"/>
              </w:rPr>
              <w:t>ț</w:t>
            </w:r>
            <w:r w:rsidRPr="00393D05">
              <w:rPr>
                <w:lang w:val="ro-RO"/>
              </w:rPr>
              <w:t>e îl pot avea asupra costurilor de dezvoltare ale acestor vehicule în compara</w:t>
            </w:r>
            <w:r w:rsidR="008C792A">
              <w:rPr>
                <w:lang w:val="ro-RO"/>
              </w:rPr>
              <w:t>ț</w:t>
            </w:r>
            <w:r w:rsidRPr="00393D05">
              <w:rPr>
                <w:lang w:val="ro-RO"/>
              </w:rPr>
              <w:t xml:space="preserve">ie cu cele mai grele </w:t>
            </w:r>
            <w:r w:rsidR="008C792A">
              <w:rPr>
                <w:lang w:val="ro-RO"/>
              </w:rPr>
              <w:t>ș</w:t>
            </w:r>
            <w:r w:rsidRPr="00393D05">
              <w:rPr>
                <w:lang w:val="ro-RO"/>
              </w:rPr>
              <w:t>i mai scumpe.</w:t>
            </w:r>
          </w:p>
        </w:tc>
      </w:tr>
    </w:tbl>
    <w:p w:rsidR="00E55F2D" w:rsidRPr="00393D05" w:rsidP="00E55F2D" w14:paraId="4472589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1BCCEAC" w14:textId="77777777">
      <w:r w:rsidRPr="008C792A">
        <w:rPr>
          <w:rStyle w:val="HideTWBExt"/>
        </w:rPr>
        <w:t>&lt;/Amend&gt;</w:t>
      </w:r>
    </w:p>
    <w:p w:rsidR="00E55F2D" w:rsidRPr="00393D05" w:rsidP="00E55F2D" w14:paraId="0CB64BB1"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65</w:t>
      </w:r>
      <w:r w:rsidRPr="008C792A">
        <w:rPr>
          <w:rStyle w:val="HideTWBExt"/>
          <w:b w:val="0"/>
          <w:lang w:val="ro-RO"/>
        </w:rPr>
        <w:t>&lt;/NumAm&gt;</w:t>
      </w:r>
    </w:p>
    <w:p w:rsidR="00E55F2D" w:rsidRPr="00393D05" w:rsidP="00E55F2D" w14:paraId="48828DD5"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5387F7A0" w14:textId="77777777">
      <w:r w:rsidRPr="008C792A">
        <w:rPr>
          <w:rStyle w:val="HideTWBExt"/>
        </w:rPr>
        <w:t>&lt;/RepeatBlock-By&gt;</w:t>
      </w:r>
    </w:p>
    <w:p w:rsidR="00E55F2D" w:rsidRPr="00393D05" w:rsidP="00E55F2D" w14:paraId="2233876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DDE1877" w14:textId="77777777">
      <w:pPr>
        <w:pStyle w:val="NormalBold"/>
      </w:pPr>
      <w:r w:rsidRPr="008C792A">
        <w:rPr>
          <w:rStyle w:val="HideTWBExt"/>
          <w:b w:val="0"/>
        </w:rPr>
        <w:t>&lt;Article&gt;</w:t>
      </w:r>
      <w:r w:rsidRPr="00393D05">
        <w:t>Considerentul 13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5959F1"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C5D60DA" w14:textId="77777777">
            <w:pPr>
              <w:keepNext/>
            </w:pPr>
          </w:p>
        </w:tc>
      </w:tr>
      <w:tr w14:paraId="7227DEC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FDC6F15" w14:textId="77777777">
            <w:pPr>
              <w:pStyle w:val="ColumnHeading"/>
              <w:keepNext/>
              <w:rPr>
                <w:lang w:val="ro-RO"/>
              </w:rPr>
            </w:pPr>
            <w:r w:rsidRPr="00393D05">
              <w:rPr>
                <w:lang w:val="ro-RO"/>
              </w:rPr>
              <w:t>Textul propus de Comisie</w:t>
            </w:r>
          </w:p>
        </w:tc>
        <w:tc>
          <w:tcPr>
            <w:tcW w:w="4876" w:type="dxa"/>
          </w:tcPr>
          <w:p w:rsidR="00E55F2D" w:rsidRPr="00393D05" w:rsidP="00D979C0" w14:paraId="369E4E1F" w14:textId="77777777">
            <w:pPr>
              <w:pStyle w:val="ColumnHeading"/>
              <w:keepNext/>
              <w:rPr>
                <w:lang w:val="ro-RO"/>
              </w:rPr>
            </w:pPr>
            <w:r w:rsidRPr="00393D05">
              <w:rPr>
                <w:lang w:val="ro-RO"/>
              </w:rPr>
              <w:t>Amendamentul</w:t>
            </w:r>
          </w:p>
        </w:tc>
      </w:tr>
      <w:tr w14:paraId="3555FF3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E99E76E" w14:textId="77777777">
            <w:pPr>
              <w:pStyle w:val="Normal6"/>
              <w:rPr>
                <w:lang w:val="ro-RO"/>
              </w:rPr>
            </w:pPr>
          </w:p>
        </w:tc>
        <w:tc>
          <w:tcPr>
            <w:tcW w:w="4876" w:type="dxa"/>
          </w:tcPr>
          <w:p w:rsidR="00E55F2D" w:rsidRPr="00393D05" w:rsidP="00D979C0" w14:paraId="71506C41" w14:textId="50250120">
            <w:pPr>
              <w:pStyle w:val="Normal6"/>
              <w:rPr>
                <w:szCs w:val="24"/>
                <w:lang w:val="ro-RO"/>
              </w:rPr>
            </w:pPr>
            <w:r w:rsidRPr="00393D05">
              <w:rPr>
                <w:b/>
                <w:i/>
                <w:lang w:val="ro-RO"/>
              </w:rPr>
              <w:t>(13a)</w:t>
            </w:r>
            <w:r w:rsidRPr="00393D05">
              <w:rPr>
                <w:b/>
                <w:i/>
                <w:lang w:val="ro-RO"/>
              </w:rPr>
              <w:tab/>
              <w:t xml:space="preserve">Regulamentul (UE) 2019/2144 a fost adoptat în 2019 </w:t>
            </w:r>
            <w:r w:rsidR="008C792A">
              <w:rPr>
                <w:b/>
                <w:i/>
                <w:lang w:val="ro-RO"/>
              </w:rPr>
              <w:t>ș</w:t>
            </w:r>
            <w:r w:rsidRPr="00393D05">
              <w:rPr>
                <w:b/>
                <w:i/>
                <w:lang w:val="ro-RO"/>
              </w:rPr>
              <w:t>i ar trebui revizuit în 2027 pentru a actualiza cerin</w:t>
            </w:r>
            <w:r w:rsidR="008C792A">
              <w:rPr>
                <w:b/>
                <w:i/>
                <w:lang w:val="ro-RO"/>
              </w:rPr>
              <w:t>ț</w:t>
            </w:r>
            <w:r w:rsidRPr="00393D05">
              <w:rPr>
                <w:b/>
                <w:i/>
                <w:lang w:val="ro-RO"/>
              </w:rPr>
              <w:t>ele în raport cu cele mai recente evolu</w:t>
            </w:r>
            <w:r w:rsidR="008C792A">
              <w:rPr>
                <w:b/>
                <w:i/>
                <w:lang w:val="ro-RO"/>
              </w:rPr>
              <w:t>ț</w:t>
            </w:r>
            <w:r w:rsidRPr="00393D05">
              <w:rPr>
                <w:b/>
                <w:i/>
                <w:lang w:val="ro-RO"/>
              </w:rPr>
              <w:t>ii tehnologice care asigură cel mai înalt nivel de siguran</w:t>
            </w:r>
            <w:r w:rsidR="008C792A">
              <w:rPr>
                <w:b/>
                <w:i/>
                <w:lang w:val="ro-RO"/>
              </w:rPr>
              <w:t>ț</w:t>
            </w:r>
            <w:r w:rsidRPr="00393D05">
              <w:rPr>
                <w:b/>
                <w:i/>
                <w:lang w:val="ro-RO"/>
              </w:rPr>
              <w:t>ă pentru utilizatorii drumurilor, în special pentru cei vulnerabili. Unele actualizări ale acestor cerin</w:t>
            </w:r>
            <w:r w:rsidR="008C792A">
              <w:rPr>
                <w:b/>
                <w:i/>
                <w:lang w:val="ro-RO"/>
              </w:rPr>
              <w:t>ț</w:t>
            </w:r>
            <w:r w:rsidRPr="00393D05">
              <w:rPr>
                <w:b/>
                <w:i/>
                <w:lang w:val="ro-RO"/>
              </w:rPr>
              <w:t>e sunt deja în curs în cadrul lucrărilor desfă</w:t>
            </w:r>
            <w:r w:rsidR="008C792A">
              <w:rPr>
                <w:b/>
                <w:i/>
                <w:lang w:val="ro-RO"/>
              </w:rPr>
              <w:t>ș</w:t>
            </w:r>
            <w:r w:rsidRPr="00393D05">
              <w:rPr>
                <w:b/>
                <w:i/>
                <w:lang w:val="ro-RO"/>
              </w:rPr>
              <w:t>urate la nivelul CEE-ONU, la care UE este parte, în vederea adaptării cerin</w:t>
            </w:r>
            <w:r w:rsidR="008C792A">
              <w:rPr>
                <w:b/>
                <w:i/>
                <w:lang w:val="ro-RO"/>
              </w:rPr>
              <w:t>ț</w:t>
            </w:r>
            <w:r w:rsidRPr="00393D05">
              <w:rPr>
                <w:b/>
                <w:i/>
                <w:lang w:val="ro-RO"/>
              </w:rPr>
              <w:t>elor de performan</w:t>
            </w:r>
            <w:r w:rsidR="008C792A">
              <w:rPr>
                <w:b/>
                <w:i/>
                <w:lang w:val="ro-RO"/>
              </w:rPr>
              <w:t>ț</w:t>
            </w:r>
            <w:r w:rsidRPr="00393D05">
              <w:rPr>
                <w:b/>
                <w:i/>
                <w:lang w:val="ro-RO"/>
              </w:rPr>
              <w:t xml:space="preserve">ă aplicabile vehiculelor. Aceste actualizări, precum </w:t>
            </w:r>
            <w:r w:rsidR="008C792A">
              <w:rPr>
                <w:b/>
                <w:i/>
                <w:lang w:val="ro-RO"/>
              </w:rPr>
              <w:t>ș</w:t>
            </w:r>
            <w:r w:rsidRPr="00393D05">
              <w:rPr>
                <w:b/>
                <w:i/>
                <w:lang w:val="ro-RO"/>
              </w:rPr>
              <w:t>i eventualele noi echipamente de siguran</w:t>
            </w:r>
            <w:r w:rsidR="008C792A">
              <w:rPr>
                <w:b/>
                <w:i/>
                <w:lang w:val="ro-RO"/>
              </w:rPr>
              <w:t>ț</w:t>
            </w:r>
            <w:r w:rsidRPr="00393D05">
              <w:rPr>
                <w:b/>
                <w:i/>
                <w:lang w:val="ro-RO"/>
              </w:rPr>
              <w:t xml:space="preserve">ă introduse cu </w:t>
            </w:r>
            <w:r w:rsidRPr="00393D05">
              <w:rPr>
                <w:b/>
                <w:i/>
                <w:lang w:val="ro-RO"/>
              </w:rPr>
              <w:t>ocazia revizuirii Regulamentului (UE) 2019/2144, ar trebui să se aplice categoriei de vehicule M1E pentru a proteja siguran</w:t>
            </w:r>
            <w:r w:rsidR="008C792A">
              <w:rPr>
                <w:b/>
                <w:i/>
                <w:lang w:val="ro-RO"/>
              </w:rPr>
              <w:t>ț</w:t>
            </w:r>
            <w:r w:rsidRPr="00393D05">
              <w:rPr>
                <w:b/>
                <w:i/>
                <w:lang w:val="ro-RO"/>
              </w:rPr>
              <w:t xml:space="preserve">a rutieră </w:t>
            </w:r>
            <w:r w:rsidR="008C792A">
              <w:rPr>
                <w:b/>
                <w:i/>
                <w:lang w:val="ro-RO"/>
              </w:rPr>
              <w:t>ș</w:t>
            </w:r>
            <w:r w:rsidRPr="00393D05">
              <w:rPr>
                <w:b/>
                <w:i/>
                <w:lang w:val="ro-RO"/>
              </w:rPr>
              <w:t>i a contribui la îndeplinirea obiectivelor UE în acest domeniu. În plus, cerin</w:t>
            </w:r>
            <w:r w:rsidR="008C792A">
              <w:rPr>
                <w:b/>
                <w:i/>
                <w:lang w:val="ro-RO"/>
              </w:rPr>
              <w:t>ț</w:t>
            </w:r>
            <w:r w:rsidRPr="00393D05">
              <w:rPr>
                <w:b/>
                <w:i/>
                <w:lang w:val="ro-RO"/>
              </w:rPr>
              <w:t>ele actuale prevăzute în Regulamentul (UE) 2019/2144 ar trebui să rămână neschimbate.</w:t>
            </w:r>
          </w:p>
        </w:tc>
      </w:tr>
    </w:tbl>
    <w:p w:rsidR="00E55F2D" w:rsidRPr="00393D05" w:rsidP="00E55F2D" w14:paraId="3F2C8F5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B84A6F9" w14:textId="77777777">
      <w:r w:rsidRPr="008C792A">
        <w:rPr>
          <w:rStyle w:val="HideTWBExt"/>
        </w:rPr>
        <w:t>&lt;/Amend&gt;</w:t>
      </w:r>
    </w:p>
    <w:p w:rsidR="00E55F2D" w:rsidRPr="00393D05" w:rsidP="00E55F2D" w14:paraId="094D350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66</w:t>
      </w:r>
      <w:r w:rsidRPr="008C792A">
        <w:rPr>
          <w:rStyle w:val="HideTWBExt"/>
          <w:b w:val="0"/>
          <w:lang w:val="ro-RO"/>
        </w:rPr>
        <w:t>&lt;/NumAm&gt;</w:t>
      </w:r>
    </w:p>
    <w:p w:rsidR="00E55F2D" w:rsidRPr="00393D05" w:rsidP="00E55F2D" w14:paraId="71F84F64" w14:textId="77777777">
      <w:pPr>
        <w:pStyle w:val="NormalBold"/>
      </w:pPr>
      <w:r w:rsidRPr="008C792A">
        <w:rPr>
          <w:rStyle w:val="HideTWBExt"/>
          <w:b w:val="0"/>
        </w:rPr>
        <w:t>&lt;RepeatBlock-By&gt;&lt;Members&gt;</w:t>
      </w:r>
      <w:r w:rsidRPr="00393D05">
        <w:t>Nikola Minchev, Valérie Devaux, Katri Kulmuni, Svenja Hahn, Andreas Glück</w:t>
      </w:r>
      <w:r w:rsidRPr="008C792A">
        <w:rPr>
          <w:rStyle w:val="HideTWBExt"/>
          <w:b w:val="0"/>
        </w:rPr>
        <w:t>&lt;/Members&gt;</w:t>
      </w:r>
    </w:p>
    <w:p w:rsidR="00E55F2D" w:rsidRPr="00393D05" w:rsidP="00E55F2D" w14:paraId="5E0AA736" w14:textId="77777777">
      <w:r w:rsidRPr="008C792A">
        <w:rPr>
          <w:rStyle w:val="HideTWBExt"/>
        </w:rPr>
        <w:t>&lt;/RepeatBlock-By&gt;</w:t>
      </w:r>
    </w:p>
    <w:p w:rsidR="00E55F2D" w:rsidRPr="00393D05" w:rsidP="00E55F2D" w14:paraId="59BDB46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DBFDCCA" w14:textId="77777777">
      <w:pPr>
        <w:pStyle w:val="NormalBold"/>
      </w:pPr>
      <w:r w:rsidRPr="008C792A">
        <w:rPr>
          <w:rStyle w:val="HideTWBExt"/>
          <w:b w:val="0"/>
        </w:rPr>
        <w:t>&lt;Article&gt;</w:t>
      </w:r>
      <w:r w:rsidRPr="00393D05">
        <w:t>Considerentul 14</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EFF2C5"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48622C0" w14:textId="77777777">
            <w:pPr>
              <w:keepNext/>
            </w:pPr>
          </w:p>
        </w:tc>
      </w:tr>
      <w:tr w14:paraId="5D2F911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841534C" w14:textId="77777777">
            <w:pPr>
              <w:pStyle w:val="ColumnHeading"/>
              <w:keepNext/>
              <w:rPr>
                <w:lang w:val="ro-RO"/>
              </w:rPr>
            </w:pPr>
            <w:r w:rsidRPr="00393D05">
              <w:rPr>
                <w:lang w:val="ro-RO"/>
              </w:rPr>
              <w:t>Textul propus de Comisie</w:t>
            </w:r>
          </w:p>
        </w:tc>
        <w:tc>
          <w:tcPr>
            <w:tcW w:w="4876" w:type="dxa"/>
          </w:tcPr>
          <w:p w:rsidR="00E55F2D" w:rsidRPr="00393D05" w:rsidP="00D979C0" w14:paraId="3D255B62" w14:textId="77777777">
            <w:pPr>
              <w:pStyle w:val="ColumnHeading"/>
              <w:keepNext/>
              <w:rPr>
                <w:lang w:val="ro-RO"/>
              </w:rPr>
            </w:pPr>
            <w:r w:rsidRPr="00393D05">
              <w:rPr>
                <w:lang w:val="ro-RO"/>
              </w:rPr>
              <w:t>Amendamentul</w:t>
            </w:r>
          </w:p>
        </w:tc>
      </w:tr>
      <w:tr w14:paraId="051FC9F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4DE4567" w14:textId="26AA3554">
            <w:pPr>
              <w:pStyle w:val="Normal6"/>
              <w:rPr>
                <w:lang w:val="ro-RO"/>
              </w:rPr>
            </w:pPr>
            <w:r w:rsidRPr="00393D05">
              <w:rPr>
                <w:lang w:val="ro-RO"/>
              </w:rPr>
              <w:t>(14)</w:t>
            </w:r>
            <w:r w:rsidRPr="00393D05">
              <w:rPr>
                <w:lang w:val="ro-RO"/>
              </w:rPr>
              <w:tab/>
              <w:t>După cum s-a anun</w:t>
            </w:r>
            <w:r w:rsidR="008C792A">
              <w:rPr>
                <w:lang w:val="ro-RO"/>
              </w:rPr>
              <w:t>ț</w:t>
            </w:r>
            <w:r w:rsidRPr="00393D05">
              <w:rPr>
                <w:lang w:val="ro-RO"/>
              </w:rPr>
              <w:t>at în Planul de ac</w:t>
            </w:r>
            <w:r w:rsidR="008C792A">
              <w:rPr>
                <w:lang w:val="ro-RO"/>
              </w:rPr>
              <w:t>ț</w:t>
            </w:r>
            <w:r w:rsidRPr="00393D05">
              <w:rPr>
                <w:lang w:val="ro-RO"/>
              </w:rPr>
              <w:t>iune industrială pentru sectorul european al autovehiculelor, Comisia urmează să emită o recomandare a Comisiei cu op</w:t>
            </w:r>
            <w:r w:rsidR="008C792A">
              <w:rPr>
                <w:lang w:val="ro-RO"/>
              </w:rPr>
              <w:t>ț</w:t>
            </w:r>
            <w:r w:rsidRPr="00393D05">
              <w:rPr>
                <w:lang w:val="ro-RO"/>
              </w:rPr>
              <w:t xml:space="preserve">iuni pentru sisteme de stimulente care s-au dovedit eficace în promovarea adoptării vehiculelor cu emisii zero </w:t>
            </w:r>
            <w:r w:rsidR="008C792A">
              <w:rPr>
                <w:b/>
                <w:bCs/>
                <w:i/>
                <w:iCs/>
                <w:lang w:val="ro-RO"/>
              </w:rPr>
              <w:t>ș</w:t>
            </w:r>
            <w:r w:rsidRPr="00393D05">
              <w:rPr>
                <w:b/>
                <w:bCs/>
                <w:i/>
                <w:iCs/>
                <w:lang w:val="ro-RO"/>
              </w:rPr>
              <w:t>i care respectă</w:t>
            </w:r>
            <w:r w:rsidRPr="00393D05">
              <w:rPr>
                <w:lang w:val="ro-RO"/>
              </w:rPr>
              <w:t xml:space="preserve"> normele în materie de concuren</w:t>
            </w:r>
            <w:r w:rsidR="008C792A">
              <w:rPr>
                <w:lang w:val="ro-RO"/>
              </w:rPr>
              <w:t>ț</w:t>
            </w:r>
            <w:r w:rsidRPr="00393D05">
              <w:rPr>
                <w:lang w:val="ro-RO"/>
              </w:rPr>
              <w:t>ă. Recomandările adresate statelor membre pentru măsuri fiscale (</w:t>
            </w:r>
            <w:r w:rsidR="008C792A">
              <w:rPr>
                <w:lang w:val="ro-RO"/>
              </w:rPr>
              <w:t>ș</w:t>
            </w:r>
            <w:r w:rsidRPr="00393D05">
              <w:rPr>
                <w:lang w:val="ro-RO"/>
              </w:rPr>
              <w:t>i anume subven</w:t>
            </w:r>
            <w:r w:rsidR="008C792A">
              <w:rPr>
                <w:lang w:val="ro-RO"/>
              </w:rPr>
              <w:t>ț</w:t>
            </w:r>
            <w:r w:rsidRPr="00393D05">
              <w:rPr>
                <w:lang w:val="ro-RO"/>
              </w:rPr>
              <w:t>ii pentru achizi</w:t>
            </w:r>
            <w:r w:rsidR="008C792A">
              <w:rPr>
                <w:lang w:val="ro-RO"/>
              </w:rPr>
              <w:t>ț</w:t>
            </w:r>
            <w:r w:rsidRPr="00393D05">
              <w:rPr>
                <w:lang w:val="ro-RO"/>
              </w:rPr>
              <w:t xml:space="preserve">ii, scutiri de impozite, scutiri de taxe rutiere) </w:t>
            </w:r>
            <w:r w:rsidR="008C792A">
              <w:rPr>
                <w:lang w:val="ro-RO"/>
              </w:rPr>
              <w:t>ș</w:t>
            </w:r>
            <w:r w:rsidRPr="00393D05">
              <w:rPr>
                <w:lang w:val="ro-RO"/>
              </w:rPr>
              <w:t>i nefiscale (</w:t>
            </w:r>
            <w:r w:rsidR="008C792A">
              <w:rPr>
                <w:lang w:val="ro-RO"/>
              </w:rPr>
              <w:t>ș</w:t>
            </w:r>
            <w:r w:rsidRPr="00393D05">
              <w:rPr>
                <w:lang w:val="ro-RO"/>
              </w:rPr>
              <w:t>i anume alocarea drepturilor de parcare în func</w:t>
            </w:r>
            <w:r w:rsidR="008C792A">
              <w:rPr>
                <w:lang w:val="ro-RO"/>
              </w:rPr>
              <w:t>ț</w:t>
            </w:r>
            <w:r w:rsidRPr="00393D05">
              <w:rPr>
                <w:lang w:val="ro-RO"/>
              </w:rPr>
              <w:t>ie de dimensiune, infrastructură de încărcare specifică etc.) s-ar putea baza, de asemenea, pe noua subcategorie de vehicule a autoturismelor electrice mici.</w:t>
            </w:r>
          </w:p>
        </w:tc>
        <w:tc>
          <w:tcPr>
            <w:tcW w:w="4876" w:type="dxa"/>
          </w:tcPr>
          <w:p w:rsidR="00E55F2D" w:rsidRPr="00393D05" w:rsidP="00D979C0" w14:paraId="5E19214F" w14:textId="7270C31E">
            <w:pPr>
              <w:pStyle w:val="Normal6"/>
              <w:rPr>
                <w:szCs w:val="24"/>
                <w:lang w:val="ro-RO"/>
              </w:rPr>
            </w:pPr>
            <w:r w:rsidRPr="00393D05">
              <w:rPr>
                <w:lang w:val="ro-RO"/>
              </w:rPr>
              <w:t>(14)</w:t>
            </w:r>
            <w:r w:rsidRPr="00393D05">
              <w:rPr>
                <w:lang w:val="ro-RO"/>
              </w:rPr>
              <w:tab/>
              <w:t>După cum s-a anun</w:t>
            </w:r>
            <w:r w:rsidR="008C792A">
              <w:rPr>
                <w:lang w:val="ro-RO"/>
              </w:rPr>
              <w:t>ț</w:t>
            </w:r>
            <w:r w:rsidRPr="00393D05">
              <w:rPr>
                <w:lang w:val="ro-RO"/>
              </w:rPr>
              <w:t>at în Planul de ac</w:t>
            </w:r>
            <w:r w:rsidR="008C792A">
              <w:rPr>
                <w:lang w:val="ro-RO"/>
              </w:rPr>
              <w:t>ț</w:t>
            </w:r>
            <w:r w:rsidRPr="00393D05">
              <w:rPr>
                <w:lang w:val="ro-RO"/>
              </w:rPr>
              <w:t>iune industrială pentru sectorul european al autovehiculelor, Comisia urmează să emită o recomandare a Comisiei cu op</w:t>
            </w:r>
            <w:r w:rsidR="008C792A">
              <w:rPr>
                <w:lang w:val="ro-RO"/>
              </w:rPr>
              <w:t>ț</w:t>
            </w:r>
            <w:r w:rsidRPr="00393D05">
              <w:rPr>
                <w:lang w:val="ro-RO"/>
              </w:rPr>
              <w:t>iuni pentru sisteme de stimulente care s-au dovedit eficace în promovarea adoptării vehiculelor cu emisii zero</w:t>
            </w:r>
            <w:r w:rsidRPr="00393D05">
              <w:rPr>
                <w:b/>
                <w:bCs/>
                <w:i/>
                <w:iCs/>
                <w:lang w:val="ro-RO"/>
              </w:rPr>
              <w:t>.</w:t>
            </w:r>
            <w:r w:rsidRPr="00393D05">
              <w:rPr>
                <w:b/>
                <w:i/>
                <w:lang w:val="ro-RO"/>
              </w:rPr>
              <w:t xml:space="preserve"> </w:t>
            </w:r>
            <w:r w:rsidRPr="00393D05">
              <w:rPr>
                <w:b/>
                <w:bCs/>
                <w:i/>
                <w:iCs/>
                <w:lang w:val="ro-RO"/>
              </w:rPr>
              <w:t>Astfel de stimulente ar trebui să fie în concordan</w:t>
            </w:r>
            <w:r w:rsidR="008C792A">
              <w:rPr>
                <w:b/>
                <w:bCs/>
                <w:i/>
                <w:iCs/>
                <w:lang w:val="ro-RO"/>
              </w:rPr>
              <w:t>ț</w:t>
            </w:r>
            <w:r w:rsidRPr="00393D05">
              <w:rPr>
                <w:b/>
                <w:bCs/>
                <w:i/>
                <w:iCs/>
                <w:lang w:val="ro-RO"/>
              </w:rPr>
              <w:t>ă cu obiectivele strategice ale Uniunii, inclusiv cu consolidarea competitivită</w:t>
            </w:r>
            <w:r w:rsidR="008C792A">
              <w:rPr>
                <w:b/>
                <w:bCs/>
                <w:i/>
                <w:iCs/>
                <w:lang w:val="ro-RO"/>
              </w:rPr>
              <w:t>ț</w:t>
            </w:r>
            <w:r w:rsidRPr="00393D05">
              <w:rPr>
                <w:b/>
                <w:bCs/>
                <w:i/>
                <w:iCs/>
                <w:lang w:val="ro-RO"/>
              </w:rPr>
              <w:t>ii industriei europene a autovehiculelor, respectând totodată</w:t>
            </w:r>
            <w:r w:rsidRPr="00393D05">
              <w:rPr>
                <w:lang w:val="ro-RO"/>
              </w:rPr>
              <w:t xml:space="preserve"> normele în materie de concuren</w:t>
            </w:r>
            <w:r w:rsidR="008C792A">
              <w:rPr>
                <w:lang w:val="ro-RO"/>
              </w:rPr>
              <w:t>ț</w:t>
            </w:r>
            <w:r w:rsidRPr="00393D05">
              <w:rPr>
                <w:lang w:val="ro-RO"/>
              </w:rPr>
              <w:t xml:space="preserve">ă </w:t>
            </w:r>
            <w:r w:rsidR="008C792A">
              <w:rPr>
                <w:lang w:val="ro-RO"/>
              </w:rPr>
              <w:t>ș</w:t>
            </w:r>
            <w:r w:rsidRPr="00393D05">
              <w:rPr>
                <w:b/>
                <w:bCs/>
                <w:i/>
                <w:iCs/>
                <w:lang w:val="ro-RO"/>
              </w:rPr>
              <w:t>i evitând denaturarea pie</w:t>
            </w:r>
            <w:r w:rsidR="008C792A">
              <w:rPr>
                <w:b/>
                <w:bCs/>
                <w:i/>
                <w:iCs/>
                <w:lang w:val="ro-RO"/>
              </w:rPr>
              <w:t>ț</w:t>
            </w:r>
            <w:r w:rsidRPr="00393D05">
              <w:rPr>
                <w:b/>
                <w:bCs/>
                <w:i/>
                <w:iCs/>
                <w:lang w:val="ro-RO"/>
              </w:rPr>
              <w:t>ei interne</w:t>
            </w:r>
            <w:r w:rsidRPr="00393D05">
              <w:rPr>
                <w:lang w:val="ro-RO"/>
              </w:rPr>
              <w:t>. Recomandările adresate statelor membre pentru măsuri fiscale (</w:t>
            </w:r>
            <w:r w:rsidR="008C792A">
              <w:rPr>
                <w:lang w:val="ro-RO"/>
              </w:rPr>
              <w:t>ș</w:t>
            </w:r>
            <w:r w:rsidRPr="00393D05">
              <w:rPr>
                <w:lang w:val="ro-RO"/>
              </w:rPr>
              <w:t>i anume subven</w:t>
            </w:r>
            <w:r w:rsidR="008C792A">
              <w:rPr>
                <w:lang w:val="ro-RO"/>
              </w:rPr>
              <w:t>ț</w:t>
            </w:r>
            <w:r w:rsidRPr="00393D05">
              <w:rPr>
                <w:lang w:val="ro-RO"/>
              </w:rPr>
              <w:t>ii pentru achizi</w:t>
            </w:r>
            <w:r w:rsidR="008C792A">
              <w:rPr>
                <w:lang w:val="ro-RO"/>
              </w:rPr>
              <w:t>ț</w:t>
            </w:r>
            <w:r w:rsidRPr="00393D05">
              <w:rPr>
                <w:lang w:val="ro-RO"/>
              </w:rPr>
              <w:t xml:space="preserve">ii, scutiri de impozite, scutiri de taxe rutiere) </w:t>
            </w:r>
            <w:r w:rsidR="008C792A">
              <w:rPr>
                <w:lang w:val="ro-RO"/>
              </w:rPr>
              <w:t>ș</w:t>
            </w:r>
            <w:r w:rsidRPr="00393D05">
              <w:rPr>
                <w:lang w:val="ro-RO"/>
              </w:rPr>
              <w:t>i nefiscale (</w:t>
            </w:r>
            <w:r w:rsidR="008C792A">
              <w:rPr>
                <w:lang w:val="ro-RO"/>
              </w:rPr>
              <w:t>ș</w:t>
            </w:r>
            <w:r w:rsidRPr="00393D05">
              <w:rPr>
                <w:lang w:val="ro-RO"/>
              </w:rPr>
              <w:t>i anume alocarea drepturilor de parcare în func</w:t>
            </w:r>
            <w:r w:rsidR="008C792A">
              <w:rPr>
                <w:lang w:val="ro-RO"/>
              </w:rPr>
              <w:t>ț</w:t>
            </w:r>
            <w:r w:rsidRPr="00393D05">
              <w:rPr>
                <w:lang w:val="ro-RO"/>
              </w:rPr>
              <w:t xml:space="preserve">ie de dimensiune, infrastructură de încărcare specifică etc.) s-ar putea baza, de asemenea, pe noua subcategorie de vehicule a autoturismelor electrice mici. </w:t>
            </w:r>
            <w:r w:rsidRPr="00393D05">
              <w:rPr>
                <w:b/>
                <w:bCs/>
                <w:i/>
                <w:iCs/>
                <w:lang w:val="ro-RO"/>
              </w:rPr>
              <w:t xml:space="preserve">Aceste măsuri ar trebui să asigure că sprijinul public contribuie în mod efectiv </w:t>
            </w:r>
            <w:r w:rsidRPr="00393D05">
              <w:rPr>
                <w:b/>
                <w:bCs/>
                <w:i/>
                <w:iCs/>
                <w:lang w:val="ro-RO"/>
              </w:rPr>
              <w:t>la consolidarea ecosistemului industrial al Uniunii.</w:t>
            </w:r>
          </w:p>
        </w:tc>
      </w:tr>
    </w:tbl>
    <w:p w:rsidR="00E55F2D" w:rsidRPr="00393D05" w:rsidP="00E55F2D" w14:paraId="2F92C7C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D0774CA" w14:textId="77777777">
      <w:r w:rsidRPr="008C792A">
        <w:rPr>
          <w:rStyle w:val="HideTWBExt"/>
        </w:rPr>
        <w:t>&lt;/Amend&gt;</w:t>
      </w:r>
    </w:p>
    <w:p w:rsidR="00E55F2D" w:rsidRPr="00393D05" w:rsidP="00E55F2D" w14:paraId="7DFA1028"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67</w:t>
      </w:r>
      <w:r w:rsidRPr="008C792A">
        <w:rPr>
          <w:rStyle w:val="HideTWBExt"/>
          <w:b w:val="0"/>
          <w:lang w:val="ro-RO"/>
        </w:rPr>
        <w:t>&lt;/NumAm&gt;</w:t>
      </w:r>
    </w:p>
    <w:p w:rsidR="00E55F2D" w:rsidRPr="00393D05" w:rsidP="00E55F2D" w14:paraId="7D4AD027" w14:textId="77777777">
      <w:pPr>
        <w:pStyle w:val="NormalBold"/>
      </w:pPr>
      <w:r w:rsidRPr="008C792A">
        <w:rPr>
          <w:rStyle w:val="HideTWBExt"/>
          <w:b w:val="0"/>
        </w:rPr>
        <w:t>&lt;RepeatBlock-By&gt;&lt;Members&gt;</w:t>
      </w:r>
      <w:r w:rsidRPr="00393D05">
        <w:t>Elisabeth Dieringer, Rachel Blom, Virginie Joron, Roman Haider, Vilis Krištopans</w:t>
      </w:r>
      <w:r w:rsidRPr="008C792A">
        <w:rPr>
          <w:rStyle w:val="HideTWBExt"/>
          <w:b w:val="0"/>
        </w:rPr>
        <w:t>&lt;/Members&gt;</w:t>
      </w:r>
    </w:p>
    <w:p w:rsidR="00E55F2D" w:rsidRPr="00393D05" w:rsidP="00E55F2D" w14:paraId="3A2071A9" w14:textId="77777777">
      <w:r w:rsidRPr="008C792A">
        <w:rPr>
          <w:rStyle w:val="HideTWBExt"/>
        </w:rPr>
        <w:t>&lt;/RepeatBlock-By&gt;</w:t>
      </w:r>
    </w:p>
    <w:p w:rsidR="00E55F2D" w:rsidRPr="00393D05" w:rsidP="00E55F2D" w14:paraId="09B5463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A53CCC8" w14:textId="77777777">
      <w:pPr>
        <w:pStyle w:val="NormalBold"/>
      </w:pPr>
      <w:r w:rsidRPr="008C792A">
        <w:rPr>
          <w:rStyle w:val="HideTWBExt"/>
          <w:b w:val="0"/>
        </w:rPr>
        <w:t>&lt;Article&gt;</w:t>
      </w:r>
      <w:r w:rsidRPr="00393D05">
        <w:t>Considerentul 14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5C5F3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BE3C07D" w14:textId="77777777">
            <w:pPr>
              <w:keepNext/>
            </w:pPr>
          </w:p>
        </w:tc>
      </w:tr>
      <w:tr w14:paraId="5BFD70B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1BD98B9" w14:textId="77777777">
            <w:pPr>
              <w:pStyle w:val="ColumnHeading"/>
              <w:keepNext/>
              <w:rPr>
                <w:lang w:val="ro-RO"/>
              </w:rPr>
            </w:pPr>
            <w:r w:rsidRPr="00393D05">
              <w:rPr>
                <w:lang w:val="ro-RO"/>
              </w:rPr>
              <w:t>Textul propus de Comisie</w:t>
            </w:r>
          </w:p>
        </w:tc>
        <w:tc>
          <w:tcPr>
            <w:tcW w:w="4876" w:type="dxa"/>
          </w:tcPr>
          <w:p w:rsidR="00E55F2D" w:rsidRPr="00393D05" w:rsidP="00D979C0" w14:paraId="0198BFA9" w14:textId="77777777">
            <w:pPr>
              <w:pStyle w:val="ColumnHeading"/>
              <w:keepNext/>
              <w:rPr>
                <w:lang w:val="ro-RO"/>
              </w:rPr>
            </w:pPr>
            <w:r w:rsidRPr="00393D05">
              <w:rPr>
                <w:lang w:val="ro-RO"/>
              </w:rPr>
              <w:t>Amendamentul</w:t>
            </w:r>
          </w:p>
        </w:tc>
      </w:tr>
      <w:tr w14:paraId="017BD3A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4D8F5EB" w14:textId="77777777">
            <w:pPr>
              <w:pStyle w:val="Normal6"/>
              <w:rPr>
                <w:lang w:val="ro-RO"/>
              </w:rPr>
            </w:pPr>
          </w:p>
        </w:tc>
        <w:tc>
          <w:tcPr>
            <w:tcW w:w="4876" w:type="dxa"/>
          </w:tcPr>
          <w:p w:rsidR="00E55F2D" w:rsidRPr="00393D05" w:rsidP="00D979C0" w14:paraId="325EFF7B" w14:textId="2206245B">
            <w:pPr>
              <w:pStyle w:val="Normal6"/>
              <w:rPr>
                <w:szCs w:val="24"/>
                <w:lang w:val="ro-RO"/>
              </w:rPr>
            </w:pPr>
            <w:r w:rsidRPr="00393D05">
              <w:rPr>
                <w:b/>
                <w:i/>
                <w:lang w:val="ro-RO"/>
              </w:rPr>
              <w:t>(14a)</w:t>
            </w:r>
            <w:r w:rsidRPr="00393D05">
              <w:rPr>
                <w:b/>
                <w:i/>
                <w:lang w:val="ro-RO"/>
              </w:rPr>
              <w:tab/>
              <w:t>Statele membre alocă resurse considerabile pentru stimulente destinate vehiculelor, însă nu există o defini</w:t>
            </w:r>
            <w:r w:rsidR="008C792A">
              <w:rPr>
                <w:b/>
                <w:i/>
                <w:lang w:val="ro-RO"/>
              </w:rPr>
              <w:t>ț</w:t>
            </w:r>
            <w:r w:rsidRPr="00393D05">
              <w:rPr>
                <w:b/>
                <w:i/>
                <w:lang w:val="ro-RO"/>
              </w:rPr>
              <w:t>ie comună pe baza căreia să poată direc</w:t>
            </w:r>
            <w:r w:rsidR="008C792A">
              <w:rPr>
                <w:b/>
                <w:i/>
                <w:lang w:val="ro-RO"/>
              </w:rPr>
              <w:t>ț</w:t>
            </w:r>
            <w:r w:rsidRPr="00393D05">
              <w:rPr>
                <w:b/>
                <w:i/>
                <w:lang w:val="ro-RO"/>
              </w:rPr>
              <w:t>iona acest sprijin către vehicule care generează valoare adăugată în Uniune. Regulamentul [Actul privind accelerarea industrială, 2026/0068(COD)] stabile</w:t>
            </w:r>
            <w:r w:rsidR="008C792A">
              <w:rPr>
                <w:b/>
                <w:i/>
                <w:lang w:val="ro-RO"/>
              </w:rPr>
              <w:t>ș</w:t>
            </w:r>
            <w:r w:rsidRPr="00393D05">
              <w:rPr>
                <w:b/>
                <w:i/>
                <w:lang w:val="ro-RO"/>
              </w:rPr>
              <w:t xml:space="preserve">te, pentru prima dată, o metodologie bazată pe componente </w:t>
            </w:r>
            <w:r w:rsidR="008C792A">
              <w:rPr>
                <w:b/>
                <w:i/>
                <w:lang w:val="ro-RO"/>
              </w:rPr>
              <w:t>ș</w:t>
            </w:r>
            <w:r w:rsidRPr="00393D05">
              <w:rPr>
                <w:b/>
                <w:i/>
                <w:lang w:val="ro-RO"/>
              </w:rPr>
              <w:t xml:space="preserve">i furnizori pentru a determina dacă un vehicul este de origine din Uniune, însă limitează această metodologie la vehiculele electrice </w:t>
            </w:r>
            <w:r w:rsidR="008C792A">
              <w:rPr>
                <w:b/>
                <w:i/>
                <w:lang w:val="ro-RO"/>
              </w:rPr>
              <w:t>ș</w:t>
            </w:r>
            <w:r w:rsidRPr="00393D05">
              <w:rPr>
                <w:b/>
                <w:i/>
                <w:lang w:val="ro-RO"/>
              </w:rPr>
              <w:t>i se bazează, în mare măsură, pe acte delegate pentru calibrarea acesteia. Vehiculele echipate cu grupuri motopropulsoare cu motor cu ardere internă sau hibride, inclusiv vehiculele care utilizează combustibili din surse regenerabile de origine nebiologică, astfel cum sunt defini</w:t>
            </w:r>
            <w:r w:rsidR="008C792A">
              <w:rPr>
                <w:b/>
                <w:i/>
                <w:lang w:val="ro-RO"/>
              </w:rPr>
              <w:t>ț</w:t>
            </w:r>
            <w:r w:rsidRPr="00393D05">
              <w:rPr>
                <w:b/>
                <w:i/>
                <w:lang w:val="ro-RO"/>
              </w:rPr>
              <w:t>i la articolul 2 punctul 36 din Directiva (UE) 2018/2001, sau biocombustibili, astfel cum sunt defini</w:t>
            </w:r>
            <w:r w:rsidR="008C792A">
              <w:rPr>
                <w:b/>
                <w:i/>
                <w:lang w:val="ro-RO"/>
              </w:rPr>
              <w:t>ț</w:t>
            </w:r>
            <w:r w:rsidRPr="00393D05">
              <w:rPr>
                <w:b/>
                <w:i/>
                <w:lang w:val="ro-RO"/>
              </w:rPr>
              <w:t>i la articolul 2 punctul 33 din directiva respectivă, care continuă să reprezinte o parte semnificativă a înmatriculărilor care beneficiază de sprijin, rămân în afara oricărui cadru echivalent. Pentru a oferi statelor membre un instrument utilizabil care să le permită să consolideze baza europeană de aprovizionare, dacă aleg să facă acest lucru, men</w:t>
            </w:r>
            <w:r w:rsidR="008C792A">
              <w:rPr>
                <w:b/>
                <w:i/>
                <w:lang w:val="ro-RO"/>
              </w:rPr>
              <w:t>ț</w:t>
            </w:r>
            <w:r w:rsidRPr="00393D05">
              <w:rPr>
                <w:b/>
                <w:i/>
                <w:lang w:val="ro-RO"/>
              </w:rPr>
              <w:t xml:space="preserve">inând </w:t>
            </w:r>
            <w:r w:rsidRPr="00393D05">
              <w:rPr>
                <w:b/>
                <w:i/>
                <w:lang w:val="ro-RO"/>
              </w:rPr>
              <w:t>totodată responsabilitatea colegiuitorilor în ceea ce prive</w:t>
            </w:r>
            <w:r w:rsidR="008C792A">
              <w:rPr>
                <w:b/>
                <w:i/>
                <w:lang w:val="ro-RO"/>
              </w:rPr>
              <w:t>ș</w:t>
            </w:r>
            <w:r w:rsidRPr="00393D05">
              <w:rPr>
                <w:b/>
                <w:i/>
                <w:lang w:val="ro-RO"/>
              </w:rPr>
              <w:t xml:space="preserve">te domeniul de aplicare al unor astfel de măsuri, Comisia ar trebui să evalueze extinderea metodologiei respective într-un mod neutru din punctul de vedere al sistemului de propulsie </w:t>
            </w:r>
            <w:r w:rsidR="008C792A">
              <w:rPr>
                <w:b/>
                <w:i/>
                <w:lang w:val="ro-RO"/>
              </w:rPr>
              <w:t>ș</w:t>
            </w:r>
            <w:r w:rsidRPr="00393D05">
              <w:rPr>
                <w:b/>
                <w:i/>
                <w:lang w:val="ro-RO"/>
              </w:rPr>
              <w:t xml:space="preserve">i să prezinte o propunere care să fie adoptată în conformitate cu procedura legislativă ordinară, astfel încât domeniul de aplicare </w:t>
            </w:r>
            <w:r w:rsidR="008C792A">
              <w:rPr>
                <w:b/>
                <w:i/>
                <w:lang w:val="ro-RO"/>
              </w:rPr>
              <w:t>ș</w:t>
            </w:r>
            <w:r w:rsidRPr="00393D05">
              <w:rPr>
                <w:b/>
                <w:i/>
                <w:lang w:val="ro-RO"/>
              </w:rPr>
              <w:t xml:space="preserve">i pragurile unui astfel de cadru să reflecte o alegere politică deliberată, </w:t>
            </w:r>
            <w:r w:rsidR="008C792A">
              <w:rPr>
                <w:b/>
                <w:i/>
                <w:lang w:val="ro-RO"/>
              </w:rPr>
              <w:t>ș</w:t>
            </w:r>
            <w:r w:rsidRPr="00393D05">
              <w:rPr>
                <w:b/>
                <w:i/>
                <w:lang w:val="ro-RO"/>
              </w:rPr>
              <w:t>i nu o calibrare tehnică.</w:t>
            </w:r>
          </w:p>
        </w:tc>
      </w:tr>
    </w:tbl>
    <w:p w:rsidR="00E55F2D" w:rsidRPr="00393D05" w:rsidP="00E55F2D" w14:paraId="06724E9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A3E73F6" w14:textId="77777777">
      <w:r w:rsidRPr="008C792A">
        <w:rPr>
          <w:rStyle w:val="HideTWBExt"/>
        </w:rPr>
        <w:t>&lt;/Amend&gt;</w:t>
      </w:r>
    </w:p>
    <w:p w:rsidR="00E55F2D" w:rsidRPr="00393D05" w:rsidP="00E55F2D" w14:paraId="4E239B0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68</w:t>
      </w:r>
      <w:r w:rsidRPr="008C792A">
        <w:rPr>
          <w:rStyle w:val="HideTWBExt"/>
          <w:b w:val="0"/>
          <w:lang w:val="ro-RO"/>
        </w:rPr>
        <w:t>&lt;/NumAm&gt;</w:t>
      </w:r>
    </w:p>
    <w:p w:rsidR="00E55F2D" w:rsidRPr="00393D05" w:rsidP="00E55F2D" w14:paraId="46FFD6A1" w14:textId="77777777">
      <w:pPr>
        <w:pStyle w:val="NormalBold"/>
      </w:pPr>
      <w:r w:rsidRPr="008C792A">
        <w:rPr>
          <w:rStyle w:val="HideTWBExt"/>
          <w:b w:val="0"/>
        </w:rPr>
        <w:t>&lt;RepeatBlock-By&gt;&lt;Members&gt;</w:t>
      </w:r>
      <w:r w:rsidRPr="00393D05">
        <w:t>Andreas Schwab, Andrea Wechsler, Markus Ferber, Jens Gieseke, Zala Tomašič, Marion Walsmann, Engin Eroglu, Norbert Lins, Massimiliano Salini, Oliver Schenk, Christian Doleschal, Adina Vălean, Angelika Niebler</w:t>
      </w:r>
      <w:r w:rsidRPr="008C792A">
        <w:rPr>
          <w:rStyle w:val="HideTWBExt"/>
          <w:b w:val="0"/>
        </w:rPr>
        <w:t>&lt;/Members&gt;</w:t>
      </w:r>
    </w:p>
    <w:p w:rsidR="00E55F2D" w:rsidRPr="00393D05" w:rsidP="00E55F2D" w14:paraId="5FD9ABF6" w14:textId="77777777">
      <w:r w:rsidRPr="008C792A">
        <w:rPr>
          <w:rStyle w:val="HideTWBExt"/>
        </w:rPr>
        <w:t>&lt;/RepeatBlock-By&gt;</w:t>
      </w:r>
    </w:p>
    <w:p w:rsidR="00E55F2D" w:rsidRPr="00393D05" w:rsidP="00E55F2D" w14:paraId="3CA6F587"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C260ADD" w14:textId="77777777">
      <w:pPr>
        <w:pStyle w:val="NormalBold"/>
      </w:pPr>
      <w:r w:rsidRPr="008C792A">
        <w:rPr>
          <w:rStyle w:val="HideTWBExt"/>
          <w:b w:val="0"/>
        </w:rPr>
        <w:t>&lt;Article&gt;</w:t>
      </w:r>
      <w:r w:rsidRPr="00393D05">
        <w:t>Considerentul 14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12C77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A7BC3CA" w14:textId="77777777">
            <w:pPr>
              <w:keepNext/>
            </w:pPr>
          </w:p>
        </w:tc>
      </w:tr>
      <w:tr w14:paraId="26E0144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07B0B13" w14:textId="77777777">
            <w:pPr>
              <w:pStyle w:val="ColumnHeading"/>
              <w:keepNext/>
              <w:rPr>
                <w:lang w:val="ro-RO"/>
              </w:rPr>
            </w:pPr>
            <w:r w:rsidRPr="00393D05">
              <w:rPr>
                <w:lang w:val="ro-RO"/>
              </w:rPr>
              <w:t>Textul propus de Comisie</w:t>
            </w:r>
          </w:p>
        </w:tc>
        <w:tc>
          <w:tcPr>
            <w:tcW w:w="4876" w:type="dxa"/>
          </w:tcPr>
          <w:p w:rsidR="00E55F2D" w:rsidRPr="00393D05" w:rsidP="00D979C0" w14:paraId="3B64D8DB" w14:textId="77777777">
            <w:pPr>
              <w:pStyle w:val="ColumnHeading"/>
              <w:keepNext/>
              <w:rPr>
                <w:lang w:val="ro-RO"/>
              </w:rPr>
            </w:pPr>
            <w:r w:rsidRPr="00393D05">
              <w:rPr>
                <w:lang w:val="ro-RO"/>
              </w:rPr>
              <w:t>Amendamentul</w:t>
            </w:r>
          </w:p>
        </w:tc>
      </w:tr>
      <w:tr w14:paraId="0F1053B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D762BD9" w14:textId="77777777">
            <w:pPr>
              <w:pStyle w:val="Normal6"/>
              <w:rPr>
                <w:lang w:val="ro-RO"/>
              </w:rPr>
            </w:pPr>
          </w:p>
        </w:tc>
        <w:tc>
          <w:tcPr>
            <w:tcW w:w="4876" w:type="dxa"/>
          </w:tcPr>
          <w:p w:rsidR="00E55F2D" w:rsidRPr="00393D05" w:rsidP="00D979C0" w14:paraId="397D180C" w14:textId="11F8ABAD">
            <w:pPr>
              <w:pStyle w:val="Normal6"/>
              <w:rPr>
                <w:szCs w:val="24"/>
                <w:lang w:val="ro-RO"/>
              </w:rPr>
            </w:pPr>
            <w:r w:rsidRPr="00393D05">
              <w:rPr>
                <w:b/>
                <w:i/>
                <w:lang w:val="ro-RO"/>
              </w:rPr>
              <w:t>(14a)</w:t>
            </w:r>
            <w:r w:rsidRPr="00393D05">
              <w:rPr>
                <w:b/>
                <w:i/>
                <w:lang w:val="ro-RO"/>
              </w:rPr>
              <w:tab/>
              <w:t>Vehiculele electrice hibride cu încărcare externă (OVC-HEV) pot juca un rol în tranzi</w:t>
            </w:r>
            <w:r w:rsidR="008C792A">
              <w:rPr>
                <w:b/>
                <w:i/>
                <w:lang w:val="ro-RO"/>
              </w:rPr>
              <w:t>ț</w:t>
            </w:r>
            <w:r w:rsidRPr="00393D05">
              <w:rPr>
                <w:b/>
                <w:i/>
                <w:lang w:val="ro-RO"/>
              </w:rPr>
              <w:t xml:space="preserve">ia către o mobilitate cu emisii zero </w:t>
            </w:r>
            <w:r w:rsidR="008C792A">
              <w:rPr>
                <w:b/>
                <w:i/>
                <w:lang w:val="ro-RO"/>
              </w:rPr>
              <w:t>ș</w:t>
            </w:r>
            <w:r w:rsidRPr="00393D05">
              <w:rPr>
                <w:b/>
                <w:i/>
                <w:lang w:val="ro-RO"/>
              </w:rPr>
              <w:t xml:space="preserve">i pot fi utile pentru cazuri specifice de utilizare, precum </w:t>
            </w:r>
            <w:r w:rsidR="008C792A">
              <w:rPr>
                <w:b/>
                <w:i/>
                <w:lang w:val="ro-RO"/>
              </w:rPr>
              <w:t>ș</w:t>
            </w:r>
            <w:r w:rsidRPr="00393D05">
              <w:rPr>
                <w:b/>
                <w:i/>
                <w:lang w:val="ro-RO"/>
              </w:rPr>
              <w:t>i pe alte pie</w:t>
            </w:r>
            <w:r w:rsidR="008C792A">
              <w:rPr>
                <w:b/>
                <w:i/>
                <w:lang w:val="ro-RO"/>
              </w:rPr>
              <w:t>ț</w:t>
            </w:r>
            <w:r w:rsidRPr="00393D05">
              <w:rPr>
                <w:b/>
                <w:i/>
                <w:lang w:val="ro-RO"/>
              </w:rPr>
              <w:t>e mondiale. OVC-HEV contribuie la reducerea emisiilor de CO</w:t>
            </w:r>
            <w:r w:rsidRPr="00393D05">
              <w:rPr>
                <w:b/>
                <w:i/>
                <w:vertAlign w:val="subscript"/>
                <w:lang w:val="ro-RO"/>
              </w:rPr>
              <w:t>2</w:t>
            </w:r>
            <w:r w:rsidRPr="00393D05">
              <w:rPr>
                <w:b/>
                <w:i/>
                <w:lang w:val="ro-RO"/>
              </w:rPr>
              <w:t xml:space="preserve"> generate de transportul rutier prin combinarea tehnologiei motoarelor cu ardere internă cu capacitatea de a circula în regim electric, oferind în acela</w:t>
            </w:r>
            <w:r w:rsidR="008C792A">
              <w:rPr>
                <w:b/>
                <w:i/>
                <w:lang w:val="ro-RO"/>
              </w:rPr>
              <w:t>ș</w:t>
            </w:r>
            <w:r w:rsidRPr="00393D05">
              <w:rPr>
                <w:b/>
                <w:i/>
                <w:lang w:val="ro-RO"/>
              </w:rPr>
              <w:t>i timp consumatorilor o op</w:t>
            </w:r>
            <w:r w:rsidR="008C792A">
              <w:rPr>
                <w:b/>
                <w:i/>
                <w:lang w:val="ro-RO"/>
              </w:rPr>
              <w:t>ț</w:t>
            </w:r>
            <w:r w:rsidRPr="00393D05">
              <w:rPr>
                <w:b/>
                <w:i/>
                <w:lang w:val="ro-RO"/>
              </w:rPr>
              <w:t xml:space="preserve">iune practică </w:t>
            </w:r>
            <w:r w:rsidR="008C792A">
              <w:rPr>
                <w:b/>
                <w:i/>
                <w:lang w:val="ro-RO"/>
              </w:rPr>
              <w:t>ș</w:t>
            </w:r>
            <w:r w:rsidRPr="00393D05">
              <w:rPr>
                <w:b/>
                <w:i/>
                <w:lang w:val="ro-RO"/>
              </w:rPr>
              <w:t>i flexibilă care îi familiarizează cu mobilitatea electrică. Emisiile de CO</w:t>
            </w:r>
            <w:r w:rsidRPr="00393D05">
              <w:rPr>
                <w:b/>
                <w:i/>
                <w:vertAlign w:val="subscript"/>
                <w:lang w:val="ro-RO"/>
              </w:rPr>
              <w:t>2</w:t>
            </w:r>
            <w:r w:rsidRPr="00393D05">
              <w:rPr>
                <w:b/>
                <w:i/>
                <w:lang w:val="ro-RO"/>
              </w:rPr>
              <w:t xml:space="preserve"> ale OVC-HEV, astfel cum sunt definite în Regulamentul (UE) 2024/1257, se calculează utilizând un factor de utilitate care, în 2025, a majorat parametrii de kilometraj utiliza</w:t>
            </w:r>
            <w:r w:rsidR="008C792A">
              <w:rPr>
                <w:b/>
                <w:i/>
                <w:lang w:val="ro-RO"/>
              </w:rPr>
              <w:t>ț</w:t>
            </w:r>
            <w:r w:rsidRPr="00393D05">
              <w:rPr>
                <w:b/>
                <w:i/>
                <w:lang w:val="ro-RO"/>
              </w:rPr>
              <w:t xml:space="preserve">i în încercările pentru omologarea de tip </w:t>
            </w:r>
            <w:r w:rsidR="008C792A">
              <w:rPr>
                <w:b/>
                <w:i/>
                <w:lang w:val="ro-RO"/>
              </w:rPr>
              <w:t>ș</w:t>
            </w:r>
            <w:r w:rsidRPr="00393D05">
              <w:rPr>
                <w:b/>
                <w:i/>
                <w:lang w:val="ro-RO"/>
              </w:rPr>
              <w:t xml:space="preserve">i care urmează să fie înăsprit în continuare în 2027. O astfel de </w:t>
            </w:r>
            <w:r w:rsidRPr="00393D05">
              <w:rPr>
                <w:b/>
                <w:i/>
                <w:lang w:val="ro-RO"/>
              </w:rPr>
              <w:t>înăsprire ar conduce la o cre</w:t>
            </w:r>
            <w:r w:rsidR="008C792A">
              <w:rPr>
                <w:b/>
                <w:i/>
                <w:lang w:val="ro-RO"/>
              </w:rPr>
              <w:t>ș</w:t>
            </w:r>
            <w:r w:rsidRPr="00393D05">
              <w:rPr>
                <w:b/>
                <w:i/>
                <w:lang w:val="ro-RO"/>
              </w:rPr>
              <w:t>tere semnificativă a valorilor emisiilor de CO</w:t>
            </w:r>
            <w:r w:rsidRPr="00393D05">
              <w:rPr>
                <w:b/>
                <w:i/>
                <w:vertAlign w:val="subscript"/>
                <w:lang w:val="ro-RO"/>
              </w:rPr>
              <w:t>2</w:t>
            </w:r>
            <w:r w:rsidRPr="00393D05">
              <w:rPr>
                <w:b/>
                <w:i/>
                <w:lang w:val="ro-RO"/>
              </w:rPr>
              <w:t xml:space="preserve"> în cadrul omologării de tip, reducând astfel contribu</w:t>
            </w:r>
            <w:r w:rsidR="008C792A">
              <w:rPr>
                <w:b/>
                <w:i/>
                <w:lang w:val="ro-RO"/>
              </w:rPr>
              <w:t>ț</w:t>
            </w:r>
            <w:r w:rsidRPr="00393D05">
              <w:rPr>
                <w:b/>
                <w:i/>
                <w:lang w:val="ro-RO"/>
              </w:rPr>
              <w:t>ia OVC-HEV la respectarea de către producători a obiectivelor de reducere a emisiilor de CO</w:t>
            </w:r>
            <w:r w:rsidRPr="00393D05">
              <w:rPr>
                <w:b/>
                <w:i/>
                <w:vertAlign w:val="subscript"/>
                <w:lang w:val="ro-RO"/>
              </w:rPr>
              <w:t>2</w:t>
            </w:r>
            <w:r w:rsidRPr="00393D05">
              <w:rPr>
                <w:b/>
                <w:i/>
                <w:lang w:val="ro-RO"/>
              </w:rPr>
              <w:t xml:space="preserve">. Pentru a asigura stabilitatea în materie de reglementare </w:t>
            </w:r>
            <w:r w:rsidR="008C792A">
              <w:rPr>
                <w:b/>
                <w:i/>
                <w:lang w:val="ro-RO"/>
              </w:rPr>
              <w:t>ș</w:t>
            </w:r>
            <w:r w:rsidRPr="00393D05">
              <w:rPr>
                <w:b/>
                <w:i/>
                <w:lang w:val="ro-RO"/>
              </w:rPr>
              <w:t>i a men</w:t>
            </w:r>
            <w:r w:rsidR="008C792A">
              <w:rPr>
                <w:b/>
                <w:i/>
                <w:lang w:val="ro-RO"/>
              </w:rPr>
              <w:t>ț</w:t>
            </w:r>
            <w:r w:rsidRPr="00393D05">
              <w:rPr>
                <w:b/>
                <w:i/>
                <w:lang w:val="ro-RO"/>
              </w:rPr>
              <w:t>ine contribu</w:t>
            </w:r>
            <w:r w:rsidR="008C792A">
              <w:rPr>
                <w:b/>
                <w:i/>
                <w:lang w:val="ro-RO"/>
              </w:rPr>
              <w:t>ț</w:t>
            </w:r>
            <w:r w:rsidRPr="00393D05">
              <w:rPr>
                <w:b/>
                <w:i/>
                <w:lang w:val="ro-RO"/>
              </w:rPr>
              <w:t>ia OVC-HEV la reducerea emisiilor, factorul de utilitate actual ar trebui men</w:t>
            </w:r>
            <w:r w:rsidR="008C792A">
              <w:rPr>
                <w:b/>
                <w:i/>
                <w:lang w:val="ro-RO"/>
              </w:rPr>
              <w:t>ț</w:t>
            </w:r>
            <w:r w:rsidRPr="00393D05">
              <w:rPr>
                <w:b/>
                <w:i/>
                <w:lang w:val="ro-RO"/>
              </w:rPr>
              <w:t>inut prin modificarea Regulamentului (UE) 2024/1257.</w:t>
            </w:r>
          </w:p>
        </w:tc>
      </w:tr>
    </w:tbl>
    <w:p w:rsidR="00E55F2D" w:rsidRPr="00393D05" w:rsidP="00E55F2D" w14:paraId="00682E4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7C5413A"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25640E36" w14:textId="77777777">
      <w:pPr>
        <w:pStyle w:val="Normal12Italic"/>
        <w:rPr>
          <w:noProof w:val="0"/>
          <w:lang w:val="ro-RO"/>
        </w:rPr>
      </w:pPr>
      <w:r w:rsidRPr="00393D05">
        <w:rPr>
          <w:lang w:val="ro-RO"/>
        </w:rPr>
        <w:t>In order to determine the range in electric mode of hybrid vehicles with external recharging systems (plug in hybrid vehicles) Utility Factors (UF) apply. According to Regulation (EU) 2023/443 a new UF should apply as from 1st January 2027. Given the ongoing progress of the plug-in hybrid technology and its value to the European supply chain, related jobs and technological knowledge we believe that a further tightening of the UF would prematurely end investments into a technology which has so much more potential for Europe. In order to promote this technology and allow industry to continue to invest in it, it is proposed to freeze the current UF.</w:t>
      </w:r>
    </w:p>
    <w:p w:rsidR="00E55F2D" w:rsidRPr="00393D05" w:rsidP="00E55F2D" w14:paraId="0A820211" w14:textId="77777777">
      <w:r w:rsidRPr="008C792A">
        <w:rPr>
          <w:rStyle w:val="HideTWBExt"/>
        </w:rPr>
        <w:t>&lt;/Amend&gt;</w:t>
      </w:r>
    </w:p>
    <w:p w:rsidR="00E55F2D" w:rsidRPr="00393D05" w:rsidP="00E55F2D" w14:paraId="4AA4639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69</w:t>
      </w:r>
      <w:r w:rsidRPr="008C792A">
        <w:rPr>
          <w:rStyle w:val="HideTWBExt"/>
          <w:b w:val="0"/>
          <w:lang w:val="ro-RO"/>
        </w:rPr>
        <w:t>&lt;/NumAm&gt;</w:t>
      </w:r>
    </w:p>
    <w:p w:rsidR="00E55F2D" w:rsidRPr="00393D05" w:rsidP="00E55F2D" w14:paraId="1F8E096D"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Daniel Attard, Laura Ballarín Cereza, Heléne Fritzon, Sérgio Gonçalves</w:t>
      </w:r>
      <w:r w:rsidRPr="008C792A">
        <w:rPr>
          <w:rStyle w:val="HideTWBExt"/>
          <w:b w:val="0"/>
        </w:rPr>
        <w:t>&lt;/Members&gt;</w:t>
      </w:r>
    </w:p>
    <w:p w:rsidR="00E55F2D" w:rsidRPr="00393D05" w:rsidP="00E55F2D" w14:paraId="270C6574" w14:textId="77777777">
      <w:r w:rsidRPr="008C792A">
        <w:rPr>
          <w:rStyle w:val="HideTWBExt"/>
        </w:rPr>
        <w:t>&lt;/RepeatBlock-By&gt;</w:t>
      </w:r>
    </w:p>
    <w:p w:rsidR="00E55F2D" w:rsidRPr="00393D05" w:rsidP="00E55F2D" w14:paraId="219CD83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91FEEAE" w14:textId="77777777">
      <w:pPr>
        <w:pStyle w:val="NormalBold"/>
      </w:pPr>
      <w:r w:rsidRPr="008C792A">
        <w:rPr>
          <w:rStyle w:val="HideTWBExt"/>
          <w:b w:val="0"/>
        </w:rPr>
        <w:t>&lt;Article&gt;</w:t>
      </w:r>
      <w:r w:rsidRPr="00393D05">
        <w:t>Considerentul 16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B02C5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914593B" w14:textId="77777777">
            <w:pPr>
              <w:keepNext/>
            </w:pPr>
          </w:p>
        </w:tc>
      </w:tr>
      <w:tr w14:paraId="57EB9BD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DA1BB7B" w14:textId="77777777">
            <w:pPr>
              <w:pStyle w:val="ColumnHeading"/>
              <w:keepNext/>
              <w:rPr>
                <w:lang w:val="ro-RO"/>
              </w:rPr>
            </w:pPr>
            <w:r w:rsidRPr="00393D05">
              <w:rPr>
                <w:lang w:val="ro-RO"/>
              </w:rPr>
              <w:t>Textul propus de Comisie</w:t>
            </w:r>
          </w:p>
        </w:tc>
        <w:tc>
          <w:tcPr>
            <w:tcW w:w="4876" w:type="dxa"/>
          </w:tcPr>
          <w:p w:rsidR="00E55F2D" w:rsidRPr="00393D05" w:rsidP="00D979C0" w14:paraId="30A2282A" w14:textId="77777777">
            <w:pPr>
              <w:pStyle w:val="ColumnHeading"/>
              <w:keepNext/>
              <w:rPr>
                <w:lang w:val="ro-RO"/>
              </w:rPr>
            </w:pPr>
            <w:r w:rsidRPr="00393D05">
              <w:rPr>
                <w:lang w:val="ro-RO"/>
              </w:rPr>
              <w:t>Amendamentul</w:t>
            </w:r>
          </w:p>
        </w:tc>
      </w:tr>
      <w:tr w14:paraId="0E0E167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4C74781" w14:textId="1DDF037D">
            <w:pPr>
              <w:pStyle w:val="Normal6"/>
              <w:rPr>
                <w:lang w:val="ro-RO"/>
              </w:rPr>
            </w:pPr>
            <w:r w:rsidRPr="00393D05">
              <w:rPr>
                <w:lang w:val="ro-RO"/>
              </w:rPr>
              <w:t>(16)</w:t>
            </w:r>
            <w:r w:rsidRPr="00393D05">
              <w:rPr>
                <w:lang w:val="ro-RO"/>
              </w:rPr>
              <w:tab/>
              <w:t>Din cauza greută</w:t>
            </w:r>
            <w:r w:rsidR="008C792A">
              <w:rPr>
                <w:lang w:val="ro-RO"/>
              </w:rPr>
              <w:t>ț</w:t>
            </w:r>
            <w:r w:rsidRPr="00393D05">
              <w:rPr>
                <w:lang w:val="ro-RO"/>
              </w:rPr>
              <w:t>ii bateriei, vehiculele utilitare u</w:t>
            </w:r>
            <w:r w:rsidR="008C792A">
              <w:rPr>
                <w:lang w:val="ro-RO"/>
              </w:rPr>
              <w:t>ș</w:t>
            </w:r>
            <w:r w:rsidRPr="00393D05">
              <w:rPr>
                <w:lang w:val="ro-RO"/>
              </w:rPr>
              <w:t>oare electrice cu baterie ar putea depă</w:t>
            </w:r>
            <w:r w:rsidR="008C792A">
              <w:rPr>
                <w:lang w:val="ro-RO"/>
              </w:rPr>
              <w:t>ș</w:t>
            </w:r>
            <w:r w:rsidRPr="00393D05">
              <w:rPr>
                <w:lang w:val="ro-RO"/>
              </w:rPr>
              <w:t xml:space="preserve">i o greutate de 3,5 tone </w:t>
            </w:r>
            <w:r w:rsidR="008C792A">
              <w:rPr>
                <w:lang w:val="ro-RO"/>
              </w:rPr>
              <w:t>ș</w:t>
            </w:r>
            <w:r w:rsidRPr="00393D05">
              <w:rPr>
                <w:lang w:val="ro-RO"/>
              </w:rPr>
              <w:t>i fac obiectul cerin</w:t>
            </w:r>
            <w:r w:rsidR="008C792A">
              <w:rPr>
                <w:lang w:val="ro-RO"/>
              </w:rPr>
              <w:t>ț</w:t>
            </w:r>
            <w:r w:rsidRPr="00393D05">
              <w:rPr>
                <w:lang w:val="ro-RO"/>
              </w:rPr>
              <w:t>ei de a fi echipate cu dispozitive limitatoare de viteză, de</w:t>
            </w:r>
            <w:r w:rsidR="008C792A">
              <w:rPr>
                <w:lang w:val="ro-RO"/>
              </w:rPr>
              <w:t>ș</w:t>
            </w:r>
            <w:r w:rsidRPr="00393D05">
              <w:rPr>
                <w:lang w:val="ro-RO"/>
              </w:rPr>
              <w:t>i au aceea</w:t>
            </w:r>
            <w:r w:rsidR="008C792A">
              <w:rPr>
                <w:lang w:val="ro-RO"/>
              </w:rPr>
              <w:t>ș</w:t>
            </w:r>
            <w:r w:rsidRPr="00393D05">
              <w:rPr>
                <w:lang w:val="ro-RO"/>
              </w:rPr>
              <w:t xml:space="preserve">i sarcină utilă </w:t>
            </w:r>
            <w:r w:rsidR="008C792A">
              <w:rPr>
                <w:lang w:val="ro-RO"/>
              </w:rPr>
              <w:t>ș</w:t>
            </w:r>
            <w:r w:rsidRPr="00393D05">
              <w:rPr>
                <w:lang w:val="ro-RO"/>
              </w:rPr>
              <w:t>i aceea</w:t>
            </w:r>
            <w:r w:rsidR="008C792A">
              <w:rPr>
                <w:lang w:val="ro-RO"/>
              </w:rPr>
              <w:t>ș</w:t>
            </w:r>
            <w:r w:rsidRPr="00393D05">
              <w:rPr>
                <w:lang w:val="ro-RO"/>
              </w:rPr>
              <w:t>i utilizare ca vehiculele utilitare u</w:t>
            </w:r>
            <w:r w:rsidR="008C792A">
              <w:rPr>
                <w:lang w:val="ro-RO"/>
              </w:rPr>
              <w:t>ș</w:t>
            </w:r>
            <w:r w:rsidRPr="00393D05">
              <w:rPr>
                <w:lang w:val="ro-RO"/>
              </w:rPr>
              <w:t>oare cu motor cu ardere internă care nu intră în domeniul de aplicare al Regulamentului (UE) 2019/2144. Această cerin</w:t>
            </w:r>
            <w:r w:rsidR="008C792A">
              <w:rPr>
                <w:lang w:val="ro-RO"/>
              </w:rPr>
              <w:t>ț</w:t>
            </w:r>
            <w:r w:rsidRPr="00393D05">
              <w:rPr>
                <w:lang w:val="ro-RO"/>
              </w:rPr>
              <w:t xml:space="preserve">ă impune costuri </w:t>
            </w:r>
            <w:r w:rsidRPr="00393D05">
              <w:rPr>
                <w:b/>
                <w:bCs/>
                <w:i/>
                <w:iCs/>
                <w:lang w:val="ro-RO"/>
              </w:rPr>
              <w:t>inutile</w:t>
            </w:r>
            <w:r w:rsidRPr="00393D05">
              <w:rPr>
                <w:lang w:val="ro-RO"/>
              </w:rPr>
              <w:t xml:space="preserve"> producătorilor de vehicule </w:t>
            </w:r>
            <w:r w:rsidR="008C792A">
              <w:rPr>
                <w:lang w:val="ro-RO"/>
              </w:rPr>
              <w:t>ș</w:t>
            </w:r>
            <w:r w:rsidRPr="00393D05">
              <w:rPr>
                <w:lang w:val="ro-RO"/>
              </w:rPr>
              <w:t>i întreprinderilor care achizi</w:t>
            </w:r>
            <w:r w:rsidR="008C792A">
              <w:rPr>
                <w:lang w:val="ro-RO"/>
              </w:rPr>
              <w:t>ț</w:t>
            </w:r>
            <w:r w:rsidRPr="00393D05">
              <w:rPr>
                <w:lang w:val="ro-RO"/>
              </w:rPr>
              <w:t>ionează astfel de vehicule, încetinind cre</w:t>
            </w:r>
            <w:r w:rsidR="008C792A">
              <w:rPr>
                <w:lang w:val="ro-RO"/>
              </w:rPr>
              <w:t>ș</w:t>
            </w:r>
            <w:r w:rsidRPr="00393D05">
              <w:rPr>
                <w:lang w:val="ro-RO"/>
              </w:rPr>
              <w:t>terea numărului de vehicule utilitare u</w:t>
            </w:r>
            <w:r w:rsidR="008C792A">
              <w:rPr>
                <w:lang w:val="ro-RO"/>
              </w:rPr>
              <w:t>ș</w:t>
            </w:r>
            <w:r w:rsidRPr="00393D05">
              <w:rPr>
                <w:lang w:val="ro-RO"/>
              </w:rPr>
              <w:t xml:space="preserve">oare cu emisii zero. </w:t>
            </w:r>
            <w:r w:rsidRPr="00393D05">
              <w:rPr>
                <w:b/>
                <w:bCs/>
                <w:i/>
                <w:iCs/>
                <w:lang w:val="ro-RO"/>
              </w:rPr>
              <w:t>Prin urmare,</w:t>
            </w:r>
            <w:r w:rsidRPr="00393D05">
              <w:rPr>
                <w:lang w:val="ro-RO"/>
              </w:rPr>
              <w:t xml:space="preserve"> este oportun ca vehiculele </w:t>
            </w:r>
            <w:r w:rsidRPr="00393D05">
              <w:rPr>
                <w:b/>
                <w:bCs/>
                <w:i/>
                <w:iCs/>
                <w:lang w:val="ro-RO"/>
              </w:rPr>
              <w:t>cu emisii zero</w:t>
            </w:r>
            <w:r w:rsidRPr="00393D05">
              <w:rPr>
                <w:lang w:val="ro-RO"/>
              </w:rPr>
              <w:t xml:space="preserve"> din categoria N2 cu masa maximă tehnic admisibilă a vehiculului încărcat între 3,5 </w:t>
            </w:r>
            <w:r w:rsidR="008C792A">
              <w:rPr>
                <w:lang w:val="ro-RO"/>
              </w:rPr>
              <w:t>ș</w:t>
            </w:r>
            <w:r w:rsidRPr="00393D05">
              <w:rPr>
                <w:lang w:val="ro-RO"/>
              </w:rPr>
              <w:t>i 4,25 tone să fie exceptate de la cerin</w:t>
            </w:r>
            <w:r w:rsidR="008C792A">
              <w:rPr>
                <w:lang w:val="ro-RO"/>
              </w:rPr>
              <w:t>ț</w:t>
            </w:r>
            <w:r w:rsidRPr="00393D05">
              <w:rPr>
                <w:lang w:val="ro-RO"/>
              </w:rPr>
              <w:t>a de a fi echipate cu dispozitive limitatoare de viteză.</w:t>
            </w:r>
          </w:p>
        </w:tc>
        <w:tc>
          <w:tcPr>
            <w:tcW w:w="4876" w:type="dxa"/>
          </w:tcPr>
          <w:p w:rsidR="00E55F2D" w:rsidRPr="00393D05" w:rsidP="00D979C0" w14:paraId="6C0EC7A6" w14:textId="7B26AF5A">
            <w:pPr>
              <w:pStyle w:val="Normal6"/>
              <w:rPr>
                <w:szCs w:val="24"/>
                <w:lang w:val="ro-RO"/>
              </w:rPr>
            </w:pPr>
            <w:r w:rsidRPr="00393D05">
              <w:rPr>
                <w:lang w:val="ro-RO"/>
              </w:rPr>
              <w:t>(16)</w:t>
            </w:r>
            <w:r w:rsidRPr="00393D05">
              <w:rPr>
                <w:lang w:val="ro-RO"/>
              </w:rPr>
              <w:tab/>
              <w:t>Din cauza greută</w:t>
            </w:r>
            <w:r w:rsidR="008C792A">
              <w:rPr>
                <w:lang w:val="ro-RO"/>
              </w:rPr>
              <w:t>ț</w:t>
            </w:r>
            <w:r w:rsidRPr="00393D05">
              <w:rPr>
                <w:lang w:val="ro-RO"/>
              </w:rPr>
              <w:t>ii bateriei, vehiculele utilitare u</w:t>
            </w:r>
            <w:r w:rsidR="008C792A">
              <w:rPr>
                <w:lang w:val="ro-RO"/>
              </w:rPr>
              <w:t>ș</w:t>
            </w:r>
            <w:r w:rsidRPr="00393D05">
              <w:rPr>
                <w:lang w:val="ro-RO"/>
              </w:rPr>
              <w:t>oare electrice cu baterie ar putea depă</w:t>
            </w:r>
            <w:r w:rsidR="008C792A">
              <w:rPr>
                <w:lang w:val="ro-RO"/>
              </w:rPr>
              <w:t>ș</w:t>
            </w:r>
            <w:r w:rsidRPr="00393D05">
              <w:rPr>
                <w:lang w:val="ro-RO"/>
              </w:rPr>
              <w:t xml:space="preserve">i o greutate de 3,5 tone </w:t>
            </w:r>
            <w:r w:rsidR="008C792A">
              <w:rPr>
                <w:lang w:val="ro-RO"/>
              </w:rPr>
              <w:t>ș</w:t>
            </w:r>
            <w:r w:rsidRPr="00393D05">
              <w:rPr>
                <w:lang w:val="ro-RO"/>
              </w:rPr>
              <w:t>i fac obiectul cerin</w:t>
            </w:r>
            <w:r w:rsidR="008C792A">
              <w:rPr>
                <w:lang w:val="ro-RO"/>
              </w:rPr>
              <w:t>ț</w:t>
            </w:r>
            <w:r w:rsidRPr="00393D05">
              <w:rPr>
                <w:lang w:val="ro-RO"/>
              </w:rPr>
              <w:t xml:space="preserve">ei de a fi echipate cu dispozitive limitatoare de viteză, </w:t>
            </w:r>
            <w:r w:rsidRPr="00393D05">
              <w:rPr>
                <w:b/>
                <w:bCs/>
                <w:i/>
                <w:iCs/>
                <w:lang w:val="ro-RO"/>
              </w:rPr>
              <w:t xml:space="preserve">având în vedere legătura dintre greutatea mai mare a vehiculului </w:t>
            </w:r>
            <w:r w:rsidR="008C792A">
              <w:rPr>
                <w:b/>
                <w:bCs/>
                <w:i/>
                <w:iCs/>
                <w:lang w:val="ro-RO"/>
              </w:rPr>
              <w:t>ș</w:t>
            </w:r>
            <w:r w:rsidRPr="00393D05">
              <w:rPr>
                <w:b/>
                <w:bCs/>
                <w:i/>
                <w:iCs/>
                <w:lang w:val="ro-RO"/>
              </w:rPr>
              <w:t>i for</w:t>
            </w:r>
            <w:r w:rsidR="008C792A">
              <w:rPr>
                <w:b/>
                <w:bCs/>
                <w:i/>
                <w:iCs/>
                <w:lang w:val="ro-RO"/>
              </w:rPr>
              <w:t>ț</w:t>
            </w:r>
            <w:r w:rsidRPr="00393D05">
              <w:rPr>
                <w:b/>
                <w:bCs/>
                <w:i/>
                <w:iCs/>
                <w:lang w:val="ro-RO"/>
              </w:rPr>
              <w:t xml:space="preserve">a mai mare de impact, </w:t>
            </w:r>
            <w:r w:rsidRPr="00393D05">
              <w:rPr>
                <w:lang w:val="ro-RO"/>
              </w:rPr>
              <w:t>de</w:t>
            </w:r>
            <w:r w:rsidR="008C792A">
              <w:rPr>
                <w:lang w:val="ro-RO"/>
              </w:rPr>
              <w:t>ș</w:t>
            </w:r>
            <w:r w:rsidRPr="00393D05">
              <w:rPr>
                <w:lang w:val="ro-RO"/>
              </w:rPr>
              <w:t>i au aceea</w:t>
            </w:r>
            <w:r w:rsidR="008C792A">
              <w:rPr>
                <w:lang w:val="ro-RO"/>
              </w:rPr>
              <w:t>ș</w:t>
            </w:r>
            <w:r w:rsidRPr="00393D05">
              <w:rPr>
                <w:lang w:val="ro-RO"/>
              </w:rPr>
              <w:t xml:space="preserve">i sarcină utilă </w:t>
            </w:r>
            <w:r w:rsidR="008C792A">
              <w:rPr>
                <w:lang w:val="ro-RO"/>
              </w:rPr>
              <w:t>ș</w:t>
            </w:r>
            <w:r w:rsidRPr="00393D05">
              <w:rPr>
                <w:lang w:val="ro-RO"/>
              </w:rPr>
              <w:t>i aceea</w:t>
            </w:r>
            <w:r w:rsidR="008C792A">
              <w:rPr>
                <w:lang w:val="ro-RO"/>
              </w:rPr>
              <w:t>ș</w:t>
            </w:r>
            <w:r w:rsidRPr="00393D05">
              <w:rPr>
                <w:lang w:val="ro-RO"/>
              </w:rPr>
              <w:t>i utilizare ca vehiculele utilitare u</w:t>
            </w:r>
            <w:r w:rsidR="008C792A">
              <w:rPr>
                <w:lang w:val="ro-RO"/>
              </w:rPr>
              <w:t>ș</w:t>
            </w:r>
            <w:r w:rsidRPr="00393D05">
              <w:rPr>
                <w:lang w:val="ro-RO"/>
              </w:rPr>
              <w:t xml:space="preserve">oare cu motor cu ardere internă care nu </w:t>
            </w:r>
            <w:r w:rsidRPr="00393D05">
              <w:rPr>
                <w:lang w:val="ro-RO"/>
              </w:rPr>
              <w:t xml:space="preserve">intră în domeniul de aplicare al Regulamentului (UE) 2019/2144. </w:t>
            </w:r>
            <w:r w:rsidRPr="00393D05">
              <w:rPr>
                <w:b/>
                <w:i/>
                <w:lang w:val="ro-RO"/>
              </w:rPr>
              <w:t>Masa vehiculului este un parametru relevant pentru considerentele privind siguran</w:t>
            </w:r>
            <w:r w:rsidR="008C792A">
              <w:rPr>
                <w:b/>
                <w:i/>
                <w:lang w:val="ro-RO"/>
              </w:rPr>
              <w:t>ț</w:t>
            </w:r>
            <w:r w:rsidRPr="00393D05">
              <w:rPr>
                <w:b/>
                <w:i/>
                <w:lang w:val="ro-RO"/>
              </w:rPr>
              <w:t>a rutieră.</w:t>
            </w:r>
            <w:r w:rsidRPr="00393D05">
              <w:rPr>
                <w:lang w:val="ro-RO"/>
              </w:rPr>
              <w:t xml:space="preserve"> Această cerin</w:t>
            </w:r>
            <w:r w:rsidR="008C792A">
              <w:rPr>
                <w:lang w:val="ro-RO"/>
              </w:rPr>
              <w:t>ț</w:t>
            </w:r>
            <w:r w:rsidRPr="00393D05">
              <w:rPr>
                <w:lang w:val="ro-RO"/>
              </w:rPr>
              <w:t xml:space="preserve">ă impune costuri </w:t>
            </w:r>
            <w:r w:rsidRPr="00393D05">
              <w:rPr>
                <w:b/>
                <w:bCs/>
                <w:i/>
                <w:iCs/>
                <w:lang w:val="ro-RO"/>
              </w:rPr>
              <w:t>suplimentare</w:t>
            </w:r>
            <w:r w:rsidRPr="00393D05">
              <w:rPr>
                <w:b/>
                <w:bCs/>
                <w:lang w:val="ro-RO"/>
              </w:rPr>
              <w:t xml:space="preserve"> </w:t>
            </w:r>
            <w:r w:rsidRPr="00393D05">
              <w:rPr>
                <w:lang w:val="ro-RO"/>
              </w:rPr>
              <w:t xml:space="preserve">producătorilor de vehicule </w:t>
            </w:r>
            <w:r w:rsidR="008C792A">
              <w:rPr>
                <w:lang w:val="ro-RO"/>
              </w:rPr>
              <w:t>ș</w:t>
            </w:r>
            <w:r w:rsidRPr="00393D05">
              <w:rPr>
                <w:lang w:val="ro-RO"/>
              </w:rPr>
              <w:t>i întreprinderilor care achizi</w:t>
            </w:r>
            <w:r w:rsidR="008C792A">
              <w:rPr>
                <w:lang w:val="ro-RO"/>
              </w:rPr>
              <w:t>ț</w:t>
            </w:r>
            <w:r w:rsidRPr="00393D05">
              <w:rPr>
                <w:lang w:val="ro-RO"/>
              </w:rPr>
              <w:t>ionează astfel de vehicule, încetinind cre</w:t>
            </w:r>
            <w:r w:rsidR="008C792A">
              <w:rPr>
                <w:lang w:val="ro-RO"/>
              </w:rPr>
              <w:t>ș</w:t>
            </w:r>
            <w:r w:rsidRPr="00393D05">
              <w:rPr>
                <w:lang w:val="ro-RO"/>
              </w:rPr>
              <w:t>terea numărului de vehicule utilitare u</w:t>
            </w:r>
            <w:r w:rsidR="008C792A">
              <w:rPr>
                <w:lang w:val="ro-RO"/>
              </w:rPr>
              <w:t>ș</w:t>
            </w:r>
            <w:r w:rsidRPr="00393D05">
              <w:rPr>
                <w:lang w:val="ro-RO"/>
              </w:rPr>
              <w:t xml:space="preserve">oare cu emisii zero. </w:t>
            </w:r>
            <w:r w:rsidRPr="00393D05">
              <w:rPr>
                <w:b/>
                <w:bCs/>
                <w:i/>
                <w:iCs/>
                <w:lang w:val="ro-RO"/>
              </w:rPr>
              <w:t>Pentru a sprijini tranzi</w:t>
            </w:r>
            <w:r w:rsidR="008C792A">
              <w:rPr>
                <w:b/>
                <w:bCs/>
                <w:i/>
                <w:iCs/>
                <w:lang w:val="ro-RO"/>
              </w:rPr>
              <w:t>ț</w:t>
            </w:r>
            <w:r w:rsidRPr="00393D05">
              <w:rPr>
                <w:b/>
                <w:bCs/>
                <w:i/>
                <w:iCs/>
                <w:lang w:val="ro-RO"/>
              </w:rPr>
              <w:t xml:space="preserve">ia către transportul cu emisii zero </w:t>
            </w:r>
            <w:r w:rsidR="008C792A">
              <w:rPr>
                <w:b/>
                <w:bCs/>
                <w:i/>
                <w:iCs/>
                <w:lang w:val="ro-RO"/>
              </w:rPr>
              <w:t>ș</w:t>
            </w:r>
            <w:r w:rsidRPr="00393D05">
              <w:rPr>
                <w:b/>
                <w:bCs/>
                <w:i/>
                <w:iCs/>
                <w:lang w:val="ro-RO"/>
              </w:rPr>
              <w:t xml:space="preserve">i pentru a consolida competitivitatea întreprinderilor europene, în special a IMM-urilor, </w:t>
            </w:r>
            <w:r w:rsidRPr="00393D05">
              <w:rPr>
                <w:lang w:val="ro-RO"/>
              </w:rPr>
              <w:t xml:space="preserve">este oportun ca vehiculele </w:t>
            </w:r>
            <w:r w:rsidRPr="00393D05">
              <w:rPr>
                <w:b/>
                <w:bCs/>
                <w:i/>
                <w:iCs/>
                <w:lang w:val="ro-RO"/>
              </w:rPr>
              <w:t>pur electrice</w:t>
            </w:r>
            <w:r w:rsidRPr="00393D05">
              <w:rPr>
                <w:lang w:val="ro-RO"/>
              </w:rPr>
              <w:t xml:space="preserve"> din categoria N2 cu masa maximă tehnic admisibilă a vehiculului încărcat între 3,5 </w:t>
            </w:r>
            <w:r w:rsidR="008C792A">
              <w:rPr>
                <w:lang w:val="ro-RO"/>
              </w:rPr>
              <w:t>ș</w:t>
            </w:r>
            <w:r w:rsidRPr="00393D05">
              <w:rPr>
                <w:lang w:val="ro-RO"/>
              </w:rPr>
              <w:t>i 4,25 tone să fie exceptate de la cerin</w:t>
            </w:r>
            <w:r w:rsidR="008C792A">
              <w:rPr>
                <w:lang w:val="ro-RO"/>
              </w:rPr>
              <w:t>ț</w:t>
            </w:r>
            <w:r w:rsidRPr="00393D05">
              <w:rPr>
                <w:lang w:val="ro-RO"/>
              </w:rPr>
              <w:t>a de a fi echipate cu dispozitive limitatoare de viteză</w:t>
            </w:r>
            <w:r w:rsidRPr="00393D05">
              <w:rPr>
                <w:b/>
                <w:bCs/>
                <w:i/>
                <w:iCs/>
                <w:lang w:val="ro-RO"/>
              </w:rPr>
              <w:t>, cu condi</w:t>
            </w:r>
            <w:r w:rsidR="008C792A">
              <w:rPr>
                <w:b/>
                <w:bCs/>
                <w:i/>
                <w:iCs/>
                <w:lang w:val="ro-RO"/>
              </w:rPr>
              <w:t>ț</w:t>
            </w:r>
            <w:r w:rsidRPr="00393D05">
              <w:rPr>
                <w:b/>
                <w:bCs/>
                <w:i/>
                <w:iCs/>
                <w:lang w:val="ro-RO"/>
              </w:rPr>
              <w:t>ia să fie instituite măsuri adecvate pentru a asigura siguran</w:t>
            </w:r>
            <w:r w:rsidR="008C792A">
              <w:rPr>
                <w:b/>
                <w:bCs/>
                <w:i/>
                <w:iCs/>
                <w:lang w:val="ro-RO"/>
              </w:rPr>
              <w:t>ț</w:t>
            </w:r>
            <w:r w:rsidRPr="00393D05">
              <w:rPr>
                <w:b/>
                <w:bCs/>
                <w:i/>
                <w:iCs/>
                <w:lang w:val="ro-RO"/>
              </w:rPr>
              <w:t>a rutieră</w:t>
            </w:r>
            <w:r w:rsidRPr="00393D05">
              <w:rPr>
                <w:lang w:val="ro-RO"/>
              </w:rPr>
              <w:t xml:space="preserve">. </w:t>
            </w:r>
            <w:r w:rsidRPr="00393D05">
              <w:rPr>
                <w:b/>
                <w:i/>
                <w:lang w:val="ro-RO"/>
              </w:rPr>
              <w:t>Această derogare ar putea face obiectul unor revizuiri periodice pentru a se asigura că rămâne propor</w:t>
            </w:r>
            <w:r w:rsidR="008C792A">
              <w:rPr>
                <w:b/>
                <w:i/>
                <w:lang w:val="ro-RO"/>
              </w:rPr>
              <w:t>ț</w:t>
            </w:r>
            <w:r w:rsidRPr="00393D05">
              <w:rPr>
                <w:b/>
                <w:i/>
                <w:lang w:val="ro-RO"/>
              </w:rPr>
              <w:t xml:space="preserve">ională, sigură </w:t>
            </w:r>
            <w:r w:rsidR="008C792A">
              <w:rPr>
                <w:b/>
                <w:i/>
                <w:lang w:val="ro-RO"/>
              </w:rPr>
              <w:t>ș</w:t>
            </w:r>
            <w:r w:rsidRPr="00393D05">
              <w:rPr>
                <w:b/>
                <w:i/>
                <w:lang w:val="ro-RO"/>
              </w:rPr>
              <w:t>i compatibilă cu obiectivele privind siguran</w:t>
            </w:r>
            <w:r w:rsidR="008C792A">
              <w:rPr>
                <w:b/>
                <w:i/>
                <w:lang w:val="ro-RO"/>
              </w:rPr>
              <w:t>ț</w:t>
            </w:r>
            <w:r w:rsidRPr="00393D05">
              <w:rPr>
                <w:b/>
                <w:i/>
                <w:lang w:val="ro-RO"/>
              </w:rPr>
              <w:t xml:space="preserve">a </w:t>
            </w:r>
            <w:r w:rsidR="008C792A">
              <w:rPr>
                <w:b/>
                <w:i/>
                <w:lang w:val="ro-RO"/>
              </w:rPr>
              <w:t>ș</w:t>
            </w:r>
            <w:r w:rsidRPr="00393D05">
              <w:rPr>
                <w:b/>
                <w:i/>
                <w:lang w:val="ro-RO"/>
              </w:rPr>
              <w:t>i pia</w:t>
            </w:r>
            <w:r w:rsidR="008C792A">
              <w:rPr>
                <w:b/>
                <w:i/>
                <w:lang w:val="ro-RO"/>
              </w:rPr>
              <w:t>ț</w:t>
            </w:r>
            <w:r w:rsidRPr="00393D05">
              <w:rPr>
                <w:b/>
                <w:i/>
                <w:lang w:val="ro-RO"/>
              </w:rPr>
              <w:t>a internă.</w:t>
            </w:r>
          </w:p>
        </w:tc>
      </w:tr>
    </w:tbl>
    <w:p w:rsidR="00E55F2D" w:rsidRPr="00393D05" w:rsidP="00E55F2D" w14:paraId="4D80306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9CD3469" w14:textId="77777777">
      <w:r w:rsidRPr="008C792A">
        <w:rPr>
          <w:rStyle w:val="HideTWBExt"/>
        </w:rPr>
        <w:t>&lt;/Amend&gt;</w:t>
      </w:r>
    </w:p>
    <w:p w:rsidR="00E55F2D" w:rsidRPr="00393D05" w:rsidP="00E55F2D" w14:paraId="7C46F63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70</w:t>
      </w:r>
      <w:r w:rsidRPr="008C792A">
        <w:rPr>
          <w:rStyle w:val="HideTWBExt"/>
          <w:b w:val="0"/>
          <w:lang w:val="ro-RO"/>
        </w:rPr>
        <w:t>&lt;/NumAm&gt;</w:t>
      </w:r>
    </w:p>
    <w:p w:rsidR="00E55F2D" w:rsidRPr="00393D05" w:rsidP="00E55F2D" w14:paraId="495FC4FD"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7A14FC3E" w14:textId="77777777">
      <w:r w:rsidRPr="008C792A">
        <w:rPr>
          <w:rStyle w:val="HideTWBExt"/>
        </w:rPr>
        <w:t>&lt;/RepeatBlock-By&gt;</w:t>
      </w:r>
    </w:p>
    <w:p w:rsidR="00E55F2D" w:rsidRPr="00393D05" w:rsidP="00E55F2D" w14:paraId="121DCAA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BF4A437" w14:textId="77777777">
      <w:pPr>
        <w:pStyle w:val="NormalBold"/>
      </w:pPr>
      <w:r w:rsidRPr="008C792A">
        <w:rPr>
          <w:rStyle w:val="HideTWBExt"/>
          <w:b w:val="0"/>
        </w:rPr>
        <w:t>&lt;Article&gt;</w:t>
      </w:r>
      <w:r w:rsidRPr="00393D05">
        <w:t>Considerentul 16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60205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34C9E43" w14:textId="77777777">
            <w:pPr>
              <w:keepNext/>
            </w:pPr>
          </w:p>
        </w:tc>
      </w:tr>
      <w:tr w14:paraId="1E95CD6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BC6A08B" w14:textId="77777777">
            <w:pPr>
              <w:pStyle w:val="ColumnHeading"/>
              <w:keepNext/>
              <w:rPr>
                <w:lang w:val="ro-RO"/>
              </w:rPr>
            </w:pPr>
            <w:r w:rsidRPr="00393D05">
              <w:rPr>
                <w:lang w:val="ro-RO"/>
              </w:rPr>
              <w:t>Textul propus de Comisie</w:t>
            </w:r>
          </w:p>
        </w:tc>
        <w:tc>
          <w:tcPr>
            <w:tcW w:w="4876" w:type="dxa"/>
          </w:tcPr>
          <w:p w:rsidR="00E55F2D" w:rsidRPr="00393D05" w:rsidP="00D979C0" w14:paraId="3E09F200" w14:textId="77777777">
            <w:pPr>
              <w:pStyle w:val="ColumnHeading"/>
              <w:keepNext/>
              <w:rPr>
                <w:lang w:val="ro-RO"/>
              </w:rPr>
            </w:pPr>
            <w:r w:rsidRPr="00393D05">
              <w:rPr>
                <w:lang w:val="ro-RO"/>
              </w:rPr>
              <w:t>Amendamentul</w:t>
            </w:r>
          </w:p>
        </w:tc>
      </w:tr>
      <w:tr w14:paraId="147720D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3F6D039" w14:textId="710BD282">
            <w:pPr>
              <w:pStyle w:val="Normal6"/>
              <w:rPr>
                <w:lang w:val="ro-RO"/>
              </w:rPr>
            </w:pPr>
            <w:r w:rsidRPr="00393D05">
              <w:rPr>
                <w:lang w:val="ro-RO"/>
              </w:rPr>
              <w:t>(16)</w:t>
            </w:r>
            <w:r w:rsidRPr="00393D05">
              <w:rPr>
                <w:lang w:val="ro-RO"/>
              </w:rPr>
              <w:tab/>
              <w:t>Din cauza greută</w:t>
            </w:r>
            <w:r w:rsidR="008C792A">
              <w:rPr>
                <w:lang w:val="ro-RO"/>
              </w:rPr>
              <w:t>ț</w:t>
            </w:r>
            <w:r w:rsidRPr="00393D05">
              <w:rPr>
                <w:lang w:val="ro-RO"/>
              </w:rPr>
              <w:t>ii bateriei, vehiculele utilitare u</w:t>
            </w:r>
            <w:r w:rsidR="008C792A">
              <w:rPr>
                <w:lang w:val="ro-RO"/>
              </w:rPr>
              <w:t>ș</w:t>
            </w:r>
            <w:r w:rsidRPr="00393D05">
              <w:rPr>
                <w:lang w:val="ro-RO"/>
              </w:rPr>
              <w:t>oare electrice cu baterie ar putea depă</w:t>
            </w:r>
            <w:r w:rsidR="008C792A">
              <w:rPr>
                <w:lang w:val="ro-RO"/>
              </w:rPr>
              <w:t>ș</w:t>
            </w:r>
            <w:r w:rsidRPr="00393D05">
              <w:rPr>
                <w:lang w:val="ro-RO"/>
              </w:rPr>
              <w:t xml:space="preserve">i o greutate de 3,5 tone </w:t>
            </w:r>
            <w:r w:rsidR="008C792A">
              <w:rPr>
                <w:lang w:val="ro-RO"/>
              </w:rPr>
              <w:t>ș</w:t>
            </w:r>
            <w:r w:rsidRPr="00393D05">
              <w:rPr>
                <w:lang w:val="ro-RO"/>
              </w:rPr>
              <w:t>i fac obiectul cerin</w:t>
            </w:r>
            <w:r w:rsidR="008C792A">
              <w:rPr>
                <w:lang w:val="ro-RO"/>
              </w:rPr>
              <w:t>ț</w:t>
            </w:r>
            <w:r w:rsidRPr="00393D05">
              <w:rPr>
                <w:lang w:val="ro-RO"/>
              </w:rPr>
              <w:t>ei de a fi echipate cu dispozitive limitatoare de viteză, de</w:t>
            </w:r>
            <w:r w:rsidR="008C792A">
              <w:rPr>
                <w:lang w:val="ro-RO"/>
              </w:rPr>
              <w:t>ș</w:t>
            </w:r>
            <w:r w:rsidRPr="00393D05">
              <w:rPr>
                <w:lang w:val="ro-RO"/>
              </w:rPr>
              <w:t>i au aceea</w:t>
            </w:r>
            <w:r w:rsidR="008C792A">
              <w:rPr>
                <w:lang w:val="ro-RO"/>
              </w:rPr>
              <w:t>ș</w:t>
            </w:r>
            <w:r w:rsidRPr="00393D05">
              <w:rPr>
                <w:lang w:val="ro-RO"/>
              </w:rPr>
              <w:t xml:space="preserve">i sarcină utilă </w:t>
            </w:r>
            <w:r w:rsidR="008C792A">
              <w:rPr>
                <w:lang w:val="ro-RO"/>
              </w:rPr>
              <w:t>ș</w:t>
            </w:r>
            <w:r w:rsidRPr="00393D05">
              <w:rPr>
                <w:lang w:val="ro-RO"/>
              </w:rPr>
              <w:t>i aceea</w:t>
            </w:r>
            <w:r w:rsidR="008C792A">
              <w:rPr>
                <w:lang w:val="ro-RO"/>
              </w:rPr>
              <w:t>ș</w:t>
            </w:r>
            <w:r w:rsidRPr="00393D05">
              <w:rPr>
                <w:lang w:val="ro-RO"/>
              </w:rPr>
              <w:t>i utilizare ca vehiculele utilitare u</w:t>
            </w:r>
            <w:r w:rsidR="008C792A">
              <w:rPr>
                <w:lang w:val="ro-RO"/>
              </w:rPr>
              <w:t>ș</w:t>
            </w:r>
            <w:r w:rsidRPr="00393D05">
              <w:rPr>
                <w:lang w:val="ro-RO"/>
              </w:rPr>
              <w:t xml:space="preserve">oare cu motor cu ardere internă care nu intră în domeniul de aplicare al Regulamentului (UE) </w:t>
            </w:r>
            <w:r w:rsidRPr="00393D05">
              <w:rPr>
                <w:lang w:val="ro-RO"/>
              </w:rPr>
              <w:t>2019/2144. Această cerin</w:t>
            </w:r>
            <w:r w:rsidR="008C792A">
              <w:rPr>
                <w:lang w:val="ro-RO"/>
              </w:rPr>
              <w:t>ț</w:t>
            </w:r>
            <w:r w:rsidRPr="00393D05">
              <w:rPr>
                <w:lang w:val="ro-RO"/>
              </w:rPr>
              <w:t xml:space="preserve">ă impune costuri inutile producătorilor de vehicule </w:t>
            </w:r>
            <w:r w:rsidR="008C792A">
              <w:rPr>
                <w:lang w:val="ro-RO"/>
              </w:rPr>
              <w:t>ș</w:t>
            </w:r>
            <w:r w:rsidRPr="00393D05">
              <w:rPr>
                <w:lang w:val="ro-RO"/>
              </w:rPr>
              <w:t>i întreprinderilor care achizi</w:t>
            </w:r>
            <w:r w:rsidR="008C792A">
              <w:rPr>
                <w:lang w:val="ro-RO"/>
              </w:rPr>
              <w:t>ț</w:t>
            </w:r>
            <w:r w:rsidRPr="00393D05">
              <w:rPr>
                <w:lang w:val="ro-RO"/>
              </w:rPr>
              <w:t>ionează astfel de vehicule, încetinind cre</w:t>
            </w:r>
            <w:r w:rsidR="008C792A">
              <w:rPr>
                <w:lang w:val="ro-RO"/>
              </w:rPr>
              <w:t>ș</w:t>
            </w:r>
            <w:r w:rsidRPr="00393D05">
              <w:rPr>
                <w:lang w:val="ro-RO"/>
              </w:rPr>
              <w:t>terea numărului de vehicule utilitare u</w:t>
            </w:r>
            <w:r w:rsidR="008C792A">
              <w:rPr>
                <w:lang w:val="ro-RO"/>
              </w:rPr>
              <w:t>ș</w:t>
            </w:r>
            <w:r w:rsidRPr="00393D05">
              <w:rPr>
                <w:lang w:val="ro-RO"/>
              </w:rPr>
              <w:t xml:space="preserve">oare cu emisii zero. Prin urmare, este oportun ca vehiculele cu emisii zero din categoria N2 cu masa maximă tehnic admisibilă a vehiculului încărcat între 3,5 </w:t>
            </w:r>
            <w:r w:rsidR="008C792A">
              <w:rPr>
                <w:lang w:val="ro-RO"/>
              </w:rPr>
              <w:t>ș</w:t>
            </w:r>
            <w:r w:rsidRPr="00393D05">
              <w:rPr>
                <w:lang w:val="ro-RO"/>
              </w:rPr>
              <w:t>i 4,25 tone să fie exceptate de la cerin</w:t>
            </w:r>
            <w:r w:rsidR="008C792A">
              <w:rPr>
                <w:lang w:val="ro-RO"/>
              </w:rPr>
              <w:t>ț</w:t>
            </w:r>
            <w:r w:rsidRPr="00393D05">
              <w:rPr>
                <w:lang w:val="ro-RO"/>
              </w:rPr>
              <w:t>a de a fi echipate cu dispozitive limitatoare de viteză.</w:t>
            </w:r>
          </w:p>
        </w:tc>
        <w:tc>
          <w:tcPr>
            <w:tcW w:w="4876" w:type="dxa"/>
          </w:tcPr>
          <w:p w:rsidR="00E55F2D" w:rsidRPr="00393D05" w:rsidP="00D979C0" w14:paraId="5E9EFDB0" w14:textId="7FAF221C">
            <w:pPr>
              <w:pStyle w:val="Normal6"/>
              <w:rPr>
                <w:szCs w:val="24"/>
                <w:lang w:val="ro-RO"/>
              </w:rPr>
            </w:pPr>
            <w:r w:rsidRPr="00393D05">
              <w:rPr>
                <w:lang w:val="ro-RO"/>
              </w:rPr>
              <w:t>(16)</w:t>
            </w:r>
            <w:r w:rsidRPr="00393D05">
              <w:rPr>
                <w:lang w:val="ro-RO"/>
              </w:rPr>
              <w:tab/>
              <w:t>Din cauza greută</w:t>
            </w:r>
            <w:r w:rsidR="008C792A">
              <w:rPr>
                <w:lang w:val="ro-RO"/>
              </w:rPr>
              <w:t>ț</w:t>
            </w:r>
            <w:r w:rsidRPr="00393D05">
              <w:rPr>
                <w:lang w:val="ro-RO"/>
              </w:rPr>
              <w:t>ii bateriei, vehiculele utilitare u</w:t>
            </w:r>
            <w:r w:rsidR="008C792A">
              <w:rPr>
                <w:lang w:val="ro-RO"/>
              </w:rPr>
              <w:t>ș</w:t>
            </w:r>
            <w:r w:rsidRPr="00393D05">
              <w:rPr>
                <w:lang w:val="ro-RO"/>
              </w:rPr>
              <w:t>oare electrice cu baterie ar putea depă</w:t>
            </w:r>
            <w:r w:rsidR="008C792A">
              <w:rPr>
                <w:lang w:val="ro-RO"/>
              </w:rPr>
              <w:t>ș</w:t>
            </w:r>
            <w:r w:rsidRPr="00393D05">
              <w:rPr>
                <w:lang w:val="ro-RO"/>
              </w:rPr>
              <w:t xml:space="preserve">i o greutate de 3,5 tone </w:t>
            </w:r>
            <w:r w:rsidR="008C792A">
              <w:rPr>
                <w:lang w:val="ro-RO"/>
              </w:rPr>
              <w:t>ș</w:t>
            </w:r>
            <w:r w:rsidRPr="00393D05">
              <w:rPr>
                <w:lang w:val="ro-RO"/>
              </w:rPr>
              <w:t>i fac obiectul cerin</w:t>
            </w:r>
            <w:r w:rsidR="008C792A">
              <w:rPr>
                <w:lang w:val="ro-RO"/>
              </w:rPr>
              <w:t>ț</w:t>
            </w:r>
            <w:r w:rsidRPr="00393D05">
              <w:rPr>
                <w:lang w:val="ro-RO"/>
              </w:rPr>
              <w:t>ei de a fi echipate cu dispozitive limitatoare de viteză, de</w:t>
            </w:r>
            <w:r w:rsidR="008C792A">
              <w:rPr>
                <w:lang w:val="ro-RO"/>
              </w:rPr>
              <w:t>ș</w:t>
            </w:r>
            <w:r w:rsidRPr="00393D05">
              <w:rPr>
                <w:lang w:val="ro-RO"/>
              </w:rPr>
              <w:t>i au aceea</w:t>
            </w:r>
            <w:r w:rsidR="008C792A">
              <w:rPr>
                <w:lang w:val="ro-RO"/>
              </w:rPr>
              <w:t>ș</w:t>
            </w:r>
            <w:r w:rsidRPr="00393D05">
              <w:rPr>
                <w:lang w:val="ro-RO"/>
              </w:rPr>
              <w:t xml:space="preserve">i sarcină utilă </w:t>
            </w:r>
            <w:r w:rsidR="008C792A">
              <w:rPr>
                <w:lang w:val="ro-RO"/>
              </w:rPr>
              <w:t>ș</w:t>
            </w:r>
            <w:r w:rsidRPr="00393D05">
              <w:rPr>
                <w:lang w:val="ro-RO"/>
              </w:rPr>
              <w:t>i aceea</w:t>
            </w:r>
            <w:r w:rsidR="008C792A">
              <w:rPr>
                <w:lang w:val="ro-RO"/>
              </w:rPr>
              <w:t>ș</w:t>
            </w:r>
            <w:r w:rsidRPr="00393D05">
              <w:rPr>
                <w:lang w:val="ro-RO"/>
              </w:rPr>
              <w:t>i utilizare ca vehiculele utilitare u</w:t>
            </w:r>
            <w:r w:rsidR="008C792A">
              <w:rPr>
                <w:lang w:val="ro-RO"/>
              </w:rPr>
              <w:t>ș</w:t>
            </w:r>
            <w:r w:rsidRPr="00393D05">
              <w:rPr>
                <w:lang w:val="ro-RO"/>
              </w:rPr>
              <w:t xml:space="preserve">oare cu motor cu ardere internă care nu intră în domeniul de aplicare al Regulamentului (UE) </w:t>
            </w:r>
            <w:r w:rsidRPr="00393D05">
              <w:rPr>
                <w:lang w:val="ro-RO"/>
              </w:rPr>
              <w:t>2019/2144. Această cerin</w:t>
            </w:r>
            <w:r w:rsidR="008C792A">
              <w:rPr>
                <w:lang w:val="ro-RO"/>
              </w:rPr>
              <w:t>ț</w:t>
            </w:r>
            <w:r w:rsidRPr="00393D05">
              <w:rPr>
                <w:lang w:val="ro-RO"/>
              </w:rPr>
              <w:t xml:space="preserve">ă impune costuri inutile producătorilor de vehicule </w:t>
            </w:r>
            <w:r w:rsidR="008C792A">
              <w:rPr>
                <w:lang w:val="ro-RO"/>
              </w:rPr>
              <w:t>ș</w:t>
            </w:r>
            <w:r w:rsidRPr="00393D05">
              <w:rPr>
                <w:lang w:val="ro-RO"/>
              </w:rPr>
              <w:t>i întreprinderilor care achizi</w:t>
            </w:r>
            <w:r w:rsidR="008C792A">
              <w:rPr>
                <w:lang w:val="ro-RO"/>
              </w:rPr>
              <w:t>ț</w:t>
            </w:r>
            <w:r w:rsidRPr="00393D05">
              <w:rPr>
                <w:lang w:val="ro-RO"/>
              </w:rPr>
              <w:t>ionează astfel de vehicule, încetinind cre</w:t>
            </w:r>
            <w:r w:rsidR="008C792A">
              <w:rPr>
                <w:lang w:val="ro-RO"/>
              </w:rPr>
              <w:t>ș</w:t>
            </w:r>
            <w:r w:rsidRPr="00393D05">
              <w:rPr>
                <w:lang w:val="ro-RO"/>
              </w:rPr>
              <w:t>terea numărului de vehicule utilitare u</w:t>
            </w:r>
            <w:r w:rsidR="008C792A">
              <w:rPr>
                <w:lang w:val="ro-RO"/>
              </w:rPr>
              <w:t>ș</w:t>
            </w:r>
            <w:r w:rsidRPr="00393D05">
              <w:rPr>
                <w:lang w:val="ro-RO"/>
              </w:rPr>
              <w:t xml:space="preserve">oare cu emisii zero. Prin urmare, este oportun ca vehiculele cu emisii zero din categoria N2 cu masa maximă tehnic admisibilă a vehiculului încărcat între 3,5 </w:t>
            </w:r>
            <w:r w:rsidR="008C792A">
              <w:rPr>
                <w:lang w:val="ro-RO"/>
              </w:rPr>
              <w:t>ș</w:t>
            </w:r>
            <w:r w:rsidRPr="00393D05">
              <w:rPr>
                <w:lang w:val="ro-RO"/>
              </w:rPr>
              <w:t>i 4,25 tone să fie exceptate de la cerin</w:t>
            </w:r>
            <w:r w:rsidR="008C792A">
              <w:rPr>
                <w:lang w:val="ro-RO"/>
              </w:rPr>
              <w:t>ț</w:t>
            </w:r>
            <w:r w:rsidRPr="00393D05">
              <w:rPr>
                <w:lang w:val="ro-RO"/>
              </w:rPr>
              <w:t>a de a fi echipate cu dispozitive limitatoare de viteză.</w:t>
            </w:r>
            <w:r w:rsidRPr="00393D05">
              <w:rPr>
                <w:b/>
                <w:i/>
                <w:lang w:val="ro-RO"/>
              </w:rPr>
              <w:t xml:space="preserve"> Cu toate acestea, întrucât această derogare nu a făcut obiectul unei evaluări de impact specifice </w:t>
            </w:r>
            <w:r w:rsidR="008C792A">
              <w:rPr>
                <w:b/>
                <w:i/>
                <w:lang w:val="ro-RO"/>
              </w:rPr>
              <w:t>ș</w:t>
            </w:r>
            <w:r w:rsidRPr="00393D05">
              <w:rPr>
                <w:b/>
                <w:i/>
                <w:lang w:val="ro-RO"/>
              </w:rPr>
              <w:t>i se preconizează că densitatea energetică a bateriilor va cre</w:t>
            </w:r>
            <w:r w:rsidR="008C792A">
              <w:rPr>
                <w:b/>
                <w:i/>
                <w:lang w:val="ro-RO"/>
              </w:rPr>
              <w:t>ș</w:t>
            </w:r>
            <w:r w:rsidRPr="00393D05">
              <w:rPr>
                <w:b/>
                <w:i/>
                <w:lang w:val="ro-RO"/>
              </w:rPr>
              <w:t>te în timp, necesitatea men</w:t>
            </w:r>
            <w:r w:rsidR="008C792A">
              <w:rPr>
                <w:b/>
                <w:i/>
                <w:lang w:val="ro-RO"/>
              </w:rPr>
              <w:t>ț</w:t>
            </w:r>
            <w:r w:rsidRPr="00393D05">
              <w:rPr>
                <w:b/>
                <w:i/>
                <w:lang w:val="ro-RO"/>
              </w:rPr>
              <w:t>inerii acesteia ar trebui evaluată în contextul evaluării Regulamentului (UE) 2019/2144. Prin urmare, Comisia ar trebui să evalueze efectele derogării asupra siguran</w:t>
            </w:r>
            <w:r w:rsidR="008C792A">
              <w:rPr>
                <w:b/>
                <w:i/>
                <w:lang w:val="ro-RO"/>
              </w:rPr>
              <w:t>ț</w:t>
            </w:r>
            <w:r w:rsidRPr="00393D05">
              <w:rPr>
                <w:b/>
                <w:i/>
                <w:lang w:val="ro-RO"/>
              </w:rPr>
              <w:t xml:space="preserve">ei rutiere </w:t>
            </w:r>
            <w:r w:rsidR="008C792A">
              <w:rPr>
                <w:b/>
                <w:i/>
                <w:lang w:val="ro-RO"/>
              </w:rPr>
              <w:t>ș</w:t>
            </w:r>
            <w:r w:rsidRPr="00393D05">
              <w:rPr>
                <w:b/>
                <w:i/>
                <w:lang w:val="ro-RO"/>
              </w:rPr>
              <w:t>i asupra evolu</w:t>
            </w:r>
            <w:r w:rsidR="008C792A">
              <w:rPr>
                <w:b/>
                <w:i/>
                <w:lang w:val="ro-RO"/>
              </w:rPr>
              <w:t>ț</w:t>
            </w:r>
            <w:r w:rsidRPr="00393D05">
              <w:rPr>
                <w:b/>
                <w:i/>
                <w:lang w:val="ro-RO"/>
              </w:rPr>
              <w:t xml:space="preserve">iilor tehnologice </w:t>
            </w:r>
            <w:r w:rsidR="008C792A">
              <w:rPr>
                <w:b/>
                <w:i/>
                <w:lang w:val="ro-RO"/>
              </w:rPr>
              <w:t>ș</w:t>
            </w:r>
            <w:r w:rsidRPr="00393D05">
              <w:rPr>
                <w:b/>
                <w:i/>
                <w:lang w:val="ro-RO"/>
              </w:rPr>
              <w:t xml:space="preserve">i, după caz, să analizeze dacă pragul masei maxime tehnic admisibile a vehiculului încărcat rămâne necesar. </w:t>
            </w:r>
          </w:p>
        </w:tc>
      </w:tr>
    </w:tbl>
    <w:p w:rsidR="00E55F2D" w:rsidRPr="00393D05" w:rsidP="00E55F2D" w14:paraId="3933415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E5E04F6" w14:textId="77777777">
      <w:r w:rsidRPr="008C792A">
        <w:rPr>
          <w:rStyle w:val="HideTWBExt"/>
        </w:rPr>
        <w:t>&lt;/Amend&gt;</w:t>
      </w:r>
    </w:p>
    <w:p w:rsidR="00E55F2D" w:rsidRPr="00393D05" w:rsidP="00E55F2D" w14:paraId="0891AE2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71</w:t>
      </w:r>
      <w:r w:rsidRPr="008C792A">
        <w:rPr>
          <w:rStyle w:val="HideTWBExt"/>
          <w:b w:val="0"/>
          <w:lang w:val="ro-RO"/>
        </w:rPr>
        <w:t>&lt;/NumAm&gt;</w:t>
      </w:r>
    </w:p>
    <w:p w:rsidR="00E55F2D" w:rsidRPr="00393D05" w:rsidP="00E55F2D" w14:paraId="57D2C16B" w14:textId="77777777">
      <w:pPr>
        <w:pStyle w:val="NormalBold"/>
      </w:pPr>
      <w:r w:rsidRPr="008C792A">
        <w:rPr>
          <w:rStyle w:val="HideTWBExt"/>
          <w:b w:val="0"/>
        </w:rPr>
        <w:t>&lt;RepeatBlock-By&gt;&lt;Members&gt;</w:t>
      </w:r>
      <w:r w:rsidRPr="00393D05">
        <w:t>Volker Schnurrbusch</w:t>
      </w:r>
      <w:r w:rsidRPr="008C792A">
        <w:rPr>
          <w:rStyle w:val="HideTWBExt"/>
          <w:b w:val="0"/>
        </w:rPr>
        <w:t>&lt;/Members&gt;</w:t>
      </w:r>
    </w:p>
    <w:p w:rsidR="00E55F2D" w:rsidRPr="00393D05" w:rsidP="00E55F2D" w14:paraId="4B530900" w14:textId="77777777">
      <w:r w:rsidRPr="008C792A">
        <w:rPr>
          <w:rStyle w:val="HideTWBExt"/>
        </w:rPr>
        <w:t>&lt;/RepeatBlock-By&gt;</w:t>
      </w:r>
    </w:p>
    <w:p w:rsidR="00E55F2D" w:rsidRPr="00393D05" w:rsidP="00E55F2D" w14:paraId="4B8D2AC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1ADFB38" w14:textId="77777777">
      <w:pPr>
        <w:pStyle w:val="NormalBold"/>
      </w:pPr>
      <w:r w:rsidRPr="008C792A">
        <w:rPr>
          <w:rStyle w:val="HideTWBExt"/>
          <w:b w:val="0"/>
        </w:rPr>
        <w:t>&lt;Article&gt;</w:t>
      </w:r>
      <w:r w:rsidRPr="00393D05">
        <w:t>Considerentul 16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A19E0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A8B434D" w14:textId="77777777">
            <w:pPr>
              <w:keepNext/>
            </w:pPr>
          </w:p>
        </w:tc>
      </w:tr>
      <w:tr w14:paraId="31E89EF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238D7E4" w14:textId="77777777">
            <w:pPr>
              <w:pStyle w:val="ColumnHeading"/>
              <w:keepNext/>
              <w:rPr>
                <w:lang w:val="ro-RO"/>
              </w:rPr>
            </w:pPr>
            <w:r w:rsidRPr="00393D05">
              <w:rPr>
                <w:lang w:val="ro-RO"/>
              </w:rPr>
              <w:t>Textul propus de Comisie</w:t>
            </w:r>
          </w:p>
        </w:tc>
        <w:tc>
          <w:tcPr>
            <w:tcW w:w="4876" w:type="dxa"/>
          </w:tcPr>
          <w:p w:rsidR="00E55F2D" w:rsidRPr="00393D05" w:rsidP="00D979C0" w14:paraId="79BF107E" w14:textId="77777777">
            <w:pPr>
              <w:pStyle w:val="ColumnHeading"/>
              <w:keepNext/>
              <w:rPr>
                <w:lang w:val="ro-RO"/>
              </w:rPr>
            </w:pPr>
            <w:r w:rsidRPr="00393D05">
              <w:rPr>
                <w:lang w:val="ro-RO"/>
              </w:rPr>
              <w:t>Amendamentul</w:t>
            </w:r>
          </w:p>
        </w:tc>
      </w:tr>
      <w:tr w14:paraId="36E3CF0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427E650" w14:textId="2B3DEA32">
            <w:pPr>
              <w:pStyle w:val="Normal6"/>
              <w:rPr>
                <w:lang w:val="ro-RO"/>
              </w:rPr>
            </w:pPr>
            <w:r w:rsidRPr="00393D05">
              <w:rPr>
                <w:lang w:val="ro-RO"/>
              </w:rPr>
              <w:t>(16)</w:t>
            </w:r>
            <w:r w:rsidRPr="00393D05">
              <w:rPr>
                <w:lang w:val="ro-RO"/>
              </w:rPr>
              <w:tab/>
              <w:t>Din cauza greută</w:t>
            </w:r>
            <w:r w:rsidR="008C792A">
              <w:rPr>
                <w:lang w:val="ro-RO"/>
              </w:rPr>
              <w:t>ț</w:t>
            </w:r>
            <w:r w:rsidRPr="00393D05">
              <w:rPr>
                <w:lang w:val="ro-RO"/>
              </w:rPr>
              <w:t xml:space="preserve">ii </w:t>
            </w:r>
            <w:r w:rsidRPr="00393D05">
              <w:rPr>
                <w:b/>
                <w:bCs/>
                <w:i/>
                <w:iCs/>
                <w:lang w:val="ro-RO"/>
              </w:rPr>
              <w:t>bateriei, vehiculele</w:t>
            </w:r>
            <w:r w:rsidRPr="00393D05">
              <w:rPr>
                <w:lang w:val="ro-RO"/>
              </w:rPr>
              <w:t xml:space="preserve"> utilitare u</w:t>
            </w:r>
            <w:r w:rsidR="008C792A">
              <w:rPr>
                <w:lang w:val="ro-RO"/>
              </w:rPr>
              <w:t>ș</w:t>
            </w:r>
            <w:r w:rsidRPr="00393D05">
              <w:rPr>
                <w:lang w:val="ro-RO"/>
              </w:rPr>
              <w:t xml:space="preserve">oare </w:t>
            </w:r>
            <w:r w:rsidRPr="00393D05">
              <w:rPr>
                <w:b/>
                <w:bCs/>
                <w:i/>
                <w:iCs/>
                <w:lang w:val="ro-RO"/>
              </w:rPr>
              <w:t>electrice cu baterie</w:t>
            </w:r>
            <w:r w:rsidRPr="00393D05">
              <w:rPr>
                <w:lang w:val="ro-RO"/>
              </w:rPr>
              <w:t xml:space="preserve"> ar putea depă</w:t>
            </w:r>
            <w:r w:rsidR="008C792A">
              <w:rPr>
                <w:lang w:val="ro-RO"/>
              </w:rPr>
              <w:t>ș</w:t>
            </w:r>
            <w:r w:rsidRPr="00393D05">
              <w:rPr>
                <w:lang w:val="ro-RO"/>
              </w:rPr>
              <w:t xml:space="preserve">i o greutate de 3,5 tone </w:t>
            </w:r>
            <w:r w:rsidR="008C792A">
              <w:rPr>
                <w:lang w:val="ro-RO"/>
              </w:rPr>
              <w:t>ș</w:t>
            </w:r>
            <w:r w:rsidRPr="00393D05">
              <w:rPr>
                <w:lang w:val="ro-RO"/>
              </w:rPr>
              <w:t>i fac obiectul cerin</w:t>
            </w:r>
            <w:r w:rsidR="008C792A">
              <w:rPr>
                <w:lang w:val="ro-RO"/>
              </w:rPr>
              <w:t>ț</w:t>
            </w:r>
            <w:r w:rsidRPr="00393D05">
              <w:rPr>
                <w:lang w:val="ro-RO"/>
              </w:rPr>
              <w:t>ei de a fi echipate cu dispozitive limitatoare de viteză</w:t>
            </w:r>
            <w:r w:rsidRPr="00393D05">
              <w:rPr>
                <w:b/>
                <w:bCs/>
                <w:i/>
                <w:iCs/>
                <w:lang w:val="ro-RO"/>
              </w:rPr>
              <w:t>, de</w:t>
            </w:r>
            <w:r w:rsidR="008C792A">
              <w:rPr>
                <w:b/>
                <w:bCs/>
                <w:i/>
                <w:iCs/>
                <w:lang w:val="ro-RO"/>
              </w:rPr>
              <w:t>ș</w:t>
            </w:r>
            <w:r w:rsidRPr="00393D05">
              <w:rPr>
                <w:b/>
                <w:bCs/>
                <w:i/>
                <w:iCs/>
                <w:lang w:val="ro-RO"/>
              </w:rPr>
              <w:t>i au aceea</w:t>
            </w:r>
            <w:r w:rsidR="008C792A">
              <w:rPr>
                <w:b/>
                <w:bCs/>
                <w:i/>
                <w:iCs/>
                <w:lang w:val="ro-RO"/>
              </w:rPr>
              <w:t>ș</w:t>
            </w:r>
            <w:r w:rsidRPr="00393D05">
              <w:rPr>
                <w:b/>
                <w:bCs/>
                <w:i/>
                <w:iCs/>
                <w:lang w:val="ro-RO"/>
              </w:rPr>
              <w:t xml:space="preserve">i sarcină utilă </w:t>
            </w:r>
            <w:r w:rsidR="008C792A">
              <w:rPr>
                <w:b/>
                <w:bCs/>
                <w:i/>
                <w:iCs/>
                <w:lang w:val="ro-RO"/>
              </w:rPr>
              <w:t>ș</w:t>
            </w:r>
            <w:r w:rsidRPr="00393D05">
              <w:rPr>
                <w:b/>
                <w:bCs/>
                <w:i/>
                <w:iCs/>
                <w:lang w:val="ro-RO"/>
              </w:rPr>
              <w:t>i aceea</w:t>
            </w:r>
            <w:r w:rsidR="008C792A">
              <w:rPr>
                <w:b/>
                <w:bCs/>
                <w:i/>
                <w:iCs/>
                <w:lang w:val="ro-RO"/>
              </w:rPr>
              <w:t>ș</w:t>
            </w:r>
            <w:r w:rsidRPr="00393D05">
              <w:rPr>
                <w:b/>
                <w:bCs/>
                <w:i/>
                <w:iCs/>
                <w:lang w:val="ro-RO"/>
              </w:rPr>
              <w:t>i utilizare ca vehiculele utilitare u</w:t>
            </w:r>
            <w:r w:rsidR="008C792A">
              <w:rPr>
                <w:b/>
                <w:bCs/>
                <w:i/>
                <w:iCs/>
                <w:lang w:val="ro-RO"/>
              </w:rPr>
              <w:t>ș</w:t>
            </w:r>
            <w:r w:rsidRPr="00393D05">
              <w:rPr>
                <w:b/>
                <w:bCs/>
                <w:i/>
                <w:iCs/>
                <w:lang w:val="ro-RO"/>
              </w:rPr>
              <w:t>oare cu motor cu ardere internă care nu intră în domeniul de aplicare al Regulamentului (UE) 2019/2144</w:t>
            </w:r>
            <w:r w:rsidRPr="00393D05">
              <w:rPr>
                <w:lang w:val="ro-RO"/>
              </w:rPr>
              <w:t>.</w:t>
            </w:r>
            <w:r w:rsidRPr="00393D05">
              <w:rPr>
                <w:b/>
                <w:i/>
                <w:lang w:val="ro-RO"/>
              </w:rPr>
              <w:t xml:space="preserve"> </w:t>
            </w:r>
            <w:r w:rsidRPr="00393D05">
              <w:rPr>
                <w:b/>
                <w:bCs/>
                <w:i/>
                <w:iCs/>
                <w:lang w:val="ro-RO"/>
              </w:rPr>
              <w:t>Această cerin</w:t>
            </w:r>
            <w:r w:rsidR="008C792A">
              <w:rPr>
                <w:b/>
                <w:bCs/>
                <w:i/>
                <w:iCs/>
                <w:lang w:val="ro-RO"/>
              </w:rPr>
              <w:t>ț</w:t>
            </w:r>
            <w:r w:rsidRPr="00393D05">
              <w:rPr>
                <w:b/>
                <w:bCs/>
                <w:i/>
                <w:iCs/>
                <w:lang w:val="ro-RO"/>
              </w:rPr>
              <w:t xml:space="preserve">ă impune costuri inutile producătorilor de vehicule </w:t>
            </w:r>
            <w:r w:rsidR="008C792A">
              <w:rPr>
                <w:b/>
                <w:bCs/>
                <w:i/>
                <w:iCs/>
                <w:lang w:val="ro-RO"/>
              </w:rPr>
              <w:t>ș</w:t>
            </w:r>
            <w:r w:rsidRPr="00393D05">
              <w:rPr>
                <w:b/>
                <w:bCs/>
                <w:i/>
                <w:iCs/>
                <w:lang w:val="ro-RO"/>
              </w:rPr>
              <w:t>i întreprinderilor care achizi</w:t>
            </w:r>
            <w:r w:rsidR="008C792A">
              <w:rPr>
                <w:b/>
                <w:bCs/>
                <w:i/>
                <w:iCs/>
                <w:lang w:val="ro-RO"/>
              </w:rPr>
              <w:t>ț</w:t>
            </w:r>
            <w:r w:rsidRPr="00393D05">
              <w:rPr>
                <w:b/>
                <w:bCs/>
                <w:i/>
                <w:iCs/>
                <w:lang w:val="ro-RO"/>
              </w:rPr>
              <w:t>ionează astfel de vehicule, încetinind cre</w:t>
            </w:r>
            <w:r w:rsidR="008C792A">
              <w:rPr>
                <w:b/>
                <w:bCs/>
                <w:i/>
                <w:iCs/>
                <w:lang w:val="ro-RO"/>
              </w:rPr>
              <w:t>ș</w:t>
            </w:r>
            <w:r w:rsidRPr="00393D05">
              <w:rPr>
                <w:b/>
                <w:bCs/>
                <w:i/>
                <w:iCs/>
                <w:lang w:val="ro-RO"/>
              </w:rPr>
              <w:t>terea numărului de vehicule utilitare u</w:t>
            </w:r>
            <w:r w:rsidR="008C792A">
              <w:rPr>
                <w:b/>
                <w:bCs/>
                <w:i/>
                <w:iCs/>
                <w:lang w:val="ro-RO"/>
              </w:rPr>
              <w:t>ș</w:t>
            </w:r>
            <w:r w:rsidRPr="00393D05">
              <w:rPr>
                <w:b/>
                <w:bCs/>
                <w:i/>
                <w:iCs/>
                <w:lang w:val="ro-RO"/>
              </w:rPr>
              <w:t>oare cu emisii zero.</w:t>
            </w:r>
            <w:r w:rsidRPr="00393D05">
              <w:rPr>
                <w:lang w:val="ro-RO"/>
              </w:rPr>
              <w:t xml:space="preserve"> Prin urmare, este oportun ca vehiculele </w:t>
            </w:r>
            <w:r w:rsidRPr="00393D05">
              <w:rPr>
                <w:b/>
                <w:bCs/>
                <w:i/>
                <w:iCs/>
                <w:lang w:val="ro-RO"/>
              </w:rPr>
              <w:t>cu emisii zero</w:t>
            </w:r>
            <w:r w:rsidRPr="00393D05">
              <w:rPr>
                <w:lang w:val="ro-RO"/>
              </w:rPr>
              <w:t xml:space="preserve"> din categoria N2 cu masa maximă tehnic admisibilă a vehiculului încărcat între 3,5 </w:t>
            </w:r>
            <w:r w:rsidR="008C792A">
              <w:rPr>
                <w:lang w:val="ro-RO"/>
              </w:rPr>
              <w:t>ș</w:t>
            </w:r>
            <w:r w:rsidRPr="00393D05">
              <w:rPr>
                <w:lang w:val="ro-RO"/>
              </w:rPr>
              <w:t>i 4,25 tone să fie exceptate de la cerin</w:t>
            </w:r>
            <w:r w:rsidR="008C792A">
              <w:rPr>
                <w:lang w:val="ro-RO"/>
              </w:rPr>
              <w:t>ț</w:t>
            </w:r>
            <w:r w:rsidRPr="00393D05">
              <w:rPr>
                <w:lang w:val="ro-RO"/>
              </w:rPr>
              <w:t>a de a fi echipate cu dispozitive limitatoare de viteză.</w:t>
            </w:r>
          </w:p>
        </w:tc>
        <w:tc>
          <w:tcPr>
            <w:tcW w:w="4876" w:type="dxa"/>
          </w:tcPr>
          <w:p w:rsidR="00E55F2D" w:rsidRPr="00393D05" w:rsidP="00D979C0" w14:paraId="49BB70D1" w14:textId="394F3FA9">
            <w:pPr>
              <w:pStyle w:val="Normal6"/>
              <w:rPr>
                <w:szCs w:val="24"/>
                <w:lang w:val="ro-RO"/>
              </w:rPr>
            </w:pPr>
            <w:r w:rsidRPr="00393D05">
              <w:rPr>
                <w:lang w:val="ro-RO"/>
              </w:rPr>
              <w:t>(16)</w:t>
            </w:r>
            <w:r w:rsidRPr="00393D05">
              <w:rPr>
                <w:lang w:val="ro-RO"/>
              </w:rPr>
              <w:tab/>
              <w:t>Din cauza greută</w:t>
            </w:r>
            <w:r w:rsidR="008C792A">
              <w:rPr>
                <w:lang w:val="ro-RO"/>
              </w:rPr>
              <w:t>ț</w:t>
            </w:r>
            <w:r w:rsidRPr="00393D05">
              <w:rPr>
                <w:lang w:val="ro-RO"/>
              </w:rPr>
              <w:t xml:space="preserve">ii </w:t>
            </w:r>
            <w:r w:rsidRPr="00393D05">
              <w:rPr>
                <w:b/>
                <w:bCs/>
                <w:i/>
                <w:iCs/>
                <w:lang w:val="ro-RO"/>
              </w:rPr>
              <w:t>sistemelor moderne de siguran</w:t>
            </w:r>
            <w:r w:rsidR="008C792A">
              <w:rPr>
                <w:b/>
                <w:bCs/>
                <w:i/>
                <w:iCs/>
                <w:lang w:val="ro-RO"/>
              </w:rPr>
              <w:t>ț</w:t>
            </w:r>
            <w:r w:rsidRPr="00393D05">
              <w:rPr>
                <w:b/>
                <w:bCs/>
                <w:i/>
                <w:iCs/>
                <w:lang w:val="ro-RO"/>
              </w:rPr>
              <w:t xml:space="preserve">ă </w:t>
            </w:r>
            <w:r w:rsidR="008C792A">
              <w:rPr>
                <w:b/>
                <w:bCs/>
                <w:i/>
                <w:iCs/>
                <w:lang w:val="ro-RO"/>
              </w:rPr>
              <w:t>ș</w:t>
            </w:r>
            <w:r w:rsidRPr="00393D05">
              <w:rPr>
                <w:b/>
                <w:bCs/>
                <w:i/>
                <w:iCs/>
                <w:lang w:val="ro-RO"/>
              </w:rPr>
              <w:t xml:space="preserve">i a altor caracteristici obligatorii ale vehiculelor </w:t>
            </w:r>
            <w:r w:rsidRPr="00393D05">
              <w:rPr>
                <w:lang w:val="ro-RO"/>
              </w:rPr>
              <w:t>utilitare u</w:t>
            </w:r>
            <w:r w:rsidR="008C792A">
              <w:rPr>
                <w:lang w:val="ro-RO"/>
              </w:rPr>
              <w:t>ș</w:t>
            </w:r>
            <w:r w:rsidRPr="00393D05">
              <w:rPr>
                <w:lang w:val="ro-RO"/>
              </w:rPr>
              <w:t>oare</w:t>
            </w:r>
            <w:r w:rsidRPr="00393D05">
              <w:rPr>
                <w:b/>
                <w:bCs/>
                <w:i/>
                <w:iCs/>
                <w:lang w:val="ro-RO"/>
              </w:rPr>
              <w:t>,</w:t>
            </w:r>
            <w:r w:rsidRPr="00393D05">
              <w:rPr>
                <w:b/>
                <w:bCs/>
                <w:lang w:val="ro-RO"/>
              </w:rPr>
              <w:t xml:space="preserve"> </w:t>
            </w:r>
            <w:r w:rsidRPr="00393D05">
              <w:rPr>
                <w:b/>
                <w:bCs/>
                <w:i/>
                <w:iCs/>
                <w:lang w:val="ro-RO"/>
              </w:rPr>
              <w:t xml:space="preserve">acestea </w:t>
            </w:r>
            <w:r w:rsidRPr="00393D05">
              <w:rPr>
                <w:lang w:val="ro-RO"/>
              </w:rPr>
              <w:t>ar putea depă</w:t>
            </w:r>
            <w:r w:rsidR="008C792A">
              <w:rPr>
                <w:lang w:val="ro-RO"/>
              </w:rPr>
              <w:t>ș</w:t>
            </w:r>
            <w:r w:rsidRPr="00393D05">
              <w:rPr>
                <w:lang w:val="ro-RO"/>
              </w:rPr>
              <w:t xml:space="preserve">i o greutate de 3,5 tone </w:t>
            </w:r>
            <w:r w:rsidR="008C792A">
              <w:rPr>
                <w:lang w:val="ro-RO"/>
              </w:rPr>
              <w:t>ș</w:t>
            </w:r>
            <w:r w:rsidRPr="00393D05">
              <w:rPr>
                <w:lang w:val="ro-RO"/>
              </w:rPr>
              <w:t>i fac obiectul cerin</w:t>
            </w:r>
            <w:r w:rsidR="008C792A">
              <w:rPr>
                <w:lang w:val="ro-RO"/>
              </w:rPr>
              <w:t>ț</w:t>
            </w:r>
            <w:r w:rsidRPr="00393D05">
              <w:rPr>
                <w:lang w:val="ro-RO"/>
              </w:rPr>
              <w:t xml:space="preserve">ei de a fi echipate cu dispozitive limitatoare de viteză. Prin urmare, este oportun ca vehiculele </w:t>
            </w:r>
            <w:r w:rsidRPr="00393D05">
              <w:rPr>
                <w:b/>
                <w:bCs/>
                <w:i/>
                <w:iCs/>
                <w:lang w:val="ro-RO"/>
              </w:rPr>
              <w:t>utilitare u</w:t>
            </w:r>
            <w:r w:rsidR="008C792A">
              <w:rPr>
                <w:b/>
                <w:bCs/>
                <w:i/>
                <w:iCs/>
                <w:lang w:val="ro-RO"/>
              </w:rPr>
              <w:t>ș</w:t>
            </w:r>
            <w:r w:rsidRPr="00393D05">
              <w:rPr>
                <w:b/>
                <w:bCs/>
                <w:i/>
                <w:iCs/>
                <w:lang w:val="ro-RO"/>
              </w:rPr>
              <w:t>oare</w:t>
            </w:r>
            <w:r w:rsidRPr="00393D05">
              <w:rPr>
                <w:lang w:val="ro-RO"/>
              </w:rPr>
              <w:t xml:space="preserve"> din categoria N2 cu masa maximă tehnic admisibilă a vehiculului încărcat între 3,5 </w:t>
            </w:r>
            <w:r w:rsidR="008C792A">
              <w:rPr>
                <w:lang w:val="ro-RO"/>
              </w:rPr>
              <w:t>ș</w:t>
            </w:r>
            <w:r w:rsidRPr="00393D05">
              <w:rPr>
                <w:lang w:val="ro-RO"/>
              </w:rPr>
              <w:t>i 4,25 tone să fie exceptate de la cerin</w:t>
            </w:r>
            <w:r w:rsidR="008C792A">
              <w:rPr>
                <w:lang w:val="ro-RO"/>
              </w:rPr>
              <w:t>ț</w:t>
            </w:r>
            <w:r w:rsidRPr="00393D05">
              <w:rPr>
                <w:lang w:val="ro-RO"/>
              </w:rPr>
              <w:t xml:space="preserve">a de a fi echipate </w:t>
            </w:r>
            <w:r w:rsidRPr="00393D05">
              <w:rPr>
                <w:lang w:val="ro-RO"/>
              </w:rPr>
              <w:t>cu dispozitive limitatoare de viteză.</w:t>
            </w:r>
          </w:p>
        </w:tc>
      </w:tr>
    </w:tbl>
    <w:p w:rsidR="00E55F2D" w:rsidRPr="00393D05" w:rsidP="00E55F2D" w14:paraId="5C8A15D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8757C5A" w14:textId="77777777">
      <w:r w:rsidRPr="008C792A">
        <w:rPr>
          <w:rStyle w:val="HideTWBExt"/>
        </w:rPr>
        <w:t>&lt;/Amend&gt;</w:t>
      </w:r>
    </w:p>
    <w:p w:rsidR="00E55F2D" w:rsidRPr="00393D05" w:rsidP="00E55F2D" w14:paraId="6CD8C4F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72</w:t>
      </w:r>
      <w:r w:rsidRPr="008C792A">
        <w:rPr>
          <w:rStyle w:val="HideTWBExt"/>
          <w:b w:val="0"/>
          <w:lang w:val="ro-RO"/>
        </w:rPr>
        <w:t>&lt;/NumAm&gt;</w:t>
      </w:r>
    </w:p>
    <w:p w:rsidR="00E55F2D" w:rsidRPr="00393D05" w:rsidP="00E55F2D" w14:paraId="53097B11"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2DC329B2" w14:textId="77777777">
      <w:r w:rsidRPr="008C792A">
        <w:rPr>
          <w:rStyle w:val="HideTWBExt"/>
        </w:rPr>
        <w:t>&lt;/RepeatBlock-By&gt;</w:t>
      </w:r>
    </w:p>
    <w:p w:rsidR="00E55F2D" w:rsidRPr="00393D05" w:rsidP="00E55F2D" w14:paraId="3323686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06A2AD6" w14:textId="77777777">
      <w:pPr>
        <w:pStyle w:val="NormalBold"/>
      </w:pPr>
      <w:r w:rsidRPr="008C792A">
        <w:rPr>
          <w:rStyle w:val="HideTWBExt"/>
          <w:b w:val="0"/>
        </w:rPr>
        <w:t>&lt;Article&gt;</w:t>
      </w:r>
      <w:r w:rsidRPr="00393D05">
        <w:t>Considerentul 16</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F544C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3FA3CA5" w14:textId="77777777">
            <w:pPr>
              <w:keepNext/>
            </w:pPr>
          </w:p>
        </w:tc>
      </w:tr>
      <w:tr w14:paraId="6153918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95D7BE2" w14:textId="77777777">
            <w:pPr>
              <w:pStyle w:val="ColumnHeading"/>
              <w:keepNext/>
              <w:rPr>
                <w:lang w:val="ro-RO"/>
              </w:rPr>
            </w:pPr>
            <w:r w:rsidRPr="00393D05">
              <w:rPr>
                <w:lang w:val="ro-RO"/>
              </w:rPr>
              <w:t>Textul propus de Comisie</w:t>
            </w:r>
          </w:p>
        </w:tc>
        <w:tc>
          <w:tcPr>
            <w:tcW w:w="4876" w:type="dxa"/>
          </w:tcPr>
          <w:p w:rsidR="00E55F2D" w:rsidRPr="00393D05" w:rsidP="00D979C0" w14:paraId="72668043" w14:textId="77777777">
            <w:pPr>
              <w:pStyle w:val="ColumnHeading"/>
              <w:keepNext/>
              <w:rPr>
                <w:lang w:val="ro-RO"/>
              </w:rPr>
            </w:pPr>
            <w:r w:rsidRPr="00393D05">
              <w:rPr>
                <w:lang w:val="ro-RO"/>
              </w:rPr>
              <w:t>Amendamentul</w:t>
            </w:r>
          </w:p>
        </w:tc>
      </w:tr>
      <w:tr w14:paraId="6855AB2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E021C24" w14:textId="79921197">
            <w:pPr>
              <w:pStyle w:val="Normal6"/>
              <w:rPr>
                <w:lang w:val="ro-RO"/>
              </w:rPr>
            </w:pPr>
            <w:r w:rsidRPr="00393D05">
              <w:rPr>
                <w:lang w:val="ro-RO"/>
              </w:rPr>
              <w:t>(16)</w:t>
            </w:r>
            <w:r w:rsidRPr="00393D05">
              <w:rPr>
                <w:lang w:val="ro-RO"/>
              </w:rPr>
              <w:tab/>
            </w:r>
            <w:r w:rsidRPr="00393D05">
              <w:rPr>
                <w:b/>
                <w:i/>
                <w:lang w:val="ro-RO"/>
              </w:rPr>
              <w:t>Din cauza greută</w:t>
            </w:r>
            <w:r w:rsidR="008C792A">
              <w:rPr>
                <w:b/>
                <w:i/>
                <w:lang w:val="ro-RO"/>
              </w:rPr>
              <w:t>ț</w:t>
            </w:r>
            <w:r w:rsidRPr="00393D05">
              <w:rPr>
                <w:b/>
                <w:i/>
                <w:lang w:val="ro-RO"/>
              </w:rPr>
              <w:t>ii bateriei, vehiculele utilitare u</w:t>
            </w:r>
            <w:r w:rsidR="008C792A">
              <w:rPr>
                <w:b/>
                <w:i/>
                <w:lang w:val="ro-RO"/>
              </w:rPr>
              <w:t>ș</w:t>
            </w:r>
            <w:r w:rsidRPr="00393D05">
              <w:rPr>
                <w:b/>
                <w:i/>
                <w:lang w:val="ro-RO"/>
              </w:rPr>
              <w:t>oare electrice cu baterie ar putea depă</w:t>
            </w:r>
            <w:r w:rsidR="008C792A">
              <w:rPr>
                <w:b/>
                <w:i/>
                <w:lang w:val="ro-RO"/>
              </w:rPr>
              <w:t>ș</w:t>
            </w:r>
            <w:r w:rsidRPr="00393D05">
              <w:rPr>
                <w:b/>
                <w:i/>
                <w:lang w:val="ro-RO"/>
              </w:rPr>
              <w:t xml:space="preserve">i o greutate de 3,5 tone </w:t>
            </w:r>
            <w:r w:rsidR="008C792A">
              <w:rPr>
                <w:b/>
                <w:i/>
                <w:lang w:val="ro-RO"/>
              </w:rPr>
              <w:t>ș</w:t>
            </w:r>
            <w:r w:rsidRPr="00393D05">
              <w:rPr>
                <w:b/>
                <w:i/>
                <w:lang w:val="ro-RO"/>
              </w:rPr>
              <w:t>i fac obiectul cerin</w:t>
            </w:r>
            <w:r w:rsidR="008C792A">
              <w:rPr>
                <w:b/>
                <w:i/>
                <w:lang w:val="ro-RO"/>
              </w:rPr>
              <w:t>ț</w:t>
            </w:r>
            <w:r w:rsidRPr="00393D05">
              <w:rPr>
                <w:b/>
                <w:i/>
                <w:lang w:val="ro-RO"/>
              </w:rPr>
              <w:t>ei de a fi echipate cu dispozitive limitatoare de viteză, de</w:t>
            </w:r>
            <w:r w:rsidR="008C792A">
              <w:rPr>
                <w:b/>
                <w:i/>
                <w:lang w:val="ro-RO"/>
              </w:rPr>
              <w:t>ș</w:t>
            </w:r>
            <w:r w:rsidRPr="00393D05">
              <w:rPr>
                <w:b/>
                <w:i/>
                <w:lang w:val="ro-RO"/>
              </w:rPr>
              <w:t>i au aceea</w:t>
            </w:r>
            <w:r w:rsidR="008C792A">
              <w:rPr>
                <w:b/>
                <w:i/>
                <w:lang w:val="ro-RO"/>
              </w:rPr>
              <w:t>ș</w:t>
            </w:r>
            <w:r w:rsidRPr="00393D05">
              <w:rPr>
                <w:b/>
                <w:i/>
                <w:lang w:val="ro-RO"/>
              </w:rPr>
              <w:t xml:space="preserve">i sarcină utilă </w:t>
            </w:r>
            <w:r w:rsidR="008C792A">
              <w:rPr>
                <w:b/>
                <w:i/>
                <w:lang w:val="ro-RO"/>
              </w:rPr>
              <w:t>ș</w:t>
            </w:r>
            <w:r w:rsidRPr="00393D05">
              <w:rPr>
                <w:b/>
                <w:i/>
                <w:lang w:val="ro-RO"/>
              </w:rPr>
              <w:t>i aceea</w:t>
            </w:r>
            <w:r w:rsidR="008C792A">
              <w:rPr>
                <w:b/>
                <w:i/>
                <w:lang w:val="ro-RO"/>
              </w:rPr>
              <w:t>ș</w:t>
            </w:r>
            <w:r w:rsidRPr="00393D05">
              <w:rPr>
                <w:b/>
                <w:i/>
                <w:lang w:val="ro-RO"/>
              </w:rPr>
              <w:t>i utilizare ca vehiculele utilitare u</w:t>
            </w:r>
            <w:r w:rsidR="008C792A">
              <w:rPr>
                <w:b/>
                <w:i/>
                <w:lang w:val="ro-RO"/>
              </w:rPr>
              <w:t>ș</w:t>
            </w:r>
            <w:r w:rsidRPr="00393D05">
              <w:rPr>
                <w:b/>
                <w:i/>
                <w:lang w:val="ro-RO"/>
              </w:rPr>
              <w:t>oare cu motor cu ardere internă care nu intră în domeniul de aplicare al Regulamentului (UE) 2019/2144. Această cerin</w:t>
            </w:r>
            <w:r w:rsidR="008C792A">
              <w:rPr>
                <w:b/>
                <w:i/>
                <w:lang w:val="ro-RO"/>
              </w:rPr>
              <w:t>ț</w:t>
            </w:r>
            <w:r w:rsidRPr="00393D05">
              <w:rPr>
                <w:b/>
                <w:i/>
                <w:lang w:val="ro-RO"/>
              </w:rPr>
              <w:t xml:space="preserve">ă impune costuri inutile producătorilor de vehicule </w:t>
            </w:r>
            <w:r w:rsidR="008C792A">
              <w:rPr>
                <w:b/>
                <w:i/>
                <w:lang w:val="ro-RO"/>
              </w:rPr>
              <w:t>ș</w:t>
            </w:r>
            <w:r w:rsidRPr="00393D05">
              <w:rPr>
                <w:b/>
                <w:i/>
                <w:lang w:val="ro-RO"/>
              </w:rPr>
              <w:t>i întreprinderilor care achizi</w:t>
            </w:r>
            <w:r w:rsidR="008C792A">
              <w:rPr>
                <w:b/>
                <w:i/>
                <w:lang w:val="ro-RO"/>
              </w:rPr>
              <w:t>ț</w:t>
            </w:r>
            <w:r w:rsidRPr="00393D05">
              <w:rPr>
                <w:b/>
                <w:i/>
                <w:lang w:val="ro-RO"/>
              </w:rPr>
              <w:t>ionează astfel de vehicule, încetinind cre</w:t>
            </w:r>
            <w:r w:rsidR="008C792A">
              <w:rPr>
                <w:b/>
                <w:i/>
                <w:lang w:val="ro-RO"/>
              </w:rPr>
              <w:t>ș</w:t>
            </w:r>
            <w:r w:rsidRPr="00393D05">
              <w:rPr>
                <w:b/>
                <w:i/>
                <w:lang w:val="ro-RO"/>
              </w:rPr>
              <w:t>terea numărului de vehicule utilitare u</w:t>
            </w:r>
            <w:r w:rsidR="008C792A">
              <w:rPr>
                <w:b/>
                <w:i/>
                <w:lang w:val="ro-RO"/>
              </w:rPr>
              <w:t>ș</w:t>
            </w:r>
            <w:r w:rsidRPr="00393D05">
              <w:rPr>
                <w:b/>
                <w:i/>
                <w:lang w:val="ro-RO"/>
              </w:rPr>
              <w:t xml:space="preserve">oare cu emisii zero. </w:t>
            </w:r>
            <w:r w:rsidRPr="00393D05">
              <w:rPr>
                <w:b/>
                <w:bCs/>
                <w:i/>
                <w:iCs/>
                <w:lang w:val="ro-RO"/>
              </w:rPr>
              <w:t>Prin urmare, este oportun ca</w:t>
            </w:r>
            <w:r w:rsidRPr="00393D05">
              <w:rPr>
                <w:lang w:val="ro-RO"/>
              </w:rPr>
              <w:t xml:space="preserve"> vehiculele </w:t>
            </w:r>
            <w:r w:rsidRPr="00393D05">
              <w:rPr>
                <w:b/>
                <w:bCs/>
                <w:i/>
                <w:iCs/>
                <w:lang w:val="ro-RO"/>
              </w:rPr>
              <w:t>cu emisii zero</w:t>
            </w:r>
            <w:r w:rsidRPr="00393D05">
              <w:rPr>
                <w:lang w:val="ro-RO"/>
              </w:rPr>
              <w:t xml:space="preserve"> din categoria N2 cu masa maximă tehnic admisibilă a vehiculului încărcat între 3,5 </w:t>
            </w:r>
            <w:r w:rsidR="008C792A">
              <w:rPr>
                <w:lang w:val="ro-RO"/>
              </w:rPr>
              <w:t>ș</w:t>
            </w:r>
            <w:r w:rsidRPr="00393D05">
              <w:rPr>
                <w:lang w:val="ro-RO"/>
              </w:rPr>
              <w:t>i 4,25 tone să fie exceptate de la cerin</w:t>
            </w:r>
            <w:r w:rsidR="008C792A">
              <w:rPr>
                <w:lang w:val="ro-RO"/>
              </w:rPr>
              <w:t>ț</w:t>
            </w:r>
            <w:r w:rsidRPr="00393D05">
              <w:rPr>
                <w:lang w:val="ro-RO"/>
              </w:rPr>
              <w:t>a de a fi echipate cu dispozitive limitatoare de viteză.</w:t>
            </w:r>
          </w:p>
        </w:tc>
        <w:tc>
          <w:tcPr>
            <w:tcW w:w="4876" w:type="dxa"/>
          </w:tcPr>
          <w:p w:rsidR="00E55F2D" w:rsidRPr="00393D05" w:rsidP="00D979C0" w14:paraId="11FE6AD8" w14:textId="283D4395">
            <w:pPr>
              <w:pStyle w:val="Normal6"/>
              <w:rPr>
                <w:szCs w:val="24"/>
                <w:lang w:val="ro-RO"/>
              </w:rPr>
            </w:pPr>
            <w:r w:rsidRPr="00393D05">
              <w:rPr>
                <w:lang w:val="ro-RO"/>
              </w:rPr>
              <w:t>(16)</w:t>
            </w:r>
            <w:r w:rsidRPr="00393D05">
              <w:rPr>
                <w:lang w:val="ro-RO"/>
              </w:rPr>
              <w:tab/>
              <w:t xml:space="preserve">Vehiculele din categoria N2 cu masa maximă tehnic admisibilă a vehiculului încărcat între 3,5 </w:t>
            </w:r>
            <w:r w:rsidR="008C792A">
              <w:rPr>
                <w:lang w:val="ro-RO"/>
              </w:rPr>
              <w:t>ș</w:t>
            </w:r>
            <w:r w:rsidRPr="00393D05">
              <w:rPr>
                <w:lang w:val="ro-RO"/>
              </w:rPr>
              <w:t xml:space="preserve">i 4,25 tone </w:t>
            </w:r>
            <w:r w:rsidRPr="00393D05">
              <w:rPr>
                <w:b/>
                <w:bCs/>
                <w:i/>
                <w:iCs/>
                <w:lang w:val="ro-RO"/>
              </w:rPr>
              <w:t>intră în această categorie din cauza greută</w:t>
            </w:r>
            <w:r w:rsidR="008C792A">
              <w:rPr>
                <w:b/>
                <w:bCs/>
                <w:i/>
                <w:iCs/>
                <w:lang w:val="ro-RO"/>
              </w:rPr>
              <w:t>ț</w:t>
            </w:r>
            <w:r w:rsidRPr="00393D05">
              <w:rPr>
                <w:b/>
                <w:bCs/>
                <w:i/>
                <w:iCs/>
                <w:lang w:val="ro-RO"/>
              </w:rPr>
              <w:t xml:space="preserve">ii echipamentelor obligatorii, </w:t>
            </w:r>
            <w:r w:rsidR="008C792A">
              <w:rPr>
                <w:b/>
                <w:bCs/>
                <w:i/>
                <w:iCs/>
                <w:lang w:val="ro-RO"/>
              </w:rPr>
              <w:t>ș</w:t>
            </w:r>
            <w:r w:rsidRPr="00393D05">
              <w:rPr>
                <w:b/>
                <w:bCs/>
                <w:i/>
                <w:iCs/>
                <w:lang w:val="ro-RO"/>
              </w:rPr>
              <w:t>i nu ca urmare a unui profil de risc mai ridicat, având aceea</w:t>
            </w:r>
            <w:r w:rsidR="008C792A">
              <w:rPr>
                <w:b/>
                <w:bCs/>
                <w:i/>
                <w:iCs/>
                <w:lang w:val="ro-RO"/>
              </w:rPr>
              <w:t>ș</w:t>
            </w:r>
            <w:r w:rsidRPr="00393D05">
              <w:rPr>
                <w:b/>
                <w:bCs/>
                <w:i/>
                <w:iCs/>
                <w:lang w:val="ro-RO"/>
              </w:rPr>
              <w:t xml:space="preserve">i sarcină utilă </w:t>
            </w:r>
            <w:r w:rsidR="008C792A">
              <w:rPr>
                <w:b/>
                <w:bCs/>
                <w:i/>
                <w:iCs/>
                <w:lang w:val="ro-RO"/>
              </w:rPr>
              <w:t>ș</w:t>
            </w:r>
            <w:r w:rsidRPr="00393D05">
              <w:rPr>
                <w:b/>
                <w:bCs/>
                <w:i/>
                <w:iCs/>
                <w:lang w:val="ro-RO"/>
              </w:rPr>
              <w:t>i acela</w:t>
            </w:r>
            <w:r w:rsidR="008C792A">
              <w:rPr>
                <w:b/>
                <w:bCs/>
                <w:i/>
                <w:iCs/>
                <w:lang w:val="ro-RO"/>
              </w:rPr>
              <w:t>ș</w:t>
            </w:r>
            <w:r w:rsidRPr="00393D05">
              <w:rPr>
                <w:b/>
                <w:bCs/>
                <w:i/>
                <w:iCs/>
                <w:lang w:val="ro-RO"/>
              </w:rPr>
              <w:t>i mod de utilizare ca vehiculele utilitare u</w:t>
            </w:r>
            <w:r w:rsidR="008C792A">
              <w:rPr>
                <w:b/>
                <w:bCs/>
                <w:i/>
                <w:iCs/>
                <w:lang w:val="ro-RO"/>
              </w:rPr>
              <w:t>ș</w:t>
            </w:r>
            <w:r w:rsidRPr="00393D05">
              <w:rPr>
                <w:b/>
                <w:bCs/>
                <w:i/>
                <w:iCs/>
                <w:lang w:val="ro-RO"/>
              </w:rPr>
              <w:t>oare cu o masă mai redusă, care nu intră în domeniul de aplicare al Regulamentului (UE) 2019/2144.</w:t>
            </w:r>
            <w:r w:rsidRPr="00393D05">
              <w:rPr>
                <w:b/>
                <w:i/>
                <w:lang w:val="ro-RO"/>
              </w:rPr>
              <w:t xml:space="preserve"> </w:t>
            </w:r>
            <w:r w:rsidRPr="00393D05">
              <w:rPr>
                <w:b/>
                <w:bCs/>
                <w:i/>
                <w:iCs/>
                <w:lang w:val="ro-RO"/>
              </w:rPr>
              <w:t>Prin urmare, este oportun ca aceste vehicule</w:t>
            </w:r>
            <w:r w:rsidRPr="00393D05">
              <w:rPr>
                <w:b/>
                <w:bCs/>
                <w:lang w:val="ro-RO"/>
              </w:rPr>
              <w:t xml:space="preserve"> </w:t>
            </w:r>
            <w:r w:rsidRPr="00393D05">
              <w:rPr>
                <w:lang w:val="ro-RO"/>
              </w:rPr>
              <w:t>să fie exceptate de la cerin</w:t>
            </w:r>
            <w:r w:rsidR="008C792A">
              <w:rPr>
                <w:lang w:val="ro-RO"/>
              </w:rPr>
              <w:t>ț</w:t>
            </w:r>
            <w:r w:rsidRPr="00393D05">
              <w:rPr>
                <w:lang w:val="ro-RO"/>
              </w:rPr>
              <w:t xml:space="preserve">a de a fi echipate cu dispozitive limitatoare de viteză, </w:t>
            </w:r>
            <w:r w:rsidRPr="00393D05">
              <w:rPr>
                <w:b/>
                <w:bCs/>
                <w:i/>
                <w:iCs/>
                <w:lang w:val="ro-RO"/>
              </w:rPr>
              <w:t>indiferent de tipul de propulsie</w:t>
            </w:r>
            <w:r w:rsidRPr="00393D05">
              <w:rPr>
                <w:lang w:val="ro-RO"/>
              </w:rPr>
              <w:t xml:space="preserve">. </w:t>
            </w:r>
            <w:r w:rsidRPr="00393D05">
              <w:rPr>
                <w:b/>
                <w:i/>
                <w:lang w:val="ro-RO"/>
              </w:rPr>
              <w:t xml:space="preserve">Tratarea în mod consecvent a întregului interval de masă permite, de asemenea, operatorilor să utilizeze întreaga sarcină utilă a camionetelor moderne, reducând numărul de deplasări necesare pentru transportul unui anumit volum de mărfuri </w:t>
            </w:r>
            <w:r w:rsidR="008C792A">
              <w:rPr>
                <w:b/>
                <w:i/>
                <w:lang w:val="ro-RO"/>
              </w:rPr>
              <w:t>ș</w:t>
            </w:r>
            <w:r w:rsidRPr="00393D05">
              <w:rPr>
                <w:b/>
                <w:i/>
                <w:lang w:val="ro-RO"/>
              </w:rPr>
              <w:t>i, prin urmare, emisiile pe tonă-kilometru.</w:t>
            </w:r>
          </w:p>
        </w:tc>
      </w:tr>
    </w:tbl>
    <w:p w:rsidR="00E55F2D" w:rsidRPr="00393D05" w:rsidP="00E55F2D" w14:paraId="3994947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41199FD" w14:textId="77777777">
      <w:r w:rsidRPr="008C792A">
        <w:rPr>
          <w:rStyle w:val="HideTWBExt"/>
        </w:rPr>
        <w:t>&lt;/Amend&gt;</w:t>
      </w:r>
    </w:p>
    <w:p w:rsidR="00E55F2D" w:rsidRPr="00393D05" w:rsidP="00E55F2D" w14:paraId="4D5CCF0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73</w:t>
      </w:r>
      <w:r w:rsidRPr="008C792A">
        <w:rPr>
          <w:rStyle w:val="HideTWBExt"/>
          <w:b w:val="0"/>
          <w:lang w:val="ro-RO"/>
        </w:rPr>
        <w:t>&lt;/NumAm&gt;</w:t>
      </w:r>
    </w:p>
    <w:p w:rsidR="00E55F2D" w:rsidRPr="00393D05" w:rsidP="00E55F2D" w14:paraId="7C806011" w14:textId="77777777">
      <w:pPr>
        <w:pStyle w:val="NormalBold"/>
      </w:pPr>
      <w:r w:rsidRPr="008C792A">
        <w:rPr>
          <w:rStyle w:val="HideTWBExt"/>
          <w:b w:val="0"/>
        </w:rPr>
        <w:t>&lt;RepeatBlock-By&gt;&lt;Members&gt;</w:t>
      </w:r>
      <w:r w:rsidRPr="00393D05">
        <w:t>Stefano Cavedagna, Denis Nesci, Daniele Polato, Alexandr Vondra, Nicola Procaccini, Antonella Sberna, Pietro Fiocchi, Michele Picaro, Paolo Inselvini, Carlo Fidanza, Alberico Gambino, Carlo Ciccioli</w:t>
      </w:r>
      <w:r w:rsidRPr="008C792A">
        <w:rPr>
          <w:rStyle w:val="HideTWBExt"/>
          <w:b w:val="0"/>
        </w:rPr>
        <w:t>&lt;/Members&gt;</w:t>
      </w:r>
    </w:p>
    <w:p w:rsidR="00E55F2D" w:rsidRPr="00393D05" w:rsidP="00E55F2D" w14:paraId="63F26269" w14:textId="77777777">
      <w:r w:rsidRPr="008C792A">
        <w:rPr>
          <w:rStyle w:val="HideTWBExt"/>
        </w:rPr>
        <w:t>&lt;/RepeatBlock-By&gt;</w:t>
      </w:r>
    </w:p>
    <w:p w:rsidR="00E55F2D" w:rsidRPr="00393D05" w:rsidP="00E55F2D" w14:paraId="64B6484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FFEFE51" w14:textId="77777777">
      <w:pPr>
        <w:pStyle w:val="NormalBold"/>
      </w:pPr>
      <w:r w:rsidRPr="008C792A">
        <w:rPr>
          <w:rStyle w:val="HideTWBExt"/>
          <w:b w:val="0"/>
        </w:rPr>
        <w:t>&lt;Article&gt;</w:t>
      </w:r>
      <w:r w:rsidRPr="00393D05">
        <w:t>Considerentul 16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828D38"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46F4A4F" w14:textId="77777777">
            <w:pPr>
              <w:keepNext/>
            </w:pPr>
          </w:p>
        </w:tc>
      </w:tr>
      <w:tr w14:paraId="0CC9A9E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77072FD" w14:textId="77777777">
            <w:pPr>
              <w:pStyle w:val="ColumnHeading"/>
              <w:keepNext/>
              <w:rPr>
                <w:lang w:val="ro-RO"/>
              </w:rPr>
            </w:pPr>
            <w:r w:rsidRPr="00393D05">
              <w:rPr>
                <w:lang w:val="ro-RO"/>
              </w:rPr>
              <w:t>Textul propus de Comisie</w:t>
            </w:r>
          </w:p>
        </w:tc>
        <w:tc>
          <w:tcPr>
            <w:tcW w:w="4876" w:type="dxa"/>
          </w:tcPr>
          <w:p w:rsidR="00E55F2D" w:rsidRPr="00393D05" w:rsidP="00D979C0" w14:paraId="1FF81EFE" w14:textId="77777777">
            <w:pPr>
              <w:pStyle w:val="ColumnHeading"/>
              <w:keepNext/>
              <w:rPr>
                <w:lang w:val="ro-RO"/>
              </w:rPr>
            </w:pPr>
            <w:r w:rsidRPr="00393D05">
              <w:rPr>
                <w:lang w:val="ro-RO"/>
              </w:rPr>
              <w:t>Amendamentul</w:t>
            </w:r>
          </w:p>
        </w:tc>
      </w:tr>
      <w:tr w14:paraId="12942CC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F87BC2A" w14:textId="77777777">
            <w:pPr>
              <w:pStyle w:val="Normal6"/>
              <w:rPr>
                <w:lang w:val="ro-RO"/>
              </w:rPr>
            </w:pPr>
          </w:p>
        </w:tc>
        <w:tc>
          <w:tcPr>
            <w:tcW w:w="4876" w:type="dxa"/>
          </w:tcPr>
          <w:p w:rsidR="00E55F2D" w:rsidRPr="00393D05" w:rsidP="00D979C0" w14:paraId="054A6869" w14:textId="3ED104C0">
            <w:pPr>
              <w:pStyle w:val="Normal6"/>
              <w:rPr>
                <w:szCs w:val="24"/>
                <w:lang w:val="ro-RO"/>
              </w:rPr>
            </w:pPr>
            <w:r w:rsidRPr="00393D05">
              <w:rPr>
                <w:b/>
                <w:i/>
                <w:lang w:val="ro-RO"/>
              </w:rPr>
              <w:t>(16a)</w:t>
            </w:r>
            <w:r w:rsidRPr="00393D05">
              <w:rPr>
                <w:b/>
                <w:i/>
                <w:lang w:val="ro-RO"/>
              </w:rPr>
              <w:tab/>
              <w:t>Este important să se acorde statelor membre, autorită</w:t>
            </w:r>
            <w:r w:rsidR="008C792A">
              <w:rPr>
                <w:b/>
                <w:i/>
                <w:lang w:val="ro-RO"/>
              </w:rPr>
              <w:t>ț</w:t>
            </w:r>
            <w:r w:rsidRPr="00393D05">
              <w:rPr>
                <w:b/>
                <w:i/>
                <w:lang w:val="ro-RO"/>
              </w:rPr>
              <w:t>ilor na</w:t>
            </w:r>
            <w:r w:rsidR="008C792A">
              <w:rPr>
                <w:b/>
                <w:i/>
                <w:lang w:val="ro-RO"/>
              </w:rPr>
              <w:t>ț</w:t>
            </w:r>
            <w:r w:rsidRPr="00393D05">
              <w:rPr>
                <w:b/>
                <w:i/>
                <w:lang w:val="ro-RO"/>
              </w:rPr>
              <w:t xml:space="preserve">ionale </w:t>
            </w:r>
            <w:r w:rsidR="008C792A">
              <w:rPr>
                <w:b/>
                <w:i/>
                <w:lang w:val="ro-RO"/>
              </w:rPr>
              <w:t>ș</w:t>
            </w:r>
            <w:r w:rsidRPr="00393D05">
              <w:rPr>
                <w:b/>
                <w:i/>
                <w:lang w:val="ro-RO"/>
              </w:rPr>
              <w:t xml:space="preserve">i operatorilor economici suficient timp pentru a se pregăti pentru aplicarea noilor norme introduse prin Regulamentul (UE) 2024/1257 </w:t>
            </w:r>
            <w:r w:rsidR="008C792A">
              <w:rPr>
                <w:b/>
                <w:i/>
                <w:lang w:val="ro-RO"/>
              </w:rPr>
              <w:t>ș</w:t>
            </w:r>
            <w:r w:rsidRPr="00393D05">
              <w:rPr>
                <w:b/>
                <w:i/>
                <w:lang w:val="ro-RO"/>
              </w:rPr>
              <w:t xml:space="preserve">i prin actele delegate </w:t>
            </w:r>
            <w:r w:rsidR="008C792A">
              <w:rPr>
                <w:b/>
                <w:i/>
                <w:lang w:val="ro-RO"/>
              </w:rPr>
              <w:t>ș</w:t>
            </w:r>
            <w:r w:rsidRPr="00393D05">
              <w:rPr>
                <w:b/>
                <w:i/>
                <w:lang w:val="ro-RO"/>
              </w:rPr>
              <w:t xml:space="preserve">i de punere în aplicare adoptate în temeiul acestuia. Având în vedere provocările tehnice specifice legate de dezvoltarea </w:t>
            </w:r>
            <w:r w:rsidR="008C792A">
              <w:rPr>
                <w:b/>
                <w:i/>
                <w:lang w:val="ro-RO"/>
              </w:rPr>
              <w:t>ș</w:t>
            </w:r>
            <w:r w:rsidRPr="00393D05">
              <w:rPr>
                <w:b/>
                <w:i/>
                <w:lang w:val="ro-RO"/>
              </w:rPr>
              <w:t xml:space="preserve">i implementarea tehnologiilor cu emisii zero pentru vehiculele grele </w:t>
            </w:r>
            <w:r w:rsidR="008C792A">
              <w:rPr>
                <w:b/>
                <w:i/>
                <w:lang w:val="ro-RO"/>
              </w:rPr>
              <w:t>ș</w:t>
            </w:r>
            <w:r w:rsidRPr="00393D05">
              <w:rPr>
                <w:b/>
                <w:i/>
                <w:lang w:val="ro-RO"/>
              </w:rPr>
              <w:t>i remorci, este adecvată o perioadă de pregătire mai lungă pentru aceste categorii de vehicule. Prin urmare, este oportun să se amâne în continuare aplicarea dispozi</w:t>
            </w:r>
            <w:r w:rsidR="008C792A">
              <w:rPr>
                <w:b/>
                <w:i/>
                <w:lang w:val="ro-RO"/>
              </w:rPr>
              <w:t>ț</w:t>
            </w:r>
            <w:r w:rsidRPr="00393D05">
              <w:rPr>
                <w:b/>
                <w:i/>
                <w:lang w:val="ro-RO"/>
              </w:rPr>
              <w:t xml:space="preserve">iilor Regulamentului (UE) 2024/1257 pentru vehiculele noi din categoriile M2, M3, N2 sau N3 </w:t>
            </w:r>
            <w:r w:rsidR="008C792A">
              <w:rPr>
                <w:b/>
                <w:i/>
                <w:lang w:val="ro-RO"/>
              </w:rPr>
              <w:t>ș</w:t>
            </w:r>
            <w:r w:rsidRPr="00393D05">
              <w:rPr>
                <w:b/>
                <w:i/>
                <w:lang w:val="ro-RO"/>
              </w:rPr>
              <w:t>i pentru remorcile din categoriile O3 sau O4, pentru a se asigura că industria relevantă dispune de suficient timp pentru punerea în aplicare a noilor cerin</w:t>
            </w:r>
            <w:r w:rsidR="008C792A">
              <w:rPr>
                <w:b/>
                <w:i/>
                <w:lang w:val="ro-RO"/>
              </w:rPr>
              <w:t>ț</w:t>
            </w:r>
            <w:r w:rsidRPr="00393D05">
              <w:rPr>
                <w:b/>
                <w:i/>
                <w:lang w:val="ro-RO"/>
              </w:rPr>
              <w:t>e. Se reaminte</w:t>
            </w:r>
            <w:r w:rsidR="008C792A">
              <w:rPr>
                <w:b/>
                <w:i/>
                <w:lang w:val="ro-RO"/>
              </w:rPr>
              <w:t>ș</w:t>
            </w:r>
            <w:r w:rsidRPr="00393D05">
              <w:rPr>
                <w:b/>
                <w:i/>
                <w:lang w:val="ro-RO"/>
              </w:rPr>
              <w:t xml:space="preserve">te că, în cazul vehiculelor grele </w:t>
            </w:r>
            <w:r w:rsidR="008C792A">
              <w:rPr>
                <w:b/>
                <w:i/>
                <w:lang w:val="ro-RO"/>
              </w:rPr>
              <w:t>ș</w:t>
            </w:r>
            <w:r w:rsidRPr="00393D05">
              <w:rPr>
                <w:b/>
                <w:i/>
                <w:lang w:val="ro-RO"/>
              </w:rPr>
              <w:t>i al remorcilor, data aplicării poate fi amânată, deoarece tranzi</w:t>
            </w:r>
            <w:r w:rsidR="008C792A">
              <w:rPr>
                <w:b/>
                <w:i/>
                <w:lang w:val="ro-RO"/>
              </w:rPr>
              <w:t>ț</w:t>
            </w:r>
            <w:r w:rsidRPr="00393D05">
              <w:rPr>
                <w:b/>
                <w:i/>
                <w:lang w:val="ro-RO"/>
              </w:rPr>
              <w:t>ia către vehicule cu emisii zero va fi mai lungă pentru vehiculele grele. Datele de adoptare ale actelor de punere în aplicare corespunzătoare ar trebui modificate în consecin</w:t>
            </w:r>
            <w:r w:rsidR="008C792A">
              <w:rPr>
                <w:b/>
                <w:i/>
                <w:lang w:val="ro-RO"/>
              </w:rPr>
              <w:t>ț</w:t>
            </w:r>
            <w:r w:rsidRPr="00393D05">
              <w:rPr>
                <w:b/>
                <w:i/>
                <w:lang w:val="ro-RO"/>
              </w:rPr>
              <w:t>ă.</w:t>
            </w:r>
          </w:p>
        </w:tc>
      </w:tr>
    </w:tbl>
    <w:p w:rsidR="00E55F2D" w:rsidRPr="00393D05" w:rsidP="00E55F2D" w14:paraId="5985D32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E03A190" w14:textId="77777777">
      <w:r w:rsidRPr="008C792A">
        <w:rPr>
          <w:rStyle w:val="HideTWBExt"/>
        </w:rPr>
        <w:t>&lt;/Amend&gt;</w:t>
      </w:r>
    </w:p>
    <w:p w:rsidR="00E55F2D" w:rsidRPr="00393D05" w:rsidP="00E55F2D" w14:paraId="20D1F42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74</w:t>
      </w:r>
      <w:r w:rsidRPr="008C792A">
        <w:rPr>
          <w:rStyle w:val="HideTWBExt"/>
          <w:b w:val="0"/>
          <w:lang w:val="ro-RO"/>
        </w:rPr>
        <w:t>&lt;/NumAm&gt;</w:t>
      </w:r>
    </w:p>
    <w:p w:rsidR="00E55F2D" w:rsidRPr="00393D05" w:rsidP="00E55F2D" w14:paraId="319166F9" w14:textId="77777777">
      <w:pPr>
        <w:pStyle w:val="NormalBold"/>
      </w:pPr>
      <w:r w:rsidRPr="008C792A">
        <w:rPr>
          <w:rStyle w:val="HideTWBExt"/>
          <w:b w:val="0"/>
        </w:rPr>
        <w:t>&lt;RepeatBlock-By&gt;&lt;Members&gt;</w:t>
      </w:r>
      <w:r w:rsidRPr="00393D05">
        <w:t>Nicolás González Casares, Rosa Serrano Sierra, Javi López, Laura Ballarín Cereza, César Luena, Leire Pajín</w:t>
      </w:r>
      <w:r w:rsidRPr="008C792A">
        <w:rPr>
          <w:rStyle w:val="HideTWBExt"/>
          <w:b w:val="0"/>
        </w:rPr>
        <w:t>&lt;/Members&gt;</w:t>
      </w:r>
    </w:p>
    <w:p w:rsidR="00E55F2D" w:rsidRPr="00393D05" w:rsidP="00E55F2D" w14:paraId="32282544" w14:textId="77777777">
      <w:r w:rsidRPr="008C792A">
        <w:rPr>
          <w:rStyle w:val="HideTWBExt"/>
        </w:rPr>
        <w:t>&lt;/RepeatBlock-By&gt;</w:t>
      </w:r>
    </w:p>
    <w:p w:rsidR="00E55F2D" w:rsidRPr="00393D05" w:rsidP="00E55F2D" w14:paraId="492A6E2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BCFCC50" w14:textId="77777777">
      <w:pPr>
        <w:pStyle w:val="NormalBold"/>
      </w:pPr>
      <w:r w:rsidRPr="008C792A">
        <w:rPr>
          <w:rStyle w:val="HideTWBExt"/>
          <w:b w:val="0"/>
        </w:rPr>
        <w:t>&lt;Article&gt;</w:t>
      </w:r>
      <w:r w:rsidRPr="00393D05">
        <w:t>Considerentul 16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BB292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DDE2194" w14:textId="77777777">
            <w:pPr>
              <w:keepNext/>
            </w:pPr>
          </w:p>
        </w:tc>
      </w:tr>
      <w:tr w14:paraId="2DF0975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02740F3" w14:textId="77777777">
            <w:pPr>
              <w:pStyle w:val="ColumnHeading"/>
              <w:keepNext/>
              <w:rPr>
                <w:lang w:val="ro-RO"/>
              </w:rPr>
            </w:pPr>
            <w:r w:rsidRPr="00393D05">
              <w:rPr>
                <w:lang w:val="ro-RO"/>
              </w:rPr>
              <w:t>Textul propus de Comisie</w:t>
            </w:r>
          </w:p>
        </w:tc>
        <w:tc>
          <w:tcPr>
            <w:tcW w:w="4876" w:type="dxa"/>
          </w:tcPr>
          <w:p w:rsidR="00E55F2D" w:rsidRPr="00393D05" w:rsidP="00D979C0" w14:paraId="4CF35429" w14:textId="77777777">
            <w:pPr>
              <w:pStyle w:val="ColumnHeading"/>
              <w:keepNext/>
              <w:rPr>
                <w:lang w:val="ro-RO"/>
              </w:rPr>
            </w:pPr>
            <w:r w:rsidRPr="00393D05">
              <w:rPr>
                <w:lang w:val="ro-RO"/>
              </w:rPr>
              <w:t>Amendamentul</w:t>
            </w:r>
          </w:p>
        </w:tc>
      </w:tr>
      <w:tr w14:paraId="3DF0D10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1EAB469" w14:textId="77777777">
            <w:pPr>
              <w:pStyle w:val="Normal6"/>
              <w:rPr>
                <w:lang w:val="ro-RO"/>
              </w:rPr>
            </w:pPr>
          </w:p>
        </w:tc>
        <w:tc>
          <w:tcPr>
            <w:tcW w:w="4876" w:type="dxa"/>
          </w:tcPr>
          <w:p w:rsidR="00E55F2D" w:rsidRPr="00393D05" w:rsidP="00D979C0" w14:paraId="2417BE6B" w14:textId="29631CE7">
            <w:pPr>
              <w:pStyle w:val="Normal6"/>
              <w:rPr>
                <w:szCs w:val="24"/>
                <w:lang w:val="ro-RO"/>
              </w:rPr>
            </w:pPr>
            <w:r w:rsidRPr="00393D05">
              <w:rPr>
                <w:b/>
                <w:i/>
                <w:lang w:val="ro-RO"/>
              </w:rPr>
              <w:t>(16a)</w:t>
            </w:r>
            <w:r w:rsidRPr="00393D05">
              <w:rPr>
                <w:b/>
                <w:i/>
                <w:lang w:val="ro-RO"/>
              </w:rPr>
              <w:tab/>
              <w:t>Copiii lăsa</w:t>
            </w:r>
            <w:r w:rsidR="008C792A">
              <w:rPr>
                <w:b/>
                <w:i/>
                <w:lang w:val="ro-RO"/>
              </w:rPr>
              <w:t>ț</w:t>
            </w:r>
            <w:r w:rsidRPr="00393D05">
              <w:rPr>
                <w:b/>
                <w:i/>
                <w:lang w:val="ro-RO"/>
              </w:rPr>
              <w:t>i nesupraveghea</w:t>
            </w:r>
            <w:r w:rsidR="008C792A">
              <w:rPr>
                <w:b/>
                <w:i/>
                <w:lang w:val="ro-RO"/>
              </w:rPr>
              <w:t>ț</w:t>
            </w:r>
            <w:r w:rsidRPr="00393D05">
              <w:rPr>
                <w:b/>
                <w:i/>
                <w:lang w:val="ro-RO"/>
              </w:rPr>
              <w:t>i în vehicule pot fi expu</w:t>
            </w:r>
            <w:r w:rsidR="008C792A">
              <w:rPr>
                <w:b/>
                <w:i/>
                <w:lang w:val="ro-RO"/>
              </w:rPr>
              <w:t>ș</w:t>
            </w:r>
            <w:r w:rsidRPr="00393D05">
              <w:rPr>
                <w:b/>
                <w:i/>
                <w:lang w:val="ro-RO"/>
              </w:rPr>
              <w:t xml:space="preserve">i unor riscuri grave </w:t>
            </w:r>
            <w:r w:rsidR="008C792A">
              <w:rPr>
                <w:b/>
                <w:i/>
                <w:lang w:val="ro-RO"/>
              </w:rPr>
              <w:t>ș</w:t>
            </w:r>
            <w:r w:rsidRPr="00393D05">
              <w:rPr>
                <w:b/>
                <w:i/>
                <w:lang w:val="ro-RO"/>
              </w:rPr>
              <w:t>i cu evolu</w:t>
            </w:r>
            <w:r w:rsidR="008C792A">
              <w:rPr>
                <w:b/>
                <w:i/>
                <w:lang w:val="ro-RO"/>
              </w:rPr>
              <w:t>ț</w:t>
            </w:r>
            <w:r w:rsidRPr="00393D05">
              <w:rPr>
                <w:b/>
                <w:i/>
                <w:lang w:val="ro-RO"/>
              </w:rPr>
              <w:t>ie rapidă, cum ar fi insola</w:t>
            </w:r>
            <w:r w:rsidR="008C792A">
              <w:rPr>
                <w:b/>
                <w:i/>
                <w:lang w:val="ro-RO"/>
              </w:rPr>
              <w:t>ț</w:t>
            </w:r>
            <w:r w:rsidRPr="00393D05">
              <w:rPr>
                <w:b/>
                <w:i/>
                <w:lang w:val="ro-RO"/>
              </w:rPr>
              <w:t>ie, hipotermie sau alte situa</w:t>
            </w:r>
            <w:r w:rsidR="008C792A">
              <w:rPr>
                <w:b/>
                <w:i/>
                <w:lang w:val="ro-RO"/>
              </w:rPr>
              <w:t>ț</w:t>
            </w:r>
            <w:r w:rsidRPr="00393D05">
              <w:rPr>
                <w:b/>
                <w:i/>
                <w:lang w:val="ro-RO"/>
              </w:rPr>
              <w:t>ii care le pot pune via</w:t>
            </w:r>
            <w:r w:rsidR="008C792A">
              <w:rPr>
                <w:b/>
                <w:i/>
                <w:lang w:val="ro-RO"/>
              </w:rPr>
              <w:t>ț</w:t>
            </w:r>
            <w:r w:rsidRPr="00393D05">
              <w:rPr>
                <w:b/>
                <w:i/>
                <w:lang w:val="ro-RO"/>
              </w:rPr>
              <w:t>a în pericol. Mai multe state membre au luat deja măsuri pentru a aborda acest risc, inclusiv prin instituirea unor obliga</w:t>
            </w:r>
            <w:r w:rsidR="008C792A">
              <w:rPr>
                <w:b/>
                <w:i/>
                <w:lang w:val="ro-RO"/>
              </w:rPr>
              <w:t>ț</w:t>
            </w:r>
            <w:r w:rsidRPr="00393D05">
              <w:rPr>
                <w:b/>
                <w:i/>
                <w:lang w:val="ro-RO"/>
              </w:rPr>
              <w:t>ii na</w:t>
            </w:r>
            <w:r w:rsidR="008C792A">
              <w:rPr>
                <w:b/>
                <w:i/>
                <w:lang w:val="ro-RO"/>
              </w:rPr>
              <w:t>ț</w:t>
            </w:r>
            <w:r w:rsidRPr="00393D05">
              <w:rPr>
                <w:b/>
                <w:i/>
                <w:lang w:val="ro-RO"/>
              </w:rPr>
              <w:t>ionale privind dispozitivele de avertizare cu privire la prezen</w:t>
            </w:r>
            <w:r w:rsidR="008C792A">
              <w:rPr>
                <w:b/>
                <w:i/>
                <w:lang w:val="ro-RO"/>
              </w:rPr>
              <w:t>ț</w:t>
            </w:r>
            <w:r w:rsidRPr="00393D05">
              <w:rPr>
                <w:b/>
                <w:i/>
                <w:lang w:val="ro-RO"/>
              </w:rPr>
              <w:t>a copiilor sau dispozitivele care nu permit uitarea copiilor în vehicule. De</w:t>
            </w:r>
            <w:r w:rsidR="008C792A">
              <w:rPr>
                <w:b/>
                <w:i/>
                <w:lang w:val="ro-RO"/>
              </w:rPr>
              <w:t>ș</w:t>
            </w:r>
            <w:r w:rsidRPr="00393D05">
              <w:rPr>
                <w:b/>
                <w:i/>
                <w:lang w:val="ro-RO"/>
              </w:rPr>
              <w:t xml:space="preserve">i astfel de măsuri urmăresc un obiectiv legitim </w:t>
            </w:r>
            <w:r w:rsidR="008C792A">
              <w:rPr>
                <w:b/>
                <w:i/>
                <w:lang w:val="ro-RO"/>
              </w:rPr>
              <w:t>ș</w:t>
            </w:r>
            <w:r w:rsidRPr="00393D05">
              <w:rPr>
                <w:b/>
                <w:i/>
                <w:lang w:val="ro-RO"/>
              </w:rPr>
              <w:t>i important în materie de siguran</w:t>
            </w:r>
            <w:r w:rsidR="008C792A">
              <w:rPr>
                <w:b/>
                <w:i/>
                <w:lang w:val="ro-RO"/>
              </w:rPr>
              <w:t>ț</w:t>
            </w:r>
            <w:r w:rsidRPr="00393D05">
              <w:rPr>
                <w:b/>
                <w:i/>
                <w:lang w:val="ro-RO"/>
              </w:rPr>
              <w:t>ă, cerin</w:t>
            </w:r>
            <w:r w:rsidR="008C792A">
              <w:rPr>
                <w:b/>
                <w:i/>
                <w:lang w:val="ro-RO"/>
              </w:rPr>
              <w:t>ț</w:t>
            </w:r>
            <w:r w:rsidRPr="00393D05">
              <w:rPr>
                <w:b/>
                <w:i/>
                <w:lang w:val="ro-RO"/>
              </w:rPr>
              <w:t>ele na</w:t>
            </w:r>
            <w:r w:rsidR="008C792A">
              <w:rPr>
                <w:b/>
                <w:i/>
                <w:lang w:val="ro-RO"/>
              </w:rPr>
              <w:t>ț</w:t>
            </w:r>
            <w:r w:rsidRPr="00393D05">
              <w:rPr>
                <w:b/>
                <w:i/>
                <w:lang w:val="ro-RO"/>
              </w:rPr>
              <w:t>ionale divergente pot crea fragmentare pe pia</w:t>
            </w:r>
            <w:r w:rsidR="008C792A">
              <w:rPr>
                <w:b/>
                <w:i/>
                <w:lang w:val="ro-RO"/>
              </w:rPr>
              <w:t>ț</w:t>
            </w:r>
            <w:r w:rsidRPr="00393D05">
              <w:rPr>
                <w:b/>
                <w:i/>
                <w:lang w:val="ro-RO"/>
              </w:rPr>
              <w:t xml:space="preserve">a internă </w:t>
            </w:r>
            <w:r w:rsidR="008C792A">
              <w:rPr>
                <w:b/>
                <w:i/>
                <w:lang w:val="ro-RO"/>
              </w:rPr>
              <w:t>ș</w:t>
            </w:r>
            <w:r w:rsidRPr="00393D05">
              <w:rPr>
                <w:b/>
                <w:i/>
                <w:lang w:val="ro-RO"/>
              </w:rPr>
              <w:t>i niveluri diferite de protec</w:t>
            </w:r>
            <w:r w:rsidR="008C792A">
              <w:rPr>
                <w:b/>
                <w:i/>
                <w:lang w:val="ro-RO"/>
              </w:rPr>
              <w:t>ț</w:t>
            </w:r>
            <w:r w:rsidRPr="00393D05">
              <w:rPr>
                <w:b/>
                <w:i/>
                <w:lang w:val="ro-RO"/>
              </w:rPr>
              <w:t>ie în întreaga Uniune. Având în vedere disponibilitatea tehnologiilor de detectare a prezen</w:t>
            </w:r>
            <w:r w:rsidR="008C792A">
              <w:rPr>
                <w:b/>
                <w:i/>
                <w:lang w:val="ro-RO"/>
              </w:rPr>
              <w:t>ț</w:t>
            </w:r>
            <w:r w:rsidRPr="00393D05">
              <w:rPr>
                <w:b/>
                <w:i/>
                <w:lang w:val="ro-RO"/>
              </w:rPr>
              <w:t xml:space="preserve">ei copiilor </w:t>
            </w:r>
            <w:r w:rsidR="008C792A">
              <w:rPr>
                <w:b/>
                <w:i/>
                <w:lang w:val="ro-RO"/>
              </w:rPr>
              <w:t>ș</w:t>
            </w:r>
            <w:r w:rsidRPr="00393D05">
              <w:rPr>
                <w:b/>
                <w:i/>
                <w:lang w:val="ro-RO"/>
              </w:rPr>
              <w:t>i integrarea lor progresivă în protocoalele de evaluare a siguran</w:t>
            </w:r>
            <w:r w:rsidR="008C792A">
              <w:rPr>
                <w:b/>
                <w:i/>
                <w:lang w:val="ro-RO"/>
              </w:rPr>
              <w:t>ț</w:t>
            </w:r>
            <w:r w:rsidRPr="00393D05">
              <w:rPr>
                <w:b/>
                <w:i/>
                <w:lang w:val="ro-RO"/>
              </w:rPr>
              <w:t>ei vehiculelor, este oportun să se stabilească o cerin</w:t>
            </w:r>
            <w:r w:rsidR="008C792A">
              <w:rPr>
                <w:b/>
                <w:i/>
                <w:lang w:val="ro-RO"/>
              </w:rPr>
              <w:t>ț</w:t>
            </w:r>
            <w:r w:rsidRPr="00393D05">
              <w:rPr>
                <w:b/>
                <w:i/>
                <w:lang w:val="ro-RO"/>
              </w:rPr>
              <w:t xml:space="preserve">ă armonizată la nivelul Uniunii ca vehiculele din categoriile M1 </w:t>
            </w:r>
            <w:r w:rsidR="008C792A">
              <w:rPr>
                <w:b/>
                <w:i/>
                <w:lang w:val="ro-RO"/>
              </w:rPr>
              <w:t>ș</w:t>
            </w:r>
            <w:r w:rsidRPr="00393D05">
              <w:rPr>
                <w:b/>
                <w:i/>
                <w:lang w:val="ro-RO"/>
              </w:rPr>
              <w:t>i N1 să fie echipate cu sisteme capabile să detecteze sau să determine în mod fiabil prezen</w:t>
            </w:r>
            <w:r w:rsidR="008C792A">
              <w:rPr>
                <w:b/>
                <w:i/>
                <w:lang w:val="ro-RO"/>
              </w:rPr>
              <w:t>ț</w:t>
            </w:r>
            <w:r w:rsidRPr="00393D05">
              <w:rPr>
                <w:b/>
                <w:i/>
                <w:lang w:val="ro-RO"/>
              </w:rPr>
              <w:t xml:space="preserve">a unui copil lăsat nesupravegheat în vehicul </w:t>
            </w:r>
            <w:r w:rsidR="008C792A">
              <w:rPr>
                <w:b/>
                <w:i/>
                <w:lang w:val="ro-RO"/>
              </w:rPr>
              <w:t>ș</w:t>
            </w:r>
            <w:r w:rsidRPr="00393D05">
              <w:rPr>
                <w:b/>
                <w:i/>
                <w:lang w:val="ro-RO"/>
              </w:rPr>
              <w:t>i să emită avertizări în timp util.</w:t>
            </w:r>
          </w:p>
        </w:tc>
      </w:tr>
    </w:tbl>
    <w:p w:rsidR="00E55F2D" w:rsidRPr="00393D05" w:rsidP="00E55F2D" w14:paraId="5A901FA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61B649E" w14:textId="77777777">
      <w:r w:rsidRPr="008C792A">
        <w:rPr>
          <w:rStyle w:val="HideTWBExt"/>
        </w:rPr>
        <w:t>&lt;/Amend&gt;</w:t>
      </w:r>
    </w:p>
    <w:p w:rsidR="00E55F2D" w:rsidRPr="00393D05" w:rsidP="00E55F2D" w14:paraId="4212B241"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75</w:t>
      </w:r>
      <w:r w:rsidRPr="008C792A">
        <w:rPr>
          <w:rStyle w:val="HideTWBExt"/>
          <w:b w:val="0"/>
          <w:lang w:val="ro-RO"/>
        </w:rPr>
        <w:t>&lt;/NumAm&gt;</w:t>
      </w:r>
    </w:p>
    <w:p w:rsidR="00E55F2D" w:rsidRPr="00393D05" w:rsidP="00E55F2D" w14:paraId="624D3131" w14:textId="77777777">
      <w:pPr>
        <w:pStyle w:val="NormalBold"/>
      </w:pPr>
      <w:r w:rsidRPr="008C792A">
        <w:rPr>
          <w:rStyle w:val="HideTWBExt"/>
          <w:b w:val="0"/>
        </w:rPr>
        <w:t>&lt;RepeatBlock-By&gt;&lt;Members&gt;</w:t>
      </w:r>
      <w:r w:rsidRPr="00393D05">
        <w:t>Valérie Devaux, Andreas Schwab, Michael Bloss, Merja Kyllönen, Grégory Allione, Benoit Cassart, Nikola Minchev, Katri Kulmuni, Jan-Christoph Oetjen</w:t>
      </w:r>
      <w:r w:rsidRPr="008C792A">
        <w:rPr>
          <w:rStyle w:val="HideTWBExt"/>
          <w:b w:val="0"/>
        </w:rPr>
        <w:t>&lt;/Members&gt;</w:t>
      </w:r>
    </w:p>
    <w:p w:rsidR="00E55F2D" w:rsidRPr="00393D05" w:rsidP="00E55F2D" w14:paraId="46650CE0" w14:textId="77777777">
      <w:r w:rsidRPr="008C792A">
        <w:rPr>
          <w:rStyle w:val="HideTWBExt"/>
        </w:rPr>
        <w:t>&lt;/RepeatBlock-By&gt;</w:t>
      </w:r>
    </w:p>
    <w:p w:rsidR="00E55F2D" w:rsidRPr="00393D05" w:rsidP="00E55F2D" w14:paraId="2DABD2A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3BE26DE" w14:textId="77777777">
      <w:pPr>
        <w:pStyle w:val="NormalBold"/>
      </w:pPr>
      <w:r w:rsidRPr="008C792A">
        <w:rPr>
          <w:rStyle w:val="HideTWBExt"/>
          <w:b w:val="0"/>
        </w:rPr>
        <w:t>&lt;Article&gt;</w:t>
      </w:r>
      <w:r w:rsidRPr="00393D05">
        <w:t>Considerentul 16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1C06B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0E5DB55" w14:textId="77777777">
            <w:pPr>
              <w:keepNext/>
            </w:pPr>
          </w:p>
        </w:tc>
      </w:tr>
      <w:tr w14:paraId="1670044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739CB0F" w14:textId="77777777">
            <w:pPr>
              <w:pStyle w:val="ColumnHeading"/>
              <w:keepNext/>
              <w:rPr>
                <w:lang w:val="ro-RO"/>
              </w:rPr>
            </w:pPr>
            <w:r w:rsidRPr="00393D05">
              <w:rPr>
                <w:lang w:val="ro-RO"/>
              </w:rPr>
              <w:t>Textul propus de Comisie</w:t>
            </w:r>
          </w:p>
        </w:tc>
        <w:tc>
          <w:tcPr>
            <w:tcW w:w="4876" w:type="dxa"/>
          </w:tcPr>
          <w:p w:rsidR="00E55F2D" w:rsidRPr="00393D05" w:rsidP="00D979C0" w14:paraId="6F2FC39B" w14:textId="77777777">
            <w:pPr>
              <w:pStyle w:val="ColumnHeading"/>
              <w:keepNext/>
              <w:rPr>
                <w:lang w:val="ro-RO"/>
              </w:rPr>
            </w:pPr>
            <w:r w:rsidRPr="00393D05">
              <w:rPr>
                <w:lang w:val="ro-RO"/>
              </w:rPr>
              <w:t>Amendamentul</w:t>
            </w:r>
          </w:p>
        </w:tc>
      </w:tr>
      <w:tr w14:paraId="7BCE4B0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25FD74D" w14:textId="77777777">
            <w:pPr>
              <w:pStyle w:val="Normal6"/>
              <w:rPr>
                <w:lang w:val="ro-RO"/>
              </w:rPr>
            </w:pPr>
          </w:p>
        </w:tc>
        <w:tc>
          <w:tcPr>
            <w:tcW w:w="4876" w:type="dxa"/>
          </w:tcPr>
          <w:p w:rsidR="00E55F2D" w:rsidRPr="00393D05" w:rsidP="00D979C0" w14:paraId="11D38CD4" w14:textId="756F8C4D">
            <w:pPr>
              <w:pStyle w:val="Normal6"/>
              <w:rPr>
                <w:szCs w:val="24"/>
                <w:lang w:val="ro-RO"/>
              </w:rPr>
            </w:pPr>
            <w:r w:rsidRPr="00393D05">
              <w:rPr>
                <w:b/>
                <w:i/>
                <w:lang w:val="ro-RO"/>
              </w:rPr>
              <w:t>(16a)</w:t>
            </w:r>
            <w:r w:rsidRPr="00393D05">
              <w:rPr>
                <w:b/>
                <w:i/>
                <w:lang w:val="ro-RO"/>
              </w:rPr>
              <w:tab/>
              <w:t>Sistemele de mânere de u</w:t>
            </w:r>
            <w:r w:rsidR="008C792A">
              <w:rPr>
                <w:b/>
                <w:i/>
                <w:lang w:val="ro-RO"/>
              </w:rPr>
              <w:t>ș</w:t>
            </w:r>
            <w:r w:rsidRPr="00393D05">
              <w:rPr>
                <w:b/>
                <w:i/>
                <w:lang w:val="ro-RO"/>
              </w:rPr>
              <w:t xml:space="preserve">i încastrate </w:t>
            </w:r>
            <w:r w:rsidR="008C792A">
              <w:rPr>
                <w:b/>
                <w:i/>
                <w:lang w:val="ro-RO"/>
              </w:rPr>
              <w:t>ș</w:t>
            </w:r>
            <w:r w:rsidRPr="00393D05">
              <w:rPr>
                <w:b/>
                <w:i/>
                <w:lang w:val="ro-RO"/>
              </w:rPr>
              <w:t>i retractabile, în special cele care se bazează pe ac</w:t>
            </w:r>
            <w:r w:rsidR="008C792A">
              <w:rPr>
                <w:b/>
                <w:i/>
                <w:lang w:val="ro-RO"/>
              </w:rPr>
              <w:t>ț</w:t>
            </w:r>
            <w:r w:rsidRPr="00393D05">
              <w:rPr>
                <w:b/>
                <w:i/>
                <w:lang w:val="ro-RO"/>
              </w:rPr>
              <w:t>ionarea electrică, pot prezenta riscuri în caz de întrerupere a alimentării cu energie, coliziune, înghe</w:t>
            </w:r>
            <w:r w:rsidR="008C792A">
              <w:rPr>
                <w:b/>
                <w:i/>
                <w:lang w:val="ro-RO"/>
              </w:rPr>
              <w:t>ț</w:t>
            </w:r>
            <w:r w:rsidRPr="00393D05">
              <w:rPr>
                <w:b/>
                <w:i/>
                <w:lang w:val="ro-RO"/>
              </w:rPr>
              <w:t xml:space="preserve"> sau în situa</w:t>
            </w:r>
            <w:r w:rsidR="008C792A">
              <w:rPr>
                <w:b/>
                <w:i/>
                <w:lang w:val="ro-RO"/>
              </w:rPr>
              <w:t>ț</w:t>
            </w:r>
            <w:r w:rsidRPr="00393D05">
              <w:rPr>
                <w:b/>
                <w:i/>
                <w:lang w:val="ro-RO"/>
              </w:rPr>
              <w:t>ii de urgen</w:t>
            </w:r>
            <w:r w:rsidR="008C792A">
              <w:rPr>
                <w:b/>
                <w:i/>
                <w:lang w:val="ro-RO"/>
              </w:rPr>
              <w:t>ț</w:t>
            </w:r>
            <w:r w:rsidRPr="00393D05">
              <w:rPr>
                <w:b/>
                <w:i/>
                <w:lang w:val="ro-RO"/>
              </w:rPr>
              <w:t xml:space="preserve">ă, inclusiv incendiu al vehiculului </w:t>
            </w:r>
            <w:r w:rsidR="008C792A">
              <w:rPr>
                <w:b/>
                <w:i/>
                <w:lang w:val="ro-RO"/>
              </w:rPr>
              <w:t>ș</w:t>
            </w:r>
            <w:r w:rsidRPr="00393D05">
              <w:rPr>
                <w:b/>
                <w:i/>
                <w:lang w:val="ro-RO"/>
              </w:rPr>
              <w:t xml:space="preserve">i scufundare în apă. Este necesar ca producătorii de vehicule din categoriile M1 </w:t>
            </w:r>
            <w:r w:rsidR="008C792A">
              <w:rPr>
                <w:b/>
                <w:i/>
                <w:lang w:val="ro-RO"/>
              </w:rPr>
              <w:t>ș</w:t>
            </w:r>
            <w:r w:rsidRPr="00393D05">
              <w:rPr>
                <w:b/>
                <w:i/>
                <w:lang w:val="ro-RO"/>
              </w:rPr>
              <w:t>i N1 să se asigure că astfel de mânere pot fi utilizate în aceste situa</w:t>
            </w:r>
            <w:r w:rsidR="008C792A">
              <w:rPr>
                <w:b/>
                <w:i/>
                <w:lang w:val="ro-RO"/>
              </w:rPr>
              <w:t>ț</w:t>
            </w:r>
            <w:r w:rsidRPr="00393D05">
              <w:rPr>
                <w:b/>
                <w:i/>
                <w:lang w:val="ro-RO"/>
              </w:rPr>
              <w:t xml:space="preserve">ii, precum </w:t>
            </w:r>
            <w:r w:rsidR="008C792A">
              <w:rPr>
                <w:b/>
                <w:i/>
                <w:lang w:val="ro-RO"/>
              </w:rPr>
              <w:t>ș</w:t>
            </w:r>
            <w:r w:rsidRPr="00393D05">
              <w:rPr>
                <w:b/>
                <w:i/>
                <w:lang w:val="ro-RO"/>
              </w:rPr>
              <w:t>i să permită interven</w:t>
            </w:r>
            <w:r w:rsidR="008C792A">
              <w:rPr>
                <w:b/>
                <w:i/>
                <w:lang w:val="ro-RO"/>
              </w:rPr>
              <w:t>ț</w:t>
            </w:r>
            <w:r w:rsidRPr="00393D05">
              <w:rPr>
                <w:b/>
                <w:i/>
                <w:lang w:val="ro-RO"/>
              </w:rPr>
              <w:t>ia rapidă a serviciilor de urgen</w:t>
            </w:r>
            <w:r w:rsidR="008C792A">
              <w:rPr>
                <w:b/>
                <w:i/>
                <w:lang w:val="ro-RO"/>
              </w:rPr>
              <w:t>ț</w:t>
            </w:r>
            <w:r w:rsidRPr="00393D05">
              <w:rPr>
                <w:b/>
                <w:i/>
                <w:lang w:val="ro-RO"/>
              </w:rPr>
              <w:t>ă prin stabilirea unui standard de siguran</w:t>
            </w:r>
            <w:r w:rsidR="008C792A">
              <w:rPr>
                <w:b/>
                <w:i/>
                <w:lang w:val="ro-RO"/>
              </w:rPr>
              <w:t>ț</w:t>
            </w:r>
            <w:r w:rsidRPr="00393D05">
              <w:rPr>
                <w:b/>
                <w:i/>
                <w:lang w:val="ro-RO"/>
              </w:rPr>
              <w:t xml:space="preserve">ă comun </w:t>
            </w:r>
            <w:r w:rsidR="008C792A">
              <w:rPr>
                <w:b/>
                <w:i/>
                <w:lang w:val="ro-RO"/>
              </w:rPr>
              <w:t>ș</w:t>
            </w:r>
            <w:r w:rsidRPr="00393D05">
              <w:rPr>
                <w:b/>
                <w:i/>
                <w:lang w:val="ro-RO"/>
              </w:rPr>
              <w:t>i u</w:t>
            </w:r>
            <w:r w:rsidR="008C792A">
              <w:rPr>
                <w:b/>
                <w:i/>
                <w:lang w:val="ro-RO"/>
              </w:rPr>
              <w:t>ș</w:t>
            </w:r>
            <w:r w:rsidRPr="00393D05">
              <w:rPr>
                <w:b/>
                <w:i/>
                <w:lang w:val="ro-RO"/>
              </w:rPr>
              <w:t>or de aplicat.</w:t>
            </w:r>
          </w:p>
        </w:tc>
      </w:tr>
    </w:tbl>
    <w:p w:rsidR="00E55F2D" w:rsidRPr="00393D05" w:rsidP="00E55F2D" w14:paraId="342207B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88FCB95" w14:textId="77777777">
      <w:r w:rsidRPr="008C792A">
        <w:rPr>
          <w:rStyle w:val="HideTWBExt"/>
        </w:rPr>
        <w:t>&lt;/Amend&gt;</w:t>
      </w:r>
    </w:p>
    <w:p w:rsidR="00E55F2D" w:rsidRPr="00393D05" w:rsidP="00E55F2D" w14:paraId="41848FCD"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76</w:t>
      </w:r>
      <w:r w:rsidRPr="008C792A">
        <w:rPr>
          <w:rStyle w:val="HideTWBExt"/>
          <w:b w:val="0"/>
          <w:lang w:val="ro-RO"/>
        </w:rPr>
        <w:t>&lt;/NumAm&gt;</w:t>
      </w:r>
    </w:p>
    <w:p w:rsidR="00E55F2D" w:rsidRPr="00393D05" w:rsidP="00E55F2D" w14:paraId="158D71D5"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6E54C15B" w14:textId="77777777">
      <w:r w:rsidRPr="008C792A">
        <w:rPr>
          <w:rStyle w:val="HideTWBExt"/>
        </w:rPr>
        <w:t>&lt;/RepeatBlock-By&gt;</w:t>
      </w:r>
    </w:p>
    <w:p w:rsidR="00E55F2D" w:rsidRPr="00393D05" w:rsidP="00E55F2D" w14:paraId="448ABD1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985E185" w14:textId="77777777">
      <w:pPr>
        <w:pStyle w:val="NormalBold"/>
      </w:pPr>
      <w:r w:rsidRPr="008C792A">
        <w:rPr>
          <w:rStyle w:val="HideTWBExt"/>
          <w:b w:val="0"/>
        </w:rPr>
        <w:t>&lt;Article&gt;</w:t>
      </w:r>
      <w:r w:rsidRPr="00393D05">
        <w:t>Considerentul 16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11964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02978F1" w14:textId="77777777">
            <w:pPr>
              <w:keepNext/>
            </w:pPr>
          </w:p>
        </w:tc>
      </w:tr>
      <w:tr w14:paraId="7763FB3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7BF351A" w14:textId="77777777">
            <w:pPr>
              <w:pStyle w:val="ColumnHeading"/>
              <w:keepNext/>
              <w:rPr>
                <w:lang w:val="ro-RO"/>
              </w:rPr>
            </w:pPr>
            <w:r w:rsidRPr="00393D05">
              <w:rPr>
                <w:lang w:val="ro-RO"/>
              </w:rPr>
              <w:t>Textul propus de Comisie</w:t>
            </w:r>
          </w:p>
        </w:tc>
        <w:tc>
          <w:tcPr>
            <w:tcW w:w="4876" w:type="dxa"/>
          </w:tcPr>
          <w:p w:rsidR="00E55F2D" w:rsidRPr="00393D05" w:rsidP="00D979C0" w14:paraId="0D650455" w14:textId="77777777">
            <w:pPr>
              <w:pStyle w:val="ColumnHeading"/>
              <w:keepNext/>
              <w:rPr>
                <w:lang w:val="ro-RO"/>
              </w:rPr>
            </w:pPr>
            <w:r w:rsidRPr="00393D05">
              <w:rPr>
                <w:lang w:val="ro-RO"/>
              </w:rPr>
              <w:t>Amendamentul</w:t>
            </w:r>
          </w:p>
        </w:tc>
      </w:tr>
      <w:tr w14:paraId="1E77371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1A90149" w14:textId="77777777">
            <w:pPr>
              <w:pStyle w:val="Normal6"/>
              <w:rPr>
                <w:lang w:val="ro-RO"/>
              </w:rPr>
            </w:pPr>
          </w:p>
        </w:tc>
        <w:tc>
          <w:tcPr>
            <w:tcW w:w="4876" w:type="dxa"/>
          </w:tcPr>
          <w:p w:rsidR="00E55F2D" w:rsidRPr="00393D05" w:rsidP="00D979C0" w14:paraId="5BA3300D" w14:textId="40539215">
            <w:pPr>
              <w:pStyle w:val="Normal6"/>
              <w:rPr>
                <w:szCs w:val="24"/>
                <w:lang w:val="ro-RO"/>
              </w:rPr>
            </w:pPr>
            <w:r w:rsidRPr="00393D05">
              <w:rPr>
                <w:b/>
                <w:i/>
                <w:lang w:val="ro-RO"/>
              </w:rPr>
              <w:t>(16a)</w:t>
            </w:r>
            <w:r w:rsidRPr="00393D05">
              <w:rPr>
                <w:b/>
                <w:i/>
                <w:lang w:val="ro-RO"/>
              </w:rPr>
              <w:tab/>
              <w:t>Întrucât anumi</w:t>
            </w:r>
            <w:r w:rsidR="008C792A">
              <w:rPr>
                <w:b/>
                <w:i/>
                <w:lang w:val="ro-RO"/>
              </w:rPr>
              <w:t>ț</w:t>
            </w:r>
            <w:r w:rsidRPr="00393D05">
              <w:rPr>
                <w:b/>
                <w:i/>
                <w:lang w:val="ro-RO"/>
              </w:rPr>
              <w:t>i reactivi pot înghe</w:t>
            </w:r>
            <w:r w:rsidR="008C792A">
              <w:rPr>
                <w:b/>
                <w:i/>
                <w:lang w:val="ro-RO"/>
              </w:rPr>
              <w:t>ț</w:t>
            </w:r>
            <w:r w:rsidRPr="00393D05">
              <w:rPr>
                <w:b/>
                <w:i/>
                <w:lang w:val="ro-RO"/>
              </w:rPr>
              <w:t xml:space="preserve">a la temperaturi joase, producătorii ar trebui să fie </w:t>
            </w:r>
            <w:r w:rsidR="008C792A">
              <w:rPr>
                <w:b/>
                <w:i/>
                <w:lang w:val="ro-RO"/>
              </w:rPr>
              <w:t>ț</w:t>
            </w:r>
            <w:r w:rsidRPr="00393D05">
              <w:rPr>
                <w:b/>
                <w:i/>
                <w:lang w:val="ro-RO"/>
              </w:rPr>
              <w:t>inu</w:t>
            </w:r>
            <w:r w:rsidR="008C792A">
              <w:rPr>
                <w:b/>
                <w:i/>
                <w:lang w:val="ro-RO"/>
              </w:rPr>
              <w:t>ț</w:t>
            </w:r>
            <w:r w:rsidRPr="00393D05">
              <w:rPr>
                <w:b/>
                <w:i/>
                <w:lang w:val="ro-RO"/>
              </w:rPr>
              <w:t>i de obliga</w:t>
            </w:r>
            <w:r w:rsidR="008C792A">
              <w:rPr>
                <w:b/>
                <w:i/>
                <w:lang w:val="ro-RO"/>
              </w:rPr>
              <w:t>ț</w:t>
            </w:r>
            <w:r w:rsidRPr="00393D05">
              <w:rPr>
                <w:b/>
                <w:i/>
                <w:lang w:val="ro-RO"/>
              </w:rPr>
              <w:t xml:space="preserve">ia de a proiecta </w:t>
            </w:r>
            <w:r w:rsidR="008C792A">
              <w:rPr>
                <w:b/>
                <w:i/>
                <w:lang w:val="ro-RO"/>
              </w:rPr>
              <w:t>ș</w:t>
            </w:r>
            <w:r w:rsidRPr="00393D05">
              <w:rPr>
                <w:b/>
                <w:i/>
                <w:lang w:val="ro-RO"/>
              </w:rPr>
              <w:t>i construi sisteme de injec</w:t>
            </w:r>
            <w:r w:rsidR="008C792A">
              <w:rPr>
                <w:b/>
                <w:i/>
                <w:lang w:val="ro-RO"/>
              </w:rPr>
              <w:t>ț</w:t>
            </w:r>
            <w:r w:rsidRPr="00393D05">
              <w:rPr>
                <w:b/>
                <w:i/>
                <w:lang w:val="ro-RO"/>
              </w:rPr>
              <w:t>ie a reactivilor astfel încât acestea să reziste la utilizarea pe termen lung, inclusiv să func</w:t>
            </w:r>
            <w:r w:rsidR="008C792A">
              <w:rPr>
                <w:b/>
                <w:i/>
                <w:lang w:val="ro-RO"/>
              </w:rPr>
              <w:t>ț</w:t>
            </w:r>
            <w:r w:rsidRPr="00393D05">
              <w:rPr>
                <w:b/>
                <w:i/>
                <w:lang w:val="ro-RO"/>
              </w:rPr>
              <w:t>ioneze în condi</w:t>
            </w:r>
            <w:r w:rsidR="008C792A">
              <w:rPr>
                <w:b/>
                <w:i/>
                <w:lang w:val="ro-RO"/>
              </w:rPr>
              <w:t>ț</w:t>
            </w:r>
            <w:r w:rsidRPr="00393D05">
              <w:rPr>
                <w:b/>
                <w:i/>
                <w:lang w:val="ro-RO"/>
              </w:rPr>
              <w:t>ii de temperaturi joase, în care reactivul poate trece prin cicluri repetate de înghe</w:t>
            </w:r>
            <w:r w:rsidR="008C792A">
              <w:rPr>
                <w:b/>
                <w:i/>
                <w:lang w:val="ro-RO"/>
              </w:rPr>
              <w:t>ț</w:t>
            </w:r>
            <w:r w:rsidRPr="00393D05">
              <w:rPr>
                <w:b/>
                <w:i/>
                <w:lang w:val="ro-RO"/>
              </w:rPr>
              <w:t xml:space="preserve">are </w:t>
            </w:r>
            <w:r w:rsidR="008C792A">
              <w:rPr>
                <w:b/>
                <w:i/>
                <w:lang w:val="ro-RO"/>
              </w:rPr>
              <w:t>ș</w:t>
            </w:r>
            <w:r w:rsidRPr="00393D05">
              <w:rPr>
                <w:b/>
                <w:i/>
                <w:lang w:val="ro-RO"/>
              </w:rPr>
              <w:t>i dezghe</w:t>
            </w:r>
            <w:r w:rsidR="008C792A">
              <w:rPr>
                <w:b/>
                <w:i/>
                <w:lang w:val="ro-RO"/>
              </w:rPr>
              <w:t>ț</w:t>
            </w:r>
            <w:r w:rsidRPr="00393D05">
              <w:rPr>
                <w:b/>
                <w:i/>
                <w:lang w:val="ro-RO"/>
              </w:rPr>
              <w:t xml:space="preserve">are. Aceasta include luarea unor măsuri pentru a asigura încălzirea rezervoarelor </w:t>
            </w:r>
            <w:r w:rsidR="008C792A">
              <w:rPr>
                <w:b/>
                <w:i/>
                <w:lang w:val="ro-RO"/>
              </w:rPr>
              <w:t>ș</w:t>
            </w:r>
            <w:r w:rsidRPr="00393D05">
              <w:rPr>
                <w:b/>
                <w:i/>
                <w:lang w:val="ro-RO"/>
              </w:rPr>
              <w:t>i a conductelor pentru reactivi.</w:t>
            </w:r>
          </w:p>
        </w:tc>
      </w:tr>
    </w:tbl>
    <w:p w:rsidR="00E55F2D" w:rsidRPr="00393D05" w:rsidP="00E55F2D" w14:paraId="5E895B6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68537EB" w14:textId="77777777">
      <w:r w:rsidRPr="008C792A">
        <w:rPr>
          <w:rStyle w:val="HideTWBExt"/>
        </w:rPr>
        <w:t>&lt;/Amend&gt;</w:t>
      </w:r>
    </w:p>
    <w:p w:rsidR="00E55F2D" w:rsidRPr="00393D05" w:rsidP="00E55F2D" w14:paraId="184D340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77</w:t>
      </w:r>
      <w:r w:rsidRPr="008C792A">
        <w:rPr>
          <w:rStyle w:val="HideTWBExt"/>
          <w:b w:val="0"/>
          <w:lang w:val="ro-RO"/>
        </w:rPr>
        <w:t>&lt;/NumAm&gt;</w:t>
      </w:r>
    </w:p>
    <w:p w:rsidR="00E55F2D" w:rsidRPr="00393D05" w:rsidP="00E55F2D" w14:paraId="64D19209"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56DC4486" w14:textId="77777777">
      <w:r w:rsidRPr="008C792A">
        <w:rPr>
          <w:rStyle w:val="HideTWBExt"/>
        </w:rPr>
        <w:t>&lt;/RepeatBlock-By&gt;</w:t>
      </w:r>
    </w:p>
    <w:p w:rsidR="00E55F2D" w:rsidRPr="00393D05" w:rsidP="00E55F2D" w14:paraId="5B3DC00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AFD2708" w14:textId="77777777">
      <w:pPr>
        <w:pStyle w:val="NormalBold"/>
      </w:pPr>
      <w:r w:rsidRPr="008C792A">
        <w:rPr>
          <w:rStyle w:val="HideTWBExt"/>
          <w:b w:val="0"/>
        </w:rPr>
        <w:t>&lt;Article&gt;</w:t>
      </w:r>
      <w:r w:rsidRPr="00393D05">
        <w:t>Considerentul 16 b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6BC02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CCF5139" w14:textId="77777777">
            <w:pPr>
              <w:keepNext/>
            </w:pPr>
          </w:p>
        </w:tc>
      </w:tr>
      <w:tr w14:paraId="0539044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8B7D789" w14:textId="77777777">
            <w:pPr>
              <w:pStyle w:val="ColumnHeading"/>
              <w:keepNext/>
              <w:rPr>
                <w:lang w:val="ro-RO"/>
              </w:rPr>
            </w:pPr>
            <w:r w:rsidRPr="00393D05">
              <w:rPr>
                <w:lang w:val="ro-RO"/>
              </w:rPr>
              <w:t>Textul propus de Comisie</w:t>
            </w:r>
          </w:p>
        </w:tc>
        <w:tc>
          <w:tcPr>
            <w:tcW w:w="4876" w:type="dxa"/>
          </w:tcPr>
          <w:p w:rsidR="00E55F2D" w:rsidRPr="00393D05" w:rsidP="00D979C0" w14:paraId="2FD4792A" w14:textId="77777777">
            <w:pPr>
              <w:pStyle w:val="ColumnHeading"/>
              <w:keepNext/>
              <w:rPr>
                <w:lang w:val="ro-RO"/>
              </w:rPr>
            </w:pPr>
            <w:r w:rsidRPr="00393D05">
              <w:rPr>
                <w:lang w:val="ro-RO"/>
              </w:rPr>
              <w:t>Amendamentul</w:t>
            </w:r>
          </w:p>
        </w:tc>
      </w:tr>
      <w:tr w14:paraId="7B8A1B3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7668862" w14:textId="77777777">
            <w:pPr>
              <w:pStyle w:val="Normal6"/>
              <w:rPr>
                <w:lang w:val="ro-RO"/>
              </w:rPr>
            </w:pPr>
          </w:p>
        </w:tc>
        <w:tc>
          <w:tcPr>
            <w:tcW w:w="4876" w:type="dxa"/>
          </w:tcPr>
          <w:p w:rsidR="00E55F2D" w:rsidRPr="00393D05" w:rsidP="00D979C0" w14:paraId="338B2152" w14:textId="3C009A3C">
            <w:pPr>
              <w:pStyle w:val="Normal6"/>
              <w:rPr>
                <w:szCs w:val="24"/>
                <w:lang w:val="ro-RO"/>
              </w:rPr>
            </w:pPr>
            <w:r w:rsidRPr="00393D05">
              <w:rPr>
                <w:b/>
                <w:i/>
                <w:lang w:val="ro-RO"/>
              </w:rPr>
              <w:t>(16b)</w:t>
            </w:r>
            <w:r w:rsidRPr="00393D05">
              <w:rPr>
                <w:b/>
                <w:i/>
                <w:lang w:val="ro-RO"/>
              </w:rPr>
              <w:tab/>
              <w:t xml:space="preserve">Datele reale privind consumul de combustibil </w:t>
            </w:r>
            <w:r w:rsidR="008C792A">
              <w:rPr>
                <w:b/>
                <w:i/>
                <w:lang w:val="ro-RO"/>
              </w:rPr>
              <w:t>ș</w:t>
            </w:r>
            <w:r w:rsidRPr="00393D05">
              <w:rPr>
                <w:b/>
                <w:i/>
                <w:lang w:val="ro-RO"/>
              </w:rPr>
              <w:t xml:space="preserve">i de energie colectate prin intermediul dispozitivelor de monitorizare la bord a consumului de combustibil </w:t>
            </w:r>
            <w:r w:rsidR="008C792A">
              <w:rPr>
                <w:b/>
                <w:i/>
                <w:lang w:val="ro-RO"/>
              </w:rPr>
              <w:t>ș</w:t>
            </w:r>
            <w:r w:rsidRPr="00393D05">
              <w:rPr>
                <w:b/>
                <w:i/>
                <w:lang w:val="ro-RO"/>
              </w:rPr>
              <w:t>i de energie (OBFCM) pentru vehiculele electrice hibride cu încărcare externă (OVC-HEV) înmatriculate în UE în perioada 2021-2023 arată că emisiile reale de CO₂ ale acestor vehicule au fost, în medie, de 3,5 ori mai mari în perioada respectivă decât valorile de omologare de tip. Este o valoare este semnificativ mai mare decât în cazul vehiculelor conven</w:t>
            </w:r>
            <w:r w:rsidR="008C792A">
              <w:rPr>
                <w:b/>
                <w:i/>
                <w:lang w:val="ro-RO"/>
              </w:rPr>
              <w:t>ț</w:t>
            </w:r>
            <w:r w:rsidRPr="00393D05">
              <w:rPr>
                <w:b/>
                <w:i/>
                <w:lang w:val="ro-RO"/>
              </w:rPr>
              <w:t xml:space="preserve">ionale </w:t>
            </w:r>
            <w:r w:rsidR="008C792A">
              <w:rPr>
                <w:b/>
                <w:i/>
                <w:lang w:val="ro-RO"/>
              </w:rPr>
              <w:t>ș</w:t>
            </w:r>
            <w:r w:rsidRPr="00393D05">
              <w:rPr>
                <w:b/>
                <w:i/>
                <w:lang w:val="ro-RO"/>
              </w:rPr>
              <w:t>i poate fi explicată prin neconcordan</w:t>
            </w:r>
            <w:r w:rsidR="008C792A">
              <w:rPr>
                <w:b/>
                <w:i/>
                <w:lang w:val="ro-RO"/>
              </w:rPr>
              <w:t>ț</w:t>
            </w:r>
            <w:r w:rsidRPr="00393D05">
              <w:rPr>
                <w:b/>
                <w:i/>
                <w:lang w:val="ro-RO"/>
              </w:rPr>
              <w:t xml:space="preserve">a dintre factorul de utilitate utilizat în cadrul omologării de tip </w:t>
            </w:r>
            <w:r w:rsidR="008C792A">
              <w:rPr>
                <w:b/>
                <w:i/>
                <w:lang w:val="ro-RO"/>
              </w:rPr>
              <w:t>ș</w:t>
            </w:r>
            <w:r w:rsidRPr="00393D05">
              <w:rPr>
                <w:b/>
                <w:i/>
                <w:lang w:val="ro-RO"/>
              </w:rPr>
              <w:t xml:space="preserve">i modelele reale de reîncărcare </w:t>
            </w:r>
            <w:r w:rsidR="008C792A">
              <w:rPr>
                <w:b/>
                <w:i/>
                <w:lang w:val="ro-RO"/>
              </w:rPr>
              <w:t>ș</w:t>
            </w:r>
            <w:r w:rsidRPr="00393D05">
              <w:rPr>
                <w:b/>
                <w:i/>
                <w:lang w:val="ro-RO"/>
              </w:rPr>
              <w:t xml:space="preserve">i de deplasare ale vehiculelor, având ca rezultat emisii mai mari </w:t>
            </w:r>
            <w:r w:rsidR="008C792A">
              <w:rPr>
                <w:b/>
                <w:i/>
                <w:lang w:val="ro-RO"/>
              </w:rPr>
              <w:t>ș</w:t>
            </w:r>
            <w:r w:rsidRPr="00393D05">
              <w:rPr>
                <w:b/>
                <w:i/>
                <w:lang w:val="ro-RO"/>
              </w:rPr>
              <w:t>i costuri mai ridicate cu combustibilul pentru consumatori. Analiza acestor date confirmă, de asemenea, că decalajul în ceea ce prive</w:t>
            </w:r>
            <w:r w:rsidR="008C792A">
              <w:rPr>
                <w:b/>
                <w:i/>
                <w:lang w:val="ro-RO"/>
              </w:rPr>
              <w:t>ș</w:t>
            </w:r>
            <w:r w:rsidRPr="00393D05">
              <w:rPr>
                <w:b/>
                <w:i/>
                <w:lang w:val="ro-RO"/>
              </w:rPr>
              <w:t>te emisiile generate în condi</w:t>
            </w:r>
            <w:r w:rsidR="008C792A">
              <w:rPr>
                <w:b/>
                <w:i/>
                <w:lang w:val="ro-RO"/>
              </w:rPr>
              <w:t>ț</w:t>
            </w:r>
            <w:r w:rsidRPr="00393D05">
              <w:rPr>
                <w:b/>
                <w:i/>
                <w:lang w:val="ro-RO"/>
              </w:rPr>
              <w:t>ii reale de conducere pentru aceste vehicule este în cre</w:t>
            </w:r>
            <w:r w:rsidR="008C792A">
              <w:rPr>
                <w:b/>
                <w:i/>
                <w:lang w:val="ro-RO"/>
              </w:rPr>
              <w:t>ș</w:t>
            </w:r>
            <w:r w:rsidRPr="00393D05">
              <w:rPr>
                <w:b/>
                <w:i/>
                <w:lang w:val="ro-RO"/>
              </w:rPr>
              <w:t>tere. Pentru a consolida protec</w:t>
            </w:r>
            <w:r w:rsidR="008C792A">
              <w:rPr>
                <w:b/>
                <w:i/>
                <w:lang w:val="ro-RO"/>
              </w:rPr>
              <w:t>ț</w:t>
            </w:r>
            <w:r w:rsidRPr="00393D05">
              <w:rPr>
                <w:b/>
                <w:i/>
                <w:lang w:val="ro-RO"/>
              </w:rPr>
              <w:t xml:space="preserve">ia consumatorilor </w:t>
            </w:r>
            <w:r w:rsidR="008C792A">
              <w:rPr>
                <w:b/>
                <w:i/>
                <w:lang w:val="ro-RO"/>
              </w:rPr>
              <w:t>ș</w:t>
            </w:r>
            <w:r w:rsidRPr="00393D05">
              <w:rPr>
                <w:b/>
                <w:i/>
                <w:lang w:val="ro-RO"/>
              </w:rPr>
              <w:t>i a asigura că aceste vehicule nu sunt tratate în mod inechitabil în compara</w:t>
            </w:r>
            <w:r w:rsidR="008C792A">
              <w:rPr>
                <w:b/>
                <w:i/>
                <w:lang w:val="ro-RO"/>
              </w:rPr>
              <w:t>ț</w:t>
            </w:r>
            <w:r w:rsidRPr="00393D05">
              <w:rPr>
                <w:b/>
                <w:i/>
                <w:lang w:val="ro-RO"/>
              </w:rPr>
              <w:t>ie cu alte tehnologii, este necesar ca factorul de utilitate utilizat pentru estimarea emisiilor de CO₂ ale OVC-HEV în cadrul omologării de tip să fie actualizat anual pe baza datelor primite prin intermediul OBFCM.</w:t>
            </w:r>
          </w:p>
        </w:tc>
      </w:tr>
    </w:tbl>
    <w:p w:rsidR="00E55F2D" w:rsidRPr="00393D05" w:rsidP="00E55F2D" w14:paraId="7C439B7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8B0404E" w14:textId="77777777">
      <w:r w:rsidRPr="008C792A">
        <w:rPr>
          <w:rStyle w:val="HideTWBExt"/>
        </w:rPr>
        <w:t>&lt;/Amend&gt;</w:t>
      </w:r>
    </w:p>
    <w:p w:rsidR="00E55F2D" w:rsidRPr="00393D05" w:rsidP="00E55F2D" w14:paraId="3F21B04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78</w:t>
      </w:r>
      <w:r w:rsidRPr="008C792A">
        <w:rPr>
          <w:rStyle w:val="HideTWBExt"/>
          <w:b w:val="0"/>
          <w:lang w:val="ro-RO"/>
        </w:rPr>
        <w:t>&lt;/NumAm&gt;</w:t>
      </w:r>
    </w:p>
    <w:p w:rsidR="00E55F2D" w:rsidRPr="00393D05" w:rsidP="00E55F2D" w14:paraId="0A73C1AD" w14:textId="77777777">
      <w:pPr>
        <w:pStyle w:val="NormalBold"/>
      </w:pPr>
      <w:r w:rsidRPr="008C792A">
        <w:rPr>
          <w:rStyle w:val="HideTWBExt"/>
          <w:b w:val="0"/>
        </w:rPr>
        <w:t>&lt;RepeatBlock-By&gt;&lt;Members&gt;</w:t>
      </w:r>
      <w:r w:rsidRPr="00393D05">
        <w:t>Valérie Devaux, Nikola Minchev, Benoit Cassart, Jan-Christoph Oetjen</w:t>
      </w:r>
      <w:r w:rsidRPr="008C792A">
        <w:rPr>
          <w:rStyle w:val="HideTWBExt"/>
          <w:b w:val="0"/>
        </w:rPr>
        <w:t>&lt;/Members&gt;</w:t>
      </w:r>
    </w:p>
    <w:p w:rsidR="00E55F2D" w:rsidRPr="00393D05" w:rsidP="00E55F2D" w14:paraId="15D9BA54" w14:textId="77777777">
      <w:r w:rsidRPr="008C792A">
        <w:rPr>
          <w:rStyle w:val="HideTWBExt"/>
        </w:rPr>
        <w:t>&lt;/RepeatBlock-By&gt;</w:t>
      </w:r>
    </w:p>
    <w:p w:rsidR="00E55F2D" w:rsidRPr="00393D05" w:rsidP="00E55F2D" w14:paraId="5CCDEFF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37CEE6A" w14:textId="77777777">
      <w:pPr>
        <w:pStyle w:val="NormalBold"/>
      </w:pPr>
      <w:r w:rsidRPr="008C792A">
        <w:rPr>
          <w:rStyle w:val="HideTWBExt"/>
          <w:b w:val="0"/>
        </w:rPr>
        <w:t>&lt;Article&gt;</w:t>
      </w:r>
      <w:r w:rsidRPr="00393D05">
        <w:t>Considerentul 16 b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029DB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AD33E1C" w14:textId="77777777">
            <w:pPr>
              <w:keepNext/>
            </w:pPr>
          </w:p>
        </w:tc>
      </w:tr>
      <w:tr w14:paraId="10464D5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068BA96" w14:textId="77777777">
            <w:pPr>
              <w:pStyle w:val="ColumnHeading"/>
              <w:keepNext/>
              <w:rPr>
                <w:lang w:val="ro-RO"/>
              </w:rPr>
            </w:pPr>
            <w:r w:rsidRPr="00393D05">
              <w:rPr>
                <w:lang w:val="ro-RO"/>
              </w:rPr>
              <w:t>Textul propus de Comisie</w:t>
            </w:r>
          </w:p>
        </w:tc>
        <w:tc>
          <w:tcPr>
            <w:tcW w:w="4876" w:type="dxa"/>
          </w:tcPr>
          <w:p w:rsidR="00E55F2D" w:rsidRPr="00393D05" w:rsidP="00D979C0" w14:paraId="7CCAEF2B" w14:textId="77777777">
            <w:pPr>
              <w:pStyle w:val="ColumnHeading"/>
              <w:keepNext/>
              <w:rPr>
                <w:lang w:val="ro-RO"/>
              </w:rPr>
            </w:pPr>
            <w:r w:rsidRPr="00393D05">
              <w:rPr>
                <w:lang w:val="ro-RO"/>
              </w:rPr>
              <w:t>Amendamentul</w:t>
            </w:r>
          </w:p>
        </w:tc>
      </w:tr>
      <w:tr w14:paraId="117C8CB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412D5A7" w14:textId="77777777">
            <w:pPr>
              <w:pStyle w:val="Normal6"/>
              <w:rPr>
                <w:lang w:val="ro-RO"/>
              </w:rPr>
            </w:pPr>
          </w:p>
        </w:tc>
        <w:tc>
          <w:tcPr>
            <w:tcW w:w="4876" w:type="dxa"/>
          </w:tcPr>
          <w:p w:rsidR="00E55F2D" w:rsidRPr="00393D05" w:rsidP="00D979C0" w14:paraId="119B64F4" w14:textId="6658C62E">
            <w:pPr>
              <w:pStyle w:val="Normal6"/>
              <w:rPr>
                <w:szCs w:val="24"/>
                <w:lang w:val="ro-RO"/>
              </w:rPr>
            </w:pPr>
            <w:r w:rsidRPr="00393D05">
              <w:rPr>
                <w:b/>
                <w:i/>
                <w:lang w:val="ro-RO"/>
              </w:rPr>
              <w:t>(16b)</w:t>
            </w:r>
            <w:r w:rsidRPr="00393D05">
              <w:rPr>
                <w:b/>
                <w:i/>
                <w:lang w:val="ro-RO"/>
              </w:rPr>
              <w:tab/>
              <w:t>Tehnologiile de extindere a autonomiei oferă oportunită</w:t>
            </w:r>
            <w:r w:rsidR="008C792A">
              <w:rPr>
                <w:b/>
                <w:i/>
                <w:lang w:val="ro-RO"/>
              </w:rPr>
              <w:t>ț</w:t>
            </w:r>
            <w:r w:rsidRPr="00393D05">
              <w:rPr>
                <w:b/>
                <w:i/>
                <w:lang w:val="ro-RO"/>
              </w:rPr>
              <w:t>i suplimentare pentru decarbonizarea vehiculelor grele, dar în prezent nu sunt abordate în mod adecvat în actele de punere în aplicare adoptate în temeiul legisla</w:t>
            </w:r>
            <w:r w:rsidR="008C792A">
              <w:rPr>
                <w:b/>
                <w:i/>
                <w:lang w:val="ro-RO"/>
              </w:rPr>
              <w:t>ț</w:t>
            </w:r>
            <w:r w:rsidRPr="00393D05">
              <w:rPr>
                <w:b/>
                <w:i/>
                <w:lang w:val="ro-RO"/>
              </w:rPr>
              <w:t>iei Euro 6. În special, cadrul existent nu permite omologarea de tip a motoarelor pentru vehicule u</w:t>
            </w:r>
            <w:r w:rsidR="008C792A">
              <w:rPr>
                <w:b/>
                <w:i/>
                <w:lang w:val="ro-RO"/>
              </w:rPr>
              <w:t>ș</w:t>
            </w:r>
            <w:r w:rsidRPr="00393D05">
              <w:rPr>
                <w:b/>
                <w:i/>
                <w:lang w:val="ro-RO"/>
              </w:rPr>
              <w:t xml:space="preserve">oare destinate utilizării ca sisteme de extindere a autonomiei în vehiculele grele. Pentru a reduce sarcina administrativă </w:t>
            </w:r>
            <w:r w:rsidR="008C792A">
              <w:rPr>
                <w:b/>
                <w:i/>
                <w:lang w:val="ro-RO"/>
              </w:rPr>
              <w:t>ș</w:t>
            </w:r>
            <w:r w:rsidRPr="00393D05">
              <w:rPr>
                <w:b/>
                <w:i/>
                <w:lang w:val="ro-RO"/>
              </w:rPr>
              <w:t xml:space="preserve">i costurile pentru producători, este oportun să se adopte acte de punere în aplicare care să permită utilizarea </w:t>
            </w:r>
            <w:r w:rsidR="008C792A">
              <w:rPr>
                <w:b/>
                <w:i/>
                <w:lang w:val="ro-RO"/>
              </w:rPr>
              <w:t>ș</w:t>
            </w:r>
            <w:r w:rsidRPr="00393D05">
              <w:rPr>
                <w:b/>
                <w:i/>
                <w:lang w:val="ro-RO"/>
              </w:rPr>
              <w:t>i omologarea de tip a unor astfel de motoare pentru aplicarea în vehicule grele.</w:t>
            </w:r>
          </w:p>
        </w:tc>
      </w:tr>
    </w:tbl>
    <w:p w:rsidR="00E55F2D" w:rsidRPr="00393D05" w:rsidP="00E55F2D" w14:paraId="722F9C3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789430D" w14:textId="77777777">
      <w:r w:rsidRPr="008C792A">
        <w:rPr>
          <w:rStyle w:val="HideTWBExt"/>
        </w:rPr>
        <w:t>&lt;/Amend&gt;</w:t>
      </w:r>
    </w:p>
    <w:p w:rsidR="00E55F2D" w:rsidRPr="00393D05" w:rsidP="00E55F2D" w14:paraId="34F5B81A"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79</w:t>
      </w:r>
      <w:r w:rsidRPr="008C792A">
        <w:rPr>
          <w:rStyle w:val="HideTWBExt"/>
          <w:b w:val="0"/>
          <w:lang w:val="ro-RO"/>
        </w:rPr>
        <w:t>&lt;/NumAm&gt;</w:t>
      </w:r>
    </w:p>
    <w:p w:rsidR="00E55F2D" w:rsidRPr="00393D05" w:rsidP="00E55F2D" w14:paraId="51A491D0"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317AC6A2" w14:textId="77777777">
      <w:r w:rsidRPr="008C792A">
        <w:rPr>
          <w:rStyle w:val="HideTWBExt"/>
        </w:rPr>
        <w:t>&lt;/RepeatBlock-By&gt;</w:t>
      </w:r>
    </w:p>
    <w:p w:rsidR="00E55F2D" w:rsidRPr="00393D05" w:rsidP="00E55F2D" w14:paraId="4E23082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0FD593A"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4A8B6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254C65D" w14:textId="77777777">
            <w:pPr>
              <w:keepNext/>
            </w:pPr>
          </w:p>
        </w:tc>
      </w:tr>
      <w:tr w14:paraId="2689166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BD3531B" w14:textId="77777777">
            <w:pPr>
              <w:pStyle w:val="ColumnHeading"/>
              <w:keepNext/>
              <w:rPr>
                <w:lang w:val="ro-RO"/>
              </w:rPr>
            </w:pPr>
            <w:r w:rsidRPr="00393D05">
              <w:rPr>
                <w:lang w:val="ro-RO"/>
              </w:rPr>
              <w:t>Textul propus de Comisie</w:t>
            </w:r>
          </w:p>
        </w:tc>
        <w:tc>
          <w:tcPr>
            <w:tcW w:w="4876" w:type="dxa"/>
          </w:tcPr>
          <w:p w:rsidR="00E55F2D" w:rsidRPr="00393D05" w:rsidP="00D979C0" w14:paraId="4527E500" w14:textId="77777777">
            <w:pPr>
              <w:pStyle w:val="ColumnHeading"/>
              <w:keepNext/>
              <w:rPr>
                <w:lang w:val="ro-RO"/>
              </w:rPr>
            </w:pPr>
            <w:r w:rsidRPr="00393D05">
              <w:rPr>
                <w:lang w:val="ro-RO"/>
              </w:rPr>
              <w:t>Amendamentul</w:t>
            </w:r>
          </w:p>
        </w:tc>
      </w:tr>
      <w:tr w14:paraId="2575147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42D6BD2" w14:textId="1E304FDE">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bCs/>
                <w:i/>
                <w:iCs/>
                <w:lang w:val="ro-RO"/>
              </w:rPr>
              <w:t>Întrucât condi</w:t>
            </w:r>
            <w:r w:rsidR="008C792A">
              <w:rPr>
                <w:b/>
                <w:bCs/>
                <w:i/>
                <w:iCs/>
                <w:lang w:val="ro-RO"/>
              </w:rPr>
              <w:t>ț</w:t>
            </w:r>
            <w:r w:rsidRPr="00393D05">
              <w:rPr>
                <w:b/>
                <w:bCs/>
                <w:i/>
                <w:iCs/>
                <w:lang w:val="ro-RO"/>
              </w:rPr>
              <w:t xml:space="preserve">iile de temperatură ale încercării de laborator la </w:t>
            </w:r>
            <w:r w:rsidRPr="00393D05">
              <w:rPr>
                <w:b/>
                <w:bCs/>
                <w:i/>
                <w:iCs/>
                <w:lang w:val="ro-RO"/>
              </w:rPr>
              <w:t>temperatură joasă pentru emisii fac obiectul încercării privind poluan</w:t>
            </w:r>
            <w:r w:rsidR="008C792A">
              <w:rPr>
                <w:b/>
                <w:bCs/>
                <w:i/>
                <w:iCs/>
                <w:lang w:val="ro-RO"/>
              </w:rPr>
              <w:t>ț</w:t>
            </w:r>
            <w:r w:rsidRPr="00393D05">
              <w:rPr>
                <w:b/>
                <w:bCs/>
                <w:i/>
                <w:iCs/>
                <w:lang w:val="ro-RO"/>
              </w:rPr>
              <w:t>ii gazo</w:t>
            </w:r>
            <w:r w:rsidR="008C792A">
              <w:rPr>
                <w:b/>
                <w:bCs/>
                <w:i/>
                <w:iCs/>
                <w:lang w:val="ro-RO"/>
              </w:rPr>
              <w:t>ș</w:t>
            </w:r>
            <w:r w:rsidRPr="00393D05">
              <w:rPr>
                <w:b/>
                <w:bCs/>
                <w:i/>
                <w:iCs/>
                <w:lang w:val="ro-RO"/>
              </w:rPr>
              <w:t xml:space="preserve">i </w:t>
            </w:r>
            <w:r w:rsidR="008C792A">
              <w:rPr>
                <w:b/>
                <w:bCs/>
                <w:i/>
                <w:iCs/>
                <w:lang w:val="ro-RO"/>
              </w:rPr>
              <w:t>ș</w:t>
            </w:r>
            <w:r w:rsidRPr="00393D05">
              <w:rPr>
                <w:b/>
                <w:bCs/>
                <w:i/>
                <w:iCs/>
                <w:lang w:val="ro-RO"/>
              </w:rPr>
              <w:t>i PN în încercările rutiere</w:t>
            </w:r>
            <w:r w:rsidRPr="00393D05">
              <w:rPr>
                <w:lang w:val="ro-RO"/>
              </w:rPr>
              <w:t xml:space="preserve"> în condi</w:t>
            </w:r>
            <w:r w:rsidR="008C792A">
              <w:rPr>
                <w:lang w:val="ro-RO"/>
              </w:rPr>
              <w:t>ț</w:t>
            </w:r>
            <w:r w:rsidRPr="00393D05">
              <w:rPr>
                <w:lang w:val="ro-RO"/>
              </w:rPr>
              <w:t>ii reale de conducere (RDE)</w:t>
            </w:r>
            <w:r w:rsidRPr="00393D05">
              <w:rPr>
                <w:b/>
                <w:bCs/>
                <w:i/>
                <w:iCs/>
                <w:lang w:val="ro-RO"/>
              </w:rPr>
              <w:t>, demonstrarea conformită</w:t>
            </w:r>
            <w:r w:rsidR="008C792A">
              <w:rPr>
                <w:b/>
                <w:bCs/>
                <w:i/>
                <w:iCs/>
                <w:lang w:val="ro-RO"/>
              </w:rPr>
              <w:t>ț</w:t>
            </w:r>
            <w:r w:rsidRPr="00393D05">
              <w:rPr>
                <w:b/>
                <w:bCs/>
                <w:i/>
                <w:iCs/>
                <w:lang w:val="ro-RO"/>
              </w:rPr>
              <w:t>ii emisiilor în condi</w:t>
            </w:r>
            <w:r w:rsidR="008C792A">
              <w:rPr>
                <w:b/>
                <w:bCs/>
                <w:i/>
                <w:iCs/>
                <w:lang w:val="ro-RO"/>
              </w:rPr>
              <w:t>ț</w:t>
            </w:r>
            <w:r w:rsidRPr="00393D05">
              <w:rPr>
                <w:b/>
                <w:bCs/>
                <w:i/>
                <w:iCs/>
                <w:lang w:val="ro-RO"/>
              </w:rPr>
              <w:t xml:space="preserve">ii </w:t>
            </w:r>
            <w:r w:rsidRPr="00393D05">
              <w:rPr>
                <w:lang w:val="ro-RO"/>
              </w:rPr>
              <w:t>de temperatură</w:t>
            </w:r>
            <w:r w:rsidRPr="00393D05">
              <w:rPr>
                <w:b/>
                <w:bCs/>
                <w:i/>
                <w:iCs/>
                <w:lang w:val="ro-RO"/>
              </w:rPr>
              <w:t xml:space="preserve"> joasă (la </w:t>
            </w:r>
            <w:r w:rsidRPr="00393D05">
              <w:rPr>
                <w:lang w:val="ro-RO"/>
              </w:rPr>
              <w:t>-7 °C</w:t>
            </w:r>
            <w:r w:rsidRPr="00393D05">
              <w:rPr>
                <w:b/>
                <w:bCs/>
                <w:i/>
                <w:iCs/>
                <w:lang w:val="ro-RO"/>
              </w:rPr>
              <w:t>) este acoperită de obliga</w:t>
            </w:r>
            <w:r w:rsidR="008C792A">
              <w:rPr>
                <w:b/>
                <w:bCs/>
                <w:i/>
                <w:iCs/>
                <w:lang w:val="ro-RO"/>
              </w:rPr>
              <w:t>ț</w:t>
            </w:r>
            <w:r w:rsidRPr="00393D05">
              <w:rPr>
                <w:b/>
                <w:bCs/>
                <w:i/>
                <w:iCs/>
                <w:lang w:val="ro-RO"/>
              </w:rPr>
              <w:t>ia de a respecta cerin</w:t>
            </w:r>
            <w:r w:rsidR="008C792A">
              <w:rPr>
                <w:b/>
                <w:bCs/>
                <w:i/>
                <w:iCs/>
                <w:lang w:val="ro-RO"/>
              </w:rPr>
              <w:t>ț</w:t>
            </w:r>
            <w:r w:rsidRPr="00393D05">
              <w:rPr>
                <w:b/>
                <w:bCs/>
                <w:i/>
                <w:iCs/>
                <w:lang w:val="ro-RO"/>
              </w:rPr>
              <w:t>ele privind emisiile generate în condi</w:t>
            </w:r>
            <w:r w:rsidR="008C792A">
              <w:rPr>
                <w:b/>
                <w:bCs/>
                <w:i/>
                <w:iCs/>
                <w:lang w:val="ro-RO"/>
              </w:rPr>
              <w:t>ț</w:t>
            </w:r>
            <w:r w:rsidRPr="00393D05">
              <w:rPr>
                <w:b/>
                <w:bCs/>
                <w:i/>
                <w:iCs/>
                <w:lang w:val="ro-RO"/>
              </w:rPr>
              <w:t>ii</w:t>
            </w:r>
            <w:r w:rsidRPr="00393D05">
              <w:rPr>
                <w:lang w:val="ro-RO"/>
              </w:rPr>
              <w:t xml:space="preserve"> </w:t>
            </w:r>
            <w:r w:rsidRPr="00393D05">
              <w:rPr>
                <w:b/>
                <w:bCs/>
                <w:i/>
                <w:iCs/>
                <w:lang w:val="ro-RO"/>
              </w:rPr>
              <w:t xml:space="preserve">reale de conducere (de la -7 °C la </w:t>
            </w:r>
            <w:r w:rsidRPr="00393D05">
              <w:rPr>
                <w:lang w:val="ro-RO"/>
              </w:rPr>
              <w:t>38 °C</w:t>
            </w:r>
            <w:r w:rsidRPr="00393D05">
              <w:rPr>
                <w:b/>
                <w:bCs/>
                <w:i/>
                <w:iCs/>
                <w:lang w:val="ro-RO"/>
              </w:rPr>
              <w:t>)</w:t>
            </w:r>
            <w:r w:rsidRPr="00393D05">
              <w:rPr>
                <w:lang w:val="ro-RO"/>
              </w:rPr>
              <w:t xml:space="preserve">. Prin urmare, </w:t>
            </w:r>
            <w:r w:rsidRPr="00393D05">
              <w:rPr>
                <w:b/>
                <w:bCs/>
                <w:i/>
                <w:iCs/>
                <w:lang w:val="ro-RO"/>
              </w:rPr>
              <w:t>pentru a reduce costurile suportate de producători în legătură cu cerin</w:t>
            </w:r>
            <w:r w:rsidR="008C792A">
              <w:rPr>
                <w:b/>
                <w:bCs/>
                <w:i/>
                <w:iCs/>
                <w:lang w:val="ro-RO"/>
              </w:rPr>
              <w:t>ț</w:t>
            </w:r>
            <w:r w:rsidRPr="00393D05">
              <w:rPr>
                <w:b/>
                <w:bCs/>
                <w:i/>
                <w:iCs/>
                <w:lang w:val="ro-RO"/>
              </w:rPr>
              <w:t>ele specifice prevăzute</w:t>
            </w:r>
            <w:r w:rsidRPr="00393D05">
              <w:rPr>
                <w:lang w:val="ro-RO"/>
              </w:rPr>
              <w:t xml:space="preserve"> </w:t>
            </w:r>
            <w:r w:rsidRPr="00393D05">
              <w:rPr>
                <w:b/>
                <w:bCs/>
                <w:i/>
                <w:iCs/>
                <w:lang w:val="ro-RO"/>
              </w:rPr>
              <w:t>în anexa V la Regulamentul (UE) 2024/1257,</w:t>
            </w:r>
            <w:r w:rsidRPr="00393D05">
              <w:rPr>
                <w:lang w:val="ro-RO"/>
              </w:rPr>
              <w:t xml:space="preserve"> este oportun să se </w:t>
            </w:r>
            <w:r w:rsidRPr="00393D05">
              <w:rPr>
                <w:b/>
                <w:bCs/>
                <w:i/>
                <w:iCs/>
                <w:lang w:val="ro-RO"/>
              </w:rPr>
              <w:t>elimine această cerin</w:t>
            </w:r>
            <w:r w:rsidR="008C792A">
              <w:rPr>
                <w:b/>
                <w:bCs/>
                <w:i/>
                <w:iCs/>
                <w:lang w:val="ro-RO"/>
              </w:rPr>
              <w:t>ț</w:t>
            </w:r>
            <w:r w:rsidRPr="00393D05">
              <w:rPr>
                <w:b/>
                <w:bCs/>
                <w:i/>
                <w:iCs/>
                <w:lang w:val="ro-RO"/>
              </w:rPr>
              <w:t>ă specifică de laborator la temperatură joasă,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r w:rsidRPr="00393D05">
              <w:rPr>
                <w:lang w:val="ro-RO"/>
              </w:rPr>
              <w:t>.</w:t>
            </w:r>
          </w:p>
        </w:tc>
        <w:tc>
          <w:tcPr>
            <w:tcW w:w="4876" w:type="dxa"/>
          </w:tcPr>
          <w:p w:rsidR="00E55F2D" w:rsidRPr="00393D05" w:rsidP="00D979C0" w14:paraId="0D8E418A" w14:textId="7E6BEB84">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bCs/>
                <w:i/>
                <w:iCs/>
                <w:lang w:val="ro-RO"/>
              </w:rPr>
              <w:t>De</w:t>
            </w:r>
            <w:r w:rsidR="008C792A">
              <w:rPr>
                <w:b/>
                <w:bCs/>
                <w:i/>
                <w:iCs/>
                <w:lang w:val="ro-RO"/>
              </w:rPr>
              <w:t>ș</w:t>
            </w:r>
            <w:r w:rsidRPr="00393D05">
              <w:rPr>
                <w:b/>
                <w:bCs/>
                <w:i/>
                <w:iCs/>
                <w:lang w:val="ro-RO"/>
              </w:rPr>
              <w:t>i reglementările privind emisiile</w:t>
            </w:r>
            <w:r w:rsidRPr="00393D05">
              <w:rPr>
                <w:lang w:val="ro-RO"/>
              </w:rPr>
              <w:t xml:space="preserve"> în condi</w:t>
            </w:r>
            <w:r w:rsidR="008C792A">
              <w:rPr>
                <w:lang w:val="ro-RO"/>
              </w:rPr>
              <w:t>ț</w:t>
            </w:r>
            <w:r w:rsidRPr="00393D05">
              <w:rPr>
                <w:lang w:val="ro-RO"/>
              </w:rPr>
              <w:t xml:space="preserve">ii reale de </w:t>
            </w:r>
            <w:r w:rsidRPr="00393D05">
              <w:rPr>
                <w:lang w:val="ro-RO"/>
              </w:rPr>
              <w:t xml:space="preserve">conducere (RDE) </w:t>
            </w:r>
            <w:r w:rsidRPr="00393D05">
              <w:rPr>
                <w:b/>
                <w:bCs/>
                <w:i/>
                <w:iCs/>
                <w:lang w:val="ro-RO"/>
              </w:rPr>
              <w:t xml:space="preserve">definesc intervale </w:t>
            </w:r>
            <w:r w:rsidRPr="00393D05">
              <w:rPr>
                <w:lang w:val="ro-RO"/>
              </w:rPr>
              <w:t>de temperatură</w:t>
            </w:r>
            <w:r w:rsidR="00F87824">
              <w:rPr>
                <w:lang w:val="ro-RO"/>
              </w:rPr>
              <w:t xml:space="preserve"> </w:t>
            </w:r>
            <w:r w:rsidRPr="00393D05">
              <w:rPr>
                <w:b/>
                <w:bCs/>
                <w:i/>
                <w:iCs/>
                <w:lang w:val="ro-RO"/>
              </w:rPr>
              <w:t xml:space="preserve">admise pentru efectuarea încercărilor cuprinse între </w:t>
            </w:r>
            <w:r w:rsidRPr="00393D05">
              <w:rPr>
                <w:lang w:val="ro-RO"/>
              </w:rPr>
              <w:t>-7 °C</w:t>
            </w:r>
            <w:r w:rsidRPr="00393D05">
              <w:rPr>
                <w:b/>
                <w:bCs/>
                <w:i/>
                <w:iCs/>
                <w:lang w:val="ro-RO"/>
              </w:rPr>
              <w:t xml:space="preserve"> </w:t>
            </w:r>
            <w:r w:rsidR="008C792A">
              <w:rPr>
                <w:b/>
                <w:bCs/>
                <w:i/>
                <w:iCs/>
                <w:lang w:val="ro-RO"/>
              </w:rPr>
              <w:t>ș</w:t>
            </w:r>
            <w:r w:rsidRPr="00393D05">
              <w:rPr>
                <w:b/>
                <w:bCs/>
                <w:i/>
                <w:iCs/>
                <w:lang w:val="ro-RO"/>
              </w:rPr>
              <w:t xml:space="preserve">i </w:t>
            </w:r>
            <w:r w:rsidRPr="00393D05">
              <w:rPr>
                <w:lang w:val="ro-RO"/>
              </w:rPr>
              <w:t>38 °C</w:t>
            </w:r>
            <w:r w:rsidRPr="00393D05">
              <w:rPr>
                <w:b/>
                <w:bCs/>
                <w:i/>
                <w:iCs/>
                <w:lang w:val="ro-RO"/>
              </w:rPr>
              <w:t>, aceste intervale nu constituie condi</w:t>
            </w:r>
            <w:r w:rsidR="008C792A">
              <w:rPr>
                <w:b/>
                <w:bCs/>
                <w:i/>
                <w:iCs/>
                <w:lang w:val="ro-RO"/>
              </w:rPr>
              <w:t>ț</w:t>
            </w:r>
            <w:r w:rsidRPr="00393D05">
              <w:rPr>
                <w:b/>
                <w:bCs/>
                <w:i/>
                <w:iCs/>
                <w:lang w:val="ro-RO"/>
              </w:rPr>
              <w:t xml:space="preserve">ii obligatorii de încercare </w:t>
            </w:r>
            <w:r w:rsidR="008C792A">
              <w:rPr>
                <w:b/>
                <w:bCs/>
                <w:i/>
                <w:iCs/>
                <w:lang w:val="ro-RO"/>
              </w:rPr>
              <w:t>ș</w:t>
            </w:r>
            <w:r w:rsidRPr="00393D05">
              <w:rPr>
                <w:b/>
                <w:bCs/>
                <w:i/>
                <w:iCs/>
                <w:lang w:val="ro-RO"/>
              </w:rPr>
              <w:t>i, prin urmare, nu există nicio cerin</w:t>
            </w:r>
            <w:r w:rsidR="008C792A">
              <w:rPr>
                <w:b/>
                <w:bCs/>
                <w:i/>
                <w:iCs/>
                <w:lang w:val="ro-RO"/>
              </w:rPr>
              <w:t>ț</w:t>
            </w:r>
            <w:r w:rsidRPr="00393D05">
              <w:rPr>
                <w:b/>
                <w:bCs/>
                <w:i/>
                <w:iCs/>
                <w:lang w:val="ro-RO"/>
              </w:rPr>
              <w:t>ă de efectuare a unei încercări RDE la -7 °C, astfel încât conformitatea la această temperatură rămâne mai degrabă teoretică decât demonstrată</w:t>
            </w:r>
            <w:r w:rsidRPr="00393D05">
              <w:rPr>
                <w:lang w:val="ro-RO"/>
              </w:rPr>
              <w:t xml:space="preserve">. </w:t>
            </w:r>
            <w:r w:rsidRPr="00393D05">
              <w:rPr>
                <w:b/>
                <w:i/>
                <w:lang w:val="ro-RO"/>
              </w:rPr>
              <w:t>Testul de laborator la temperatură joasă, în schimb, supune vehiculele unor condi</w:t>
            </w:r>
            <w:r w:rsidR="008C792A">
              <w:rPr>
                <w:b/>
                <w:i/>
                <w:lang w:val="ro-RO"/>
              </w:rPr>
              <w:t>ț</w:t>
            </w:r>
            <w:r w:rsidRPr="00393D05">
              <w:rPr>
                <w:b/>
                <w:i/>
                <w:lang w:val="ro-RO"/>
              </w:rPr>
              <w:t xml:space="preserve">ii standardizate </w:t>
            </w:r>
            <w:r w:rsidR="008C792A">
              <w:rPr>
                <w:b/>
                <w:i/>
                <w:lang w:val="ro-RO"/>
              </w:rPr>
              <w:t>ș</w:t>
            </w:r>
            <w:r w:rsidRPr="00393D05">
              <w:rPr>
                <w:b/>
                <w:i/>
                <w:lang w:val="ro-RO"/>
              </w:rPr>
              <w:t xml:space="preserve">i controlate la -7 °C, utilizând ciclul urban, ceea ce permite măsurarea repetabilă </w:t>
            </w:r>
            <w:r w:rsidR="008C792A">
              <w:rPr>
                <w:b/>
                <w:i/>
                <w:lang w:val="ro-RO"/>
              </w:rPr>
              <w:t>ș</w:t>
            </w:r>
            <w:r w:rsidRPr="00393D05">
              <w:rPr>
                <w:b/>
                <w:i/>
                <w:lang w:val="ro-RO"/>
              </w:rPr>
              <w:t xml:space="preserve">i comparabilă a emisiilor la pornirea la rece. Emisiile generate la pornirea la rece reprezintă o etapă critică în care emisiile de monoxid de carbon (CO) </w:t>
            </w:r>
            <w:r w:rsidR="008C792A">
              <w:rPr>
                <w:b/>
                <w:i/>
                <w:lang w:val="ro-RO"/>
              </w:rPr>
              <w:t>ș</w:t>
            </w:r>
            <w:r w:rsidRPr="00393D05">
              <w:rPr>
                <w:b/>
                <w:i/>
                <w:lang w:val="ro-RO"/>
              </w:rPr>
              <w:t>i hidrocarburi (HC), în special în cazul vehiculelor pe benzină, sunt semnificativ mai ridicate din cauza func</w:t>
            </w:r>
            <w:r w:rsidR="008C792A">
              <w:rPr>
                <w:b/>
                <w:i/>
                <w:lang w:val="ro-RO"/>
              </w:rPr>
              <w:t>ț</w:t>
            </w:r>
            <w:r w:rsidRPr="00393D05">
              <w:rPr>
                <w:b/>
                <w:i/>
                <w:lang w:val="ro-RO"/>
              </w:rPr>
              <w:t>ionării ineficiente a sistemelor de posttratare înainte de atingerea temperaturii de func</w:t>
            </w:r>
            <w:r w:rsidR="008C792A">
              <w:rPr>
                <w:b/>
                <w:i/>
                <w:lang w:val="ro-RO"/>
              </w:rPr>
              <w:t>ț</w:t>
            </w:r>
            <w:r w:rsidRPr="00393D05">
              <w:rPr>
                <w:b/>
                <w:i/>
                <w:lang w:val="ro-RO"/>
              </w:rPr>
              <w:t xml:space="preserve">ionare </w:t>
            </w:r>
            <w:r w:rsidR="008C792A">
              <w:rPr>
                <w:b/>
                <w:i/>
                <w:lang w:val="ro-RO"/>
              </w:rPr>
              <w:t>ș</w:t>
            </w:r>
            <w:r w:rsidRPr="00393D05">
              <w:rPr>
                <w:b/>
                <w:i/>
                <w:lang w:val="ro-RO"/>
              </w:rPr>
              <w:t>i reprezintă o propor</w:t>
            </w:r>
            <w:r w:rsidR="008C792A">
              <w:rPr>
                <w:b/>
                <w:i/>
                <w:lang w:val="ro-RO"/>
              </w:rPr>
              <w:t>ț</w:t>
            </w:r>
            <w:r w:rsidRPr="00393D05">
              <w:rPr>
                <w:b/>
                <w:i/>
                <w:lang w:val="ro-RO"/>
              </w:rPr>
              <w:t>ie semnificativă din totalul emisiilor urbane. Întrucât aceste emisii nu pot fi surprinse în mod consecvent prin încercarea RDE, care este supusă variabilită</w:t>
            </w:r>
            <w:r w:rsidR="008C792A">
              <w:rPr>
                <w:b/>
                <w:i/>
                <w:lang w:val="ro-RO"/>
              </w:rPr>
              <w:t>ț</w:t>
            </w:r>
            <w:r w:rsidRPr="00393D05">
              <w:rPr>
                <w:b/>
                <w:i/>
                <w:lang w:val="ro-RO"/>
              </w:rPr>
              <w:t>ii condi</w:t>
            </w:r>
            <w:r w:rsidR="008C792A">
              <w:rPr>
                <w:b/>
                <w:i/>
                <w:lang w:val="ro-RO"/>
              </w:rPr>
              <w:t>ț</w:t>
            </w:r>
            <w:r w:rsidRPr="00393D05">
              <w:rPr>
                <w:b/>
                <w:i/>
                <w:lang w:val="ro-RO"/>
              </w:rPr>
              <w:t>iilor reale în ceea ce prive</w:t>
            </w:r>
            <w:r w:rsidR="008C792A">
              <w:rPr>
                <w:b/>
                <w:i/>
                <w:lang w:val="ro-RO"/>
              </w:rPr>
              <w:t>ș</w:t>
            </w:r>
            <w:r w:rsidRPr="00393D05">
              <w:rPr>
                <w:b/>
                <w:i/>
                <w:lang w:val="ro-RO"/>
              </w:rPr>
              <w:t xml:space="preserve">te comportamentul de conducere </w:t>
            </w:r>
            <w:r w:rsidR="008C792A">
              <w:rPr>
                <w:b/>
                <w:i/>
                <w:lang w:val="ro-RO"/>
              </w:rPr>
              <w:t>ș</w:t>
            </w:r>
            <w:r w:rsidRPr="00393D05">
              <w:rPr>
                <w:b/>
                <w:i/>
                <w:lang w:val="ro-RO"/>
              </w:rPr>
              <w:t>i condi</w:t>
            </w:r>
            <w:r w:rsidR="008C792A">
              <w:rPr>
                <w:b/>
                <w:i/>
                <w:lang w:val="ro-RO"/>
              </w:rPr>
              <w:t>ț</w:t>
            </w:r>
            <w:r w:rsidRPr="00393D05">
              <w:rPr>
                <w:b/>
                <w:i/>
                <w:lang w:val="ro-RO"/>
              </w:rPr>
              <w:t xml:space="preserve">iile de trafic, cele două încercări sunt complementare </w:t>
            </w:r>
            <w:r w:rsidR="008C792A">
              <w:rPr>
                <w:b/>
                <w:i/>
                <w:lang w:val="ro-RO"/>
              </w:rPr>
              <w:t>ș</w:t>
            </w:r>
            <w:r w:rsidRPr="00393D05">
              <w:rPr>
                <w:b/>
                <w:i/>
                <w:lang w:val="ro-RO"/>
              </w:rPr>
              <w:t>i servesc unor scopuri distincte, iar coexisten</w:t>
            </w:r>
            <w:r w:rsidR="008C792A">
              <w:rPr>
                <w:b/>
                <w:i/>
                <w:lang w:val="ro-RO"/>
              </w:rPr>
              <w:t>ț</w:t>
            </w:r>
            <w:r w:rsidRPr="00393D05">
              <w:rPr>
                <w:b/>
                <w:i/>
                <w:lang w:val="ro-RO"/>
              </w:rPr>
              <w:t xml:space="preserve">a lor nu constituie o duplicare. </w:t>
            </w:r>
            <w:r w:rsidRPr="00393D05">
              <w:rPr>
                <w:b/>
                <w:bCs/>
                <w:i/>
                <w:iCs/>
                <w:lang w:val="ro-RO"/>
              </w:rPr>
              <w:t>În plus, de</w:t>
            </w:r>
            <w:r w:rsidR="008C792A">
              <w:rPr>
                <w:b/>
                <w:bCs/>
                <w:i/>
                <w:iCs/>
                <w:lang w:val="ro-RO"/>
              </w:rPr>
              <w:t>ș</w:t>
            </w:r>
            <w:r w:rsidRPr="00393D05">
              <w:rPr>
                <w:b/>
                <w:bCs/>
                <w:i/>
                <w:iCs/>
                <w:lang w:val="ro-RO"/>
              </w:rPr>
              <w:t>i obliga</w:t>
            </w:r>
            <w:r w:rsidR="008C792A">
              <w:rPr>
                <w:b/>
                <w:bCs/>
                <w:i/>
                <w:iCs/>
                <w:lang w:val="ro-RO"/>
              </w:rPr>
              <w:t>ț</w:t>
            </w:r>
            <w:r w:rsidRPr="00393D05">
              <w:rPr>
                <w:b/>
                <w:bCs/>
                <w:i/>
                <w:iCs/>
                <w:lang w:val="ro-RO"/>
              </w:rPr>
              <w:t>ia privind încercarea la temperatură joasă a fost preluată din Regulamentul (CE) nr. 715/2007</w:t>
            </w:r>
            <w:r w:rsidRPr="00393D05">
              <w:rPr>
                <w:b/>
                <w:bCs/>
                <w:i/>
                <w:iCs/>
                <w:vertAlign w:val="superscript"/>
                <w:lang w:val="ro-RO"/>
              </w:rPr>
              <w:t>16a</w:t>
            </w:r>
            <w:r w:rsidRPr="00393D05">
              <w:rPr>
                <w:b/>
                <w:bCs/>
                <w:i/>
                <w:iCs/>
                <w:lang w:val="ro-RO"/>
              </w:rPr>
              <w:t xml:space="preserve"> în Regulamentul (UE) 2024/1257, valorile-limită de emisii corespunzătoare pentru CO </w:t>
            </w:r>
            <w:r w:rsidR="008C792A">
              <w:rPr>
                <w:b/>
                <w:bCs/>
                <w:i/>
                <w:iCs/>
                <w:lang w:val="ro-RO"/>
              </w:rPr>
              <w:t>ș</w:t>
            </w:r>
            <w:r w:rsidRPr="00393D05">
              <w:rPr>
                <w:b/>
                <w:bCs/>
                <w:i/>
                <w:iCs/>
                <w:lang w:val="ro-RO"/>
              </w:rPr>
              <w:t>i HC au fost omise în mod neinten</w:t>
            </w:r>
            <w:r w:rsidR="008C792A">
              <w:rPr>
                <w:b/>
                <w:bCs/>
                <w:i/>
                <w:iCs/>
                <w:lang w:val="ro-RO"/>
              </w:rPr>
              <w:t>ț</w:t>
            </w:r>
            <w:r w:rsidRPr="00393D05">
              <w:rPr>
                <w:b/>
                <w:bCs/>
                <w:i/>
                <w:iCs/>
                <w:lang w:val="ro-RO"/>
              </w:rPr>
              <w:t>ionat din acest din urmă regulament.</w:t>
            </w:r>
            <w:r w:rsidRPr="00393D05">
              <w:rPr>
                <w:b/>
                <w:i/>
                <w:lang w:val="ro-RO"/>
              </w:rPr>
              <w:t xml:space="preserve"> </w:t>
            </w:r>
            <w:r w:rsidRPr="00393D05">
              <w:rPr>
                <w:lang w:val="ro-RO"/>
              </w:rPr>
              <w:t>Prin urmare,</w:t>
            </w:r>
            <w:r w:rsidRPr="00393D05">
              <w:rPr>
                <w:b/>
                <w:bCs/>
                <w:i/>
                <w:iCs/>
                <w:lang w:val="ro-RO"/>
              </w:rPr>
              <w:t xml:space="preserve"> </w:t>
            </w:r>
            <w:r w:rsidRPr="00393D05">
              <w:rPr>
                <w:lang w:val="ro-RO"/>
              </w:rPr>
              <w:t>este oportun să se</w:t>
            </w:r>
            <w:r w:rsidRPr="00393D05">
              <w:rPr>
                <w:b/>
                <w:bCs/>
                <w:i/>
                <w:iCs/>
                <w:lang w:val="ro-RO"/>
              </w:rPr>
              <w:t xml:space="preserve"> men</w:t>
            </w:r>
            <w:r w:rsidR="008C792A">
              <w:rPr>
                <w:b/>
                <w:bCs/>
                <w:i/>
                <w:iCs/>
                <w:lang w:val="ro-RO"/>
              </w:rPr>
              <w:t>ț</w:t>
            </w:r>
            <w:r w:rsidRPr="00393D05">
              <w:rPr>
                <w:b/>
                <w:bCs/>
                <w:i/>
                <w:iCs/>
                <w:lang w:val="ro-RO"/>
              </w:rPr>
              <w:t>ină obliga</w:t>
            </w:r>
            <w:r w:rsidR="008C792A">
              <w:rPr>
                <w:b/>
                <w:bCs/>
                <w:i/>
                <w:iCs/>
                <w:lang w:val="ro-RO"/>
              </w:rPr>
              <w:t>ț</w:t>
            </w:r>
            <w:r w:rsidRPr="00393D05">
              <w:rPr>
                <w:b/>
                <w:bCs/>
                <w:i/>
                <w:iCs/>
                <w:lang w:val="ro-RO"/>
              </w:rPr>
              <w:t xml:space="preserve">ia privind încercarea de laborator la temperatură joasă prevăzută în anexa V la Regulamentul (UE) 2024/1257 </w:t>
            </w:r>
            <w:r w:rsidR="008C792A">
              <w:rPr>
                <w:b/>
                <w:bCs/>
                <w:i/>
                <w:iCs/>
                <w:lang w:val="ro-RO"/>
              </w:rPr>
              <w:t>ș</w:t>
            </w:r>
            <w:r w:rsidRPr="00393D05">
              <w:rPr>
                <w:b/>
                <w:bCs/>
                <w:i/>
                <w:iCs/>
                <w:lang w:val="ro-RO"/>
              </w:rPr>
              <w:t xml:space="preserve">i să se reintroducă valori-limită de emisii pentru CO </w:t>
            </w:r>
            <w:r w:rsidR="008C792A">
              <w:rPr>
                <w:b/>
                <w:bCs/>
                <w:i/>
                <w:iCs/>
                <w:lang w:val="ro-RO"/>
              </w:rPr>
              <w:t>ș</w:t>
            </w:r>
            <w:r w:rsidRPr="00393D05">
              <w:rPr>
                <w:b/>
                <w:bCs/>
                <w:i/>
                <w:iCs/>
                <w:lang w:val="ro-RO"/>
              </w:rPr>
              <w:t>i HC care să nu fie mai pu</w:t>
            </w:r>
            <w:r w:rsidR="008C792A">
              <w:rPr>
                <w:b/>
                <w:bCs/>
                <w:i/>
                <w:iCs/>
                <w:lang w:val="ro-RO"/>
              </w:rPr>
              <w:t>ț</w:t>
            </w:r>
            <w:r w:rsidRPr="00393D05">
              <w:rPr>
                <w:b/>
                <w:bCs/>
                <w:i/>
                <w:iCs/>
                <w:lang w:val="ro-RO"/>
              </w:rPr>
              <w:t xml:space="preserve">in stricte decât cele aplicabile în temeiul </w:t>
            </w:r>
            <w:r w:rsidRPr="00393D05">
              <w:rPr>
                <w:b/>
                <w:bCs/>
                <w:i/>
                <w:iCs/>
                <w:lang w:val="ro-RO"/>
              </w:rPr>
              <w:t>Regulamentului (CE) nr. 715/2007, pentru a reflecta inten</w:t>
            </w:r>
            <w:r w:rsidR="008C792A">
              <w:rPr>
                <w:b/>
                <w:bCs/>
                <w:i/>
                <w:iCs/>
                <w:lang w:val="ro-RO"/>
              </w:rPr>
              <w:t>ț</w:t>
            </w:r>
            <w:r w:rsidRPr="00393D05">
              <w:rPr>
                <w:b/>
                <w:bCs/>
                <w:i/>
                <w:iCs/>
                <w:lang w:val="ro-RO"/>
              </w:rPr>
              <w:t>ia ini</w:t>
            </w:r>
            <w:r w:rsidR="008C792A">
              <w:rPr>
                <w:b/>
                <w:bCs/>
                <w:i/>
                <w:iCs/>
                <w:lang w:val="ro-RO"/>
              </w:rPr>
              <w:t>ț</w:t>
            </w:r>
            <w:r w:rsidRPr="00393D05">
              <w:rPr>
                <w:b/>
                <w:bCs/>
                <w:i/>
                <w:iCs/>
                <w:lang w:val="ro-RO"/>
              </w:rPr>
              <w:t xml:space="preserve">ială a colegiuitorilor </w:t>
            </w:r>
            <w:r w:rsidR="008C792A">
              <w:rPr>
                <w:b/>
                <w:bCs/>
                <w:i/>
                <w:iCs/>
                <w:lang w:val="ro-RO"/>
              </w:rPr>
              <w:t>ș</w:t>
            </w:r>
            <w:r w:rsidRPr="00393D05">
              <w:rPr>
                <w:b/>
                <w:bCs/>
                <w:i/>
                <w:iCs/>
                <w:lang w:val="ro-RO"/>
              </w:rPr>
              <w:t>i pentru a men</w:t>
            </w:r>
            <w:r w:rsidR="008C792A">
              <w:rPr>
                <w:b/>
                <w:bCs/>
                <w:i/>
                <w:iCs/>
                <w:lang w:val="ro-RO"/>
              </w:rPr>
              <w:t>ț</w:t>
            </w:r>
            <w:r w:rsidRPr="00393D05">
              <w:rPr>
                <w:b/>
                <w:bCs/>
                <w:i/>
                <w:iCs/>
                <w:lang w:val="ro-RO"/>
              </w:rPr>
              <w:t>ine un nivel ridicat de protec</w:t>
            </w:r>
            <w:r w:rsidR="008C792A">
              <w:rPr>
                <w:b/>
                <w:bCs/>
                <w:i/>
                <w:iCs/>
                <w:lang w:val="ro-RO"/>
              </w:rPr>
              <w:t>ț</w:t>
            </w:r>
            <w:r w:rsidRPr="00393D05">
              <w:rPr>
                <w:b/>
                <w:bCs/>
                <w:i/>
                <w:iCs/>
                <w:lang w:val="ro-RO"/>
              </w:rPr>
              <w:t xml:space="preserve">ie a mediului </w:t>
            </w:r>
            <w:r w:rsidR="008C792A">
              <w:rPr>
                <w:b/>
                <w:bCs/>
                <w:i/>
                <w:iCs/>
                <w:lang w:val="ro-RO"/>
              </w:rPr>
              <w:t>ș</w:t>
            </w:r>
            <w:r w:rsidRPr="00393D05">
              <w:rPr>
                <w:b/>
                <w:bCs/>
                <w:i/>
                <w:iCs/>
                <w:lang w:val="ro-RO"/>
              </w:rPr>
              <w:t>i a sănătă</w:t>
            </w:r>
            <w:r w:rsidR="008C792A">
              <w:rPr>
                <w:b/>
                <w:bCs/>
                <w:i/>
                <w:iCs/>
                <w:lang w:val="ro-RO"/>
              </w:rPr>
              <w:t>ț</w:t>
            </w:r>
            <w:r w:rsidRPr="00393D05">
              <w:rPr>
                <w:b/>
                <w:bCs/>
                <w:i/>
                <w:iCs/>
                <w:lang w:val="ro-RO"/>
              </w:rPr>
              <w:t>ii publice.</w:t>
            </w:r>
          </w:p>
        </w:tc>
      </w:tr>
      <w:tr w14:paraId="65FF8FD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79FD295" w14:textId="77777777">
            <w:pPr>
              <w:pStyle w:val="Normal6"/>
              <w:rPr>
                <w:lang w:val="ro-RO"/>
              </w:rPr>
            </w:pPr>
          </w:p>
        </w:tc>
        <w:tc>
          <w:tcPr>
            <w:tcW w:w="4876" w:type="dxa"/>
          </w:tcPr>
          <w:p w:rsidR="00E55F2D" w:rsidRPr="00393D05" w:rsidP="00D979C0" w14:paraId="695E696E" w14:textId="77777777">
            <w:pPr>
              <w:pStyle w:val="Normal6"/>
              <w:rPr>
                <w:szCs w:val="24"/>
                <w:lang w:val="ro-RO"/>
              </w:rPr>
            </w:pPr>
            <w:r w:rsidRPr="00393D05">
              <w:rPr>
                <w:lang w:val="ro-RO"/>
              </w:rPr>
              <w:t>__________________</w:t>
            </w:r>
          </w:p>
        </w:tc>
      </w:tr>
      <w:tr w14:paraId="5DD5D29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83E97CF" w14:textId="77777777">
            <w:pPr>
              <w:pStyle w:val="Normal6"/>
              <w:rPr>
                <w:lang w:val="ro-RO"/>
              </w:rPr>
            </w:pPr>
          </w:p>
        </w:tc>
        <w:tc>
          <w:tcPr>
            <w:tcW w:w="4876" w:type="dxa"/>
          </w:tcPr>
          <w:p w:rsidR="00E55F2D" w:rsidRPr="00393D05" w:rsidP="00D979C0" w14:paraId="34528C1C" w14:textId="176B2611">
            <w:pPr>
              <w:pStyle w:val="Normal6"/>
              <w:rPr>
                <w:szCs w:val="24"/>
                <w:lang w:val="ro-RO"/>
              </w:rPr>
            </w:pPr>
            <w:r w:rsidRPr="00393D05">
              <w:rPr>
                <w:b/>
                <w:bCs/>
                <w:i/>
                <w:iCs/>
                <w:vertAlign w:val="superscript"/>
                <w:lang w:val="ro-RO"/>
              </w:rPr>
              <w:t>16a</w:t>
            </w:r>
            <w:r w:rsidRPr="00393D05">
              <w:rPr>
                <w:b/>
                <w:bCs/>
                <w:i/>
                <w:iCs/>
                <w:lang w:val="ro-RO"/>
              </w:rPr>
              <w:t xml:space="preserve"> Regulamentul (CE) nr. 715/2007 al Parlamentului European </w:t>
            </w:r>
            <w:r w:rsidR="008C792A">
              <w:rPr>
                <w:b/>
                <w:bCs/>
                <w:i/>
                <w:iCs/>
                <w:lang w:val="ro-RO"/>
              </w:rPr>
              <w:t>ș</w:t>
            </w:r>
            <w:r w:rsidRPr="00393D05">
              <w:rPr>
                <w:b/>
                <w:bCs/>
                <w:i/>
                <w:iCs/>
                <w:lang w:val="ro-RO"/>
              </w:rPr>
              <w:t>i al Consiliului din 20 iunie 2007 privind omologarea de tip a autovehiculelor în ceea ce prive</w:t>
            </w:r>
            <w:r w:rsidR="008C792A">
              <w:rPr>
                <w:b/>
                <w:bCs/>
                <w:i/>
                <w:iCs/>
                <w:lang w:val="ro-RO"/>
              </w:rPr>
              <w:t>ș</w:t>
            </w:r>
            <w:r w:rsidRPr="00393D05">
              <w:rPr>
                <w:b/>
                <w:bCs/>
                <w:i/>
                <w:iCs/>
                <w:lang w:val="ro-RO"/>
              </w:rPr>
              <w:t>te emisiile provenind de la vehiculele u</w:t>
            </w:r>
            <w:r w:rsidR="008C792A">
              <w:rPr>
                <w:b/>
                <w:bCs/>
                <w:i/>
                <w:iCs/>
                <w:lang w:val="ro-RO"/>
              </w:rPr>
              <w:t>ș</w:t>
            </w:r>
            <w:r w:rsidRPr="00393D05">
              <w:rPr>
                <w:b/>
                <w:bCs/>
                <w:i/>
                <w:iCs/>
                <w:lang w:val="ro-RO"/>
              </w:rPr>
              <w:t xml:space="preserve">oare pentru pasageri </w:t>
            </w:r>
            <w:r w:rsidR="008C792A">
              <w:rPr>
                <w:b/>
                <w:bCs/>
                <w:i/>
                <w:iCs/>
                <w:lang w:val="ro-RO"/>
              </w:rPr>
              <w:t>ș</w:t>
            </w:r>
            <w:r w:rsidRPr="00393D05">
              <w:rPr>
                <w:b/>
                <w:bCs/>
                <w:i/>
                <w:iCs/>
                <w:lang w:val="ro-RO"/>
              </w:rPr>
              <w:t>i de la vehiculele u</w:t>
            </w:r>
            <w:r w:rsidR="008C792A">
              <w:rPr>
                <w:b/>
                <w:bCs/>
                <w:i/>
                <w:iCs/>
                <w:lang w:val="ro-RO"/>
              </w:rPr>
              <w:t>ș</w:t>
            </w:r>
            <w:r w:rsidRPr="00393D05">
              <w:rPr>
                <w:b/>
                <w:bCs/>
                <w:i/>
                <w:iCs/>
                <w:lang w:val="ro-RO"/>
              </w:rPr>
              <w:t xml:space="preserve">oare comerciale (Euro 5 </w:t>
            </w:r>
            <w:r w:rsidR="008C792A">
              <w:rPr>
                <w:b/>
                <w:bCs/>
                <w:i/>
                <w:iCs/>
                <w:lang w:val="ro-RO"/>
              </w:rPr>
              <w:t>ș</w:t>
            </w:r>
            <w:r w:rsidRPr="00393D05">
              <w:rPr>
                <w:b/>
                <w:bCs/>
                <w:i/>
                <w:iCs/>
                <w:lang w:val="ro-RO"/>
              </w:rPr>
              <w:t xml:space="preserve">i Euro 6) </w:t>
            </w:r>
            <w:r w:rsidR="008C792A">
              <w:rPr>
                <w:b/>
                <w:bCs/>
                <w:i/>
                <w:iCs/>
                <w:lang w:val="ro-RO"/>
              </w:rPr>
              <w:t>ș</w:t>
            </w:r>
            <w:r w:rsidRPr="00393D05">
              <w:rPr>
                <w:b/>
                <w:bCs/>
                <w:i/>
                <w:iCs/>
                <w:lang w:val="ro-RO"/>
              </w:rPr>
              <w:t>i privind accesul la informa</w:t>
            </w:r>
            <w:r w:rsidR="008C792A">
              <w:rPr>
                <w:b/>
                <w:bCs/>
                <w:i/>
                <w:iCs/>
                <w:lang w:val="ro-RO"/>
              </w:rPr>
              <w:t>ț</w:t>
            </w:r>
            <w:r w:rsidRPr="00393D05">
              <w:rPr>
                <w:b/>
                <w:bCs/>
                <w:i/>
                <w:iCs/>
                <w:lang w:val="ro-RO"/>
              </w:rPr>
              <w:t xml:space="preserve">iile referitoare la repararea </w:t>
            </w:r>
            <w:r w:rsidR="008C792A">
              <w:rPr>
                <w:b/>
                <w:bCs/>
                <w:i/>
                <w:iCs/>
                <w:lang w:val="ro-RO"/>
              </w:rPr>
              <w:t>ș</w:t>
            </w:r>
            <w:r w:rsidRPr="00393D05">
              <w:rPr>
                <w:b/>
                <w:bCs/>
                <w:i/>
                <w:iCs/>
                <w:lang w:val="ro-RO"/>
              </w:rPr>
              <w:t>i între</w:t>
            </w:r>
            <w:r w:rsidR="008C792A">
              <w:rPr>
                <w:b/>
                <w:bCs/>
                <w:i/>
                <w:iCs/>
                <w:lang w:val="ro-RO"/>
              </w:rPr>
              <w:t>ț</w:t>
            </w:r>
            <w:r w:rsidRPr="00393D05">
              <w:rPr>
                <w:b/>
                <w:bCs/>
                <w:i/>
                <w:iCs/>
                <w:lang w:val="ro-RO"/>
              </w:rPr>
              <w:t>inerea vehiculelor (JO L 171, 29.6.2007, p. 1-16, ELI:</w:t>
            </w:r>
            <w:r w:rsidRPr="00393D05">
              <w:rPr>
                <w:b/>
                <w:i/>
                <w:lang w:val="ro-RO"/>
              </w:rPr>
              <w:t xml:space="preserve"> http://data.europa.eu/eli/reg/2007/715/2020-09-01).</w:t>
            </w:r>
          </w:p>
        </w:tc>
      </w:tr>
    </w:tbl>
    <w:p w:rsidR="00E55F2D" w:rsidRPr="00393D05" w:rsidP="00E55F2D" w14:paraId="6EFC71B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5A4A17F" w14:textId="77777777">
      <w:r w:rsidRPr="008C792A">
        <w:rPr>
          <w:rStyle w:val="HideTWBExt"/>
        </w:rPr>
        <w:t>&lt;/Amend&gt;</w:t>
      </w:r>
    </w:p>
    <w:p w:rsidR="00E55F2D" w:rsidRPr="00393D05" w:rsidP="00E55F2D" w14:paraId="3733A37C"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80</w:t>
      </w:r>
      <w:r w:rsidRPr="008C792A">
        <w:rPr>
          <w:rStyle w:val="HideTWBExt"/>
          <w:b w:val="0"/>
          <w:lang w:val="ro-RO"/>
        </w:rPr>
        <w:t>&lt;/NumAm&gt;</w:t>
      </w:r>
    </w:p>
    <w:p w:rsidR="00E55F2D" w:rsidRPr="00393D05" w:rsidP="00E55F2D" w14:paraId="531391F4" w14:textId="77777777">
      <w:pPr>
        <w:pStyle w:val="NormalBold"/>
      </w:pPr>
      <w:r w:rsidRPr="008C792A">
        <w:rPr>
          <w:rStyle w:val="HideTWBExt"/>
          <w:b w:val="0"/>
        </w:rPr>
        <w:t>&lt;RepeatBlock-By&gt;&lt;Members&gt;</w:t>
      </w:r>
      <w:r w:rsidRPr="00393D05">
        <w:t>Antonín Staněk, Ondřej Knotek, Mathilde Androuët, Marie-Luce Brasier-Clain, Anne-Sophie Frigout, Jana Nagyová, Matthieu Valet, Valérie Deloge, Klara Dostalova</w:t>
      </w:r>
      <w:r w:rsidRPr="008C792A">
        <w:rPr>
          <w:rStyle w:val="HideTWBExt"/>
          <w:b w:val="0"/>
        </w:rPr>
        <w:t>&lt;/Members&gt;</w:t>
      </w:r>
    </w:p>
    <w:p w:rsidR="00E55F2D" w:rsidRPr="00393D05" w:rsidP="00E55F2D" w14:paraId="30D3298A" w14:textId="77777777">
      <w:r w:rsidRPr="008C792A">
        <w:rPr>
          <w:rStyle w:val="HideTWBExt"/>
        </w:rPr>
        <w:t>&lt;/RepeatBlock-By&gt;</w:t>
      </w:r>
    </w:p>
    <w:p w:rsidR="00E55F2D" w:rsidRPr="00393D05" w:rsidP="00E55F2D" w14:paraId="2FED5C30"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FF67B19"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67B70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DDD49DE" w14:textId="77777777">
            <w:pPr>
              <w:keepNext/>
            </w:pPr>
          </w:p>
        </w:tc>
      </w:tr>
      <w:tr w14:paraId="19C1DA1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EE60253" w14:textId="77777777">
            <w:pPr>
              <w:pStyle w:val="ColumnHeading"/>
              <w:keepNext/>
              <w:rPr>
                <w:lang w:val="ro-RO"/>
              </w:rPr>
            </w:pPr>
            <w:r w:rsidRPr="00393D05">
              <w:rPr>
                <w:lang w:val="ro-RO"/>
              </w:rPr>
              <w:t>Textul propus de Comisie</w:t>
            </w:r>
          </w:p>
        </w:tc>
        <w:tc>
          <w:tcPr>
            <w:tcW w:w="4876" w:type="dxa"/>
          </w:tcPr>
          <w:p w:rsidR="00E55F2D" w:rsidRPr="00393D05" w:rsidP="00D979C0" w14:paraId="08F4287C" w14:textId="77777777">
            <w:pPr>
              <w:pStyle w:val="ColumnHeading"/>
              <w:keepNext/>
              <w:rPr>
                <w:lang w:val="ro-RO"/>
              </w:rPr>
            </w:pPr>
            <w:r w:rsidRPr="00393D05">
              <w:rPr>
                <w:lang w:val="ro-RO"/>
              </w:rPr>
              <w:t>Amendamentul</w:t>
            </w:r>
          </w:p>
        </w:tc>
      </w:tr>
      <w:tr w14:paraId="0E79182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CD965CC" w14:textId="4693CE02">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i/>
                <w:lang w:val="ro-RO"/>
              </w:rPr>
              <w:t>Întrucât condi</w:t>
            </w:r>
            <w:r w:rsidR="008C792A">
              <w:rPr>
                <w:b/>
                <w:i/>
                <w:lang w:val="ro-RO"/>
              </w:rPr>
              <w:t>ț</w:t>
            </w:r>
            <w:r w:rsidRPr="00393D05">
              <w:rPr>
                <w:b/>
                <w:i/>
                <w:lang w:val="ro-RO"/>
              </w:rPr>
              <w:t>iile de temperatură ale încercării de laborator la temperatură joasă pentru emisii fac obiectul încercării privind poluan</w:t>
            </w:r>
            <w:r w:rsidR="008C792A">
              <w:rPr>
                <w:b/>
                <w:i/>
                <w:lang w:val="ro-RO"/>
              </w:rPr>
              <w:t>ț</w:t>
            </w:r>
            <w:r w:rsidRPr="00393D05">
              <w:rPr>
                <w:b/>
                <w:i/>
                <w:lang w:val="ro-RO"/>
              </w:rPr>
              <w:t>ii gazo</w:t>
            </w:r>
            <w:r w:rsidR="008C792A">
              <w:rPr>
                <w:b/>
                <w:i/>
                <w:lang w:val="ro-RO"/>
              </w:rPr>
              <w:t>ș</w:t>
            </w:r>
            <w:r w:rsidRPr="00393D05">
              <w:rPr>
                <w:b/>
                <w:i/>
                <w:lang w:val="ro-RO"/>
              </w:rPr>
              <w:t xml:space="preserve">i </w:t>
            </w:r>
            <w:r w:rsidR="008C792A">
              <w:rPr>
                <w:b/>
                <w:i/>
                <w:lang w:val="ro-RO"/>
              </w:rPr>
              <w:t>ș</w:t>
            </w:r>
            <w:r w:rsidRPr="00393D05">
              <w:rPr>
                <w:b/>
                <w:i/>
                <w:lang w:val="ro-RO"/>
              </w:rPr>
              <w:t>i PN în încercările rutiere în condi</w:t>
            </w:r>
            <w:r w:rsidR="008C792A">
              <w:rPr>
                <w:b/>
                <w:i/>
                <w:lang w:val="ro-RO"/>
              </w:rPr>
              <w:t>ț</w:t>
            </w:r>
            <w:r w:rsidRPr="00393D05">
              <w:rPr>
                <w:b/>
                <w:i/>
                <w:lang w:val="ro-RO"/>
              </w:rPr>
              <w:t>ii reale de conducere (RDE), demonstrarea conformită</w:t>
            </w:r>
            <w:r w:rsidR="008C792A">
              <w:rPr>
                <w:b/>
                <w:i/>
                <w:lang w:val="ro-RO"/>
              </w:rPr>
              <w:t>ț</w:t>
            </w:r>
            <w:r w:rsidRPr="00393D05">
              <w:rPr>
                <w:b/>
                <w:i/>
                <w:lang w:val="ro-RO"/>
              </w:rPr>
              <w:t>ii emisiilor în condi</w:t>
            </w:r>
            <w:r w:rsidR="008C792A">
              <w:rPr>
                <w:b/>
                <w:i/>
                <w:lang w:val="ro-RO"/>
              </w:rPr>
              <w:t>ț</w:t>
            </w:r>
            <w:r w:rsidRPr="00393D05">
              <w:rPr>
                <w:b/>
                <w:i/>
                <w:lang w:val="ro-RO"/>
              </w:rPr>
              <w:t>ii de temperatură joasă (la -7 °C) este acoperită de obliga</w:t>
            </w:r>
            <w:r w:rsidR="008C792A">
              <w:rPr>
                <w:b/>
                <w:i/>
                <w:lang w:val="ro-RO"/>
              </w:rPr>
              <w:t>ț</w:t>
            </w:r>
            <w:r w:rsidRPr="00393D05">
              <w:rPr>
                <w:b/>
                <w:i/>
                <w:lang w:val="ro-RO"/>
              </w:rPr>
              <w:t xml:space="preserve">ia de a respecta </w:t>
            </w:r>
            <w:r w:rsidRPr="00393D05">
              <w:rPr>
                <w:b/>
                <w:i/>
                <w:lang w:val="ro-RO"/>
              </w:rPr>
              <w:t>cerin</w:t>
            </w:r>
            <w:r w:rsidR="008C792A">
              <w:rPr>
                <w:b/>
                <w:i/>
                <w:lang w:val="ro-RO"/>
              </w:rPr>
              <w:t>ț</w:t>
            </w:r>
            <w:r w:rsidRPr="00393D05">
              <w:rPr>
                <w:b/>
                <w:i/>
                <w:lang w:val="ro-RO"/>
              </w:rPr>
              <w:t>ele privind emisiile generate în condi</w:t>
            </w:r>
            <w:r w:rsidR="008C792A">
              <w:rPr>
                <w:b/>
                <w:i/>
                <w:lang w:val="ro-RO"/>
              </w:rPr>
              <w:t>ț</w:t>
            </w:r>
            <w:r w:rsidRPr="00393D05">
              <w:rPr>
                <w:b/>
                <w:i/>
                <w:lang w:val="ro-RO"/>
              </w:rPr>
              <w:t>ii reale de conducere (de la -7 °C la 38 °C).</w:t>
            </w:r>
            <w:r w:rsidRPr="00393D05">
              <w:rPr>
                <w:lang w:val="ro-RO"/>
              </w:rPr>
              <w:t xml:space="preserve">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elimine această cerin</w:t>
            </w:r>
            <w:r w:rsidR="008C792A">
              <w:rPr>
                <w:b/>
                <w:bCs/>
                <w:i/>
                <w:iCs/>
                <w:lang w:val="ro-RO"/>
              </w:rPr>
              <w:t>ț</w:t>
            </w:r>
            <w:r w:rsidRPr="00393D05">
              <w:rPr>
                <w:b/>
                <w:bCs/>
                <w:i/>
                <w:iCs/>
                <w:lang w:val="ro-RO"/>
              </w:rPr>
              <w:t xml:space="preserve">ă </w:t>
            </w:r>
            <w:r w:rsidRPr="00393D05">
              <w:rPr>
                <w:lang w:val="ro-RO"/>
              </w:rPr>
              <w:t>specifică de laborator la temperatură joasă</w:t>
            </w:r>
            <w:r w:rsidRPr="00393D05">
              <w:rPr>
                <w:b/>
                <w:bCs/>
                <w:i/>
                <w:iCs/>
                <w:lang w:val="ro-RO"/>
              </w:rPr>
              <w:t>,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r w:rsidRPr="00393D05">
              <w:rPr>
                <w:lang w:val="ro-RO"/>
              </w:rPr>
              <w:t>.</w:t>
            </w:r>
          </w:p>
        </w:tc>
        <w:tc>
          <w:tcPr>
            <w:tcW w:w="4876" w:type="dxa"/>
          </w:tcPr>
          <w:p w:rsidR="00E55F2D" w:rsidRPr="00393D05" w:rsidP="00D979C0" w14:paraId="7B232616" w14:textId="03C37184">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declare conformitatea cu cerin</w:t>
            </w:r>
            <w:r w:rsidR="008C792A">
              <w:rPr>
                <w:b/>
                <w:bCs/>
                <w:i/>
                <w:iCs/>
                <w:lang w:val="ro-RO"/>
              </w:rPr>
              <w:t>ț</w:t>
            </w:r>
            <w:r w:rsidRPr="00393D05">
              <w:rPr>
                <w:b/>
                <w:bCs/>
                <w:i/>
                <w:iCs/>
                <w:lang w:val="ro-RO"/>
              </w:rPr>
              <w:t xml:space="preserve">a </w:t>
            </w:r>
            <w:r w:rsidRPr="00393D05">
              <w:rPr>
                <w:lang w:val="ro-RO"/>
              </w:rPr>
              <w:t>specifică de laborator la temperatură joasă</w:t>
            </w:r>
            <w:r w:rsidRPr="00393D05">
              <w:rPr>
                <w:b/>
                <w:bCs/>
                <w:i/>
                <w:iCs/>
                <w:lang w:val="ro-RO"/>
              </w:rPr>
              <w:t xml:space="preserve"> în cadrul omologării de tip, după caz</w:t>
            </w:r>
            <w:r w:rsidRPr="00393D05">
              <w:rPr>
                <w:lang w:val="ro-RO"/>
              </w:rPr>
              <w:t>.</w:t>
            </w:r>
          </w:p>
        </w:tc>
      </w:tr>
    </w:tbl>
    <w:p w:rsidR="00E55F2D" w:rsidRPr="00393D05" w:rsidP="00E55F2D" w14:paraId="56A1255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F21DD15"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12B591A" w14:textId="6C49D00B">
      <w:pPr>
        <w:pStyle w:val="Normal12Italic"/>
        <w:rPr>
          <w:noProof w:val="0"/>
          <w:lang w:val="ro-RO"/>
        </w:rPr>
      </w:pPr>
      <w:r w:rsidRPr="00393D05">
        <w:rPr>
          <w:lang w:val="ro-RO"/>
        </w:rPr>
        <w:t xml:space="preserve">Euro 7 păstrează în mare măsură cadrul Euro 6, inclusiv limitele de emisii </w:t>
      </w:r>
      <w:r w:rsidR="008C792A">
        <w:rPr>
          <w:lang w:val="ro-RO"/>
        </w:rPr>
        <w:t>ș</w:t>
      </w:r>
      <w:r w:rsidRPr="00393D05">
        <w:rPr>
          <w:lang w:val="ro-RO"/>
        </w:rPr>
        <w:t>i încercările WLTP/RDE. Cu toate acestea, de</w:t>
      </w:r>
      <w:r w:rsidR="008C792A">
        <w:rPr>
          <w:lang w:val="ro-RO"/>
        </w:rPr>
        <w:t>ș</w:t>
      </w:r>
      <w:r w:rsidRPr="00393D05">
        <w:rPr>
          <w:lang w:val="ro-RO"/>
        </w:rPr>
        <w:t xml:space="preserve">i încercarea de tip 6 la temperatură joasă (-7 °C) rămâne prevăzută, procedura </w:t>
      </w:r>
      <w:r w:rsidR="008C792A">
        <w:rPr>
          <w:lang w:val="ro-RO"/>
        </w:rPr>
        <w:t>ș</w:t>
      </w:r>
      <w:r w:rsidRPr="00393D05">
        <w:rPr>
          <w:lang w:val="ro-RO"/>
        </w:rPr>
        <w:t>i valorile-limită aferente acesteia au fost omise, creându-se astfel o obliga</w:t>
      </w:r>
      <w:r w:rsidR="008C792A">
        <w:rPr>
          <w:lang w:val="ro-RO"/>
        </w:rPr>
        <w:t>ț</w:t>
      </w:r>
      <w:r w:rsidRPr="00393D05">
        <w:rPr>
          <w:lang w:val="ro-RO"/>
        </w:rPr>
        <w:t>ie de efectuare a încercării fără standarde definite. Modificarea elimină obligativitatea încercării de tip 6 pentru omologarea de tip, men</w:t>
      </w:r>
      <w:r w:rsidR="008C792A">
        <w:rPr>
          <w:lang w:val="ro-RO"/>
        </w:rPr>
        <w:t>ț</w:t>
      </w:r>
      <w:r w:rsidRPr="00393D05">
        <w:rPr>
          <w:lang w:val="ro-RO"/>
        </w:rPr>
        <w:t>inând în acela</w:t>
      </w:r>
      <w:r w:rsidR="008C792A">
        <w:rPr>
          <w:lang w:val="ro-RO"/>
        </w:rPr>
        <w:t>ș</w:t>
      </w:r>
      <w:r w:rsidRPr="00393D05">
        <w:rPr>
          <w:lang w:val="ro-RO"/>
        </w:rPr>
        <w:t>i timp valorile-limită Euro 6 aplicabile la temperatură joasă, conformitatea fiind demonstrată printr-o declara</w:t>
      </w:r>
      <w:r w:rsidR="008C792A">
        <w:rPr>
          <w:lang w:val="ro-RO"/>
        </w:rPr>
        <w:t>ț</w:t>
      </w:r>
      <w:r w:rsidRPr="00393D05">
        <w:rPr>
          <w:lang w:val="ro-RO"/>
        </w:rPr>
        <w:t>ie de conformitate a producătorului.</w:t>
      </w:r>
    </w:p>
    <w:p w:rsidR="00E55F2D" w:rsidRPr="00393D05" w:rsidP="00E55F2D" w14:paraId="070618A2" w14:textId="77777777">
      <w:r w:rsidRPr="008C792A">
        <w:rPr>
          <w:rStyle w:val="HideTWBExt"/>
        </w:rPr>
        <w:t>&lt;/Amend&gt;</w:t>
      </w:r>
    </w:p>
    <w:p w:rsidR="00E55F2D" w:rsidRPr="00393D05" w:rsidP="00E55F2D" w14:paraId="0AFF04DC"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81</w:t>
      </w:r>
      <w:r w:rsidRPr="008C792A">
        <w:rPr>
          <w:rStyle w:val="HideTWBExt"/>
          <w:b w:val="0"/>
          <w:lang w:val="ro-RO"/>
        </w:rPr>
        <w:t>&lt;/NumAm&gt;</w:t>
      </w:r>
    </w:p>
    <w:p w:rsidR="00E55F2D" w:rsidRPr="00393D05" w:rsidP="00E55F2D" w14:paraId="746A18E0" w14:textId="77777777">
      <w:pPr>
        <w:pStyle w:val="NormalBold"/>
      </w:pPr>
      <w:r w:rsidRPr="008C792A">
        <w:rPr>
          <w:rStyle w:val="HideTWBExt"/>
          <w:b w:val="0"/>
        </w:rPr>
        <w:t>&lt;RepeatBlock-By&gt;&lt;Members&gt;</w:t>
      </w:r>
      <w:r w:rsidRPr="00393D05">
        <w:t>Kateřina Konečná</w:t>
      </w:r>
      <w:r w:rsidRPr="008C792A">
        <w:rPr>
          <w:rStyle w:val="HideTWBExt"/>
          <w:b w:val="0"/>
        </w:rPr>
        <w:t>&lt;/Members&gt;</w:t>
      </w:r>
    </w:p>
    <w:p w:rsidR="00E55F2D" w:rsidRPr="00393D05" w:rsidP="00E55F2D" w14:paraId="254948FB" w14:textId="77777777">
      <w:r w:rsidRPr="008C792A">
        <w:rPr>
          <w:rStyle w:val="HideTWBExt"/>
        </w:rPr>
        <w:t>&lt;/RepeatBlock-By&gt;</w:t>
      </w:r>
    </w:p>
    <w:p w:rsidR="00E55F2D" w:rsidRPr="00393D05" w:rsidP="00E55F2D" w14:paraId="0781858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EED26D3"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8981C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AF733C3" w14:textId="77777777">
            <w:pPr>
              <w:keepNext/>
            </w:pPr>
          </w:p>
        </w:tc>
      </w:tr>
      <w:tr w14:paraId="273F3B5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E448324" w14:textId="77777777">
            <w:pPr>
              <w:pStyle w:val="ColumnHeading"/>
              <w:keepNext/>
              <w:rPr>
                <w:lang w:val="ro-RO"/>
              </w:rPr>
            </w:pPr>
            <w:r w:rsidRPr="00393D05">
              <w:rPr>
                <w:lang w:val="ro-RO"/>
              </w:rPr>
              <w:t>Textul propus de Comisie</w:t>
            </w:r>
          </w:p>
        </w:tc>
        <w:tc>
          <w:tcPr>
            <w:tcW w:w="4876" w:type="dxa"/>
          </w:tcPr>
          <w:p w:rsidR="00E55F2D" w:rsidRPr="00393D05" w:rsidP="00D979C0" w14:paraId="7567B95E" w14:textId="77777777">
            <w:pPr>
              <w:pStyle w:val="ColumnHeading"/>
              <w:keepNext/>
              <w:rPr>
                <w:lang w:val="ro-RO"/>
              </w:rPr>
            </w:pPr>
            <w:r w:rsidRPr="00393D05">
              <w:rPr>
                <w:lang w:val="ro-RO"/>
              </w:rPr>
              <w:t>Amendamentul</w:t>
            </w:r>
          </w:p>
        </w:tc>
      </w:tr>
      <w:tr w14:paraId="0CF162D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FD3691E" w14:textId="67A7227E">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i/>
                <w:lang w:val="ro-RO"/>
              </w:rPr>
              <w:t>Întrucât condi</w:t>
            </w:r>
            <w:r w:rsidR="008C792A">
              <w:rPr>
                <w:b/>
                <w:i/>
                <w:lang w:val="ro-RO"/>
              </w:rPr>
              <w:t>ț</w:t>
            </w:r>
            <w:r w:rsidRPr="00393D05">
              <w:rPr>
                <w:b/>
                <w:i/>
                <w:lang w:val="ro-RO"/>
              </w:rPr>
              <w:t>iile de temperatură ale încercării de laborator la temperatură joasă pentru emisii fac obiectul încercării privind poluan</w:t>
            </w:r>
            <w:r w:rsidR="008C792A">
              <w:rPr>
                <w:b/>
                <w:i/>
                <w:lang w:val="ro-RO"/>
              </w:rPr>
              <w:t>ț</w:t>
            </w:r>
            <w:r w:rsidRPr="00393D05">
              <w:rPr>
                <w:b/>
                <w:i/>
                <w:lang w:val="ro-RO"/>
              </w:rPr>
              <w:t>ii gazo</w:t>
            </w:r>
            <w:r w:rsidR="008C792A">
              <w:rPr>
                <w:b/>
                <w:i/>
                <w:lang w:val="ro-RO"/>
              </w:rPr>
              <w:t>ș</w:t>
            </w:r>
            <w:r w:rsidRPr="00393D05">
              <w:rPr>
                <w:b/>
                <w:i/>
                <w:lang w:val="ro-RO"/>
              </w:rPr>
              <w:t xml:space="preserve">i </w:t>
            </w:r>
            <w:r w:rsidR="008C792A">
              <w:rPr>
                <w:b/>
                <w:i/>
                <w:lang w:val="ro-RO"/>
              </w:rPr>
              <w:t>ș</w:t>
            </w:r>
            <w:r w:rsidRPr="00393D05">
              <w:rPr>
                <w:b/>
                <w:i/>
                <w:lang w:val="ro-RO"/>
              </w:rPr>
              <w:t>i PN în încercările rutiere în condi</w:t>
            </w:r>
            <w:r w:rsidR="008C792A">
              <w:rPr>
                <w:b/>
                <w:i/>
                <w:lang w:val="ro-RO"/>
              </w:rPr>
              <w:t>ț</w:t>
            </w:r>
            <w:r w:rsidRPr="00393D05">
              <w:rPr>
                <w:b/>
                <w:i/>
                <w:lang w:val="ro-RO"/>
              </w:rPr>
              <w:t>ii reale de conducere (RDE), demonstrarea conformită</w:t>
            </w:r>
            <w:r w:rsidR="008C792A">
              <w:rPr>
                <w:b/>
                <w:i/>
                <w:lang w:val="ro-RO"/>
              </w:rPr>
              <w:t>ț</w:t>
            </w:r>
            <w:r w:rsidRPr="00393D05">
              <w:rPr>
                <w:b/>
                <w:i/>
                <w:lang w:val="ro-RO"/>
              </w:rPr>
              <w:t>ii emisiilor în condi</w:t>
            </w:r>
            <w:r w:rsidR="008C792A">
              <w:rPr>
                <w:b/>
                <w:i/>
                <w:lang w:val="ro-RO"/>
              </w:rPr>
              <w:t>ț</w:t>
            </w:r>
            <w:r w:rsidRPr="00393D05">
              <w:rPr>
                <w:b/>
                <w:i/>
                <w:lang w:val="ro-RO"/>
              </w:rPr>
              <w:t xml:space="preserve">ii de temperatură joasă (la -7 °C) </w:t>
            </w:r>
            <w:r w:rsidRPr="00393D05">
              <w:rPr>
                <w:b/>
                <w:i/>
                <w:lang w:val="ro-RO"/>
              </w:rPr>
              <w:t>este acoperită de obliga</w:t>
            </w:r>
            <w:r w:rsidR="008C792A">
              <w:rPr>
                <w:b/>
                <w:i/>
                <w:lang w:val="ro-RO"/>
              </w:rPr>
              <w:t>ț</w:t>
            </w:r>
            <w:r w:rsidRPr="00393D05">
              <w:rPr>
                <w:b/>
                <w:i/>
                <w:lang w:val="ro-RO"/>
              </w:rPr>
              <w:t>ia de a respecta cerin</w:t>
            </w:r>
            <w:r w:rsidR="008C792A">
              <w:rPr>
                <w:b/>
                <w:i/>
                <w:lang w:val="ro-RO"/>
              </w:rPr>
              <w:t>ț</w:t>
            </w:r>
            <w:r w:rsidRPr="00393D05">
              <w:rPr>
                <w:b/>
                <w:i/>
                <w:lang w:val="ro-RO"/>
              </w:rPr>
              <w:t>ele privind emisiile generate în condi</w:t>
            </w:r>
            <w:r w:rsidR="008C792A">
              <w:rPr>
                <w:b/>
                <w:i/>
                <w:lang w:val="ro-RO"/>
              </w:rPr>
              <w:t>ț</w:t>
            </w:r>
            <w:r w:rsidRPr="00393D05">
              <w:rPr>
                <w:b/>
                <w:i/>
                <w:lang w:val="ro-RO"/>
              </w:rPr>
              <w:t>ii reale de conducere (de la -7 °C la 38 °C).</w:t>
            </w:r>
            <w:r w:rsidRPr="00393D05">
              <w:rPr>
                <w:lang w:val="ro-RO"/>
              </w:rPr>
              <w:t xml:space="preserve">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elimine această cerin</w:t>
            </w:r>
            <w:r w:rsidR="008C792A">
              <w:rPr>
                <w:b/>
                <w:bCs/>
                <w:i/>
                <w:iCs/>
                <w:lang w:val="ro-RO"/>
              </w:rPr>
              <w:t>ț</w:t>
            </w:r>
            <w:r w:rsidRPr="00393D05">
              <w:rPr>
                <w:b/>
                <w:bCs/>
                <w:i/>
                <w:iCs/>
                <w:lang w:val="ro-RO"/>
              </w:rPr>
              <w:t xml:space="preserve">ă </w:t>
            </w:r>
            <w:r w:rsidRPr="00393D05">
              <w:rPr>
                <w:lang w:val="ro-RO"/>
              </w:rPr>
              <w:t>specifică de laborator la temperatură joasă</w:t>
            </w:r>
            <w:r w:rsidRPr="00393D05">
              <w:rPr>
                <w:b/>
                <w:bCs/>
                <w:i/>
                <w:iCs/>
                <w:lang w:val="ro-RO"/>
              </w:rPr>
              <w:t>,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r w:rsidRPr="00393D05">
              <w:rPr>
                <w:lang w:val="ro-RO"/>
              </w:rPr>
              <w:t>.</w:t>
            </w:r>
          </w:p>
        </w:tc>
        <w:tc>
          <w:tcPr>
            <w:tcW w:w="4876" w:type="dxa"/>
          </w:tcPr>
          <w:p w:rsidR="00E55F2D" w:rsidRPr="00393D05" w:rsidP="00D979C0" w14:paraId="2C7483CF" w14:textId="68D145A6">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declare conformitatea cu cerin</w:t>
            </w:r>
            <w:r w:rsidR="008C792A">
              <w:rPr>
                <w:b/>
                <w:bCs/>
                <w:i/>
                <w:iCs/>
                <w:lang w:val="ro-RO"/>
              </w:rPr>
              <w:t>ț</w:t>
            </w:r>
            <w:r w:rsidRPr="00393D05">
              <w:rPr>
                <w:b/>
                <w:bCs/>
                <w:i/>
                <w:iCs/>
                <w:lang w:val="ro-RO"/>
              </w:rPr>
              <w:t xml:space="preserve">a </w:t>
            </w:r>
            <w:r w:rsidRPr="00393D05">
              <w:rPr>
                <w:lang w:val="ro-RO"/>
              </w:rPr>
              <w:t>specifică de laborator la temperatură joasă</w:t>
            </w:r>
            <w:r w:rsidRPr="00393D05">
              <w:rPr>
                <w:b/>
                <w:bCs/>
                <w:i/>
                <w:iCs/>
                <w:lang w:val="ro-RO"/>
              </w:rPr>
              <w:t xml:space="preserve"> în cadrul omologării de tip, după caz</w:t>
            </w:r>
            <w:r w:rsidRPr="00393D05">
              <w:rPr>
                <w:lang w:val="ro-RO"/>
              </w:rPr>
              <w:t>.</w:t>
            </w:r>
          </w:p>
        </w:tc>
      </w:tr>
    </w:tbl>
    <w:p w:rsidR="00E55F2D" w:rsidRPr="00393D05" w:rsidP="00E55F2D" w14:paraId="236A506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09BB8B7" w14:textId="77777777">
      <w:r w:rsidRPr="008C792A">
        <w:rPr>
          <w:rStyle w:val="HideTWBExt"/>
        </w:rPr>
        <w:t>&lt;/Amend&gt;</w:t>
      </w:r>
    </w:p>
    <w:p w:rsidR="00E55F2D" w:rsidRPr="00393D05" w:rsidP="00E55F2D" w14:paraId="5E63D9BA"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82</w:t>
      </w:r>
      <w:r w:rsidRPr="008C792A">
        <w:rPr>
          <w:rStyle w:val="HideTWBExt"/>
          <w:b w:val="0"/>
          <w:lang w:val="ro-RO"/>
        </w:rPr>
        <w:t>&lt;/NumAm&gt;</w:t>
      </w:r>
    </w:p>
    <w:p w:rsidR="00E55F2D" w:rsidRPr="00393D05" w:rsidP="00E55F2D" w14:paraId="37A49B4C" w14:textId="77777777">
      <w:pPr>
        <w:pStyle w:val="NormalBold"/>
      </w:pPr>
      <w:r w:rsidRPr="008C792A">
        <w:rPr>
          <w:rStyle w:val="HideTWBExt"/>
          <w:b w:val="0"/>
        </w:rPr>
        <w:t>&lt;RepeatBlock-By&gt;&lt;Members&gt;</w:t>
      </w:r>
      <w:r w:rsidRPr="00393D05">
        <w:t>Andreas Schwab, Andrea Wechsler, Markus Ferber, Jens Gieseke, Zala Tomašič, Marion Walsmann, Engin Eroglu, Norbert Lins, Oliver Schenk, Christian Doleschal, Angelika Niebler</w:t>
      </w:r>
      <w:r w:rsidRPr="008C792A">
        <w:rPr>
          <w:rStyle w:val="HideTWBExt"/>
          <w:b w:val="0"/>
        </w:rPr>
        <w:t>&lt;/Members&gt;</w:t>
      </w:r>
    </w:p>
    <w:p w:rsidR="00E55F2D" w:rsidRPr="00393D05" w:rsidP="00E55F2D" w14:paraId="40E68D93" w14:textId="77777777">
      <w:r w:rsidRPr="008C792A">
        <w:rPr>
          <w:rStyle w:val="HideTWBExt"/>
        </w:rPr>
        <w:t>&lt;/RepeatBlock-By&gt;</w:t>
      </w:r>
    </w:p>
    <w:p w:rsidR="00E55F2D" w:rsidRPr="00393D05" w:rsidP="00E55F2D" w14:paraId="67D2078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F76EE86"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5BDC3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0A984E4" w14:textId="77777777">
            <w:pPr>
              <w:keepNext/>
            </w:pPr>
          </w:p>
        </w:tc>
      </w:tr>
      <w:tr w14:paraId="5FE8A1E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1B3AF0" w14:textId="77777777">
            <w:pPr>
              <w:pStyle w:val="ColumnHeading"/>
              <w:keepNext/>
              <w:rPr>
                <w:lang w:val="ro-RO"/>
              </w:rPr>
            </w:pPr>
            <w:r w:rsidRPr="00393D05">
              <w:rPr>
                <w:lang w:val="ro-RO"/>
              </w:rPr>
              <w:t>Textul propus de Comisie</w:t>
            </w:r>
          </w:p>
        </w:tc>
        <w:tc>
          <w:tcPr>
            <w:tcW w:w="4876" w:type="dxa"/>
          </w:tcPr>
          <w:p w:rsidR="00E55F2D" w:rsidRPr="00393D05" w:rsidP="00D979C0" w14:paraId="14B0DBB0" w14:textId="77777777">
            <w:pPr>
              <w:pStyle w:val="ColumnHeading"/>
              <w:keepNext/>
              <w:rPr>
                <w:lang w:val="ro-RO"/>
              </w:rPr>
            </w:pPr>
            <w:r w:rsidRPr="00393D05">
              <w:rPr>
                <w:lang w:val="ro-RO"/>
              </w:rPr>
              <w:t>Amendamentul</w:t>
            </w:r>
          </w:p>
        </w:tc>
      </w:tr>
      <w:tr w14:paraId="32E3066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A976F15" w14:textId="331F98F1">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i/>
                <w:lang w:val="ro-RO"/>
              </w:rPr>
              <w:t>Întrucât condi</w:t>
            </w:r>
            <w:r w:rsidR="008C792A">
              <w:rPr>
                <w:b/>
                <w:i/>
                <w:lang w:val="ro-RO"/>
              </w:rPr>
              <w:t>ț</w:t>
            </w:r>
            <w:r w:rsidRPr="00393D05">
              <w:rPr>
                <w:b/>
                <w:i/>
                <w:lang w:val="ro-RO"/>
              </w:rPr>
              <w:t>iile de temperatură ale încercării de laborator la temperatură joasă pentru emisii fac obiectul încercării privind poluan</w:t>
            </w:r>
            <w:r w:rsidR="008C792A">
              <w:rPr>
                <w:b/>
                <w:i/>
                <w:lang w:val="ro-RO"/>
              </w:rPr>
              <w:t>ț</w:t>
            </w:r>
            <w:r w:rsidRPr="00393D05">
              <w:rPr>
                <w:b/>
                <w:i/>
                <w:lang w:val="ro-RO"/>
              </w:rPr>
              <w:t>ii gazo</w:t>
            </w:r>
            <w:r w:rsidR="008C792A">
              <w:rPr>
                <w:b/>
                <w:i/>
                <w:lang w:val="ro-RO"/>
              </w:rPr>
              <w:t>ș</w:t>
            </w:r>
            <w:r w:rsidRPr="00393D05">
              <w:rPr>
                <w:b/>
                <w:i/>
                <w:lang w:val="ro-RO"/>
              </w:rPr>
              <w:t xml:space="preserve">i </w:t>
            </w:r>
            <w:r w:rsidR="008C792A">
              <w:rPr>
                <w:b/>
                <w:i/>
                <w:lang w:val="ro-RO"/>
              </w:rPr>
              <w:t>ș</w:t>
            </w:r>
            <w:r w:rsidRPr="00393D05">
              <w:rPr>
                <w:b/>
                <w:i/>
                <w:lang w:val="ro-RO"/>
              </w:rPr>
              <w:t>i PN în încercările rutiere în condi</w:t>
            </w:r>
            <w:r w:rsidR="008C792A">
              <w:rPr>
                <w:b/>
                <w:i/>
                <w:lang w:val="ro-RO"/>
              </w:rPr>
              <w:t>ț</w:t>
            </w:r>
            <w:r w:rsidRPr="00393D05">
              <w:rPr>
                <w:b/>
                <w:i/>
                <w:lang w:val="ro-RO"/>
              </w:rPr>
              <w:t>ii reale de conducere (RDE), demonstrarea conformită</w:t>
            </w:r>
            <w:r w:rsidR="008C792A">
              <w:rPr>
                <w:b/>
                <w:i/>
                <w:lang w:val="ro-RO"/>
              </w:rPr>
              <w:t>ț</w:t>
            </w:r>
            <w:r w:rsidRPr="00393D05">
              <w:rPr>
                <w:b/>
                <w:i/>
                <w:lang w:val="ro-RO"/>
              </w:rPr>
              <w:t>ii emisiilor în condi</w:t>
            </w:r>
            <w:r w:rsidR="008C792A">
              <w:rPr>
                <w:b/>
                <w:i/>
                <w:lang w:val="ro-RO"/>
              </w:rPr>
              <w:t>ț</w:t>
            </w:r>
            <w:r w:rsidRPr="00393D05">
              <w:rPr>
                <w:b/>
                <w:i/>
                <w:lang w:val="ro-RO"/>
              </w:rPr>
              <w:t>ii de temperatură joasă (la -7 °C) este acoperită de obliga</w:t>
            </w:r>
            <w:r w:rsidR="008C792A">
              <w:rPr>
                <w:b/>
                <w:i/>
                <w:lang w:val="ro-RO"/>
              </w:rPr>
              <w:t>ț</w:t>
            </w:r>
            <w:r w:rsidRPr="00393D05">
              <w:rPr>
                <w:b/>
                <w:i/>
                <w:lang w:val="ro-RO"/>
              </w:rPr>
              <w:t>ia de a respecta cerin</w:t>
            </w:r>
            <w:r w:rsidR="008C792A">
              <w:rPr>
                <w:b/>
                <w:i/>
                <w:lang w:val="ro-RO"/>
              </w:rPr>
              <w:t>ț</w:t>
            </w:r>
            <w:r w:rsidRPr="00393D05">
              <w:rPr>
                <w:b/>
                <w:i/>
                <w:lang w:val="ro-RO"/>
              </w:rPr>
              <w:t>ele privind emisiile generate în condi</w:t>
            </w:r>
            <w:r w:rsidR="008C792A">
              <w:rPr>
                <w:b/>
                <w:i/>
                <w:lang w:val="ro-RO"/>
              </w:rPr>
              <w:t>ț</w:t>
            </w:r>
            <w:r w:rsidRPr="00393D05">
              <w:rPr>
                <w:b/>
                <w:i/>
                <w:lang w:val="ro-RO"/>
              </w:rPr>
              <w:t>ii reale de conducere (de la -7 °C la 38 °C).</w:t>
            </w:r>
            <w:r w:rsidRPr="00393D05">
              <w:rPr>
                <w:lang w:val="ro-RO"/>
              </w:rPr>
              <w:t xml:space="preserve"> Prin urmare, pentru a reduce costurile suportate de producători în legătură cu cerin</w:t>
            </w:r>
            <w:r w:rsidR="008C792A">
              <w:rPr>
                <w:lang w:val="ro-RO"/>
              </w:rPr>
              <w:t>ț</w:t>
            </w:r>
            <w:r w:rsidRPr="00393D05">
              <w:rPr>
                <w:lang w:val="ro-RO"/>
              </w:rPr>
              <w:t xml:space="preserve">ele specifice prevăzute în anexa V la Regulamentul (UE) 2024/1257, </w:t>
            </w:r>
            <w:r w:rsidRPr="00393D05">
              <w:rPr>
                <w:lang w:val="ro-RO"/>
              </w:rPr>
              <w:t xml:space="preserve">este oportun să se </w:t>
            </w:r>
            <w:r w:rsidRPr="00393D05">
              <w:rPr>
                <w:b/>
                <w:bCs/>
                <w:i/>
                <w:iCs/>
                <w:lang w:val="ro-RO"/>
              </w:rPr>
              <w:t>elimine această cerin</w:t>
            </w:r>
            <w:r w:rsidR="008C792A">
              <w:rPr>
                <w:b/>
                <w:bCs/>
                <w:i/>
                <w:iCs/>
                <w:lang w:val="ro-RO"/>
              </w:rPr>
              <w:t>ț</w:t>
            </w:r>
            <w:r w:rsidRPr="00393D05">
              <w:rPr>
                <w:b/>
                <w:bCs/>
                <w:i/>
                <w:iCs/>
                <w:lang w:val="ro-RO"/>
              </w:rPr>
              <w:t xml:space="preserve">ă </w:t>
            </w:r>
            <w:r w:rsidRPr="00393D05">
              <w:rPr>
                <w:lang w:val="ro-RO"/>
              </w:rPr>
              <w:t>specifică de laborator la temperatură joasă</w:t>
            </w:r>
            <w:r w:rsidRPr="00393D05">
              <w:rPr>
                <w:b/>
                <w:bCs/>
                <w:i/>
                <w:iCs/>
                <w:lang w:val="ro-RO"/>
              </w:rPr>
              <w:t>,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r w:rsidRPr="00393D05">
              <w:rPr>
                <w:lang w:val="ro-RO"/>
              </w:rPr>
              <w:t>.</w:t>
            </w:r>
          </w:p>
        </w:tc>
        <w:tc>
          <w:tcPr>
            <w:tcW w:w="4876" w:type="dxa"/>
          </w:tcPr>
          <w:p w:rsidR="00E55F2D" w:rsidRPr="00393D05" w:rsidP="00D979C0" w14:paraId="1E8D6EDE" w14:textId="0AF75C12">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declare conformitatea cu cerin</w:t>
            </w:r>
            <w:r w:rsidR="008C792A">
              <w:rPr>
                <w:b/>
                <w:bCs/>
                <w:i/>
                <w:iCs/>
                <w:lang w:val="ro-RO"/>
              </w:rPr>
              <w:t>ț</w:t>
            </w:r>
            <w:r w:rsidRPr="00393D05">
              <w:rPr>
                <w:b/>
                <w:bCs/>
                <w:i/>
                <w:iCs/>
                <w:lang w:val="ro-RO"/>
              </w:rPr>
              <w:t xml:space="preserve">a </w:t>
            </w:r>
            <w:r w:rsidRPr="00393D05">
              <w:rPr>
                <w:lang w:val="ro-RO"/>
              </w:rPr>
              <w:t>specifică de laborator la temperatură joasă</w:t>
            </w:r>
            <w:r w:rsidRPr="00393D05">
              <w:rPr>
                <w:b/>
                <w:bCs/>
                <w:i/>
                <w:iCs/>
                <w:lang w:val="ro-RO"/>
              </w:rPr>
              <w:t xml:space="preserve"> în cadrul omologării de tip, după caz</w:t>
            </w:r>
            <w:r w:rsidRPr="00393D05">
              <w:rPr>
                <w:lang w:val="ro-RO"/>
              </w:rPr>
              <w:t>.</w:t>
            </w:r>
          </w:p>
        </w:tc>
      </w:tr>
    </w:tbl>
    <w:p w:rsidR="00E55F2D" w:rsidRPr="00393D05" w:rsidP="00E55F2D" w14:paraId="4A79696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ECD2893"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0F9A63ED" w14:textId="20D7F8B5">
      <w:pPr>
        <w:pStyle w:val="Normal12Italic"/>
        <w:rPr>
          <w:noProof w:val="0"/>
          <w:lang w:val="ro-RO"/>
        </w:rPr>
      </w:pPr>
      <w:r w:rsidRPr="00393D05">
        <w:rPr>
          <w:lang w:val="ro-RO"/>
        </w:rPr>
        <w:t>Pentru a men</w:t>
      </w:r>
      <w:r w:rsidR="008C792A">
        <w:rPr>
          <w:lang w:val="ro-RO"/>
        </w:rPr>
        <w:t>ț</w:t>
      </w:r>
      <w:r w:rsidRPr="00393D05">
        <w:rPr>
          <w:lang w:val="ro-RO"/>
        </w:rPr>
        <w:t>ine un nivel ridicat de protec</w:t>
      </w:r>
      <w:r w:rsidR="008C792A">
        <w:rPr>
          <w:lang w:val="ro-RO"/>
        </w:rPr>
        <w:t>ț</w:t>
      </w:r>
      <w:r w:rsidRPr="00393D05">
        <w:rPr>
          <w:lang w:val="ro-RO"/>
        </w:rPr>
        <w:t>ie a mediului, evitând în acela</w:t>
      </w:r>
      <w:r w:rsidR="008C792A">
        <w:rPr>
          <w:lang w:val="ro-RO"/>
        </w:rPr>
        <w:t>ș</w:t>
      </w:r>
      <w:r w:rsidRPr="00393D05">
        <w:rPr>
          <w:lang w:val="ro-RO"/>
        </w:rPr>
        <w:t>i timp efectuarea unor încercări fizice redundante, obliga</w:t>
      </w:r>
      <w:r w:rsidR="008C792A">
        <w:rPr>
          <w:lang w:val="ro-RO"/>
        </w:rPr>
        <w:t>ț</w:t>
      </w:r>
      <w:r w:rsidRPr="00393D05">
        <w:rPr>
          <w:lang w:val="ro-RO"/>
        </w:rPr>
        <w:t>ia juridică de respectare a valorilor-limită de emisii la temperatură joasă ar trebui men</w:t>
      </w:r>
      <w:r w:rsidR="008C792A">
        <w:rPr>
          <w:lang w:val="ro-RO"/>
        </w:rPr>
        <w:t>ț</w:t>
      </w:r>
      <w:r w:rsidRPr="00393D05">
        <w:rPr>
          <w:lang w:val="ro-RO"/>
        </w:rPr>
        <w:t>inută prin reintroducerea valorilor-limită de emisii Euro 6 aplicabile la temperatură joasă.</w:t>
      </w:r>
    </w:p>
    <w:p w:rsidR="00E55F2D" w:rsidRPr="00393D05" w:rsidP="00E55F2D" w14:paraId="30F82A61" w14:textId="77777777">
      <w:r w:rsidRPr="008C792A">
        <w:rPr>
          <w:rStyle w:val="HideTWBExt"/>
        </w:rPr>
        <w:t>&lt;/Amend&gt;</w:t>
      </w:r>
    </w:p>
    <w:p w:rsidR="00E55F2D" w:rsidRPr="00393D05" w:rsidP="00E55F2D" w14:paraId="3CFD77E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83</w:t>
      </w:r>
      <w:r w:rsidRPr="008C792A">
        <w:rPr>
          <w:rStyle w:val="HideTWBExt"/>
          <w:b w:val="0"/>
          <w:lang w:val="ro-RO"/>
        </w:rPr>
        <w:t>&lt;/NumAm&gt;</w:t>
      </w:r>
    </w:p>
    <w:p w:rsidR="00E55F2D" w:rsidRPr="00393D05" w:rsidP="00E55F2D" w14:paraId="62ED4895" w14:textId="77777777">
      <w:pPr>
        <w:pStyle w:val="NormalBold"/>
      </w:pPr>
      <w:r w:rsidRPr="008C792A">
        <w:rPr>
          <w:rStyle w:val="HideTWBExt"/>
          <w:b w:val="0"/>
        </w:rPr>
        <w:t>&lt;RepeatBlock-By&gt;&lt;Members&gt;</w:t>
      </w:r>
      <w:r w:rsidRPr="00393D05">
        <w:t>Alexandr Vondra, Beatrice Timgren, Stefano Cavedagna, Ondřej Krutílek, Claudiu-Richard Târziu, Laurence Trochu, Adrian-George Axinia, Aurelijus Veryga</w:t>
      </w:r>
      <w:r w:rsidRPr="008C792A">
        <w:rPr>
          <w:rStyle w:val="HideTWBExt"/>
          <w:b w:val="0"/>
        </w:rPr>
        <w:t>&lt;/Members&gt;</w:t>
      </w:r>
    </w:p>
    <w:p w:rsidR="00E55F2D" w:rsidRPr="00393D05" w:rsidP="00E55F2D" w14:paraId="44066567" w14:textId="77777777">
      <w:r w:rsidRPr="008C792A">
        <w:rPr>
          <w:rStyle w:val="HideTWBExt"/>
        </w:rPr>
        <w:t>&lt;/RepeatBlock-By&gt;</w:t>
      </w:r>
    </w:p>
    <w:p w:rsidR="00E55F2D" w:rsidRPr="00393D05" w:rsidP="00E55F2D" w14:paraId="446D0220"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4F75A12"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84942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0473337" w14:textId="77777777">
            <w:pPr>
              <w:keepNext/>
            </w:pPr>
          </w:p>
        </w:tc>
      </w:tr>
      <w:tr w14:paraId="7D99E8E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7358254" w14:textId="77777777">
            <w:pPr>
              <w:pStyle w:val="ColumnHeading"/>
              <w:keepNext/>
              <w:rPr>
                <w:lang w:val="ro-RO"/>
              </w:rPr>
            </w:pPr>
            <w:r w:rsidRPr="00393D05">
              <w:rPr>
                <w:lang w:val="ro-RO"/>
              </w:rPr>
              <w:t>Textul propus de Comisie</w:t>
            </w:r>
          </w:p>
        </w:tc>
        <w:tc>
          <w:tcPr>
            <w:tcW w:w="4876" w:type="dxa"/>
          </w:tcPr>
          <w:p w:rsidR="00E55F2D" w:rsidRPr="00393D05" w:rsidP="00D979C0" w14:paraId="4AD58D48" w14:textId="77777777">
            <w:pPr>
              <w:pStyle w:val="ColumnHeading"/>
              <w:keepNext/>
              <w:rPr>
                <w:lang w:val="ro-RO"/>
              </w:rPr>
            </w:pPr>
            <w:r w:rsidRPr="00393D05">
              <w:rPr>
                <w:lang w:val="ro-RO"/>
              </w:rPr>
              <w:t>Amendamentul</w:t>
            </w:r>
          </w:p>
        </w:tc>
      </w:tr>
      <w:tr w14:paraId="256B74B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488FFC0" w14:textId="2901625D">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i/>
                <w:lang w:val="ro-RO"/>
              </w:rPr>
              <w:t>Întrucât condi</w:t>
            </w:r>
            <w:r w:rsidR="008C792A">
              <w:rPr>
                <w:b/>
                <w:i/>
                <w:lang w:val="ro-RO"/>
              </w:rPr>
              <w:t>ț</w:t>
            </w:r>
            <w:r w:rsidRPr="00393D05">
              <w:rPr>
                <w:b/>
                <w:i/>
                <w:lang w:val="ro-RO"/>
              </w:rPr>
              <w:t>iile de temperatură ale încercării de laborator la temperatură joasă pentru emisii fac obiectul încercării privind poluan</w:t>
            </w:r>
            <w:r w:rsidR="008C792A">
              <w:rPr>
                <w:b/>
                <w:i/>
                <w:lang w:val="ro-RO"/>
              </w:rPr>
              <w:t>ț</w:t>
            </w:r>
            <w:r w:rsidRPr="00393D05">
              <w:rPr>
                <w:b/>
                <w:i/>
                <w:lang w:val="ro-RO"/>
              </w:rPr>
              <w:t>ii gazo</w:t>
            </w:r>
            <w:r w:rsidR="008C792A">
              <w:rPr>
                <w:b/>
                <w:i/>
                <w:lang w:val="ro-RO"/>
              </w:rPr>
              <w:t>ș</w:t>
            </w:r>
            <w:r w:rsidRPr="00393D05">
              <w:rPr>
                <w:b/>
                <w:i/>
                <w:lang w:val="ro-RO"/>
              </w:rPr>
              <w:t xml:space="preserve">i </w:t>
            </w:r>
            <w:r w:rsidR="008C792A">
              <w:rPr>
                <w:b/>
                <w:i/>
                <w:lang w:val="ro-RO"/>
              </w:rPr>
              <w:t>ș</w:t>
            </w:r>
            <w:r w:rsidRPr="00393D05">
              <w:rPr>
                <w:b/>
                <w:i/>
                <w:lang w:val="ro-RO"/>
              </w:rPr>
              <w:t>i PN în încercările rutiere în condi</w:t>
            </w:r>
            <w:r w:rsidR="008C792A">
              <w:rPr>
                <w:b/>
                <w:i/>
                <w:lang w:val="ro-RO"/>
              </w:rPr>
              <w:t>ț</w:t>
            </w:r>
            <w:r w:rsidRPr="00393D05">
              <w:rPr>
                <w:b/>
                <w:i/>
                <w:lang w:val="ro-RO"/>
              </w:rPr>
              <w:t>ii reale de conducere (RDE), demonstrarea conformită</w:t>
            </w:r>
            <w:r w:rsidR="008C792A">
              <w:rPr>
                <w:b/>
                <w:i/>
                <w:lang w:val="ro-RO"/>
              </w:rPr>
              <w:t>ț</w:t>
            </w:r>
            <w:r w:rsidRPr="00393D05">
              <w:rPr>
                <w:b/>
                <w:i/>
                <w:lang w:val="ro-RO"/>
              </w:rPr>
              <w:t>ii emisiilor în condi</w:t>
            </w:r>
            <w:r w:rsidR="008C792A">
              <w:rPr>
                <w:b/>
                <w:i/>
                <w:lang w:val="ro-RO"/>
              </w:rPr>
              <w:t>ț</w:t>
            </w:r>
            <w:r w:rsidRPr="00393D05">
              <w:rPr>
                <w:b/>
                <w:i/>
                <w:lang w:val="ro-RO"/>
              </w:rPr>
              <w:t>ii de temperatură joasă (la -7 °C) este acoperită de obliga</w:t>
            </w:r>
            <w:r w:rsidR="008C792A">
              <w:rPr>
                <w:b/>
                <w:i/>
                <w:lang w:val="ro-RO"/>
              </w:rPr>
              <w:t>ț</w:t>
            </w:r>
            <w:r w:rsidRPr="00393D05">
              <w:rPr>
                <w:b/>
                <w:i/>
                <w:lang w:val="ro-RO"/>
              </w:rPr>
              <w:t>ia de a respecta cerin</w:t>
            </w:r>
            <w:r w:rsidR="008C792A">
              <w:rPr>
                <w:b/>
                <w:i/>
                <w:lang w:val="ro-RO"/>
              </w:rPr>
              <w:t>ț</w:t>
            </w:r>
            <w:r w:rsidRPr="00393D05">
              <w:rPr>
                <w:b/>
                <w:i/>
                <w:lang w:val="ro-RO"/>
              </w:rPr>
              <w:t>ele privind emisiile generate în condi</w:t>
            </w:r>
            <w:r w:rsidR="008C792A">
              <w:rPr>
                <w:b/>
                <w:i/>
                <w:lang w:val="ro-RO"/>
              </w:rPr>
              <w:t>ț</w:t>
            </w:r>
            <w:r w:rsidRPr="00393D05">
              <w:rPr>
                <w:b/>
                <w:i/>
                <w:lang w:val="ro-RO"/>
              </w:rPr>
              <w:t>ii reale de conducere (de la -7 °C la 38 °C).</w:t>
            </w:r>
            <w:r w:rsidRPr="00393D05">
              <w:rPr>
                <w:lang w:val="ro-RO"/>
              </w:rPr>
              <w:t xml:space="preserve"> Prin urmare, pentru a reduce costurile suportate de producători în legătură cu cerin</w:t>
            </w:r>
            <w:r w:rsidR="008C792A">
              <w:rPr>
                <w:lang w:val="ro-RO"/>
              </w:rPr>
              <w:t>ț</w:t>
            </w:r>
            <w:r w:rsidRPr="00393D05">
              <w:rPr>
                <w:lang w:val="ro-RO"/>
              </w:rPr>
              <w:t xml:space="preserve">ele specifice prevăzute în anexa V la Regulamentul (UE) 2024/1257, </w:t>
            </w:r>
            <w:r w:rsidRPr="00393D05">
              <w:rPr>
                <w:lang w:val="ro-RO"/>
              </w:rPr>
              <w:t xml:space="preserve">este oportun să se </w:t>
            </w:r>
            <w:r w:rsidRPr="00393D05">
              <w:rPr>
                <w:b/>
                <w:bCs/>
                <w:i/>
                <w:iCs/>
                <w:lang w:val="ro-RO"/>
              </w:rPr>
              <w:t>elimine această cerin</w:t>
            </w:r>
            <w:r w:rsidR="008C792A">
              <w:rPr>
                <w:b/>
                <w:bCs/>
                <w:i/>
                <w:iCs/>
                <w:lang w:val="ro-RO"/>
              </w:rPr>
              <w:t>ț</w:t>
            </w:r>
            <w:r w:rsidRPr="00393D05">
              <w:rPr>
                <w:b/>
                <w:bCs/>
                <w:i/>
                <w:iCs/>
                <w:lang w:val="ro-RO"/>
              </w:rPr>
              <w:t xml:space="preserve">ă </w:t>
            </w:r>
            <w:r w:rsidRPr="00393D05">
              <w:rPr>
                <w:lang w:val="ro-RO"/>
              </w:rPr>
              <w:t>specifică de laborator la temperatură joasă</w:t>
            </w:r>
            <w:r w:rsidRPr="00393D05">
              <w:rPr>
                <w:b/>
                <w:bCs/>
                <w:i/>
                <w:iCs/>
                <w:lang w:val="ro-RO"/>
              </w:rPr>
              <w:t>,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r w:rsidRPr="00393D05">
              <w:rPr>
                <w:lang w:val="ro-RO"/>
              </w:rPr>
              <w:t>.</w:t>
            </w:r>
          </w:p>
        </w:tc>
        <w:tc>
          <w:tcPr>
            <w:tcW w:w="4876" w:type="dxa"/>
          </w:tcPr>
          <w:p w:rsidR="00E55F2D" w:rsidRPr="00393D05" w:rsidP="00D979C0" w14:paraId="66C818C7" w14:textId="08DD5F32">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declare conformitatea cu cerin</w:t>
            </w:r>
            <w:r w:rsidR="008C792A">
              <w:rPr>
                <w:b/>
                <w:bCs/>
                <w:i/>
                <w:iCs/>
                <w:lang w:val="ro-RO"/>
              </w:rPr>
              <w:t>ț</w:t>
            </w:r>
            <w:r w:rsidRPr="00393D05">
              <w:rPr>
                <w:b/>
                <w:bCs/>
                <w:i/>
                <w:iCs/>
                <w:lang w:val="ro-RO"/>
              </w:rPr>
              <w:t xml:space="preserve">a </w:t>
            </w:r>
            <w:r w:rsidRPr="00393D05">
              <w:rPr>
                <w:lang w:val="ro-RO"/>
              </w:rPr>
              <w:t>specifică de laborator la temperatură joasă</w:t>
            </w:r>
            <w:r w:rsidRPr="00393D05">
              <w:rPr>
                <w:b/>
                <w:bCs/>
                <w:i/>
                <w:iCs/>
                <w:lang w:val="ro-RO"/>
              </w:rPr>
              <w:t xml:space="preserve"> în cadrul omologării de tip, după caz</w:t>
            </w:r>
            <w:r w:rsidRPr="00393D05">
              <w:rPr>
                <w:lang w:val="ro-RO"/>
              </w:rPr>
              <w:t>.</w:t>
            </w:r>
          </w:p>
        </w:tc>
      </w:tr>
    </w:tbl>
    <w:p w:rsidR="00E55F2D" w:rsidRPr="00393D05" w:rsidP="00E55F2D" w14:paraId="2668817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23AAF69"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067FD13" w14:textId="71A67B56">
      <w:pPr>
        <w:pStyle w:val="Normal12Italic"/>
        <w:rPr>
          <w:noProof w:val="0"/>
          <w:lang w:val="ro-RO"/>
        </w:rPr>
      </w:pPr>
      <w:r w:rsidRPr="00393D05">
        <w:rPr>
          <w:lang w:val="ro-RO"/>
        </w:rPr>
        <w:t>Regulamentul (UE) 2024/1257 (Euro 7) a fost menit să men</w:t>
      </w:r>
      <w:r w:rsidR="008C792A">
        <w:rPr>
          <w:lang w:val="ro-RO"/>
        </w:rPr>
        <w:t>ț</w:t>
      </w:r>
      <w:r w:rsidRPr="00393D05">
        <w:rPr>
          <w:lang w:val="ro-RO"/>
        </w:rPr>
        <w:t>ină cadrul Euro 6 pentru emisiile provenite de la vehiculele u</w:t>
      </w:r>
      <w:r w:rsidR="008C792A">
        <w:rPr>
          <w:lang w:val="ro-RO"/>
        </w:rPr>
        <w:t>ș</w:t>
      </w:r>
      <w:r w:rsidRPr="00393D05">
        <w:rPr>
          <w:lang w:val="ro-RO"/>
        </w:rPr>
        <w:t>oare. Cu toate acestea, de</w:t>
      </w:r>
      <w:r w:rsidR="008C792A">
        <w:rPr>
          <w:lang w:val="ro-RO"/>
        </w:rPr>
        <w:t>ș</w:t>
      </w:r>
      <w:r w:rsidRPr="00393D05">
        <w:rPr>
          <w:lang w:val="ro-RO"/>
        </w:rPr>
        <w:t xml:space="preserve">i încercarea de tip 6 la temperatură joasă rămâne în mod formal „obligatorie”, procedura </w:t>
      </w:r>
      <w:r w:rsidR="008C792A">
        <w:rPr>
          <w:lang w:val="ro-RO"/>
        </w:rPr>
        <w:t>ș</w:t>
      </w:r>
      <w:r w:rsidRPr="00393D05">
        <w:rPr>
          <w:lang w:val="ro-RO"/>
        </w:rPr>
        <w:t>i valorile-limită aferente acesteia nu au fost transpuse, creând incertitudine juridică. Pachetul omnibus privind sectorul autovehiculelor elimină obligativitatea efectuării încercării de tip 6 pentru omologarea de tip. Această modificare asigură că respectarea valorilor-limită Euro 6 aplicabile la temperatură joasă poate fi în continuare garantată prin declara</w:t>
      </w:r>
      <w:r w:rsidR="008C792A">
        <w:rPr>
          <w:lang w:val="ro-RO"/>
        </w:rPr>
        <w:t>ț</w:t>
      </w:r>
      <w:r w:rsidRPr="00393D05">
        <w:rPr>
          <w:lang w:val="ro-RO"/>
        </w:rPr>
        <w:t xml:space="preserve">ia producătorului </w:t>
      </w:r>
      <w:r w:rsidR="008C792A">
        <w:rPr>
          <w:lang w:val="ro-RO"/>
        </w:rPr>
        <w:t>ș</w:t>
      </w:r>
      <w:r w:rsidRPr="00393D05">
        <w:rPr>
          <w:lang w:val="ro-RO"/>
        </w:rPr>
        <w:t>i prin supravegherea pie</w:t>
      </w:r>
      <w:r w:rsidR="008C792A">
        <w:rPr>
          <w:lang w:val="ro-RO"/>
        </w:rPr>
        <w:t>ț</w:t>
      </w:r>
      <w:r w:rsidRPr="00393D05">
        <w:rPr>
          <w:lang w:val="ro-RO"/>
        </w:rPr>
        <w:t>ei.</w:t>
      </w:r>
    </w:p>
    <w:p w:rsidR="00E55F2D" w:rsidRPr="00393D05" w:rsidP="00E55F2D" w14:paraId="6064A901" w14:textId="77777777">
      <w:r w:rsidRPr="008C792A">
        <w:rPr>
          <w:rStyle w:val="HideTWBExt"/>
        </w:rPr>
        <w:t>&lt;/Amend&gt;</w:t>
      </w:r>
    </w:p>
    <w:p w:rsidR="00E55F2D" w:rsidRPr="00393D05" w:rsidP="00E55F2D" w14:paraId="2574BE7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84</w:t>
      </w:r>
      <w:r w:rsidRPr="008C792A">
        <w:rPr>
          <w:rStyle w:val="HideTWBExt"/>
          <w:b w:val="0"/>
          <w:lang w:val="ro-RO"/>
        </w:rPr>
        <w:t>&lt;/NumAm&gt;</w:t>
      </w:r>
    </w:p>
    <w:p w:rsidR="00E55F2D" w:rsidRPr="00393D05" w:rsidP="00E55F2D" w14:paraId="0ABAE512" w14:textId="77777777">
      <w:pPr>
        <w:pStyle w:val="NormalBold"/>
      </w:pPr>
      <w:r w:rsidRPr="008C792A">
        <w:rPr>
          <w:rStyle w:val="HideTWBExt"/>
          <w:b w:val="0"/>
        </w:rPr>
        <w:t>&lt;RepeatBlock-By&gt;&lt;Members&gt;</w:t>
      </w:r>
      <w:r w:rsidRPr="00393D05">
        <w:t>Jan-Christoph Oetjen, Andreas Glück, Svenja Hahn, Marjan Šarec, Benoit Cassart</w:t>
      </w:r>
      <w:r w:rsidRPr="008C792A">
        <w:rPr>
          <w:rStyle w:val="HideTWBExt"/>
          <w:b w:val="0"/>
        </w:rPr>
        <w:t>&lt;/Members&gt;</w:t>
      </w:r>
    </w:p>
    <w:p w:rsidR="00E55F2D" w:rsidRPr="00393D05" w:rsidP="00E55F2D" w14:paraId="3EF2AC38" w14:textId="77777777">
      <w:r w:rsidRPr="008C792A">
        <w:rPr>
          <w:rStyle w:val="HideTWBExt"/>
        </w:rPr>
        <w:t>&lt;/RepeatBlock-By&gt;</w:t>
      </w:r>
    </w:p>
    <w:p w:rsidR="00E55F2D" w:rsidRPr="00393D05" w:rsidP="00E55F2D" w14:paraId="7EC5C18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39E2213"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724A6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48DF80F" w14:textId="77777777">
            <w:pPr>
              <w:keepNext/>
            </w:pPr>
          </w:p>
        </w:tc>
      </w:tr>
      <w:tr w14:paraId="00C4F5F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C9CAA3A" w14:textId="77777777">
            <w:pPr>
              <w:pStyle w:val="ColumnHeading"/>
              <w:keepNext/>
              <w:rPr>
                <w:lang w:val="ro-RO"/>
              </w:rPr>
            </w:pPr>
            <w:r w:rsidRPr="00393D05">
              <w:rPr>
                <w:lang w:val="ro-RO"/>
              </w:rPr>
              <w:t>Textul propus de Comisie</w:t>
            </w:r>
          </w:p>
        </w:tc>
        <w:tc>
          <w:tcPr>
            <w:tcW w:w="4876" w:type="dxa"/>
          </w:tcPr>
          <w:p w:rsidR="00E55F2D" w:rsidRPr="00393D05" w:rsidP="00D979C0" w14:paraId="213B735A" w14:textId="77777777">
            <w:pPr>
              <w:pStyle w:val="ColumnHeading"/>
              <w:keepNext/>
              <w:rPr>
                <w:lang w:val="ro-RO"/>
              </w:rPr>
            </w:pPr>
            <w:r w:rsidRPr="00393D05">
              <w:rPr>
                <w:lang w:val="ro-RO"/>
              </w:rPr>
              <w:t>Amendamentul</w:t>
            </w:r>
          </w:p>
        </w:tc>
      </w:tr>
      <w:tr w14:paraId="4F9F77B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F1D26BA" w14:textId="16A66BF2">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i/>
                <w:lang w:val="ro-RO"/>
              </w:rPr>
              <w:t>Întrucât condi</w:t>
            </w:r>
            <w:r w:rsidR="008C792A">
              <w:rPr>
                <w:b/>
                <w:i/>
                <w:lang w:val="ro-RO"/>
              </w:rPr>
              <w:t>ț</w:t>
            </w:r>
            <w:r w:rsidRPr="00393D05">
              <w:rPr>
                <w:b/>
                <w:i/>
                <w:lang w:val="ro-RO"/>
              </w:rPr>
              <w:t>iile de temperatură ale încercării de laborator la temperatură joasă pentru emisii fac obiectul încercării privind poluan</w:t>
            </w:r>
            <w:r w:rsidR="008C792A">
              <w:rPr>
                <w:b/>
                <w:i/>
                <w:lang w:val="ro-RO"/>
              </w:rPr>
              <w:t>ț</w:t>
            </w:r>
            <w:r w:rsidRPr="00393D05">
              <w:rPr>
                <w:b/>
                <w:i/>
                <w:lang w:val="ro-RO"/>
              </w:rPr>
              <w:t>ii gazo</w:t>
            </w:r>
            <w:r w:rsidR="008C792A">
              <w:rPr>
                <w:b/>
                <w:i/>
                <w:lang w:val="ro-RO"/>
              </w:rPr>
              <w:t>ș</w:t>
            </w:r>
            <w:r w:rsidRPr="00393D05">
              <w:rPr>
                <w:b/>
                <w:i/>
                <w:lang w:val="ro-RO"/>
              </w:rPr>
              <w:t xml:space="preserve">i </w:t>
            </w:r>
            <w:r w:rsidR="008C792A">
              <w:rPr>
                <w:b/>
                <w:i/>
                <w:lang w:val="ro-RO"/>
              </w:rPr>
              <w:t>ș</w:t>
            </w:r>
            <w:r w:rsidRPr="00393D05">
              <w:rPr>
                <w:b/>
                <w:i/>
                <w:lang w:val="ro-RO"/>
              </w:rPr>
              <w:t>i PN în încercările rutiere în condi</w:t>
            </w:r>
            <w:r w:rsidR="008C792A">
              <w:rPr>
                <w:b/>
                <w:i/>
                <w:lang w:val="ro-RO"/>
              </w:rPr>
              <w:t>ț</w:t>
            </w:r>
            <w:r w:rsidRPr="00393D05">
              <w:rPr>
                <w:b/>
                <w:i/>
                <w:lang w:val="ro-RO"/>
              </w:rPr>
              <w:t>ii reale de conducere (RDE), demonstrarea conformită</w:t>
            </w:r>
            <w:r w:rsidR="008C792A">
              <w:rPr>
                <w:b/>
                <w:i/>
                <w:lang w:val="ro-RO"/>
              </w:rPr>
              <w:t>ț</w:t>
            </w:r>
            <w:r w:rsidRPr="00393D05">
              <w:rPr>
                <w:b/>
                <w:i/>
                <w:lang w:val="ro-RO"/>
              </w:rPr>
              <w:t>ii emisiilor în condi</w:t>
            </w:r>
            <w:r w:rsidR="008C792A">
              <w:rPr>
                <w:b/>
                <w:i/>
                <w:lang w:val="ro-RO"/>
              </w:rPr>
              <w:t>ț</w:t>
            </w:r>
            <w:r w:rsidRPr="00393D05">
              <w:rPr>
                <w:b/>
                <w:i/>
                <w:lang w:val="ro-RO"/>
              </w:rPr>
              <w:t>ii de temperatură joasă (la -7 °C) este acoperită de obliga</w:t>
            </w:r>
            <w:r w:rsidR="008C792A">
              <w:rPr>
                <w:b/>
                <w:i/>
                <w:lang w:val="ro-RO"/>
              </w:rPr>
              <w:t>ț</w:t>
            </w:r>
            <w:r w:rsidRPr="00393D05">
              <w:rPr>
                <w:b/>
                <w:i/>
                <w:lang w:val="ro-RO"/>
              </w:rPr>
              <w:t>ia de a respecta cerin</w:t>
            </w:r>
            <w:r w:rsidR="008C792A">
              <w:rPr>
                <w:b/>
                <w:i/>
                <w:lang w:val="ro-RO"/>
              </w:rPr>
              <w:t>ț</w:t>
            </w:r>
            <w:r w:rsidRPr="00393D05">
              <w:rPr>
                <w:b/>
                <w:i/>
                <w:lang w:val="ro-RO"/>
              </w:rPr>
              <w:t>ele privind emisiile generate în condi</w:t>
            </w:r>
            <w:r w:rsidR="008C792A">
              <w:rPr>
                <w:b/>
                <w:i/>
                <w:lang w:val="ro-RO"/>
              </w:rPr>
              <w:t>ț</w:t>
            </w:r>
            <w:r w:rsidRPr="00393D05">
              <w:rPr>
                <w:b/>
                <w:i/>
                <w:lang w:val="ro-RO"/>
              </w:rPr>
              <w:t>ii reale de conducere (de la -7 °C la 38 °C).</w:t>
            </w:r>
            <w:r w:rsidRPr="00393D05">
              <w:rPr>
                <w:lang w:val="ro-RO"/>
              </w:rPr>
              <w:t xml:space="preserve"> Prin urmare, pentru a reduce </w:t>
            </w:r>
            <w:r w:rsidRPr="00393D05">
              <w:rPr>
                <w:lang w:val="ro-RO"/>
              </w:rPr>
              <w:t>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elimine această cerin</w:t>
            </w:r>
            <w:r w:rsidR="008C792A">
              <w:rPr>
                <w:b/>
                <w:bCs/>
                <w:i/>
                <w:iCs/>
                <w:lang w:val="ro-RO"/>
              </w:rPr>
              <w:t>ț</w:t>
            </w:r>
            <w:r w:rsidRPr="00393D05">
              <w:rPr>
                <w:b/>
                <w:bCs/>
                <w:i/>
                <w:iCs/>
                <w:lang w:val="ro-RO"/>
              </w:rPr>
              <w:t xml:space="preserve">ă </w:t>
            </w:r>
            <w:r w:rsidRPr="00393D05">
              <w:rPr>
                <w:lang w:val="ro-RO"/>
              </w:rPr>
              <w:t>specifică de laborator la temperatură joasă</w:t>
            </w:r>
            <w:r w:rsidRPr="00393D05">
              <w:rPr>
                <w:b/>
                <w:bCs/>
                <w:i/>
                <w:iCs/>
                <w:lang w:val="ro-RO"/>
              </w:rPr>
              <w:t>,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r w:rsidRPr="00393D05">
              <w:rPr>
                <w:lang w:val="ro-RO"/>
              </w:rPr>
              <w:t>.</w:t>
            </w:r>
          </w:p>
        </w:tc>
        <w:tc>
          <w:tcPr>
            <w:tcW w:w="4876" w:type="dxa"/>
          </w:tcPr>
          <w:p w:rsidR="00E55F2D" w:rsidRPr="00393D05" w:rsidP="00D979C0" w14:paraId="3C637C2C" w14:textId="0AFA7BF3">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declare conformitatea cu cerin</w:t>
            </w:r>
            <w:r w:rsidR="008C792A">
              <w:rPr>
                <w:b/>
                <w:bCs/>
                <w:i/>
                <w:iCs/>
                <w:lang w:val="ro-RO"/>
              </w:rPr>
              <w:t>ț</w:t>
            </w:r>
            <w:r w:rsidRPr="00393D05">
              <w:rPr>
                <w:b/>
                <w:bCs/>
                <w:i/>
                <w:iCs/>
                <w:lang w:val="ro-RO"/>
              </w:rPr>
              <w:t xml:space="preserve">a </w:t>
            </w:r>
            <w:r w:rsidRPr="00393D05">
              <w:rPr>
                <w:lang w:val="ro-RO"/>
              </w:rPr>
              <w:t>specifică de laborator la temperatură joasă</w:t>
            </w:r>
            <w:r w:rsidRPr="00393D05">
              <w:rPr>
                <w:b/>
                <w:bCs/>
                <w:i/>
                <w:iCs/>
                <w:lang w:val="ro-RO"/>
              </w:rPr>
              <w:t xml:space="preserve"> în cadrul omologării de tip, după caz</w:t>
            </w:r>
            <w:r w:rsidRPr="00393D05">
              <w:rPr>
                <w:lang w:val="ro-RO"/>
              </w:rPr>
              <w:t>.</w:t>
            </w:r>
          </w:p>
        </w:tc>
      </w:tr>
    </w:tbl>
    <w:p w:rsidR="00E55F2D" w:rsidRPr="00393D05" w:rsidP="00E55F2D" w14:paraId="33C093D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DF3F884"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1391CB41" w14:textId="592B9050">
      <w:pPr>
        <w:pStyle w:val="Normal12Italic"/>
        <w:rPr>
          <w:noProof w:val="0"/>
          <w:lang w:val="ro-RO"/>
        </w:rPr>
      </w:pPr>
      <w:r w:rsidRPr="00393D05">
        <w:rPr>
          <w:lang w:val="ro-RO"/>
        </w:rPr>
        <w:t>Regulamentul (UE) 2024/1257 (Euro 7) a fost menit să men</w:t>
      </w:r>
      <w:r w:rsidR="008C792A">
        <w:rPr>
          <w:lang w:val="ro-RO"/>
        </w:rPr>
        <w:t>ț</w:t>
      </w:r>
      <w:r w:rsidRPr="00393D05">
        <w:rPr>
          <w:lang w:val="ro-RO"/>
        </w:rPr>
        <w:t>ină în mare măsură cadrul Euro 6. Cu toate acestea, de</w:t>
      </w:r>
      <w:r w:rsidR="008C792A">
        <w:rPr>
          <w:lang w:val="ro-RO"/>
        </w:rPr>
        <w:t>ș</w:t>
      </w:r>
      <w:r w:rsidRPr="00393D05">
        <w:rPr>
          <w:lang w:val="ro-RO"/>
        </w:rPr>
        <w:t xml:space="preserve">i încercarea la temperatură joasă rămâne prevăzută ca fiind obligatorie, procedura </w:t>
      </w:r>
      <w:r w:rsidR="008C792A">
        <w:rPr>
          <w:lang w:val="ro-RO"/>
        </w:rPr>
        <w:t>ș</w:t>
      </w:r>
      <w:r w:rsidRPr="00393D05">
        <w:rPr>
          <w:lang w:val="ro-RO"/>
        </w:rPr>
        <w:t>i valorile-limită de emisii corespunzătoare nu au fost transpuse, creând un vid juridic. Propunerea de pachet omnibus pentru sectorul autovehiculelor elimină încercarea obligatorie, ceea ce ar putea diminua controlul emisiilor la temperatură joasă în compara</w:t>
      </w:r>
      <w:r w:rsidR="008C792A">
        <w:rPr>
          <w:lang w:val="ro-RO"/>
        </w:rPr>
        <w:t>ț</w:t>
      </w:r>
      <w:r w:rsidRPr="00393D05">
        <w:rPr>
          <w:lang w:val="ro-RO"/>
        </w:rPr>
        <w:t>ie cu Euro 6. Modificarea elimină această lacună prin men</w:t>
      </w:r>
      <w:r w:rsidR="008C792A">
        <w:rPr>
          <w:lang w:val="ro-RO"/>
        </w:rPr>
        <w:t>ț</w:t>
      </w:r>
      <w:r w:rsidRPr="00393D05">
        <w:rPr>
          <w:lang w:val="ro-RO"/>
        </w:rPr>
        <w:t>inerea respectării valorilor-limită Euro 6 aplicabile la temperatură joasă prin intermediul declara</w:t>
      </w:r>
      <w:r w:rsidR="008C792A">
        <w:rPr>
          <w:lang w:val="ro-RO"/>
        </w:rPr>
        <w:t>ț</w:t>
      </w:r>
      <w:r w:rsidRPr="00393D05">
        <w:rPr>
          <w:lang w:val="ro-RO"/>
        </w:rPr>
        <w:t xml:space="preserve">iilor producătorilor </w:t>
      </w:r>
      <w:r w:rsidR="008C792A">
        <w:rPr>
          <w:lang w:val="ro-RO"/>
        </w:rPr>
        <w:t>ș</w:t>
      </w:r>
      <w:r w:rsidRPr="00393D05">
        <w:rPr>
          <w:lang w:val="ro-RO"/>
        </w:rPr>
        <w:t>i al supravegherii pie</w:t>
      </w:r>
      <w:r w:rsidR="008C792A">
        <w:rPr>
          <w:lang w:val="ro-RO"/>
        </w:rPr>
        <w:t>ț</w:t>
      </w:r>
      <w:r w:rsidRPr="00393D05">
        <w:rPr>
          <w:lang w:val="ro-RO"/>
        </w:rPr>
        <w:t>ei.</w:t>
      </w:r>
    </w:p>
    <w:p w:rsidR="00E55F2D" w:rsidRPr="00393D05" w:rsidP="00E55F2D" w14:paraId="5B2F3449" w14:textId="77777777">
      <w:r w:rsidRPr="008C792A">
        <w:rPr>
          <w:rStyle w:val="HideTWBExt"/>
        </w:rPr>
        <w:t>&lt;/Amend&gt;</w:t>
      </w:r>
    </w:p>
    <w:p w:rsidR="00E55F2D" w:rsidRPr="00393D05" w:rsidP="00E55F2D" w14:paraId="5BD2D3D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85</w:t>
      </w:r>
      <w:r w:rsidRPr="008C792A">
        <w:rPr>
          <w:rStyle w:val="HideTWBExt"/>
          <w:b w:val="0"/>
          <w:lang w:val="ro-RO"/>
        </w:rPr>
        <w:t>&lt;/NumAm&gt;</w:t>
      </w:r>
    </w:p>
    <w:p w:rsidR="00E55F2D" w:rsidRPr="00393D05" w:rsidP="00E55F2D" w14:paraId="421520B1" w14:textId="77777777">
      <w:pPr>
        <w:pStyle w:val="NormalBold"/>
      </w:pPr>
      <w:r w:rsidRPr="008C792A">
        <w:rPr>
          <w:rStyle w:val="HideTWBExt"/>
          <w:b w:val="0"/>
        </w:rPr>
        <w:t>&lt;RepeatBlock-By&gt;&lt;Members&gt;</w:t>
      </w:r>
      <w:r w:rsidRPr="00393D05">
        <w:t>Jana Nagyová</w:t>
      </w:r>
      <w:r w:rsidRPr="008C792A">
        <w:rPr>
          <w:rStyle w:val="HideTWBExt"/>
          <w:b w:val="0"/>
        </w:rPr>
        <w:t>&lt;/Members&gt;</w:t>
      </w:r>
    </w:p>
    <w:p w:rsidR="00E55F2D" w:rsidRPr="00393D05" w:rsidP="00E55F2D" w14:paraId="3F93F460" w14:textId="77777777">
      <w:r w:rsidRPr="008C792A">
        <w:rPr>
          <w:rStyle w:val="HideTWBExt"/>
        </w:rPr>
        <w:t>&lt;/RepeatBlock-By&gt;</w:t>
      </w:r>
    </w:p>
    <w:p w:rsidR="00E55F2D" w:rsidRPr="00393D05" w:rsidP="00E55F2D" w14:paraId="2A12EB0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2D04C4E"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12D32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C0C2C77" w14:textId="77777777">
            <w:pPr>
              <w:keepNext/>
            </w:pPr>
          </w:p>
        </w:tc>
      </w:tr>
      <w:tr w14:paraId="6711F31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F3B7E2C" w14:textId="77777777">
            <w:pPr>
              <w:pStyle w:val="ColumnHeading"/>
              <w:keepNext/>
              <w:rPr>
                <w:lang w:val="ro-RO"/>
              </w:rPr>
            </w:pPr>
            <w:r w:rsidRPr="00393D05">
              <w:rPr>
                <w:lang w:val="ro-RO"/>
              </w:rPr>
              <w:t>Textul propus de Comisie</w:t>
            </w:r>
          </w:p>
        </w:tc>
        <w:tc>
          <w:tcPr>
            <w:tcW w:w="4876" w:type="dxa"/>
          </w:tcPr>
          <w:p w:rsidR="00E55F2D" w:rsidRPr="00393D05" w:rsidP="00D979C0" w14:paraId="68643353" w14:textId="77777777">
            <w:pPr>
              <w:pStyle w:val="ColumnHeading"/>
              <w:keepNext/>
              <w:rPr>
                <w:lang w:val="ro-RO"/>
              </w:rPr>
            </w:pPr>
            <w:r w:rsidRPr="00393D05">
              <w:rPr>
                <w:lang w:val="ro-RO"/>
              </w:rPr>
              <w:t>Amendamentul</w:t>
            </w:r>
          </w:p>
        </w:tc>
      </w:tr>
      <w:tr w14:paraId="4AC94CD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6A7571A" w14:textId="12BC6C5B">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i/>
                <w:lang w:val="ro-RO"/>
              </w:rPr>
              <w:t>Întrucât condi</w:t>
            </w:r>
            <w:r w:rsidR="008C792A">
              <w:rPr>
                <w:b/>
                <w:i/>
                <w:lang w:val="ro-RO"/>
              </w:rPr>
              <w:t>ț</w:t>
            </w:r>
            <w:r w:rsidRPr="00393D05">
              <w:rPr>
                <w:b/>
                <w:i/>
                <w:lang w:val="ro-RO"/>
              </w:rPr>
              <w:t>iile de temperatură ale încercării de laborator la temperatură joasă pentru emisii fac obiectul încercării privind poluan</w:t>
            </w:r>
            <w:r w:rsidR="008C792A">
              <w:rPr>
                <w:b/>
                <w:i/>
                <w:lang w:val="ro-RO"/>
              </w:rPr>
              <w:t>ț</w:t>
            </w:r>
            <w:r w:rsidRPr="00393D05">
              <w:rPr>
                <w:b/>
                <w:i/>
                <w:lang w:val="ro-RO"/>
              </w:rPr>
              <w:t>ii gazo</w:t>
            </w:r>
            <w:r w:rsidR="008C792A">
              <w:rPr>
                <w:b/>
                <w:i/>
                <w:lang w:val="ro-RO"/>
              </w:rPr>
              <w:t>ș</w:t>
            </w:r>
            <w:r w:rsidRPr="00393D05">
              <w:rPr>
                <w:b/>
                <w:i/>
                <w:lang w:val="ro-RO"/>
              </w:rPr>
              <w:t xml:space="preserve">i </w:t>
            </w:r>
            <w:r w:rsidR="008C792A">
              <w:rPr>
                <w:b/>
                <w:i/>
                <w:lang w:val="ro-RO"/>
              </w:rPr>
              <w:t>ș</w:t>
            </w:r>
            <w:r w:rsidRPr="00393D05">
              <w:rPr>
                <w:b/>
                <w:i/>
                <w:lang w:val="ro-RO"/>
              </w:rPr>
              <w:t>i PN în încercările rutiere în condi</w:t>
            </w:r>
            <w:r w:rsidR="008C792A">
              <w:rPr>
                <w:b/>
                <w:i/>
                <w:lang w:val="ro-RO"/>
              </w:rPr>
              <w:t>ț</w:t>
            </w:r>
            <w:r w:rsidRPr="00393D05">
              <w:rPr>
                <w:b/>
                <w:i/>
                <w:lang w:val="ro-RO"/>
              </w:rPr>
              <w:t>ii reale de conducere (RDE), demonstrarea conformită</w:t>
            </w:r>
            <w:r w:rsidR="008C792A">
              <w:rPr>
                <w:b/>
                <w:i/>
                <w:lang w:val="ro-RO"/>
              </w:rPr>
              <w:t>ț</w:t>
            </w:r>
            <w:r w:rsidRPr="00393D05">
              <w:rPr>
                <w:b/>
                <w:i/>
                <w:lang w:val="ro-RO"/>
              </w:rPr>
              <w:t>ii emisiilor în condi</w:t>
            </w:r>
            <w:r w:rsidR="008C792A">
              <w:rPr>
                <w:b/>
                <w:i/>
                <w:lang w:val="ro-RO"/>
              </w:rPr>
              <w:t>ț</w:t>
            </w:r>
            <w:r w:rsidRPr="00393D05">
              <w:rPr>
                <w:b/>
                <w:i/>
                <w:lang w:val="ro-RO"/>
              </w:rPr>
              <w:t>ii de temperatură joasă (la -7 °C) este acoperită de obliga</w:t>
            </w:r>
            <w:r w:rsidR="008C792A">
              <w:rPr>
                <w:b/>
                <w:i/>
                <w:lang w:val="ro-RO"/>
              </w:rPr>
              <w:t>ț</w:t>
            </w:r>
            <w:r w:rsidRPr="00393D05">
              <w:rPr>
                <w:b/>
                <w:i/>
                <w:lang w:val="ro-RO"/>
              </w:rPr>
              <w:t>ia de a respecta cerin</w:t>
            </w:r>
            <w:r w:rsidR="008C792A">
              <w:rPr>
                <w:b/>
                <w:i/>
                <w:lang w:val="ro-RO"/>
              </w:rPr>
              <w:t>ț</w:t>
            </w:r>
            <w:r w:rsidRPr="00393D05">
              <w:rPr>
                <w:b/>
                <w:i/>
                <w:lang w:val="ro-RO"/>
              </w:rPr>
              <w:t xml:space="preserve">ele privind emisiile generate în </w:t>
            </w:r>
            <w:r w:rsidRPr="00393D05">
              <w:rPr>
                <w:b/>
                <w:i/>
                <w:lang w:val="ro-RO"/>
              </w:rPr>
              <w:t>condi</w:t>
            </w:r>
            <w:r w:rsidR="008C792A">
              <w:rPr>
                <w:b/>
                <w:i/>
                <w:lang w:val="ro-RO"/>
              </w:rPr>
              <w:t>ț</w:t>
            </w:r>
            <w:r w:rsidRPr="00393D05">
              <w:rPr>
                <w:b/>
                <w:i/>
                <w:lang w:val="ro-RO"/>
              </w:rPr>
              <w:t>ii reale de conducere (de la -7 °C la 38 °C).</w:t>
            </w:r>
            <w:r w:rsidRPr="00393D05">
              <w:rPr>
                <w:lang w:val="ro-RO"/>
              </w:rPr>
              <w:t xml:space="preserve">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elimine această cerin</w:t>
            </w:r>
            <w:r w:rsidR="008C792A">
              <w:rPr>
                <w:b/>
                <w:bCs/>
                <w:i/>
                <w:iCs/>
                <w:lang w:val="ro-RO"/>
              </w:rPr>
              <w:t>ț</w:t>
            </w:r>
            <w:r w:rsidRPr="00393D05">
              <w:rPr>
                <w:b/>
                <w:bCs/>
                <w:i/>
                <w:iCs/>
                <w:lang w:val="ro-RO"/>
              </w:rPr>
              <w:t xml:space="preserve">ă </w:t>
            </w:r>
            <w:r w:rsidRPr="00393D05">
              <w:rPr>
                <w:lang w:val="ro-RO"/>
              </w:rPr>
              <w:t>specifică de laborator la temperatură joasă</w:t>
            </w:r>
            <w:r w:rsidRPr="00393D05">
              <w:rPr>
                <w:b/>
                <w:bCs/>
                <w:i/>
                <w:iCs/>
                <w:lang w:val="ro-RO"/>
              </w:rPr>
              <w:t>,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r w:rsidRPr="00393D05">
              <w:rPr>
                <w:lang w:val="ro-RO"/>
              </w:rPr>
              <w:t>.</w:t>
            </w:r>
          </w:p>
        </w:tc>
        <w:tc>
          <w:tcPr>
            <w:tcW w:w="4876" w:type="dxa"/>
          </w:tcPr>
          <w:p w:rsidR="00E55F2D" w:rsidRPr="00393D05" w:rsidP="00D979C0" w14:paraId="4CC55E8E" w14:textId="5AEE8E37">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Prin urmare, pentru a reduce costurile suportate de producători în legătură cu cerin</w:t>
            </w:r>
            <w:r w:rsidR="008C792A">
              <w:rPr>
                <w:lang w:val="ro-RO"/>
              </w:rPr>
              <w:t>ț</w:t>
            </w:r>
            <w:r w:rsidRPr="00393D05">
              <w:rPr>
                <w:lang w:val="ro-RO"/>
              </w:rPr>
              <w:t xml:space="preserve">ele specifice prevăzute în anexa V la Regulamentul (UE) 2024/1257, este oportun să se </w:t>
            </w:r>
            <w:r w:rsidRPr="00393D05">
              <w:rPr>
                <w:b/>
                <w:bCs/>
                <w:i/>
                <w:iCs/>
                <w:lang w:val="ro-RO"/>
              </w:rPr>
              <w:t>declare conformitatea cu cerin</w:t>
            </w:r>
            <w:r w:rsidR="008C792A">
              <w:rPr>
                <w:b/>
                <w:bCs/>
                <w:i/>
                <w:iCs/>
                <w:lang w:val="ro-RO"/>
              </w:rPr>
              <w:t>ț</w:t>
            </w:r>
            <w:r w:rsidRPr="00393D05">
              <w:rPr>
                <w:b/>
                <w:bCs/>
                <w:i/>
                <w:iCs/>
                <w:lang w:val="ro-RO"/>
              </w:rPr>
              <w:t xml:space="preserve">a </w:t>
            </w:r>
            <w:r w:rsidRPr="00393D05">
              <w:rPr>
                <w:lang w:val="ro-RO"/>
              </w:rPr>
              <w:t>specifică de laborator la temperatură joasă</w:t>
            </w:r>
            <w:r w:rsidRPr="00393D05">
              <w:rPr>
                <w:b/>
                <w:bCs/>
                <w:i/>
                <w:iCs/>
                <w:lang w:val="ro-RO"/>
              </w:rPr>
              <w:t xml:space="preserve"> în cadrul omologării de tip, după caz</w:t>
            </w:r>
            <w:r w:rsidRPr="00393D05">
              <w:rPr>
                <w:lang w:val="ro-RO"/>
              </w:rPr>
              <w:t>.</w:t>
            </w:r>
          </w:p>
        </w:tc>
      </w:tr>
    </w:tbl>
    <w:p w:rsidR="00E55F2D" w:rsidRPr="00393D05" w:rsidP="00E55F2D" w14:paraId="2794E8F6"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6B9E296"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4365753" w14:textId="6C51C3B8">
      <w:pPr>
        <w:pStyle w:val="Normal12Italic"/>
        <w:rPr>
          <w:noProof w:val="0"/>
          <w:lang w:val="ro-RO"/>
        </w:rPr>
      </w:pPr>
      <w:r w:rsidRPr="00393D05">
        <w:rPr>
          <w:lang w:val="ro-RO"/>
        </w:rPr>
        <w:t xml:space="preserve">Regulation (EU) 2024/1257 (Euro 7) was adopted with the clear legislative intent to largely carry over the Euro 6 framework for light-duty vehicle exhaust emissions, except where explicitly modified or where new requirements were introduced. This continuity is reflected in the retention of Euro 6 limit values in Annex I and of the WLTP and RDE test procedures in Annex III. Under Euro 6, low-temperature exhaust emissions are addressed through a dedicated laboratory test at –7 °C (Type 6), including specific emission limit values defined in UN Regulation No. 83. In the current Euro 7 legal text, however, the low-temperature test is only listed as “required” in Annex V, while the corresponding test procedure and legally binding emission limit values are not transposed. This creates a regulatory gap: a formal testing obligation exists without defined limit values, undermining legal certainty and disrupting alignment with both Euro 6 and the relevant UN framework. The European Commission’s Automotive Omnibus proposal deletes the mandatory Type 6 test at type-approval. While this contributes to simplification and cost reduction, it would, in the absence of explicit legal reference values, structurally weaken the Euro 7 framework compared to Euro 6 with regard to low-temperature emission control. This situation appears to result from an unintended omission rather than a deliberate policy choice to relax environmental protection. The proposed </w:t>
      </w:r>
      <w:r w:rsidRPr="00393D05" w:rsidR="00ED70E6">
        <w:rPr>
          <w:lang w:val="ro-RO"/>
        </w:rPr>
        <w:t>Amendamentul</w:t>
      </w:r>
      <w:r w:rsidRPr="00393D05">
        <w:rPr>
          <w:lang w:val="ro-RO"/>
        </w:rPr>
        <w:t xml:space="preserve"> therefore clarifies that the dedicated low-temperature laboratory test is no longer required at type-approval, while maintaining the underlying legal obligation to comply with low-temperature emission limits as carried over from Euro 6.</w:t>
      </w:r>
    </w:p>
    <w:p w:rsidR="00E55F2D" w:rsidRPr="00393D05" w:rsidP="00E55F2D" w14:paraId="63C10C40" w14:textId="77777777">
      <w:r w:rsidRPr="008C792A">
        <w:rPr>
          <w:rStyle w:val="HideTWBExt"/>
        </w:rPr>
        <w:t>&lt;/Amend&gt;</w:t>
      </w:r>
    </w:p>
    <w:p w:rsidR="00E55F2D" w:rsidRPr="00393D05" w:rsidP="00E55F2D" w14:paraId="3994DB6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86</w:t>
      </w:r>
      <w:r w:rsidRPr="008C792A">
        <w:rPr>
          <w:rStyle w:val="HideTWBExt"/>
          <w:b w:val="0"/>
          <w:lang w:val="ro-RO"/>
        </w:rPr>
        <w:t>&lt;/NumAm&gt;</w:t>
      </w:r>
    </w:p>
    <w:p w:rsidR="00E55F2D" w:rsidRPr="00393D05" w:rsidP="00E55F2D" w14:paraId="1EB313DB" w14:textId="77777777">
      <w:pPr>
        <w:pStyle w:val="NormalBold"/>
      </w:pPr>
      <w:r w:rsidRPr="008C792A">
        <w:rPr>
          <w:rStyle w:val="HideTWBExt"/>
          <w:b w:val="0"/>
        </w:rPr>
        <w:t>&lt;RepeatBlock-By&gt;&lt;Members&gt;</w:t>
      </w:r>
      <w:r w:rsidRPr="00393D05">
        <w:t>Merja Kyllönen, Andreas Schwab, Jan-Christoph Oetjen, Eero Heinäluoma, Pekka Toveri, Sebastian Tynkkynen</w:t>
      </w:r>
      <w:r w:rsidRPr="008C792A">
        <w:rPr>
          <w:rStyle w:val="HideTWBExt"/>
          <w:b w:val="0"/>
        </w:rPr>
        <w:t>&lt;/Members&gt;</w:t>
      </w:r>
    </w:p>
    <w:p w:rsidR="00E55F2D" w:rsidRPr="00393D05" w:rsidP="00E55F2D" w14:paraId="570D8CED" w14:textId="77777777">
      <w:r w:rsidRPr="008C792A">
        <w:rPr>
          <w:rStyle w:val="HideTWBExt"/>
        </w:rPr>
        <w:t>&lt;/RepeatBlock-By&gt;</w:t>
      </w:r>
    </w:p>
    <w:p w:rsidR="00E55F2D" w:rsidRPr="00393D05" w:rsidP="00E55F2D" w14:paraId="3DE44E2B"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A979AF0"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32741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51FE8CB" w14:textId="77777777">
            <w:pPr>
              <w:keepNext/>
            </w:pPr>
          </w:p>
        </w:tc>
      </w:tr>
      <w:tr w14:paraId="530EAA9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E9D3123" w14:textId="77777777">
            <w:pPr>
              <w:pStyle w:val="ColumnHeading"/>
              <w:keepNext/>
              <w:rPr>
                <w:lang w:val="ro-RO"/>
              </w:rPr>
            </w:pPr>
            <w:r w:rsidRPr="00393D05">
              <w:rPr>
                <w:lang w:val="ro-RO"/>
              </w:rPr>
              <w:t>Textul propus de Comisie</w:t>
            </w:r>
          </w:p>
        </w:tc>
        <w:tc>
          <w:tcPr>
            <w:tcW w:w="4876" w:type="dxa"/>
          </w:tcPr>
          <w:p w:rsidR="00E55F2D" w:rsidRPr="00393D05" w:rsidP="00D979C0" w14:paraId="5F72D2D2" w14:textId="77777777">
            <w:pPr>
              <w:pStyle w:val="ColumnHeading"/>
              <w:keepNext/>
              <w:rPr>
                <w:lang w:val="ro-RO"/>
              </w:rPr>
            </w:pPr>
            <w:r w:rsidRPr="00393D05">
              <w:rPr>
                <w:lang w:val="ro-RO"/>
              </w:rPr>
              <w:t>Amendamentul</w:t>
            </w:r>
          </w:p>
        </w:tc>
      </w:tr>
      <w:tr w14:paraId="172B878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4B336B3" w14:textId="17211146">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Întrucât condi</w:t>
            </w:r>
            <w:r w:rsidR="008C792A">
              <w:rPr>
                <w:lang w:val="ro-RO"/>
              </w:rPr>
              <w:t>ț</w:t>
            </w:r>
            <w:r w:rsidRPr="00393D05">
              <w:rPr>
                <w:lang w:val="ro-RO"/>
              </w:rPr>
              <w:t>iile de temperatură ale încercării de laborator la temperatură joasă pentru emisii fac obiectul încercării privind poluan</w:t>
            </w:r>
            <w:r w:rsidR="008C792A">
              <w:rPr>
                <w:lang w:val="ro-RO"/>
              </w:rPr>
              <w:t>ț</w:t>
            </w:r>
            <w:r w:rsidRPr="00393D05">
              <w:rPr>
                <w:lang w:val="ro-RO"/>
              </w:rPr>
              <w:t>ii gazo</w:t>
            </w:r>
            <w:r w:rsidR="008C792A">
              <w:rPr>
                <w:lang w:val="ro-RO"/>
              </w:rPr>
              <w:t>ș</w:t>
            </w:r>
            <w:r w:rsidRPr="00393D05">
              <w:rPr>
                <w:lang w:val="ro-RO"/>
              </w:rPr>
              <w:t xml:space="preserve">i </w:t>
            </w:r>
            <w:r w:rsidR="008C792A">
              <w:rPr>
                <w:lang w:val="ro-RO"/>
              </w:rPr>
              <w:t>ș</w:t>
            </w:r>
            <w:r w:rsidRPr="00393D05">
              <w:rPr>
                <w:lang w:val="ro-RO"/>
              </w:rPr>
              <w:t>i PN în încercările rutiere în condi</w:t>
            </w:r>
            <w:r w:rsidR="008C792A">
              <w:rPr>
                <w:lang w:val="ro-RO"/>
              </w:rPr>
              <w:t>ț</w:t>
            </w:r>
            <w:r w:rsidRPr="00393D05">
              <w:rPr>
                <w:lang w:val="ro-RO"/>
              </w:rPr>
              <w:t>ii reale de conducere (RDE), demonstrarea conformită</w:t>
            </w:r>
            <w:r w:rsidR="008C792A">
              <w:rPr>
                <w:lang w:val="ro-RO"/>
              </w:rPr>
              <w:t>ț</w:t>
            </w:r>
            <w:r w:rsidRPr="00393D05">
              <w:rPr>
                <w:lang w:val="ro-RO"/>
              </w:rPr>
              <w:t>ii emisiilor în condi</w:t>
            </w:r>
            <w:r w:rsidR="008C792A">
              <w:rPr>
                <w:lang w:val="ro-RO"/>
              </w:rPr>
              <w:t>ț</w:t>
            </w:r>
            <w:r w:rsidRPr="00393D05">
              <w:rPr>
                <w:lang w:val="ro-RO"/>
              </w:rPr>
              <w:t>ii de temperatură joasă (la -7 °C) este acoperită de obliga</w:t>
            </w:r>
            <w:r w:rsidR="008C792A">
              <w:rPr>
                <w:lang w:val="ro-RO"/>
              </w:rPr>
              <w:t>ț</w:t>
            </w:r>
            <w:r w:rsidRPr="00393D05">
              <w:rPr>
                <w:lang w:val="ro-RO"/>
              </w:rPr>
              <w:t>ia de a respecta cerin</w:t>
            </w:r>
            <w:r w:rsidR="008C792A">
              <w:rPr>
                <w:lang w:val="ro-RO"/>
              </w:rPr>
              <w:t>ț</w:t>
            </w:r>
            <w:r w:rsidRPr="00393D05">
              <w:rPr>
                <w:lang w:val="ro-RO"/>
              </w:rPr>
              <w:t>ele privind emisiile generate în condi</w:t>
            </w:r>
            <w:r w:rsidR="008C792A">
              <w:rPr>
                <w:lang w:val="ro-RO"/>
              </w:rPr>
              <w:t>ț</w:t>
            </w:r>
            <w:r w:rsidRPr="00393D05">
              <w:rPr>
                <w:lang w:val="ro-RO"/>
              </w:rPr>
              <w:t>ii reale de conducere (de la -7 °C la 38 °C). Prin urmare, pentru a reduce costurile suportate de producători în legătură cu cerin</w:t>
            </w:r>
            <w:r w:rsidR="008C792A">
              <w:rPr>
                <w:lang w:val="ro-RO"/>
              </w:rPr>
              <w:t>ț</w:t>
            </w:r>
            <w:r w:rsidRPr="00393D05">
              <w:rPr>
                <w:lang w:val="ro-RO"/>
              </w:rPr>
              <w:t>ele specifice prevăzute în anexa V la Regulamentul (UE) 2024/1257, este oportun să se elimine această cerin</w:t>
            </w:r>
            <w:r w:rsidR="008C792A">
              <w:rPr>
                <w:lang w:val="ro-RO"/>
              </w:rPr>
              <w:t>ț</w:t>
            </w:r>
            <w:r w:rsidRPr="00393D05">
              <w:rPr>
                <w:lang w:val="ro-RO"/>
              </w:rPr>
              <w:t>ă specifică de laborator la temperatură joasă, întrucât o astfel de eliminare nu va compromite standardele de mediu asigurate de încercarea privind emisiile generate în condi</w:t>
            </w:r>
            <w:r w:rsidR="008C792A">
              <w:rPr>
                <w:lang w:val="ro-RO"/>
              </w:rPr>
              <w:t>ț</w:t>
            </w:r>
            <w:r w:rsidRPr="00393D05">
              <w:rPr>
                <w:lang w:val="ro-RO"/>
              </w:rPr>
              <w:t>ii reale de conducere.</w:t>
            </w:r>
          </w:p>
        </w:tc>
        <w:tc>
          <w:tcPr>
            <w:tcW w:w="4876" w:type="dxa"/>
          </w:tcPr>
          <w:p w:rsidR="00E55F2D" w:rsidRPr="00393D05" w:rsidP="00D979C0" w14:paraId="1A4654AF" w14:textId="0F90FFCE">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Întrucât condi</w:t>
            </w:r>
            <w:r w:rsidR="008C792A">
              <w:rPr>
                <w:lang w:val="ro-RO"/>
              </w:rPr>
              <w:t>ț</w:t>
            </w:r>
            <w:r w:rsidRPr="00393D05">
              <w:rPr>
                <w:lang w:val="ro-RO"/>
              </w:rPr>
              <w:t>iile de temperatură ale încercării de laborator la temperatură joasă pentru emisii fac obiectul încercării privind poluan</w:t>
            </w:r>
            <w:r w:rsidR="008C792A">
              <w:rPr>
                <w:lang w:val="ro-RO"/>
              </w:rPr>
              <w:t>ț</w:t>
            </w:r>
            <w:r w:rsidRPr="00393D05">
              <w:rPr>
                <w:lang w:val="ro-RO"/>
              </w:rPr>
              <w:t>ii gazo</w:t>
            </w:r>
            <w:r w:rsidR="008C792A">
              <w:rPr>
                <w:lang w:val="ro-RO"/>
              </w:rPr>
              <w:t>ș</w:t>
            </w:r>
            <w:r w:rsidRPr="00393D05">
              <w:rPr>
                <w:lang w:val="ro-RO"/>
              </w:rPr>
              <w:t xml:space="preserve">i </w:t>
            </w:r>
            <w:r w:rsidR="008C792A">
              <w:rPr>
                <w:lang w:val="ro-RO"/>
              </w:rPr>
              <w:t>ș</w:t>
            </w:r>
            <w:r w:rsidRPr="00393D05">
              <w:rPr>
                <w:lang w:val="ro-RO"/>
              </w:rPr>
              <w:t>i PN în încercările rutiere în condi</w:t>
            </w:r>
            <w:r w:rsidR="008C792A">
              <w:rPr>
                <w:lang w:val="ro-RO"/>
              </w:rPr>
              <w:t>ț</w:t>
            </w:r>
            <w:r w:rsidRPr="00393D05">
              <w:rPr>
                <w:lang w:val="ro-RO"/>
              </w:rPr>
              <w:t>ii reale de conducere (RDE), demonstrarea conformită</w:t>
            </w:r>
            <w:r w:rsidR="008C792A">
              <w:rPr>
                <w:lang w:val="ro-RO"/>
              </w:rPr>
              <w:t>ț</w:t>
            </w:r>
            <w:r w:rsidRPr="00393D05">
              <w:rPr>
                <w:lang w:val="ro-RO"/>
              </w:rPr>
              <w:t>ii emisiilor în condi</w:t>
            </w:r>
            <w:r w:rsidR="008C792A">
              <w:rPr>
                <w:lang w:val="ro-RO"/>
              </w:rPr>
              <w:t>ț</w:t>
            </w:r>
            <w:r w:rsidRPr="00393D05">
              <w:rPr>
                <w:lang w:val="ro-RO"/>
              </w:rPr>
              <w:t>ii de temperatură joasă (la -7 °C) este acoperită de obliga</w:t>
            </w:r>
            <w:r w:rsidR="008C792A">
              <w:rPr>
                <w:lang w:val="ro-RO"/>
              </w:rPr>
              <w:t>ț</w:t>
            </w:r>
            <w:r w:rsidRPr="00393D05">
              <w:rPr>
                <w:lang w:val="ro-RO"/>
              </w:rPr>
              <w:t>ia de a respecta cerin</w:t>
            </w:r>
            <w:r w:rsidR="008C792A">
              <w:rPr>
                <w:lang w:val="ro-RO"/>
              </w:rPr>
              <w:t>ț</w:t>
            </w:r>
            <w:r w:rsidRPr="00393D05">
              <w:rPr>
                <w:lang w:val="ro-RO"/>
              </w:rPr>
              <w:t>ele privind emisiile generate în condi</w:t>
            </w:r>
            <w:r w:rsidR="008C792A">
              <w:rPr>
                <w:lang w:val="ro-RO"/>
              </w:rPr>
              <w:t>ț</w:t>
            </w:r>
            <w:r w:rsidRPr="00393D05">
              <w:rPr>
                <w:lang w:val="ro-RO"/>
              </w:rPr>
              <w:t xml:space="preserve">ii reale de conducere (de la -7 °C la 38 °C). </w:t>
            </w:r>
            <w:r w:rsidRPr="00393D05">
              <w:rPr>
                <w:b/>
                <w:i/>
                <w:lang w:val="ro-RO"/>
              </w:rPr>
              <w:t>Cu toate acestea, experien</w:t>
            </w:r>
            <w:r w:rsidR="008C792A">
              <w:rPr>
                <w:b/>
                <w:i/>
                <w:lang w:val="ro-RO"/>
              </w:rPr>
              <w:t>ț</w:t>
            </w:r>
            <w:r w:rsidRPr="00393D05">
              <w:rPr>
                <w:b/>
                <w:i/>
                <w:lang w:val="ro-RO"/>
              </w:rPr>
              <w:t>a din anumite regiuni ale Uniunii a arătat că condi</w:t>
            </w:r>
            <w:r w:rsidR="008C792A">
              <w:rPr>
                <w:b/>
                <w:i/>
                <w:lang w:val="ro-RO"/>
              </w:rPr>
              <w:t>ț</w:t>
            </w:r>
            <w:r w:rsidRPr="00393D05">
              <w:rPr>
                <w:b/>
                <w:i/>
                <w:lang w:val="ro-RO"/>
              </w:rPr>
              <w:t>iile climatice extreme pot afecta func</w:t>
            </w:r>
            <w:r w:rsidR="008C792A">
              <w:rPr>
                <w:b/>
                <w:i/>
                <w:lang w:val="ro-RO"/>
              </w:rPr>
              <w:t>ț</w:t>
            </w:r>
            <w:r w:rsidRPr="00393D05">
              <w:rPr>
                <w:b/>
                <w:i/>
                <w:lang w:val="ro-RO"/>
              </w:rPr>
              <w:t>ionarea sistemelor de control al emisiilor în condi</w:t>
            </w:r>
            <w:r w:rsidR="008C792A">
              <w:rPr>
                <w:b/>
                <w:i/>
                <w:lang w:val="ro-RO"/>
              </w:rPr>
              <w:t>ț</w:t>
            </w:r>
            <w:r w:rsidRPr="00393D05">
              <w:rPr>
                <w:b/>
                <w:i/>
                <w:lang w:val="ro-RO"/>
              </w:rPr>
              <w:t>ii reale de exploatare.</w:t>
            </w:r>
            <w:r w:rsidRPr="00393D05">
              <w:rPr>
                <w:lang w:val="ro-RO"/>
              </w:rPr>
              <w:t xml:space="preserve"> Prin urmare, pentru a reduce costurile suportate de producători în legătură cu cerin</w:t>
            </w:r>
            <w:r w:rsidR="008C792A">
              <w:rPr>
                <w:lang w:val="ro-RO"/>
              </w:rPr>
              <w:t>ț</w:t>
            </w:r>
            <w:r w:rsidRPr="00393D05">
              <w:rPr>
                <w:lang w:val="ro-RO"/>
              </w:rPr>
              <w:t>ele specifice prevăzute în anexa V la Regulamentul (UE) 2024/1257, este oportun să se elimine această cerin</w:t>
            </w:r>
            <w:r w:rsidR="008C792A">
              <w:rPr>
                <w:lang w:val="ro-RO"/>
              </w:rPr>
              <w:t>ț</w:t>
            </w:r>
            <w:r w:rsidRPr="00393D05">
              <w:rPr>
                <w:lang w:val="ro-RO"/>
              </w:rPr>
              <w:t xml:space="preserve">ă specifică de laborator la temperatură joasă, </w:t>
            </w:r>
            <w:r w:rsidRPr="00393D05">
              <w:rPr>
                <w:b/>
                <w:bCs/>
                <w:i/>
                <w:iCs/>
                <w:lang w:val="ro-RO"/>
              </w:rPr>
              <w:t xml:space="preserve">asigurându-se totodată că sistemele de control al emisiilor rămân eficace </w:t>
            </w:r>
            <w:r w:rsidR="008C792A">
              <w:rPr>
                <w:b/>
                <w:bCs/>
                <w:i/>
                <w:iCs/>
                <w:lang w:val="ro-RO"/>
              </w:rPr>
              <w:t>ș</w:t>
            </w:r>
            <w:r w:rsidRPr="00393D05">
              <w:rPr>
                <w:b/>
                <w:bCs/>
                <w:i/>
                <w:iCs/>
                <w:lang w:val="ro-RO"/>
              </w:rPr>
              <w:t>i fiabile în toate condi</w:t>
            </w:r>
            <w:r w:rsidR="008C792A">
              <w:rPr>
                <w:b/>
                <w:bCs/>
                <w:i/>
                <w:iCs/>
                <w:lang w:val="ro-RO"/>
              </w:rPr>
              <w:t>ț</w:t>
            </w:r>
            <w:r w:rsidRPr="00393D05">
              <w:rPr>
                <w:b/>
                <w:bCs/>
                <w:i/>
                <w:iCs/>
                <w:lang w:val="ro-RO"/>
              </w:rPr>
              <w:t>iile relevante de func</w:t>
            </w:r>
            <w:r w:rsidR="008C792A">
              <w:rPr>
                <w:b/>
                <w:bCs/>
                <w:i/>
                <w:iCs/>
                <w:lang w:val="ro-RO"/>
              </w:rPr>
              <w:t>ț</w:t>
            </w:r>
            <w:r w:rsidRPr="00393D05">
              <w:rPr>
                <w:b/>
                <w:bCs/>
                <w:i/>
                <w:iCs/>
                <w:lang w:val="ro-RO"/>
              </w:rPr>
              <w:t xml:space="preserve">ionare din întreaga Uniune, fără a submina standardele de mediu, </w:t>
            </w:r>
            <w:r w:rsidRPr="00393D05">
              <w:rPr>
                <w:lang w:val="ro-RO"/>
              </w:rPr>
              <w:t>întrucât o astfel de eliminare nu va compromite standardele de mediu asigurate de încercarea privind emisiile generate în condi</w:t>
            </w:r>
            <w:r w:rsidR="008C792A">
              <w:rPr>
                <w:lang w:val="ro-RO"/>
              </w:rPr>
              <w:t>ț</w:t>
            </w:r>
            <w:r w:rsidRPr="00393D05">
              <w:rPr>
                <w:lang w:val="ro-RO"/>
              </w:rPr>
              <w:t>ii reale de conducere.</w:t>
            </w:r>
          </w:p>
        </w:tc>
      </w:tr>
    </w:tbl>
    <w:p w:rsidR="00E55F2D" w:rsidRPr="00393D05" w:rsidP="00E55F2D" w14:paraId="7BFB2A9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D9E0047" w14:textId="77777777">
      <w:r w:rsidRPr="008C792A">
        <w:rPr>
          <w:rStyle w:val="HideTWBExt"/>
        </w:rPr>
        <w:t>&lt;/Amend&gt;</w:t>
      </w:r>
    </w:p>
    <w:p w:rsidR="00E55F2D" w:rsidRPr="00393D05" w:rsidP="00E55F2D" w14:paraId="41CA2DB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87</w:t>
      </w:r>
      <w:r w:rsidRPr="008C792A">
        <w:rPr>
          <w:rStyle w:val="HideTWBExt"/>
          <w:b w:val="0"/>
          <w:lang w:val="ro-RO"/>
        </w:rPr>
        <w:t>&lt;/NumAm&gt;</w:t>
      </w:r>
    </w:p>
    <w:p w:rsidR="00E55F2D" w:rsidRPr="00393D05" w:rsidP="00E55F2D" w14:paraId="044861E2" w14:textId="77777777">
      <w:pPr>
        <w:pStyle w:val="NormalBold"/>
      </w:pPr>
      <w:r w:rsidRPr="008C792A">
        <w:rPr>
          <w:rStyle w:val="HideTWBExt"/>
          <w:b w:val="0"/>
        </w:rPr>
        <w:t>&lt;RepeatBlock-By&gt;&lt;Members&gt;</w:t>
      </w:r>
      <w:r w:rsidRPr="00393D05">
        <w:t>Katri Kulmuni, Valérie Devaux, Nikola Minchev, Anna-Maja Henriksson, Merja Kyllönen, Elsi Katainen, Aura Salla, Mika Aaltola, Jan-Christoph Oetjen</w:t>
      </w:r>
      <w:r w:rsidRPr="008C792A">
        <w:rPr>
          <w:rStyle w:val="HideTWBExt"/>
          <w:b w:val="0"/>
        </w:rPr>
        <w:t>&lt;/Members&gt;</w:t>
      </w:r>
    </w:p>
    <w:p w:rsidR="00E55F2D" w:rsidRPr="00393D05" w:rsidP="00E55F2D" w14:paraId="67DFC882" w14:textId="77777777">
      <w:r w:rsidRPr="008C792A">
        <w:rPr>
          <w:rStyle w:val="HideTWBExt"/>
        </w:rPr>
        <w:t>&lt;/RepeatBlock-By&gt;</w:t>
      </w:r>
    </w:p>
    <w:p w:rsidR="00E55F2D" w:rsidRPr="00393D05" w:rsidP="00E55F2D" w14:paraId="0F1BFFEB"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03581EF"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C55CA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FC68411" w14:textId="77777777">
            <w:pPr>
              <w:keepNext/>
            </w:pPr>
          </w:p>
        </w:tc>
      </w:tr>
      <w:tr w14:paraId="2E1614C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77FB898" w14:textId="77777777">
            <w:pPr>
              <w:pStyle w:val="ColumnHeading"/>
              <w:keepNext/>
              <w:rPr>
                <w:lang w:val="ro-RO"/>
              </w:rPr>
            </w:pPr>
            <w:r w:rsidRPr="00393D05">
              <w:rPr>
                <w:lang w:val="ro-RO"/>
              </w:rPr>
              <w:t>Textul propus de Comisie</w:t>
            </w:r>
          </w:p>
        </w:tc>
        <w:tc>
          <w:tcPr>
            <w:tcW w:w="4876" w:type="dxa"/>
          </w:tcPr>
          <w:p w:rsidR="00E55F2D" w:rsidRPr="00393D05" w:rsidP="00D979C0" w14:paraId="79D9A82F" w14:textId="77777777">
            <w:pPr>
              <w:pStyle w:val="ColumnHeading"/>
              <w:keepNext/>
              <w:rPr>
                <w:lang w:val="ro-RO"/>
              </w:rPr>
            </w:pPr>
            <w:r w:rsidRPr="00393D05">
              <w:rPr>
                <w:lang w:val="ro-RO"/>
              </w:rPr>
              <w:t>Amendamentul</w:t>
            </w:r>
          </w:p>
        </w:tc>
      </w:tr>
      <w:tr w14:paraId="636CC1E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027D9F5" w14:textId="3DC3612F">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Întrucât condi</w:t>
            </w:r>
            <w:r w:rsidR="008C792A">
              <w:rPr>
                <w:lang w:val="ro-RO"/>
              </w:rPr>
              <w:t>ț</w:t>
            </w:r>
            <w:r w:rsidRPr="00393D05">
              <w:rPr>
                <w:lang w:val="ro-RO"/>
              </w:rPr>
              <w:t>iile de temperatură ale încercării de laborator la temperatură joasă pentru emisii fac obiectul încercării privind poluan</w:t>
            </w:r>
            <w:r w:rsidR="008C792A">
              <w:rPr>
                <w:lang w:val="ro-RO"/>
              </w:rPr>
              <w:t>ț</w:t>
            </w:r>
            <w:r w:rsidRPr="00393D05">
              <w:rPr>
                <w:lang w:val="ro-RO"/>
              </w:rPr>
              <w:t>ii gazo</w:t>
            </w:r>
            <w:r w:rsidR="008C792A">
              <w:rPr>
                <w:lang w:val="ro-RO"/>
              </w:rPr>
              <w:t>ș</w:t>
            </w:r>
            <w:r w:rsidRPr="00393D05">
              <w:rPr>
                <w:lang w:val="ro-RO"/>
              </w:rPr>
              <w:t xml:space="preserve">i </w:t>
            </w:r>
            <w:r w:rsidR="008C792A">
              <w:rPr>
                <w:lang w:val="ro-RO"/>
              </w:rPr>
              <w:t>ș</w:t>
            </w:r>
            <w:r w:rsidRPr="00393D05">
              <w:rPr>
                <w:lang w:val="ro-RO"/>
              </w:rPr>
              <w:t>i PN în încercările rutiere în condi</w:t>
            </w:r>
            <w:r w:rsidR="008C792A">
              <w:rPr>
                <w:lang w:val="ro-RO"/>
              </w:rPr>
              <w:t>ț</w:t>
            </w:r>
            <w:r w:rsidRPr="00393D05">
              <w:rPr>
                <w:lang w:val="ro-RO"/>
              </w:rPr>
              <w:t>ii reale de conducere (RDE), demonstrarea conformită</w:t>
            </w:r>
            <w:r w:rsidR="008C792A">
              <w:rPr>
                <w:lang w:val="ro-RO"/>
              </w:rPr>
              <w:t>ț</w:t>
            </w:r>
            <w:r w:rsidRPr="00393D05">
              <w:rPr>
                <w:lang w:val="ro-RO"/>
              </w:rPr>
              <w:t>ii emisiilor în condi</w:t>
            </w:r>
            <w:r w:rsidR="008C792A">
              <w:rPr>
                <w:lang w:val="ro-RO"/>
              </w:rPr>
              <w:t>ț</w:t>
            </w:r>
            <w:r w:rsidRPr="00393D05">
              <w:rPr>
                <w:lang w:val="ro-RO"/>
              </w:rPr>
              <w:t>ii de temperatură joasă (la -7 °C) este acoperită de obliga</w:t>
            </w:r>
            <w:r w:rsidR="008C792A">
              <w:rPr>
                <w:lang w:val="ro-RO"/>
              </w:rPr>
              <w:t>ț</w:t>
            </w:r>
            <w:r w:rsidRPr="00393D05">
              <w:rPr>
                <w:lang w:val="ro-RO"/>
              </w:rPr>
              <w:t>ia de a respecta cerin</w:t>
            </w:r>
            <w:r w:rsidR="008C792A">
              <w:rPr>
                <w:lang w:val="ro-RO"/>
              </w:rPr>
              <w:t>ț</w:t>
            </w:r>
            <w:r w:rsidRPr="00393D05">
              <w:rPr>
                <w:lang w:val="ro-RO"/>
              </w:rPr>
              <w:t>ele privind emisiile generate în condi</w:t>
            </w:r>
            <w:r w:rsidR="008C792A">
              <w:rPr>
                <w:lang w:val="ro-RO"/>
              </w:rPr>
              <w:t>ț</w:t>
            </w:r>
            <w:r w:rsidRPr="00393D05">
              <w:rPr>
                <w:lang w:val="ro-RO"/>
              </w:rPr>
              <w:t>ii reale de conducere (de la -7 °C la 38 °C). Prin urmare, pentru a reduce costurile suportate de producători în legătură cu cerin</w:t>
            </w:r>
            <w:r w:rsidR="008C792A">
              <w:rPr>
                <w:lang w:val="ro-RO"/>
              </w:rPr>
              <w:t>ț</w:t>
            </w:r>
            <w:r w:rsidRPr="00393D05">
              <w:rPr>
                <w:lang w:val="ro-RO"/>
              </w:rPr>
              <w:t>ele specifice prevăzute în anexa V la Regulamentul (UE) 2024/1257, este oportun să se elimine această cerin</w:t>
            </w:r>
            <w:r w:rsidR="008C792A">
              <w:rPr>
                <w:lang w:val="ro-RO"/>
              </w:rPr>
              <w:t>ț</w:t>
            </w:r>
            <w:r w:rsidRPr="00393D05">
              <w:rPr>
                <w:lang w:val="ro-RO"/>
              </w:rPr>
              <w:t>ă specifică de laborator la temperatură joasă, întrucât o astfel de eliminare nu va compromite standardele de mediu asigurate de încercarea privind emisiile generate în condi</w:t>
            </w:r>
            <w:r w:rsidR="008C792A">
              <w:rPr>
                <w:lang w:val="ro-RO"/>
              </w:rPr>
              <w:t>ț</w:t>
            </w:r>
            <w:r w:rsidRPr="00393D05">
              <w:rPr>
                <w:lang w:val="ro-RO"/>
              </w:rPr>
              <w:t>ii reale de conducere.</w:t>
            </w:r>
          </w:p>
        </w:tc>
        <w:tc>
          <w:tcPr>
            <w:tcW w:w="4876" w:type="dxa"/>
          </w:tcPr>
          <w:p w:rsidR="00E55F2D" w:rsidRPr="00393D05" w:rsidP="00D979C0" w14:paraId="33E1404E" w14:textId="49FAA6FF">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ia de a efectua încercări de laborator ale motoarelor la temperaturi joase, în conformitate cu anexa V la Regulamentul (UE) 2024/1257. Întrucât condi</w:t>
            </w:r>
            <w:r w:rsidR="008C792A">
              <w:rPr>
                <w:lang w:val="ro-RO"/>
              </w:rPr>
              <w:t>ț</w:t>
            </w:r>
            <w:r w:rsidRPr="00393D05">
              <w:rPr>
                <w:lang w:val="ro-RO"/>
              </w:rPr>
              <w:t>iile de temperatură ale încercării de laborator la temperatură joasă pentru emisii fac obiectul încercării privind poluan</w:t>
            </w:r>
            <w:r w:rsidR="008C792A">
              <w:rPr>
                <w:lang w:val="ro-RO"/>
              </w:rPr>
              <w:t>ț</w:t>
            </w:r>
            <w:r w:rsidRPr="00393D05">
              <w:rPr>
                <w:lang w:val="ro-RO"/>
              </w:rPr>
              <w:t>ii gazo</w:t>
            </w:r>
            <w:r w:rsidR="008C792A">
              <w:rPr>
                <w:lang w:val="ro-RO"/>
              </w:rPr>
              <w:t>ș</w:t>
            </w:r>
            <w:r w:rsidRPr="00393D05">
              <w:rPr>
                <w:lang w:val="ro-RO"/>
              </w:rPr>
              <w:t xml:space="preserve">i </w:t>
            </w:r>
            <w:r w:rsidR="008C792A">
              <w:rPr>
                <w:lang w:val="ro-RO"/>
              </w:rPr>
              <w:t>ș</w:t>
            </w:r>
            <w:r w:rsidRPr="00393D05">
              <w:rPr>
                <w:lang w:val="ro-RO"/>
              </w:rPr>
              <w:t>i PN în încercările rutiere în condi</w:t>
            </w:r>
            <w:r w:rsidR="008C792A">
              <w:rPr>
                <w:lang w:val="ro-RO"/>
              </w:rPr>
              <w:t>ț</w:t>
            </w:r>
            <w:r w:rsidRPr="00393D05">
              <w:rPr>
                <w:lang w:val="ro-RO"/>
              </w:rPr>
              <w:t>ii reale de conducere (RDE), demonstrarea conformită</w:t>
            </w:r>
            <w:r w:rsidR="008C792A">
              <w:rPr>
                <w:lang w:val="ro-RO"/>
              </w:rPr>
              <w:t>ț</w:t>
            </w:r>
            <w:r w:rsidRPr="00393D05">
              <w:rPr>
                <w:lang w:val="ro-RO"/>
              </w:rPr>
              <w:t>ii emisiilor în condi</w:t>
            </w:r>
            <w:r w:rsidR="008C792A">
              <w:rPr>
                <w:lang w:val="ro-RO"/>
              </w:rPr>
              <w:t>ț</w:t>
            </w:r>
            <w:r w:rsidRPr="00393D05">
              <w:rPr>
                <w:lang w:val="ro-RO"/>
              </w:rPr>
              <w:t>ii de temperatură joasă (la -7 °C) este acoperită de obliga</w:t>
            </w:r>
            <w:r w:rsidR="008C792A">
              <w:rPr>
                <w:lang w:val="ro-RO"/>
              </w:rPr>
              <w:t>ț</w:t>
            </w:r>
            <w:r w:rsidRPr="00393D05">
              <w:rPr>
                <w:lang w:val="ro-RO"/>
              </w:rPr>
              <w:t>ia de a respecta cerin</w:t>
            </w:r>
            <w:r w:rsidR="008C792A">
              <w:rPr>
                <w:lang w:val="ro-RO"/>
              </w:rPr>
              <w:t>ț</w:t>
            </w:r>
            <w:r w:rsidRPr="00393D05">
              <w:rPr>
                <w:lang w:val="ro-RO"/>
              </w:rPr>
              <w:t>ele privind emisiile generate în condi</w:t>
            </w:r>
            <w:r w:rsidR="008C792A">
              <w:rPr>
                <w:lang w:val="ro-RO"/>
              </w:rPr>
              <w:t>ț</w:t>
            </w:r>
            <w:r w:rsidRPr="00393D05">
              <w:rPr>
                <w:lang w:val="ro-RO"/>
              </w:rPr>
              <w:t xml:space="preserve">ii reale de conducere (de la -7 °C la 38 °C). </w:t>
            </w:r>
            <w:r w:rsidRPr="00393D05">
              <w:rPr>
                <w:b/>
                <w:i/>
                <w:lang w:val="ro-RO"/>
              </w:rPr>
              <w:t>Cu toate acestea, experien</w:t>
            </w:r>
            <w:r w:rsidR="008C792A">
              <w:rPr>
                <w:b/>
                <w:i/>
                <w:lang w:val="ro-RO"/>
              </w:rPr>
              <w:t>ț</w:t>
            </w:r>
            <w:r w:rsidRPr="00393D05">
              <w:rPr>
                <w:b/>
                <w:i/>
                <w:lang w:val="ro-RO"/>
              </w:rPr>
              <w:t>a din anumite regiuni ale Uniunii a arătat că condi</w:t>
            </w:r>
            <w:r w:rsidR="008C792A">
              <w:rPr>
                <w:b/>
                <w:i/>
                <w:lang w:val="ro-RO"/>
              </w:rPr>
              <w:t>ț</w:t>
            </w:r>
            <w:r w:rsidRPr="00393D05">
              <w:rPr>
                <w:b/>
                <w:i/>
                <w:lang w:val="ro-RO"/>
              </w:rPr>
              <w:t>iile climatice extreme pot afecta func</w:t>
            </w:r>
            <w:r w:rsidR="008C792A">
              <w:rPr>
                <w:b/>
                <w:i/>
                <w:lang w:val="ro-RO"/>
              </w:rPr>
              <w:t>ț</w:t>
            </w:r>
            <w:r w:rsidRPr="00393D05">
              <w:rPr>
                <w:b/>
                <w:i/>
                <w:lang w:val="ro-RO"/>
              </w:rPr>
              <w:t>ionarea sistemelor de control al emisiilor în condi</w:t>
            </w:r>
            <w:r w:rsidR="008C792A">
              <w:rPr>
                <w:b/>
                <w:i/>
                <w:lang w:val="ro-RO"/>
              </w:rPr>
              <w:t>ț</w:t>
            </w:r>
            <w:r w:rsidRPr="00393D05">
              <w:rPr>
                <w:b/>
                <w:i/>
                <w:lang w:val="ro-RO"/>
              </w:rPr>
              <w:t>ii reale de exploatare.</w:t>
            </w:r>
            <w:r w:rsidRPr="00393D05">
              <w:rPr>
                <w:lang w:val="ro-RO"/>
              </w:rPr>
              <w:t xml:space="preserve"> Prin urmare, pentru a reduce costurile suportate de producători în legătură cu cerin</w:t>
            </w:r>
            <w:r w:rsidR="008C792A">
              <w:rPr>
                <w:lang w:val="ro-RO"/>
              </w:rPr>
              <w:t>ț</w:t>
            </w:r>
            <w:r w:rsidRPr="00393D05">
              <w:rPr>
                <w:lang w:val="ro-RO"/>
              </w:rPr>
              <w:t>ele specifice prevăzute în anexa V la Regulamentul (UE) 2024/1257, este oportun să se elimine această cerin</w:t>
            </w:r>
            <w:r w:rsidR="008C792A">
              <w:rPr>
                <w:lang w:val="ro-RO"/>
              </w:rPr>
              <w:t>ț</w:t>
            </w:r>
            <w:r w:rsidRPr="00393D05">
              <w:rPr>
                <w:lang w:val="ro-RO"/>
              </w:rPr>
              <w:t xml:space="preserve">ă specifică de laborator la temperatură joasă, </w:t>
            </w:r>
            <w:r w:rsidRPr="00393D05">
              <w:rPr>
                <w:b/>
                <w:bCs/>
                <w:i/>
                <w:iCs/>
                <w:lang w:val="ro-RO"/>
              </w:rPr>
              <w:t xml:space="preserve">asigurându-se totodată că sistemele de control al emisiilor rămân eficace </w:t>
            </w:r>
            <w:r w:rsidR="008C792A">
              <w:rPr>
                <w:b/>
                <w:bCs/>
                <w:i/>
                <w:iCs/>
                <w:lang w:val="ro-RO"/>
              </w:rPr>
              <w:t>ș</w:t>
            </w:r>
            <w:r w:rsidRPr="00393D05">
              <w:rPr>
                <w:b/>
                <w:bCs/>
                <w:i/>
                <w:iCs/>
                <w:lang w:val="ro-RO"/>
              </w:rPr>
              <w:t>i fiabile în toate condi</w:t>
            </w:r>
            <w:r w:rsidR="008C792A">
              <w:rPr>
                <w:b/>
                <w:bCs/>
                <w:i/>
                <w:iCs/>
                <w:lang w:val="ro-RO"/>
              </w:rPr>
              <w:t>ț</w:t>
            </w:r>
            <w:r w:rsidRPr="00393D05">
              <w:rPr>
                <w:b/>
                <w:bCs/>
                <w:i/>
                <w:iCs/>
                <w:lang w:val="ro-RO"/>
              </w:rPr>
              <w:t>iile relevante de func</w:t>
            </w:r>
            <w:r w:rsidR="008C792A">
              <w:rPr>
                <w:b/>
                <w:bCs/>
                <w:i/>
                <w:iCs/>
                <w:lang w:val="ro-RO"/>
              </w:rPr>
              <w:t>ț</w:t>
            </w:r>
            <w:r w:rsidRPr="00393D05">
              <w:rPr>
                <w:b/>
                <w:bCs/>
                <w:i/>
                <w:iCs/>
                <w:lang w:val="ro-RO"/>
              </w:rPr>
              <w:t xml:space="preserve">ionare din întreaga Uniune, fără a submina standardele de mediu, </w:t>
            </w:r>
            <w:r w:rsidRPr="00393D05">
              <w:rPr>
                <w:lang w:val="ro-RO"/>
              </w:rPr>
              <w:t>întrucât o astfel de eliminare nu va compromite standardele de mediu asigurate de încercarea privind emisiile generate în condi</w:t>
            </w:r>
            <w:r w:rsidR="008C792A">
              <w:rPr>
                <w:lang w:val="ro-RO"/>
              </w:rPr>
              <w:t>ț</w:t>
            </w:r>
            <w:r w:rsidRPr="00393D05">
              <w:rPr>
                <w:lang w:val="ro-RO"/>
              </w:rPr>
              <w:t>ii reale de conducere.</w:t>
            </w:r>
          </w:p>
        </w:tc>
      </w:tr>
    </w:tbl>
    <w:p w:rsidR="00E55F2D" w:rsidRPr="00393D05" w:rsidP="00E55F2D" w14:paraId="5E58C03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DD4033C" w14:textId="77777777">
      <w:r w:rsidRPr="008C792A">
        <w:rPr>
          <w:rStyle w:val="HideTWBExt"/>
        </w:rPr>
        <w:t>&lt;/Amend&gt;</w:t>
      </w:r>
    </w:p>
    <w:p w:rsidR="00E55F2D" w:rsidRPr="00393D05" w:rsidP="00E55F2D" w14:paraId="59442A8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88</w:t>
      </w:r>
      <w:r w:rsidRPr="008C792A">
        <w:rPr>
          <w:rStyle w:val="HideTWBExt"/>
          <w:b w:val="0"/>
          <w:lang w:val="ro-RO"/>
        </w:rPr>
        <w:t>&lt;/NumAm&gt;</w:t>
      </w:r>
    </w:p>
    <w:p w:rsidR="00E55F2D" w:rsidRPr="00393D05" w:rsidP="00E55F2D" w14:paraId="272068F1"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2166AE9C" w14:textId="77777777">
      <w:r w:rsidRPr="008C792A">
        <w:rPr>
          <w:rStyle w:val="HideTWBExt"/>
        </w:rPr>
        <w:t>&lt;/RepeatBlock-By&gt;</w:t>
      </w:r>
    </w:p>
    <w:p w:rsidR="00E55F2D" w:rsidRPr="00393D05" w:rsidP="00E55F2D" w14:paraId="7B454DF7"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CCCFEE2"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FE388D"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F5AEB35" w14:textId="77777777">
            <w:pPr>
              <w:keepNext/>
            </w:pPr>
          </w:p>
        </w:tc>
      </w:tr>
      <w:tr w14:paraId="5B5A251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CCC736E" w14:textId="77777777">
            <w:pPr>
              <w:pStyle w:val="ColumnHeading"/>
              <w:keepNext/>
              <w:rPr>
                <w:lang w:val="ro-RO"/>
              </w:rPr>
            </w:pPr>
            <w:r w:rsidRPr="00393D05">
              <w:rPr>
                <w:lang w:val="ro-RO"/>
              </w:rPr>
              <w:t>Textul propus de Comisie</w:t>
            </w:r>
          </w:p>
        </w:tc>
        <w:tc>
          <w:tcPr>
            <w:tcW w:w="4876" w:type="dxa"/>
          </w:tcPr>
          <w:p w:rsidR="00E55F2D" w:rsidRPr="00393D05" w:rsidP="00D979C0" w14:paraId="5A7526B0" w14:textId="77777777">
            <w:pPr>
              <w:pStyle w:val="ColumnHeading"/>
              <w:keepNext/>
              <w:rPr>
                <w:lang w:val="ro-RO"/>
              </w:rPr>
            </w:pPr>
            <w:r w:rsidRPr="00393D05">
              <w:rPr>
                <w:lang w:val="ro-RO"/>
              </w:rPr>
              <w:t>Amendamentul</w:t>
            </w:r>
          </w:p>
        </w:tc>
      </w:tr>
      <w:tr w14:paraId="3B9659C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C4D1C66" w14:textId="02450A07">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bCs/>
                <w:i/>
                <w:iCs/>
                <w:lang w:val="ro-RO"/>
              </w:rPr>
              <w:t>Întrucât</w:t>
            </w:r>
            <w:r w:rsidRPr="00393D05">
              <w:rPr>
                <w:lang w:val="ro-RO"/>
              </w:rPr>
              <w:t xml:space="preserve"> condi</w:t>
            </w:r>
            <w:r w:rsidR="008C792A">
              <w:rPr>
                <w:lang w:val="ro-RO"/>
              </w:rPr>
              <w:t>ț</w:t>
            </w:r>
            <w:r w:rsidRPr="00393D05">
              <w:rPr>
                <w:lang w:val="ro-RO"/>
              </w:rPr>
              <w:t>iile de temperatură ale încercării de laborator la temperatură joasă pentru emisii fac obiectul încercării privind poluan</w:t>
            </w:r>
            <w:r w:rsidR="008C792A">
              <w:rPr>
                <w:lang w:val="ro-RO"/>
              </w:rPr>
              <w:t>ț</w:t>
            </w:r>
            <w:r w:rsidRPr="00393D05">
              <w:rPr>
                <w:lang w:val="ro-RO"/>
              </w:rPr>
              <w:t>ii gazo</w:t>
            </w:r>
            <w:r w:rsidR="008C792A">
              <w:rPr>
                <w:lang w:val="ro-RO"/>
              </w:rPr>
              <w:t>ș</w:t>
            </w:r>
            <w:r w:rsidRPr="00393D05">
              <w:rPr>
                <w:lang w:val="ro-RO"/>
              </w:rPr>
              <w:t xml:space="preserve">i </w:t>
            </w:r>
            <w:r w:rsidR="008C792A">
              <w:rPr>
                <w:lang w:val="ro-RO"/>
              </w:rPr>
              <w:t>ș</w:t>
            </w:r>
            <w:r w:rsidRPr="00393D05">
              <w:rPr>
                <w:lang w:val="ro-RO"/>
              </w:rPr>
              <w:t>i PN în încercările rutiere în condi</w:t>
            </w:r>
            <w:r w:rsidR="008C792A">
              <w:rPr>
                <w:lang w:val="ro-RO"/>
              </w:rPr>
              <w:t>ț</w:t>
            </w:r>
            <w:r w:rsidRPr="00393D05">
              <w:rPr>
                <w:lang w:val="ro-RO"/>
              </w:rPr>
              <w:t>ii reale de conducere (RDE), demonstrarea conformită</w:t>
            </w:r>
            <w:r w:rsidR="008C792A">
              <w:rPr>
                <w:lang w:val="ro-RO"/>
              </w:rPr>
              <w:t>ț</w:t>
            </w:r>
            <w:r w:rsidRPr="00393D05">
              <w:rPr>
                <w:lang w:val="ro-RO"/>
              </w:rPr>
              <w:t>ii emisiilor în condi</w:t>
            </w:r>
            <w:r w:rsidR="008C792A">
              <w:rPr>
                <w:lang w:val="ro-RO"/>
              </w:rPr>
              <w:t>ț</w:t>
            </w:r>
            <w:r w:rsidRPr="00393D05">
              <w:rPr>
                <w:lang w:val="ro-RO"/>
              </w:rPr>
              <w:t xml:space="preserve">ii de temperatură joasă (la -7 °C) </w:t>
            </w:r>
            <w:r w:rsidRPr="00393D05">
              <w:rPr>
                <w:b/>
                <w:bCs/>
                <w:i/>
                <w:iCs/>
                <w:lang w:val="ro-RO"/>
              </w:rPr>
              <w:t>este</w:t>
            </w:r>
            <w:r w:rsidRPr="00393D05">
              <w:rPr>
                <w:lang w:val="ro-RO"/>
              </w:rPr>
              <w:t xml:space="preserve"> acoperită de obliga</w:t>
            </w:r>
            <w:r w:rsidR="008C792A">
              <w:rPr>
                <w:lang w:val="ro-RO"/>
              </w:rPr>
              <w:t>ț</w:t>
            </w:r>
            <w:r w:rsidRPr="00393D05">
              <w:rPr>
                <w:lang w:val="ro-RO"/>
              </w:rPr>
              <w:t>ia de a respecta cerin</w:t>
            </w:r>
            <w:r w:rsidR="008C792A">
              <w:rPr>
                <w:lang w:val="ro-RO"/>
              </w:rPr>
              <w:t>ț</w:t>
            </w:r>
            <w:r w:rsidRPr="00393D05">
              <w:rPr>
                <w:lang w:val="ro-RO"/>
              </w:rPr>
              <w:t>ele privind emisiile generate în condi</w:t>
            </w:r>
            <w:r w:rsidR="008C792A">
              <w:rPr>
                <w:lang w:val="ro-RO"/>
              </w:rPr>
              <w:t>ț</w:t>
            </w:r>
            <w:r w:rsidRPr="00393D05">
              <w:rPr>
                <w:lang w:val="ro-RO"/>
              </w:rPr>
              <w:t xml:space="preserve">ii reale de conducere (de la -7 °C la 38 °C). </w:t>
            </w:r>
            <w:r w:rsidRPr="00393D05">
              <w:rPr>
                <w:b/>
                <w:bCs/>
                <w:i/>
                <w:iCs/>
                <w:lang w:val="ro-RO"/>
              </w:rPr>
              <w:t>Prin urmare, pentru a reduce costurile suportate de producători în legătură cu cerin</w:t>
            </w:r>
            <w:r w:rsidR="008C792A">
              <w:rPr>
                <w:b/>
                <w:bCs/>
                <w:i/>
                <w:iCs/>
                <w:lang w:val="ro-RO"/>
              </w:rPr>
              <w:t>ț</w:t>
            </w:r>
            <w:r w:rsidRPr="00393D05">
              <w:rPr>
                <w:b/>
                <w:bCs/>
                <w:i/>
                <w:iCs/>
                <w:lang w:val="ro-RO"/>
              </w:rPr>
              <w:t>ele specifice prevăzute în anexa V la Regulamentul (UE) 2024/1257, este oportun să se elimine această cerin</w:t>
            </w:r>
            <w:r w:rsidR="008C792A">
              <w:rPr>
                <w:b/>
                <w:bCs/>
                <w:i/>
                <w:iCs/>
                <w:lang w:val="ro-RO"/>
              </w:rPr>
              <w:t>ț</w:t>
            </w:r>
            <w:r w:rsidRPr="00393D05">
              <w:rPr>
                <w:b/>
                <w:bCs/>
                <w:i/>
                <w:iCs/>
                <w:lang w:val="ro-RO"/>
              </w:rPr>
              <w:t>ă specifică de laborator la</w:t>
            </w:r>
            <w:r w:rsidRPr="00393D05">
              <w:rPr>
                <w:lang w:val="ro-RO"/>
              </w:rPr>
              <w:t xml:space="preserve"> temperatură joasă</w:t>
            </w:r>
            <w:r w:rsidRPr="00393D05">
              <w:rPr>
                <w:b/>
                <w:bCs/>
                <w:i/>
                <w:iCs/>
                <w:lang w:val="ro-RO"/>
              </w:rPr>
              <w:t>,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p>
        </w:tc>
        <w:tc>
          <w:tcPr>
            <w:tcW w:w="4876" w:type="dxa"/>
          </w:tcPr>
          <w:p w:rsidR="00E55F2D" w:rsidRPr="00393D05" w:rsidP="00D979C0" w14:paraId="25474E5F" w14:textId="3C07403F">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i/>
                <w:lang w:val="ro-RO"/>
              </w:rPr>
              <w:t xml:space="preserve">Cu toate acestea, anexa I la Regulamentul (UE) 2024/1257 nu a inclus valori-limită de emisii specifice pentru această încercare. </w:t>
            </w:r>
            <w:r w:rsidRPr="00393D05">
              <w:rPr>
                <w:b/>
                <w:bCs/>
                <w:i/>
                <w:iCs/>
                <w:lang w:val="ro-RO"/>
              </w:rPr>
              <w:t>De</w:t>
            </w:r>
            <w:r w:rsidR="008C792A">
              <w:rPr>
                <w:b/>
                <w:bCs/>
                <w:i/>
                <w:iCs/>
                <w:lang w:val="ro-RO"/>
              </w:rPr>
              <w:t>ș</w:t>
            </w:r>
            <w:r w:rsidRPr="00393D05">
              <w:rPr>
                <w:b/>
                <w:bCs/>
                <w:i/>
                <w:iCs/>
                <w:lang w:val="ro-RO"/>
              </w:rPr>
              <w:t>i</w:t>
            </w:r>
            <w:r w:rsidRPr="00393D05">
              <w:rPr>
                <w:b/>
                <w:bCs/>
                <w:lang w:val="ro-RO"/>
              </w:rPr>
              <w:t xml:space="preserve"> </w:t>
            </w:r>
            <w:r w:rsidRPr="00393D05">
              <w:rPr>
                <w:lang w:val="ro-RO"/>
              </w:rPr>
              <w:t>condi</w:t>
            </w:r>
            <w:r w:rsidR="008C792A">
              <w:rPr>
                <w:lang w:val="ro-RO"/>
              </w:rPr>
              <w:t>ț</w:t>
            </w:r>
            <w:r w:rsidRPr="00393D05">
              <w:rPr>
                <w:lang w:val="ro-RO"/>
              </w:rPr>
              <w:t>iile de temperatură ale încercării de laborator la temperatură joasă pentru emisii fac obiectul încercării privind poluan</w:t>
            </w:r>
            <w:r w:rsidR="008C792A">
              <w:rPr>
                <w:lang w:val="ro-RO"/>
              </w:rPr>
              <w:t>ț</w:t>
            </w:r>
            <w:r w:rsidRPr="00393D05">
              <w:rPr>
                <w:lang w:val="ro-RO"/>
              </w:rPr>
              <w:t>ii gazo</w:t>
            </w:r>
            <w:r w:rsidR="008C792A">
              <w:rPr>
                <w:lang w:val="ro-RO"/>
              </w:rPr>
              <w:t>ș</w:t>
            </w:r>
            <w:r w:rsidRPr="00393D05">
              <w:rPr>
                <w:lang w:val="ro-RO"/>
              </w:rPr>
              <w:t xml:space="preserve">i </w:t>
            </w:r>
            <w:r w:rsidR="008C792A">
              <w:rPr>
                <w:lang w:val="ro-RO"/>
              </w:rPr>
              <w:t>ș</w:t>
            </w:r>
            <w:r w:rsidRPr="00393D05">
              <w:rPr>
                <w:lang w:val="ro-RO"/>
              </w:rPr>
              <w:t>i PN în încercările rutiere în condi</w:t>
            </w:r>
            <w:r w:rsidR="008C792A">
              <w:rPr>
                <w:lang w:val="ro-RO"/>
              </w:rPr>
              <w:t>ț</w:t>
            </w:r>
            <w:r w:rsidRPr="00393D05">
              <w:rPr>
                <w:lang w:val="ro-RO"/>
              </w:rPr>
              <w:t>ii reale de conducere (RDE), demonstrarea conformită</w:t>
            </w:r>
            <w:r w:rsidR="008C792A">
              <w:rPr>
                <w:lang w:val="ro-RO"/>
              </w:rPr>
              <w:t>ț</w:t>
            </w:r>
            <w:r w:rsidRPr="00393D05">
              <w:rPr>
                <w:lang w:val="ro-RO"/>
              </w:rPr>
              <w:t>ii emisiilor în condi</w:t>
            </w:r>
            <w:r w:rsidR="008C792A">
              <w:rPr>
                <w:lang w:val="ro-RO"/>
              </w:rPr>
              <w:t>ț</w:t>
            </w:r>
            <w:r w:rsidRPr="00393D05">
              <w:rPr>
                <w:lang w:val="ro-RO"/>
              </w:rPr>
              <w:t xml:space="preserve">ii de temperatură joasă (la -7 °C) </w:t>
            </w:r>
            <w:r w:rsidRPr="00393D05">
              <w:rPr>
                <w:b/>
                <w:bCs/>
                <w:i/>
                <w:iCs/>
                <w:lang w:val="ro-RO"/>
              </w:rPr>
              <w:t>ar putea fi considerată, teoretic, ca fiind</w:t>
            </w:r>
            <w:r w:rsidRPr="00393D05">
              <w:rPr>
                <w:lang w:val="ro-RO"/>
              </w:rPr>
              <w:t xml:space="preserve"> acoperită de obliga</w:t>
            </w:r>
            <w:r w:rsidR="008C792A">
              <w:rPr>
                <w:lang w:val="ro-RO"/>
              </w:rPr>
              <w:t>ț</w:t>
            </w:r>
            <w:r w:rsidRPr="00393D05">
              <w:rPr>
                <w:lang w:val="ro-RO"/>
              </w:rPr>
              <w:t>ia de a respecta cerin</w:t>
            </w:r>
            <w:r w:rsidR="008C792A">
              <w:rPr>
                <w:lang w:val="ro-RO"/>
              </w:rPr>
              <w:t>ț</w:t>
            </w:r>
            <w:r w:rsidRPr="00393D05">
              <w:rPr>
                <w:lang w:val="ro-RO"/>
              </w:rPr>
              <w:t>ele privind emisiile generate în condi</w:t>
            </w:r>
            <w:r w:rsidR="008C792A">
              <w:rPr>
                <w:lang w:val="ro-RO"/>
              </w:rPr>
              <w:t>ț</w:t>
            </w:r>
            <w:r w:rsidRPr="00393D05">
              <w:rPr>
                <w:lang w:val="ro-RO"/>
              </w:rPr>
              <w:t xml:space="preserve">ii reale de conducere (de la -7 °C la 38 °C). </w:t>
            </w:r>
            <w:r w:rsidRPr="00393D05">
              <w:rPr>
                <w:b/>
                <w:bCs/>
                <w:i/>
                <w:iCs/>
                <w:lang w:val="ro-RO"/>
              </w:rPr>
              <w:t>Cu toate acestea, în practică, condi</w:t>
            </w:r>
            <w:r w:rsidR="008C792A">
              <w:rPr>
                <w:b/>
                <w:bCs/>
                <w:i/>
                <w:iCs/>
                <w:lang w:val="ro-RO"/>
              </w:rPr>
              <w:t>ț</w:t>
            </w:r>
            <w:r w:rsidRPr="00393D05">
              <w:rPr>
                <w:b/>
                <w:bCs/>
                <w:i/>
                <w:iCs/>
                <w:lang w:val="ro-RO"/>
              </w:rPr>
              <w:t>iile de</w:t>
            </w:r>
            <w:r w:rsidRPr="00393D05">
              <w:rPr>
                <w:lang w:val="ro-RO"/>
              </w:rPr>
              <w:t xml:space="preserve"> temperatură joasă </w:t>
            </w:r>
            <w:r w:rsidRPr="00393D05">
              <w:rPr>
                <w:b/>
                <w:bCs/>
                <w:i/>
                <w:iCs/>
                <w:lang w:val="ro-RO"/>
              </w:rPr>
              <w:t xml:space="preserve">nu sunt observate frecvent în Uniune </w:t>
            </w:r>
            <w:r w:rsidR="008C792A">
              <w:rPr>
                <w:b/>
                <w:bCs/>
                <w:i/>
                <w:iCs/>
                <w:lang w:val="ro-RO"/>
              </w:rPr>
              <w:t>ș</w:t>
            </w:r>
            <w:r w:rsidRPr="00393D05">
              <w:rPr>
                <w:b/>
                <w:bCs/>
                <w:i/>
                <w:iCs/>
                <w:lang w:val="ro-RO"/>
              </w:rPr>
              <w:t>i, prin urmare, nu ar fi testate prin încercarea RDE</w:t>
            </w:r>
            <w:r w:rsidRPr="00393D05">
              <w:rPr>
                <w:lang w:val="ro-RO"/>
              </w:rPr>
              <w:t>.</w:t>
            </w:r>
            <w:r w:rsidRPr="00393D05">
              <w:rPr>
                <w:b/>
                <w:i/>
                <w:lang w:val="ro-RO"/>
              </w:rPr>
              <w:t xml:space="preserve"> </w:t>
            </w:r>
            <w:r w:rsidRPr="00393D05">
              <w:rPr>
                <w:b/>
                <w:bCs/>
                <w:i/>
                <w:iCs/>
                <w:lang w:val="ro-RO"/>
              </w:rPr>
              <w:t>Acest lucru ar risca să submineze garan</w:t>
            </w:r>
            <w:r w:rsidR="008C792A">
              <w:rPr>
                <w:b/>
                <w:bCs/>
                <w:i/>
                <w:iCs/>
                <w:lang w:val="ro-RO"/>
              </w:rPr>
              <w:t>ț</w:t>
            </w:r>
            <w:r w:rsidRPr="00393D05">
              <w:rPr>
                <w:b/>
                <w:bCs/>
                <w:i/>
                <w:iCs/>
                <w:lang w:val="ro-RO"/>
              </w:rPr>
              <w:t>iile privind protec</w:t>
            </w:r>
            <w:r w:rsidR="008C792A">
              <w:rPr>
                <w:b/>
                <w:bCs/>
                <w:i/>
                <w:iCs/>
                <w:lang w:val="ro-RO"/>
              </w:rPr>
              <w:t>ț</w:t>
            </w:r>
            <w:r w:rsidRPr="00393D05">
              <w:rPr>
                <w:b/>
                <w:bCs/>
                <w:i/>
                <w:iCs/>
                <w:lang w:val="ro-RO"/>
              </w:rPr>
              <w:t xml:space="preserve">ia consumatorilor, a mediului </w:t>
            </w:r>
            <w:r w:rsidR="008C792A">
              <w:rPr>
                <w:b/>
                <w:bCs/>
                <w:i/>
                <w:iCs/>
                <w:lang w:val="ro-RO"/>
              </w:rPr>
              <w:t>ș</w:t>
            </w:r>
            <w:r w:rsidRPr="00393D05">
              <w:rPr>
                <w:b/>
                <w:bCs/>
                <w:i/>
                <w:iCs/>
                <w:lang w:val="ro-RO"/>
              </w:rPr>
              <w:t>i a sănătă</w:t>
            </w:r>
            <w:r w:rsidR="008C792A">
              <w:rPr>
                <w:b/>
                <w:bCs/>
                <w:i/>
                <w:iCs/>
                <w:lang w:val="ro-RO"/>
              </w:rPr>
              <w:t>ț</w:t>
            </w:r>
            <w:r w:rsidRPr="00393D05">
              <w:rPr>
                <w:b/>
                <w:bCs/>
                <w:i/>
                <w:iCs/>
                <w:lang w:val="ro-RO"/>
              </w:rPr>
              <w:t>ii, astfel cum au semnalat, de altfel, diferi</w:t>
            </w:r>
            <w:r w:rsidR="008C792A">
              <w:rPr>
                <w:b/>
                <w:bCs/>
                <w:i/>
                <w:iCs/>
                <w:lang w:val="ro-RO"/>
              </w:rPr>
              <w:t>ț</w:t>
            </w:r>
            <w:r w:rsidRPr="00393D05">
              <w:rPr>
                <w:b/>
                <w:bCs/>
                <w:i/>
                <w:iCs/>
                <w:lang w:val="ro-RO"/>
              </w:rPr>
              <w:t>i actori în cadrul consultării specifice a păr</w:t>
            </w:r>
            <w:r w:rsidR="008C792A">
              <w:rPr>
                <w:b/>
                <w:bCs/>
                <w:i/>
                <w:iCs/>
                <w:lang w:val="ro-RO"/>
              </w:rPr>
              <w:t>ț</w:t>
            </w:r>
            <w:r w:rsidRPr="00393D05">
              <w:rPr>
                <w:b/>
                <w:bCs/>
                <w:i/>
                <w:iCs/>
                <w:lang w:val="ro-RO"/>
              </w:rPr>
              <w:t>ilor interesate.</w:t>
            </w:r>
            <w:r w:rsidRPr="00393D05">
              <w:rPr>
                <w:b/>
                <w:i/>
                <w:lang w:val="ro-RO"/>
              </w:rPr>
              <w:t xml:space="preserve"> Prin urmare, este necesar să se men</w:t>
            </w:r>
            <w:r w:rsidR="008C792A">
              <w:rPr>
                <w:b/>
                <w:i/>
                <w:lang w:val="ro-RO"/>
              </w:rPr>
              <w:t>ț</w:t>
            </w:r>
            <w:r w:rsidRPr="00393D05">
              <w:rPr>
                <w:b/>
                <w:i/>
                <w:lang w:val="ro-RO"/>
              </w:rPr>
              <w:t xml:space="preserve">ină încercările de laborator ale motoarelor la temperatură joasă </w:t>
            </w:r>
            <w:r w:rsidR="008C792A">
              <w:rPr>
                <w:b/>
                <w:i/>
                <w:lang w:val="ro-RO"/>
              </w:rPr>
              <w:t>ș</w:t>
            </w:r>
            <w:r w:rsidRPr="00393D05">
              <w:rPr>
                <w:b/>
                <w:i/>
                <w:lang w:val="ro-RO"/>
              </w:rPr>
              <w:t>i să se adauge valori-limită de emisii specifice, pentru a respecta voin</w:t>
            </w:r>
            <w:r w:rsidR="008C792A">
              <w:rPr>
                <w:b/>
                <w:i/>
                <w:lang w:val="ro-RO"/>
              </w:rPr>
              <w:t>ț</w:t>
            </w:r>
            <w:r w:rsidRPr="00393D05">
              <w:rPr>
                <w:b/>
                <w:i/>
                <w:lang w:val="ro-RO"/>
              </w:rPr>
              <w:t>a colegiuitorilor.</w:t>
            </w:r>
          </w:p>
        </w:tc>
      </w:tr>
    </w:tbl>
    <w:p w:rsidR="00E55F2D" w:rsidRPr="00393D05" w:rsidP="00E55F2D" w14:paraId="11FEAA71"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1DD7CA7" w14:textId="77777777">
      <w:r w:rsidRPr="008C792A">
        <w:rPr>
          <w:rStyle w:val="HideTWBExt"/>
        </w:rPr>
        <w:t>&lt;/Amend&gt;</w:t>
      </w:r>
    </w:p>
    <w:p w:rsidR="00E55F2D" w:rsidRPr="00393D05" w:rsidP="00E55F2D" w14:paraId="4224B27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89</w:t>
      </w:r>
      <w:r w:rsidRPr="008C792A">
        <w:rPr>
          <w:rStyle w:val="HideTWBExt"/>
          <w:b w:val="0"/>
          <w:lang w:val="ro-RO"/>
        </w:rPr>
        <w:t>&lt;/NumAm&gt;</w:t>
      </w:r>
    </w:p>
    <w:p w:rsidR="00E55F2D" w:rsidRPr="00393D05" w:rsidP="00E55F2D" w14:paraId="14DEC46A"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4121D9CB" w14:textId="77777777">
      <w:r w:rsidRPr="008C792A">
        <w:rPr>
          <w:rStyle w:val="HideTWBExt"/>
        </w:rPr>
        <w:t>&lt;/RepeatBlock-By&gt;</w:t>
      </w:r>
    </w:p>
    <w:p w:rsidR="00E55F2D" w:rsidRPr="00393D05" w:rsidP="00E55F2D" w14:paraId="4AAD1EE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E8876A9" w14:textId="77777777">
      <w:pPr>
        <w:pStyle w:val="NormalBold"/>
      </w:pPr>
      <w:r w:rsidRPr="008C792A">
        <w:rPr>
          <w:rStyle w:val="HideTWBExt"/>
          <w:b w:val="0"/>
        </w:rPr>
        <w:t>&lt;Article&gt;</w:t>
      </w:r>
      <w:r w:rsidRPr="00393D05">
        <w:t>Considerentul 17</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401C5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43D284F" w14:textId="77777777">
            <w:pPr>
              <w:keepNext/>
            </w:pPr>
          </w:p>
        </w:tc>
      </w:tr>
      <w:tr w14:paraId="5A425A2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B8D086E" w14:textId="77777777">
            <w:pPr>
              <w:pStyle w:val="ColumnHeading"/>
              <w:keepNext/>
              <w:rPr>
                <w:lang w:val="ro-RO"/>
              </w:rPr>
            </w:pPr>
            <w:r w:rsidRPr="00393D05">
              <w:rPr>
                <w:lang w:val="ro-RO"/>
              </w:rPr>
              <w:t>Textul propus de Comisie</w:t>
            </w:r>
          </w:p>
        </w:tc>
        <w:tc>
          <w:tcPr>
            <w:tcW w:w="4876" w:type="dxa"/>
          </w:tcPr>
          <w:p w:rsidR="00E55F2D" w:rsidRPr="00393D05" w:rsidP="00D979C0" w14:paraId="1C894C57" w14:textId="77777777">
            <w:pPr>
              <w:pStyle w:val="ColumnHeading"/>
              <w:keepNext/>
              <w:rPr>
                <w:lang w:val="ro-RO"/>
              </w:rPr>
            </w:pPr>
            <w:r w:rsidRPr="00393D05">
              <w:rPr>
                <w:lang w:val="ro-RO"/>
              </w:rPr>
              <w:t>Amendamentul</w:t>
            </w:r>
          </w:p>
        </w:tc>
      </w:tr>
      <w:tr w14:paraId="058CC3D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E888A7E" w14:textId="452DBBF7">
            <w:pPr>
              <w:pStyle w:val="Normal6"/>
              <w:rPr>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bCs/>
                <w:i/>
                <w:iCs/>
                <w:lang w:val="ro-RO"/>
              </w:rPr>
              <w:t>Întrucât</w:t>
            </w:r>
            <w:r w:rsidRPr="00393D05">
              <w:rPr>
                <w:lang w:val="ro-RO"/>
              </w:rPr>
              <w:t xml:space="preserve"> condi</w:t>
            </w:r>
            <w:r w:rsidR="008C792A">
              <w:rPr>
                <w:lang w:val="ro-RO"/>
              </w:rPr>
              <w:t>ț</w:t>
            </w:r>
            <w:r w:rsidRPr="00393D05">
              <w:rPr>
                <w:lang w:val="ro-RO"/>
              </w:rPr>
              <w:t>iile de temperatură ale încercării de laborator la temperatură joasă pentru emisii fac obiectul încercării privind poluan</w:t>
            </w:r>
            <w:r w:rsidR="008C792A">
              <w:rPr>
                <w:lang w:val="ro-RO"/>
              </w:rPr>
              <w:t>ț</w:t>
            </w:r>
            <w:r w:rsidRPr="00393D05">
              <w:rPr>
                <w:lang w:val="ro-RO"/>
              </w:rPr>
              <w:t>ii gazo</w:t>
            </w:r>
            <w:r w:rsidR="008C792A">
              <w:rPr>
                <w:lang w:val="ro-RO"/>
              </w:rPr>
              <w:t>ș</w:t>
            </w:r>
            <w:r w:rsidRPr="00393D05">
              <w:rPr>
                <w:lang w:val="ro-RO"/>
              </w:rPr>
              <w:t xml:space="preserve">i </w:t>
            </w:r>
            <w:r w:rsidR="008C792A">
              <w:rPr>
                <w:lang w:val="ro-RO"/>
              </w:rPr>
              <w:t>ș</w:t>
            </w:r>
            <w:r w:rsidRPr="00393D05">
              <w:rPr>
                <w:lang w:val="ro-RO"/>
              </w:rPr>
              <w:t>i PN în încercările rutiere în condi</w:t>
            </w:r>
            <w:r w:rsidR="008C792A">
              <w:rPr>
                <w:lang w:val="ro-RO"/>
              </w:rPr>
              <w:t>ț</w:t>
            </w:r>
            <w:r w:rsidRPr="00393D05">
              <w:rPr>
                <w:lang w:val="ro-RO"/>
              </w:rPr>
              <w:t>ii reale de conducere (RDE), demonstrarea conformită</w:t>
            </w:r>
            <w:r w:rsidR="008C792A">
              <w:rPr>
                <w:lang w:val="ro-RO"/>
              </w:rPr>
              <w:t>ț</w:t>
            </w:r>
            <w:r w:rsidRPr="00393D05">
              <w:rPr>
                <w:lang w:val="ro-RO"/>
              </w:rPr>
              <w:t>ii emisiilor în condi</w:t>
            </w:r>
            <w:r w:rsidR="008C792A">
              <w:rPr>
                <w:lang w:val="ro-RO"/>
              </w:rPr>
              <w:t>ț</w:t>
            </w:r>
            <w:r w:rsidRPr="00393D05">
              <w:rPr>
                <w:lang w:val="ro-RO"/>
              </w:rPr>
              <w:t xml:space="preserve">ii de temperatură joasă (la -7 °C) </w:t>
            </w:r>
            <w:r w:rsidRPr="00393D05">
              <w:rPr>
                <w:b/>
                <w:bCs/>
                <w:i/>
                <w:iCs/>
                <w:lang w:val="ro-RO"/>
              </w:rPr>
              <w:t>este</w:t>
            </w:r>
            <w:r w:rsidRPr="00393D05">
              <w:rPr>
                <w:lang w:val="ro-RO"/>
              </w:rPr>
              <w:t xml:space="preserve"> acoperită de obliga</w:t>
            </w:r>
            <w:r w:rsidR="008C792A">
              <w:rPr>
                <w:lang w:val="ro-RO"/>
              </w:rPr>
              <w:t>ț</w:t>
            </w:r>
            <w:r w:rsidRPr="00393D05">
              <w:rPr>
                <w:lang w:val="ro-RO"/>
              </w:rPr>
              <w:t>ia de a respecta cerin</w:t>
            </w:r>
            <w:r w:rsidR="008C792A">
              <w:rPr>
                <w:lang w:val="ro-RO"/>
              </w:rPr>
              <w:t>ț</w:t>
            </w:r>
            <w:r w:rsidRPr="00393D05">
              <w:rPr>
                <w:lang w:val="ro-RO"/>
              </w:rPr>
              <w:t>ele privind emisiile generate în condi</w:t>
            </w:r>
            <w:r w:rsidR="008C792A">
              <w:rPr>
                <w:lang w:val="ro-RO"/>
              </w:rPr>
              <w:t>ț</w:t>
            </w:r>
            <w:r w:rsidRPr="00393D05">
              <w:rPr>
                <w:lang w:val="ro-RO"/>
              </w:rPr>
              <w:t xml:space="preserve">ii reale de conducere (de la -7 °C la 38 °C). </w:t>
            </w:r>
            <w:r w:rsidRPr="00393D05">
              <w:rPr>
                <w:b/>
                <w:bCs/>
                <w:i/>
                <w:iCs/>
                <w:lang w:val="ro-RO"/>
              </w:rPr>
              <w:t>Prin urmare, pentru a reduce costurile suportate de producători în legătură cu cerin</w:t>
            </w:r>
            <w:r w:rsidR="008C792A">
              <w:rPr>
                <w:b/>
                <w:bCs/>
                <w:i/>
                <w:iCs/>
                <w:lang w:val="ro-RO"/>
              </w:rPr>
              <w:t>ț</w:t>
            </w:r>
            <w:r w:rsidRPr="00393D05">
              <w:rPr>
                <w:b/>
                <w:bCs/>
                <w:i/>
                <w:iCs/>
                <w:lang w:val="ro-RO"/>
              </w:rPr>
              <w:t>ele specifice prevăzute în anexa V la Regulamentul (UE) 2024/1257, este oportun să se elimine această cerin</w:t>
            </w:r>
            <w:r w:rsidR="008C792A">
              <w:rPr>
                <w:b/>
                <w:bCs/>
                <w:i/>
                <w:iCs/>
                <w:lang w:val="ro-RO"/>
              </w:rPr>
              <w:t>ț</w:t>
            </w:r>
            <w:r w:rsidRPr="00393D05">
              <w:rPr>
                <w:b/>
                <w:bCs/>
                <w:i/>
                <w:iCs/>
                <w:lang w:val="ro-RO"/>
              </w:rPr>
              <w:t>ă specifică de laborator la</w:t>
            </w:r>
            <w:r w:rsidRPr="00393D05">
              <w:rPr>
                <w:lang w:val="ro-RO"/>
              </w:rPr>
              <w:t xml:space="preserve"> temperatură joasă</w:t>
            </w:r>
            <w:r w:rsidRPr="00393D05">
              <w:rPr>
                <w:b/>
                <w:bCs/>
                <w:i/>
                <w:iCs/>
                <w:lang w:val="ro-RO"/>
              </w:rPr>
              <w:t>, întrucât o astfel de eliminare nu va compromite standardele de mediu asigurate de încercarea privind emisiile generate în condi</w:t>
            </w:r>
            <w:r w:rsidR="008C792A">
              <w:rPr>
                <w:b/>
                <w:bCs/>
                <w:i/>
                <w:iCs/>
                <w:lang w:val="ro-RO"/>
              </w:rPr>
              <w:t>ț</w:t>
            </w:r>
            <w:r w:rsidRPr="00393D05">
              <w:rPr>
                <w:b/>
                <w:bCs/>
                <w:i/>
                <w:iCs/>
                <w:lang w:val="ro-RO"/>
              </w:rPr>
              <w:t>ii reale de conducere</w:t>
            </w:r>
            <w:r w:rsidRPr="00393D05">
              <w:rPr>
                <w:lang w:val="ro-RO"/>
              </w:rPr>
              <w:t>.</w:t>
            </w:r>
          </w:p>
        </w:tc>
        <w:tc>
          <w:tcPr>
            <w:tcW w:w="4876" w:type="dxa"/>
          </w:tcPr>
          <w:p w:rsidR="00E55F2D" w:rsidRPr="00393D05" w:rsidP="00D979C0" w14:paraId="1735C9D6" w14:textId="0115F21E">
            <w:pPr>
              <w:pStyle w:val="Normal6"/>
              <w:rPr>
                <w:szCs w:val="24"/>
                <w:lang w:val="ro-RO"/>
              </w:rPr>
            </w:pPr>
            <w:r w:rsidRPr="00393D05">
              <w:rPr>
                <w:lang w:val="ro-RO"/>
              </w:rPr>
              <w:t>(17)</w:t>
            </w:r>
            <w:r w:rsidRPr="00393D05">
              <w:rPr>
                <w:lang w:val="ro-RO"/>
              </w:rPr>
              <w:tab/>
              <w:t xml:space="preserve">Producătorii de vehicule din categoriile M1 </w:t>
            </w:r>
            <w:r w:rsidR="008C792A">
              <w:rPr>
                <w:lang w:val="ro-RO"/>
              </w:rPr>
              <w:t>ș</w:t>
            </w:r>
            <w:r w:rsidRPr="00393D05">
              <w:rPr>
                <w:lang w:val="ro-RO"/>
              </w:rPr>
              <w:t>i N1 au obliga</w:t>
            </w:r>
            <w:r w:rsidR="008C792A">
              <w:rPr>
                <w:lang w:val="ro-RO"/>
              </w:rPr>
              <w:t>ț</w:t>
            </w:r>
            <w:r w:rsidRPr="00393D05">
              <w:rPr>
                <w:lang w:val="ro-RO"/>
              </w:rPr>
              <w:t xml:space="preserve">ia de a efectua încercări de laborator ale motoarelor la temperaturi joase, în conformitate cu anexa V la Regulamentul (UE) 2024/1257. </w:t>
            </w:r>
            <w:r w:rsidRPr="00393D05">
              <w:rPr>
                <w:b/>
                <w:i/>
                <w:lang w:val="ro-RO"/>
              </w:rPr>
              <w:t xml:space="preserve">Cu toate acestea, valorile-limită de emisii specifice pentru această încercare au fost omise în mod nejustificat din anexa I la Regulamentul (UE) 2024/1257. </w:t>
            </w:r>
            <w:r w:rsidRPr="00393D05">
              <w:rPr>
                <w:b/>
                <w:bCs/>
                <w:i/>
                <w:iCs/>
                <w:lang w:val="ro-RO"/>
              </w:rPr>
              <w:t>De</w:t>
            </w:r>
            <w:r w:rsidR="008C792A">
              <w:rPr>
                <w:b/>
                <w:bCs/>
                <w:i/>
                <w:iCs/>
                <w:lang w:val="ro-RO"/>
              </w:rPr>
              <w:t>ș</w:t>
            </w:r>
            <w:r w:rsidRPr="00393D05">
              <w:rPr>
                <w:b/>
                <w:bCs/>
                <w:i/>
                <w:iCs/>
                <w:lang w:val="ro-RO"/>
              </w:rPr>
              <w:t>i</w:t>
            </w:r>
            <w:r w:rsidRPr="00393D05">
              <w:rPr>
                <w:b/>
                <w:bCs/>
                <w:lang w:val="ro-RO"/>
              </w:rPr>
              <w:t xml:space="preserve"> </w:t>
            </w:r>
            <w:r w:rsidRPr="00393D05">
              <w:rPr>
                <w:lang w:val="ro-RO"/>
              </w:rPr>
              <w:t>condi</w:t>
            </w:r>
            <w:r w:rsidR="008C792A">
              <w:rPr>
                <w:lang w:val="ro-RO"/>
              </w:rPr>
              <w:t>ț</w:t>
            </w:r>
            <w:r w:rsidRPr="00393D05">
              <w:rPr>
                <w:lang w:val="ro-RO"/>
              </w:rPr>
              <w:t>iile de temperatură ale încercării de laborator la temperatură joasă pentru emisii fac obiectul încercării privind poluan</w:t>
            </w:r>
            <w:r w:rsidR="008C792A">
              <w:rPr>
                <w:lang w:val="ro-RO"/>
              </w:rPr>
              <w:t>ț</w:t>
            </w:r>
            <w:r w:rsidRPr="00393D05">
              <w:rPr>
                <w:lang w:val="ro-RO"/>
              </w:rPr>
              <w:t>ii gazo</w:t>
            </w:r>
            <w:r w:rsidR="008C792A">
              <w:rPr>
                <w:lang w:val="ro-RO"/>
              </w:rPr>
              <w:t>ș</w:t>
            </w:r>
            <w:r w:rsidRPr="00393D05">
              <w:rPr>
                <w:lang w:val="ro-RO"/>
              </w:rPr>
              <w:t xml:space="preserve">i </w:t>
            </w:r>
            <w:r w:rsidR="008C792A">
              <w:rPr>
                <w:lang w:val="ro-RO"/>
              </w:rPr>
              <w:t>ș</w:t>
            </w:r>
            <w:r w:rsidRPr="00393D05">
              <w:rPr>
                <w:lang w:val="ro-RO"/>
              </w:rPr>
              <w:t>i PN în încercările rutiere în condi</w:t>
            </w:r>
            <w:r w:rsidR="008C792A">
              <w:rPr>
                <w:lang w:val="ro-RO"/>
              </w:rPr>
              <w:t>ț</w:t>
            </w:r>
            <w:r w:rsidRPr="00393D05">
              <w:rPr>
                <w:lang w:val="ro-RO"/>
              </w:rPr>
              <w:t>ii reale de conducere (RDE), demonstrarea conformită</w:t>
            </w:r>
            <w:r w:rsidR="008C792A">
              <w:rPr>
                <w:lang w:val="ro-RO"/>
              </w:rPr>
              <w:t>ț</w:t>
            </w:r>
            <w:r w:rsidRPr="00393D05">
              <w:rPr>
                <w:lang w:val="ro-RO"/>
              </w:rPr>
              <w:t>ii emisiilor în condi</w:t>
            </w:r>
            <w:r w:rsidR="008C792A">
              <w:rPr>
                <w:lang w:val="ro-RO"/>
              </w:rPr>
              <w:t>ț</w:t>
            </w:r>
            <w:r w:rsidRPr="00393D05">
              <w:rPr>
                <w:lang w:val="ro-RO"/>
              </w:rPr>
              <w:t xml:space="preserve">ii de temperatură joasă (la -7 °C) </w:t>
            </w:r>
            <w:r w:rsidRPr="00393D05">
              <w:rPr>
                <w:b/>
                <w:bCs/>
                <w:i/>
                <w:iCs/>
                <w:lang w:val="ro-RO"/>
              </w:rPr>
              <w:t xml:space="preserve">ar putea fi, teoretic, </w:t>
            </w:r>
            <w:r w:rsidRPr="00393D05">
              <w:rPr>
                <w:lang w:val="ro-RO"/>
              </w:rPr>
              <w:t>acoperită de obliga</w:t>
            </w:r>
            <w:r w:rsidR="008C792A">
              <w:rPr>
                <w:lang w:val="ro-RO"/>
              </w:rPr>
              <w:t>ț</w:t>
            </w:r>
            <w:r w:rsidRPr="00393D05">
              <w:rPr>
                <w:lang w:val="ro-RO"/>
              </w:rPr>
              <w:t>ia de a respecta cerin</w:t>
            </w:r>
            <w:r w:rsidR="008C792A">
              <w:rPr>
                <w:lang w:val="ro-RO"/>
              </w:rPr>
              <w:t>ț</w:t>
            </w:r>
            <w:r w:rsidRPr="00393D05">
              <w:rPr>
                <w:lang w:val="ro-RO"/>
              </w:rPr>
              <w:t>ele privind emisiile generate în condi</w:t>
            </w:r>
            <w:r w:rsidR="008C792A">
              <w:rPr>
                <w:lang w:val="ro-RO"/>
              </w:rPr>
              <w:t>ț</w:t>
            </w:r>
            <w:r w:rsidRPr="00393D05">
              <w:rPr>
                <w:lang w:val="ro-RO"/>
              </w:rPr>
              <w:t xml:space="preserve">ii reale de conducere (de la -7 °C la 38 °C). </w:t>
            </w:r>
            <w:r w:rsidRPr="00393D05">
              <w:rPr>
                <w:b/>
                <w:bCs/>
                <w:i/>
                <w:iCs/>
                <w:lang w:val="ro-RO"/>
              </w:rPr>
              <w:t>Cu toate acestea, în practică, condi</w:t>
            </w:r>
            <w:r w:rsidR="008C792A">
              <w:rPr>
                <w:b/>
                <w:bCs/>
                <w:i/>
                <w:iCs/>
                <w:lang w:val="ro-RO"/>
              </w:rPr>
              <w:t>ț</w:t>
            </w:r>
            <w:r w:rsidRPr="00393D05">
              <w:rPr>
                <w:b/>
                <w:bCs/>
                <w:i/>
                <w:iCs/>
                <w:lang w:val="ro-RO"/>
              </w:rPr>
              <w:t xml:space="preserve">iile de </w:t>
            </w:r>
            <w:r w:rsidRPr="00393D05">
              <w:rPr>
                <w:lang w:val="ro-RO"/>
              </w:rPr>
              <w:t>temperatură joasă</w:t>
            </w:r>
            <w:r w:rsidRPr="00393D05">
              <w:rPr>
                <w:b/>
                <w:bCs/>
                <w:i/>
                <w:iCs/>
                <w:lang w:val="ro-RO"/>
              </w:rPr>
              <w:t xml:space="preserve"> nu sunt observate frecvent </w:t>
            </w:r>
            <w:r w:rsidR="008C792A">
              <w:rPr>
                <w:b/>
                <w:bCs/>
                <w:i/>
                <w:iCs/>
                <w:lang w:val="ro-RO"/>
              </w:rPr>
              <w:t>ș</w:t>
            </w:r>
            <w:r w:rsidRPr="00393D05">
              <w:rPr>
                <w:b/>
                <w:bCs/>
                <w:i/>
                <w:iCs/>
                <w:lang w:val="ro-RO"/>
              </w:rPr>
              <w:t>i, prin urmare, nu sunt testate în cadrul încercării RDE, punând în pericol garan</w:t>
            </w:r>
            <w:r w:rsidR="008C792A">
              <w:rPr>
                <w:b/>
                <w:bCs/>
                <w:i/>
                <w:iCs/>
                <w:lang w:val="ro-RO"/>
              </w:rPr>
              <w:t>ț</w:t>
            </w:r>
            <w:r w:rsidRPr="00393D05">
              <w:rPr>
                <w:b/>
                <w:bCs/>
                <w:i/>
                <w:iCs/>
                <w:lang w:val="ro-RO"/>
              </w:rPr>
              <w:t>iile privind protec</w:t>
            </w:r>
            <w:r w:rsidR="008C792A">
              <w:rPr>
                <w:b/>
                <w:bCs/>
                <w:i/>
                <w:iCs/>
                <w:lang w:val="ro-RO"/>
              </w:rPr>
              <w:t>ț</w:t>
            </w:r>
            <w:r w:rsidRPr="00393D05">
              <w:rPr>
                <w:b/>
                <w:bCs/>
                <w:i/>
                <w:iCs/>
                <w:lang w:val="ro-RO"/>
              </w:rPr>
              <w:t>ia sănătă</w:t>
            </w:r>
            <w:r w:rsidR="008C792A">
              <w:rPr>
                <w:b/>
                <w:bCs/>
                <w:i/>
                <w:iCs/>
                <w:lang w:val="ro-RO"/>
              </w:rPr>
              <w:t>ț</w:t>
            </w:r>
            <w:r w:rsidRPr="00393D05">
              <w:rPr>
                <w:b/>
                <w:bCs/>
                <w:i/>
                <w:iCs/>
                <w:lang w:val="ro-RO"/>
              </w:rPr>
              <w:t xml:space="preserve">ii, a consumatorilor </w:t>
            </w:r>
            <w:r w:rsidR="008C792A">
              <w:rPr>
                <w:b/>
                <w:bCs/>
                <w:i/>
                <w:iCs/>
                <w:lang w:val="ro-RO"/>
              </w:rPr>
              <w:t>ș</w:t>
            </w:r>
            <w:r w:rsidRPr="00393D05">
              <w:rPr>
                <w:b/>
                <w:bCs/>
                <w:i/>
                <w:iCs/>
                <w:lang w:val="ro-RO"/>
              </w:rPr>
              <w:t>i a mediului, astfel cum s-a men</w:t>
            </w:r>
            <w:r w:rsidR="008C792A">
              <w:rPr>
                <w:b/>
                <w:bCs/>
                <w:i/>
                <w:iCs/>
                <w:lang w:val="ro-RO"/>
              </w:rPr>
              <w:t>ț</w:t>
            </w:r>
            <w:r w:rsidRPr="00393D05">
              <w:rPr>
                <w:b/>
                <w:bCs/>
                <w:i/>
                <w:iCs/>
                <w:lang w:val="ro-RO"/>
              </w:rPr>
              <w:t>ionat în cadrul consultării specifice a păr</w:t>
            </w:r>
            <w:r w:rsidR="008C792A">
              <w:rPr>
                <w:b/>
                <w:bCs/>
                <w:i/>
                <w:iCs/>
                <w:lang w:val="ro-RO"/>
              </w:rPr>
              <w:t>ț</w:t>
            </w:r>
            <w:r w:rsidRPr="00393D05">
              <w:rPr>
                <w:b/>
                <w:bCs/>
                <w:i/>
                <w:iCs/>
                <w:lang w:val="ro-RO"/>
              </w:rPr>
              <w:t>ilor interesate</w:t>
            </w:r>
            <w:r w:rsidRPr="00393D05">
              <w:rPr>
                <w:lang w:val="ro-RO"/>
              </w:rPr>
              <w:t>.</w:t>
            </w:r>
            <w:r w:rsidRPr="00393D05">
              <w:rPr>
                <w:b/>
                <w:i/>
                <w:lang w:val="ro-RO"/>
              </w:rPr>
              <w:t xml:space="preserve"> Pentru a respecta inten</w:t>
            </w:r>
            <w:r w:rsidR="008C792A">
              <w:rPr>
                <w:b/>
                <w:i/>
                <w:lang w:val="ro-RO"/>
              </w:rPr>
              <w:t>ț</w:t>
            </w:r>
            <w:r w:rsidRPr="00393D05">
              <w:rPr>
                <w:b/>
                <w:i/>
                <w:lang w:val="ro-RO"/>
              </w:rPr>
              <w:t>ia colegiuitorilor, este, prin urmare, necesar să se men</w:t>
            </w:r>
            <w:r w:rsidR="008C792A">
              <w:rPr>
                <w:b/>
                <w:i/>
                <w:lang w:val="ro-RO"/>
              </w:rPr>
              <w:t>ț</w:t>
            </w:r>
            <w:r w:rsidRPr="00393D05">
              <w:rPr>
                <w:b/>
                <w:i/>
                <w:lang w:val="ro-RO"/>
              </w:rPr>
              <w:t>ină încercările de laborator ale motoarelor în condi</w:t>
            </w:r>
            <w:r w:rsidR="008C792A">
              <w:rPr>
                <w:b/>
                <w:i/>
                <w:lang w:val="ro-RO"/>
              </w:rPr>
              <w:t>ț</w:t>
            </w:r>
            <w:r w:rsidRPr="00393D05">
              <w:rPr>
                <w:b/>
                <w:i/>
                <w:lang w:val="ro-RO"/>
              </w:rPr>
              <w:t xml:space="preserve">ii de temperatură joasă </w:t>
            </w:r>
            <w:r w:rsidR="008C792A">
              <w:rPr>
                <w:b/>
                <w:i/>
                <w:lang w:val="ro-RO"/>
              </w:rPr>
              <w:t>ș</w:t>
            </w:r>
            <w:r w:rsidRPr="00393D05">
              <w:rPr>
                <w:b/>
                <w:i/>
                <w:lang w:val="ro-RO"/>
              </w:rPr>
              <w:t>i să se adauge un tabel corespunzător cu valorile-limită de emisii.</w:t>
            </w:r>
          </w:p>
        </w:tc>
      </w:tr>
    </w:tbl>
    <w:p w:rsidR="00E55F2D" w:rsidRPr="00393D05" w:rsidP="00E55F2D" w14:paraId="0442430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D118222" w14:textId="77777777">
      <w:r w:rsidRPr="008C792A">
        <w:rPr>
          <w:rStyle w:val="HideTWBExt"/>
        </w:rPr>
        <w:t>&lt;/Amend&gt;</w:t>
      </w:r>
    </w:p>
    <w:p w:rsidR="00E55F2D" w:rsidRPr="00393D05" w:rsidP="00E55F2D" w14:paraId="7893DCE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90</w:t>
      </w:r>
      <w:r w:rsidRPr="008C792A">
        <w:rPr>
          <w:rStyle w:val="HideTWBExt"/>
          <w:b w:val="0"/>
          <w:lang w:val="ro-RO"/>
        </w:rPr>
        <w:t>&lt;/NumAm&gt;</w:t>
      </w:r>
    </w:p>
    <w:p w:rsidR="00E55F2D" w:rsidRPr="00393D05" w:rsidP="00E55F2D" w14:paraId="5B8F27EB" w14:textId="77777777">
      <w:pPr>
        <w:pStyle w:val="NormalBold"/>
      </w:pPr>
      <w:r w:rsidRPr="008C792A">
        <w:rPr>
          <w:rStyle w:val="HideTWBExt"/>
          <w:b w:val="0"/>
        </w:rPr>
        <w:t>&lt;RepeatBlock-By&gt;&lt;Members&gt;</w:t>
      </w:r>
      <w:r w:rsidRPr="00393D05">
        <w:t>Katri Kulmuni, Valérie Devaux, Nikola Minchev, Anna-Maja Henriksson, Merja Kyllönen, Elsi Katainen, Aura Salla, Mika Aaltola</w:t>
      </w:r>
      <w:r w:rsidRPr="008C792A">
        <w:rPr>
          <w:rStyle w:val="HideTWBExt"/>
          <w:b w:val="0"/>
        </w:rPr>
        <w:t>&lt;/Members&gt;</w:t>
      </w:r>
    </w:p>
    <w:p w:rsidR="00E55F2D" w:rsidRPr="00393D05" w:rsidP="00E55F2D" w14:paraId="1DFB48A7" w14:textId="77777777">
      <w:r w:rsidRPr="008C792A">
        <w:rPr>
          <w:rStyle w:val="HideTWBExt"/>
        </w:rPr>
        <w:t>&lt;/RepeatBlock-By&gt;</w:t>
      </w:r>
    </w:p>
    <w:p w:rsidR="00E55F2D" w:rsidRPr="00393D05" w:rsidP="00E55F2D" w14:paraId="4C1EDFD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77D5B1F" w14:textId="77777777">
      <w:pPr>
        <w:pStyle w:val="NormalBold"/>
      </w:pPr>
      <w:r w:rsidRPr="008C792A">
        <w:rPr>
          <w:rStyle w:val="HideTWBExt"/>
          <w:b w:val="0"/>
        </w:rPr>
        <w:t>&lt;Article&gt;</w:t>
      </w:r>
      <w:r w:rsidRPr="00393D05">
        <w:t>Considerentul 17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B5D80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F1D9A4F" w14:textId="77777777">
            <w:pPr>
              <w:keepNext/>
            </w:pPr>
          </w:p>
        </w:tc>
      </w:tr>
      <w:tr w14:paraId="329152F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42DBD8B" w14:textId="77777777">
            <w:pPr>
              <w:pStyle w:val="ColumnHeading"/>
              <w:keepNext/>
              <w:rPr>
                <w:lang w:val="ro-RO"/>
              </w:rPr>
            </w:pPr>
            <w:r w:rsidRPr="00393D05">
              <w:rPr>
                <w:lang w:val="ro-RO"/>
              </w:rPr>
              <w:t>Textul propus de Comisie</w:t>
            </w:r>
          </w:p>
        </w:tc>
        <w:tc>
          <w:tcPr>
            <w:tcW w:w="4876" w:type="dxa"/>
          </w:tcPr>
          <w:p w:rsidR="00E55F2D" w:rsidRPr="00393D05" w:rsidP="00D979C0" w14:paraId="59CD4307" w14:textId="77777777">
            <w:pPr>
              <w:pStyle w:val="ColumnHeading"/>
              <w:keepNext/>
              <w:rPr>
                <w:lang w:val="ro-RO"/>
              </w:rPr>
            </w:pPr>
            <w:r w:rsidRPr="00393D05">
              <w:rPr>
                <w:lang w:val="ro-RO"/>
              </w:rPr>
              <w:t>Amendamentul</w:t>
            </w:r>
          </w:p>
        </w:tc>
      </w:tr>
      <w:tr w14:paraId="309838E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C288508" w14:textId="77777777">
            <w:pPr>
              <w:pStyle w:val="Normal6"/>
              <w:rPr>
                <w:lang w:val="ro-RO"/>
              </w:rPr>
            </w:pPr>
          </w:p>
        </w:tc>
        <w:tc>
          <w:tcPr>
            <w:tcW w:w="4876" w:type="dxa"/>
          </w:tcPr>
          <w:p w:rsidR="00E55F2D" w:rsidRPr="00393D05" w:rsidP="00D979C0" w14:paraId="09843955" w14:textId="50EAFABE">
            <w:pPr>
              <w:pStyle w:val="Normal6"/>
              <w:rPr>
                <w:szCs w:val="24"/>
                <w:lang w:val="ro-RO"/>
              </w:rPr>
            </w:pPr>
            <w:r w:rsidRPr="00393D05">
              <w:rPr>
                <w:b/>
                <w:i/>
                <w:lang w:val="ro-RO"/>
              </w:rPr>
              <w:t>(17a)</w:t>
            </w:r>
            <w:r w:rsidRPr="00393D05">
              <w:rPr>
                <w:b/>
                <w:i/>
                <w:lang w:val="ro-RO"/>
              </w:rPr>
              <w:tab/>
              <w:t xml:space="preserve">Pentru a asigura securitatea juridică </w:t>
            </w:r>
            <w:r w:rsidR="008C792A">
              <w:rPr>
                <w:b/>
                <w:i/>
                <w:lang w:val="ro-RO"/>
              </w:rPr>
              <w:t>ș</w:t>
            </w:r>
            <w:r w:rsidRPr="00393D05">
              <w:rPr>
                <w:b/>
                <w:i/>
                <w:lang w:val="ro-RO"/>
              </w:rPr>
              <w:t>i func</w:t>
            </w:r>
            <w:r w:rsidR="008C792A">
              <w:rPr>
                <w:b/>
                <w:i/>
                <w:lang w:val="ro-RO"/>
              </w:rPr>
              <w:t>ț</w:t>
            </w:r>
            <w:r w:rsidRPr="00393D05">
              <w:rPr>
                <w:b/>
                <w:i/>
                <w:lang w:val="ro-RO"/>
              </w:rPr>
              <w:t xml:space="preserve">ionarea eficace a sistemelor de control al emisiilor, precum </w:t>
            </w:r>
            <w:r w:rsidR="008C792A">
              <w:rPr>
                <w:b/>
                <w:i/>
                <w:lang w:val="ro-RO"/>
              </w:rPr>
              <w:t>ș</w:t>
            </w:r>
            <w:r w:rsidRPr="00393D05">
              <w:rPr>
                <w:b/>
                <w:i/>
                <w:lang w:val="ro-RO"/>
              </w:rPr>
              <w:t>i monitorizarea performan</w:t>
            </w:r>
            <w:r w:rsidR="008C792A">
              <w:rPr>
                <w:b/>
                <w:i/>
                <w:lang w:val="ro-RO"/>
              </w:rPr>
              <w:t>ț</w:t>
            </w:r>
            <w:r w:rsidRPr="00393D05">
              <w:rPr>
                <w:b/>
                <w:i/>
                <w:lang w:val="ro-RO"/>
              </w:rPr>
              <w:t>ei acestora prin sistemele OBM, este necesar să se clarifice cadrul de reglementare aplicabil sistemelor care utilizează reactivi, cum ar fi reducerea catalitică selectivă (RCS), în special în condi</w:t>
            </w:r>
            <w:r w:rsidR="008C792A">
              <w:rPr>
                <w:b/>
                <w:i/>
                <w:lang w:val="ro-RO"/>
              </w:rPr>
              <w:t>ț</w:t>
            </w:r>
            <w:r w:rsidRPr="00393D05">
              <w:rPr>
                <w:b/>
                <w:i/>
                <w:lang w:val="ro-RO"/>
              </w:rPr>
              <w:t>ii climatice extreme. În cazul în care aceste condi</w:t>
            </w:r>
            <w:r w:rsidR="008C792A">
              <w:rPr>
                <w:b/>
                <w:i/>
                <w:lang w:val="ro-RO"/>
              </w:rPr>
              <w:t>ț</w:t>
            </w:r>
            <w:r w:rsidRPr="00393D05">
              <w:rPr>
                <w:b/>
                <w:i/>
                <w:lang w:val="ro-RO"/>
              </w:rPr>
              <w:t>ii pot afecta func</w:t>
            </w:r>
            <w:r w:rsidR="008C792A">
              <w:rPr>
                <w:b/>
                <w:i/>
                <w:lang w:val="ro-RO"/>
              </w:rPr>
              <w:t>ț</w:t>
            </w:r>
            <w:r w:rsidRPr="00393D05">
              <w:rPr>
                <w:b/>
                <w:i/>
                <w:lang w:val="ro-RO"/>
              </w:rPr>
              <w:t>ionarea unor astfel de sisteme, ar trebui să fie permise solu</w:t>
            </w:r>
            <w:r w:rsidR="008C792A">
              <w:rPr>
                <w:b/>
                <w:i/>
                <w:lang w:val="ro-RO"/>
              </w:rPr>
              <w:t>ț</w:t>
            </w:r>
            <w:r w:rsidRPr="00393D05">
              <w:rPr>
                <w:b/>
                <w:i/>
                <w:lang w:val="ro-RO"/>
              </w:rPr>
              <w:t>ii propor</w:t>
            </w:r>
            <w:r w:rsidR="008C792A">
              <w:rPr>
                <w:b/>
                <w:i/>
                <w:lang w:val="ro-RO"/>
              </w:rPr>
              <w:t>ț</w:t>
            </w:r>
            <w:r w:rsidRPr="00393D05">
              <w:rPr>
                <w:b/>
                <w:i/>
                <w:lang w:val="ro-RO"/>
              </w:rPr>
              <w:t xml:space="preserve">ionale </w:t>
            </w:r>
            <w:r w:rsidR="008C792A">
              <w:rPr>
                <w:b/>
                <w:i/>
                <w:lang w:val="ro-RO"/>
              </w:rPr>
              <w:t>ș</w:t>
            </w:r>
            <w:r w:rsidRPr="00393D05">
              <w:rPr>
                <w:b/>
                <w:i/>
                <w:lang w:val="ro-RO"/>
              </w:rPr>
              <w:t>i neutre din punct de vedere tehnologic, inclusiv adaptări ale sistemelor sau utilizarea unor reactivi alternativi, cu condi</w:t>
            </w:r>
            <w:r w:rsidR="008C792A">
              <w:rPr>
                <w:b/>
                <w:i/>
                <w:lang w:val="ro-RO"/>
              </w:rPr>
              <w:t>ț</w:t>
            </w:r>
            <w:r w:rsidRPr="00393D05">
              <w:rPr>
                <w:b/>
                <w:i/>
                <w:lang w:val="ro-RO"/>
              </w:rPr>
              <w:t>ia asigurării unor performan</w:t>
            </w:r>
            <w:r w:rsidR="008C792A">
              <w:rPr>
                <w:b/>
                <w:i/>
                <w:lang w:val="ro-RO"/>
              </w:rPr>
              <w:t>ț</w:t>
            </w:r>
            <w:r w:rsidRPr="00393D05">
              <w:rPr>
                <w:b/>
                <w:i/>
                <w:lang w:val="ro-RO"/>
              </w:rPr>
              <w:t>e echivalente în materie de emisii. Acest lucru este esen</w:t>
            </w:r>
            <w:r w:rsidR="008C792A">
              <w:rPr>
                <w:b/>
                <w:i/>
                <w:lang w:val="ro-RO"/>
              </w:rPr>
              <w:t>ț</w:t>
            </w:r>
            <w:r w:rsidRPr="00393D05">
              <w:rPr>
                <w:b/>
                <w:i/>
                <w:lang w:val="ro-RO"/>
              </w:rPr>
              <w:t>ial pentru a preveni cre</w:t>
            </w:r>
            <w:r w:rsidR="008C792A">
              <w:rPr>
                <w:b/>
                <w:i/>
                <w:lang w:val="ro-RO"/>
              </w:rPr>
              <w:t>ș</w:t>
            </w:r>
            <w:r w:rsidRPr="00393D05">
              <w:rPr>
                <w:b/>
                <w:i/>
                <w:lang w:val="ro-RO"/>
              </w:rPr>
              <w:t>terea emisiilor de poluan</w:t>
            </w:r>
            <w:r w:rsidR="008C792A">
              <w:rPr>
                <w:b/>
                <w:i/>
                <w:lang w:val="ro-RO"/>
              </w:rPr>
              <w:t>ț</w:t>
            </w:r>
            <w:r w:rsidRPr="00393D05">
              <w:rPr>
                <w:b/>
                <w:i/>
                <w:lang w:val="ro-RO"/>
              </w:rPr>
              <w:t>i generate în condi</w:t>
            </w:r>
            <w:r w:rsidR="008C792A">
              <w:rPr>
                <w:b/>
                <w:i/>
                <w:lang w:val="ro-RO"/>
              </w:rPr>
              <w:t>ț</w:t>
            </w:r>
            <w:r w:rsidRPr="00393D05">
              <w:rPr>
                <w:b/>
                <w:i/>
                <w:lang w:val="ro-RO"/>
              </w:rPr>
              <w:t xml:space="preserve">ii reale de conducere, în special a oxizilor de azot (NOx), </w:t>
            </w:r>
            <w:r w:rsidR="008C792A">
              <w:rPr>
                <w:b/>
                <w:i/>
                <w:lang w:val="ro-RO"/>
              </w:rPr>
              <w:t>ș</w:t>
            </w:r>
            <w:r w:rsidRPr="00393D05">
              <w:rPr>
                <w:b/>
                <w:i/>
                <w:lang w:val="ro-RO"/>
              </w:rPr>
              <w:t xml:space="preserve">i pentru a asigura respectarea valorilor-limită de emisii în toate regiunile Uniunii. O astfel de clarificare ar trebui, de asemenea, să contribuie la reducerea sarcinii administrative </w:t>
            </w:r>
            <w:r w:rsidR="008C792A">
              <w:rPr>
                <w:b/>
                <w:i/>
                <w:lang w:val="ro-RO"/>
              </w:rPr>
              <w:t>ș</w:t>
            </w:r>
            <w:r w:rsidRPr="00393D05">
              <w:rPr>
                <w:b/>
                <w:i/>
                <w:lang w:val="ro-RO"/>
              </w:rPr>
              <w:t>i la evitarea costurilor inutile de recertificare, asigurând totodată func</w:t>
            </w:r>
            <w:r w:rsidR="008C792A">
              <w:rPr>
                <w:b/>
                <w:i/>
                <w:lang w:val="ro-RO"/>
              </w:rPr>
              <w:t>ț</w:t>
            </w:r>
            <w:r w:rsidRPr="00393D05">
              <w:rPr>
                <w:b/>
                <w:i/>
                <w:lang w:val="ro-RO"/>
              </w:rPr>
              <w:t>ionarea continuă a sistemelor de control al emisiilor pe întreaga durată de via</w:t>
            </w:r>
            <w:r w:rsidR="008C792A">
              <w:rPr>
                <w:b/>
                <w:i/>
                <w:lang w:val="ro-RO"/>
              </w:rPr>
              <w:t>ț</w:t>
            </w:r>
            <w:r w:rsidRPr="00393D05">
              <w:rPr>
                <w:b/>
                <w:i/>
                <w:lang w:val="ro-RO"/>
              </w:rPr>
              <w:t>ă a vehiculului, inclusiv pentru vehiculele deja aflate în circula</w:t>
            </w:r>
            <w:r w:rsidR="008C792A">
              <w:rPr>
                <w:b/>
                <w:i/>
                <w:lang w:val="ro-RO"/>
              </w:rPr>
              <w:t>ț</w:t>
            </w:r>
            <w:r w:rsidRPr="00393D05">
              <w:rPr>
                <w:b/>
                <w:i/>
                <w:lang w:val="ro-RO"/>
              </w:rPr>
              <w:t>ie, în cazul cărora pot fi necesare adaptări propor</w:t>
            </w:r>
            <w:r w:rsidR="008C792A">
              <w:rPr>
                <w:b/>
                <w:i/>
                <w:lang w:val="ro-RO"/>
              </w:rPr>
              <w:t>ț</w:t>
            </w:r>
            <w:r w:rsidRPr="00393D05">
              <w:rPr>
                <w:b/>
                <w:i/>
                <w:lang w:val="ro-RO"/>
              </w:rPr>
              <w:t xml:space="preserve">ionale. Având în vedere că tehnologii </w:t>
            </w:r>
            <w:r w:rsidR="008C792A">
              <w:rPr>
                <w:b/>
                <w:i/>
                <w:lang w:val="ro-RO"/>
              </w:rPr>
              <w:t>ș</w:t>
            </w:r>
            <w:r w:rsidRPr="00393D05">
              <w:rPr>
                <w:b/>
                <w:i/>
                <w:lang w:val="ro-RO"/>
              </w:rPr>
              <w:t>i cerin</w:t>
            </w:r>
            <w:r w:rsidR="008C792A">
              <w:rPr>
                <w:b/>
                <w:i/>
                <w:lang w:val="ro-RO"/>
              </w:rPr>
              <w:t>ț</w:t>
            </w:r>
            <w:r w:rsidRPr="00393D05">
              <w:rPr>
                <w:b/>
                <w:i/>
                <w:lang w:val="ro-RO"/>
              </w:rPr>
              <w:t>e de reglementare similare se aplică echipamentelor mobile fără destina</w:t>
            </w:r>
            <w:r w:rsidR="008C792A">
              <w:rPr>
                <w:b/>
                <w:i/>
                <w:lang w:val="ro-RO"/>
              </w:rPr>
              <w:t>ț</w:t>
            </w:r>
            <w:r w:rsidRPr="00393D05">
              <w:rPr>
                <w:b/>
                <w:i/>
                <w:lang w:val="ro-RO"/>
              </w:rPr>
              <w:t>ie rutieră, ar trebui să se asigure coeren</w:t>
            </w:r>
            <w:r w:rsidR="008C792A">
              <w:rPr>
                <w:b/>
                <w:i/>
                <w:lang w:val="ro-RO"/>
              </w:rPr>
              <w:t>ț</w:t>
            </w:r>
            <w:r w:rsidRPr="00393D05">
              <w:rPr>
                <w:b/>
                <w:i/>
                <w:lang w:val="ro-RO"/>
              </w:rPr>
              <w:t xml:space="preserve">a cu Regulamentul (UE) 2016/1628, pentru a permite reduceri eficace ale emisiilor în întreaga </w:t>
            </w:r>
            <w:r w:rsidRPr="00393D05">
              <w:rPr>
                <w:b/>
                <w:i/>
                <w:lang w:val="ro-RO"/>
              </w:rPr>
              <w:t>Uniune.</w:t>
            </w:r>
          </w:p>
        </w:tc>
      </w:tr>
    </w:tbl>
    <w:p w:rsidR="00E55F2D" w:rsidRPr="00393D05" w:rsidP="00E55F2D" w14:paraId="5ACC23F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48D05C9"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1123D34D" w14:textId="77777777">
      <w:pPr>
        <w:pStyle w:val="Normal12Italic"/>
        <w:rPr>
          <w:noProof w:val="0"/>
          <w:lang w:val="ro-RO"/>
        </w:rPr>
      </w:pPr>
      <w:r w:rsidRPr="00393D05">
        <w:rPr>
          <w:lang w:val="ro-RO"/>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 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E55F2D" w:rsidRPr="00393D05" w:rsidP="00E55F2D" w14:paraId="266DFE4D" w14:textId="77777777">
      <w:r w:rsidRPr="008C792A">
        <w:rPr>
          <w:rStyle w:val="HideTWBExt"/>
        </w:rPr>
        <w:t>&lt;/Amend&gt;</w:t>
      </w:r>
    </w:p>
    <w:p w:rsidR="00E55F2D" w:rsidRPr="00393D05" w:rsidP="00E55F2D" w14:paraId="01637378"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91</w:t>
      </w:r>
      <w:r w:rsidRPr="008C792A">
        <w:rPr>
          <w:rStyle w:val="HideTWBExt"/>
          <w:b w:val="0"/>
          <w:lang w:val="ro-RO"/>
        </w:rPr>
        <w:t>&lt;/NumAm&gt;</w:t>
      </w:r>
    </w:p>
    <w:p w:rsidR="00E55F2D" w:rsidRPr="00393D05" w:rsidP="00E55F2D" w14:paraId="5F5175D8" w14:textId="77777777">
      <w:pPr>
        <w:pStyle w:val="NormalBold"/>
      </w:pPr>
      <w:r w:rsidRPr="008C792A">
        <w:rPr>
          <w:rStyle w:val="HideTWBExt"/>
          <w:b w:val="0"/>
        </w:rPr>
        <w:t>&lt;RepeatBlock-By&gt;&lt;Members&gt;</w:t>
      </w:r>
      <w:r w:rsidRPr="00393D05">
        <w:t>Merja Kyllönen, Andreas Schwab, Jan-Christoph Oetjen, Sebastian Tynkkynen, Eero Heinäluoma, Pekka Toveri</w:t>
      </w:r>
      <w:r w:rsidRPr="008C792A">
        <w:rPr>
          <w:rStyle w:val="HideTWBExt"/>
          <w:b w:val="0"/>
        </w:rPr>
        <w:t>&lt;/Members&gt;</w:t>
      </w:r>
    </w:p>
    <w:p w:rsidR="00E55F2D" w:rsidRPr="00393D05" w:rsidP="00E55F2D" w14:paraId="5322C299" w14:textId="77777777">
      <w:r w:rsidRPr="008C792A">
        <w:rPr>
          <w:rStyle w:val="HideTWBExt"/>
        </w:rPr>
        <w:t>&lt;/RepeatBlock-By&gt;</w:t>
      </w:r>
    </w:p>
    <w:p w:rsidR="00E55F2D" w:rsidRPr="00393D05" w:rsidP="00E55F2D" w14:paraId="779058C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7AB758E" w14:textId="77777777">
      <w:pPr>
        <w:pStyle w:val="NormalBold"/>
      </w:pPr>
      <w:r w:rsidRPr="008C792A">
        <w:rPr>
          <w:rStyle w:val="HideTWBExt"/>
          <w:b w:val="0"/>
        </w:rPr>
        <w:t>&lt;Article&gt;</w:t>
      </w:r>
      <w:r w:rsidRPr="00393D05">
        <w:t>Considerentul 17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2661C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7C9B4B6" w14:textId="77777777">
            <w:pPr>
              <w:keepNext/>
            </w:pPr>
          </w:p>
        </w:tc>
      </w:tr>
      <w:tr w14:paraId="2D055AE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825AA6" w14:textId="77777777">
            <w:pPr>
              <w:pStyle w:val="ColumnHeading"/>
              <w:keepNext/>
              <w:rPr>
                <w:lang w:val="ro-RO"/>
              </w:rPr>
            </w:pPr>
            <w:r w:rsidRPr="00393D05">
              <w:rPr>
                <w:lang w:val="ro-RO"/>
              </w:rPr>
              <w:t>Textul propus de Comisie</w:t>
            </w:r>
          </w:p>
        </w:tc>
        <w:tc>
          <w:tcPr>
            <w:tcW w:w="4876" w:type="dxa"/>
          </w:tcPr>
          <w:p w:rsidR="00E55F2D" w:rsidRPr="00393D05" w:rsidP="00D979C0" w14:paraId="12DC6B19" w14:textId="77777777">
            <w:pPr>
              <w:pStyle w:val="ColumnHeading"/>
              <w:keepNext/>
              <w:rPr>
                <w:lang w:val="ro-RO"/>
              </w:rPr>
            </w:pPr>
            <w:r w:rsidRPr="00393D05">
              <w:rPr>
                <w:lang w:val="ro-RO"/>
              </w:rPr>
              <w:t>Amendamentul</w:t>
            </w:r>
          </w:p>
        </w:tc>
      </w:tr>
      <w:tr w14:paraId="681FB4B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17DFC75" w14:textId="77777777">
            <w:pPr>
              <w:pStyle w:val="Normal6"/>
              <w:rPr>
                <w:lang w:val="ro-RO"/>
              </w:rPr>
            </w:pPr>
          </w:p>
        </w:tc>
        <w:tc>
          <w:tcPr>
            <w:tcW w:w="4876" w:type="dxa"/>
          </w:tcPr>
          <w:p w:rsidR="00E55F2D" w:rsidRPr="00393D05" w:rsidP="00D979C0" w14:paraId="194ADD7D" w14:textId="57A3D70B">
            <w:pPr>
              <w:pStyle w:val="Normal6"/>
              <w:rPr>
                <w:szCs w:val="24"/>
                <w:lang w:val="ro-RO"/>
              </w:rPr>
            </w:pPr>
            <w:r w:rsidRPr="00393D05">
              <w:rPr>
                <w:b/>
                <w:i/>
                <w:lang w:val="ro-RO"/>
              </w:rPr>
              <w:t>(17a)</w:t>
            </w:r>
            <w:r w:rsidRPr="00393D05">
              <w:rPr>
                <w:b/>
                <w:i/>
                <w:lang w:val="ro-RO"/>
              </w:rPr>
              <w:tab/>
              <w:t xml:space="preserve">Pentru a asigura securitatea juridică </w:t>
            </w:r>
            <w:r w:rsidR="008C792A">
              <w:rPr>
                <w:b/>
                <w:i/>
                <w:lang w:val="ro-RO"/>
              </w:rPr>
              <w:t>ș</w:t>
            </w:r>
            <w:r w:rsidRPr="00393D05">
              <w:rPr>
                <w:b/>
                <w:i/>
                <w:lang w:val="ro-RO"/>
              </w:rPr>
              <w:t>i func</w:t>
            </w:r>
            <w:r w:rsidR="008C792A">
              <w:rPr>
                <w:b/>
                <w:i/>
                <w:lang w:val="ro-RO"/>
              </w:rPr>
              <w:t>ț</w:t>
            </w:r>
            <w:r w:rsidRPr="00393D05">
              <w:rPr>
                <w:b/>
                <w:i/>
                <w:lang w:val="ro-RO"/>
              </w:rPr>
              <w:t xml:space="preserve">ionarea eficace a sistemelor de control al emisiilor, precum </w:t>
            </w:r>
            <w:r w:rsidR="008C792A">
              <w:rPr>
                <w:b/>
                <w:i/>
                <w:lang w:val="ro-RO"/>
              </w:rPr>
              <w:t>ș</w:t>
            </w:r>
            <w:r w:rsidRPr="00393D05">
              <w:rPr>
                <w:b/>
                <w:i/>
                <w:lang w:val="ro-RO"/>
              </w:rPr>
              <w:t>i monitorizarea performan</w:t>
            </w:r>
            <w:r w:rsidR="008C792A">
              <w:rPr>
                <w:b/>
                <w:i/>
                <w:lang w:val="ro-RO"/>
              </w:rPr>
              <w:t>ț</w:t>
            </w:r>
            <w:r w:rsidRPr="00393D05">
              <w:rPr>
                <w:b/>
                <w:i/>
                <w:lang w:val="ro-RO"/>
              </w:rPr>
              <w:t>ei acestora prin sistemele OBM, este necesar să se clarifice cadrul de reglementare aplicabil sistemelor care utilizează reactivi, cum ar fi reducerea catalitică selectivă (RCS), în special în condi</w:t>
            </w:r>
            <w:r w:rsidR="008C792A">
              <w:rPr>
                <w:b/>
                <w:i/>
                <w:lang w:val="ro-RO"/>
              </w:rPr>
              <w:t>ț</w:t>
            </w:r>
            <w:r w:rsidRPr="00393D05">
              <w:rPr>
                <w:b/>
                <w:i/>
                <w:lang w:val="ro-RO"/>
              </w:rPr>
              <w:t>ii climatice extreme. În cazul în care aceste condi</w:t>
            </w:r>
            <w:r w:rsidR="008C792A">
              <w:rPr>
                <w:b/>
                <w:i/>
                <w:lang w:val="ro-RO"/>
              </w:rPr>
              <w:t>ț</w:t>
            </w:r>
            <w:r w:rsidRPr="00393D05">
              <w:rPr>
                <w:b/>
                <w:i/>
                <w:lang w:val="ro-RO"/>
              </w:rPr>
              <w:t>ii pot afecta func</w:t>
            </w:r>
            <w:r w:rsidR="008C792A">
              <w:rPr>
                <w:b/>
                <w:i/>
                <w:lang w:val="ro-RO"/>
              </w:rPr>
              <w:t>ț</w:t>
            </w:r>
            <w:r w:rsidRPr="00393D05">
              <w:rPr>
                <w:b/>
                <w:i/>
                <w:lang w:val="ro-RO"/>
              </w:rPr>
              <w:t>ionarea unor astfel de sisteme, ar trebui să fie permise solu</w:t>
            </w:r>
            <w:r w:rsidR="008C792A">
              <w:rPr>
                <w:b/>
                <w:i/>
                <w:lang w:val="ro-RO"/>
              </w:rPr>
              <w:t>ț</w:t>
            </w:r>
            <w:r w:rsidRPr="00393D05">
              <w:rPr>
                <w:b/>
                <w:i/>
                <w:lang w:val="ro-RO"/>
              </w:rPr>
              <w:t>ii propor</w:t>
            </w:r>
            <w:r w:rsidR="008C792A">
              <w:rPr>
                <w:b/>
                <w:i/>
                <w:lang w:val="ro-RO"/>
              </w:rPr>
              <w:t>ț</w:t>
            </w:r>
            <w:r w:rsidRPr="00393D05">
              <w:rPr>
                <w:b/>
                <w:i/>
                <w:lang w:val="ro-RO"/>
              </w:rPr>
              <w:t xml:space="preserve">ionale </w:t>
            </w:r>
            <w:r w:rsidR="008C792A">
              <w:rPr>
                <w:b/>
                <w:i/>
                <w:lang w:val="ro-RO"/>
              </w:rPr>
              <w:t>ș</w:t>
            </w:r>
            <w:r w:rsidRPr="00393D05">
              <w:rPr>
                <w:b/>
                <w:i/>
                <w:lang w:val="ro-RO"/>
              </w:rPr>
              <w:t xml:space="preserve">i neutre din punct de vedere tehnologic, inclusiv adaptări ale sistemelor sau utilizarea unor reactivi alternativi, cu </w:t>
            </w:r>
            <w:r w:rsidRPr="00393D05">
              <w:rPr>
                <w:b/>
                <w:i/>
                <w:lang w:val="ro-RO"/>
              </w:rPr>
              <w:t>condi</w:t>
            </w:r>
            <w:r w:rsidR="008C792A">
              <w:rPr>
                <w:b/>
                <w:i/>
                <w:lang w:val="ro-RO"/>
              </w:rPr>
              <w:t>ț</w:t>
            </w:r>
            <w:r w:rsidRPr="00393D05">
              <w:rPr>
                <w:b/>
                <w:i/>
                <w:lang w:val="ro-RO"/>
              </w:rPr>
              <w:t>ia asigurării unor performan</w:t>
            </w:r>
            <w:r w:rsidR="008C792A">
              <w:rPr>
                <w:b/>
                <w:i/>
                <w:lang w:val="ro-RO"/>
              </w:rPr>
              <w:t>ț</w:t>
            </w:r>
            <w:r w:rsidRPr="00393D05">
              <w:rPr>
                <w:b/>
                <w:i/>
                <w:lang w:val="ro-RO"/>
              </w:rPr>
              <w:t>e echivalente în materie de emisii. Acest lucru este esen</w:t>
            </w:r>
            <w:r w:rsidR="008C792A">
              <w:rPr>
                <w:b/>
                <w:i/>
                <w:lang w:val="ro-RO"/>
              </w:rPr>
              <w:t>ț</w:t>
            </w:r>
            <w:r w:rsidRPr="00393D05">
              <w:rPr>
                <w:b/>
                <w:i/>
                <w:lang w:val="ro-RO"/>
              </w:rPr>
              <w:t>ial pentru a preveni cre</w:t>
            </w:r>
            <w:r w:rsidR="008C792A">
              <w:rPr>
                <w:b/>
                <w:i/>
                <w:lang w:val="ro-RO"/>
              </w:rPr>
              <w:t>ș</w:t>
            </w:r>
            <w:r w:rsidRPr="00393D05">
              <w:rPr>
                <w:b/>
                <w:i/>
                <w:lang w:val="ro-RO"/>
              </w:rPr>
              <w:t>terea emisiilor de poluan</w:t>
            </w:r>
            <w:r w:rsidR="008C792A">
              <w:rPr>
                <w:b/>
                <w:i/>
                <w:lang w:val="ro-RO"/>
              </w:rPr>
              <w:t>ț</w:t>
            </w:r>
            <w:r w:rsidRPr="00393D05">
              <w:rPr>
                <w:b/>
                <w:i/>
                <w:lang w:val="ro-RO"/>
              </w:rPr>
              <w:t>i generate în condi</w:t>
            </w:r>
            <w:r w:rsidR="008C792A">
              <w:rPr>
                <w:b/>
                <w:i/>
                <w:lang w:val="ro-RO"/>
              </w:rPr>
              <w:t>ț</w:t>
            </w:r>
            <w:r w:rsidRPr="00393D05">
              <w:rPr>
                <w:b/>
                <w:i/>
                <w:lang w:val="ro-RO"/>
              </w:rPr>
              <w:t xml:space="preserve">ii reale de conducere, în special a oxizilor de azot (NOx), </w:t>
            </w:r>
            <w:r w:rsidR="008C792A">
              <w:rPr>
                <w:b/>
                <w:i/>
                <w:lang w:val="ro-RO"/>
              </w:rPr>
              <w:t>ș</w:t>
            </w:r>
            <w:r w:rsidRPr="00393D05">
              <w:rPr>
                <w:b/>
                <w:i/>
                <w:lang w:val="ro-RO"/>
              </w:rPr>
              <w:t xml:space="preserve">i pentru a asigura respectarea valorilor-limită de emisii în toate regiunile Uniunii. O astfel de clarificare ar trebui, de asemenea, să contribuie la reducerea sarcinii administrative </w:t>
            </w:r>
            <w:r w:rsidR="008C792A">
              <w:rPr>
                <w:b/>
                <w:i/>
                <w:lang w:val="ro-RO"/>
              </w:rPr>
              <w:t>ș</w:t>
            </w:r>
            <w:r w:rsidRPr="00393D05">
              <w:rPr>
                <w:b/>
                <w:i/>
                <w:lang w:val="ro-RO"/>
              </w:rPr>
              <w:t>i la evitarea costurilor inutile de recertificare, asigurând totodată func</w:t>
            </w:r>
            <w:r w:rsidR="008C792A">
              <w:rPr>
                <w:b/>
                <w:i/>
                <w:lang w:val="ro-RO"/>
              </w:rPr>
              <w:t>ț</w:t>
            </w:r>
            <w:r w:rsidRPr="00393D05">
              <w:rPr>
                <w:b/>
                <w:i/>
                <w:lang w:val="ro-RO"/>
              </w:rPr>
              <w:t>ionarea continuă a sistemelor de control al emisiilor pe întreaga durată de via</w:t>
            </w:r>
            <w:r w:rsidR="008C792A">
              <w:rPr>
                <w:b/>
                <w:i/>
                <w:lang w:val="ro-RO"/>
              </w:rPr>
              <w:t>ț</w:t>
            </w:r>
            <w:r w:rsidRPr="00393D05">
              <w:rPr>
                <w:b/>
                <w:i/>
                <w:lang w:val="ro-RO"/>
              </w:rPr>
              <w:t>ă a vehiculului, inclusiv pentru vehiculele deja aflate în circula</w:t>
            </w:r>
            <w:r w:rsidR="008C792A">
              <w:rPr>
                <w:b/>
                <w:i/>
                <w:lang w:val="ro-RO"/>
              </w:rPr>
              <w:t>ț</w:t>
            </w:r>
            <w:r w:rsidRPr="00393D05">
              <w:rPr>
                <w:b/>
                <w:i/>
                <w:lang w:val="ro-RO"/>
              </w:rPr>
              <w:t>ie, în cazul cărora pot fi necesare adaptări propor</w:t>
            </w:r>
            <w:r w:rsidR="008C792A">
              <w:rPr>
                <w:b/>
                <w:i/>
                <w:lang w:val="ro-RO"/>
              </w:rPr>
              <w:t>ț</w:t>
            </w:r>
            <w:r w:rsidRPr="00393D05">
              <w:rPr>
                <w:b/>
                <w:i/>
                <w:lang w:val="ro-RO"/>
              </w:rPr>
              <w:t xml:space="preserve">ionale. Având în vedere că tehnologii similare </w:t>
            </w:r>
            <w:r w:rsidR="008C792A">
              <w:rPr>
                <w:b/>
                <w:i/>
                <w:lang w:val="ro-RO"/>
              </w:rPr>
              <w:t>ș</w:t>
            </w:r>
            <w:r w:rsidRPr="00393D05">
              <w:rPr>
                <w:b/>
                <w:i/>
                <w:lang w:val="ro-RO"/>
              </w:rPr>
              <w:t>i cerin</w:t>
            </w:r>
            <w:r w:rsidR="008C792A">
              <w:rPr>
                <w:b/>
                <w:i/>
                <w:lang w:val="ro-RO"/>
              </w:rPr>
              <w:t>ț</w:t>
            </w:r>
            <w:r w:rsidRPr="00393D05">
              <w:rPr>
                <w:b/>
                <w:i/>
                <w:lang w:val="ro-RO"/>
              </w:rPr>
              <w:t>e de reglementare similare se aplică echipamentelor mobile fără destina</w:t>
            </w:r>
            <w:r w:rsidR="008C792A">
              <w:rPr>
                <w:b/>
                <w:i/>
                <w:lang w:val="ro-RO"/>
              </w:rPr>
              <w:t>ț</w:t>
            </w:r>
            <w:r w:rsidRPr="00393D05">
              <w:rPr>
                <w:b/>
                <w:i/>
                <w:lang w:val="ro-RO"/>
              </w:rPr>
              <w:t>ie rutieră, ar trebui să se asigure coeren</w:t>
            </w:r>
            <w:r w:rsidR="008C792A">
              <w:rPr>
                <w:b/>
                <w:i/>
                <w:lang w:val="ro-RO"/>
              </w:rPr>
              <w:t>ț</w:t>
            </w:r>
            <w:r w:rsidRPr="00393D05">
              <w:rPr>
                <w:b/>
                <w:i/>
                <w:lang w:val="ro-RO"/>
              </w:rPr>
              <w:t>a cu Regulamentul (UE) 2016/1628, pentru a permite reduceri eficace ale emisiilor în întreaga Uniune.</w:t>
            </w:r>
          </w:p>
        </w:tc>
      </w:tr>
    </w:tbl>
    <w:p w:rsidR="00E55F2D" w:rsidRPr="00393D05" w:rsidP="00E55F2D" w14:paraId="2365969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B4E25B3"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0090284" w14:textId="77777777">
      <w:pPr>
        <w:pStyle w:val="Normal12Italic"/>
        <w:rPr>
          <w:noProof w:val="0"/>
          <w:lang w:val="ro-RO"/>
        </w:rPr>
      </w:pPr>
      <w:r w:rsidRPr="00393D05">
        <w:rPr>
          <w:lang w:val="ro-RO"/>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E55F2D" w:rsidRPr="00393D05" w:rsidP="00E55F2D" w14:paraId="04B26E87" w14:textId="77777777">
      <w:r w:rsidRPr="008C792A">
        <w:rPr>
          <w:rStyle w:val="HideTWBExt"/>
        </w:rPr>
        <w:t>&lt;/Amend&gt;</w:t>
      </w:r>
    </w:p>
    <w:p w:rsidR="00E55F2D" w:rsidRPr="00393D05" w:rsidP="00E55F2D" w14:paraId="023F79E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92</w:t>
      </w:r>
      <w:r w:rsidRPr="008C792A">
        <w:rPr>
          <w:rStyle w:val="HideTWBExt"/>
          <w:b w:val="0"/>
          <w:lang w:val="ro-RO"/>
        </w:rPr>
        <w:t>&lt;/NumAm&gt;</w:t>
      </w:r>
    </w:p>
    <w:p w:rsidR="00E55F2D" w:rsidRPr="00393D05" w:rsidP="00E55F2D" w14:paraId="5833B82E" w14:textId="77777777">
      <w:pPr>
        <w:pStyle w:val="NormalBold"/>
      </w:pPr>
      <w:r w:rsidRPr="008C792A">
        <w:rPr>
          <w:rStyle w:val="HideTWBExt"/>
          <w:b w:val="0"/>
        </w:rPr>
        <w:t>&lt;RepeatBlock-By&gt;&lt;Members&gt;</w:t>
      </w:r>
      <w:r w:rsidRPr="00393D05">
        <w:t>Valérie Devaux, Nikola Minchev, Benoit Cassart, Jan-Christoph Oetjen</w:t>
      </w:r>
      <w:r w:rsidRPr="008C792A">
        <w:rPr>
          <w:rStyle w:val="HideTWBExt"/>
          <w:b w:val="0"/>
        </w:rPr>
        <w:t>&lt;/Members&gt;</w:t>
      </w:r>
    </w:p>
    <w:p w:rsidR="00E55F2D" w:rsidRPr="00393D05" w:rsidP="00E55F2D" w14:paraId="532D97D3" w14:textId="77777777">
      <w:r w:rsidRPr="008C792A">
        <w:rPr>
          <w:rStyle w:val="HideTWBExt"/>
        </w:rPr>
        <w:t>&lt;/RepeatBlock-By&gt;</w:t>
      </w:r>
    </w:p>
    <w:p w:rsidR="00E55F2D" w:rsidRPr="00393D05" w:rsidP="00E55F2D" w14:paraId="172665B4"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7185B05" w14:textId="77777777">
      <w:pPr>
        <w:pStyle w:val="NormalBold"/>
      </w:pPr>
      <w:r w:rsidRPr="008C792A">
        <w:rPr>
          <w:rStyle w:val="HideTWBExt"/>
          <w:b w:val="0"/>
        </w:rPr>
        <w:t>&lt;Article&gt;</w:t>
      </w:r>
      <w:r w:rsidRPr="00393D05">
        <w:t>Considerentul 17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716E5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C68A43C" w14:textId="77777777">
            <w:pPr>
              <w:keepNext/>
            </w:pPr>
          </w:p>
        </w:tc>
      </w:tr>
      <w:tr w14:paraId="2F8FF51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A2993B" w14:textId="77777777">
            <w:pPr>
              <w:pStyle w:val="ColumnHeading"/>
              <w:keepNext/>
              <w:rPr>
                <w:lang w:val="ro-RO"/>
              </w:rPr>
            </w:pPr>
            <w:r w:rsidRPr="00393D05">
              <w:rPr>
                <w:lang w:val="ro-RO"/>
              </w:rPr>
              <w:t>Textul propus de Comisie</w:t>
            </w:r>
          </w:p>
        </w:tc>
        <w:tc>
          <w:tcPr>
            <w:tcW w:w="4876" w:type="dxa"/>
          </w:tcPr>
          <w:p w:rsidR="00E55F2D" w:rsidRPr="00393D05" w:rsidP="00D979C0" w14:paraId="67DD4AEB" w14:textId="77777777">
            <w:pPr>
              <w:pStyle w:val="ColumnHeading"/>
              <w:keepNext/>
              <w:rPr>
                <w:lang w:val="ro-RO"/>
              </w:rPr>
            </w:pPr>
            <w:r w:rsidRPr="00393D05">
              <w:rPr>
                <w:lang w:val="ro-RO"/>
              </w:rPr>
              <w:t>Amendamentul</w:t>
            </w:r>
          </w:p>
        </w:tc>
      </w:tr>
      <w:tr w14:paraId="09F500B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0BA0D0E" w14:textId="77777777">
            <w:pPr>
              <w:pStyle w:val="Normal6"/>
              <w:rPr>
                <w:lang w:val="ro-RO"/>
              </w:rPr>
            </w:pPr>
          </w:p>
        </w:tc>
        <w:tc>
          <w:tcPr>
            <w:tcW w:w="4876" w:type="dxa"/>
          </w:tcPr>
          <w:p w:rsidR="00E55F2D" w:rsidRPr="00393D05" w:rsidP="00D979C0" w14:paraId="3C93B78A" w14:textId="314955C4">
            <w:pPr>
              <w:pStyle w:val="Normal6"/>
              <w:rPr>
                <w:szCs w:val="24"/>
                <w:lang w:val="ro-RO"/>
              </w:rPr>
            </w:pPr>
            <w:r w:rsidRPr="00393D05">
              <w:rPr>
                <w:b/>
                <w:i/>
                <w:lang w:val="ro-RO"/>
              </w:rPr>
              <w:t>(17a)</w:t>
            </w:r>
            <w:r w:rsidRPr="00393D05">
              <w:rPr>
                <w:b/>
                <w:i/>
                <w:lang w:val="ro-RO"/>
              </w:rPr>
              <w:tab/>
              <w:t>Anexa I la Regulamentul (UE) 2024/1257 stabile</w:t>
            </w:r>
            <w:r w:rsidR="008C792A">
              <w:rPr>
                <w:b/>
                <w:i/>
                <w:lang w:val="ro-RO"/>
              </w:rPr>
              <w:t>ș</w:t>
            </w:r>
            <w:r w:rsidRPr="00393D05">
              <w:rPr>
                <w:b/>
                <w:i/>
                <w:lang w:val="ro-RO"/>
              </w:rPr>
              <w:t>te valorile-limită ale emisiilor de particule la frânare în ciclul standard de conducere care se aplică de la 1 ianuarie 2035 pentru toate tehnologiile de propulsie, pe categorii de vehicule. Începând cu 1 ianuarie 2035, valorile-limită respective se aplică în mod uniform tuturor tehnologiilor utilizate pentru grupurile motopropulsoare, în timp ce, pentru date anterioare, se aplică valori-limită diferen</w:t>
            </w:r>
            <w:r w:rsidR="008C792A">
              <w:rPr>
                <w:b/>
                <w:i/>
                <w:lang w:val="ro-RO"/>
              </w:rPr>
              <w:t>ț</w:t>
            </w:r>
            <w:r w:rsidRPr="00393D05">
              <w:rPr>
                <w:b/>
                <w:i/>
                <w:lang w:val="ro-RO"/>
              </w:rPr>
              <w:t>iate, în func</w:t>
            </w:r>
            <w:r w:rsidR="008C792A">
              <w:rPr>
                <w:b/>
                <w:i/>
                <w:lang w:val="ro-RO"/>
              </w:rPr>
              <w:t>ț</w:t>
            </w:r>
            <w:r w:rsidRPr="00393D05">
              <w:rPr>
                <w:b/>
                <w:i/>
                <w:lang w:val="ro-RO"/>
              </w:rPr>
              <w:t xml:space="preserve">ie de tehnologia utilizată pentru grupul motopropulsor în cauză. Această abordare s-a bazat pe ipoteza că, începând cu 1 ianuarie 2035, toate vehiculele nou înmatriculate vor fi vehicule pur electrice </w:t>
            </w:r>
            <w:r w:rsidR="008C792A">
              <w:rPr>
                <w:b/>
                <w:i/>
                <w:lang w:val="ro-RO"/>
              </w:rPr>
              <w:t>ș</w:t>
            </w:r>
            <w:r w:rsidRPr="00393D05">
              <w:rPr>
                <w:b/>
                <w:i/>
                <w:lang w:val="ro-RO"/>
              </w:rPr>
              <w:t xml:space="preserve">i, prin urmare, vor genera emisii mai reduse de particule la frânare datorită utilizării sporite a sistemelor de frânare regenerativă. Având în vedere posibilitatea ca vehiculele hibride </w:t>
            </w:r>
            <w:r w:rsidR="008C792A">
              <w:rPr>
                <w:b/>
                <w:i/>
                <w:lang w:val="ro-RO"/>
              </w:rPr>
              <w:t>ș</w:t>
            </w:r>
            <w:r w:rsidRPr="00393D05">
              <w:rPr>
                <w:b/>
                <w:i/>
                <w:lang w:val="ro-RO"/>
              </w:rPr>
              <w:t>i vehiculele echipate cu motoare cu ardere internă să continue să fie introduse pe pia</w:t>
            </w:r>
            <w:r w:rsidR="008C792A">
              <w:rPr>
                <w:b/>
                <w:i/>
                <w:lang w:val="ro-RO"/>
              </w:rPr>
              <w:t>ț</w:t>
            </w:r>
            <w:r w:rsidRPr="00393D05">
              <w:rPr>
                <w:b/>
                <w:i/>
                <w:lang w:val="ro-RO"/>
              </w:rPr>
              <w:t>ă după această dată, este oportun să se men</w:t>
            </w:r>
            <w:r w:rsidR="008C792A">
              <w:rPr>
                <w:b/>
                <w:i/>
                <w:lang w:val="ro-RO"/>
              </w:rPr>
              <w:t>ț</w:t>
            </w:r>
            <w:r w:rsidRPr="00393D05">
              <w:rPr>
                <w:b/>
                <w:i/>
                <w:lang w:val="ro-RO"/>
              </w:rPr>
              <w:t>ină valori-limită diferen</w:t>
            </w:r>
            <w:r w:rsidR="008C792A">
              <w:rPr>
                <w:b/>
                <w:i/>
                <w:lang w:val="ro-RO"/>
              </w:rPr>
              <w:t>ț</w:t>
            </w:r>
            <w:r w:rsidRPr="00393D05">
              <w:rPr>
                <w:b/>
                <w:i/>
                <w:lang w:val="ro-RO"/>
              </w:rPr>
              <w:t>iate pentru emisiile de particule la frânare în func</w:t>
            </w:r>
            <w:r w:rsidR="008C792A">
              <w:rPr>
                <w:b/>
                <w:i/>
                <w:lang w:val="ro-RO"/>
              </w:rPr>
              <w:t>ț</w:t>
            </w:r>
            <w:r w:rsidRPr="00393D05">
              <w:rPr>
                <w:b/>
                <w:i/>
                <w:lang w:val="ro-RO"/>
              </w:rPr>
              <w:t xml:space="preserve">ie de tehnologia utilizată pentru grupul motopropulsor </w:t>
            </w:r>
            <w:r w:rsidR="008C792A">
              <w:rPr>
                <w:b/>
                <w:i/>
                <w:lang w:val="ro-RO"/>
              </w:rPr>
              <w:t>ș</w:t>
            </w:r>
            <w:r w:rsidRPr="00393D05">
              <w:rPr>
                <w:b/>
                <w:i/>
                <w:lang w:val="ro-RO"/>
              </w:rPr>
              <w:t>i după 1 ianuarie 2035.</w:t>
            </w:r>
          </w:p>
        </w:tc>
      </w:tr>
    </w:tbl>
    <w:p w:rsidR="00E55F2D" w:rsidRPr="00393D05" w:rsidP="00E55F2D" w14:paraId="1729A00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2EC4EA9" w14:textId="77777777">
      <w:r w:rsidRPr="008C792A">
        <w:rPr>
          <w:rStyle w:val="HideTWBExt"/>
        </w:rPr>
        <w:t>&lt;/Amend&gt;</w:t>
      </w:r>
    </w:p>
    <w:p w:rsidR="00E55F2D" w:rsidRPr="00393D05" w:rsidP="00E55F2D" w14:paraId="0CF8A7CC"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93</w:t>
      </w:r>
      <w:r w:rsidRPr="008C792A">
        <w:rPr>
          <w:rStyle w:val="HideTWBExt"/>
          <w:b w:val="0"/>
          <w:lang w:val="ro-RO"/>
        </w:rPr>
        <w:t>&lt;/NumAm&gt;</w:t>
      </w:r>
    </w:p>
    <w:p w:rsidR="00E55F2D" w:rsidRPr="00393D05" w:rsidP="00E55F2D" w14:paraId="3A4A00EC"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44121FF9" w14:textId="77777777">
      <w:r w:rsidRPr="008C792A">
        <w:rPr>
          <w:rStyle w:val="HideTWBExt"/>
        </w:rPr>
        <w:t>&lt;/RepeatBlock-By&gt;</w:t>
      </w:r>
    </w:p>
    <w:p w:rsidR="00E55F2D" w:rsidRPr="00393D05" w:rsidP="00E55F2D" w14:paraId="06615CD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0326ABB" w14:textId="77777777">
      <w:pPr>
        <w:pStyle w:val="NormalBold"/>
      </w:pPr>
      <w:r w:rsidRPr="008C792A">
        <w:rPr>
          <w:rStyle w:val="HideTWBExt"/>
          <w:b w:val="0"/>
        </w:rPr>
        <w:t>&lt;Article&gt;</w:t>
      </w:r>
      <w:r w:rsidRPr="00393D05">
        <w:t>Considerentul 17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86D17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935799A" w14:textId="77777777">
            <w:pPr>
              <w:keepNext/>
            </w:pPr>
          </w:p>
        </w:tc>
      </w:tr>
      <w:tr w14:paraId="06CB52B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61F0891" w14:textId="77777777">
            <w:pPr>
              <w:pStyle w:val="ColumnHeading"/>
              <w:keepNext/>
              <w:rPr>
                <w:lang w:val="ro-RO"/>
              </w:rPr>
            </w:pPr>
            <w:r w:rsidRPr="00393D05">
              <w:rPr>
                <w:lang w:val="ro-RO"/>
              </w:rPr>
              <w:t>Textul propus de Comisie</w:t>
            </w:r>
          </w:p>
        </w:tc>
        <w:tc>
          <w:tcPr>
            <w:tcW w:w="4876" w:type="dxa"/>
          </w:tcPr>
          <w:p w:rsidR="00E55F2D" w:rsidRPr="00393D05" w:rsidP="00D979C0" w14:paraId="2F9874F3" w14:textId="77777777">
            <w:pPr>
              <w:pStyle w:val="ColumnHeading"/>
              <w:keepNext/>
              <w:rPr>
                <w:lang w:val="ro-RO"/>
              </w:rPr>
            </w:pPr>
            <w:r w:rsidRPr="00393D05">
              <w:rPr>
                <w:lang w:val="ro-RO"/>
              </w:rPr>
              <w:t>Amendamentul</w:t>
            </w:r>
          </w:p>
        </w:tc>
      </w:tr>
      <w:tr w14:paraId="6AF61A3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12FFD8F" w14:textId="77777777">
            <w:pPr>
              <w:pStyle w:val="Normal6"/>
              <w:rPr>
                <w:lang w:val="ro-RO"/>
              </w:rPr>
            </w:pPr>
          </w:p>
        </w:tc>
        <w:tc>
          <w:tcPr>
            <w:tcW w:w="4876" w:type="dxa"/>
          </w:tcPr>
          <w:p w:rsidR="00E55F2D" w:rsidRPr="00393D05" w:rsidP="00D979C0" w14:paraId="691F25B2" w14:textId="52E64760">
            <w:pPr>
              <w:pStyle w:val="Normal6"/>
              <w:rPr>
                <w:szCs w:val="24"/>
                <w:lang w:val="ro-RO"/>
              </w:rPr>
            </w:pPr>
            <w:r w:rsidRPr="00393D05">
              <w:rPr>
                <w:b/>
                <w:i/>
                <w:lang w:val="ro-RO"/>
              </w:rPr>
              <w:t>(17a)</w:t>
            </w:r>
            <w:r w:rsidRPr="00393D05">
              <w:rPr>
                <w:b/>
                <w:i/>
                <w:lang w:val="ro-RO"/>
              </w:rPr>
              <w:tab/>
              <w:t>Orice amânare a aplicării standardelor Euro fa</w:t>
            </w:r>
            <w:r w:rsidR="008C792A">
              <w:rPr>
                <w:b/>
                <w:i/>
                <w:lang w:val="ro-RO"/>
              </w:rPr>
              <w:t>ț</w:t>
            </w:r>
            <w:r w:rsidRPr="00393D05">
              <w:rPr>
                <w:b/>
                <w:i/>
                <w:lang w:val="ro-RO"/>
              </w:rPr>
              <w:t>ă de datele lor actuale de aplicare va face mult mai dificil pentru producătorii de camioane să î</w:t>
            </w:r>
            <w:r w:rsidR="008C792A">
              <w:rPr>
                <w:b/>
                <w:i/>
                <w:lang w:val="ro-RO"/>
              </w:rPr>
              <w:t>ș</w:t>
            </w:r>
            <w:r w:rsidRPr="00393D05">
              <w:rPr>
                <w:b/>
                <w:i/>
                <w:lang w:val="ro-RO"/>
              </w:rPr>
              <w:t xml:space="preserve">i atingă obiectivele privind vânzările de camioane cu emisii zero. Prin aplicarea standardelor Euro conform calendarului actual este sprijinită </w:t>
            </w:r>
            <w:r w:rsidR="008C792A">
              <w:rPr>
                <w:b/>
                <w:i/>
                <w:lang w:val="ro-RO"/>
              </w:rPr>
              <w:t>ș</w:t>
            </w:r>
            <w:r w:rsidRPr="00393D05">
              <w:rPr>
                <w:b/>
                <w:i/>
                <w:lang w:val="ro-RO"/>
              </w:rPr>
              <w:t>i competitivitatea industrială a Europei. Amânarea aplicării acestora ar expune într-o mai mare măsură pia</w:t>
            </w:r>
            <w:r w:rsidR="008C792A">
              <w:rPr>
                <w:b/>
                <w:i/>
                <w:lang w:val="ro-RO"/>
              </w:rPr>
              <w:t>ț</w:t>
            </w:r>
            <w:r w:rsidRPr="00393D05">
              <w:rPr>
                <w:b/>
                <w:i/>
                <w:lang w:val="ro-RO"/>
              </w:rPr>
              <w:t>a europeană a camioanelor electrice concuren</w:t>
            </w:r>
            <w:r w:rsidR="008C792A">
              <w:rPr>
                <w:b/>
                <w:i/>
                <w:lang w:val="ro-RO"/>
              </w:rPr>
              <w:t>ț</w:t>
            </w:r>
            <w:r w:rsidRPr="00393D05">
              <w:rPr>
                <w:b/>
                <w:i/>
                <w:lang w:val="ro-RO"/>
              </w:rPr>
              <w:t>ei interna</w:t>
            </w:r>
            <w:r w:rsidR="008C792A">
              <w:rPr>
                <w:b/>
                <w:i/>
                <w:lang w:val="ro-RO"/>
              </w:rPr>
              <w:t>ț</w:t>
            </w:r>
            <w:r w:rsidRPr="00393D05">
              <w:rPr>
                <w:b/>
                <w:i/>
                <w:lang w:val="ro-RO"/>
              </w:rPr>
              <w:t>ionale. Securitatea energetică a Europei ar fi, de asemenea, afectată, iar poluarea aerului ar cre</w:t>
            </w:r>
            <w:r w:rsidR="008C792A">
              <w:rPr>
                <w:b/>
                <w:i/>
                <w:lang w:val="ro-RO"/>
              </w:rPr>
              <w:t>ș</w:t>
            </w:r>
            <w:r w:rsidRPr="00393D05">
              <w:rPr>
                <w:b/>
                <w:i/>
                <w:lang w:val="ro-RO"/>
              </w:rPr>
              <w:t>te. Camioanele reprezintă aproximativ 20 % din cererea de petrol din transportul rutier. Standardele Euro constituie o măsură esen</w:t>
            </w:r>
            <w:r w:rsidR="008C792A">
              <w:rPr>
                <w:b/>
                <w:i/>
                <w:lang w:val="ro-RO"/>
              </w:rPr>
              <w:t>ț</w:t>
            </w:r>
            <w:r w:rsidRPr="00393D05">
              <w:rPr>
                <w:b/>
                <w:i/>
                <w:lang w:val="ro-RO"/>
              </w:rPr>
              <w:t>ială de sprijin pentru tranzi</w:t>
            </w:r>
            <w:r w:rsidR="008C792A">
              <w:rPr>
                <w:b/>
                <w:i/>
                <w:lang w:val="ro-RO"/>
              </w:rPr>
              <w:t>ț</w:t>
            </w:r>
            <w:r w:rsidRPr="00393D05">
              <w:rPr>
                <w:b/>
                <w:i/>
                <w:lang w:val="ro-RO"/>
              </w:rPr>
              <w:t>ia către camioane electrice.</w:t>
            </w:r>
          </w:p>
        </w:tc>
      </w:tr>
    </w:tbl>
    <w:p w:rsidR="00E55F2D" w:rsidRPr="00393D05" w:rsidP="00E55F2D" w14:paraId="7E57C5A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846A19D" w14:textId="77777777">
      <w:r w:rsidRPr="008C792A">
        <w:rPr>
          <w:rStyle w:val="HideTWBExt"/>
        </w:rPr>
        <w:t>&lt;/Amend&gt;</w:t>
      </w:r>
    </w:p>
    <w:p w:rsidR="00E55F2D" w:rsidRPr="00393D05" w:rsidP="00E55F2D" w14:paraId="33B2A83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94</w:t>
      </w:r>
      <w:r w:rsidRPr="008C792A">
        <w:rPr>
          <w:rStyle w:val="HideTWBExt"/>
          <w:b w:val="0"/>
          <w:lang w:val="ro-RO"/>
        </w:rPr>
        <w:t>&lt;/NumAm&gt;</w:t>
      </w:r>
    </w:p>
    <w:p w:rsidR="00E55F2D" w:rsidRPr="00393D05" w:rsidP="00E55F2D" w14:paraId="67ECBB72"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7FDFEEBC" w14:textId="77777777">
      <w:r w:rsidRPr="008C792A">
        <w:rPr>
          <w:rStyle w:val="HideTWBExt"/>
        </w:rPr>
        <w:t>&lt;/RepeatBlock-By&gt;</w:t>
      </w:r>
    </w:p>
    <w:p w:rsidR="00E55F2D" w:rsidRPr="00393D05" w:rsidP="00E55F2D" w14:paraId="4CD698D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FB20B01" w14:textId="77777777">
      <w:pPr>
        <w:pStyle w:val="NormalBold"/>
      </w:pPr>
      <w:r w:rsidRPr="008C792A">
        <w:rPr>
          <w:rStyle w:val="HideTWBExt"/>
          <w:b w:val="0"/>
        </w:rPr>
        <w:t>&lt;Article&gt;</w:t>
      </w:r>
      <w:r w:rsidRPr="00393D05">
        <w:t>Considerentul 17 b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EAD1B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C5D0738" w14:textId="77777777">
            <w:pPr>
              <w:keepNext/>
            </w:pPr>
          </w:p>
        </w:tc>
      </w:tr>
      <w:tr w14:paraId="08A898B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67C9300" w14:textId="77777777">
            <w:pPr>
              <w:pStyle w:val="ColumnHeading"/>
              <w:keepNext/>
              <w:rPr>
                <w:lang w:val="ro-RO"/>
              </w:rPr>
            </w:pPr>
            <w:r w:rsidRPr="00393D05">
              <w:rPr>
                <w:lang w:val="ro-RO"/>
              </w:rPr>
              <w:t>Textul propus de Comisie</w:t>
            </w:r>
          </w:p>
        </w:tc>
        <w:tc>
          <w:tcPr>
            <w:tcW w:w="4876" w:type="dxa"/>
          </w:tcPr>
          <w:p w:rsidR="00E55F2D" w:rsidRPr="00393D05" w:rsidP="00D979C0" w14:paraId="24205D50" w14:textId="77777777">
            <w:pPr>
              <w:pStyle w:val="ColumnHeading"/>
              <w:keepNext/>
              <w:rPr>
                <w:lang w:val="ro-RO"/>
              </w:rPr>
            </w:pPr>
            <w:r w:rsidRPr="00393D05">
              <w:rPr>
                <w:lang w:val="ro-RO"/>
              </w:rPr>
              <w:t>Amendamentul</w:t>
            </w:r>
          </w:p>
        </w:tc>
      </w:tr>
      <w:tr w14:paraId="212BBFA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6F73F01" w14:textId="77777777">
            <w:pPr>
              <w:pStyle w:val="Normal6"/>
              <w:rPr>
                <w:lang w:val="ro-RO"/>
              </w:rPr>
            </w:pPr>
          </w:p>
        </w:tc>
        <w:tc>
          <w:tcPr>
            <w:tcW w:w="4876" w:type="dxa"/>
          </w:tcPr>
          <w:p w:rsidR="00E55F2D" w:rsidRPr="00393D05" w:rsidP="00D979C0" w14:paraId="1638EEBE" w14:textId="74FE43E8">
            <w:pPr>
              <w:pStyle w:val="Normal6"/>
              <w:rPr>
                <w:szCs w:val="24"/>
                <w:lang w:val="ro-RO"/>
              </w:rPr>
            </w:pPr>
            <w:r w:rsidRPr="00393D05">
              <w:rPr>
                <w:b/>
                <w:i/>
                <w:lang w:val="ro-RO"/>
              </w:rPr>
              <w:t>(17b)</w:t>
            </w:r>
            <w:r w:rsidRPr="00393D05">
              <w:rPr>
                <w:b/>
                <w:i/>
                <w:lang w:val="ro-RO"/>
              </w:rPr>
              <w:tab/>
              <w:t>UE trebuie să sprijine în continuare tranzi</w:t>
            </w:r>
            <w:r w:rsidR="008C792A">
              <w:rPr>
                <w:b/>
                <w:i/>
                <w:lang w:val="ro-RO"/>
              </w:rPr>
              <w:t>ț</w:t>
            </w:r>
            <w:r w:rsidRPr="00393D05">
              <w:rPr>
                <w:b/>
                <w:i/>
                <w:lang w:val="ro-RO"/>
              </w:rPr>
              <w:t xml:space="preserve">ia către mobilitatea complet electrică cu emisii zero în sectorul camioanelor. Potrivit calculelor ICCT, amânarea aplicării standardului Euro 7 pentru camioane </w:t>
            </w:r>
            <w:r w:rsidR="008C792A">
              <w:rPr>
                <w:b/>
                <w:i/>
                <w:lang w:val="ro-RO"/>
              </w:rPr>
              <w:t>ș</w:t>
            </w:r>
            <w:r w:rsidRPr="00393D05">
              <w:rPr>
                <w:b/>
                <w:i/>
                <w:lang w:val="ro-RO"/>
              </w:rPr>
              <w:t>i autobuze cu 18 luni ar determina o cre</w:t>
            </w:r>
            <w:r w:rsidR="008C792A">
              <w:rPr>
                <w:b/>
                <w:i/>
                <w:lang w:val="ro-RO"/>
              </w:rPr>
              <w:t>ș</w:t>
            </w:r>
            <w:r w:rsidRPr="00393D05">
              <w:rPr>
                <w:b/>
                <w:i/>
                <w:lang w:val="ro-RO"/>
              </w:rPr>
              <w:t>tere a emisiilor de NOx cu 230 de kilotone până în 2050. Acest lucru ar avea drept rezultat pierderea a 18 000 de ani de via</w:t>
            </w:r>
            <w:r w:rsidR="008C792A">
              <w:rPr>
                <w:b/>
                <w:i/>
                <w:lang w:val="ro-RO"/>
              </w:rPr>
              <w:t>ț</w:t>
            </w:r>
            <w:r w:rsidRPr="00393D05">
              <w:rPr>
                <w:b/>
                <w:i/>
                <w:lang w:val="ro-RO"/>
              </w:rPr>
              <w:t xml:space="preserve">ă sau 1 240 de decese premature suplimentare. </w:t>
            </w:r>
            <w:r w:rsidRPr="00393D05">
              <w:rPr>
                <w:b/>
                <w:i/>
                <w:lang w:val="ro-RO"/>
              </w:rPr>
              <w:t>Euro 7 introduce, de asemenea, standarde atât de necesare pentru pneurile noi, prin scoaterea de pe pia</w:t>
            </w:r>
            <w:r w:rsidR="008C792A">
              <w:rPr>
                <w:b/>
                <w:i/>
                <w:lang w:val="ro-RO"/>
              </w:rPr>
              <w:t>ț</w:t>
            </w:r>
            <w:r w:rsidRPr="00393D05">
              <w:rPr>
                <w:b/>
                <w:i/>
                <w:lang w:val="ro-RO"/>
              </w:rPr>
              <w:t xml:space="preserve">ă a pneurilor de calitate scăzută </w:t>
            </w:r>
            <w:r w:rsidR="008C792A">
              <w:rPr>
                <w:b/>
                <w:i/>
                <w:lang w:val="ro-RO"/>
              </w:rPr>
              <w:t>ș</w:t>
            </w:r>
            <w:r w:rsidRPr="00393D05">
              <w:rPr>
                <w:b/>
                <w:i/>
                <w:lang w:val="ro-RO"/>
              </w:rPr>
              <w:t xml:space="preserve">i cu uzură rapidă, reducându-se astfel poluarea cu microparticule care afectează aerul, solul </w:t>
            </w:r>
            <w:r w:rsidR="008C792A">
              <w:rPr>
                <w:b/>
                <w:i/>
                <w:lang w:val="ro-RO"/>
              </w:rPr>
              <w:t>ș</w:t>
            </w:r>
            <w:r w:rsidRPr="00393D05">
              <w:rPr>
                <w:b/>
                <w:i/>
                <w:lang w:val="ro-RO"/>
              </w:rPr>
              <w:t xml:space="preserve">i corpurile de apă. Amânarea aplicării standardelor Euro ar crea, de asemenea, incertitudine </w:t>
            </w:r>
            <w:r w:rsidR="008C792A">
              <w:rPr>
                <w:b/>
                <w:i/>
                <w:lang w:val="ro-RO"/>
              </w:rPr>
              <w:t>ș</w:t>
            </w:r>
            <w:r w:rsidRPr="00393D05">
              <w:rPr>
                <w:b/>
                <w:i/>
                <w:lang w:val="ro-RO"/>
              </w:rPr>
              <w:t>i ar încetini investi</w:t>
            </w:r>
            <w:r w:rsidR="008C792A">
              <w:rPr>
                <w:b/>
                <w:i/>
                <w:lang w:val="ro-RO"/>
              </w:rPr>
              <w:t>ț</w:t>
            </w:r>
            <w:r w:rsidRPr="00393D05">
              <w:rPr>
                <w:b/>
                <w:i/>
                <w:lang w:val="ro-RO"/>
              </w:rPr>
              <w:t>iile în tehnologii curate, inclusiv în infrastructura de reîncărcare pentru vehiculele grele. Amânarea introducerii acestor standarde pentru vehiculele grele ar afecta sănătatea cetă</w:t>
            </w:r>
            <w:r w:rsidR="008C792A">
              <w:rPr>
                <w:b/>
                <w:i/>
                <w:lang w:val="ro-RO"/>
              </w:rPr>
              <w:t>ț</w:t>
            </w:r>
            <w:r w:rsidRPr="00393D05">
              <w:rPr>
                <w:b/>
                <w:i/>
                <w:lang w:val="ro-RO"/>
              </w:rPr>
              <w:t xml:space="preserve">enilor </w:t>
            </w:r>
            <w:r w:rsidR="008C792A">
              <w:rPr>
                <w:b/>
                <w:i/>
                <w:lang w:val="ro-RO"/>
              </w:rPr>
              <w:t>ș</w:t>
            </w:r>
            <w:r w:rsidRPr="00393D05">
              <w:rPr>
                <w:b/>
                <w:i/>
                <w:lang w:val="ro-RO"/>
              </w:rPr>
              <w:t xml:space="preserve">i competitivitatea industrială europeană </w:t>
            </w:r>
            <w:r w:rsidR="008C792A">
              <w:rPr>
                <w:b/>
                <w:i/>
                <w:lang w:val="ro-RO"/>
              </w:rPr>
              <w:t>ș</w:t>
            </w:r>
            <w:r w:rsidRPr="00393D05">
              <w:rPr>
                <w:b/>
                <w:i/>
                <w:lang w:val="ro-RO"/>
              </w:rPr>
              <w:t>i ar trebui evitată.</w:t>
            </w:r>
          </w:p>
        </w:tc>
      </w:tr>
    </w:tbl>
    <w:p w:rsidR="00E55F2D" w:rsidRPr="00393D05" w:rsidP="00E55F2D" w14:paraId="266407D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68E8AD7" w14:textId="77777777">
      <w:r w:rsidRPr="008C792A">
        <w:rPr>
          <w:rStyle w:val="HideTWBExt"/>
        </w:rPr>
        <w:t>&lt;/Amend&gt;</w:t>
      </w:r>
    </w:p>
    <w:p w:rsidR="00E55F2D" w:rsidRPr="00393D05" w:rsidP="00E55F2D" w14:paraId="61216A7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95</w:t>
      </w:r>
      <w:r w:rsidRPr="008C792A">
        <w:rPr>
          <w:rStyle w:val="HideTWBExt"/>
          <w:b w:val="0"/>
          <w:lang w:val="ro-RO"/>
        </w:rPr>
        <w:t>&lt;/NumAm&gt;</w:t>
      </w:r>
    </w:p>
    <w:p w:rsidR="00E55F2D" w:rsidRPr="00393D05" w:rsidP="00E55F2D" w14:paraId="59FF780E" w14:textId="77777777">
      <w:pPr>
        <w:pStyle w:val="NormalBold"/>
      </w:pPr>
      <w:r w:rsidRPr="008C792A">
        <w:rPr>
          <w:rStyle w:val="HideTWBExt"/>
          <w:b w:val="0"/>
        </w:rPr>
        <w:t>&lt;RepeatBlock-By&gt;&lt;Members&gt;</w:t>
      </w:r>
      <w:r w:rsidRPr="00393D05">
        <w:t>François Kalfon,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38AD9CD5" w14:textId="77777777">
      <w:r w:rsidRPr="008C792A">
        <w:rPr>
          <w:rStyle w:val="HideTWBExt"/>
        </w:rPr>
        <w:t>&lt;/RepeatBlock-By&gt;</w:t>
      </w:r>
    </w:p>
    <w:p w:rsidR="00E55F2D" w:rsidRPr="00393D05" w:rsidP="00E55F2D" w14:paraId="776678D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13775D3" w14:textId="77777777">
      <w:pPr>
        <w:pStyle w:val="NormalBold"/>
      </w:pPr>
      <w:r w:rsidRPr="008C792A">
        <w:rPr>
          <w:rStyle w:val="HideTWBExt"/>
          <w:b w:val="0"/>
        </w:rPr>
        <w:t>&lt;Article&gt;</w:t>
      </w:r>
      <w:r w:rsidRPr="00393D05">
        <w:t>Considerentul 18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312660"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7AFFAB1" w14:textId="77777777">
            <w:pPr>
              <w:keepNext/>
            </w:pPr>
          </w:p>
        </w:tc>
      </w:tr>
      <w:tr w14:paraId="0D31066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99A150D" w14:textId="77777777">
            <w:pPr>
              <w:pStyle w:val="ColumnHeading"/>
              <w:keepNext/>
              <w:rPr>
                <w:lang w:val="ro-RO"/>
              </w:rPr>
            </w:pPr>
            <w:r w:rsidRPr="00393D05">
              <w:rPr>
                <w:lang w:val="ro-RO"/>
              </w:rPr>
              <w:t>Textul propus de Comisie</w:t>
            </w:r>
          </w:p>
        </w:tc>
        <w:tc>
          <w:tcPr>
            <w:tcW w:w="4876" w:type="dxa"/>
          </w:tcPr>
          <w:p w:rsidR="00E55F2D" w:rsidRPr="00393D05" w:rsidP="00D979C0" w14:paraId="27268E62" w14:textId="77777777">
            <w:pPr>
              <w:pStyle w:val="ColumnHeading"/>
              <w:keepNext/>
              <w:rPr>
                <w:lang w:val="ro-RO"/>
              </w:rPr>
            </w:pPr>
            <w:r w:rsidRPr="00393D05">
              <w:rPr>
                <w:lang w:val="ro-RO"/>
              </w:rPr>
              <w:t>Amendamentul</w:t>
            </w:r>
          </w:p>
        </w:tc>
      </w:tr>
      <w:tr w14:paraId="61457D1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CCFEEEB" w14:textId="77777777">
            <w:pPr>
              <w:pStyle w:val="Normal6"/>
              <w:rPr>
                <w:lang w:val="ro-RO"/>
              </w:rPr>
            </w:pPr>
          </w:p>
        </w:tc>
        <w:tc>
          <w:tcPr>
            <w:tcW w:w="4876" w:type="dxa"/>
          </w:tcPr>
          <w:p w:rsidR="00E55F2D" w:rsidRPr="00393D05" w:rsidP="00D979C0" w14:paraId="400D821E" w14:textId="24DC6E03">
            <w:pPr>
              <w:pStyle w:val="Normal6"/>
              <w:rPr>
                <w:szCs w:val="24"/>
                <w:lang w:val="ro-RO"/>
              </w:rPr>
            </w:pPr>
            <w:r w:rsidRPr="00393D05">
              <w:rPr>
                <w:b/>
                <w:i/>
                <w:lang w:val="ro-RO"/>
              </w:rPr>
              <w:t>(18a)</w:t>
            </w:r>
            <w:r w:rsidRPr="00393D05">
              <w:rPr>
                <w:b/>
                <w:i/>
                <w:lang w:val="ro-RO"/>
              </w:rPr>
              <w:tab/>
              <w:t>Vehiculele electrice hibride reîncărcabile (PHEV) au câ</w:t>
            </w:r>
            <w:r w:rsidR="008C792A">
              <w:rPr>
                <w:b/>
                <w:i/>
                <w:lang w:val="ro-RO"/>
              </w:rPr>
              <w:t>ș</w:t>
            </w:r>
            <w:r w:rsidRPr="00393D05">
              <w:rPr>
                <w:b/>
                <w:i/>
                <w:lang w:val="ro-RO"/>
              </w:rPr>
              <w:t>tigat o cotă de pia</w:t>
            </w:r>
            <w:r w:rsidR="008C792A">
              <w:rPr>
                <w:b/>
                <w:i/>
                <w:lang w:val="ro-RO"/>
              </w:rPr>
              <w:t>ț</w:t>
            </w:r>
            <w:r w:rsidRPr="00393D05">
              <w:rPr>
                <w:b/>
                <w:i/>
                <w:lang w:val="ro-RO"/>
              </w:rPr>
              <w:t>ă semnificativă în ultimii ani, în parte deoarece valorile oficiale ale emisiilor de CO₂ ob</w:t>
            </w:r>
            <w:r w:rsidR="008C792A">
              <w:rPr>
                <w:b/>
                <w:i/>
                <w:lang w:val="ro-RO"/>
              </w:rPr>
              <w:t>ț</w:t>
            </w:r>
            <w:r w:rsidRPr="00393D05">
              <w:rPr>
                <w:b/>
                <w:i/>
                <w:lang w:val="ro-RO"/>
              </w:rPr>
              <w:t>inute în cadrul omologării de tip, determinate pe baza metodologiei factorului de utilitate (UF), sunt considerabil mai scăzute decât emisiile lor de CO₂ generate în condi</w:t>
            </w:r>
            <w:r w:rsidR="008C792A">
              <w:rPr>
                <w:b/>
                <w:i/>
                <w:lang w:val="ro-RO"/>
              </w:rPr>
              <w:t>ț</w:t>
            </w:r>
            <w:r w:rsidRPr="00393D05">
              <w:rPr>
                <w:b/>
                <w:i/>
                <w:lang w:val="ro-RO"/>
              </w:rPr>
              <w:t>ii reale de conducere. Factorul de utilitate reflectă ponderea estimată a distan</w:t>
            </w:r>
            <w:r w:rsidR="008C792A">
              <w:rPr>
                <w:b/>
                <w:i/>
                <w:lang w:val="ro-RO"/>
              </w:rPr>
              <w:t>ț</w:t>
            </w:r>
            <w:r w:rsidRPr="00393D05">
              <w:rPr>
                <w:b/>
                <w:i/>
                <w:lang w:val="ro-RO"/>
              </w:rPr>
              <w:t xml:space="preserve">ei parcurse în modul cu consum de sarcină </w:t>
            </w:r>
            <w:r w:rsidR="008C792A">
              <w:rPr>
                <w:b/>
                <w:i/>
                <w:lang w:val="ro-RO"/>
              </w:rPr>
              <w:t>ș</w:t>
            </w:r>
            <w:r w:rsidRPr="00393D05">
              <w:rPr>
                <w:b/>
                <w:i/>
                <w:lang w:val="ro-RO"/>
              </w:rPr>
              <w:t xml:space="preserve">i se determină, în cadrul omologării de tip, pe baza unei curbe UF care depinde de autonomia electrică în modul cu consum de sarcină. Cu cât această pondere este mai mare, cu atât factorul de </w:t>
            </w:r>
            <w:r w:rsidRPr="00393D05">
              <w:rPr>
                <w:b/>
                <w:i/>
                <w:lang w:val="ro-RO"/>
              </w:rPr>
              <w:t xml:space="preserve">utilitate este mai mare </w:t>
            </w:r>
            <w:r w:rsidR="008C792A">
              <w:rPr>
                <w:b/>
                <w:i/>
                <w:lang w:val="ro-RO"/>
              </w:rPr>
              <w:t>ș</w:t>
            </w:r>
            <w:r w:rsidRPr="00393D05">
              <w:rPr>
                <w:b/>
                <w:i/>
                <w:lang w:val="ro-RO"/>
              </w:rPr>
              <w:t>i valoarea oficială a CO</w:t>
            </w:r>
            <w:r w:rsidRPr="00393D05">
              <w:rPr>
                <w:b/>
                <w:i/>
                <w:vertAlign w:val="subscript"/>
                <w:lang w:val="ro-RO"/>
              </w:rPr>
              <w:t>2</w:t>
            </w:r>
            <w:r w:rsidRPr="00393D05">
              <w:rPr>
                <w:b/>
                <w:i/>
                <w:lang w:val="ro-RO"/>
              </w:rPr>
              <w:t xml:space="preserve"> rezultată este mai mică. Datele privind monitorizarea la bord a consumului de combustibil </w:t>
            </w:r>
            <w:r w:rsidR="008C792A">
              <w:rPr>
                <w:b/>
                <w:i/>
                <w:lang w:val="ro-RO"/>
              </w:rPr>
              <w:t>ș</w:t>
            </w:r>
            <w:r w:rsidRPr="00393D05">
              <w:rPr>
                <w:b/>
                <w:i/>
                <w:lang w:val="ro-RO"/>
              </w:rPr>
              <w:t xml:space="preserve">i de energie (OBFCM) colectate de la vehiculele electrice hibride reîncărcabile (PHEV) înmatriculate în Uniune confirmă faptul că vehiculele PHEV sunt încărcate </w:t>
            </w:r>
            <w:r w:rsidR="008C792A">
              <w:rPr>
                <w:b/>
                <w:i/>
                <w:lang w:val="ro-RO"/>
              </w:rPr>
              <w:t>ș</w:t>
            </w:r>
            <w:r w:rsidRPr="00393D05">
              <w:rPr>
                <w:b/>
                <w:i/>
                <w:lang w:val="ro-RO"/>
              </w:rPr>
              <w:t>i propulsate cu energie electrică mult mai rar în condi</w:t>
            </w:r>
            <w:r w:rsidR="008C792A">
              <w:rPr>
                <w:b/>
                <w:i/>
                <w:lang w:val="ro-RO"/>
              </w:rPr>
              <w:t>ț</w:t>
            </w:r>
            <w:r w:rsidRPr="00393D05">
              <w:rPr>
                <w:b/>
                <w:i/>
                <w:lang w:val="ro-RO"/>
              </w:rPr>
              <w:t xml:space="preserve">ii reale de conducere decât presupune curba UF, ceea ce produce un decalaj mare </w:t>
            </w:r>
            <w:r w:rsidR="008C792A">
              <w:rPr>
                <w:b/>
                <w:i/>
                <w:lang w:val="ro-RO"/>
              </w:rPr>
              <w:t>ș</w:t>
            </w:r>
            <w:r w:rsidRPr="00393D05">
              <w:rPr>
                <w:b/>
                <w:i/>
                <w:lang w:val="ro-RO"/>
              </w:rPr>
              <w:t>i persistent între emisiile de CO</w:t>
            </w:r>
            <w:r w:rsidRPr="00393D05">
              <w:rPr>
                <w:b/>
                <w:i/>
                <w:vertAlign w:val="subscript"/>
                <w:lang w:val="ro-RO"/>
              </w:rPr>
              <w:t>2</w:t>
            </w:r>
            <w:r w:rsidRPr="00393D05">
              <w:rPr>
                <w:b/>
                <w:i/>
                <w:lang w:val="ro-RO"/>
              </w:rPr>
              <w:t xml:space="preserve"> stabilite în cadrul omologării de tip </w:t>
            </w:r>
            <w:r w:rsidR="008C792A">
              <w:rPr>
                <w:b/>
                <w:i/>
                <w:lang w:val="ro-RO"/>
              </w:rPr>
              <w:t>ș</w:t>
            </w:r>
            <w:r w:rsidRPr="00393D05">
              <w:rPr>
                <w:b/>
                <w:i/>
                <w:lang w:val="ro-RO"/>
              </w:rPr>
              <w:t>i emisiile de CO₂ generate în condi</w:t>
            </w:r>
            <w:r w:rsidR="008C792A">
              <w:rPr>
                <w:b/>
                <w:i/>
                <w:lang w:val="ro-RO"/>
              </w:rPr>
              <w:t>ț</w:t>
            </w:r>
            <w:r w:rsidRPr="00393D05">
              <w:rPr>
                <w:b/>
                <w:i/>
                <w:lang w:val="ro-RO"/>
              </w:rPr>
              <w:t>ii reale de conducere. Acest decalaj conferă vehiculelor PHEV un avantaj nejustificat în materie de conformitate fa</w:t>
            </w:r>
            <w:r w:rsidR="008C792A">
              <w:rPr>
                <w:b/>
                <w:i/>
                <w:lang w:val="ro-RO"/>
              </w:rPr>
              <w:t>ț</w:t>
            </w:r>
            <w:r w:rsidRPr="00393D05">
              <w:rPr>
                <w:b/>
                <w:i/>
                <w:lang w:val="ro-RO"/>
              </w:rPr>
              <w:t xml:space="preserve">ă de vehiculele echipate cu motoare cu ardere internă </w:t>
            </w:r>
            <w:r w:rsidR="008C792A">
              <w:rPr>
                <w:b/>
                <w:i/>
                <w:lang w:val="ro-RO"/>
              </w:rPr>
              <w:t>ș</w:t>
            </w:r>
            <w:r w:rsidRPr="00393D05">
              <w:rPr>
                <w:b/>
                <w:i/>
                <w:lang w:val="ro-RO"/>
              </w:rPr>
              <w:t>i fa</w:t>
            </w:r>
            <w:r w:rsidR="008C792A">
              <w:rPr>
                <w:b/>
                <w:i/>
                <w:lang w:val="ro-RO"/>
              </w:rPr>
              <w:t>ț</w:t>
            </w:r>
            <w:r w:rsidRPr="00393D05">
              <w:rPr>
                <w:b/>
                <w:i/>
                <w:lang w:val="ro-RO"/>
              </w:rPr>
              <w:t>ă de vehiculele electrice cu baterie, în contextul obiectivelor producătorilor privind emisiile de CO₂. De</w:t>
            </w:r>
            <w:r w:rsidR="008C792A">
              <w:rPr>
                <w:b/>
                <w:i/>
                <w:lang w:val="ro-RO"/>
              </w:rPr>
              <w:t>ș</w:t>
            </w:r>
            <w:r w:rsidRPr="00393D05">
              <w:rPr>
                <w:b/>
                <w:i/>
                <w:lang w:val="ro-RO"/>
              </w:rPr>
              <w:t>i Comisia a introdus deja două corec</w:t>
            </w:r>
            <w:r w:rsidR="008C792A">
              <w:rPr>
                <w:b/>
                <w:i/>
                <w:lang w:val="ro-RO"/>
              </w:rPr>
              <w:t>ț</w:t>
            </w:r>
            <w:r w:rsidRPr="00393D05">
              <w:rPr>
                <w:b/>
                <w:i/>
                <w:lang w:val="ro-RO"/>
              </w:rPr>
              <w:t>ii succesive ale curbei UF ini</w:t>
            </w:r>
            <w:r w:rsidR="008C792A">
              <w:rPr>
                <w:b/>
                <w:i/>
                <w:lang w:val="ro-RO"/>
              </w:rPr>
              <w:t>ț</w:t>
            </w:r>
            <w:r w:rsidRPr="00393D05">
              <w:rPr>
                <w:b/>
                <w:i/>
                <w:lang w:val="ro-RO"/>
              </w:rPr>
              <w:t>iale, riscul structural al unei noi divergen</w:t>
            </w:r>
            <w:r w:rsidR="008C792A">
              <w:rPr>
                <w:b/>
                <w:i/>
                <w:lang w:val="ro-RO"/>
              </w:rPr>
              <w:t>ț</w:t>
            </w:r>
            <w:r w:rsidRPr="00393D05">
              <w:rPr>
                <w:b/>
                <w:i/>
                <w:lang w:val="ro-RO"/>
              </w:rPr>
              <w:t xml:space="preserve">e între curba UF </w:t>
            </w:r>
            <w:r w:rsidR="008C792A">
              <w:rPr>
                <w:b/>
                <w:i/>
                <w:lang w:val="ro-RO"/>
              </w:rPr>
              <w:t>ș</w:t>
            </w:r>
            <w:r w:rsidRPr="00393D05">
              <w:rPr>
                <w:b/>
                <w:i/>
                <w:lang w:val="ro-RO"/>
              </w:rPr>
              <w:t xml:space="preserve">i comportamentul real de încărcare persistă, pe măsură ce tehnologia vehiculelor </w:t>
            </w:r>
            <w:r w:rsidR="008C792A">
              <w:rPr>
                <w:b/>
                <w:i/>
                <w:lang w:val="ro-RO"/>
              </w:rPr>
              <w:t>ș</w:t>
            </w:r>
            <w:r w:rsidRPr="00393D05">
              <w:rPr>
                <w:b/>
                <w:i/>
                <w:lang w:val="ro-RO"/>
              </w:rPr>
              <w:t>i modelele de utilizare evoluează. Pentru a se asigura că curba UF continuă să reflecte comportamentul de conducere în condi</w:t>
            </w:r>
            <w:r w:rsidR="008C792A">
              <w:rPr>
                <w:b/>
                <w:i/>
                <w:lang w:val="ro-RO"/>
              </w:rPr>
              <w:t>ț</w:t>
            </w:r>
            <w:r w:rsidRPr="00393D05">
              <w:rPr>
                <w:b/>
                <w:i/>
                <w:lang w:val="ro-RO"/>
              </w:rPr>
              <w:t xml:space="preserve">ii reale </w:t>
            </w:r>
            <w:r w:rsidR="008C792A">
              <w:rPr>
                <w:b/>
                <w:i/>
                <w:lang w:val="ro-RO"/>
              </w:rPr>
              <w:t>ș</w:t>
            </w:r>
            <w:r w:rsidRPr="00393D05">
              <w:rPr>
                <w:b/>
                <w:i/>
                <w:lang w:val="ro-RO"/>
              </w:rPr>
              <w:t>i că vehiculele PHEV nu beneficiază de un avantaj sistematic în ceea ce prive</w:t>
            </w:r>
            <w:r w:rsidR="008C792A">
              <w:rPr>
                <w:b/>
                <w:i/>
                <w:lang w:val="ro-RO"/>
              </w:rPr>
              <w:t>ș</w:t>
            </w:r>
            <w:r w:rsidRPr="00393D05">
              <w:rPr>
                <w:b/>
                <w:i/>
                <w:lang w:val="ro-RO"/>
              </w:rPr>
              <w:t>te conformitatea, Comisia ar trebui să aibă competen</w:t>
            </w:r>
            <w:r w:rsidR="008C792A">
              <w:rPr>
                <w:b/>
                <w:i/>
                <w:lang w:val="ro-RO"/>
              </w:rPr>
              <w:t>ț</w:t>
            </w:r>
            <w:r w:rsidRPr="00393D05">
              <w:rPr>
                <w:b/>
                <w:i/>
                <w:lang w:val="ro-RO"/>
              </w:rPr>
              <w:t xml:space="preserve">a de a stabili, pe baza datelor OBFCM, o metodologie pentru actualizarea anuală a curbei UF utilizate în cadrul omologării de tip, astfel încât decalajul observat între emisiile de CO₂ stabilite în cadrul omologării de tip pentru vehiculele PHEV </w:t>
            </w:r>
            <w:r w:rsidR="008C792A">
              <w:rPr>
                <w:b/>
                <w:i/>
                <w:lang w:val="ro-RO"/>
              </w:rPr>
              <w:t>ș</w:t>
            </w:r>
            <w:r w:rsidRPr="00393D05">
              <w:rPr>
                <w:b/>
                <w:i/>
                <w:lang w:val="ro-RO"/>
              </w:rPr>
              <w:t>i emisiile de CO₂ generate în condi</w:t>
            </w:r>
            <w:r w:rsidR="008C792A">
              <w:rPr>
                <w:b/>
                <w:i/>
                <w:lang w:val="ro-RO"/>
              </w:rPr>
              <w:t>ț</w:t>
            </w:r>
            <w:r w:rsidRPr="00393D05">
              <w:rPr>
                <w:b/>
                <w:i/>
                <w:lang w:val="ro-RO"/>
              </w:rPr>
              <w:t>ii reale de conducere să fie comparabil cu cel observat pentru vehiculele echipate cu motoare cu ardere internă.</w:t>
            </w:r>
          </w:p>
        </w:tc>
      </w:tr>
    </w:tbl>
    <w:p w:rsidR="00E55F2D" w:rsidRPr="00393D05" w:rsidP="00E55F2D" w14:paraId="41DC73B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14FC1DE" w14:textId="77777777">
      <w:r w:rsidRPr="008C792A">
        <w:rPr>
          <w:rStyle w:val="HideTWBExt"/>
        </w:rPr>
        <w:t>&lt;/Amend&gt;</w:t>
      </w:r>
    </w:p>
    <w:p w:rsidR="00E55F2D" w:rsidRPr="00393D05" w:rsidP="00E55F2D" w14:paraId="4131C8C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96</w:t>
      </w:r>
      <w:r w:rsidRPr="008C792A">
        <w:rPr>
          <w:rStyle w:val="HideTWBExt"/>
          <w:b w:val="0"/>
          <w:lang w:val="ro-RO"/>
        </w:rPr>
        <w:t>&lt;/NumAm&gt;</w:t>
      </w:r>
    </w:p>
    <w:p w:rsidR="00E55F2D" w:rsidRPr="00393D05" w:rsidP="00E55F2D" w14:paraId="2DF01BF0" w14:textId="77777777">
      <w:pPr>
        <w:pStyle w:val="NormalBold"/>
      </w:pPr>
      <w:r w:rsidRPr="008C792A">
        <w:rPr>
          <w:rStyle w:val="HideTWBExt"/>
          <w:b w:val="0"/>
        </w:rPr>
        <w:t>&lt;RepeatBlock-By&gt;&lt;Members&gt;</w:t>
      </w:r>
      <w:r w:rsidRPr="00393D05">
        <w:t>Nikola Minchev, Valérie Devaux, Katri Kulmuni, Svenja Hahn, Andreas Glück</w:t>
      </w:r>
      <w:r w:rsidRPr="008C792A">
        <w:rPr>
          <w:rStyle w:val="HideTWBExt"/>
          <w:b w:val="0"/>
        </w:rPr>
        <w:t>&lt;/Members&gt;</w:t>
      </w:r>
    </w:p>
    <w:p w:rsidR="00E55F2D" w:rsidRPr="00393D05" w:rsidP="00E55F2D" w14:paraId="6F6C8F04" w14:textId="77777777">
      <w:r w:rsidRPr="008C792A">
        <w:rPr>
          <w:rStyle w:val="HideTWBExt"/>
        </w:rPr>
        <w:t>&lt;/RepeatBlock-By&gt;</w:t>
      </w:r>
    </w:p>
    <w:p w:rsidR="00E55F2D" w:rsidRPr="00393D05" w:rsidP="00E55F2D" w14:paraId="32B77B9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40C7844" w14:textId="77777777">
      <w:pPr>
        <w:pStyle w:val="NormalBold"/>
      </w:pPr>
      <w:r w:rsidRPr="008C792A">
        <w:rPr>
          <w:rStyle w:val="HideTWBExt"/>
          <w:b w:val="0"/>
        </w:rPr>
        <w:t>&lt;Article&gt;</w:t>
      </w:r>
      <w:r w:rsidRPr="00393D05">
        <w:t>Considerentul 18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6D368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D6E9595" w14:textId="77777777">
            <w:pPr>
              <w:keepNext/>
            </w:pPr>
          </w:p>
        </w:tc>
      </w:tr>
      <w:tr w14:paraId="5F3B645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6D23BED" w14:textId="77777777">
            <w:pPr>
              <w:pStyle w:val="ColumnHeading"/>
              <w:keepNext/>
              <w:rPr>
                <w:lang w:val="ro-RO"/>
              </w:rPr>
            </w:pPr>
            <w:r w:rsidRPr="00393D05">
              <w:rPr>
                <w:lang w:val="ro-RO"/>
              </w:rPr>
              <w:t>Textul propus de Comisie</w:t>
            </w:r>
          </w:p>
        </w:tc>
        <w:tc>
          <w:tcPr>
            <w:tcW w:w="4876" w:type="dxa"/>
          </w:tcPr>
          <w:p w:rsidR="00E55F2D" w:rsidRPr="00393D05" w:rsidP="00D979C0" w14:paraId="6A51CD3C" w14:textId="77777777">
            <w:pPr>
              <w:pStyle w:val="ColumnHeading"/>
              <w:keepNext/>
              <w:rPr>
                <w:lang w:val="ro-RO"/>
              </w:rPr>
            </w:pPr>
            <w:r w:rsidRPr="00393D05">
              <w:rPr>
                <w:lang w:val="ro-RO"/>
              </w:rPr>
              <w:t>Amendamentul</w:t>
            </w:r>
          </w:p>
        </w:tc>
      </w:tr>
      <w:tr w14:paraId="07148C1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4854CE1" w14:textId="77777777">
            <w:pPr>
              <w:pStyle w:val="Normal6"/>
              <w:rPr>
                <w:lang w:val="ro-RO"/>
              </w:rPr>
            </w:pPr>
          </w:p>
        </w:tc>
        <w:tc>
          <w:tcPr>
            <w:tcW w:w="4876" w:type="dxa"/>
          </w:tcPr>
          <w:p w:rsidR="00E55F2D" w:rsidRPr="00393D05" w:rsidP="00D979C0" w14:paraId="08E2FD1A" w14:textId="659361C1">
            <w:pPr>
              <w:pStyle w:val="Normal6"/>
              <w:rPr>
                <w:szCs w:val="24"/>
                <w:lang w:val="ro-RO"/>
              </w:rPr>
            </w:pPr>
            <w:r w:rsidRPr="00393D05">
              <w:rPr>
                <w:b/>
                <w:i/>
                <w:lang w:val="ro-RO"/>
              </w:rPr>
              <w:t>(18a)</w:t>
            </w:r>
            <w:r w:rsidRPr="00393D05">
              <w:rPr>
                <w:b/>
                <w:i/>
                <w:lang w:val="ro-RO"/>
              </w:rPr>
              <w:tab/>
              <w:t xml:space="preserve">Având în vedere elaborarea în curs, </w:t>
            </w:r>
            <w:r w:rsidRPr="00393D05">
              <w:rPr>
                <w:b/>
                <w:bCs/>
                <w:i/>
                <w:lang w:val="ro-RO"/>
              </w:rPr>
              <w:t>în cadrul CEE-ONU</w:t>
            </w:r>
            <w:r w:rsidRPr="00393D05">
              <w:rPr>
                <w:b/>
                <w:i/>
                <w:lang w:val="ro-RO"/>
              </w:rPr>
              <w:t xml:space="preserve">, a procedurilor de încercare armonizate pentru emisiile la frânare în cazul vehiculelor grele, este oportun să se ajusteze calendarul </w:t>
            </w:r>
            <w:r w:rsidR="008C792A">
              <w:rPr>
                <w:b/>
                <w:i/>
                <w:lang w:val="ro-RO"/>
              </w:rPr>
              <w:t>ș</w:t>
            </w:r>
            <w:r w:rsidRPr="00393D05">
              <w:rPr>
                <w:b/>
                <w:i/>
                <w:lang w:val="ro-RO"/>
              </w:rPr>
              <w:t>i structura dispozi</w:t>
            </w:r>
            <w:r w:rsidR="008C792A">
              <w:rPr>
                <w:b/>
                <w:i/>
                <w:lang w:val="ro-RO"/>
              </w:rPr>
              <w:t>ț</w:t>
            </w:r>
            <w:r w:rsidRPr="00393D05">
              <w:rPr>
                <w:b/>
                <w:i/>
                <w:lang w:val="ro-RO"/>
              </w:rPr>
              <w:t xml:space="preserve">iilor referitoare la emisiile de particule la frânare pentru aceste vehicule. Valorile-limită pentru emisiile de particule la frânare în cazul vehiculelor grele ar trebui introduse după finalizarea </w:t>
            </w:r>
            <w:r w:rsidR="008C792A">
              <w:rPr>
                <w:b/>
                <w:i/>
                <w:lang w:val="ro-RO"/>
              </w:rPr>
              <w:t>ș</w:t>
            </w:r>
            <w:r w:rsidRPr="00393D05">
              <w:rPr>
                <w:b/>
                <w:i/>
                <w:lang w:val="ro-RO"/>
              </w:rPr>
              <w:t xml:space="preserve">i verificarea procedurilor de încercare relevante </w:t>
            </w:r>
            <w:r w:rsidR="008C792A">
              <w:rPr>
                <w:b/>
                <w:i/>
                <w:lang w:val="ro-RO"/>
              </w:rPr>
              <w:t>ș</w:t>
            </w:r>
            <w:r w:rsidRPr="00393D05">
              <w:rPr>
                <w:b/>
                <w:i/>
                <w:lang w:val="ro-RO"/>
              </w:rPr>
              <w:t>i după colectarea unor date suficiente care să permită stabilirea unor valori-limită de reglementare aplicabile de la 1 ianuarie 2035. Având în vedere utilizarea tot mai extinsă a vehiculelor grele electrificate în condi</w:t>
            </w:r>
            <w:r w:rsidR="008C792A">
              <w:rPr>
                <w:b/>
                <w:i/>
                <w:lang w:val="ro-RO"/>
              </w:rPr>
              <w:t>ț</w:t>
            </w:r>
            <w:r w:rsidRPr="00393D05">
              <w:rPr>
                <w:b/>
                <w:i/>
                <w:lang w:val="ro-RO"/>
              </w:rPr>
              <w:t xml:space="preserve">ii de exploatare urbană </w:t>
            </w:r>
            <w:r w:rsidR="008C792A">
              <w:rPr>
                <w:b/>
                <w:i/>
                <w:lang w:val="ro-RO"/>
              </w:rPr>
              <w:t>ș</w:t>
            </w:r>
            <w:r w:rsidRPr="00393D05">
              <w:rPr>
                <w:b/>
                <w:i/>
                <w:lang w:val="ro-RO"/>
              </w:rPr>
              <w:t xml:space="preserve">i suburbană, precum </w:t>
            </w:r>
            <w:r w:rsidR="008C792A">
              <w:rPr>
                <w:b/>
                <w:i/>
                <w:lang w:val="ro-RO"/>
              </w:rPr>
              <w:t>ș</w:t>
            </w:r>
            <w:r w:rsidRPr="00393D05">
              <w:rPr>
                <w:b/>
                <w:i/>
                <w:lang w:val="ro-RO"/>
              </w:rPr>
              <w:t>i continuarea introducerii pe pia</w:t>
            </w:r>
            <w:r w:rsidR="008C792A">
              <w:rPr>
                <w:b/>
                <w:i/>
                <w:lang w:val="ro-RO"/>
              </w:rPr>
              <w:t>ț</w:t>
            </w:r>
            <w:r w:rsidRPr="00393D05">
              <w:rPr>
                <w:b/>
                <w:i/>
                <w:lang w:val="ro-RO"/>
              </w:rPr>
              <w:t>ă a vehiculelor cu alte tehnologii utilizate pentru grupul motopropulsor, valorile-limită pentru emisiile de particule la frânare ar trebui stabilite în func</w:t>
            </w:r>
            <w:r w:rsidR="008C792A">
              <w:rPr>
                <w:b/>
                <w:i/>
                <w:lang w:val="ro-RO"/>
              </w:rPr>
              <w:t>ț</w:t>
            </w:r>
            <w:r w:rsidRPr="00393D05">
              <w:rPr>
                <w:b/>
                <w:i/>
                <w:lang w:val="ro-RO"/>
              </w:rPr>
              <w:t xml:space="preserve">ie de tehnologia utilizată pentru grupul motopropulsor, </w:t>
            </w:r>
            <w:r w:rsidR="008C792A">
              <w:rPr>
                <w:b/>
                <w:i/>
                <w:lang w:val="ro-RO"/>
              </w:rPr>
              <w:t>ș</w:t>
            </w:r>
            <w:r w:rsidRPr="00393D05">
              <w:rPr>
                <w:b/>
                <w:i/>
                <w:lang w:val="ro-RO"/>
              </w:rPr>
              <w:t>i nu aplicate în mod uniform.</w:t>
            </w:r>
          </w:p>
        </w:tc>
      </w:tr>
    </w:tbl>
    <w:p w:rsidR="00E55F2D" w:rsidRPr="00393D05" w:rsidP="00E55F2D" w14:paraId="3A4FFAD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9560C4D" w14:textId="77777777">
      <w:r w:rsidRPr="008C792A">
        <w:rPr>
          <w:rStyle w:val="HideTWBExt"/>
        </w:rPr>
        <w:t>&lt;/Amend&gt;</w:t>
      </w:r>
    </w:p>
    <w:p w:rsidR="00E55F2D" w:rsidRPr="00393D05" w:rsidP="00E55F2D" w14:paraId="2521E06D"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97</w:t>
      </w:r>
      <w:r w:rsidRPr="008C792A">
        <w:rPr>
          <w:rStyle w:val="HideTWBExt"/>
          <w:b w:val="0"/>
          <w:lang w:val="ro-RO"/>
        </w:rPr>
        <w:t>&lt;/NumAm&gt;</w:t>
      </w:r>
    </w:p>
    <w:p w:rsidR="00E55F2D" w:rsidRPr="00393D05" w:rsidP="00E55F2D" w14:paraId="1FAB7092" w14:textId="77777777">
      <w:pPr>
        <w:pStyle w:val="NormalBold"/>
      </w:pPr>
      <w:r w:rsidRPr="008C792A">
        <w:rPr>
          <w:rStyle w:val="HideTWBExt"/>
          <w:b w:val="0"/>
        </w:rPr>
        <w:t>&lt;RepeatBlock-By&gt;&lt;Members&gt;</w:t>
      </w:r>
      <w:r w:rsidRPr="00393D05">
        <w:t>Zala Tomašič</w:t>
      </w:r>
      <w:r w:rsidRPr="008C792A">
        <w:rPr>
          <w:rStyle w:val="HideTWBExt"/>
          <w:b w:val="0"/>
        </w:rPr>
        <w:t>&lt;/Members&gt;</w:t>
      </w:r>
    </w:p>
    <w:p w:rsidR="00E55F2D" w:rsidRPr="00393D05" w:rsidP="00E55F2D" w14:paraId="0F0A42A5" w14:textId="77777777">
      <w:r w:rsidRPr="008C792A">
        <w:rPr>
          <w:rStyle w:val="HideTWBExt"/>
        </w:rPr>
        <w:t>&lt;/RepeatBlock-By&gt;</w:t>
      </w:r>
    </w:p>
    <w:p w:rsidR="00E55F2D" w:rsidRPr="00393D05" w:rsidP="00E55F2D" w14:paraId="17AB70D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7157540" w14:textId="77777777">
      <w:pPr>
        <w:pStyle w:val="NormalBold"/>
      </w:pPr>
      <w:r w:rsidRPr="008C792A">
        <w:rPr>
          <w:rStyle w:val="HideTWBExt"/>
          <w:b w:val="0"/>
        </w:rPr>
        <w:t>&lt;Article&gt;</w:t>
      </w:r>
      <w:r w:rsidRPr="00393D05">
        <w:t>Considerentul 18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12523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D3FDD1B" w14:textId="77777777">
            <w:pPr>
              <w:keepNext/>
            </w:pPr>
          </w:p>
        </w:tc>
      </w:tr>
      <w:tr w14:paraId="2EF178F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7E9CAB2" w14:textId="77777777">
            <w:pPr>
              <w:pStyle w:val="ColumnHeading"/>
              <w:keepNext/>
              <w:rPr>
                <w:lang w:val="ro-RO"/>
              </w:rPr>
            </w:pPr>
            <w:r w:rsidRPr="00393D05">
              <w:rPr>
                <w:lang w:val="ro-RO"/>
              </w:rPr>
              <w:t>Textul propus de Comisie</w:t>
            </w:r>
          </w:p>
        </w:tc>
        <w:tc>
          <w:tcPr>
            <w:tcW w:w="4876" w:type="dxa"/>
          </w:tcPr>
          <w:p w:rsidR="00E55F2D" w:rsidRPr="00393D05" w:rsidP="00D979C0" w14:paraId="3F11F504" w14:textId="77777777">
            <w:pPr>
              <w:pStyle w:val="ColumnHeading"/>
              <w:keepNext/>
              <w:rPr>
                <w:lang w:val="ro-RO"/>
              </w:rPr>
            </w:pPr>
            <w:r w:rsidRPr="00393D05">
              <w:rPr>
                <w:lang w:val="ro-RO"/>
              </w:rPr>
              <w:t>Amendamentul</w:t>
            </w:r>
          </w:p>
        </w:tc>
      </w:tr>
      <w:tr w14:paraId="0E0B85A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0B96AE7" w14:textId="77777777">
            <w:pPr>
              <w:pStyle w:val="Normal6"/>
              <w:rPr>
                <w:lang w:val="ro-RO"/>
              </w:rPr>
            </w:pPr>
          </w:p>
        </w:tc>
        <w:tc>
          <w:tcPr>
            <w:tcW w:w="4876" w:type="dxa"/>
          </w:tcPr>
          <w:p w:rsidR="00E55F2D" w:rsidRPr="00393D05" w:rsidP="00D979C0" w14:paraId="6446DFFB" w14:textId="105FA80D">
            <w:pPr>
              <w:pStyle w:val="Normal6"/>
              <w:rPr>
                <w:szCs w:val="24"/>
                <w:lang w:val="ro-RO"/>
              </w:rPr>
            </w:pPr>
            <w:r w:rsidRPr="00393D05">
              <w:rPr>
                <w:b/>
                <w:i/>
                <w:lang w:val="ro-RO"/>
              </w:rPr>
              <w:t>(18a)</w:t>
            </w:r>
            <w:r w:rsidRPr="00393D05">
              <w:rPr>
                <w:b/>
                <w:i/>
                <w:lang w:val="ro-RO"/>
              </w:rPr>
              <w:tab/>
              <w:t>Punerea în aplicare a cerin</w:t>
            </w:r>
            <w:r w:rsidR="008C792A">
              <w:rPr>
                <w:b/>
                <w:i/>
                <w:lang w:val="ro-RO"/>
              </w:rPr>
              <w:t>ț</w:t>
            </w:r>
            <w:r w:rsidRPr="00393D05">
              <w:rPr>
                <w:b/>
                <w:i/>
                <w:lang w:val="ro-RO"/>
              </w:rPr>
              <w:t xml:space="preserve">elor Euro 7 pentru vehiculele grele ar trebui să </w:t>
            </w:r>
            <w:r w:rsidR="008C792A">
              <w:rPr>
                <w:b/>
                <w:i/>
                <w:lang w:val="ro-RO"/>
              </w:rPr>
              <w:t>ț</w:t>
            </w:r>
            <w:r w:rsidRPr="00393D05">
              <w:rPr>
                <w:b/>
                <w:i/>
                <w:lang w:val="ro-RO"/>
              </w:rPr>
              <w:t xml:space="preserve">ină seama de nivelul de pregătire tehnologică al producătorilor, de disponibilitatea componentelor conforme </w:t>
            </w:r>
            <w:r w:rsidR="008C792A">
              <w:rPr>
                <w:b/>
                <w:i/>
                <w:lang w:val="ro-RO"/>
              </w:rPr>
              <w:t>ș</w:t>
            </w:r>
            <w:r w:rsidRPr="00393D05">
              <w:rPr>
                <w:b/>
                <w:i/>
                <w:lang w:val="ro-RO"/>
              </w:rPr>
              <w:t>i de competitivitatea generală a industriei europene a autovehiculelor. Pentru a stabili dacă datele revizuite de aplicare rămân adecvate în raport cu evolu</w:t>
            </w:r>
            <w:r w:rsidR="008C792A">
              <w:rPr>
                <w:b/>
                <w:i/>
                <w:lang w:val="ro-RO"/>
              </w:rPr>
              <w:t>ț</w:t>
            </w:r>
            <w:r w:rsidRPr="00393D05">
              <w:rPr>
                <w:b/>
                <w:i/>
                <w:lang w:val="ro-RO"/>
              </w:rPr>
              <w:t>iile pie</w:t>
            </w:r>
            <w:r w:rsidR="008C792A">
              <w:rPr>
                <w:b/>
                <w:i/>
                <w:lang w:val="ro-RO"/>
              </w:rPr>
              <w:t>ț</w:t>
            </w:r>
            <w:r w:rsidRPr="00393D05">
              <w:rPr>
                <w:b/>
                <w:i/>
                <w:lang w:val="ro-RO"/>
              </w:rPr>
              <w:t xml:space="preserve">ei </w:t>
            </w:r>
            <w:r w:rsidR="008C792A">
              <w:rPr>
                <w:b/>
                <w:i/>
                <w:lang w:val="ro-RO"/>
              </w:rPr>
              <w:t>ș</w:t>
            </w:r>
            <w:r w:rsidRPr="00393D05">
              <w:rPr>
                <w:b/>
                <w:i/>
                <w:lang w:val="ro-RO"/>
              </w:rPr>
              <w:t>i progresele tehnologice, Comisia ar trebui să revizuiască punerea în aplicare a prezentului regulament înainte de aplicarea cerin</w:t>
            </w:r>
            <w:r w:rsidR="008C792A">
              <w:rPr>
                <w:b/>
                <w:i/>
                <w:lang w:val="ro-RO"/>
              </w:rPr>
              <w:t>ț</w:t>
            </w:r>
            <w:r w:rsidRPr="00393D05">
              <w:rPr>
                <w:b/>
                <w:i/>
                <w:lang w:val="ro-RO"/>
              </w:rPr>
              <w:t>elor Euro 7 pentru vehiculele grele.</w:t>
            </w:r>
          </w:p>
        </w:tc>
      </w:tr>
    </w:tbl>
    <w:p w:rsidR="00E55F2D" w:rsidRPr="00393D05" w:rsidP="00E55F2D" w14:paraId="6B12A14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4C1B2DA"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5F7267E" w14:textId="6FBD3A38">
      <w:pPr>
        <w:pStyle w:val="Normal12Italic"/>
        <w:rPr>
          <w:noProof w:val="0"/>
          <w:lang w:val="ro-RO"/>
        </w:rPr>
      </w:pPr>
      <w:r w:rsidRPr="00393D05">
        <w:rPr>
          <w:lang w:val="ro-RO"/>
        </w:rPr>
        <w:t>O clauză de revizuire ar asigura o aliniere a calendarului de aplicare la evolu</w:t>
      </w:r>
      <w:r w:rsidR="008C792A">
        <w:rPr>
          <w:lang w:val="ro-RO"/>
        </w:rPr>
        <w:t>ț</w:t>
      </w:r>
      <w:r w:rsidRPr="00393D05">
        <w:rPr>
          <w:lang w:val="ro-RO"/>
        </w:rPr>
        <w:t xml:space="preserve">iile tehnologice, la nivelul de pregătire al industriei </w:t>
      </w:r>
      <w:r w:rsidR="008C792A">
        <w:rPr>
          <w:lang w:val="ro-RO"/>
        </w:rPr>
        <w:t>ș</w:t>
      </w:r>
      <w:r w:rsidRPr="00393D05">
        <w:rPr>
          <w:lang w:val="ro-RO"/>
        </w:rPr>
        <w:t>i la competitivitatea sectorului european al autovehiculelor.</w:t>
      </w:r>
    </w:p>
    <w:p w:rsidR="00E55F2D" w:rsidRPr="00393D05" w:rsidP="00E55F2D" w14:paraId="058C8CB0" w14:textId="77777777">
      <w:r w:rsidRPr="008C792A">
        <w:rPr>
          <w:rStyle w:val="HideTWBExt"/>
        </w:rPr>
        <w:t>&lt;/Amend&gt;</w:t>
      </w:r>
    </w:p>
    <w:p w:rsidR="00E55F2D" w:rsidRPr="00393D05" w:rsidP="00E55F2D" w14:paraId="0AB61BC6"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98</w:t>
      </w:r>
      <w:r w:rsidRPr="008C792A">
        <w:rPr>
          <w:rStyle w:val="HideTWBExt"/>
          <w:b w:val="0"/>
          <w:lang w:val="ro-RO"/>
        </w:rPr>
        <w:t>&lt;/NumAm&gt;</w:t>
      </w:r>
    </w:p>
    <w:p w:rsidR="00E55F2D" w:rsidRPr="00393D05" w:rsidP="00E55F2D" w14:paraId="07542425" w14:textId="77777777">
      <w:pPr>
        <w:pStyle w:val="NormalBold"/>
      </w:pPr>
      <w:r w:rsidRPr="008C792A">
        <w:rPr>
          <w:rStyle w:val="HideTWBExt"/>
          <w:b w:val="0"/>
        </w:rPr>
        <w:t>&lt;RepeatBlock-By&gt;&lt;Members&gt;</w:t>
      </w:r>
      <w:r w:rsidRPr="00393D05">
        <w:t>Daniel Attard</w:t>
      </w:r>
      <w:r w:rsidRPr="008C792A">
        <w:rPr>
          <w:rStyle w:val="HideTWBExt"/>
          <w:b w:val="0"/>
        </w:rPr>
        <w:t>&lt;/Members&gt;</w:t>
      </w:r>
    </w:p>
    <w:p w:rsidR="00E55F2D" w:rsidRPr="00393D05" w:rsidP="00E55F2D" w14:paraId="41FB4F2C" w14:textId="77777777">
      <w:r w:rsidRPr="008C792A">
        <w:rPr>
          <w:rStyle w:val="HideTWBExt"/>
        </w:rPr>
        <w:t>&lt;/RepeatBlock-By&gt;</w:t>
      </w:r>
    </w:p>
    <w:p w:rsidR="00E55F2D" w:rsidRPr="00393D05" w:rsidP="00E55F2D" w14:paraId="6119198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AF477DB" w14:textId="77777777">
      <w:pPr>
        <w:pStyle w:val="NormalBold"/>
      </w:pPr>
      <w:r w:rsidRPr="008C792A">
        <w:rPr>
          <w:rStyle w:val="HideTWBExt"/>
          <w:b w:val="0"/>
        </w:rPr>
        <w:t>&lt;Article&gt;</w:t>
      </w:r>
      <w:r w:rsidRPr="00393D05">
        <w:t>Considerentul 18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557D1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FA6C80E" w14:textId="77777777">
            <w:pPr>
              <w:keepNext/>
            </w:pPr>
          </w:p>
        </w:tc>
      </w:tr>
      <w:tr w14:paraId="4194B98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6AD3B3D" w14:textId="77777777">
            <w:pPr>
              <w:pStyle w:val="ColumnHeading"/>
              <w:keepNext/>
              <w:rPr>
                <w:lang w:val="ro-RO"/>
              </w:rPr>
            </w:pPr>
            <w:r w:rsidRPr="00393D05">
              <w:rPr>
                <w:lang w:val="ro-RO"/>
              </w:rPr>
              <w:t>Textul propus de Comisie</w:t>
            </w:r>
          </w:p>
        </w:tc>
        <w:tc>
          <w:tcPr>
            <w:tcW w:w="4876" w:type="dxa"/>
          </w:tcPr>
          <w:p w:rsidR="00E55F2D" w:rsidRPr="00393D05" w:rsidP="00D979C0" w14:paraId="1EC68979" w14:textId="77777777">
            <w:pPr>
              <w:pStyle w:val="ColumnHeading"/>
              <w:keepNext/>
              <w:rPr>
                <w:lang w:val="ro-RO"/>
              </w:rPr>
            </w:pPr>
            <w:r w:rsidRPr="00393D05">
              <w:rPr>
                <w:lang w:val="ro-RO"/>
              </w:rPr>
              <w:t>Amendamentul</w:t>
            </w:r>
          </w:p>
        </w:tc>
      </w:tr>
      <w:tr w14:paraId="0CEDFBE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19E5054" w14:textId="77777777">
            <w:pPr>
              <w:pStyle w:val="Normal6"/>
              <w:rPr>
                <w:lang w:val="ro-RO"/>
              </w:rPr>
            </w:pPr>
          </w:p>
        </w:tc>
        <w:tc>
          <w:tcPr>
            <w:tcW w:w="4876" w:type="dxa"/>
          </w:tcPr>
          <w:p w:rsidR="00E55F2D" w:rsidRPr="00393D05" w:rsidP="00D979C0" w14:paraId="317C69A7" w14:textId="547706C8">
            <w:pPr>
              <w:pStyle w:val="Normal6"/>
              <w:rPr>
                <w:szCs w:val="24"/>
                <w:lang w:val="ro-RO"/>
              </w:rPr>
            </w:pPr>
            <w:r w:rsidRPr="00393D05">
              <w:rPr>
                <w:b/>
                <w:i/>
                <w:lang w:val="ro-RO"/>
              </w:rPr>
              <w:t>(18a)</w:t>
            </w:r>
            <w:r w:rsidRPr="00393D05">
              <w:rPr>
                <w:b/>
                <w:i/>
                <w:lang w:val="ro-RO"/>
              </w:rPr>
              <w:tab/>
              <w:t xml:space="preserve">Orice prelungire a termenelor de punere în aplicare a standardului Euro 7 pentru vehiculele grele ar trebui să rămână limitată </w:t>
            </w:r>
            <w:r w:rsidR="008C792A">
              <w:rPr>
                <w:b/>
                <w:i/>
                <w:lang w:val="ro-RO"/>
              </w:rPr>
              <w:t>ș</w:t>
            </w:r>
            <w:r w:rsidRPr="00393D05">
              <w:rPr>
                <w:b/>
                <w:i/>
                <w:lang w:val="ro-RO"/>
              </w:rPr>
              <w:t>i propor</w:t>
            </w:r>
            <w:r w:rsidR="008C792A">
              <w:rPr>
                <w:b/>
                <w:i/>
                <w:lang w:val="ro-RO"/>
              </w:rPr>
              <w:t>ț</w:t>
            </w:r>
            <w:r w:rsidRPr="00393D05">
              <w:rPr>
                <w:b/>
                <w:i/>
                <w:lang w:val="ro-RO"/>
              </w:rPr>
              <w:t xml:space="preserve">ională </w:t>
            </w:r>
            <w:r w:rsidR="008C792A">
              <w:rPr>
                <w:b/>
                <w:i/>
                <w:lang w:val="ro-RO"/>
              </w:rPr>
              <w:t>ș</w:t>
            </w:r>
            <w:r w:rsidRPr="00393D05">
              <w:rPr>
                <w:b/>
                <w:i/>
                <w:lang w:val="ro-RO"/>
              </w:rPr>
              <w:t>i nu ar trebui să submineze obiectivele de mediu sau eficacitatea generală a cadrului Euro 7.</w:t>
            </w:r>
          </w:p>
        </w:tc>
      </w:tr>
    </w:tbl>
    <w:p w:rsidR="00E55F2D" w:rsidRPr="00393D05" w:rsidP="00E55F2D" w14:paraId="20E639F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B4A2417" w14:textId="77777777">
      <w:r w:rsidRPr="008C792A">
        <w:rPr>
          <w:rStyle w:val="HideTWBExt"/>
        </w:rPr>
        <w:t>&lt;/Amend&gt;</w:t>
      </w:r>
    </w:p>
    <w:p w:rsidR="00E55F2D" w:rsidRPr="00393D05" w:rsidP="00E55F2D" w14:paraId="38D4F80D"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99</w:t>
      </w:r>
      <w:r w:rsidRPr="008C792A">
        <w:rPr>
          <w:rStyle w:val="HideTWBExt"/>
          <w:b w:val="0"/>
          <w:lang w:val="ro-RO"/>
        </w:rPr>
        <w:t>&lt;/NumAm&gt;</w:t>
      </w:r>
    </w:p>
    <w:p w:rsidR="00E55F2D" w:rsidRPr="00393D05" w:rsidP="00E55F2D" w14:paraId="5D3CEBFA"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0535CD2F" w14:textId="77777777">
      <w:r w:rsidRPr="008C792A">
        <w:rPr>
          <w:rStyle w:val="HideTWBExt"/>
        </w:rPr>
        <w:t>&lt;/RepeatBlock-By&gt;</w:t>
      </w:r>
    </w:p>
    <w:p w:rsidR="00E55F2D" w:rsidRPr="00393D05" w:rsidP="00E55F2D" w14:paraId="7C0D451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421367D" w14:textId="77777777">
      <w:pPr>
        <w:pStyle w:val="NormalBold"/>
      </w:pPr>
      <w:r w:rsidRPr="008C792A">
        <w:rPr>
          <w:rStyle w:val="HideTWBExt"/>
          <w:b w:val="0"/>
        </w:rPr>
        <w:t>&lt;Article&gt;</w:t>
      </w:r>
      <w:r w:rsidRPr="00393D05">
        <w:t>Considerentul 19</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040DED"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93421DE" w14:textId="77777777">
            <w:pPr>
              <w:keepNext/>
            </w:pPr>
          </w:p>
        </w:tc>
      </w:tr>
      <w:tr w14:paraId="4ACDB85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697137D" w14:textId="77777777">
            <w:pPr>
              <w:pStyle w:val="ColumnHeading"/>
              <w:keepNext/>
              <w:rPr>
                <w:lang w:val="ro-RO"/>
              </w:rPr>
            </w:pPr>
            <w:r w:rsidRPr="00393D05">
              <w:rPr>
                <w:lang w:val="ro-RO"/>
              </w:rPr>
              <w:t>Textul propus de Comisie</w:t>
            </w:r>
          </w:p>
        </w:tc>
        <w:tc>
          <w:tcPr>
            <w:tcW w:w="4876" w:type="dxa"/>
          </w:tcPr>
          <w:p w:rsidR="00E55F2D" w:rsidRPr="00393D05" w:rsidP="00D979C0" w14:paraId="2CD38CCF" w14:textId="77777777">
            <w:pPr>
              <w:pStyle w:val="ColumnHeading"/>
              <w:keepNext/>
              <w:rPr>
                <w:lang w:val="ro-RO"/>
              </w:rPr>
            </w:pPr>
            <w:r w:rsidRPr="00393D05">
              <w:rPr>
                <w:lang w:val="ro-RO"/>
              </w:rPr>
              <w:t>Amendamentul</w:t>
            </w:r>
          </w:p>
        </w:tc>
      </w:tr>
      <w:tr w14:paraId="30D46B7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125C4F6" w14:textId="3A237257">
            <w:pPr>
              <w:pStyle w:val="Normal6"/>
              <w:rPr>
                <w:lang w:val="ro-RO"/>
              </w:rPr>
            </w:pPr>
            <w:r w:rsidRPr="00393D05">
              <w:rPr>
                <w:b/>
                <w:i/>
                <w:lang w:val="ro-RO"/>
              </w:rPr>
              <w:t>(19)</w:t>
            </w:r>
            <w:r w:rsidRPr="00393D05">
              <w:rPr>
                <w:b/>
                <w:i/>
                <w:lang w:val="ro-RO"/>
              </w:rPr>
              <w:tab/>
              <w:t xml:space="preserve">Regulamentul (UE) 2024/1257 introduce sisteme de monitorizare la bord (OBM) </w:t>
            </w:r>
            <w:r w:rsidR="008C792A">
              <w:rPr>
                <w:b/>
                <w:i/>
                <w:lang w:val="ro-RO"/>
              </w:rPr>
              <w:t>ș</w:t>
            </w:r>
            <w:r w:rsidRPr="00393D05">
              <w:rPr>
                <w:b/>
                <w:i/>
                <w:lang w:val="ro-RO"/>
              </w:rPr>
              <w:t xml:space="preserve">i dispozitive de monitorizare la bord a consumului de combustibil </w:t>
            </w:r>
            <w:r w:rsidR="008C792A">
              <w:rPr>
                <w:b/>
                <w:i/>
                <w:lang w:val="ro-RO"/>
              </w:rPr>
              <w:t>ș</w:t>
            </w:r>
            <w:r w:rsidRPr="00393D05">
              <w:rPr>
                <w:b/>
                <w:i/>
                <w:lang w:val="ro-RO"/>
              </w:rPr>
              <w:t>i de energie electrică (OBFCM), care vizează facilitarea verificărilor conformită</w:t>
            </w:r>
            <w:r w:rsidR="008C792A">
              <w:rPr>
                <w:b/>
                <w:i/>
                <w:lang w:val="ro-RO"/>
              </w:rPr>
              <w:t>ț</w:t>
            </w:r>
            <w:r w:rsidRPr="00393D05">
              <w:rPr>
                <w:b/>
                <w:i/>
                <w:lang w:val="ro-RO"/>
              </w:rPr>
              <w:t>ii în timp real, eforturile de armonizare, supravegherea ciclului de via</w:t>
            </w:r>
            <w:r w:rsidR="008C792A">
              <w:rPr>
                <w:b/>
                <w:i/>
                <w:lang w:val="ro-RO"/>
              </w:rPr>
              <w:t>ț</w:t>
            </w:r>
            <w:r w:rsidRPr="00393D05">
              <w:rPr>
                <w:b/>
                <w:i/>
                <w:lang w:val="ro-RO"/>
              </w:rPr>
              <w:t xml:space="preserve">ă, reducerea cheltuielilor de încercare </w:t>
            </w:r>
            <w:r w:rsidR="008C792A">
              <w:rPr>
                <w:b/>
                <w:i/>
                <w:lang w:val="ro-RO"/>
              </w:rPr>
              <w:t>ș</w:t>
            </w:r>
            <w:r w:rsidRPr="00393D05">
              <w:rPr>
                <w:b/>
                <w:i/>
                <w:lang w:val="ro-RO"/>
              </w:rPr>
              <w:t>i măsuri ra</w:t>
            </w:r>
            <w:r w:rsidR="008C792A">
              <w:rPr>
                <w:b/>
                <w:i/>
                <w:lang w:val="ro-RO"/>
              </w:rPr>
              <w:t>ț</w:t>
            </w:r>
            <w:r w:rsidRPr="00393D05">
              <w:rPr>
                <w:b/>
                <w:i/>
                <w:lang w:val="ro-RO"/>
              </w:rPr>
              <w:t>ionalizate de asigurare a respectării legisla</w:t>
            </w:r>
            <w:r w:rsidR="008C792A">
              <w:rPr>
                <w:b/>
                <w:i/>
                <w:lang w:val="ro-RO"/>
              </w:rPr>
              <w:t>ț</w:t>
            </w:r>
            <w:r w:rsidRPr="00393D05">
              <w:rPr>
                <w:b/>
                <w:i/>
                <w:lang w:val="ro-RO"/>
              </w:rPr>
              <w:t xml:space="preserve">iei. Pentru a primi, a prelucra </w:t>
            </w:r>
            <w:r w:rsidR="008C792A">
              <w:rPr>
                <w:b/>
                <w:i/>
                <w:lang w:val="ro-RO"/>
              </w:rPr>
              <w:t>ș</w:t>
            </w:r>
            <w:r w:rsidRPr="00393D05">
              <w:rPr>
                <w:b/>
                <w:i/>
                <w:lang w:val="ro-RO"/>
              </w:rPr>
              <w:t xml:space="preserve">i a stoca în mod eficient datele OBM </w:t>
            </w:r>
            <w:r w:rsidR="008C792A">
              <w:rPr>
                <w:b/>
                <w:i/>
                <w:lang w:val="ro-RO"/>
              </w:rPr>
              <w:t>ș</w:t>
            </w:r>
            <w:r w:rsidRPr="00393D05">
              <w:rPr>
                <w:b/>
                <w:i/>
                <w:lang w:val="ro-RO"/>
              </w:rPr>
              <w:t xml:space="preserve">i OBFCM, este necesar să se clarifice faptul că împuternicirea acordată Comisiei de a adopta măsuri de punere în aplicare acoperă, de asemenea, adoptarea metodelor </w:t>
            </w:r>
            <w:r w:rsidR="008C792A">
              <w:rPr>
                <w:b/>
                <w:i/>
                <w:lang w:val="ro-RO"/>
              </w:rPr>
              <w:t>ș</w:t>
            </w:r>
            <w:r w:rsidRPr="00393D05">
              <w:rPr>
                <w:b/>
                <w:i/>
                <w:lang w:val="ro-RO"/>
              </w:rPr>
              <w:t>i a cerin</w:t>
            </w:r>
            <w:r w:rsidR="008C792A">
              <w:rPr>
                <w:b/>
                <w:i/>
                <w:lang w:val="ro-RO"/>
              </w:rPr>
              <w:t>ț</w:t>
            </w:r>
            <w:r w:rsidRPr="00393D05">
              <w:rPr>
                <w:b/>
                <w:i/>
                <w:lang w:val="ro-RO"/>
              </w:rPr>
              <w:t>elor necesare pentru monitorizarea conformită</w:t>
            </w:r>
            <w:r w:rsidR="008C792A">
              <w:rPr>
                <w:b/>
                <w:i/>
                <w:lang w:val="ro-RO"/>
              </w:rPr>
              <w:t>ț</w:t>
            </w:r>
            <w:r w:rsidRPr="00393D05">
              <w:rPr>
                <w:b/>
                <w:i/>
                <w:lang w:val="ro-RO"/>
              </w:rPr>
              <w:t>ii tipurilor de vehicule.</w:t>
            </w:r>
          </w:p>
        </w:tc>
        <w:tc>
          <w:tcPr>
            <w:tcW w:w="4876" w:type="dxa"/>
          </w:tcPr>
          <w:p w:rsidR="00E55F2D" w:rsidRPr="00393D05" w:rsidP="00D979C0" w14:paraId="3101E5AA" w14:textId="77777777">
            <w:pPr>
              <w:pStyle w:val="Normal6"/>
              <w:rPr>
                <w:szCs w:val="24"/>
                <w:lang w:val="ro-RO"/>
              </w:rPr>
            </w:pPr>
            <w:r w:rsidRPr="00393D05">
              <w:rPr>
                <w:b/>
                <w:i/>
                <w:lang w:val="ro-RO"/>
              </w:rPr>
              <w:t>eliminat</w:t>
            </w:r>
          </w:p>
        </w:tc>
      </w:tr>
    </w:tbl>
    <w:p w:rsidR="00E55F2D" w:rsidRPr="00393D05" w:rsidP="00E55F2D" w14:paraId="602CBE9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F980CA2"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72966A9" w14:textId="77777777">
      <w:pPr>
        <w:pStyle w:val="Normal12Italic"/>
        <w:rPr>
          <w:noProof w:val="0"/>
          <w:lang w:val="ro-RO"/>
        </w:rPr>
      </w:pPr>
      <w:r w:rsidRPr="00393D05">
        <w:rPr>
          <w:lang w:val="ro-RO"/>
        </w:rPr>
        <w:t>The obligation to collect real-world consumption data linked to the vehicle identification number (personal data within the meaning of Regulation (EU) 2016/679) was introduced to compensate for the inadequacy of laboratory test procedures discredited by the 2015 emissions scandal. With Real Driving Emissions testing under Regulation (EU) 2017/1151 and WLTP now providing validated on-road measurements, that rationale has been entirely superseded. Continuously tracking the routes, fuel consumption and timing of every vehicle owner in the Union, linked to a unique vehicle identification number, to verify compliance with the Union's own type-approval tests constitutes mass surveillance of private property that is neither necessary nor proportionate. Where the Union's test procedures prove inadequate, the appropriate remedy is to improve those procedures and not to access the private property of citizens. The legal basis for this data collection should therefore be deleted in its entirety.</w:t>
      </w:r>
    </w:p>
    <w:p w:rsidR="00E55F2D" w:rsidRPr="00393D05" w:rsidP="00E55F2D" w14:paraId="0A5449FF" w14:textId="77777777">
      <w:r w:rsidRPr="008C792A">
        <w:rPr>
          <w:rStyle w:val="HideTWBExt"/>
        </w:rPr>
        <w:t>&lt;/Amend&gt;</w:t>
      </w:r>
    </w:p>
    <w:p w:rsidR="00E55F2D" w:rsidRPr="00393D05" w:rsidP="00E55F2D" w14:paraId="2DD543F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100</w:t>
      </w:r>
      <w:r w:rsidRPr="008C792A">
        <w:rPr>
          <w:rStyle w:val="HideTWBExt"/>
          <w:b w:val="0"/>
          <w:lang w:val="ro-RO"/>
        </w:rPr>
        <w:t>&lt;/NumAm&gt;</w:t>
      </w:r>
    </w:p>
    <w:p w:rsidR="00E55F2D" w:rsidRPr="00393D05" w:rsidP="00E55F2D" w14:paraId="699C5FB2"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2F102621" w14:textId="77777777">
      <w:r w:rsidRPr="008C792A">
        <w:rPr>
          <w:rStyle w:val="HideTWBExt"/>
        </w:rPr>
        <w:t>&lt;/RepeatBlock-By&gt;</w:t>
      </w:r>
    </w:p>
    <w:p w:rsidR="00E55F2D" w:rsidRPr="00393D05" w:rsidP="00E55F2D" w14:paraId="19937A2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9C14264" w14:textId="77777777">
      <w:pPr>
        <w:pStyle w:val="NormalBold"/>
      </w:pPr>
      <w:r w:rsidRPr="008C792A">
        <w:rPr>
          <w:rStyle w:val="HideTWBExt"/>
          <w:b w:val="0"/>
        </w:rPr>
        <w:t>&lt;Article&gt;</w:t>
      </w:r>
      <w:r w:rsidRPr="00393D05">
        <w:t>Considerentul 19</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E056F8"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61CE094" w14:textId="77777777">
            <w:pPr>
              <w:keepNext/>
            </w:pPr>
          </w:p>
        </w:tc>
      </w:tr>
      <w:tr w14:paraId="1413CCB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57553B0" w14:textId="77777777">
            <w:pPr>
              <w:pStyle w:val="ColumnHeading"/>
              <w:keepNext/>
              <w:rPr>
                <w:lang w:val="ro-RO"/>
              </w:rPr>
            </w:pPr>
            <w:r w:rsidRPr="00393D05">
              <w:rPr>
                <w:lang w:val="ro-RO"/>
              </w:rPr>
              <w:t>Textul propus de Comisie</w:t>
            </w:r>
          </w:p>
        </w:tc>
        <w:tc>
          <w:tcPr>
            <w:tcW w:w="4876" w:type="dxa"/>
          </w:tcPr>
          <w:p w:rsidR="00E55F2D" w:rsidRPr="00393D05" w:rsidP="00D979C0" w14:paraId="311880D9" w14:textId="77777777">
            <w:pPr>
              <w:pStyle w:val="ColumnHeading"/>
              <w:keepNext/>
              <w:rPr>
                <w:lang w:val="ro-RO"/>
              </w:rPr>
            </w:pPr>
            <w:r w:rsidRPr="00393D05">
              <w:rPr>
                <w:lang w:val="ro-RO"/>
              </w:rPr>
              <w:t>Amendamentul</w:t>
            </w:r>
          </w:p>
        </w:tc>
      </w:tr>
      <w:tr w14:paraId="40BFC44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6A05D32" w14:textId="2D1B786D">
            <w:pPr>
              <w:pStyle w:val="Normal6"/>
              <w:rPr>
                <w:lang w:val="ro-RO"/>
              </w:rPr>
            </w:pPr>
            <w:r w:rsidRPr="00393D05">
              <w:rPr>
                <w:lang w:val="ro-RO"/>
              </w:rPr>
              <w:t>(19)</w:t>
            </w:r>
            <w:r w:rsidRPr="00393D05">
              <w:rPr>
                <w:lang w:val="ro-RO"/>
              </w:rPr>
              <w:tab/>
              <w:t xml:space="preserve">Regulamentul (UE) 2024/1257 introduce sisteme de monitorizare la bord (OBM) </w:t>
            </w:r>
            <w:r w:rsidR="008C792A">
              <w:rPr>
                <w:lang w:val="ro-RO"/>
              </w:rPr>
              <w:t>ș</w:t>
            </w:r>
            <w:r w:rsidRPr="00393D05">
              <w:rPr>
                <w:lang w:val="ro-RO"/>
              </w:rPr>
              <w:t xml:space="preserve">i dispozitive de monitorizare la bord a consumului de combustibil </w:t>
            </w:r>
            <w:r w:rsidR="008C792A">
              <w:rPr>
                <w:lang w:val="ro-RO"/>
              </w:rPr>
              <w:t>ș</w:t>
            </w:r>
            <w:r w:rsidRPr="00393D05">
              <w:rPr>
                <w:lang w:val="ro-RO"/>
              </w:rPr>
              <w:t>i de energie electrică (OBFCM), care vizează facilitarea verificărilor conformită</w:t>
            </w:r>
            <w:r w:rsidR="008C792A">
              <w:rPr>
                <w:lang w:val="ro-RO"/>
              </w:rPr>
              <w:t>ț</w:t>
            </w:r>
            <w:r w:rsidRPr="00393D05">
              <w:rPr>
                <w:lang w:val="ro-RO"/>
              </w:rPr>
              <w:t>ii în timp real, eforturile de armonizare, supravegherea ciclului de via</w:t>
            </w:r>
            <w:r w:rsidR="008C792A">
              <w:rPr>
                <w:lang w:val="ro-RO"/>
              </w:rPr>
              <w:t>ț</w:t>
            </w:r>
            <w:r w:rsidRPr="00393D05">
              <w:rPr>
                <w:lang w:val="ro-RO"/>
              </w:rPr>
              <w:t xml:space="preserve">ă, reducerea cheltuielilor de încercare </w:t>
            </w:r>
            <w:r w:rsidR="008C792A">
              <w:rPr>
                <w:lang w:val="ro-RO"/>
              </w:rPr>
              <w:t>ș</w:t>
            </w:r>
            <w:r w:rsidRPr="00393D05">
              <w:rPr>
                <w:lang w:val="ro-RO"/>
              </w:rPr>
              <w:t>i măsuri ra</w:t>
            </w:r>
            <w:r w:rsidR="008C792A">
              <w:rPr>
                <w:lang w:val="ro-RO"/>
              </w:rPr>
              <w:t>ț</w:t>
            </w:r>
            <w:r w:rsidRPr="00393D05">
              <w:rPr>
                <w:lang w:val="ro-RO"/>
              </w:rPr>
              <w:t>ionalizate de asigurare a respectării legisla</w:t>
            </w:r>
            <w:r w:rsidR="008C792A">
              <w:rPr>
                <w:lang w:val="ro-RO"/>
              </w:rPr>
              <w:t>ț</w:t>
            </w:r>
            <w:r w:rsidRPr="00393D05">
              <w:rPr>
                <w:lang w:val="ro-RO"/>
              </w:rPr>
              <w:t xml:space="preserve">iei. Pentru a primi, a prelucra </w:t>
            </w:r>
            <w:r w:rsidR="008C792A">
              <w:rPr>
                <w:lang w:val="ro-RO"/>
              </w:rPr>
              <w:t>ș</w:t>
            </w:r>
            <w:r w:rsidRPr="00393D05">
              <w:rPr>
                <w:lang w:val="ro-RO"/>
              </w:rPr>
              <w:t xml:space="preserve">i a stoca în mod eficient datele OBM </w:t>
            </w:r>
            <w:r w:rsidR="008C792A">
              <w:rPr>
                <w:lang w:val="ro-RO"/>
              </w:rPr>
              <w:t>ș</w:t>
            </w:r>
            <w:r w:rsidRPr="00393D05">
              <w:rPr>
                <w:lang w:val="ro-RO"/>
              </w:rPr>
              <w:t xml:space="preserve">i OBFCM, este necesar să se clarifice faptul că împuternicirea acordată Comisiei de a adopta măsuri de punere în aplicare acoperă, de asemenea, adoptarea metodelor </w:t>
            </w:r>
            <w:r w:rsidR="008C792A">
              <w:rPr>
                <w:lang w:val="ro-RO"/>
              </w:rPr>
              <w:t>ș</w:t>
            </w:r>
            <w:r w:rsidRPr="00393D05">
              <w:rPr>
                <w:lang w:val="ro-RO"/>
              </w:rPr>
              <w:t>i a cerin</w:t>
            </w:r>
            <w:r w:rsidR="008C792A">
              <w:rPr>
                <w:lang w:val="ro-RO"/>
              </w:rPr>
              <w:t>ț</w:t>
            </w:r>
            <w:r w:rsidRPr="00393D05">
              <w:rPr>
                <w:lang w:val="ro-RO"/>
              </w:rPr>
              <w:t>elor necesare pentru monitorizarea conformită</w:t>
            </w:r>
            <w:r w:rsidR="008C792A">
              <w:rPr>
                <w:lang w:val="ro-RO"/>
              </w:rPr>
              <w:t>ț</w:t>
            </w:r>
            <w:r w:rsidRPr="00393D05">
              <w:rPr>
                <w:lang w:val="ro-RO"/>
              </w:rPr>
              <w:t>ii tipurilor de vehicule.</w:t>
            </w:r>
          </w:p>
        </w:tc>
        <w:tc>
          <w:tcPr>
            <w:tcW w:w="4876" w:type="dxa"/>
          </w:tcPr>
          <w:p w:rsidR="00E55F2D" w:rsidRPr="00393D05" w:rsidP="00D979C0" w14:paraId="61241829" w14:textId="2612C08D">
            <w:pPr>
              <w:pStyle w:val="Normal6"/>
              <w:rPr>
                <w:szCs w:val="24"/>
                <w:lang w:val="ro-RO"/>
              </w:rPr>
            </w:pPr>
            <w:r w:rsidRPr="00393D05">
              <w:rPr>
                <w:lang w:val="ro-RO"/>
              </w:rPr>
              <w:t>(19)</w:t>
            </w:r>
            <w:r w:rsidRPr="00393D05">
              <w:rPr>
                <w:lang w:val="ro-RO"/>
              </w:rPr>
              <w:tab/>
              <w:t xml:space="preserve">Regulamentul (UE) 2024/1257 introduce sisteme de monitorizare la bord (OBM) </w:t>
            </w:r>
            <w:r w:rsidR="008C792A">
              <w:rPr>
                <w:lang w:val="ro-RO"/>
              </w:rPr>
              <w:t>ș</w:t>
            </w:r>
            <w:r w:rsidRPr="00393D05">
              <w:rPr>
                <w:lang w:val="ro-RO"/>
              </w:rPr>
              <w:t xml:space="preserve">i dispozitive de monitorizare la bord a consumului de combustibil </w:t>
            </w:r>
            <w:r w:rsidR="008C792A">
              <w:rPr>
                <w:lang w:val="ro-RO"/>
              </w:rPr>
              <w:t>ș</w:t>
            </w:r>
            <w:r w:rsidRPr="00393D05">
              <w:rPr>
                <w:lang w:val="ro-RO"/>
              </w:rPr>
              <w:t>i de energie electrică (OBFCM), care vizează facilitarea verificărilor conformită</w:t>
            </w:r>
            <w:r w:rsidR="008C792A">
              <w:rPr>
                <w:lang w:val="ro-RO"/>
              </w:rPr>
              <w:t>ț</w:t>
            </w:r>
            <w:r w:rsidRPr="00393D05">
              <w:rPr>
                <w:lang w:val="ro-RO"/>
              </w:rPr>
              <w:t>ii în timp real, eforturile de armonizare, supravegherea ciclului de via</w:t>
            </w:r>
            <w:r w:rsidR="008C792A">
              <w:rPr>
                <w:lang w:val="ro-RO"/>
              </w:rPr>
              <w:t>ț</w:t>
            </w:r>
            <w:r w:rsidRPr="00393D05">
              <w:rPr>
                <w:lang w:val="ro-RO"/>
              </w:rPr>
              <w:t xml:space="preserve">ă, reducerea cheltuielilor de încercare </w:t>
            </w:r>
            <w:r w:rsidR="008C792A">
              <w:rPr>
                <w:lang w:val="ro-RO"/>
              </w:rPr>
              <w:t>ș</w:t>
            </w:r>
            <w:r w:rsidRPr="00393D05">
              <w:rPr>
                <w:lang w:val="ro-RO"/>
              </w:rPr>
              <w:t>i măsuri ra</w:t>
            </w:r>
            <w:r w:rsidR="008C792A">
              <w:rPr>
                <w:lang w:val="ro-RO"/>
              </w:rPr>
              <w:t>ț</w:t>
            </w:r>
            <w:r w:rsidRPr="00393D05">
              <w:rPr>
                <w:lang w:val="ro-RO"/>
              </w:rPr>
              <w:t>ionalizate de asigurare a respectării legisla</w:t>
            </w:r>
            <w:r w:rsidR="008C792A">
              <w:rPr>
                <w:lang w:val="ro-RO"/>
              </w:rPr>
              <w:t>ț</w:t>
            </w:r>
            <w:r w:rsidRPr="00393D05">
              <w:rPr>
                <w:lang w:val="ro-RO"/>
              </w:rPr>
              <w:t xml:space="preserve">iei. Pentru a primi, a prelucra </w:t>
            </w:r>
            <w:r w:rsidR="008C792A">
              <w:rPr>
                <w:lang w:val="ro-RO"/>
              </w:rPr>
              <w:t>ș</w:t>
            </w:r>
            <w:r w:rsidRPr="00393D05">
              <w:rPr>
                <w:lang w:val="ro-RO"/>
              </w:rPr>
              <w:t xml:space="preserve">i a stoca în mod eficient </w:t>
            </w:r>
            <w:r w:rsidR="008C792A">
              <w:rPr>
                <w:b/>
                <w:bCs/>
                <w:i/>
                <w:iCs/>
                <w:lang w:val="ro-RO"/>
              </w:rPr>
              <w:t>ș</w:t>
            </w:r>
            <w:r w:rsidRPr="00393D05">
              <w:rPr>
                <w:b/>
                <w:bCs/>
                <w:i/>
                <w:iCs/>
                <w:lang w:val="ro-RO"/>
              </w:rPr>
              <w:t xml:space="preserve">i sigur </w:t>
            </w:r>
            <w:r w:rsidRPr="00393D05">
              <w:rPr>
                <w:lang w:val="ro-RO"/>
              </w:rPr>
              <w:t xml:space="preserve">datele OBM </w:t>
            </w:r>
            <w:r w:rsidR="008C792A">
              <w:rPr>
                <w:lang w:val="ro-RO"/>
              </w:rPr>
              <w:t>ș</w:t>
            </w:r>
            <w:r w:rsidRPr="00393D05">
              <w:rPr>
                <w:lang w:val="ro-RO"/>
              </w:rPr>
              <w:t xml:space="preserve">i OBFCM, este necesar să se clarifice faptul că împuternicirea acordată Comisiei de a adopta măsuri de punere în aplicare acoperă, de asemenea, adoptarea metodelor </w:t>
            </w:r>
            <w:r w:rsidR="008C792A">
              <w:rPr>
                <w:lang w:val="ro-RO"/>
              </w:rPr>
              <w:t>ș</w:t>
            </w:r>
            <w:r w:rsidRPr="00393D05">
              <w:rPr>
                <w:lang w:val="ro-RO"/>
              </w:rPr>
              <w:t>i a cerin</w:t>
            </w:r>
            <w:r w:rsidR="008C792A">
              <w:rPr>
                <w:lang w:val="ro-RO"/>
              </w:rPr>
              <w:t>ț</w:t>
            </w:r>
            <w:r w:rsidRPr="00393D05">
              <w:rPr>
                <w:lang w:val="ro-RO"/>
              </w:rPr>
              <w:t>elor necesare pentru monitorizarea conformită</w:t>
            </w:r>
            <w:r w:rsidR="008C792A">
              <w:rPr>
                <w:lang w:val="ro-RO"/>
              </w:rPr>
              <w:t>ț</w:t>
            </w:r>
            <w:r w:rsidRPr="00393D05">
              <w:rPr>
                <w:lang w:val="ro-RO"/>
              </w:rPr>
              <w:t xml:space="preserve">ii tipurilor de vehicule </w:t>
            </w:r>
            <w:r w:rsidR="008C792A">
              <w:rPr>
                <w:b/>
                <w:bCs/>
                <w:i/>
                <w:iCs/>
                <w:lang w:val="ro-RO"/>
              </w:rPr>
              <w:t>ș</w:t>
            </w:r>
            <w:r w:rsidRPr="00393D05">
              <w:rPr>
                <w:b/>
                <w:bCs/>
                <w:i/>
                <w:iCs/>
                <w:lang w:val="ro-RO"/>
              </w:rPr>
              <w:t>i a conformită</w:t>
            </w:r>
            <w:r w:rsidR="008C792A">
              <w:rPr>
                <w:b/>
                <w:bCs/>
                <w:i/>
                <w:iCs/>
                <w:lang w:val="ro-RO"/>
              </w:rPr>
              <w:t>ț</w:t>
            </w:r>
            <w:r w:rsidRPr="00393D05">
              <w:rPr>
                <w:b/>
                <w:bCs/>
                <w:i/>
                <w:iCs/>
                <w:lang w:val="ro-RO"/>
              </w:rPr>
              <w:t>ii cu Regulamentul (UE) 2023/2854 („Regulamentul privind datele”)</w:t>
            </w:r>
            <w:r w:rsidRPr="00393D05">
              <w:rPr>
                <w:b/>
                <w:bCs/>
                <w:i/>
                <w:iCs/>
                <w:vertAlign w:val="superscript"/>
                <w:lang w:val="ro-RO"/>
              </w:rPr>
              <w:t>16b</w:t>
            </w:r>
            <w:r w:rsidRPr="00393D05">
              <w:rPr>
                <w:lang w:val="ro-RO"/>
              </w:rPr>
              <w:t>.</w:t>
            </w:r>
          </w:p>
        </w:tc>
      </w:tr>
      <w:tr w14:paraId="229761F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7DA6490" w14:textId="77777777">
            <w:pPr>
              <w:pStyle w:val="Normal6"/>
              <w:rPr>
                <w:lang w:val="ro-RO"/>
              </w:rPr>
            </w:pPr>
          </w:p>
        </w:tc>
        <w:tc>
          <w:tcPr>
            <w:tcW w:w="4876" w:type="dxa"/>
          </w:tcPr>
          <w:p w:rsidR="00E55F2D" w:rsidRPr="00393D05" w:rsidP="00D979C0" w14:paraId="3050B0B2" w14:textId="77777777">
            <w:pPr>
              <w:pStyle w:val="Normal6"/>
              <w:rPr>
                <w:szCs w:val="24"/>
                <w:lang w:val="ro-RO"/>
              </w:rPr>
            </w:pPr>
            <w:r w:rsidRPr="00393D05">
              <w:rPr>
                <w:lang w:val="ro-RO"/>
              </w:rPr>
              <w:t>__________________</w:t>
            </w:r>
          </w:p>
        </w:tc>
      </w:tr>
      <w:tr w14:paraId="085C7C9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49667F9" w14:textId="77777777">
            <w:pPr>
              <w:pStyle w:val="Normal6"/>
              <w:rPr>
                <w:lang w:val="ro-RO"/>
              </w:rPr>
            </w:pPr>
          </w:p>
        </w:tc>
        <w:tc>
          <w:tcPr>
            <w:tcW w:w="4876" w:type="dxa"/>
          </w:tcPr>
          <w:p w:rsidR="00E55F2D" w:rsidRPr="00393D05" w:rsidP="00D979C0" w14:paraId="391F7F1E" w14:textId="3BFFE3C9">
            <w:pPr>
              <w:pStyle w:val="Normal6"/>
              <w:rPr>
                <w:szCs w:val="24"/>
                <w:lang w:val="ro-RO"/>
              </w:rPr>
            </w:pPr>
            <w:r w:rsidRPr="00393D05">
              <w:rPr>
                <w:b/>
                <w:bCs/>
                <w:i/>
                <w:iCs/>
                <w:vertAlign w:val="superscript"/>
                <w:lang w:val="ro-RO"/>
              </w:rPr>
              <w:t>16b</w:t>
            </w:r>
            <w:r w:rsidRPr="00393D05">
              <w:rPr>
                <w:b/>
                <w:bCs/>
                <w:i/>
                <w:iCs/>
                <w:lang w:val="ro-RO"/>
              </w:rPr>
              <w:t xml:space="preserve"> Regulamentul (UE) 2023/2854 al Parlamentului European </w:t>
            </w:r>
            <w:r w:rsidR="008C792A">
              <w:rPr>
                <w:b/>
                <w:bCs/>
                <w:i/>
                <w:iCs/>
                <w:lang w:val="ro-RO"/>
              </w:rPr>
              <w:t>ș</w:t>
            </w:r>
            <w:r w:rsidRPr="00393D05">
              <w:rPr>
                <w:b/>
                <w:bCs/>
                <w:i/>
                <w:iCs/>
                <w:lang w:val="ro-RO"/>
              </w:rPr>
              <w:t xml:space="preserve">i al Consiliului din 13 decembrie 2023 privind norme armonizate pentru un acces echitabil la date </w:t>
            </w:r>
            <w:r w:rsidR="008C792A">
              <w:rPr>
                <w:b/>
                <w:bCs/>
                <w:i/>
                <w:iCs/>
                <w:lang w:val="ro-RO"/>
              </w:rPr>
              <w:t>ș</w:t>
            </w:r>
            <w:r w:rsidRPr="00393D05">
              <w:rPr>
                <w:b/>
                <w:bCs/>
                <w:i/>
                <w:iCs/>
                <w:lang w:val="ro-RO"/>
              </w:rPr>
              <w:t xml:space="preserve">i o utilizare corectă a acestora </w:t>
            </w:r>
            <w:r w:rsidR="008C792A">
              <w:rPr>
                <w:b/>
                <w:bCs/>
                <w:i/>
                <w:iCs/>
                <w:lang w:val="ro-RO"/>
              </w:rPr>
              <w:t>ș</w:t>
            </w:r>
            <w:r w:rsidRPr="00393D05">
              <w:rPr>
                <w:b/>
                <w:bCs/>
                <w:i/>
                <w:iCs/>
                <w:lang w:val="ro-RO"/>
              </w:rPr>
              <w:t xml:space="preserve">i de modificare a Regulamentului (UE) 2017/2394 </w:t>
            </w:r>
            <w:r w:rsidR="008C792A">
              <w:rPr>
                <w:b/>
                <w:bCs/>
                <w:i/>
                <w:iCs/>
                <w:lang w:val="ro-RO"/>
              </w:rPr>
              <w:t>ș</w:t>
            </w:r>
            <w:r w:rsidRPr="00393D05">
              <w:rPr>
                <w:b/>
                <w:bCs/>
                <w:i/>
                <w:iCs/>
                <w:lang w:val="ro-RO"/>
              </w:rPr>
              <w:t>i a Directivei (UE) 2020/1828 (Regulamentul privind datele) (JO L, 2023/2854, 22.12.2023, ELI:</w:t>
            </w:r>
            <w:r w:rsidRPr="00393D05">
              <w:rPr>
                <w:b/>
                <w:i/>
                <w:lang w:val="ro-RO"/>
              </w:rPr>
              <w:t xml:space="preserve"> http://data.europa.eu/eli/reg/2023/2854/oj).</w:t>
            </w:r>
          </w:p>
        </w:tc>
      </w:tr>
    </w:tbl>
    <w:p w:rsidR="00E55F2D" w:rsidRPr="00393D05" w:rsidP="00E55F2D" w14:paraId="5F2371E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DD5CA10" w14:textId="77777777">
      <w:r w:rsidRPr="008C792A">
        <w:rPr>
          <w:rStyle w:val="HideTWBExt"/>
        </w:rPr>
        <w:t>&lt;/Amend&gt;</w:t>
      </w:r>
    </w:p>
    <w:p w:rsidR="00E55F2D" w:rsidRPr="00393D05" w:rsidP="00E55F2D" w14:paraId="0A719FB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101</w:t>
      </w:r>
      <w:r w:rsidRPr="008C792A">
        <w:rPr>
          <w:rStyle w:val="HideTWBExt"/>
          <w:b w:val="0"/>
          <w:lang w:val="ro-RO"/>
        </w:rPr>
        <w:t>&lt;/NumAm&gt;</w:t>
      </w:r>
    </w:p>
    <w:p w:rsidR="00E55F2D" w:rsidRPr="00393D05" w:rsidP="00E55F2D" w14:paraId="4409FE43" w14:textId="77777777">
      <w:pPr>
        <w:pStyle w:val="NormalBold"/>
      </w:pPr>
      <w:r w:rsidRPr="008C792A">
        <w:rPr>
          <w:rStyle w:val="HideTWBExt"/>
          <w:b w:val="0"/>
        </w:rPr>
        <w:t>&lt;RepeatBlock-By&gt;&lt;Members&gt;</w:t>
      </w:r>
      <w:r w:rsidRPr="00393D05">
        <w:t>Alexandr Vondra, Beatrice Timgren, Stefano Cavedagna, Ondřej Krutílek, Claudiu-Richard Târziu, Laurence Trochu, Adrian-George Axinia, Aurelijus Veryga</w:t>
      </w:r>
      <w:r w:rsidRPr="008C792A">
        <w:rPr>
          <w:rStyle w:val="HideTWBExt"/>
          <w:b w:val="0"/>
        </w:rPr>
        <w:t>&lt;/Members&gt;</w:t>
      </w:r>
    </w:p>
    <w:p w:rsidR="00E55F2D" w:rsidRPr="00393D05" w:rsidP="00E55F2D" w14:paraId="4E6C19B2" w14:textId="77777777">
      <w:r w:rsidRPr="008C792A">
        <w:rPr>
          <w:rStyle w:val="HideTWBExt"/>
        </w:rPr>
        <w:t>&lt;/RepeatBlock-By&gt;</w:t>
      </w:r>
    </w:p>
    <w:p w:rsidR="00E55F2D" w:rsidRPr="00393D05" w:rsidP="00E55F2D" w14:paraId="242294D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DB4A10B" w14:textId="77777777">
      <w:pPr>
        <w:pStyle w:val="NormalBold"/>
      </w:pPr>
      <w:r w:rsidRPr="008C792A">
        <w:rPr>
          <w:rStyle w:val="HideTWBExt"/>
          <w:b w:val="0"/>
        </w:rPr>
        <w:t>&lt;Article&gt;</w:t>
      </w:r>
      <w:r w:rsidRPr="00393D05">
        <w:t>Considerentul 19</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222B1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59311E3" w14:textId="77777777">
            <w:pPr>
              <w:keepNext/>
            </w:pPr>
          </w:p>
        </w:tc>
      </w:tr>
      <w:tr w14:paraId="0BA1A3F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7DB4A41" w14:textId="77777777">
            <w:pPr>
              <w:pStyle w:val="ColumnHeading"/>
              <w:keepNext/>
              <w:rPr>
                <w:lang w:val="ro-RO"/>
              </w:rPr>
            </w:pPr>
            <w:r w:rsidRPr="00393D05">
              <w:rPr>
                <w:lang w:val="ro-RO"/>
              </w:rPr>
              <w:t>Textul propus de Comisie</w:t>
            </w:r>
          </w:p>
        </w:tc>
        <w:tc>
          <w:tcPr>
            <w:tcW w:w="4876" w:type="dxa"/>
          </w:tcPr>
          <w:p w:rsidR="00E55F2D" w:rsidRPr="00393D05" w:rsidP="00D979C0" w14:paraId="02BC44A2" w14:textId="77777777">
            <w:pPr>
              <w:pStyle w:val="ColumnHeading"/>
              <w:keepNext/>
              <w:rPr>
                <w:lang w:val="ro-RO"/>
              </w:rPr>
            </w:pPr>
            <w:r w:rsidRPr="00393D05">
              <w:rPr>
                <w:lang w:val="ro-RO"/>
              </w:rPr>
              <w:t>Amendamentul</w:t>
            </w:r>
          </w:p>
        </w:tc>
      </w:tr>
      <w:tr w14:paraId="3C12238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31CF009" w14:textId="74547F32">
            <w:pPr>
              <w:pStyle w:val="Normal6"/>
              <w:rPr>
                <w:lang w:val="ro-RO"/>
              </w:rPr>
            </w:pPr>
            <w:r w:rsidRPr="00393D05">
              <w:rPr>
                <w:lang w:val="ro-RO"/>
              </w:rPr>
              <w:t>(19)</w:t>
            </w:r>
            <w:r w:rsidRPr="00393D05">
              <w:rPr>
                <w:lang w:val="ro-RO"/>
              </w:rPr>
              <w:tab/>
              <w:t xml:space="preserve">Regulamentul (UE) 2024/1257 introduce sisteme de monitorizare la bord (OBM) </w:t>
            </w:r>
            <w:r w:rsidR="008C792A">
              <w:rPr>
                <w:lang w:val="ro-RO"/>
              </w:rPr>
              <w:t>ș</w:t>
            </w:r>
            <w:r w:rsidRPr="00393D05">
              <w:rPr>
                <w:lang w:val="ro-RO"/>
              </w:rPr>
              <w:t xml:space="preserve">i dispozitive de monitorizare la bord a consumului de combustibil </w:t>
            </w:r>
            <w:r w:rsidR="008C792A">
              <w:rPr>
                <w:lang w:val="ro-RO"/>
              </w:rPr>
              <w:t>ș</w:t>
            </w:r>
            <w:r w:rsidRPr="00393D05">
              <w:rPr>
                <w:lang w:val="ro-RO"/>
              </w:rPr>
              <w:t>i de energie electrică (OBFCM), care vizează facilitarea verificărilor conformită</w:t>
            </w:r>
            <w:r w:rsidR="008C792A">
              <w:rPr>
                <w:lang w:val="ro-RO"/>
              </w:rPr>
              <w:t>ț</w:t>
            </w:r>
            <w:r w:rsidRPr="00393D05">
              <w:rPr>
                <w:lang w:val="ro-RO"/>
              </w:rPr>
              <w:t xml:space="preserve">ii </w:t>
            </w:r>
            <w:r w:rsidRPr="00393D05">
              <w:rPr>
                <w:b/>
                <w:bCs/>
                <w:i/>
                <w:iCs/>
                <w:lang w:val="ro-RO"/>
              </w:rPr>
              <w:t>în timp real</w:t>
            </w:r>
            <w:r w:rsidRPr="00393D05">
              <w:rPr>
                <w:lang w:val="ro-RO"/>
              </w:rPr>
              <w:t>, eforturile de armonizare, supravegherea ciclului de via</w:t>
            </w:r>
            <w:r w:rsidR="008C792A">
              <w:rPr>
                <w:lang w:val="ro-RO"/>
              </w:rPr>
              <w:t>ț</w:t>
            </w:r>
            <w:r w:rsidRPr="00393D05">
              <w:rPr>
                <w:lang w:val="ro-RO"/>
              </w:rPr>
              <w:t xml:space="preserve">ă, reducerea cheltuielilor de încercare </w:t>
            </w:r>
            <w:r w:rsidR="008C792A">
              <w:rPr>
                <w:lang w:val="ro-RO"/>
              </w:rPr>
              <w:t>ș</w:t>
            </w:r>
            <w:r w:rsidRPr="00393D05">
              <w:rPr>
                <w:lang w:val="ro-RO"/>
              </w:rPr>
              <w:t>i măsuri ra</w:t>
            </w:r>
            <w:r w:rsidR="008C792A">
              <w:rPr>
                <w:lang w:val="ro-RO"/>
              </w:rPr>
              <w:t>ț</w:t>
            </w:r>
            <w:r w:rsidRPr="00393D05">
              <w:rPr>
                <w:lang w:val="ro-RO"/>
              </w:rPr>
              <w:t>ionalizate de asigurare a respectării legisla</w:t>
            </w:r>
            <w:r w:rsidR="008C792A">
              <w:rPr>
                <w:lang w:val="ro-RO"/>
              </w:rPr>
              <w:t>ț</w:t>
            </w:r>
            <w:r w:rsidRPr="00393D05">
              <w:rPr>
                <w:lang w:val="ro-RO"/>
              </w:rPr>
              <w:t xml:space="preserve">iei. Pentru a primi, a prelucra </w:t>
            </w:r>
            <w:r w:rsidR="008C792A">
              <w:rPr>
                <w:lang w:val="ro-RO"/>
              </w:rPr>
              <w:t>ș</w:t>
            </w:r>
            <w:r w:rsidRPr="00393D05">
              <w:rPr>
                <w:lang w:val="ro-RO"/>
              </w:rPr>
              <w:t xml:space="preserve">i a stoca în mod eficient datele OBM </w:t>
            </w:r>
            <w:r w:rsidR="008C792A">
              <w:rPr>
                <w:lang w:val="ro-RO"/>
              </w:rPr>
              <w:t>ș</w:t>
            </w:r>
            <w:r w:rsidRPr="00393D05">
              <w:rPr>
                <w:lang w:val="ro-RO"/>
              </w:rPr>
              <w:t xml:space="preserve">i OBFCM, este necesar să se clarifice faptul că împuternicirea acordată Comisiei de a adopta măsuri de punere în aplicare acoperă, de asemenea, adoptarea metodelor </w:t>
            </w:r>
            <w:r w:rsidR="008C792A">
              <w:rPr>
                <w:lang w:val="ro-RO"/>
              </w:rPr>
              <w:t>ș</w:t>
            </w:r>
            <w:r w:rsidRPr="00393D05">
              <w:rPr>
                <w:lang w:val="ro-RO"/>
              </w:rPr>
              <w:t>i a cerin</w:t>
            </w:r>
            <w:r w:rsidR="008C792A">
              <w:rPr>
                <w:lang w:val="ro-RO"/>
              </w:rPr>
              <w:t>ț</w:t>
            </w:r>
            <w:r w:rsidRPr="00393D05">
              <w:rPr>
                <w:lang w:val="ro-RO"/>
              </w:rPr>
              <w:t>elor necesare pentru monitorizarea conformită</w:t>
            </w:r>
            <w:r w:rsidR="008C792A">
              <w:rPr>
                <w:lang w:val="ro-RO"/>
              </w:rPr>
              <w:t>ț</w:t>
            </w:r>
            <w:r w:rsidRPr="00393D05">
              <w:rPr>
                <w:lang w:val="ro-RO"/>
              </w:rPr>
              <w:t>ii tipurilor de vehicule.</w:t>
            </w:r>
          </w:p>
        </w:tc>
        <w:tc>
          <w:tcPr>
            <w:tcW w:w="4876" w:type="dxa"/>
          </w:tcPr>
          <w:p w:rsidR="00E55F2D" w:rsidRPr="00393D05" w:rsidP="00D979C0" w14:paraId="183172E9" w14:textId="16542550">
            <w:pPr>
              <w:pStyle w:val="Normal6"/>
              <w:rPr>
                <w:szCs w:val="24"/>
                <w:lang w:val="ro-RO"/>
              </w:rPr>
            </w:pPr>
            <w:r w:rsidRPr="00393D05">
              <w:rPr>
                <w:lang w:val="ro-RO"/>
              </w:rPr>
              <w:t>(19)</w:t>
            </w:r>
            <w:r w:rsidRPr="00393D05">
              <w:rPr>
                <w:lang w:val="ro-RO"/>
              </w:rPr>
              <w:tab/>
              <w:t xml:space="preserve">Regulamentul (UE) 2024/1257 introduce sisteme de monitorizare la bord (OBM) </w:t>
            </w:r>
            <w:r w:rsidR="008C792A">
              <w:rPr>
                <w:lang w:val="ro-RO"/>
              </w:rPr>
              <w:t>ș</w:t>
            </w:r>
            <w:r w:rsidRPr="00393D05">
              <w:rPr>
                <w:lang w:val="ro-RO"/>
              </w:rPr>
              <w:t xml:space="preserve">i dispozitive de monitorizare la bord a consumului de combustibil </w:t>
            </w:r>
            <w:r w:rsidR="008C792A">
              <w:rPr>
                <w:lang w:val="ro-RO"/>
              </w:rPr>
              <w:t>ș</w:t>
            </w:r>
            <w:r w:rsidRPr="00393D05">
              <w:rPr>
                <w:lang w:val="ro-RO"/>
              </w:rPr>
              <w:t>i de energie electrică (OBFCM), care vizează facilitarea verificărilor conformită</w:t>
            </w:r>
            <w:r w:rsidR="008C792A">
              <w:rPr>
                <w:lang w:val="ro-RO"/>
              </w:rPr>
              <w:t>ț</w:t>
            </w:r>
            <w:r w:rsidRPr="00393D05">
              <w:rPr>
                <w:lang w:val="ro-RO"/>
              </w:rPr>
              <w:t>ii, eforturile de armonizare, supravegherea ciclului de via</w:t>
            </w:r>
            <w:r w:rsidR="008C792A">
              <w:rPr>
                <w:lang w:val="ro-RO"/>
              </w:rPr>
              <w:t>ț</w:t>
            </w:r>
            <w:r w:rsidRPr="00393D05">
              <w:rPr>
                <w:lang w:val="ro-RO"/>
              </w:rPr>
              <w:t xml:space="preserve">ă, reducerea cheltuielilor de încercare </w:t>
            </w:r>
            <w:r w:rsidR="008C792A">
              <w:rPr>
                <w:lang w:val="ro-RO"/>
              </w:rPr>
              <w:t>ș</w:t>
            </w:r>
            <w:r w:rsidRPr="00393D05">
              <w:rPr>
                <w:lang w:val="ro-RO"/>
              </w:rPr>
              <w:t>i măsuri ra</w:t>
            </w:r>
            <w:r w:rsidR="008C792A">
              <w:rPr>
                <w:lang w:val="ro-RO"/>
              </w:rPr>
              <w:t>ț</w:t>
            </w:r>
            <w:r w:rsidRPr="00393D05">
              <w:rPr>
                <w:lang w:val="ro-RO"/>
              </w:rPr>
              <w:t>ionalizate de asigurare a respectării legisla</w:t>
            </w:r>
            <w:r w:rsidR="008C792A">
              <w:rPr>
                <w:lang w:val="ro-RO"/>
              </w:rPr>
              <w:t>ț</w:t>
            </w:r>
            <w:r w:rsidRPr="00393D05">
              <w:rPr>
                <w:lang w:val="ro-RO"/>
              </w:rPr>
              <w:t xml:space="preserve">iei. Pentru a primi, a prelucra </w:t>
            </w:r>
            <w:r w:rsidR="008C792A">
              <w:rPr>
                <w:lang w:val="ro-RO"/>
              </w:rPr>
              <w:t>ș</w:t>
            </w:r>
            <w:r w:rsidRPr="00393D05">
              <w:rPr>
                <w:lang w:val="ro-RO"/>
              </w:rPr>
              <w:t xml:space="preserve">i a stoca în mod eficient datele OBM </w:t>
            </w:r>
            <w:r w:rsidR="008C792A">
              <w:rPr>
                <w:lang w:val="ro-RO"/>
              </w:rPr>
              <w:t>ș</w:t>
            </w:r>
            <w:r w:rsidRPr="00393D05">
              <w:rPr>
                <w:lang w:val="ro-RO"/>
              </w:rPr>
              <w:t xml:space="preserve">i OBFCM, este necesar să se clarifice faptul că împuternicirea acordată Comisiei de a adopta măsuri de punere în aplicare acoperă, de asemenea, adoptarea metodelor </w:t>
            </w:r>
            <w:r w:rsidR="008C792A">
              <w:rPr>
                <w:lang w:val="ro-RO"/>
              </w:rPr>
              <w:t>ș</w:t>
            </w:r>
            <w:r w:rsidRPr="00393D05">
              <w:rPr>
                <w:lang w:val="ro-RO"/>
              </w:rPr>
              <w:t>i a cerin</w:t>
            </w:r>
            <w:r w:rsidR="008C792A">
              <w:rPr>
                <w:lang w:val="ro-RO"/>
              </w:rPr>
              <w:t>ț</w:t>
            </w:r>
            <w:r w:rsidRPr="00393D05">
              <w:rPr>
                <w:lang w:val="ro-RO"/>
              </w:rPr>
              <w:t>elor necesare pentru monitorizarea conformită</w:t>
            </w:r>
            <w:r w:rsidR="008C792A">
              <w:rPr>
                <w:lang w:val="ro-RO"/>
              </w:rPr>
              <w:t>ț</w:t>
            </w:r>
            <w:r w:rsidRPr="00393D05">
              <w:rPr>
                <w:lang w:val="ro-RO"/>
              </w:rPr>
              <w:t>ii tipurilor de vehicule.</w:t>
            </w:r>
          </w:p>
        </w:tc>
      </w:tr>
    </w:tbl>
    <w:p w:rsidR="00E55F2D" w:rsidRPr="00393D05" w:rsidP="00E55F2D" w14:paraId="1EEA6F9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2C83433"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587466A" w14:textId="2B127F68">
      <w:pPr>
        <w:pStyle w:val="Normal12Italic"/>
        <w:rPr>
          <w:noProof w:val="0"/>
          <w:lang w:val="ro-RO"/>
        </w:rPr>
      </w:pPr>
      <w:r w:rsidRPr="00393D05">
        <w:rPr>
          <w:lang w:val="ro-RO"/>
        </w:rPr>
        <w:t>Monitorizarea la bord (OBM) nu permite verificarea conformită</w:t>
      </w:r>
      <w:r w:rsidR="008C792A">
        <w:rPr>
          <w:lang w:val="ro-RO"/>
        </w:rPr>
        <w:t>ț</w:t>
      </w:r>
      <w:r w:rsidRPr="00393D05">
        <w:rPr>
          <w:lang w:val="ro-RO"/>
        </w:rPr>
        <w:t xml:space="preserve">ii în timp real. Dimpotrivă, datele de monitorizare sunt colectate </w:t>
      </w:r>
      <w:r w:rsidR="008C792A">
        <w:rPr>
          <w:lang w:val="ro-RO"/>
        </w:rPr>
        <w:t>ș</w:t>
      </w:r>
      <w:r w:rsidRPr="00393D05">
        <w:rPr>
          <w:lang w:val="ro-RO"/>
        </w:rPr>
        <w:t>i transmise la intervale prestabilite, oferind o supraveghere periodică a performan</w:t>
      </w:r>
      <w:r w:rsidR="008C792A">
        <w:rPr>
          <w:lang w:val="ro-RO"/>
        </w:rPr>
        <w:t>ț</w:t>
      </w:r>
      <w:r w:rsidRPr="00393D05">
        <w:rPr>
          <w:lang w:val="ro-RO"/>
        </w:rPr>
        <w:t xml:space="preserve">ei vehiculului, </w:t>
      </w:r>
      <w:r w:rsidR="008C792A">
        <w:rPr>
          <w:lang w:val="ro-RO"/>
        </w:rPr>
        <w:t>ș</w:t>
      </w:r>
      <w:r w:rsidRPr="00393D05">
        <w:rPr>
          <w:lang w:val="ro-RO"/>
        </w:rPr>
        <w:t>i nu o evaluare continuă a conformită</w:t>
      </w:r>
      <w:r w:rsidR="008C792A">
        <w:rPr>
          <w:lang w:val="ro-RO"/>
        </w:rPr>
        <w:t>ț</w:t>
      </w:r>
      <w:r w:rsidRPr="00393D05">
        <w:rPr>
          <w:lang w:val="ro-RO"/>
        </w:rPr>
        <w:t>ii.</w:t>
      </w:r>
    </w:p>
    <w:p w:rsidR="00E55F2D" w:rsidRPr="00393D05" w:rsidP="00E55F2D" w14:paraId="61A5520F" w14:textId="77777777">
      <w:r w:rsidRPr="008C792A">
        <w:rPr>
          <w:rStyle w:val="HideTWBExt"/>
        </w:rPr>
        <w:t>&lt;/Amend&gt;</w:t>
      </w:r>
    </w:p>
    <w:p w:rsidR="00E55F2D" w:rsidRPr="00393D05" w:rsidP="00E55F2D" w14:paraId="79BCA54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102</w:t>
      </w:r>
      <w:r w:rsidRPr="008C792A">
        <w:rPr>
          <w:rStyle w:val="HideTWBExt"/>
          <w:b w:val="0"/>
          <w:lang w:val="ro-RO"/>
        </w:rPr>
        <w:t>&lt;/NumAm&gt;</w:t>
      </w:r>
    </w:p>
    <w:p w:rsidR="00E55F2D" w:rsidRPr="00393D05" w:rsidP="00E55F2D" w14:paraId="551D8C27" w14:textId="77777777">
      <w:pPr>
        <w:pStyle w:val="NormalBold"/>
      </w:pPr>
      <w:r w:rsidRPr="008C792A">
        <w:rPr>
          <w:rStyle w:val="HideTWBExt"/>
          <w:b w:val="0"/>
        </w:rPr>
        <w:t>&lt;RepeatBlock-By&gt;&lt;Members&gt;</w:t>
      </w:r>
      <w:r w:rsidRPr="00393D05">
        <w:t>Jens Gieseke, Zala Tomašič, Angelika Niebler</w:t>
      </w:r>
      <w:r w:rsidRPr="008C792A">
        <w:rPr>
          <w:rStyle w:val="HideTWBExt"/>
          <w:b w:val="0"/>
        </w:rPr>
        <w:t>&lt;/Members&gt;</w:t>
      </w:r>
    </w:p>
    <w:p w:rsidR="00E55F2D" w:rsidRPr="00393D05" w:rsidP="00E55F2D" w14:paraId="69969BA4" w14:textId="77777777">
      <w:r w:rsidRPr="008C792A">
        <w:rPr>
          <w:rStyle w:val="HideTWBExt"/>
        </w:rPr>
        <w:t>&lt;/RepeatBlock-By&gt;</w:t>
      </w:r>
    </w:p>
    <w:p w:rsidR="00E55F2D" w:rsidRPr="00393D05" w:rsidP="00E55F2D" w14:paraId="51DDDCD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76ECE8B" w14:textId="77777777">
      <w:pPr>
        <w:pStyle w:val="NormalBold"/>
      </w:pPr>
      <w:r w:rsidRPr="008C792A">
        <w:rPr>
          <w:rStyle w:val="HideTWBExt"/>
          <w:b w:val="0"/>
        </w:rPr>
        <w:t>&lt;Article&gt;</w:t>
      </w:r>
      <w:r w:rsidRPr="00393D05">
        <w:t>Considerentul 19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FA297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0F6968C" w14:textId="77777777">
            <w:pPr>
              <w:keepNext/>
            </w:pPr>
          </w:p>
        </w:tc>
      </w:tr>
      <w:tr w14:paraId="2AFA9DB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E1675D5" w14:textId="77777777">
            <w:pPr>
              <w:pStyle w:val="ColumnHeading"/>
              <w:keepNext/>
              <w:rPr>
                <w:lang w:val="ro-RO"/>
              </w:rPr>
            </w:pPr>
            <w:r w:rsidRPr="00393D05">
              <w:rPr>
                <w:lang w:val="ro-RO"/>
              </w:rPr>
              <w:t>Textul propus de Comisie</w:t>
            </w:r>
          </w:p>
        </w:tc>
        <w:tc>
          <w:tcPr>
            <w:tcW w:w="4876" w:type="dxa"/>
          </w:tcPr>
          <w:p w:rsidR="00E55F2D" w:rsidRPr="00393D05" w:rsidP="00D979C0" w14:paraId="2EB32E0E" w14:textId="77777777">
            <w:pPr>
              <w:pStyle w:val="ColumnHeading"/>
              <w:keepNext/>
              <w:rPr>
                <w:lang w:val="ro-RO"/>
              </w:rPr>
            </w:pPr>
            <w:r w:rsidRPr="00393D05">
              <w:rPr>
                <w:lang w:val="ro-RO"/>
              </w:rPr>
              <w:t>Amendamentul</w:t>
            </w:r>
          </w:p>
        </w:tc>
      </w:tr>
      <w:tr w14:paraId="2B51D9F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B81A11A" w14:textId="77777777">
            <w:pPr>
              <w:pStyle w:val="Normal6"/>
              <w:rPr>
                <w:lang w:val="ro-RO"/>
              </w:rPr>
            </w:pPr>
          </w:p>
        </w:tc>
        <w:tc>
          <w:tcPr>
            <w:tcW w:w="4876" w:type="dxa"/>
          </w:tcPr>
          <w:p w:rsidR="00E55F2D" w:rsidRPr="00393D05" w:rsidP="00D979C0" w14:paraId="670E514D" w14:textId="5DAA6FE4">
            <w:pPr>
              <w:pStyle w:val="Normal6"/>
              <w:rPr>
                <w:szCs w:val="24"/>
                <w:lang w:val="ro-RO"/>
              </w:rPr>
            </w:pPr>
            <w:r w:rsidRPr="00393D05">
              <w:rPr>
                <w:b/>
                <w:i/>
                <w:lang w:val="ro-RO"/>
              </w:rPr>
              <w:t>(19a)</w:t>
            </w:r>
            <w:r w:rsidRPr="00393D05">
              <w:rPr>
                <w:b/>
                <w:i/>
                <w:lang w:val="ro-RO"/>
              </w:rPr>
              <w:tab/>
              <w:t>Regulamentul (UE) 2024/1257 introduce cerin</w:t>
            </w:r>
            <w:r w:rsidR="008C792A">
              <w:rPr>
                <w:b/>
                <w:i/>
                <w:lang w:val="ro-RO"/>
              </w:rPr>
              <w:t>ț</w:t>
            </w:r>
            <w:r w:rsidRPr="00393D05">
              <w:rPr>
                <w:b/>
                <w:i/>
                <w:lang w:val="ro-RO"/>
              </w:rPr>
              <w:t>e privind abraziunea pneurilor pentru a aborda alte emisii decât cele de e</w:t>
            </w:r>
            <w:r w:rsidR="008C792A">
              <w:rPr>
                <w:b/>
                <w:i/>
                <w:lang w:val="ro-RO"/>
              </w:rPr>
              <w:t>ș</w:t>
            </w:r>
            <w:r w:rsidRPr="00393D05">
              <w:rPr>
                <w:b/>
                <w:i/>
                <w:lang w:val="ro-RO"/>
              </w:rPr>
              <w:t xml:space="preserve">apament, care reprezintă o sursă majoră de microplastice eliberate în mediu. Elaborarea valorilor-limită privind abraziunea pneurilor </w:t>
            </w:r>
            <w:r w:rsidR="008C792A">
              <w:rPr>
                <w:b/>
                <w:i/>
                <w:lang w:val="ro-RO"/>
              </w:rPr>
              <w:t>ș</w:t>
            </w:r>
            <w:r w:rsidRPr="00393D05">
              <w:rPr>
                <w:b/>
                <w:i/>
                <w:lang w:val="ro-RO"/>
              </w:rPr>
              <w:t>i a metodelor de încercare pentru pneurile din clasa C3 implică o complexitate tehnică suplimentară, ca urmare a diversită</w:t>
            </w:r>
            <w:r w:rsidR="008C792A">
              <w:rPr>
                <w:b/>
                <w:i/>
                <w:lang w:val="ro-RO"/>
              </w:rPr>
              <w:t>ț</w:t>
            </w:r>
            <w:r w:rsidRPr="00393D05">
              <w:rPr>
                <w:b/>
                <w:i/>
                <w:lang w:val="ro-RO"/>
              </w:rPr>
              <w:t xml:space="preserve">ii tipurilor de pneuri </w:t>
            </w:r>
            <w:r w:rsidR="008C792A">
              <w:rPr>
                <w:b/>
                <w:i/>
                <w:lang w:val="ro-RO"/>
              </w:rPr>
              <w:t>ș</w:t>
            </w:r>
            <w:r w:rsidRPr="00393D05">
              <w:rPr>
                <w:b/>
                <w:i/>
                <w:lang w:val="ro-RO"/>
              </w:rPr>
              <w:t>i a aplica</w:t>
            </w:r>
            <w:r w:rsidR="008C792A">
              <w:rPr>
                <w:b/>
                <w:i/>
                <w:lang w:val="ro-RO"/>
              </w:rPr>
              <w:t>ț</w:t>
            </w:r>
            <w:r w:rsidRPr="00393D05">
              <w:rPr>
                <w:b/>
                <w:i/>
                <w:lang w:val="ro-RO"/>
              </w:rPr>
              <w:t xml:space="preserve">iilor acestora, precum </w:t>
            </w:r>
            <w:r w:rsidR="008C792A">
              <w:rPr>
                <w:b/>
                <w:i/>
                <w:lang w:val="ro-RO"/>
              </w:rPr>
              <w:t>ș</w:t>
            </w:r>
            <w:r w:rsidRPr="00393D05">
              <w:rPr>
                <w:b/>
                <w:i/>
                <w:lang w:val="ro-RO"/>
              </w:rPr>
              <w:t xml:space="preserve">i a faptului că metodologiile dezvoltate pentru pneurile din clasele C1 </w:t>
            </w:r>
            <w:r w:rsidR="008C792A">
              <w:rPr>
                <w:b/>
                <w:i/>
                <w:lang w:val="ro-RO"/>
              </w:rPr>
              <w:t>ș</w:t>
            </w:r>
            <w:r w:rsidRPr="00393D05">
              <w:rPr>
                <w:b/>
                <w:i/>
                <w:lang w:val="ro-RO"/>
              </w:rPr>
              <w:t xml:space="preserve">i C2 nu pot fi aplicate direct pneurilor din clasa C3. Pentru a se asigura că valorile-limită ale abraziunii pneurilor din clasa C3 se bazează pe dovezi </w:t>
            </w:r>
            <w:r w:rsidR="008C792A">
              <w:rPr>
                <w:b/>
                <w:i/>
                <w:lang w:val="ro-RO"/>
              </w:rPr>
              <w:t>ș</w:t>
            </w:r>
            <w:r w:rsidRPr="00393D05">
              <w:rPr>
                <w:b/>
                <w:i/>
                <w:lang w:val="ro-RO"/>
              </w:rPr>
              <w:t>tiin</w:t>
            </w:r>
            <w:r w:rsidR="008C792A">
              <w:rPr>
                <w:b/>
                <w:i/>
                <w:lang w:val="ro-RO"/>
              </w:rPr>
              <w:t>ț</w:t>
            </w:r>
            <w:r w:rsidRPr="00393D05">
              <w:rPr>
                <w:b/>
                <w:i/>
                <w:lang w:val="ro-RO"/>
              </w:rPr>
              <w:t xml:space="preserve">ifice solide </w:t>
            </w:r>
            <w:r w:rsidR="008C792A">
              <w:rPr>
                <w:b/>
                <w:i/>
                <w:lang w:val="ro-RO"/>
              </w:rPr>
              <w:t>ș</w:t>
            </w:r>
            <w:r w:rsidRPr="00393D05">
              <w:rPr>
                <w:b/>
                <w:i/>
                <w:lang w:val="ro-RO"/>
              </w:rPr>
              <w:t>i pe proceduri de încercare adecvate, este necesar un interval suplimentar pentru elaborarea metodelor de încercare, evaluarea impactului asupra pie</w:t>
            </w:r>
            <w:r w:rsidR="008C792A">
              <w:rPr>
                <w:b/>
                <w:i/>
                <w:lang w:val="ro-RO"/>
              </w:rPr>
              <w:t>ț</w:t>
            </w:r>
            <w:r w:rsidRPr="00393D05">
              <w:rPr>
                <w:b/>
                <w:i/>
                <w:lang w:val="ro-RO"/>
              </w:rPr>
              <w:t xml:space="preserve">ei </w:t>
            </w:r>
            <w:r w:rsidR="008C792A">
              <w:rPr>
                <w:b/>
                <w:i/>
                <w:lang w:val="ro-RO"/>
              </w:rPr>
              <w:t>ș</w:t>
            </w:r>
            <w:r w:rsidRPr="00393D05">
              <w:rPr>
                <w:b/>
                <w:i/>
                <w:lang w:val="ro-RO"/>
              </w:rPr>
              <w:t>i stabilirea unor valori-limită corespunzătoare. Prin urmare, termenele aplicabile pneurilor din clasa C3 ar trebui ajustate în consecin</w:t>
            </w:r>
            <w:r w:rsidR="008C792A">
              <w:rPr>
                <w:b/>
                <w:i/>
                <w:lang w:val="ro-RO"/>
              </w:rPr>
              <w:t>ț</w:t>
            </w:r>
            <w:r w:rsidRPr="00393D05">
              <w:rPr>
                <w:b/>
                <w:i/>
                <w:lang w:val="ro-RO"/>
              </w:rPr>
              <w:t>ă.</w:t>
            </w:r>
          </w:p>
        </w:tc>
      </w:tr>
    </w:tbl>
    <w:p w:rsidR="00E55F2D" w:rsidRPr="00393D05" w:rsidP="00E55F2D" w14:paraId="7E233D7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8F986D9"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07B7087B" w14:textId="13643314">
      <w:pPr>
        <w:pStyle w:val="Normal12Italic"/>
        <w:rPr>
          <w:noProof w:val="0"/>
          <w:lang w:val="ro-RO"/>
        </w:rPr>
      </w:pPr>
      <w:r w:rsidRPr="00393D05">
        <w:rPr>
          <w:lang w:val="ro-RO"/>
        </w:rPr>
        <w:t>Scopul prezentei modificări este de a asigura un calendar realist pentru punerea în aplicare a cerin</w:t>
      </w:r>
      <w:r w:rsidR="008C792A">
        <w:rPr>
          <w:lang w:val="ro-RO"/>
        </w:rPr>
        <w:t>ț</w:t>
      </w:r>
      <w:r w:rsidRPr="00393D05">
        <w:rPr>
          <w:lang w:val="ro-RO"/>
        </w:rPr>
        <w:t xml:space="preserve">elor aplicabile pneurilor din clasa C3, prin prelungirea cu doi ani a termenelor prevăzute la articolul 11 alineatul (6) </w:t>
      </w:r>
      <w:r w:rsidR="008C792A">
        <w:rPr>
          <w:lang w:val="ro-RO"/>
        </w:rPr>
        <w:t>ș</w:t>
      </w:r>
      <w:r w:rsidRPr="00393D05">
        <w:rPr>
          <w:lang w:val="ro-RO"/>
        </w:rPr>
        <w:t xml:space="preserve">i la articolul 15 alineatele (2) </w:t>
      </w:r>
      <w:r w:rsidR="008C792A">
        <w:rPr>
          <w:lang w:val="ro-RO"/>
        </w:rPr>
        <w:t>ș</w:t>
      </w:r>
      <w:r w:rsidRPr="00393D05">
        <w:rPr>
          <w:lang w:val="ro-RO"/>
        </w:rPr>
        <w:t>i (3) din Regulamentul (UE) 2024/1257. Lucrările privind pneurile din clasa C1 au demonstrat complexitatea elaborării metodelor de încercare, a valorilor-limită de performan</w:t>
      </w:r>
      <w:r w:rsidR="008C792A">
        <w:rPr>
          <w:lang w:val="ro-RO"/>
        </w:rPr>
        <w:t>ț</w:t>
      </w:r>
      <w:r w:rsidRPr="00393D05">
        <w:rPr>
          <w:lang w:val="ro-RO"/>
        </w:rPr>
        <w:t xml:space="preserve">ă </w:t>
      </w:r>
      <w:r w:rsidR="008C792A">
        <w:rPr>
          <w:lang w:val="ro-RO"/>
        </w:rPr>
        <w:t>ș</w:t>
      </w:r>
      <w:r w:rsidRPr="00393D05">
        <w:rPr>
          <w:lang w:val="ro-RO"/>
        </w:rPr>
        <w:t>i a dispozi</w:t>
      </w:r>
      <w:r w:rsidR="008C792A">
        <w:rPr>
          <w:lang w:val="ro-RO"/>
        </w:rPr>
        <w:t>ț</w:t>
      </w:r>
      <w:r w:rsidRPr="00393D05">
        <w:rPr>
          <w:lang w:val="ro-RO"/>
        </w:rPr>
        <w:t>iilor privind echivalen</w:t>
      </w:r>
      <w:r w:rsidR="008C792A">
        <w:rPr>
          <w:lang w:val="ro-RO"/>
        </w:rPr>
        <w:t>ț</w:t>
      </w:r>
      <w:r w:rsidRPr="00393D05">
        <w:rPr>
          <w:lang w:val="ro-RO"/>
        </w:rPr>
        <w:t xml:space="preserve">a. Întrucât lucrările similare privind pneurile din clasa C3 se confruntă deja cu întârzieri din cauza acestor provocări, calendarul actual nu mai este considerat fezabil </w:t>
      </w:r>
      <w:r w:rsidR="008C792A">
        <w:rPr>
          <w:lang w:val="ro-RO"/>
        </w:rPr>
        <w:t>ș</w:t>
      </w:r>
      <w:r w:rsidRPr="00393D05">
        <w:rPr>
          <w:lang w:val="ro-RO"/>
        </w:rPr>
        <w:t>i ar trebui ajustat în consecin</w:t>
      </w:r>
      <w:r w:rsidR="008C792A">
        <w:rPr>
          <w:lang w:val="ro-RO"/>
        </w:rPr>
        <w:t>ț</w:t>
      </w:r>
      <w:r w:rsidRPr="00393D05">
        <w:rPr>
          <w:lang w:val="ro-RO"/>
        </w:rPr>
        <w:t>ă.</w:t>
      </w:r>
    </w:p>
    <w:p w:rsidR="00E55F2D" w:rsidRPr="00393D05" w:rsidP="00E55F2D" w14:paraId="13CCFB67" w14:textId="77777777">
      <w:r w:rsidRPr="008C792A">
        <w:rPr>
          <w:rStyle w:val="HideTWBExt"/>
        </w:rPr>
        <w:t>&lt;/Amend&gt;</w:t>
      </w:r>
    </w:p>
    <w:p w:rsidR="00E55F2D" w:rsidRPr="00393D05" w:rsidP="00E55F2D" w14:paraId="1E38C39A"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103</w:t>
      </w:r>
      <w:r w:rsidRPr="008C792A">
        <w:rPr>
          <w:rStyle w:val="HideTWBExt"/>
          <w:b w:val="0"/>
          <w:lang w:val="ro-RO"/>
        </w:rPr>
        <w:t>&lt;/NumAm&gt;</w:t>
      </w:r>
    </w:p>
    <w:p w:rsidR="00E55F2D" w:rsidRPr="00393D05" w:rsidP="00E55F2D" w14:paraId="02B4BD72"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6AD4715D" w14:textId="77777777">
      <w:r w:rsidRPr="008C792A">
        <w:rPr>
          <w:rStyle w:val="HideTWBExt"/>
        </w:rPr>
        <w:t>&lt;/RepeatBlock-By&gt;</w:t>
      </w:r>
    </w:p>
    <w:p w:rsidR="00E55F2D" w:rsidRPr="00393D05" w:rsidP="00E55F2D" w14:paraId="730DEA6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7E67EA8" w14:textId="77777777">
      <w:pPr>
        <w:pStyle w:val="NormalBold"/>
      </w:pPr>
      <w:r w:rsidRPr="008C792A">
        <w:rPr>
          <w:rStyle w:val="HideTWBExt"/>
          <w:b w:val="0"/>
        </w:rPr>
        <w:t>&lt;Article&gt;</w:t>
      </w:r>
      <w:r w:rsidRPr="00393D05">
        <w:t>Considerentul 19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25FEA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095DC01" w14:textId="77777777">
            <w:pPr>
              <w:keepNext/>
            </w:pPr>
          </w:p>
        </w:tc>
      </w:tr>
      <w:tr w14:paraId="71A48A9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CA678BF" w14:textId="77777777">
            <w:pPr>
              <w:pStyle w:val="ColumnHeading"/>
              <w:keepNext/>
              <w:rPr>
                <w:lang w:val="ro-RO"/>
              </w:rPr>
            </w:pPr>
            <w:r w:rsidRPr="00393D05">
              <w:rPr>
                <w:lang w:val="ro-RO"/>
              </w:rPr>
              <w:t>Textul propus de Comisie</w:t>
            </w:r>
          </w:p>
        </w:tc>
        <w:tc>
          <w:tcPr>
            <w:tcW w:w="4876" w:type="dxa"/>
          </w:tcPr>
          <w:p w:rsidR="00E55F2D" w:rsidRPr="00393D05" w:rsidP="00D979C0" w14:paraId="197326CF" w14:textId="77777777">
            <w:pPr>
              <w:pStyle w:val="ColumnHeading"/>
              <w:keepNext/>
              <w:rPr>
                <w:lang w:val="ro-RO"/>
              </w:rPr>
            </w:pPr>
            <w:r w:rsidRPr="00393D05">
              <w:rPr>
                <w:lang w:val="ro-RO"/>
              </w:rPr>
              <w:t>Amendamentul</w:t>
            </w:r>
          </w:p>
        </w:tc>
      </w:tr>
      <w:tr w14:paraId="5FB80F4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064E5CB" w14:textId="77777777">
            <w:pPr>
              <w:pStyle w:val="Normal6"/>
              <w:rPr>
                <w:lang w:val="ro-RO"/>
              </w:rPr>
            </w:pPr>
          </w:p>
        </w:tc>
        <w:tc>
          <w:tcPr>
            <w:tcW w:w="4876" w:type="dxa"/>
          </w:tcPr>
          <w:p w:rsidR="00E55F2D" w:rsidRPr="00393D05" w:rsidP="00D979C0" w14:paraId="49D0862C" w14:textId="682E9FA3">
            <w:pPr>
              <w:pStyle w:val="Normal6"/>
              <w:rPr>
                <w:szCs w:val="24"/>
                <w:lang w:val="ro-RO"/>
              </w:rPr>
            </w:pPr>
            <w:r w:rsidRPr="00393D05">
              <w:rPr>
                <w:b/>
                <w:i/>
                <w:lang w:val="ro-RO"/>
              </w:rPr>
              <w:t>(19a)</w:t>
            </w:r>
            <w:r w:rsidRPr="00393D05">
              <w:rPr>
                <w:b/>
                <w:i/>
                <w:lang w:val="ro-RO"/>
              </w:rPr>
              <w:tab/>
              <w:t>Continuarea introducerii pe pia</w:t>
            </w:r>
            <w:r w:rsidR="008C792A">
              <w:rPr>
                <w:b/>
                <w:i/>
                <w:lang w:val="ro-RO"/>
              </w:rPr>
              <w:t>ț</w:t>
            </w:r>
            <w:r w:rsidRPr="00393D05">
              <w:rPr>
                <w:b/>
                <w:i/>
                <w:lang w:val="ro-RO"/>
              </w:rPr>
              <w:t xml:space="preserve">ă a unor vehicule noi cu emisii zero nu este benefică doar pentru climă, ci </w:t>
            </w:r>
            <w:r w:rsidR="008C792A">
              <w:rPr>
                <w:b/>
                <w:i/>
                <w:lang w:val="ro-RO"/>
              </w:rPr>
              <w:t>ș</w:t>
            </w:r>
            <w:r w:rsidRPr="00393D05">
              <w:rPr>
                <w:b/>
                <w:i/>
                <w:lang w:val="ro-RO"/>
              </w:rPr>
              <w:t>i pentru calitatea aerului. Prin urmare, orice modificări ale standardelor de performan</w:t>
            </w:r>
            <w:r w:rsidR="008C792A">
              <w:rPr>
                <w:b/>
                <w:i/>
                <w:lang w:val="ro-RO"/>
              </w:rPr>
              <w:t>ț</w:t>
            </w:r>
            <w:r w:rsidRPr="00393D05">
              <w:rPr>
                <w:b/>
                <w:i/>
                <w:lang w:val="ro-RO"/>
              </w:rPr>
              <w:t xml:space="preserve">ă privind emisiile de CO₂ stabilite pentru autoturismele </w:t>
            </w:r>
            <w:r w:rsidR="008C792A">
              <w:rPr>
                <w:b/>
                <w:i/>
                <w:lang w:val="ro-RO"/>
              </w:rPr>
              <w:t>ș</w:t>
            </w:r>
            <w:r w:rsidRPr="00393D05">
              <w:rPr>
                <w:b/>
                <w:i/>
                <w:lang w:val="ro-RO"/>
              </w:rPr>
              <w:t>i camionetele noi în temeiul Regulamentului (UE) 2019/631 pot avea efecte asupra calită</w:t>
            </w:r>
            <w:r w:rsidR="008C792A">
              <w:rPr>
                <w:b/>
                <w:i/>
                <w:lang w:val="ro-RO"/>
              </w:rPr>
              <w:t>ț</w:t>
            </w:r>
            <w:r w:rsidRPr="00393D05">
              <w:rPr>
                <w:b/>
                <w:i/>
                <w:lang w:val="ro-RO"/>
              </w:rPr>
              <w:t>ii aerului. Până la 31 decembrie 2027, Comisia ar trebui să evalueze dacă valorile-limită pentru emisiile de poluan</w:t>
            </w:r>
            <w:r w:rsidR="008C792A">
              <w:rPr>
                <w:b/>
                <w:i/>
                <w:lang w:val="ro-RO"/>
              </w:rPr>
              <w:t>ț</w:t>
            </w:r>
            <w:r w:rsidRPr="00393D05">
              <w:rPr>
                <w:b/>
                <w:i/>
                <w:lang w:val="ro-RO"/>
              </w:rPr>
              <w:t>i atmosferici stabilite în Regulamentul (UE) 2024/1257 trebuie modificate pentru a men</w:t>
            </w:r>
            <w:r w:rsidR="008C792A">
              <w:rPr>
                <w:b/>
                <w:i/>
                <w:lang w:val="ro-RO"/>
              </w:rPr>
              <w:t>ț</w:t>
            </w:r>
            <w:r w:rsidRPr="00393D05">
              <w:rPr>
                <w:b/>
                <w:i/>
                <w:lang w:val="ro-RO"/>
              </w:rPr>
              <w:t>ine un nivel ridicat de protec</w:t>
            </w:r>
            <w:r w:rsidR="008C792A">
              <w:rPr>
                <w:b/>
                <w:i/>
                <w:lang w:val="ro-RO"/>
              </w:rPr>
              <w:t>ț</w:t>
            </w:r>
            <w:r w:rsidRPr="00393D05">
              <w:rPr>
                <w:b/>
                <w:i/>
                <w:lang w:val="ro-RO"/>
              </w:rPr>
              <w:t xml:space="preserve">ie a mediului </w:t>
            </w:r>
            <w:r w:rsidR="008C792A">
              <w:rPr>
                <w:b/>
                <w:i/>
                <w:lang w:val="ro-RO"/>
              </w:rPr>
              <w:t>ș</w:t>
            </w:r>
            <w:r w:rsidRPr="00393D05">
              <w:rPr>
                <w:b/>
                <w:i/>
                <w:lang w:val="ro-RO"/>
              </w:rPr>
              <w:t>i a sănătă</w:t>
            </w:r>
            <w:r w:rsidR="008C792A">
              <w:rPr>
                <w:b/>
                <w:i/>
                <w:lang w:val="ro-RO"/>
              </w:rPr>
              <w:t>ț</w:t>
            </w:r>
            <w:r w:rsidRPr="00393D05">
              <w:rPr>
                <w:b/>
                <w:i/>
                <w:lang w:val="ro-RO"/>
              </w:rPr>
              <w:t>ii în întreaga Uniune, având în vedere noile evolu</w:t>
            </w:r>
            <w:r w:rsidR="008C792A">
              <w:rPr>
                <w:b/>
                <w:i/>
                <w:lang w:val="ro-RO"/>
              </w:rPr>
              <w:t>ț</w:t>
            </w:r>
            <w:r w:rsidRPr="00393D05">
              <w:rPr>
                <w:b/>
                <w:i/>
                <w:lang w:val="ro-RO"/>
              </w:rPr>
              <w:t>ii ale standardelor de performan</w:t>
            </w:r>
            <w:r w:rsidR="008C792A">
              <w:rPr>
                <w:b/>
                <w:i/>
                <w:lang w:val="ro-RO"/>
              </w:rPr>
              <w:t>ț</w:t>
            </w:r>
            <w:r w:rsidRPr="00393D05">
              <w:rPr>
                <w:b/>
                <w:i/>
                <w:lang w:val="ro-RO"/>
              </w:rPr>
              <w:t>ă privind emisiile de CO₂.</w:t>
            </w:r>
          </w:p>
        </w:tc>
      </w:tr>
    </w:tbl>
    <w:p w:rsidR="00E55F2D" w:rsidRPr="00393D05" w:rsidP="00E55F2D" w14:paraId="332E6FE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787E6B5" w14:textId="77777777">
      <w:r w:rsidRPr="008C792A">
        <w:rPr>
          <w:rStyle w:val="HideTWBExt"/>
        </w:rPr>
        <w:t>&lt;/Amend&gt;</w:t>
      </w:r>
    </w:p>
    <w:p w:rsidR="00E55F2D" w:rsidRPr="00393D05" w:rsidP="00E55F2D" w14:paraId="5A5B303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104</w:t>
      </w:r>
      <w:r w:rsidRPr="008C792A">
        <w:rPr>
          <w:rStyle w:val="HideTWBExt"/>
          <w:b w:val="0"/>
          <w:lang w:val="ro-RO"/>
        </w:rPr>
        <w:t>&lt;/NumAm&gt;</w:t>
      </w:r>
    </w:p>
    <w:p w:rsidR="00E55F2D" w:rsidRPr="00393D05" w:rsidP="00E55F2D" w14:paraId="77550F55" w14:textId="77777777">
      <w:pPr>
        <w:pStyle w:val="NormalBold"/>
      </w:pPr>
      <w:r w:rsidRPr="008C792A">
        <w:rPr>
          <w:rStyle w:val="HideTWBExt"/>
          <w:b w:val="0"/>
        </w:rPr>
        <w:t>&lt;RepeatBlock-By&gt;&lt;Members&gt;</w:t>
      </w:r>
      <w:r w:rsidRPr="00393D05">
        <w:t>Michael Bloss, Alice Kuhnke, Virginijus Sinkevičius</w:t>
      </w:r>
      <w:r w:rsidRPr="008C792A">
        <w:rPr>
          <w:rStyle w:val="HideTWBExt"/>
          <w:b w:val="0"/>
        </w:rPr>
        <w:t>&lt;/Members&gt;</w:t>
      </w:r>
    </w:p>
    <w:p w:rsidR="00E55F2D" w:rsidRPr="00393D05" w:rsidP="00E55F2D" w14:paraId="153A24EB" w14:textId="77777777">
      <w:r w:rsidRPr="008C792A">
        <w:rPr>
          <w:rStyle w:val="HideTWBExt"/>
        </w:rPr>
        <w:t>&lt;/RepeatBlock-By&gt;</w:t>
      </w:r>
    </w:p>
    <w:p w:rsidR="00E55F2D" w:rsidRPr="00393D05" w:rsidP="00E55F2D" w14:paraId="72A71AB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FB8EC66" w14:textId="77777777">
      <w:pPr>
        <w:pStyle w:val="NormalBold"/>
      </w:pPr>
      <w:r w:rsidRPr="008C792A">
        <w:rPr>
          <w:rStyle w:val="HideTWBExt"/>
          <w:b w:val="0"/>
        </w:rPr>
        <w:t>&lt;Article&gt;</w:t>
      </w:r>
      <w:r w:rsidRPr="00393D05">
        <w:t>Considerentul 19 b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4F090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451B9BB" w14:textId="77777777">
            <w:pPr>
              <w:keepNext/>
            </w:pPr>
          </w:p>
        </w:tc>
      </w:tr>
      <w:tr w14:paraId="475823A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91975E9" w14:textId="77777777">
            <w:pPr>
              <w:pStyle w:val="ColumnHeading"/>
              <w:keepNext/>
              <w:rPr>
                <w:lang w:val="ro-RO"/>
              </w:rPr>
            </w:pPr>
            <w:r w:rsidRPr="00393D05">
              <w:rPr>
                <w:lang w:val="ro-RO"/>
              </w:rPr>
              <w:t>Textul propus de Comisie</w:t>
            </w:r>
          </w:p>
        </w:tc>
        <w:tc>
          <w:tcPr>
            <w:tcW w:w="4876" w:type="dxa"/>
          </w:tcPr>
          <w:p w:rsidR="00E55F2D" w:rsidRPr="00393D05" w:rsidP="00D979C0" w14:paraId="30CD1980" w14:textId="77777777">
            <w:pPr>
              <w:pStyle w:val="ColumnHeading"/>
              <w:keepNext/>
              <w:rPr>
                <w:lang w:val="ro-RO"/>
              </w:rPr>
            </w:pPr>
            <w:r w:rsidRPr="00393D05">
              <w:rPr>
                <w:lang w:val="ro-RO"/>
              </w:rPr>
              <w:t>Amendamentul</w:t>
            </w:r>
          </w:p>
        </w:tc>
      </w:tr>
      <w:tr w14:paraId="6991175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B5BD96B" w14:textId="77777777">
            <w:pPr>
              <w:pStyle w:val="Normal6"/>
              <w:rPr>
                <w:lang w:val="ro-RO"/>
              </w:rPr>
            </w:pPr>
          </w:p>
        </w:tc>
        <w:tc>
          <w:tcPr>
            <w:tcW w:w="4876" w:type="dxa"/>
          </w:tcPr>
          <w:p w:rsidR="00E55F2D" w:rsidRPr="00393D05" w:rsidP="00D979C0" w14:paraId="2DB09000" w14:textId="75F9FB70">
            <w:pPr>
              <w:pStyle w:val="Normal6"/>
              <w:rPr>
                <w:szCs w:val="24"/>
                <w:lang w:val="ro-RO"/>
              </w:rPr>
            </w:pPr>
            <w:r w:rsidRPr="00393D05">
              <w:rPr>
                <w:b/>
                <w:i/>
                <w:lang w:val="ro-RO"/>
              </w:rPr>
              <w:t>(19b)</w:t>
            </w:r>
            <w:r w:rsidRPr="00393D05">
              <w:rPr>
                <w:b/>
                <w:i/>
                <w:lang w:val="ro-RO"/>
              </w:rPr>
              <w:tab/>
              <w:t>Tranzi</w:t>
            </w:r>
            <w:r w:rsidR="008C792A">
              <w:rPr>
                <w:b/>
                <w:i/>
                <w:lang w:val="ro-RO"/>
              </w:rPr>
              <w:t>ț</w:t>
            </w:r>
            <w:r w:rsidRPr="00393D05">
              <w:rPr>
                <w:b/>
                <w:i/>
                <w:lang w:val="ro-RO"/>
              </w:rPr>
              <w:t>ia către o mobilitate cu emisii zero necesită accesul utilizatorilor finali la servicii de reîncărcare în condi</w:t>
            </w:r>
            <w:r w:rsidR="008C792A">
              <w:rPr>
                <w:b/>
                <w:i/>
                <w:lang w:val="ro-RO"/>
              </w:rPr>
              <w:t>ț</w:t>
            </w:r>
            <w:r w:rsidRPr="00393D05">
              <w:rPr>
                <w:b/>
                <w:i/>
                <w:lang w:val="ro-RO"/>
              </w:rPr>
              <w:t xml:space="preserve">ii echitabile, transparente </w:t>
            </w:r>
            <w:r w:rsidR="008C792A">
              <w:rPr>
                <w:b/>
                <w:i/>
                <w:lang w:val="ro-RO"/>
              </w:rPr>
              <w:t>ș</w:t>
            </w:r>
            <w:r w:rsidRPr="00393D05">
              <w:rPr>
                <w:b/>
                <w:i/>
                <w:lang w:val="ro-RO"/>
              </w:rPr>
              <w:t>i nediscriminatorii în întreaga Uniune. De</w:t>
            </w:r>
            <w:r w:rsidR="008C792A">
              <w:rPr>
                <w:b/>
                <w:i/>
                <w:lang w:val="ro-RO"/>
              </w:rPr>
              <w:t>ș</w:t>
            </w:r>
            <w:r w:rsidRPr="00393D05">
              <w:rPr>
                <w:b/>
                <w:i/>
                <w:lang w:val="ro-RO"/>
              </w:rPr>
              <w:t>i articolul 5 alineatul (3) din Regulamentul (UE) 2023/1804 impune ca orice diferen</w:t>
            </w:r>
            <w:r w:rsidR="008C792A">
              <w:rPr>
                <w:b/>
                <w:i/>
                <w:lang w:val="ro-RO"/>
              </w:rPr>
              <w:t>ț</w:t>
            </w:r>
            <w:r w:rsidRPr="00393D05">
              <w:rPr>
                <w:b/>
                <w:i/>
                <w:lang w:val="ro-RO"/>
              </w:rPr>
              <w:t>iere a pre</w:t>
            </w:r>
            <w:r w:rsidR="008C792A">
              <w:rPr>
                <w:b/>
                <w:i/>
                <w:lang w:val="ro-RO"/>
              </w:rPr>
              <w:t>ț</w:t>
            </w:r>
            <w:r w:rsidRPr="00393D05">
              <w:rPr>
                <w:b/>
                <w:i/>
                <w:lang w:val="ro-RO"/>
              </w:rPr>
              <w:t xml:space="preserve">urilor percepute de operatorii punctelor de reîncărcare </w:t>
            </w:r>
            <w:r w:rsidRPr="00393D05">
              <w:rPr>
                <w:b/>
                <w:i/>
                <w:lang w:val="ro-RO"/>
              </w:rPr>
              <w:t>accesibile publicului să fie propor</w:t>
            </w:r>
            <w:r w:rsidR="008C792A">
              <w:rPr>
                <w:b/>
                <w:i/>
                <w:lang w:val="ro-RO"/>
              </w:rPr>
              <w:t>ț</w:t>
            </w:r>
            <w:r w:rsidRPr="00393D05">
              <w:rPr>
                <w:b/>
                <w:i/>
                <w:lang w:val="ro-RO"/>
              </w:rPr>
              <w:t xml:space="preserve">ională </w:t>
            </w:r>
            <w:r w:rsidR="008C792A">
              <w:rPr>
                <w:b/>
                <w:i/>
                <w:lang w:val="ro-RO"/>
              </w:rPr>
              <w:t>ș</w:t>
            </w:r>
            <w:r w:rsidRPr="00393D05">
              <w:rPr>
                <w:b/>
                <w:i/>
                <w:lang w:val="ro-RO"/>
              </w:rPr>
              <w:t xml:space="preserve">i justificată în mod obiectiv, lipsa unor clarificări suplimentare poate conduce la interpretări divergente </w:t>
            </w:r>
            <w:r w:rsidR="008C792A">
              <w:rPr>
                <w:b/>
                <w:i/>
                <w:lang w:val="ro-RO"/>
              </w:rPr>
              <w:t>ș</w:t>
            </w:r>
            <w:r w:rsidRPr="00393D05">
              <w:rPr>
                <w:b/>
                <w:i/>
                <w:lang w:val="ro-RO"/>
              </w:rPr>
              <w:t>i la insecuritate juridică, în detrimentul pie</w:t>
            </w:r>
            <w:r w:rsidR="008C792A">
              <w:rPr>
                <w:b/>
                <w:i/>
                <w:lang w:val="ro-RO"/>
              </w:rPr>
              <w:t>ț</w:t>
            </w:r>
            <w:r w:rsidRPr="00393D05">
              <w:rPr>
                <w:b/>
                <w:i/>
                <w:lang w:val="ro-RO"/>
              </w:rPr>
              <w:t xml:space="preserve">ei interne </w:t>
            </w:r>
            <w:r w:rsidR="008C792A">
              <w:rPr>
                <w:b/>
                <w:i/>
                <w:lang w:val="ro-RO"/>
              </w:rPr>
              <w:t>ș</w:t>
            </w:r>
            <w:r w:rsidRPr="00393D05">
              <w:rPr>
                <w:b/>
                <w:i/>
                <w:lang w:val="ro-RO"/>
              </w:rPr>
              <w:t>i al încrederii consumatorilor. O altă consecin</w:t>
            </w:r>
            <w:r w:rsidR="008C792A">
              <w:rPr>
                <w:b/>
                <w:i/>
                <w:lang w:val="ro-RO"/>
              </w:rPr>
              <w:t>ț</w:t>
            </w:r>
            <w:r w:rsidRPr="00393D05">
              <w:rPr>
                <w:b/>
                <w:i/>
                <w:lang w:val="ro-RO"/>
              </w:rPr>
              <w:t>ă sunt pre</w:t>
            </w:r>
            <w:r w:rsidR="008C792A">
              <w:rPr>
                <w:b/>
                <w:i/>
                <w:lang w:val="ro-RO"/>
              </w:rPr>
              <w:t>ț</w:t>
            </w:r>
            <w:r w:rsidRPr="00393D05">
              <w:rPr>
                <w:b/>
                <w:i/>
                <w:lang w:val="ro-RO"/>
              </w:rPr>
              <w:t>urile mult prea ridicate la sta</w:t>
            </w:r>
            <w:r w:rsidR="008C792A">
              <w:rPr>
                <w:b/>
                <w:i/>
                <w:lang w:val="ro-RO"/>
              </w:rPr>
              <w:t>ț</w:t>
            </w:r>
            <w:r w:rsidRPr="00393D05">
              <w:rPr>
                <w:b/>
                <w:i/>
                <w:lang w:val="ro-RO"/>
              </w:rPr>
              <w:t>iile de reîncărcare, o situa</w:t>
            </w:r>
            <w:r w:rsidR="008C792A">
              <w:rPr>
                <w:b/>
                <w:i/>
                <w:lang w:val="ro-RO"/>
              </w:rPr>
              <w:t>ț</w:t>
            </w:r>
            <w:r w:rsidRPr="00393D05">
              <w:rPr>
                <w:b/>
                <w:i/>
                <w:lang w:val="ro-RO"/>
              </w:rPr>
              <w:t xml:space="preserve">ie care trebuie schimbată imediat. Prin urmare, este oportun să se asigure separarea serviciilor de infrastructură </w:t>
            </w:r>
            <w:r w:rsidR="008C792A">
              <w:rPr>
                <w:b/>
                <w:i/>
                <w:lang w:val="ro-RO"/>
              </w:rPr>
              <w:t>ș</w:t>
            </w:r>
            <w:r w:rsidRPr="00393D05">
              <w:rPr>
                <w:b/>
                <w:i/>
                <w:lang w:val="ro-RO"/>
              </w:rPr>
              <w:t xml:space="preserve">i de furnizare a energiei </w:t>
            </w:r>
            <w:r w:rsidR="008C792A">
              <w:rPr>
                <w:b/>
                <w:i/>
                <w:lang w:val="ro-RO"/>
              </w:rPr>
              <w:t>ș</w:t>
            </w:r>
            <w:r w:rsidRPr="00393D05">
              <w:rPr>
                <w:b/>
                <w:i/>
                <w:lang w:val="ro-RO"/>
              </w:rPr>
              <w:t>i să se definească, la nivelul Uniunii, sensul propor</w:t>
            </w:r>
            <w:r w:rsidR="008C792A">
              <w:rPr>
                <w:b/>
                <w:i/>
                <w:lang w:val="ro-RO"/>
              </w:rPr>
              <w:t>ț</w:t>
            </w:r>
            <w:r w:rsidRPr="00393D05">
              <w:rPr>
                <w:b/>
                <w:i/>
                <w:lang w:val="ro-RO"/>
              </w:rPr>
              <w:t>ionalită</w:t>
            </w:r>
            <w:r w:rsidR="008C792A">
              <w:rPr>
                <w:b/>
                <w:i/>
                <w:lang w:val="ro-RO"/>
              </w:rPr>
              <w:t>ț</w:t>
            </w:r>
            <w:r w:rsidRPr="00393D05">
              <w:rPr>
                <w:b/>
                <w:i/>
                <w:lang w:val="ro-RO"/>
              </w:rPr>
              <w:t>ii în acest context, astfel încât să se asigure că diferen</w:t>
            </w:r>
            <w:r w:rsidR="008C792A">
              <w:rPr>
                <w:b/>
                <w:i/>
                <w:lang w:val="ro-RO"/>
              </w:rPr>
              <w:t>ț</w:t>
            </w:r>
            <w:r w:rsidRPr="00393D05">
              <w:rPr>
                <w:b/>
                <w:i/>
                <w:lang w:val="ro-RO"/>
              </w:rPr>
              <w:t>ele de pre</w:t>
            </w:r>
            <w:r w:rsidR="008C792A">
              <w:rPr>
                <w:b/>
                <w:i/>
                <w:lang w:val="ro-RO"/>
              </w:rPr>
              <w:t>ț</w:t>
            </w:r>
            <w:r w:rsidRPr="00393D05">
              <w:rPr>
                <w:b/>
                <w:i/>
                <w:lang w:val="ro-RO"/>
              </w:rPr>
              <w:t xml:space="preserve"> pentru aceea</w:t>
            </w:r>
            <w:r w:rsidR="008C792A">
              <w:rPr>
                <w:b/>
                <w:i/>
                <w:lang w:val="ro-RO"/>
              </w:rPr>
              <w:t>ș</w:t>
            </w:r>
            <w:r w:rsidRPr="00393D05">
              <w:rPr>
                <w:b/>
                <w:i/>
                <w:lang w:val="ro-RO"/>
              </w:rPr>
              <w:t>i cantitate de energie electrică furnizată în condi</w:t>
            </w:r>
            <w:r w:rsidR="008C792A">
              <w:rPr>
                <w:b/>
                <w:i/>
                <w:lang w:val="ro-RO"/>
              </w:rPr>
              <w:t>ț</w:t>
            </w:r>
            <w:r w:rsidRPr="00393D05">
              <w:rPr>
                <w:b/>
                <w:i/>
                <w:lang w:val="ro-RO"/>
              </w:rPr>
              <w:t xml:space="preserve">ii comparabile se bazează pe criterii obiective </w:t>
            </w:r>
            <w:r w:rsidR="008C792A">
              <w:rPr>
                <w:b/>
                <w:i/>
                <w:lang w:val="ro-RO"/>
              </w:rPr>
              <w:t>ș</w:t>
            </w:r>
            <w:r w:rsidRPr="00393D05">
              <w:rPr>
                <w:b/>
                <w:i/>
                <w:lang w:val="ro-RO"/>
              </w:rPr>
              <w:t xml:space="preserve">i transparente </w:t>
            </w:r>
            <w:r w:rsidR="008C792A">
              <w:rPr>
                <w:b/>
                <w:i/>
                <w:lang w:val="ro-RO"/>
              </w:rPr>
              <w:t>ș</w:t>
            </w:r>
            <w:r w:rsidRPr="00393D05">
              <w:rPr>
                <w:b/>
                <w:i/>
                <w:lang w:val="ro-RO"/>
              </w:rPr>
              <w:t>i nu conduc la suprataxe dispropor</w:t>
            </w:r>
            <w:r w:rsidR="008C792A">
              <w:rPr>
                <w:b/>
                <w:i/>
                <w:lang w:val="ro-RO"/>
              </w:rPr>
              <w:t>ț</w:t>
            </w:r>
            <w:r w:rsidRPr="00393D05">
              <w:rPr>
                <w:b/>
                <w:i/>
                <w:lang w:val="ro-RO"/>
              </w:rPr>
              <w:t>ionate doar pentru faptul că o sesiune de reîncărcare este facilitată prin intermediul unui furnizor de servicii de mobilitate care nu face parte din aceea</w:t>
            </w:r>
            <w:r w:rsidR="008C792A">
              <w:rPr>
                <w:b/>
                <w:i/>
                <w:lang w:val="ro-RO"/>
              </w:rPr>
              <w:t>ș</w:t>
            </w:r>
            <w:r w:rsidRPr="00393D05">
              <w:rPr>
                <w:b/>
                <w:i/>
                <w:lang w:val="ro-RO"/>
              </w:rPr>
              <w:t>i întreprindere ca operatorul punctului de reîncărcare. O astfel de defini</w:t>
            </w:r>
            <w:r w:rsidR="008C792A">
              <w:rPr>
                <w:b/>
                <w:i/>
                <w:lang w:val="ro-RO"/>
              </w:rPr>
              <w:t>ț</w:t>
            </w:r>
            <w:r w:rsidRPr="00393D05">
              <w:rPr>
                <w:b/>
                <w:i/>
                <w:lang w:val="ro-RO"/>
              </w:rPr>
              <w:t>ie ar trebui, în esen</w:t>
            </w:r>
            <w:r w:rsidR="008C792A">
              <w:rPr>
                <w:b/>
                <w:i/>
                <w:lang w:val="ro-RO"/>
              </w:rPr>
              <w:t>ț</w:t>
            </w:r>
            <w:r w:rsidRPr="00393D05">
              <w:rPr>
                <w:b/>
                <w:i/>
                <w:lang w:val="ro-RO"/>
              </w:rPr>
              <w:t>ă, să reducă a</w:t>
            </w:r>
            <w:r w:rsidR="008C792A">
              <w:rPr>
                <w:b/>
                <w:i/>
                <w:lang w:val="ro-RO"/>
              </w:rPr>
              <w:t>ș</w:t>
            </w:r>
            <w:r w:rsidRPr="00393D05">
              <w:rPr>
                <w:b/>
                <w:i/>
                <w:lang w:val="ro-RO"/>
              </w:rPr>
              <w:t xml:space="preserve">a-numitele costuri de roaming </w:t>
            </w:r>
            <w:r w:rsidR="008C792A">
              <w:rPr>
                <w:b/>
                <w:i/>
                <w:lang w:val="ro-RO"/>
              </w:rPr>
              <w:t>ș</w:t>
            </w:r>
            <w:r w:rsidRPr="00393D05">
              <w:rPr>
                <w:b/>
                <w:i/>
                <w:lang w:val="ro-RO"/>
              </w:rPr>
              <w:t>i să prevină diferen</w:t>
            </w:r>
            <w:r w:rsidR="008C792A">
              <w:rPr>
                <w:b/>
                <w:i/>
                <w:lang w:val="ro-RO"/>
              </w:rPr>
              <w:t>ț</w:t>
            </w:r>
            <w:r w:rsidRPr="00393D05">
              <w:rPr>
                <w:b/>
                <w:i/>
                <w:lang w:val="ro-RO"/>
              </w:rPr>
              <w:t>ele arbitrare de pre</w:t>
            </w:r>
            <w:r w:rsidR="008C792A">
              <w:rPr>
                <w:b/>
                <w:i/>
                <w:lang w:val="ro-RO"/>
              </w:rPr>
              <w:t>ț</w:t>
            </w:r>
            <w:r w:rsidRPr="00393D05">
              <w:rPr>
                <w:b/>
                <w:i/>
                <w:lang w:val="ro-RO"/>
              </w:rPr>
              <w:t xml:space="preserve"> care denaturează concuren</w:t>
            </w:r>
            <w:r w:rsidR="008C792A">
              <w:rPr>
                <w:b/>
                <w:i/>
                <w:lang w:val="ro-RO"/>
              </w:rPr>
              <w:t>ț</w:t>
            </w:r>
            <w:r w:rsidRPr="00393D05">
              <w:rPr>
                <w:b/>
                <w:i/>
                <w:lang w:val="ro-RO"/>
              </w:rPr>
              <w:t xml:space="preserve">a, subminează interoperabilitatea sau descurajează adoptarea vehiculelor cu emisii zero. Cu ocazia viitoarei reexaminări a Regulamentului (UE) 2023/1804, Comisia ar trebui să evalueze pe deplin această problemă </w:t>
            </w:r>
            <w:r w:rsidR="008C792A">
              <w:rPr>
                <w:b/>
                <w:i/>
                <w:lang w:val="ro-RO"/>
              </w:rPr>
              <w:t>ș</w:t>
            </w:r>
            <w:r w:rsidRPr="00393D05">
              <w:rPr>
                <w:b/>
                <w:i/>
                <w:lang w:val="ro-RO"/>
              </w:rPr>
              <w:t>i, ulterior, să prezinte o propunere legislativă pentru solu</w:t>
            </w:r>
            <w:r w:rsidR="008C792A">
              <w:rPr>
                <w:b/>
                <w:i/>
                <w:lang w:val="ro-RO"/>
              </w:rPr>
              <w:t>ț</w:t>
            </w:r>
            <w:r w:rsidRPr="00393D05">
              <w:rPr>
                <w:b/>
                <w:i/>
                <w:lang w:val="ro-RO"/>
              </w:rPr>
              <w:t>ionarea acesteia. Aceasta conduce la transparen</w:t>
            </w:r>
            <w:r w:rsidR="008C792A">
              <w:rPr>
                <w:b/>
                <w:i/>
                <w:lang w:val="ro-RO"/>
              </w:rPr>
              <w:t>ț</w:t>
            </w:r>
            <w:r w:rsidRPr="00393D05">
              <w:rPr>
                <w:b/>
                <w:i/>
                <w:lang w:val="ro-RO"/>
              </w:rPr>
              <w:t>ă, concuren</w:t>
            </w:r>
            <w:r w:rsidR="008C792A">
              <w:rPr>
                <w:b/>
                <w:i/>
                <w:lang w:val="ro-RO"/>
              </w:rPr>
              <w:t>ț</w:t>
            </w:r>
            <w:r w:rsidRPr="00393D05">
              <w:rPr>
                <w:b/>
                <w:i/>
                <w:lang w:val="ro-RO"/>
              </w:rPr>
              <w:t xml:space="preserve">ă </w:t>
            </w:r>
            <w:r w:rsidR="008C792A">
              <w:rPr>
                <w:b/>
                <w:i/>
                <w:lang w:val="ro-RO"/>
              </w:rPr>
              <w:t>ș</w:t>
            </w:r>
            <w:r w:rsidRPr="00393D05">
              <w:rPr>
                <w:b/>
                <w:i/>
                <w:lang w:val="ro-RO"/>
              </w:rPr>
              <w:t>i pre</w:t>
            </w:r>
            <w:r w:rsidR="008C792A">
              <w:rPr>
                <w:b/>
                <w:i/>
                <w:lang w:val="ro-RO"/>
              </w:rPr>
              <w:t>ț</w:t>
            </w:r>
            <w:r w:rsidRPr="00393D05">
              <w:rPr>
                <w:b/>
                <w:i/>
                <w:lang w:val="ro-RO"/>
              </w:rPr>
              <w:t>uri echitabile.</w:t>
            </w:r>
          </w:p>
        </w:tc>
      </w:tr>
    </w:tbl>
    <w:p w:rsidR="00E55F2D" w:rsidRPr="00393D05" w:rsidP="00E55F2D" w14:paraId="7E38EEB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92AF6B0" w14:textId="77777777">
      <w:r w:rsidRPr="008C792A">
        <w:rPr>
          <w:rStyle w:val="HideTWBExt"/>
        </w:rPr>
        <w:t>&lt;/Amend&gt;</w:t>
      </w:r>
    </w:p>
    <w:p w:rsidR="00E55F2D" w:rsidRPr="00393D05" w:rsidP="00E55F2D" w14:paraId="4C5DED4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105</w:t>
      </w:r>
      <w:r w:rsidRPr="008C792A">
        <w:rPr>
          <w:rStyle w:val="HideTWBExt"/>
          <w:b w:val="0"/>
          <w:lang w:val="ro-RO"/>
        </w:rPr>
        <w:t>&lt;/NumAm&gt;</w:t>
      </w:r>
    </w:p>
    <w:p w:rsidR="00E55F2D" w:rsidRPr="00393D05" w:rsidP="00E55F2D" w14:paraId="4A64943C" w14:textId="77777777">
      <w:pPr>
        <w:pStyle w:val="NormalBold"/>
      </w:pPr>
      <w:r w:rsidRPr="008C792A">
        <w:rPr>
          <w:rStyle w:val="HideTWBExt"/>
          <w:b w:val="0"/>
        </w:rPr>
        <w:t>&lt;RepeatBlock-By&gt;&lt;Members&gt;</w:t>
      </w:r>
      <w:r w:rsidRPr="00393D05">
        <w:t>Elisabeth Dieringer, Rachel Blom, Virginie Joron, Roman Haider, Vilis Krištopans</w:t>
      </w:r>
      <w:r w:rsidRPr="008C792A">
        <w:rPr>
          <w:rStyle w:val="HideTWBExt"/>
          <w:b w:val="0"/>
        </w:rPr>
        <w:t>&lt;/Members&gt;</w:t>
      </w:r>
    </w:p>
    <w:p w:rsidR="00E55F2D" w:rsidRPr="00393D05" w:rsidP="00E55F2D" w14:paraId="0F979AAA" w14:textId="77777777">
      <w:r w:rsidRPr="008C792A">
        <w:rPr>
          <w:rStyle w:val="HideTWBExt"/>
        </w:rPr>
        <w:t>&lt;/RepeatBlock-By&gt;</w:t>
      </w:r>
    </w:p>
    <w:p w:rsidR="00E55F2D" w:rsidRPr="00393D05" w:rsidP="00E55F2D" w14:paraId="46152F9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5CEB647" w14:textId="77777777">
      <w:pPr>
        <w:pStyle w:val="NormalBold"/>
      </w:pPr>
      <w:r w:rsidRPr="008C792A">
        <w:rPr>
          <w:rStyle w:val="HideTWBExt"/>
          <w:b w:val="0"/>
        </w:rPr>
        <w:t>&lt;Article&gt;</w:t>
      </w:r>
      <w:r w:rsidRPr="00393D05">
        <w:t>Considerentul 20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6E03F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6338B26" w14:textId="77777777">
            <w:pPr>
              <w:keepNext/>
            </w:pPr>
          </w:p>
        </w:tc>
      </w:tr>
      <w:tr w14:paraId="071B76C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19B5920" w14:textId="77777777">
            <w:pPr>
              <w:pStyle w:val="ColumnHeading"/>
              <w:keepNext/>
              <w:rPr>
                <w:lang w:val="ro-RO"/>
              </w:rPr>
            </w:pPr>
            <w:r w:rsidRPr="00393D05">
              <w:rPr>
                <w:lang w:val="ro-RO"/>
              </w:rPr>
              <w:t>Textul propus de Comisie</w:t>
            </w:r>
          </w:p>
        </w:tc>
        <w:tc>
          <w:tcPr>
            <w:tcW w:w="4876" w:type="dxa"/>
          </w:tcPr>
          <w:p w:rsidR="00E55F2D" w:rsidRPr="00393D05" w:rsidP="00D979C0" w14:paraId="5FB6E927" w14:textId="77777777">
            <w:pPr>
              <w:pStyle w:val="ColumnHeading"/>
              <w:keepNext/>
              <w:rPr>
                <w:lang w:val="ro-RO"/>
              </w:rPr>
            </w:pPr>
            <w:r w:rsidRPr="00393D05">
              <w:rPr>
                <w:lang w:val="ro-RO"/>
              </w:rPr>
              <w:t>Amendamentul</w:t>
            </w:r>
          </w:p>
        </w:tc>
      </w:tr>
      <w:tr w14:paraId="1ABA549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3A88290" w14:textId="77777777">
            <w:pPr>
              <w:pStyle w:val="Normal6"/>
              <w:rPr>
                <w:lang w:val="ro-RO"/>
              </w:rPr>
            </w:pPr>
          </w:p>
        </w:tc>
        <w:tc>
          <w:tcPr>
            <w:tcW w:w="4876" w:type="dxa"/>
          </w:tcPr>
          <w:p w:rsidR="00E55F2D" w:rsidRPr="00393D05" w:rsidP="00D979C0" w14:paraId="32A5B916" w14:textId="4882337A">
            <w:pPr>
              <w:pStyle w:val="Normal6"/>
              <w:rPr>
                <w:szCs w:val="24"/>
                <w:lang w:val="ro-RO"/>
              </w:rPr>
            </w:pPr>
            <w:r w:rsidRPr="00393D05">
              <w:rPr>
                <w:b/>
                <w:i/>
                <w:lang w:val="ro-RO"/>
              </w:rPr>
              <w:t>(20a)</w:t>
            </w:r>
            <w:r w:rsidRPr="00393D05">
              <w:rPr>
                <w:b/>
                <w:i/>
                <w:lang w:val="ro-RO"/>
              </w:rPr>
              <w:tab/>
              <w:t>Simplificările introduse prin prezentul regulament urmează o logică coerentă: elimină cerin</w:t>
            </w:r>
            <w:r w:rsidR="008C792A">
              <w:rPr>
                <w:b/>
                <w:i/>
                <w:lang w:val="ro-RO"/>
              </w:rPr>
              <w:t>ț</w:t>
            </w:r>
            <w:r w:rsidRPr="00393D05">
              <w:rPr>
                <w:b/>
                <w:i/>
                <w:lang w:val="ro-RO"/>
              </w:rPr>
              <w:t>ele care nu mai aduc informa</w:t>
            </w:r>
            <w:r w:rsidR="008C792A">
              <w:rPr>
                <w:b/>
                <w:i/>
                <w:lang w:val="ro-RO"/>
              </w:rPr>
              <w:t>ț</w:t>
            </w:r>
            <w:r w:rsidRPr="00393D05">
              <w:rPr>
                <w:b/>
                <w:i/>
                <w:lang w:val="ro-RO"/>
              </w:rPr>
              <w:t xml:space="preserve">ii suplimentare </w:t>
            </w:r>
            <w:r w:rsidR="008C792A">
              <w:rPr>
                <w:b/>
                <w:i/>
                <w:lang w:val="ro-RO"/>
              </w:rPr>
              <w:t>ș</w:t>
            </w:r>
            <w:r w:rsidRPr="00393D05">
              <w:rPr>
                <w:b/>
                <w:i/>
                <w:lang w:val="ro-RO"/>
              </w:rPr>
              <w:t>i nu mai asigură un nivel suplimentar de protec</w:t>
            </w:r>
            <w:r w:rsidR="008C792A">
              <w:rPr>
                <w:b/>
                <w:i/>
                <w:lang w:val="ro-RO"/>
              </w:rPr>
              <w:t>ț</w:t>
            </w:r>
            <w:r w:rsidRPr="00393D05">
              <w:rPr>
                <w:b/>
                <w:i/>
                <w:lang w:val="ro-RO"/>
              </w:rPr>
              <w:t>ie, întrucât acelea</w:t>
            </w:r>
            <w:r w:rsidR="008C792A">
              <w:rPr>
                <w:b/>
                <w:i/>
                <w:lang w:val="ro-RO"/>
              </w:rPr>
              <w:t>ș</w:t>
            </w:r>
            <w:r w:rsidRPr="00393D05">
              <w:rPr>
                <w:b/>
                <w:i/>
                <w:lang w:val="ro-RO"/>
              </w:rPr>
              <w:t>i aspecte sunt deja reglementate prin alte dispozi</w:t>
            </w:r>
            <w:r w:rsidR="008C792A">
              <w:rPr>
                <w:b/>
                <w:i/>
                <w:lang w:val="ro-RO"/>
              </w:rPr>
              <w:t>ț</w:t>
            </w:r>
            <w:r w:rsidRPr="00393D05">
              <w:rPr>
                <w:b/>
                <w:i/>
                <w:lang w:val="ro-RO"/>
              </w:rPr>
              <w:t>ii. Eliminarea încercării de laborator dedicate la temperatură joasă, care este acoperită de încercarea privind emisiile generate în condi</w:t>
            </w:r>
            <w:r w:rsidR="008C792A">
              <w:rPr>
                <w:b/>
                <w:i/>
                <w:lang w:val="ro-RO"/>
              </w:rPr>
              <w:t>ț</w:t>
            </w:r>
            <w:r w:rsidRPr="00393D05">
              <w:rPr>
                <w:b/>
                <w:i/>
                <w:lang w:val="ro-RO"/>
              </w:rPr>
              <w:t>ii reale de conducere, sau trecerea la încercarea demonstrativă la nivel de categorie pentru motoarele vehiculelor grele, ori abrogarea normelor Uniunii privind zgomotul care dublează regulamentele CEE-ONU aplicabile sunt tot atâtea exemple în acest sens. Suprapuneri comparabile se men</w:t>
            </w:r>
            <w:r w:rsidR="008C792A">
              <w:rPr>
                <w:b/>
                <w:i/>
                <w:lang w:val="ro-RO"/>
              </w:rPr>
              <w:t>ț</w:t>
            </w:r>
            <w:r w:rsidRPr="00393D05">
              <w:rPr>
                <w:b/>
                <w:i/>
                <w:lang w:val="ro-RO"/>
              </w:rPr>
              <w:t>in în cadrul de reglementare privind emisiile instituit prin Regulamentul (UE) 2024/1257, unde încercările de laborator, măsurătorile în condi</w:t>
            </w:r>
            <w:r w:rsidR="008C792A">
              <w:rPr>
                <w:b/>
                <w:i/>
                <w:lang w:val="ro-RO"/>
              </w:rPr>
              <w:t>ț</w:t>
            </w:r>
            <w:r w:rsidRPr="00393D05">
              <w:rPr>
                <w:b/>
                <w:i/>
                <w:lang w:val="ro-RO"/>
              </w:rPr>
              <w:t>ii reale de conducere, monitorizarea conformită</w:t>
            </w:r>
            <w:r w:rsidR="008C792A">
              <w:rPr>
                <w:b/>
                <w:i/>
                <w:lang w:val="ro-RO"/>
              </w:rPr>
              <w:t>ț</w:t>
            </w:r>
            <w:r w:rsidRPr="00393D05">
              <w:rPr>
                <w:b/>
                <w:i/>
                <w:lang w:val="ro-RO"/>
              </w:rPr>
              <w:t>ii în func</w:t>
            </w:r>
            <w:r w:rsidR="008C792A">
              <w:rPr>
                <w:b/>
                <w:i/>
                <w:lang w:val="ro-RO"/>
              </w:rPr>
              <w:t>ț</w:t>
            </w:r>
            <w:r w:rsidRPr="00393D05">
              <w:rPr>
                <w:b/>
                <w:i/>
                <w:lang w:val="ro-RO"/>
              </w:rPr>
              <w:t xml:space="preserve">ionare </w:t>
            </w:r>
            <w:r w:rsidR="008C792A">
              <w:rPr>
                <w:b/>
                <w:i/>
                <w:lang w:val="ro-RO"/>
              </w:rPr>
              <w:t>ș</w:t>
            </w:r>
            <w:r w:rsidRPr="00393D05">
              <w:rPr>
                <w:b/>
                <w:i/>
                <w:lang w:val="ro-RO"/>
              </w:rPr>
              <w:t>i monitorizarea la bord acoperă par</w:t>
            </w:r>
            <w:r w:rsidR="008C792A">
              <w:rPr>
                <w:b/>
                <w:i/>
                <w:lang w:val="ro-RO"/>
              </w:rPr>
              <w:t>ț</w:t>
            </w:r>
            <w:r w:rsidRPr="00393D05">
              <w:rPr>
                <w:b/>
                <w:i/>
                <w:lang w:val="ro-RO"/>
              </w:rPr>
              <w:t>ial acela</w:t>
            </w:r>
            <w:r w:rsidR="008C792A">
              <w:rPr>
                <w:b/>
                <w:i/>
                <w:lang w:val="ro-RO"/>
              </w:rPr>
              <w:t>ș</w:t>
            </w:r>
            <w:r w:rsidRPr="00393D05">
              <w:rPr>
                <w:b/>
                <w:i/>
                <w:lang w:val="ro-RO"/>
              </w:rPr>
              <w:t xml:space="preserve">i domeniu. Pentru a permite Parlamentului European </w:t>
            </w:r>
            <w:r w:rsidR="008C792A">
              <w:rPr>
                <w:b/>
                <w:i/>
                <w:lang w:val="ro-RO"/>
              </w:rPr>
              <w:t>ș</w:t>
            </w:r>
            <w:r w:rsidRPr="00393D05">
              <w:rPr>
                <w:b/>
                <w:i/>
                <w:lang w:val="ro-RO"/>
              </w:rPr>
              <w:t xml:space="preserve">i Consiliului să întreprindă următorul pas în materie de simplificare pe baza unor dovezi, </w:t>
            </w:r>
            <w:r w:rsidR="008C792A">
              <w:rPr>
                <w:b/>
                <w:i/>
                <w:lang w:val="ro-RO"/>
              </w:rPr>
              <w:t>ș</w:t>
            </w:r>
            <w:r w:rsidRPr="00393D05">
              <w:rPr>
                <w:b/>
                <w:i/>
                <w:lang w:val="ro-RO"/>
              </w:rPr>
              <w:t xml:space="preserve">i nu de la caz la caz, Comisia ar trebui să identifice în mod sistematic aceste suprapuneri rămase </w:t>
            </w:r>
            <w:r w:rsidR="008C792A">
              <w:rPr>
                <w:b/>
                <w:i/>
                <w:lang w:val="ro-RO"/>
              </w:rPr>
              <w:t>ș</w:t>
            </w:r>
            <w:r w:rsidRPr="00393D05">
              <w:rPr>
                <w:b/>
                <w:i/>
                <w:lang w:val="ro-RO"/>
              </w:rPr>
              <w:t>i să prezinte un raport cu privire la acestea.</w:t>
            </w:r>
          </w:p>
        </w:tc>
      </w:tr>
    </w:tbl>
    <w:p w:rsidR="00E55F2D" w:rsidRPr="00393D05" w:rsidP="00E55F2D" w14:paraId="794CD9C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44BCA31" w14:textId="77777777">
      <w:r w:rsidRPr="008C792A">
        <w:rPr>
          <w:rStyle w:val="HideTWBExt"/>
        </w:rPr>
        <w:t>&lt;/Amend&gt;</w:t>
      </w:r>
    </w:p>
    <w:p w:rsidR="00E55F2D" w:rsidRPr="00393D05" w:rsidP="00E55F2D" w14:paraId="48483B4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106</w:t>
      </w:r>
      <w:r w:rsidRPr="008C792A">
        <w:rPr>
          <w:rStyle w:val="HideTWBExt"/>
          <w:b w:val="0"/>
          <w:lang w:val="ro-RO"/>
        </w:rPr>
        <w:t>&lt;/NumAm&gt;</w:t>
      </w:r>
    </w:p>
    <w:p w:rsidR="00E55F2D" w:rsidRPr="00393D05" w:rsidP="00E55F2D" w14:paraId="1616349C"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6CED1225" w14:textId="77777777">
      <w:r w:rsidRPr="008C792A">
        <w:rPr>
          <w:rStyle w:val="HideTWBExt"/>
        </w:rPr>
        <w:t>&lt;/RepeatBlock-By&gt;</w:t>
      </w:r>
    </w:p>
    <w:p w:rsidR="00E55F2D" w:rsidRPr="00393D05" w:rsidP="00E55F2D" w14:paraId="5DDE0E99"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AE2F8D9" w14:textId="77777777">
      <w:pPr>
        <w:pStyle w:val="NormalBold"/>
      </w:pPr>
      <w:r w:rsidRPr="008C792A">
        <w:rPr>
          <w:rStyle w:val="HideTWBExt"/>
          <w:b w:val="0"/>
        </w:rPr>
        <w:t>&lt;Article&gt;</w:t>
      </w:r>
      <w:r w:rsidRPr="00393D05">
        <w:t>Considerentul 20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AC86A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0715A92" w14:textId="77777777">
            <w:pPr>
              <w:keepNext/>
            </w:pPr>
          </w:p>
        </w:tc>
      </w:tr>
      <w:tr w14:paraId="199FA97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0B698EC" w14:textId="77777777">
            <w:pPr>
              <w:pStyle w:val="ColumnHeading"/>
              <w:keepNext/>
              <w:rPr>
                <w:lang w:val="ro-RO"/>
              </w:rPr>
            </w:pPr>
            <w:r w:rsidRPr="00393D05">
              <w:rPr>
                <w:lang w:val="ro-RO"/>
              </w:rPr>
              <w:t>Textul propus de Comisie</w:t>
            </w:r>
          </w:p>
        </w:tc>
        <w:tc>
          <w:tcPr>
            <w:tcW w:w="4876" w:type="dxa"/>
          </w:tcPr>
          <w:p w:rsidR="00E55F2D" w:rsidRPr="00393D05" w:rsidP="00D979C0" w14:paraId="68157112" w14:textId="77777777">
            <w:pPr>
              <w:pStyle w:val="ColumnHeading"/>
              <w:keepNext/>
              <w:rPr>
                <w:lang w:val="ro-RO"/>
              </w:rPr>
            </w:pPr>
            <w:r w:rsidRPr="00393D05">
              <w:rPr>
                <w:lang w:val="ro-RO"/>
              </w:rPr>
              <w:t>Amendamentul</w:t>
            </w:r>
          </w:p>
        </w:tc>
      </w:tr>
      <w:tr w14:paraId="42295E1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D35F41C" w14:textId="77777777">
            <w:pPr>
              <w:pStyle w:val="Normal6"/>
              <w:rPr>
                <w:lang w:val="ro-RO"/>
              </w:rPr>
            </w:pPr>
          </w:p>
        </w:tc>
        <w:tc>
          <w:tcPr>
            <w:tcW w:w="4876" w:type="dxa"/>
          </w:tcPr>
          <w:p w:rsidR="00E55F2D" w:rsidRPr="00393D05" w:rsidP="00D979C0" w14:paraId="39E28587" w14:textId="7688842B">
            <w:pPr>
              <w:pStyle w:val="Normal6"/>
              <w:rPr>
                <w:szCs w:val="24"/>
                <w:lang w:val="ro-RO"/>
              </w:rPr>
            </w:pPr>
            <w:r w:rsidRPr="00393D05">
              <w:rPr>
                <w:b/>
                <w:i/>
                <w:lang w:val="ro-RO"/>
              </w:rPr>
              <w:t>(20a)</w:t>
            </w:r>
            <w:r w:rsidRPr="00393D05">
              <w:rPr>
                <w:b/>
                <w:i/>
                <w:lang w:val="ro-RO"/>
              </w:rPr>
              <w:tab/>
              <w:t>Pentru a se asigura că măsurile introduse prin prezentul regulament rămân propor</w:t>
            </w:r>
            <w:r w:rsidR="008C792A">
              <w:rPr>
                <w:b/>
                <w:i/>
                <w:lang w:val="ro-RO"/>
              </w:rPr>
              <w:t>ț</w:t>
            </w:r>
            <w:r w:rsidRPr="00393D05">
              <w:rPr>
                <w:b/>
                <w:i/>
                <w:lang w:val="ro-RO"/>
              </w:rPr>
              <w:t xml:space="preserve">ionale </w:t>
            </w:r>
            <w:r w:rsidR="008C792A">
              <w:rPr>
                <w:b/>
                <w:i/>
                <w:lang w:val="ro-RO"/>
              </w:rPr>
              <w:t>ș</w:t>
            </w:r>
            <w:r w:rsidRPr="00393D05">
              <w:rPr>
                <w:b/>
                <w:i/>
                <w:lang w:val="ro-RO"/>
              </w:rPr>
              <w:t>i coerente cu obiectivele legisla</w:t>
            </w:r>
            <w:r w:rsidR="008C792A">
              <w:rPr>
                <w:b/>
                <w:i/>
                <w:lang w:val="ro-RO"/>
              </w:rPr>
              <w:t>ț</w:t>
            </w:r>
            <w:r w:rsidRPr="00393D05">
              <w:rPr>
                <w:b/>
                <w:i/>
                <w:lang w:val="ro-RO"/>
              </w:rPr>
              <w:t>iei Uniunii în materie de siguran</w:t>
            </w:r>
            <w:r w:rsidR="008C792A">
              <w:rPr>
                <w:b/>
                <w:i/>
                <w:lang w:val="ro-RO"/>
              </w:rPr>
              <w:t>ț</w:t>
            </w:r>
            <w:r w:rsidRPr="00393D05">
              <w:rPr>
                <w:b/>
                <w:i/>
                <w:lang w:val="ro-RO"/>
              </w:rPr>
              <w:t xml:space="preserve">ă rutieră </w:t>
            </w:r>
            <w:r w:rsidR="008C792A">
              <w:rPr>
                <w:b/>
                <w:i/>
                <w:lang w:val="ro-RO"/>
              </w:rPr>
              <w:t>ș</w:t>
            </w:r>
            <w:r w:rsidRPr="00393D05">
              <w:rPr>
                <w:b/>
                <w:i/>
                <w:lang w:val="ro-RO"/>
              </w:rPr>
              <w:t xml:space="preserve">i de mediu, Comisia ar trebui să monitorizeze aceste măsuri </w:t>
            </w:r>
            <w:r w:rsidR="008C792A">
              <w:rPr>
                <w:b/>
                <w:i/>
                <w:lang w:val="ro-RO"/>
              </w:rPr>
              <w:t>ș</w:t>
            </w:r>
            <w:r w:rsidRPr="00393D05">
              <w:rPr>
                <w:b/>
                <w:i/>
                <w:lang w:val="ro-RO"/>
              </w:rPr>
              <w:t>i să le evalueze periodic impactul, mai ales în ceea ce prive</w:t>
            </w:r>
            <w:r w:rsidR="008C792A">
              <w:rPr>
                <w:b/>
                <w:i/>
                <w:lang w:val="ro-RO"/>
              </w:rPr>
              <w:t>ș</w:t>
            </w:r>
            <w:r w:rsidRPr="00393D05">
              <w:rPr>
                <w:b/>
                <w:i/>
                <w:lang w:val="ro-RO"/>
              </w:rPr>
              <w:t>te siguran</w:t>
            </w:r>
            <w:r w:rsidR="008C792A">
              <w:rPr>
                <w:b/>
                <w:i/>
                <w:lang w:val="ro-RO"/>
              </w:rPr>
              <w:t>ț</w:t>
            </w:r>
            <w:r w:rsidRPr="00393D05">
              <w:rPr>
                <w:b/>
                <w:i/>
                <w:lang w:val="ro-RO"/>
              </w:rPr>
              <w:t>a rutieră, performan</w:t>
            </w:r>
            <w:r w:rsidR="008C792A">
              <w:rPr>
                <w:b/>
                <w:i/>
                <w:lang w:val="ro-RO"/>
              </w:rPr>
              <w:t>ț</w:t>
            </w:r>
            <w:r w:rsidRPr="00393D05">
              <w:rPr>
                <w:b/>
                <w:i/>
                <w:lang w:val="ro-RO"/>
              </w:rPr>
              <w:t xml:space="preserve">a de mediu </w:t>
            </w:r>
            <w:r w:rsidR="008C792A">
              <w:rPr>
                <w:b/>
                <w:i/>
                <w:lang w:val="ro-RO"/>
              </w:rPr>
              <w:t>ș</w:t>
            </w:r>
            <w:r w:rsidRPr="00393D05">
              <w:rPr>
                <w:b/>
                <w:i/>
                <w:lang w:val="ro-RO"/>
              </w:rPr>
              <w:t>i adoptarea vehiculelor utilitare u</w:t>
            </w:r>
            <w:r w:rsidR="008C792A">
              <w:rPr>
                <w:b/>
                <w:i/>
                <w:lang w:val="ro-RO"/>
              </w:rPr>
              <w:t>ș</w:t>
            </w:r>
            <w:r w:rsidRPr="00393D05">
              <w:rPr>
                <w:b/>
                <w:i/>
                <w:lang w:val="ro-RO"/>
              </w:rPr>
              <w:t>oare cu emisii zero.</w:t>
            </w:r>
          </w:p>
        </w:tc>
      </w:tr>
    </w:tbl>
    <w:p w:rsidR="00E55F2D" w:rsidRPr="00393D05" w:rsidP="00E55F2D" w14:paraId="480B6E3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99060B0" w14:textId="77777777">
      <w:r w:rsidRPr="008C792A">
        <w:rPr>
          <w:rStyle w:val="HideTWBExt"/>
        </w:rPr>
        <w:t>&lt;/Amend&gt;</w:t>
      </w:r>
    </w:p>
    <w:p w:rsidR="00E55F2D" w:rsidRPr="00393D05" w:rsidP="00E55F2D" w14:paraId="03098B0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107</w:t>
      </w:r>
      <w:r w:rsidRPr="008C792A">
        <w:rPr>
          <w:rStyle w:val="HideTWBExt"/>
          <w:b w:val="0"/>
          <w:lang w:val="ro-RO"/>
        </w:rPr>
        <w:t>&lt;/NumAm&gt;</w:t>
      </w:r>
    </w:p>
    <w:p w:rsidR="00E55F2D" w:rsidRPr="00393D05" w:rsidP="00E55F2D" w14:paraId="2026249E" w14:textId="77777777">
      <w:pPr>
        <w:pStyle w:val="NormalBold"/>
      </w:pPr>
      <w:r w:rsidRPr="008C792A">
        <w:rPr>
          <w:rStyle w:val="HideTWBExt"/>
          <w:b w:val="0"/>
        </w:rPr>
        <w:t>&lt;RepeatBlock-By&gt;&lt;Members&gt;</w:t>
      </w:r>
      <w:r w:rsidRPr="00393D05">
        <w:t>Andreas Schwab, Andrea Wechsler, Markus Ferber, Jens Gieseke, Marion Walsmann, Engin Eroglu, Norbert Lins, Massimiliano Salini, Oliver Schenk, Christian Doleschal, Adina Vălean, Angelika Niebler</w:t>
      </w:r>
      <w:r w:rsidRPr="008C792A">
        <w:rPr>
          <w:rStyle w:val="HideTWBExt"/>
          <w:b w:val="0"/>
        </w:rPr>
        <w:t>&lt;/Members&gt;</w:t>
      </w:r>
    </w:p>
    <w:p w:rsidR="00E55F2D" w:rsidRPr="00393D05" w:rsidP="00E55F2D" w14:paraId="72577BEB" w14:textId="77777777">
      <w:r w:rsidRPr="008C792A">
        <w:rPr>
          <w:rStyle w:val="HideTWBExt"/>
        </w:rPr>
        <w:t>&lt;/RepeatBlock-By&gt;</w:t>
      </w:r>
    </w:p>
    <w:p w:rsidR="00E55F2D" w:rsidRPr="00393D05" w:rsidP="00E55F2D" w14:paraId="2139D1E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2360AD8" w14:textId="77777777">
      <w:pPr>
        <w:pStyle w:val="NormalBold"/>
      </w:pPr>
      <w:r w:rsidRPr="008C792A">
        <w:rPr>
          <w:rStyle w:val="HideTWBExt"/>
          <w:b w:val="0"/>
        </w:rPr>
        <w:t>&lt;Article&gt;</w:t>
      </w:r>
      <w:r w:rsidRPr="00393D05">
        <w:t>Considerentul 20 a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9A866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E4AD357" w14:textId="77777777">
            <w:pPr>
              <w:keepNext/>
            </w:pPr>
          </w:p>
        </w:tc>
      </w:tr>
      <w:tr w14:paraId="7A3814E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E22D012" w14:textId="77777777">
            <w:pPr>
              <w:pStyle w:val="ColumnHeading"/>
              <w:keepNext/>
              <w:rPr>
                <w:lang w:val="ro-RO"/>
              </w:rPr>
            </w:pPr>
            <w:r w:rsidRPr="00393D05">
              <w:rPr>
                <w:lang w:val="ro-RO"/>
              </w:rPr>
              <w:t>Textul propus de Comisie</w:t>
            </w:r>
          </w:p>
        </w:tc>
        <w:tc>
          <w:tcPr>
            <w:tcW w:w="4876" w:type="dxa"/>
          </w:tcPr>
          <w:p w:rsidR="00E55F2D" w:rsidRPr="00393D05" w:rsidP="00D979C0" w14:paraId="2895144A" w14:textId="77777777">
            <w:pPr>
              <w:pStyle w:val="ColumnHeading"/>
              <w:keepNext/>
              <w:rPr>
                <w:lang w:val="ro-RO"/>
              </w:rPr>
            </w:pPr>
            <w:r w:rsidRPr="00393D05">
              <w:rPr>
                <w:lang w:val="ro-RO"/>
              </w:rPr>
              <w:t>Amendamentul</w:t>
            </w:r>
          </w:p>
        </w:tc>
      </w:tr>
      <w:tr w14:paraId="494384E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485C5D7" w14:textId="77777777">
            <w:pPr>
              <w:pStyle w:val="Normal6"/>
              <w:rPr>
                <w:lang w:val="ro-RO"/>
              </w:rPr>
            </w:pPr>
          </w:p>
        </w:tc>
        <w:tc>
          <w:tcPr>
            <w:tcW w:w="4876" w:type="dxa"/>
          </w:tcPr>
          <w:p w:rsidR="00E55F2D" w:rsidRPr="00393D05" w:rsidP="00D979C0" w14:paraId="2B03BBAC" w14:textId="3BBF43D4">
            <w:pPr>
              <w:pStyle w:val="Normal6"/>
              <w:rPr>
                <w:szCs w:val="24"/>
                <w:lang w:val="ro-RO"/>
              </w:rPr>
            </w:pPr>
            <w:r w:rsidRPr="00393D05">
              <w:rPr>
                <w:b/>
                <w:i/>
                <w:lang w:val="ro-RO"/>
              </w:rPr>
              <w:t>(20a)</w:t>
            </w:r>
            <w:r w:rsidRPr="00393D05">
              <w:rPr>
                <w:b/>
                <w:i/>
                <w:lang w:val="ro-RO"/>
              </w:rPr>
              <w:tab/>
              <w:t xml:space="preserve">Având în vedere faptul că vehiculele grele se caracterizează prin cicluri lungi de dezvoltare </w:t>
            </w:r>
            <w:r w:rsidR="008C792A">
              <w:rPr>
                <w:b/>
                <w:i/>
                <w:lang w:val="ro-RO"/>
              </w:rPr>
              <w:t>ș</w:t>
            </w:r>
            <w:r w:rsidRPr="00393D05">
              <w:rPr>
                <w:b/>
                <w:i/>
                <w:lang w:val="ro-RO"/>
              </w:rPr>
              <w:t>i de planificare a produc</w:t>
            </w:r>
            <w:r w:rsidR="008C792A">
              <w:rPr>
                <w:b/>
                <w:i/>
                <w:lang w:val="ro-RO"/>
              </w:rPr>
              <w:t>ț</w:t>
            </w:r>
            <w:r w:rsidRPr="00393D05">
              <w:rPr>
                <w:b/>
                <w:i/>
                <w:lang w:val="ro-RO"/>
              </w:rPr>
              <w:t>iei, amânarea datei de aplicare a cerin</w:t>
            </w:r>
            <w:r w:rsidR="008C792A">
              <w:rPr>
                <w:b/>
                <w:i/>
                <w:lang w:val="ro-RO"/>
              </w:rPr>
              <w:t>ț</w:t>
            </w:r>
            <w:r w:rsidRPr="00393D05">
              <w:rPr>
                <w:b/>
                <w:i/>
                <w:lang w:val="ro-RO"/>
              </w:rPr>
              <w:t>elor Euro 7 pentru vehiculele grele prevăzute în Regulamentul (UE) 2024/1257 poate oferi producătorilor mai mult timp pentru a asigura conformitatea cu obiectivele Euro 7 privind emisiile de poluan</w:t>
            </w:r>
            <w:r w:rsidR="008C792A">
              <w:rPr>
                <w:b/>
                <w:i/>
                <w:lang w:val="ro-RO"/>
              </w:rPr>
              <w:t>ț</w:t>
            </w:r>
            <w:r w:rsidRPr="00393D05">
              <w:rPr>
                <w:b/>
                <w:i/>
                <w:lang w:val="ro-RO"/>
              </w:rPr>
              <w:t>i.</w:t>
            </w:r>
          </w:p>
        </w:tc>
      </w:tr>
    </w:tbl>
    <w:p w:rsidR="00E55F2D" w:rsidRPr="00393D05" w:rsidP="00E55F2D" w14:paraId="3E4EA6C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A61DD3D" w14:textId="77777777">
      <w:r w:rsidRPr="008C792A">
        <w:rPr>
          <w:rStyle w:val="HideTWBExt"/>
        </w:rPr>
        <w:t>&lt;/Amend&gt;</w:t>
      </w:r>
    </w:p>
    <w:p w:rsidR="00E55F2D" w:rsidRPr="00393D05" w:rsidP="00E55F2D" w14:paraId="27D0413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108</w:t>
      </w:r>
      <w:r w:rsidRPr="008C792A">
        <w:rPr>
          <w:rStyle w:val="HideTWBExt"/>
          <w:b w:val="0"/>
          <w:lang w:val="ro-RO"/>
        </w:rPr>
        <w:t>&lt;/NumAm&gt;</w:t>
      </w:r>
    </w:p>
    <w:p w:rsidR="00E55F2D" w:rsidRPr="00393D05" w:rsidP="00E55F2D" w14:paraId="7B621B37" w14:textId="77777777">
      <w:pPr>
        <w:pStyle w:val="NormalBold"/>
      </w:pPr>
      <w:r w:rsidRPr="008C792A">
        <w:rPr>
          <w:rStyle w:val="HideTWBExt"/>
          <w:b w:val="0"/>
        </w:rPr>
        <w:t>&lt;RepeatBlock-By&gt;&lt;Members&gt;</w:t>
      </w:r>
      <w:r w:rsidRPr="00393D05">
        <w:t xml:space="preserve">François Kalfon, Vivien Costanzo, Christel Schaldemose, Mohammed Chahim, Pierre Jouvet, Sakis Arnaoutoglou, Johan Danielsson, Laura </w:t>
      </w:r>
      <w:r w:rsidRPr="00393D05">
        <w:t>Ballarín Cereza, Heléne Fritzon, Sérgio Gonçalves</w:t>
      </w:r>
      <w:r w:rsidRPr="008C792A">
        <w:rPr>
          <w:rStyle w:val="HideTWBExt"/>
          <w:b w:val="0"/>
        </w:rPr>
        <w:t>&lt;/Members&gt;</w:t>
      </w:r>
    </w:p>
    <w:p w:rsidR="00E55F2D" w:rsidRPr="00393D05" w:rsidP="00E55F2D" w14:paraId="7DBAF713" w14:textId="77777777">
      <w:r w:rsidRPr="008C792A">
        <w:rPr>
          <w:rStyle w:val="HideTWBExt"/>
        </w:rPr>
        <w:t>&lt;/RepeatBlock-By&gt;</w:t>
      </w:r>
    </w:p>
    <w:p w:rsidR="00E55F2D" w:rsidRPr="00393D05" w:rsidP="00E55F2D" w14:paraId="08A59BE7"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45A941B" w14:textId="77777777">
      <w:pPr>
        <w:pStyle w:val="NormalBold"/>
      </w:pPr>
      <w:r w:rsidRPr="008C792A">
        <w:rPr>
          <w:rStyle w:val="HideTWBExt"/>
          <w:b w:val="0"/>
        </w:rPr>
        <w:t>&lt;Article&gt;</w:t>
      </w:r>
      <w:r w:rsidRPr="00393D05">
        <w:t>Considerentul 20 b (nou)</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A6371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1F0A993" w14:textId="77777777">
            <w:pPr>
              <w:keepNext/>
            </w:pPr>
          </w:p>
        </w:tc>
      </w:tr>
      <w:tr w14:paraId="4B2FC1D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B9CE452" w14:textId="77777777">
            <w:pPr>
              <w:pStyle w:val="ColumnHeading"/>
              <w:keepNext/>
              <w:rPr>
                <w:lang w:val="ro-RO"/>
              </w:rPr>
            </w:pPr>
            <w:r w:rsidRPr="00393D05">
              <w:rPr>
                <w:lang w:val="ro-RO"/>
              </w:rPr>
              <w:t>Textul propus de Comisie</w:t>
            </w:r>
          </w:p>
        </w:tc>
        <w:tc>
          <w:tcPr>
            <w:tcW w:w="4876" w:type="dxa"/>
          </w:tcPr>
          <w:p w:rsidR="00E55F2D" w:rsidRPr="00393D05" w:rsidP="00D979C0" w14:paraId="6CEFEBA3" w14:textId="77777777">
            <w:pPr>
              <w:pStyle w:val="ColumnHeading"/>
              <w:keepNext/>
              <w:rPr>
                <w:lang w:val="ro-RO"/>
              </w:rPr>
            </w:pPr>
            <w:r w:rsidRPr="00393D05">
              <w:rPr>
                <w:lang w:val="ro-RO"/>
              </w:rPr>
              <w:t>Amendamentul</w:t>
            </w:r>
          </w:p>
        </w:tc>
      </w:tr>
      <w:tr w14:paraId="318578E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22CA8EF" w14:textId="77777777">
            <w:pPr>
              <w:pStyle w:val="Normal6"/>
              <w:rPr>
                <w:lang w:val="ro-RO"/>
              </w:rPr>
            </w:pPr>
          </w:p>
        </w:tc>
        <w:tc>
          <w:tcPr>
            <w:tcW w:w="4876" w:type="dxa"/>
          </w:tcPr>
          <w:p w:rsidR="00E55F2D" w:rsidRPr="00393D05" w:rsidP="00D979C0" w14:paraId="0659790C" w14:textId="092E6E9A">
            <w:pPr>
              <w:pStyle w:val="Normal6"/>
              <w:rPr>
                <w:szCs w:val="24"/>
                <w:lang w:val="ro-RO"/>
              </w:rPr>
            </w:pPr>
            <w:r w:rsidRPr="00393D05">
              <w:rPr>
                <w:b/>
                <w:i/>
                <w:lang w:val="ro-RO"/>
              </w:rPr>
              <w:t>(20b)</w:t>
            </w:r>
            <w:r w:rsidRPr="00393D05">
              <w:rPr>
                <w:b/>
                <w:i/>
                <w:lang w:val="ro-RO"/>
              </w:rPr>
              <w:tab/>
              <w:t xml:space="preserve">Pentru a se asigura că pragul de 4,25 tone aplicabil vehiculelor cu emisii zero rămâne adecvat în timp, Comisia ar trebui să revizuiască acest prag cel târziu în 2032, </w:t>
            </w:r>
            <w:r w:rsidR="008C792A">
              <w:rPr>
                <w:b/>
                <w:i/>
                <w:lang w:val="ro-RO"/>
              </w:rPr>
              <w:t>ț</w:t>
            </w:r>
            <w:r w:rsidRPr="00393D05">
              <w:rPr>
                <w:b/>
                <w:i/>
                <w:lang w:val="ro-RO"/>
              </w:rPr>
              <w:t>inând seama de evolu</w:t>
            </w:r>
            <w:r w:rsidR="008C792A">
              <w:rPr>
                <w:b/>
                <w:i/>
                <w:lang w:val="ro-RO"/>
              </w:rPr>
              <w:t>ț</w:t>
            </w:r>
            <w:r w:rsidRPr="00393D05">
              <w:rPr>
                <w:b/>
                <w:i/>
                <w:lang w:val="ro-RO"/>
              </w:rPr>
              <w:t xml:space="preserve">iile tehnologice referitoare la greutatea bateriilor, precum </w:t>
            </w:r>
            <w:r w:rsidR="008C792A">
              <w:rPr>
                <w:b/>
                <w:i/>
                <w:lang w:val="ro-RO"/>
              </w:rPr>
              <w:t>ș</w:t>
            </w:r>
            <w:r w:rsidRPr="00393D05">
              <w:rPr>
                <w:b/>
                <w:i/>
                <w:lang w:val="ro-RO"/>
              </w:rPr>
              <w:t>i de considerentele privind siguran</w:t>
            </w:r>
            <w:r w:rsidR="008C792A">
              <w:rPr>
                <w:b/>
                <w:i/>
                <w:lang w:val="ro-RO"/>
              </w:rPr>
              <w:t>ț</w:t>
            </w:r>
            <w:r w:rsidRPr="00393D05">
              <w:rPr>
                <w:b/>
                <w:i/>
                <w:lang w:val="ro-RO"/>
              </w:rPr>
              <w:t xml:space="preserve">a rutieră, mediul </w:t>
            </w:r>
            <w:r w:rsidR="008C792A">
              <w:rPr>
                <w:b/>
                <w:i/>
                <w:lang w:val="ro-RO"/>
              </w:rPr>
              <w:t>ș</w:t>
            </w:r>
            <w:r w:rsidRPr="00393D05">
              <w:rPr>
                <w:b/>
                <w:i/>
                <w:lang w:val="ro-RO"/>
              </w:rPr>
              <w:t>i pia</w:t>
            </w:r>
            <w:r w:rsidR="008C792A">
              <w:rPr>
                <w:b/>
                <w:i/>
                <w:lang w:val="ro-RO"/>
              </w:rPr>
              <w:t>ț</w:t>
            </w:r>
            <w:r w:rsidRPr="00393D05">
              <w:rPr>
                <w:b/>
                <w:i/>
                <w:lang w:val="ro-RO"/>
              </w:rPr>
              <w:t>a.</w:t>
            </w:r>
          </w:p>
        </w:tc>
      </w:tr>
    </w:tbl>
    <w:p w:rsidR="00E55F2D" w:rsidRPr="00393D05" w:rsidP="00E55F2D" w14:paraId="687B576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ED5B950" w14:textId="77777777">
      <w:r w:rsidRPr="008C792A">
        <w:rPr>
          <w:rStyle w:val="HideTWBExt"/>
        </w:rPr>
        <w:t>&lt;/Amend&gt;</w:t>
      </w:r>
    </w:p>
    <w:p w:rsidR="00E55F2D" w:rsidRPr="00393D05" w:rsidP="00E55F2D" w14:paraId="330484B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109</w:t>
      </w:r>
      <w:r w:rsidRPr="008C792A">
        <w:rPr>
          <w:rStyle w:val="HideTWBExt"/>
          <w:b w:val="0"/>
          <w:lang w:val="ro-RO"/>
        </w:rPr>
        <w:t>&lt;/NumAm&gt;</w:t>
      </w:r>
    </w:p>
    <w:p w:rsidR="00E55F2D" w:rsidRPr="00393D05" w:rsidP="00E55F2D" w14:paraId="4F63861E"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381D047E" w14:textId="77777777">
      <w:r w:rsidRPr="008C792A">
        <w:rPr>
          <w:rStyle w:val="HideTWBExt"/>
        </w:rPr>
        <w:t>&lt;/RepeatBlock-By&gt;</w:t>
      </w:r>
    </w:p>
    <w:p w:rsidR="00E55F2D" w:rsidRPr="00393D05" w:rsidP="00E55F2D" w14:paraId="4C42163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E5AF78D" w14:textId="77777777">
      <w:pPr>
        <w:pStyle w:val="NormalBold"/>
      </w:pPr>
      <w:r w:rsidRPr="008C792A">
        <w:rPr>
          <w:rStyle w:val="HideTWBExt"/>
          <w:b w:val="0"/>
        </w:rPr>
        <w:t>&lt;Article&gt;</w:t>
      </w:r>
      <w:r w:rsidRPr="00393D05">
        <w:t>Articolul 1 – paragraful 1 – partea introductivă</w:t>
      </w:r>
      <w:r w:rsidRPr="008C792A">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039CE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2D79F36" w14:textId="77777777">
            <w:pPr>
              <w:keepNext/>
            </w:pPr>
          </w:p>
        </w:tc>
      </w:tr>
      <w:tr w14:paraId="410FCA3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6A826C9" w14:textId="77777777">
            <w:pPr>
              <w:pStyle w:val="ColumnHeading"/>
              <w:keepNext/>
              <w:rPr>
                <w:lang w:val="ro-RO"/>
              </w:rPr>
            </w:pPr>
            <w:r w:rsidRPr="00393D05">
              <w:rPr>
                <w:lang w:val="ro-RO"/>
              </w:rPr>
              <w:t>Textul propus de Comisie</w:t>
            </w:r>
          </w:p>
        </w:tc>
        <w:tc>
          <w:tcPr>
            <w:tcW w:w="4876" w:type="dxa"/>
          </w:tcPr>
          <w:p w:rsidR="00E55F2D" w:rsidRPr="00393D05" w:rsidP="00D979C0" w14:paraId="6BE4BC11" w14:textId="77777777">
            <w:pPr>
              <w:pStyle w:val="ColumnHeading"/>
              <w:keepNext/>
              <w:rPr>
                <w:lang w:val="ro-RO"/>
              </w:rPr>
            </w:pPr>
            <w:r w:rsidRPr="00393D05">
              <w:rPr>
                <w:lang w:val="ro-RO"/>
              </w:rPr>
              <w:t>Amendamentul</w:t>
            </w:r>
          </w:p>
        </w:tc>
      </w:tr>
      <w:tr w14:paraId="4DB0DAF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5CD8B81" w14:textId="77777777">
            <w:pPr>
              <w:pStyle w:val="Normal6"/>
              <w:rPr>
                <w:lang w:val="ro-RO"/>
              </w:rPr>
            </w:pPr>
            <w:r w:rsidRPr="00393D05">
              <w:rPr>
                <w:lang w:val="ro-RO"/>
              </w:rPr>
              <w:t>Articolul </w:t>
            </w:r>
            <w:r w:rsidRPr="00393D05">
              <w:rPr>
                <w:b/>
                <w:bCs/>
                <w:i/>
                <w:iCs/>
                <w:lang w:val="ro-RO"/>
              </w:rPr>
              <w:t>13 alineatul (1)</w:t>
            </w:r>
            <w:r w:rsidRPr="00393D05">
              <w:rPr>
                <w:lang w:val="ro-RO"/>
              </w:rPr>
              <w:t xml:space="preserve"> din Regulamentul (CE) nr. 561/2006 se modifică după cum urmează:</w:t>
            </w:r>
          </w:p>
        </w:tc>
        <w:tc>
          <w:tcPr>
            <w:tcW w:w="4876" w:type="dxa"/>
          </w:tcPr>
          <w:p w:rsidR="00E55F2D" w:rsidRPr="00393D05" w:rsidP="00D979C0" w14:paraId="096DA072" w14:textId="77777777">
            <w:pPr>
              <w:pStyle w:val="Normal6"/>
              <w:rPr>
                <w:szCs w:val="24"/>
                <w:lang w:val="ro-RO"/>
              </w:rPr>
            </w:pPr>
            <w:r w:rsidRPr="00393D05">
              <w:rPr>
                <w:lang w:val="ro-RO"/>
              </w:rPr>
              <w:t xml:space="preserve">Articolul </w:t>
            </w:r>
            <w:r w:rsidRPr="00393D05">
              <w:rPr>
                <w:b/>
                <w:bCs/>
                <w:i/>
                <w:iCs/>
                <w:lang w:val="ro-RO"/>
              </w:rPr>
              <w:t>3</w:t>
            </w:r>
            <w:r w:rsidRPr="00393D05">
              <w:rPr>
                <w:lang w:val="ro-RO"/>
              </w:rPr>
              <w:t xml:space="preserve"> din Regulamentul (CE) nr. 561/2006 se modifică după cum urmează:</w:t>
            </w:r>
          </w:p>
        </w:tc>
      </w:tr>
    </w:tbl>
    <w:p w:rsidR="00E55F2D" w:rsidRPr="00393D05" w:rsidP="00E55F2D" w14:paraId="14CC9C8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89ECC3B" w14:textId="77777777">
      <w:r w:rsidRPr="008C792A">
        <w:rPr>
          <w:rStyle w:val="HideTWBExt"/>
        </w:rPr>
        <w:t>&lt;/Amend&gt;</w:t>
      </w:r>
    </w:p>
    <w:p w:rsidR="00E55F2D" w:rsidRPr="00393D05" w:rsidP="00E55F2D" w14:paraId="18A4BE2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110</w:t>
      </w:r>
      <w:r w:rsidRPr="008C792A">
        <w:rPr>
          <w:rStyle w:val="HideTWBExt"/>
          <w:b w:val="0"/>
          <w:lang w:val="ro-RO"/>
        </w:rPr>
        <w:t>&lt;/NumAm&gt;</w:t>
      </w:r>
    </w:p>
    <w:p w:rsidR="00E55F2D" w:rsidRPr="00393D05" w:rsidP="00E55F2D" w14:paraId="031FA162"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6F7EDD74" w14:textId="77777777">
      <w:r w:rsidRPr="008C792A">
        <w:rPr>
          <w:rStyle w:val="HideTWBExt"/>
        </w:rPr>
        <w:t>&lt;/RepeatBlock-By&gt;</w:t>
      </w:r>
    </w:p>
    <w:p w:rsidR="00E55F2D" w:rsidRPr="00393D05" w:rsidP="00E55F2D" w14:paraId="71029577"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B2CDD69" w14:textId="77777777">
      <w:pPr>
        <w:pStyle w:val="NormalBold"/>
      </w:pPr>
      <w:r w:rsidRPr="008C792A">
        <w:rPr>
          <w:rStyle w:val="HideTWBExt"/>
          <w:b w:val="0"/>
        </w:rPr>
        <w:t>&lt;Article&gt;</w:t>
      </w:r>
      <w:r w:rsidRPr="00393D05">
        <w:t>Articolul 1 – paragraful 1 – punctul 1</w:t>
      </w:r>
      <w:r w:rsidRPr="008C792A">
        <w:rPr>
          <w:rStyle w:val="HideTWBExt"/>
          <w:b w:val="0"/>
        </w:rPr>
        <w:t>&lt;/Article&gt;</w:t>
      </w:r>
    </w:p>
    <w:p w:rsidR="00E55F2D" w:rsidRPr="00393D05" w:rsidP="00E55F2D" w14:paraId="5336BD44"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7607B56A"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2037B5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0C789F0" w14:textId="77777777">
            <w:pPr>
              <w:keepNext/>
            </w:pPr>
          </w:p>
        </w:tc>
      </w:tr>
      <w:tr w14:paraId="331A19A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AA00A40" w14:textId="77777777">
            <w:pPr>
              <w:pStyle w:val="ColumnHeading"/>
              <w:keepNext/>
              <w:rPr>
                <w:lang w:val="ro-RO"/>
              </w:rPr>
            </w:pPr>
            <w:r w:rsidRPr="00393D05">
              <w:rPr>
                <w:lang w:val="ro-RO"/>
              </w:rPr>
              <w:t>Textul propus de Comisie</w:t>
            </w:r>
          </w:p>
        </w:tc>
        <w:tc>
          <w:tcPr>
            <w:tcW w:w="4876" w:type="dxa"/>
          </w:tcPr>
          <w:p w:rsidR="00E55F2D" w:rsidRPr="00393D05" w:rsidP="00D979C0" w14:paraId="68B6424B" w14:textId="77777777">
            <w:pPr>
              <w:pStyle w:val="ColumnHeading"/>
              <w:keepNext/>
              <w:rPr>
                <w:lang w:val="ro-RO"/>
              </w:rPr>
            </w:pPr>
            <w:r w:rsidRPr="00393D05">
              <w:rPr>
                <w:lang w:val="ro-RO"/>
              </w:rPr>
              <w:t>Amendamentul</w:t>
            </w:r>
          </w:p>
        </w:tc>
      </w:tr>
      <w:tr w14:paraId="4826782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B55FBED" w14:textId="77777777">
            <w:pPr>
              <w:pStyle w:val="Normal6"/>
              <w:rPr>
                <w:lang w:val="ro-RO"/>
              </w:rPr>
            </w:pPr>
            <w:r w:rsidRPr="00393D05">
              <w:rPr>
                <w:b/>
                <w:i/>
                <w:lang w:val="ro-RO"/>
              </w:rPr>
              <w:t>(1)</w:t>
            </w:r>
            <w:r w:rsidRPr="00393D05">
              <w:rPr>
                <w:b/>
                <w:i/>
                <w:lang w:val="ro-RO"/>
              </w:rPr>
              <w:tab/>
              <w:t>Se introduce următoarea literă (fa):</w:t>
            </w:r>
          </w:p>
        </w:tc>
        <w:tc>
          <w:tcPr>
            <w:tcW w:w="4876" w:type="dxa"/>
          </w:tcPr>
          <w:p w:rsidR="00E55F2D" w:rsidRPr="00393D05" w:rsidP="00D979C0" w14:paraId="7CAE5CAE" w14:textId="77777777">
            <w:pPr>
              <w:pStyle w:val="Normal6"/>
              <w:rPr>
                <w:szCs w:val="24"/>
                <w:lang w:val="ro-RO"/>
              </w:rPr>
            </w:pPr>
            <w:r w:rsidRPr="00393D05">
              <w:rPr>
                <w:b/>
                <w:i/>
                <w:lang w:val="ro-RO"/>
              </w:rPr>
              <w:t>eliminat</w:t>
            </w:r>
          </w:p>
        </w:tc>
      </w:tr>
      <w:tr w14:paraId="6B78F8C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6DC03E1" w14:textId="77777777">
            <w:pPr>
              <w:pStyle w:val="Normal6"/>
              <w:rPr>
                <w:lang w:val="ro-RO"/>
              </w:rPr>
            </w:pPr>
            <w:r w:rsidRPr="00393D05">
              <w:rPr>
                <w:b/>
                <w:i/>
                <w:lang w:val="ro-RO"/>
              </w:rPr>
              <w:t>„</w:t>
            </w:r>
          </w:p>
        </w:tc>
        <w:tc>
          <w:tcPr>
            <w:tcW w:w="4876" w:type="dxa"/>
          </w:tcPr>
          <w:p w:rsidR="00E55F2D" w:rsidRPr="00393D05" w:rsidP="00D979C0" w14:paraId="418D7973" w14:textId="77777777">
            <w:pPr>
              <w:pStyle w:val="Normal6"/>
              <w:rPr>
                <w:szCs w:val="24"/>
                <w:lang w:val="ro-RO"/>
              </w:rPr>
            </w:pPr>
          </w:p>
        </w:tc>
      </w:tr>
      <w:tr w14:paraId="171D506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AECFFDA" w14:textId="22C05B39">
            <w:pPr>
              <w:pStyle w:val="Normal6"/>
              <w:rPr>
                <w:lang w:val="ro-RO"/>
              </w:rPr>
            </w:pPr>
            <w:r w:rsidRPr="00393D05">
              <w:rPr>
                <w:b/>
                <w:i/>
                <w:lang w:val="ro-RO"/>
              </w:rPr>
              <w:t>(fa)</w:t>
            </w:r>
            <w:r w:rsidRPr="00393D05">
              <w:rPr>
                <w:b/>
                <w:i/>
                <w:lang w:val="ro-RO"/>
              </w:rPr>
              <w:tab/>
              <w:t xml:space="preserve">vehicule utilizate pentru transportul de mărfuri </w:t>
            </w:r>
            <w:r w:rsidR="008C792A">
              <w:rPr>
                <w:b/>
                <w:i/>
                <w:lang w:val="ro-RO"/>
              </w:rPr>
              <w:t>ș</w:t>
            </w:r>
            <w:r w:rsidRPr="00393D05">
              <w:rPr>
                <w:b/>
                <w:i/>
                <w:lang w:val="ro-RO"/>
              </w:rPr>
              <w:t>i propulsate de electricitate, a căror masă maximă autorizată, inclusiv greutatea remorcii sau a semiremorcii, depă</w:t>
            </w:r>
            <w:r w:rsidR="008C792A">
              <w:rPr>
                <w:b/>
                <w:i/>
                <w:lang w:val="ro-RO"/>
              </w:rPr>
              <w:t>ș</w:t>
            </w:r>
            <w:r w:rsidRPr="00393D05">
              <w:rPr>
                <w:b/>
                <w:i/>
                <w:lang w:val="ro-RO"/>
              </w:rPr>
              <w:t>e</w:t>
            </w:r>
            <w:r w:rsidR="008C792A">
              <w:rPr>
                <w:b/>
                <w:i/>
                <w:lang w:val="ro-RO"/>
              </w:rPr>
              <w:t>ș</w:t>
            </w:r>
            <w:r w:rsidRPr="00393D05">
              <w:rPr>
                <w:b/>
                <w:i/>
                <w:lang w:val="ro-RO"/>
              </w:rPr>
              <w:t>te 3,5 tone, dar nu depă</w:t>
            </w:r>
            <w:r w:rsidR="008C792A">
              <w:rPr>
                <w:b/>
                <w:i/>
                <w:lang w:val="ro-RO"/>
              </w:rPr>
              <w:t>ș</w:t>
            </w:r>
            <w:r w:rsidRPr="00393D05">
              <w:rPr>
                <w:b/>
                <w:i/>
                <w:lang w:val="ro-RO"/>
              </w:rPr>
              <w:t>e</w:t>
            </w:r>
            <w:r w:rsidR="008C792A">
              <w:rPr>
                <w:b/>
                <w:i/>
                <w:lang w:val="ro-RO"/>
              </w:rPr>
              <w:t>ș</w:t>
            </w:r>
            <w:r w:rsidRPr="00393D05">
              <w:rPr>
                <w:b/>
                <w:i/>
                <w:lang w:val="ro-RO"/>
              </w:rPr>
              <w:t>te 4,25 tone;</w:t>
            </w:r>
          </w:p>
        </w:tc>
        <w:tc>
          <w:tcPr>
            <w:tcW w:w="4876" w:type="dxa"/>
          </w:tcPr>
          <w:p w:rsidR="00E55F2D" w:rsidRPr="00393D05" w:rsidP="00D979C0" w14:paraId="112016F4" w14:textId="77777777">
            <w:pPr>
              <w:pStyle w:val="Normal6"/>
              <w:rPr>
                <w:szCs w:val="24"/>
                <w:lang w:val="ro-RO"/>
              </w:rPr>
            </w:pPr>
          </w:p>
        </w:tc>
      </w:tr>
      <w:tr w14:paraId="0210CCE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AA351DE" w14:textId="77777777">
            <w:pPr>
              <w:pStyle w:val="Normal6"/>
              <w:rPr>
                <w:lang w:val="ro-RO"/>
              </w:rPr>
            </w:pPr>
            <w:r w:rsidRPr="00393D05">
              <w:rPr>
                <w:b/>
                <w:i/>
                <w:lang w:val="ro-RO"/>
              </w:rPr>
              <w:t>”</w:t>
            </w:r>
          </w:p>
        </w:tc>
        <w:tc>
          <w:tcPr>
            <w:tcW w:w="4876" w:type="dxa"/>
          </w:tcPr>
          <w:p w:rsidR="00E55F2D" w:rsidRPr="00393D05" w:rsidP="00D979C0" w14:paraId="46889D8C" w14:textId="77777777">
            <w:pPr>
              <w:pStyle w:val="Normal6"/>
              <w:rPr>
                <w:szCs w:val="24"/>
                <w:lang w:val="ro-RO"/>
              </w:rPr>
            </w:pPr>
          </w:p>
        </w:tc>
      </w:tr>
    </w:tbl>
    <w:p w:rsidR="00E55F2D" w:rsidRPr="00393D05" w:rsidP="00E55F2D" w14:paraId="59920AA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2B01DE9"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497851AE" w14:textId="29D5E032">
      <w:pPr>
        <w:pStyle w:val="Normal12Italic"/>
        <w:rPr>
          <w:noProof w:val="0"/>
          <w:lang w:val="ro-RO"/>
        </w:rPr>
      </w:pPr>
      <w:r w:rsidRPr="00393D05">
        <w:rPr>
          <w:lang w:val="ro-RO"/>
        </w:rPr>
        <w:t>Camionetele de peste 3,5 tone prezintă în continuare riscuri grave pentru siguran</w:t>
      </w:r>
      <w:r w:rsidR="008C792A">
        <w:rPr>
          <w:lang w:val="ro-RO"/>
        </w:rPr>
        <w:t>ț</w:t>
      </w:r>
      <w:r w:rsidRPr="00393D05">
        <w:rPr>
          <w:lang w:val="ro-RO"/>
        </w:rPr>
        <w:t>a rutieră din cauza greută</w:t>
      </w:r>
      <w:r w:rsidR="008C792A">
        <w:rPr>
          <w:lang w:val="ro-RO"/>
        </w:rPr>
        <w:t>ț</w:t>
      </w:r>
      <w:r w:rsidRPr="00393D05">
        <w:rPr>
          <w:lang w:val="ro-RO"/>
        </w:rPr>
        <w:t>ii lor. Utilizarea obligatorie a tahografelor asigură respectarea normelor de siguran</w:t>
      </w:r>
      <w:r w:rsidR="008C792A">
        <w:rPr>
          <w:lang w:val="ro-RO"/>
        </w:rPr>
        <w:t>ț</w:t>
      </w:r>
      <w:r w:rsidRPr="00393D05">
        <w:rPr>
          <w:lang w:val="ro-RO"/>
        </w:rPr>
        <w:t xml:space="preserve">ă, previne accidentele cauzate de oboseală </w:t>
      </w:r>
      <w:r w:rsidR="008C792A">
        <w:rPr>
          <w:lang w:val="ro-RO"/>
        </w:rPr>
        <w:t>ș</w:t>
      </w:r>
      <w:r w:rsidRPr="00393D05">
        <w:rPr>
          <w:lang w:val="ro-RO"/>
        </w:rPr>
        <w:t>i promovează condi</w:t>
      </w:r>
      <w:r w:rsidR="008C792A">
        <w:rPr>
          <w:lang w:val="ro-RO"/>
        </w:rPr>
        <w:t>ț</w:t>
      </w:r>
      <w:r w:rsidRPr="00393D05">
        <w:rPr>
          <w:lang w:val="ro-RO"/>
        </w:rPr>
        <w:t>ii de muncă echitabile. Aceasta va contribui, de asemenea, la stimularea unei treceri mai rapide către camionete electrice mai u</w:t>
      </w:r>
      <w:r w:rsidR="008C792A">
        <w:rPr>
          <w:lang w:val="ro-RO"/>
        </w:rPr>
        <w:t>ș</w:t>
      </w:r>
      <w:r w:rsidRPr="00393D05">
        <w:rPr>
          <w:lang w:val="ro-RO"/>
        </w:rPr>
        <w:t xml:space="preserve">oare </w:t>
      </w:r>
      <w:r w:rsidR="008C792A">
        <w:rPr>
          <w:lang w:val="ro-RO"/>
        </w:rPr>
        <w:t>ș</w:t>
      </w:r>
      <w:r w:rsidRPr="00393D05">
        <w:rPr>
          <w:lang w:val="ro-RO"/>
        </w:rPr>
        <w:t>i va evita orice lacune de care ar putea beneficia camionetele pick-up cu risc mai ridicat.</w:t>
      </w:r>
    </w:p>
    <w:p w:rsidR="00E55F2D" w:rsidRPr="00393D05" w:rsidP="00E55F2D" w14:paraId="27E2587A" w14:textId="77777777">
      <w:r w:rsidRPr="008C792A">
        <w:rPr>
          <w:rStyle w:val="HideTWBExt"/>
        </w:rPr>
        <w:t>&lt;/Amend&gt;</w:t>
      </w:r>
    </w:p>
    <w:p w:rsidR="00E55F2D" w:rsidRPr="00393D05" w:rsidP="00E55F2D" w14:paraId="0C3B332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111</w:t>
      </w:r>
      <w:r w:rsidRPr="008C792A">
        <w:rPr>
          <w:rStyle w:val="HideTWBExt"/>
          <w:b w:val="0"/>
          <w:lang w:val="ro-RO"/>
        </w:rPr>
        <w:t>&lt;/NumAm&gt;</w:t>
      </w:r>
    </w:p>
    <w:p w:rsidR="00E55F2D" w:rsidRPr="00393D05" w:rsidP="00E55F2D" w14:paraId="56254BA2"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6FD36D1A" w14:textId="77777777">
      <w:r w:rsidRPr="008C792A">
        <w:rPr>
          <w:rStyle w:val="HideTWBExt"/>
        </w:rPr>
        <w:t>&lt;/RepeatBlock-By&gt;</w:t>
      </w:r>
    </w:p>
    <w:p w:rsidR="00E55F2D" w:rsidRPr="00393D05" w:rsidP="00E55F2D" w14:paraId="1D0D63D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5BB665A" w14:textId="77777777">
      <w:pPr>
        <w:pStyle w:val="NormalBold"/>
      </w:pPr>
      <w:r w:rsidRPr="008C792A">
        <w:rPr>
          <w:rStyle w:val="HideTWBExt"/>
          <w:b w:val="0"/>
        </w:rPr>
        <w:t>&lt;Article&gt;</w:t>
      </w:r>
      <w:r w:rsidRPr="00393D05">
        <w:t>Articolul 1 – paragraful 1 – punctul 1</w:t>
      </w:r>
      <w:r w:rsidRPr="008C792A">
        <w:rPr>
          <w:rStyle w:val="HideTWBExt"/>
          <w:b w:val="0"/>
        </w:rPr>
        <w:t>&lt;/Article&gt;</w:t>
      </w:r>
    </w:p>
    <w:p w:rsidR="00E55F2D" w:rsidRPr="00393D05" w:rsidP="00E55F2D" w14:paraId="2152563A"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6EC2A624"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4F63B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C6CA053" w14:textId="77777777">
            <w:pPr>
              <w:keepNext/>
            </w:pPr>
          </w:p>
        </w:tc>
      </w:tr>
      <w:tr w14:paraId="77D86C8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6B091CF" w14:textId="77777777">
            <w:pPr>
              <w:pStyle w:val="ColumnHeading"/>
              <w:keepNext/>
              <w:rPr>
                <w:lang w:val="ro-RO"/>
              </w:rPr>
            </w:pPr>
            <w:r w:rsidRPr="00393D05">
              <w:rPr>
                <w:lang w:val="ro-RO"/>
              </w:rPr>
              <w:t>Textul propus de Comisie</w:t>
            </w:r>
          </w:p>
        </w:tc>
        <w:tc>
          <w:tcPr>
            <w:tcW w:w="4876" w:type="dxa"/>
          </w:tcPr>
          <w:p w:rsidR="00E55F2D" w:rsidRPr="00393D05" w:rsidP="00D979C0" w14:paraId="2ED68C7D" w14:textId="77777777">
            <w:pPr>
              <w:pStyle w:val="ColumnHeading"/>
              <w:keepNext/>
              <w:rPr>
                <w:lang w:val="ro-RO"/>
              </w:rPr>
            </w:pPr>
            <w:r w:rsidRPr="00393D05">
              <w:rPr>
                <w:lang w:val="ro-RO"/>
              </w:rPr>
              <w:t>Amendamentul</w:t>
            </w:r>
          </w:p>
        </w:tc>
      </w:tr>
      <w:tr w14:paraId="4DDC94F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4C85E12" w14:textId="77777777">
            <w:pPr>
              <w:pStyle w:val="Normal6"/>
              <w:rPr>
                <w:lang w:val="ro-RO"/>
              </w:rPr>
            </w:pPr>
            <w:r w:rsidRPr="00393D05">
              <w:rPr>
                <w:b/>
                <w:i/>
                <w:lang w:val="ro-RO"/>
              </w:rPr>
              <w:t>(1)</w:t>
            </w:r>
            <w:r w:rsidRPr="00393D05">
              <w:rPr>
                <w:b/>
                <w:i/>
                <w:lang w:val="ro-RO"/>
              </w:rPr>
              <w:tab/>
              <w:t>Se introduce următoarea literă (fa):</w:t>
            </w:r>
          </w:p>
        </w:tc>
        <w:tc>
          <w:tcPr>
            <w:tcW w:w="4876" w:type="dxa"/>
          </w:tcPr>
          <w:p w:rsidR="00E55F2D" w:rsidRPr="00393D05" w:rsidP="00D979C0" w14:paraId="55CDA916" w14:textId="77777777">
            <w:pPr>
              <w:pStyle w:val="Normal6"/>
              <w:rPr>
                <w:szCs w:val="24"/>
                <w:lang w:val="ro-RO"/>
              </w:rPr>
            </w:pPr>
            <w:r w:rsidRPr="00393D05">
              <w:rPr>
                <w:b/>
                <w:i/>
                <w:lang w:val="ro-RO"/>
              </w:rPr>
              <w:t>eliminat</w:t>
            </w:r>
          </w:p>
        </w:tc>
      </w:tr>
      <w:tr w14:paraId="4EBFA52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24AED98" w14:textId="77777777">
            <w:pPr>
              <w:pStyle w:val="Normal6"/>
              <w:rPr>
                <w:lang w:val="ro-RO"/>
              </w:rPr>
            </w:pPr>
            <w:r w:rsidRPr="00393D05">
              <w:rPr>
                <w:b/>
                <w:i/>
                <w:lang w:val="ro-RO"/>
              </w:rPr>
              <w:t>„</w:t>
            </w:r>
          </w:p>
        </w:tc>
        <w:tc>
          <w:tcPr>
            <w:tcW w:w="4876" w:type="dxa"/>
          </w:tcPr>
          <w:p w:rsidR="00E55F2D" w:rsidRPr="00393D05" w:rsidP="00D979C0" w14:paraId="2F89A65A" w14:textId="77777777">
            <w:pPr>
              <w:pStyle w:val="Normal6"/>
              <w:rPr>
                <w:szCs w:val="24"/>
                <w:lang w:val="ro-RO"/>
              </w:rPr>
            </w:pPr>
          </w:p>
        </w:tc>
      </w:tr>
      <w:tr w14:paraId="3BC3FBE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2EEC69" w14:textId="7544E1D3">
            <w:pPr>
              <w:pStyle w:val="Normal6"/>
              <w:rPr>
                <w:lang w:val="ro-RO"/>
              </w:rPr>
            </w:pPr>
            <w:r w:rsidRPr="00393D05">
              <w:rPr>
                <w:b/>
                <w:i/>
                <w:lang w:val="ro-RO"/>
              </w:rPr>
              <w:t>(fa)</w:t>
            </w:r>
            <w:r w:rsidRPr="00393D05">
              <w:rPr>
                <w:b/>
                <w:i/>
                <w:lang w:val="ro-RO"/>
              </w:rPr>
              <w:tab/>
              <w:t xml:space="preserve">vehicule utilizate pentru transportul de mărfuri </w:t>
            </w:r>
            <w:r w:rsidR="008C792A">
              <w:rPr>
                <w:b/>
                <w:i/>
                <w:lang w:val="ro-RO"/>
              </w:rPr>
              <w:t>ș</w:t>
            </w:r>
            <w:r w:rsidRPr="00393D05">
              <w:rPr>
                <w:b/>
                <w:i/>
                <w:lang w:val="ro-RO"/>
              </w:rPr>
              <w:t xml:space="preserve">i propulsate de electricitate, a căror masă maximă autorizată, inclusiv greutatea remorcii sau </w:t>
            </w:r>
            <w:r w:rsidRPr="00393D05">
              <w:rPr>
                <w:b/>
                <w:i/>
                <w:lang w:val="ro-RO"/>
              </w:rPr>
              <w:t>a semiremorcii, depă</w:t>
            </w:r>
            <w:r w:rsidR="008C792A">
              <w:rPr>
                <w:b/>
                <w:i/>
                <w:lang w:val="ro-RO"/>
              </w:rPr>
              <w:t>ș</w:t>
            </w:r>
            <w:r w:rsidRPr="00393D05">
              <w:rPr>
                <w:b/>
                <w:i/>
                <w:lang w:val="ro-RO"/>
              </w:rPr>
              <w:t>e</w:t>
            </w:r>
            <w:r w:rsidR="008C792A">
              <w:rPr>
                <w:b/>
                <w:i/>
                <w:lang w:val="ro-RO"/>
              </w:rPr>
              <w:t>ș</w:t>
            </w:r>
            <w:r w:rsidRPr="00393D05">
              <w:rPr>
                <w:b/>
                <w:i/>
                <w:lang w:val="ro-RO"/>
              </w:rPr>
              <w:t>te 3,5 tone, dar nu depă</w:t>
            </w:r>
            <w:r w:rsidR="008C792A">
              <w:rPr>
                <w:b/>
                <w:i/>
                <w:lang w:val="ro-RO"/>
              </w:rPr>
              <w:t>ș</w:t>
            </w:r>
            <w:r w:rsidRPr="00393D05">
              <w:rPr>
                <w:b/>
                <w:i/>
                <w:lang w:val="ro-RO"/>
              </w:rPr>
              <w:t>e</w:t>
            </w:r>
            <w:r w:rsidR="008C792A">
              <w:rPr>
                <w:b/>
                <w:i/>
                <w:lang w:val="ro-RO"/>
              </w:rPr>
              <w:t>ș</w:t>
            </w:r>
            <w:r w:rsidRPr="00393D05">
              <w:rPr>
                <w:b/>
                <w:i/>
                <w:lang w:val="ro-RO"/>
              </w:rPr>
              <w:t>te 4,25 tone;</w:t>
            </w:r>
          </w:p>
        </w:tc>
        <w:tc>
          <w:tcPr>
            <w:tcW w:w="4876" w:type="dxa"/>
          </w:tcPr>
          <w:p w:rsidR="00E55F2D" w:rsidRPr="00393D05" w:rsidP="00D979C0" w14:paraId="08303092" w14:textId="77777777">
            <w:pPr>
              <w:pStyle w:val="Normal6"/>
              <w:rPr>
                <w:szCs w:val="24"/>
                <w:lang w:val="ro-RO"/>
              </w:rPr>
            </w:pPr>
          </w:p>
        </w:tc>
      </w:tr>
      <w:tr w14:paraId="120C6AD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8A37C7F" w14:textId="77777777">
            <w:pPr>
              <w:pStyle w:val="Normal6"/>
              <w:rPr>
                <w:lang w:val="ro-RO"/>
              </w:rPr>
            </w:pPr>
            <w:r w:rsidRPr="00393D05">
              <w:rPr>
                <w:b/>
                <w:i/>
                <w:lang w:val="ro-RO"/>
              </w:rPr>
              <w:t>”</w:t>
            </w:r>
          </w:p>
        </w:tc>
        <w:tc>
          <w:tcPr>
            <w:tcW w:w="4876" w:type="dxa"/>
          </w:tcPr>
          <w:p w:rsidR="00E55F2D" w:rsidRPr="00393D05" w:rsidP="00D979C0" w14:paraId="62EBFB16" w14:textId="77777777">
            <w:pPr>
              <w:pStyle w:val="Normal6"/>
              <w:rPr>
                <w:szCs w:val="24"/>
                <w:lang w:val="ro-RO"/>
              </w:rPr>
            </w:pPr>
          </w:p>
        </w:tc>
      </w:tr>
    </w:tbl>
    <w:p w:rsidR="00E55F2D" w:rsidRPr="00393D05" w:rsidP="00E55F2D" w14:paraId="016C5B0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4ED04F8"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03E46761" w14:textId="37FD7EEC">
      <w:pPr>
        <w:pStyle w:val="Normal12Italic"/>
        <w:rPr>
          <w:noProof w:val="0"/>
          <w:lang w:val="ro-RO"/>
        </w:rPr>
      </w:pPr>
      <w:r w:rsidRPr="00393D05">
        <w:rPr>
          <w:lang w:val="ro-RO"/>
        </w:rPr>
        <w:t>Tahografele sunt principalele instrumente pentru asigurarea respectării obliga</w:t>
      </w:r>
      <w:r w:rsidR="008C792A">
        <w:rPr>
          <w:lang w:val="ro-RO"/>
        </w:rPr>
        <w:t>ț</w:t>
      </w:r>
      <w:r w:rsidRPr="00393D05">
        <w:rPr>
          <w:lang w:val="ro-RO"/>
        </w:rPr>
        <w:t xml:space="preserve">iilor conducătorilor auto privind perioadele de repaus </w:t>
      </w:r>
      <w:r w:rsidR="008C792A">
        <w:rPr>
          <w:lang w:val="ro-RO"/>
        </w:rPr>
        <w:t>ș</w:t>
      </w:r>
      <w:r w:rsidRPr="00393D05">
        <w:rPr>
          <w:lang w:val="ro-RO"/>
        </w:rPr>
        <w:t xml:space="preserve">i timpul de lucru prevăzute în Regulamentele (CE) nr. 561/2006 </w:t>
      </w:r>
      <w:r w:rsidR="008C792A">
        <w:rPr>
          <w:lang w:val="ro-RO"/>
        </w:rPr>
        <w:t>ș</w:t>
      </w:r>
      <w:r w:rsidRPr="00393D05">
        <w:rPr>
          <w:lang w:val="ro-RO"/>
        </w:rPr>
        <w:t>i (UE) nr. 165/2014. Exceptarea vehiculelor N2 electrice cu baterie cu masa mai mică de 4,25 tone de la aceste cerin</w:t>
      </w:r>
      <w:r w:rsidR="008C792A">
        <w:rPr>
          <w:lang w:val="ro-RO"/>
        </w:rPr>
        <w:t>ț</w:t>
      </w:r>
      <w:r w:rsidRPr="00393D05">
        <w:rPr>
          <w:lang w:val="ro-RO"/>
        </w:rPr>
        <w:t>e riscă să submineze asigurarea respectării acestor norme pentru un segment în cre</w:t>
      </w:r>
      <w:r w:rsidR="008C792A">
        <w:rPr>
          <w:lang w:val="ro-RO"/>
        </w:rPr>
        <w:t>ș</w:t>
      </w:r>
      <w:r w:rsidRPr="00393D05">
        <w:rPr>
          <w:lang w:val="ro-RO"/>
        </w:rPr>
        <w:t xml:space="preserve">tere al flotei comerciale, să sporească riscurile asociate oboselii </w:t>
      </w:r>
      <w:r w:rsidR="008C792A">
        <w:rPr>
          <w:lang w:val="ro-RO"/>
        </w:rPr>
        <w:t>ș</w:t>
      </w:r>
      <w:r w:rsidRPr="00393D05">
        <w:rPr>
          <w:lang w:val="ro-RO"/>
        </w:rPr>
        <w:t>i să exercite presiuni asupra conducătorilor auto pentru a renun</w:t>
      </w:r>
      <w:r w:rsidR="008C792A">
        <w:rPr>
          <w:lang w:val="ro-RO"/>
        </w:rPr>
        <w:t>ț</w:t>
      </w:r>
      <w:r w:rsidRPr="00393D05">
        <w:rPr>
          <w:lang w:val="ro-RO"/>
        </w:rPr>
        <w:t xml:space="preserve">a la perioade de repaus adecvate. Riscurile asociate programelor de lucru prelungite </w:t>
      </w:r>
      <w:r w:rsidR="008C792A">
        <w:rPr>
          <w:lang w:val="ro-RO"/>
        </w:rPr>
        <w:t>ș</w:t>
      </w:r>
      <w:r w:rsidRPr="00393D05">
        <w:rPr>
          <w:lang w:val="ro-RO"/>
        </w:rPr>
        <w:t>i presiunii legate de livrări nu sunt reduse prin electrificare.</w:t>
      </w:r>
    </w:p>
    <w:p w:rsidR="00E55F2D" w:rsidRPr="00393D05" w:rsidP="00E55F2D" w14:paraId="6C5EA594" w14:textId="77777777">
      <w:r w:rsidRPr="008C792A">
        <w:rPr>
          <w:rStyle w:val="HideTWBExt"/>
        </w:rPr>
        <w:t>&lt;/Amend&gt;</w:t>
      </w:r>
    </w:p>
    <w:p w:rsidR="00E55F2D" w:rsidRPr="00393D05" w:rsidP="00E55F2D" w14:paraId="03CBFD91"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112</w:t>
      </w:r>
      <w:r w:rsidRPr="008C792A">
        <w:rPr>
          <w:rStyle w:val="HideTWBExt"/>
          <w:b w:val="0"/>
          <w:lang w:val="ro-RO"/>
        </w:rPr>
        <w:t>&lt;/NumAm&gt;</w:t>
      </w:r>
    </w:p>
    <w:p w:rsidR="00E55F2D" w:rsidRPr="00393D05" w:rsidP="00E55F2D" w14:paraId="43CB5953"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6B2EA116" w14:textId="77777777">
      <w:r w:rsidRPr="008C792A">
        <w:rPr>
          <w:rStyle w:val="HideTWBExt"/>
        </w:rPr>
        <w:t>&lt;/RepeatBlock-By&gt;</w:t>
      </w:r>
    </w:p>
    <w:p w:rsidR="00E55F2D" w:rsidRPr="00393D05" w:rsidP="00E55F2D" w14:paraId="76E6C45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E067D65" w14:textId="77777777">
      <w:pPr>
        <w:pStyle w:val="NormalBold"/>
      </w:pPr>
      <w:r w:rsidRPr="008C792A">
        <w:rPr>
          <w:rStyle w:val="HideTWBExt"/>
          <w:b w:val="0"/>
        </w:rPr>
        <w:t>&lt;Article&gt;</w:t>
      </w:r>
      <w:r w:rsidRPr="00393D05">
        <w:t>Articolul 1 – paragraful 1 – punctul 1 – partea introductivă</w:t>
      </w:r>
      <w:r w:rsidRPr="008C792A">
        <w:rPr>
          <w:rStyle w:val="HideTWBExt"/>
          <w:b w:val="0"/>
        </w:rPr>
        <w:t>&lt;/Article&gt;</w:t>
      </w:r>
    </w:p>
    <w:p w:rsidR="00E55F2D" w:rsidRPr="00393D05" w:rsidP="00E55F2D" w14:paraId="2A054C0E"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2843900D"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57F25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2FA09D4" w14:textId="77777777">
            <w:pPr>
              <w:keepNext/>
            </w:pPr>
          </w:p>
        </w:tc>
      </w:tr>
      <w:tr w14:paraId="50F13E0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1F7E146" w14:textId="77777777">
            <w:pPr>
              <w:pStyle w:val="ColumnHeading"/>
              <w:keepNext/>
              <w:rPr>
                <w:lang w:val="ro-RO"/>
              </w:rPr>
            </w:pPr>
            <w:r w:rsidRPr="00393D05">
              <w:rPr>
                <w:lang w:val="ro-RO"/>
              </w:rPr>
              <w:t>Textul propus de Comisie</w:t>
            </w:r>
          </w:p>
        </w:tc>
        <w:tc>
          <w:tcPr>
            <w:tcW w:w="4876" w:type="dxa"/>
          </w:tcPr>
          <w:p w:rsidR="00E55F2D" w:rsidRPr="00393D05" w:rsidP="00D979C0" w14:paraId="1D89F7B9" w14:textId="77777777">
            <w:pPr>
              <w:pStyle w:val="ColumnHeading"/>
              <w:keepNext/>
              <w:rPr>
                <w:lang w:val="ro-RO"/>
              </w:rPr>
            </w:pPr>
            <w:r w:rsidRPr="00393D05">
              <w:rPr>
                <w:lang w:val="ro-RO"/>
              </w:rPr>
              <w:t>Amendamentul</w:t>
            </w:r>
          </w:p>
        </w:tc>
      </w:tr>
      <w:tr w14:paraId="506712E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1E4E6B6" w14:textId="77777777">
            <w:pPr>
              <w:pStyle w:val="Normal6"/>
              <w:rPr>
                <w:lang w:val="ro-RO"/>
              </w:rPr>
            </w:pPr>
            <w:r w:rsidRPr="00393D05">
              <w:rPr>
                <w:lang w:val="ro-RO"/>
              </w:rPr>
              <w:t>(1)</w:t>
            </w:r>
            <w:r w:rsidRPr="00393D05">
              <w:rPr>
                <w:lang w:val="ro-RO"/>
              </w:rPr>
              <w:tab/>
              <w:t xml:space="preserve">Se introduce următoarea literă </w:t>
            </w:r>
            <w:r w:rsidRPr="00393D05">
              <w:rPr>
                <w:b/>
                <w:bCs/>
                <w:i/>
                <w:iCs/>
                <w:lang w:val="ro-RO"/>
              </w:rPr>
              <w:t>(fa)</w:t>
            </w:r>
            <w:r w:rsidRPr="00393D05">
              <w:rPr>
                <w:lang w:val="ro-RO"/>
              </w:rPr>
              <w:t>:</w:t>
            </w:r>
          </w:p>
        </w:tc>
        <w:tc>
          <w:tcPr>
            <w:tcW w:w="4876" w:type="dxa"/>
          </w:tcPr>
          <w:p w:rsidR="00E55F2D" w:rsidRPr="00393D05" w:rsidP="00D979C0" w14:paraId="5573A3FD" w14:textId="77777777">
            <w:pPr>
              <w:pStyle w:val="Normal6"/>
              <w:rPr>
                <w:szCs w:val="24"/>
                <w:lang w:val="ro-RO"/>
              </w:rPr>
            </w:pPr>
            <w:r w:rsidRPr="00393D05">
              <w:rPr>
                <w:lang w:val="ro-RO"/>
              </w:rPr>
              <w:t>(1)</w:t>
            </w:r>
            <w:r w:rsidRPr="00393D05">
              <w:rPr>
                <w:lang w:val="ro-RO"/>
              </w:rPr>
              <w:tab/>
              <w:t xml:space="preserve">Se introduce următoarea literă </w:t>
            </w:r>
            <w:r w:rsidRPr="00393D05">
              <w:rPr>
                <w:b/>
                <w:bCs/>
                <w:i/>
                <w:iCs/>
                <w:lang w:val="ro-RO"/>
              </w:rPr>
              <w:t>(j)</w:t>
            </w:r>
            <w:r w:rsidRPr="00393D05">
              <w:rPr>
                <w:lang w:val="ro-RO"/>
              </w:rPr>
              <w:t>:</w:t>
            </w:r>
          </w:p>
        </w:tc>
      </w:tr>
    </w:tbl>
    <w:p w:rsidR="00E55F2D" w:rsidRPr="00393D05" w:rsidP="00E55F2D" w14:paraId="1D4BFFC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7A05E6C" w14:textId="77777777">
      <w:r w:rsidRPr="008C792A">
        <w:rPr>
          <w:rStyle w:val="HideTWBExt"/>
        </w:rPr>
        <w:t>&lt;/Amend&gt;</w:t>
      </w:r>
    </w:p>
    <w:p w:rsidR="00E55F2D" w:rsidRPr="00393D05" w:rsidP="00E55F2D" w14:paraId="4A74E389" w14:textId="17CE6B79">
      <w:pPr>
        <w:pStyle w:val="AMNumberTabs0"/>
        <w:keepNext/>
        <w:rPr>
          <w:lang w:val="ro-RO"/>
        </w:rPr>
      </w:pPr>
      <w:r w:rsidRPr="008C792A">
        <w:rPr>
          <w:rStyle w:val="HideTWBExt"/>
          <w:b w:val="0"/>
          <w:lang w:val="ro-RO"/>
        </w:rPr>
        <w:t>&lt;Amend&gt;</w:t>
      </w:r>
      <w:r w:rsidRPr="00393D05" w:rsidR="00ED70E6">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113</w:t>
      </w:r>
      <w:r w:rsidRPr="008C792A">
        <w:rPr>
          <w:rStyle w:val="HideTWBExt"/>
          <w:b w:val="0"/>
          <w:lang w:val="ro-RO"/>
        </w:rPr>
        <w:t>&lt;/NumAm&gt;</w:t>
      </w:r>
    </w:p>
    <w:p w:rsidR="00E55F2D" w:rsidRPr="00393D05" w:rsidP="00E55F2D" w14:paraId="0149D7A3" w14:textId="77777777">
      <w:pPr>
        <w:pStyle w:val="NormalBold"/>
      </w:pPr>
      <w:r w:rsidRPr="008C792A">
        <w:rPr>
          <w:rStyle w:val="HideTWBExt"/>
          <w:b w:val="0"/>
        </w:rPr>
        <w:t>&lt;RepeatBlock-By&gt;&lt;Members&gt;</w:t>
      </w:r>
      <w:r w:rsidRPr="00393D05">
        <w:t>Daniel Buda</w:t>
      </w:r>
      <w:r w:rsidRPr="008C792A">
        <w:rPr>
          <w:rStyle w:val="HideTWBExt"/>
          <w:b w:val="0"/>
        </w:rPr>
        <w:t>&lt;/Members&gt;</w:t>
      </w:r>
    </w:p>
    <w:p w:rsidR="00E55F2D" w:rsidRPr="00393D05" w:rsidP="00E55F2D" w14:paraId="08E24C07" w14:textId="77777777">
      <w:r w:rsidRPr="008C792A">
        <w:rPr>
          <w:rStyle w:val="HideTWBExt"/>
        </w:rPr>
        <w:t>&lt;/RepeatBlock-By&gt;</w:t>
      </w:r>
    </w:p>
    <w:p w:rsidR="00E55F2D" w:rsidRPr="00393D05" w:rsidP="00E55F2D" w14:paraId="6C8B6AC7" w14:textId="64FDBDB9">
      <w:pPr>
        <w:pStyle w:val="NormalBold"/>
        <w:keepNext/>
      </w:pPr>
      <w:r w:rsidRPr="008C792A">
        <w:rPr>
          <w:rStyle w:val="HideTWBExt"/>
          <w:b w:val="0"/>
        </w:rPr>
        <w:t>&lt;DocAmend&gt;</w:t>
      </w:r>
      <w:r w:rsidRPr="00393D05" w:rsidR="00ED70E6">
        <w:t>Propunere de regulament</w:t>
      </w:r>
      <w:r w:rsidRPr="008C792A">
        <w:rPr>
          <w:rStyle w:val="HideTWBExt"/>
          <w:b w:val="0"/>
        </w:rPr>
        <w:t>&lt;/DocAmend&gt;</w:t>
      </w:r>
    </w:p>
    <w:p w:rsidR="00E55F2D" w:rsidRPr="00393D05" w:rsidP="00E55F2D" w14:paraId="3B8C4F83" w14:textId="23297578">
      <w:pPr>
        <w:pStyle w:val="NormalBold"/>
      </w:pPr>
      <w:r w:rsidRPr="008C792A">
        <w:rPr>
          <w:rStyle w:val="HideTWBExt"/>
          <w:b w:val="0"/>
        </w:rPr>
        <w:t>&lt;Article&gt;</w:t>
      </w:r>
      <w:r w:rsidRPr="00393D05">
        <w:t>Artic</w:t>
      </w:r>
      <w:r w:rsidRPr="00393D05" w:rsidR="00D3601F">
        <w:t>olul</w:t>
      </w:r>
      <w:r w:rsidRPr="00393D05">
        <w:t xml:space="preserve"> 1 – </w:t>
      </w:r>
      <w:r w:rsidRPr="00393D05" w:rsidR="00D3601F">
        <w:t xml:space="preserve">paragraful 1 – punctul 1 </w:t>
      </w:r>
      <w:r w:rsidRPr="008C792A">
        <w:rPr>
          <w:rStyle w:val="HideTWBExt"/>
          <w:b w:val="0"/>
        </w:rPr>
        <w:t>&lt;/Article&gt;</w:t>
      </w:r>
    </w:p>
    <w:p w:rsidR="00E55F2D" w:rsidRPr="00393D05" w:rsidP="00E55F2D" w14:paraId="10D33686" w14:textId="0A5877F3">
      <w:pPr>
        <w:keepNext/>
      </w:pPr>
      <w:r w:rsidRPr="008C792A">
        <w:rPr>
          <w:rStyle w:val="HideTWBExt"/>
        </w:rPr>
        <w:t>&lt;DocAmend2&gt;</w:t>
      </w:r>
      <w:r w:rsidRPr="00393D05">
        <w:t>Regula</w:t>
      </w:r>
      <w:r w:rsidRPr="00393D05" w:rsidR="00D3601F">
        <w:t>mentul</w:t>
      </w:r>
      <w:r w:rsidRPr="00393D05">
        <w:t xml:space="preserve"> (</w:t>
      </w:r>
      <w:r w:rsidRPr="00393D05" w:rsidR="00D3601F">
        <w:t>CE</w:t>
      </w:r>
      <w:r w:rsidRPr="00393D05">
        <w:t>) 561/2006</w:t>
      </w:r>
      <w:r w:rsidRPr="008C792A">
        <w:rPr>
          <w:rStyle w:val="HideTWBExt"/>
        </w:rPr>
        <w:t>&lt;/DocAmend2&gt;</w:t>
      </w:r>
    </w:p>
    <w:p w:rsidR="00E55F2D" w:rsidRPr="00393D05" w:rsidP="00E55F2D" w14:paraId="11DF75AB" w14:textId="4E26D57F">
      <w:r w:rsidRPr="008C792A">
        <w:rPr>
          <w:rStyle w:val="HideTWBExt"/>
        </w:rPr>
        <w:t>&lt;Article2&gt;</w:t>
      </w:r>
      <w:r w:rsidRPr="00393D05">
        <w:t>Artic</w:t>
      </w:r>
      <w:r w:rsidRPr="00393D05" w:rsidR="00D3601F">
        <w:t>olul</w:t>
      </w:r>
      <w:r w:rsidRPr="00393D05">
        <w:t xml:space="preserve"> 13 – </w:t>
      </w:r>
      <w:r w:rsidRPr="00393D05" w:rsidR="00D3601F">
        <w:t xml:space="preserve">alineatul </w:t>
      </w:r>
      <w:r w:rsidRPr="00393D05">
        <w:t>1 – p</w:t>
      </w:r>
      <w:r w:rsidRPr="00393D05" w:rsidR="00D3601F">
        <w:t>unctul</w:t>
      </w:r>
      <w:r w:rsidRPr="00393D05">
        <w:t xml:space="preserve">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6EE9A5"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4B1E36F" w14:textId="77777777">
            <w:pPr>
              <w:keepNext/>
            </w:pPr>
          </w:p>
        </w:tc>
      </w:tr>
      <w:tr w14:paraId="1A15E19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506545A" w14:textId="42D937E3">
            <w:pPr>
              <w:pStyle w:val="ColumnHeading"/>
              <w:keepNext/>
              <w:rPr>
                <w:lang w:val="ro-RO"/>
              </w:rPr>
            </w:pPr>
            <w:r w:rsidRPr="00393D05">
              <w:rPr>
                <w:lang w:val="ro-RO"/>
              </w:rPr>
              <w:t>Textul propus de Comisie</w:t>
            </w:r>
          </w:p>
        </w:tc>
        <w:tc>
          <w:tcPr>
            <w:tcW w:w="4876" w:type="dxa"/>
          </w:tcPr>
          <w:p w:rsidR="00E55F2D" w:rsidRPr="00393D05" w:rsidP="00D979C0" w14:paraId="0EDEF2D0" w14:textId="2241D5A2">
            <w:pPr>
              <w:pStyle w:val="ColumnHeading"/>
              <w:keepNext/>
              <w:rPr>
                <w:lang w:val="ro-RO"/>
              </w:rPr>
            </w:pPr>
            <w:r w:rsidRPr="00393D05">
              <w:rPr>
                <w:lang w:val="ro-RO"/>
              </w:rPr>
              <w:t>Amendamentul</w:t>
            </w:r>
          </w:p>
        </w:tc>
      </w:tr>
      <w:tr w14:paraId="42AEBB4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47D2BE3" w14:textId="2A77551E">
            <w:pPr>
              <w:pStyle w:val="Normal6"/>
              <w:rPr>
                <w:lang w:val="ro-RO"/>
              </w:rPr>
            </w:pPr>
            <w:r w:rsidRPr="00393D05">
              <w:rPr>
                <w:lang w:val="ro-RO"/>
              </w:rPr>
              <w:t>(fa)</w:t>
            </w:r>
            <w:r w:rsidRPr="00393D05">
              <w:rPr>
                <w:lang w:val="ro-RO"/>
              </w:rPr>
              <w:tab/>
              <w:t xml:space="preserve">vehicule utilizate pentru transportul de mărfuri </w:t>
            </w:r>
            <w:r w:rsidR="008C792A">
              <w:rPr>
                <w:lang w:val="ro-RO"/>
              </w:rPr>
              <w:t>ș</w:t>
            </w:r>
            <w:r w:rsidRPr="00393D05">
              <w:rPr>
                <w:lang w:val="ro-RO"/>
              </w:rPr>
              <w:t xml:space="preserve">i propulsate de electricitate, a </w:t>
            </w:r>
            <w:r w:rsidRPr="00393D05">
              <w:rPr>
                <w:lang w:val="ro-RO"/>
              </w:rPr>
              <w:t>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c>
          <w:tcPr>
            <w:tcW w:w="4876" w:type="dxa"/>
          </w:tcPr>
          <w:p w:rsidR="00E55F2D" w:rsidRPr="00393D05" w:rsidP="00D979C0" w14:paraId="610973DC" w14:textId="7D3EE067">
            <w:pPr>
              <w:pStyle w:val="Normal6"/>
              <w:rPr>
                <w:szCs w:val="24"/>
                <w:lang w:val="ro-RO"/>
              </w:rPr>
            </w:pPr>
            <w:r w:rsidRPr="00393D05">
              <w:rPr>
                <w:lang w:val="ro-RO"/>
              </w:rPr>
              <w:t>(fa)</w:t>
            </w:r>
            <w:r w:rsidRPr="00393D05">
              <w:rPr>
                <w:lang w:val="ro-RO"/>
              </w:rPr>
              <w:tab/>
              <w:t xml:space="preserve">vehicule utilizate pentru transportul de mărfuri </w:t>
            </w:r>
            <w:r w:rsidR="008C792A">
              <w:rPr>
                <w:lang w:val="ro-RO"/>
              </w:rPr>
              <w:t>ș</w:t>
            </w:r>
            <w:r w:rsidRPr="00393D05">
              <w:rPr>
                <w:lang w:val="ro-RO"/>
              </w:rPr>
              <w:t>i propulsate de electricitate</w:t>
            </w:r>
            <w:r w:rsidRPr="00393D05">
              <w:rPr>
                <w:b/>
                <w:i/>
                <w:lang w:val="ro-RO"/>
              </w:rPr>
              <w:t xml:space="preserve">, </w:t>
            </w:r>
            <w:r w:rsidRPr="00393D05">
              <w:rPr>
                <w:b/>
                <w:i/>
                <w:lang w:val="ro-RO"/>
              </w:rPr>
              <w:t xml:space="preserve">vehicule pur electrice, vehicule hibride electrice cu încărcare de la o sursă externă </w:t>
            </w:r>
            <w:r w:rsidR="008C792A">
              <w:rPr>
                <w:b/>
                <w:i/>
                <w:lang w:val="ro-RO"/>
              </w:rPr>
              <w:t>ș</w:t>
            </w:r>
            <w:r w:rsidRPr="00393D05">
              <w:rPr>
                <w:b/>
                <w:i/>
                <w:lang w:val="ro-RO"/>
              </w:rPr>
              <w:t>i vehicule cu pilă de combustie</w:t>
            </w:r>
            <w:r w:rsidRPr="00393D05">
              <w:rPr>
                <w:lang w:val="ro-RO"/>
              </w:rPr>
              <w:t>,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r>
    </w:tbl>
    <w:p w:rsidR="00E55F2D" w:rsidRPr="00393D05" w:rsidP="00E55F2D" w14:paraId="445466E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{RO}</w:t>
      </w:r>
      <w:r w:rsidRPr="00393D05">
        <w:rPr>
          <w:lang w:val="ro-RO"/>
        </w:rPr>
        <w:t>ro</w:t>
      </w:r>
      <w:r w:rsidRPr="008C792A">
        <w:rPr>
          <w:rStyle w:val="HideTWBExt"/>
          <w:lang w:val="ro-RO"/>
        </w:rPr>
        <w:t>&lt;/Original&gt;</w:t>
      </w:r>
    </w:p>
    <w:p w:rsidR="00E55F2D" w:rsidRPr="00393D05" w:rsidP="00E55F2D" w14:paraId="74FC2492" w14:textId="52AD7D58">
      <w:pPr>
        <w:pStyle w:val="JustificationTitle"/>
        <w:rPr>
          <w:noProof w:val="0"/>
          <w:lang w:val="ro-RO"/>
        </w:rPr>
      </w:pPr>
      <w:r w:rsidRPr="008C792A">
        <w:rPr>
          <w:rStyle w:val="HideTWBExt"/>
          <w:i w:val="0"/>
          <w:lang w:val="ro-RO"/>
        </w:rPr>
        <w:t>&lt;TitreJust&gt;</w:t>
      </w:r>
      <w:r w:rsidRPr="00393D05" w:rsidR="00ED70E6">
        <w:rPr>
          <w:noProof w:val="0"/>
          <w:lang w:val="ro-RO"/>
        </w:rPr>
        <w:t>Justificare</w:t>
      </w:r>
      <w:r w:rsidRPr="008C792A">
        <w:rPr>
          <w:rStyle w:val="HideTWBExt"/>
          <w:i w:val="0"/>
          <w:lang w:val="ro-RO"/>
        </w:rPr>
        <w:t>&lt;/TitreJust&gt;</w:t>
      </w:r>
    </w:p>
    <w:p w:rsidR="00E55F2D" w:rsidRPr="00393D05" w:rsidP="00E55F2D" w14:paraId="0813FCE3" w14:textId="71798430">
      <w:pPr>
        <w:pStyle w:val="Normal12Italic"/>
        <w:rPr>
          <w:noProof w:val="0"/>
          <w:lang w:val="ro-RO"/>
        </w:rPr>
      </w:pPr>
      <w:r w:rsidRPr="00393D05">
        <w:rPr>
          <w:noProof w:val="0"/>
          <w:lang w:val="ro-RO"/>
        </w:rPr>
        <w:t>Importan</w:t>
      </w:r>
      <w:r w:rsidR="008C792A">
        <w:rPr>
          <w:noProof w:val="0"/>
          <w:lang w:val="ro-RO"/>
        </w:rPr>
        <w:t>ț</w:t>
      </w:r>
      <w:r w:rsidRPr="00393D05">
        <w:rPr>
          <w:noProof w:val="0"/>
          <w:lang w:val="ro-RO"/>
        </w:rPr>
        <w:t>a unei formulări clare a domeniului de aplicare, prin utilizarea terminologiei consacrate în legisla</w:t>
      </w:r>
      <w:r w:rsidR="008C792A">
        <w:rPr>
          <w:noProof w:val="0"/>
          <w:lang w:val="ro-RO"/>
        </w:rPr>
        <w:t>ț</w:t>
      </w:r>
      <w:r w:rsidRPr="00393D05">
        <w:rPr>
          <w:noProof w:val="0"/>
          <w:lang w:val="ro-RO"/>
        </w:rPr>
        <w:t xml:space="preserve">ia de omologare de tip. În acest sens, ar fi preferabilă evitarea unor formulări generale precum „vehicles propelled by means of electricity” </w:t>
      </w:r>
      <w:r w:rsidR="008C792A">
        <w:rPr>
          <w:noProof w:val="0"/>
          <w:lang w:val="ro-RO"/>
        </w:rPr>
        <w:t>ș</w:t>
      </w:r>
      <w:r w:rsidRPr="00393D05">
        <w:rPr>
          <w:noProof w:val="0"/>
          <w:lang w:val="ro-RO"/>
        </w:rPr>
        <w:t>i utilizarea unor categorii tehnice clare.</w:t>
      </w:r>
    </w:p>
    <w:p w:rsidR="00E55F2D" w:rsidRPr="00393D05" w:rsidP="00E55F2D" w14:paraId="01D95015" w14:textId="77777777">
      <w:r w:rsidRPr="008C792A">
        <w:rPr>
          <w:rStyle w:val="HideTWBExt"/>
        </w:rPr>
        <w:t>&lt;/Amend&gt;</w:t>
      </w:r>
    </w:p>
    <w:p w:rsidR="00E55F2D" w:rsidRPr="00393D05" w:rsidP="00E55F2D" w14:paraId="1ECC51A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114</w:t>
      </w:r>
      <w:r w:rsidRPr="008C792A">
        <w:rPr>
          <w:rStyle w:val="HideTWBExt"/>
          <w:b w:val="0"/>
          <w:lang w:val="ro-RO"/>
        </w:rPr>
        <w:t>&lt;/NumAm&gt;</w:t>
      </w:r>
    </w:p>
    <w:p w:rsidR="00E55F2D" w:rsidRPr="00393D05" w:rsidP="00E55F2D" w14:paraId="1F657718"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12969E20" w14:textId="77777777">
      <w:r w:rsidRPr="008C792A">
        <w:rPr>
          <w:rStyle w:val="HideTWBExt"/>
        </w:rPr>
        <w:t>&lt;/RepeatBlock-By&gt;</w:t>
      </w:r>
    </w:p>
    <w:p w:rsidR="00E55F2D" w:rsidRPr="00393D05" w:rsidP="00E55F2D" w14:paraId="373CF34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84D2FAD" w14:textId="77777777">
      <w:pPr>
        <w:pStyle w:val="NormalBold"/>
      </w:pPr>
      <w:r w:rsidRPr="008C792A">
        <w:rPr>
          <w:rStyle w:val="HideTWBExt"/>
          <w:b w:val="0"/>
        </w:rPr>
        <w:t>&lt;Article&gt;</w:t>
      </w:r>
      <w:r w:rsidRPr="00393D05">
        <w:t>Articolul 1 – paragraful 1 – punctul 1</w:t>
      </w:r>
      <w:r w:rsidRPr="008C792A">
        <w:rPr>
          <w:rStyle w:val="HideTWBExt"/>
          <w:b w:val="0"/>
        </w:rPr>
        <w:t>&lt;/Article&gt;</w:t>
      </w:r>
    </w:p>
    <w:p w:rsidR="00E55F2D" w:rsidRPr="00393D05" w:rsidP="00E55F2D" w14:paraId="042ACDA1"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791F3B6D"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268B6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E37CFAA" w14:textId="77777777">
            <w:pPr>
              <w:keepNext/>
            </w:pPr>
          </w:p>
        </w:tc>
      </w:tr>
      <w:tr w14:paraId="554A314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7BE64FB" w14:textId="77777777">
            <w:pPr>
              <w:pStyle w:val="ColumnHeading"/>
              <w:keepNext/>
              <w:rPr>
                <w:lang w:val="ro-RO"/>
              </w:rPr>
            </w:pPr>
            <w:r w:rsidRPr="00393D05">
              <w:rPr>
                <w:lang w:val="ro-RO"/>
              </w:rPr>
              <w:t>Textul propus de Comisie</w:t>
            </w:r>
          </w:p>
        </w:tc>
        <w:tc>
          <w:tcPr>
            <w:tcW w:w="4876" w:type="dxa"/>
          </w:tcPr>
          <w:p w:rsidR="00E55F2D" w:rsidRPr="00393D05" w:rsidP="00D979C0" w14:paraId="4E34A928" w14:textId="77777777">
            <w:pPr>
              <w:pStyle w:val="ColumnHeading"/>
              <w:keepNext/>
              <w:rPr>
                <w:lang w:val="ro-RO"/>
              </w:rPr>
            </w:pPr>
            <w:r w:rsidRPr="00393D05">
              <w:rPr>
                <w:lang w:val="ro-RO"/>
              </w:rPr>
              <w:t>Amendamentul</w:t>
            </w:r>
          </w:p>
        </w:tc>
      </w:tr>
      <w:tr w14:paraId="76E135C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A526C02" w14:textId="19710219">
            <w:pPr>
              <w:pStyle w:val="Normal6"/>
              <w:rPr>
                <w:lang w:val="ro-RO"/>
              </w:rPr>
            </w:pPr>
            <w:r w:rsidRPr="00393D05">
              <w:rPr>
                <w:lang w:val="ro-RO"/>
              </w:rPr>
              <w:t>(fa)</w:t>
            </w:r>
            <w:r w:rsidRPr="00393D05">
              <w:rPr>
                <w:lang w:val="ro-RO"/>
              </w:rPr>
              <w:tab/>
              <w:t xml:space="preserve">vehicule utilizate pentru transportul de mărfuri </w:t>
            </w:r>
            <w:r w:rsidR="008C792A">
              <w:rPr>
                <w:lang w:val="ro-RO"/>
              </w:rPr>
              <w:t>ș</w:t>
            </w:r>
            <w:r w:rsidRPr="00393D05">
              <w:rPr>
                <w:lang w:val="ro-RO"/>
              </w:rPr>
              <w:t>i propulsate de electricitate,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c>
          <w:tcPr>
            <w:tcW w:w="4876" w:type="dxa"/>
          </w:tcPr>
          <w:p w:rsidR="00E55F2D" w:rsidRPr="00393D05" w:rsidP="00D979C0" w14:paraId="67064711" w14:textId="39593073">
            <w:pPr>
              <w:pStyle w:val="Normal6"/>
              <w:rPr>
                <w:szCs w:val="24"/>
                <w:lang w:val="ro-RO"/>
              </w:rPr>
            </w:pPr>
            <w:r w:rsidRPr="00393D05">
              <w:rPr>
                <w:lang w:val="ro-RO"/>
              </w:rPr>
              <w:t>(fa)</w:t>
            </w:r>
            <w:r w:rsidRPr="00393D05">
              <w:rPr>
                <w:lang w:val="ro-RO"/>
              </w:rPr>
              <w:tab/>
              <w:t>vehicule</w:t>
            </w:r>
            <w:r w:rsidRPr="00393D05">
              <w:rPr>
                <w:b/>
                <w:bCs/>
                <w:i/>
                <w:iCs/>
                <w:lang w:val="ro-RO"/>
              </w:rPr>
              <w:t>, cu excep</w:t>
            </w:r>
            <w:r w:rsidR="008C792A">
              <w:rPr>
                <w:b/>
                <w:bCs/>
                <w:i/>
                <w:iCs/>
                <w:lang w:val="ro-RO"/>
              </w:rPr>
              <w:t>ț</w:t>
            </w:r>
            <w:r w:rsidRPr="00393D05">
              <w:rPr>
                <w:b/>
                <w:bCs/>
                <w:i/>
                <w:iCs/>
                <w:lang w:val="ro-RO"/>
              </w:rPr>
              <w:t>ia vehiculelor cu tip de caroserie pick-up,</w:t>
            </w:r>
            <w:r w:rsidRPr="00393D05">
              <w:rPr>
                <w:lang w:val="ro-RO"/>
              </w:rPr>
              <w:t xml:space="preserve"> utilizate pentru transportul de mărfuri </w:t>
            </w:r>
            <w:r w:rsidR="008C792A">
              <w:rPr>
                <w:lang w:val="ro-RO"/>
              </w:rPr>
              <w:t>ș</w:t>
            </w:r>
            <w:r w:rsidRPr="00393D05">
              <w:rPr>
                <w:lang w:val="ro-RO"/>
              </w:rPr>
              <w:t xml:space="preserve">i propulsate </w:t>
            </w:r>
            <w:r w:rsidRPr="00393D05">
              <w:rPr>
                <w:b/>
                <w:bCs/>
                <w:i/>
                <w:iCs/>
                <w:lang w:val="ro-RO"/>
              </w:rPr>
              <w:t xml:space="preserve">exclusiv </w:t>
            </w:r>
            <w:r w:rsidRPr="00393D05">
              <w:rPr>
                <w:lang w:val="ro-RO"/>
              </w:rPr>
              <w:t>de electricitate,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r>
    </w:tbl>
    <w:p w:rsidR="00E55F2D" w:rsidRPr="00393D05" w:rsidP="00E55F2D" w14:paraId="38DA2FD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56A762B" w14:textId="77777777">
      <w:r w:rsidRPr="008C792A">
        <w:rPr>
          <w:rStyle w:val="HideTWBExt"/>
        </w:rPr>
        <w:t>&lt;/Amend&gt;</w:t>
      </w:r>
    </w:p>
    <w:p w:rsidR="00E55F2D" w:rsidRPr="00393D05" w:rsidP="00E55F2D" w14:paraId="2C361C7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115</w:t>
      </w:r>
      <w:r w:rsidRPr="008C792A">
        <w:rPr>
          <w:rStyle w:val="HideTWBExt"/>
          <w:b w:val="0"/>
          <w:lang w:val="ro-RO"/>
        </w:rPr>
        <w:t>&lt;/NumAm&gt;</w:t>
      </w:r>
    </w:p>
    <w:p w:rsidR="00E55F2D" w:rsidRPr="00393D05" w:rsidP="00E55F2D" w14:paraId="32EF2972" w14:textId="77777777">
      <w:pPr>
        <w:pStyle w:val="NormalBold"/>
      </w:pPr>
      <w:r w:rsidRPr="008C792A">
        <w:rPr>
          <w:rStyle w:val="HideTWBExt"/>
          <w:b w:val="0"/>
        </w:rPr>
        <w:t>&lt;RepeatBlock-By&gt;&lt;Members&gt;</w:t>
      </w:r>
      <w:r w:rsidRPr="00393D05">
        <w:t>Elisabeth Dieringer, Rachel Blom, Virginie Joron, Roman Haider, Vilis Krištopans</w:t>
      </w:r>
      <w:r w:rsidRPr="008C792A">
        <w:rPr>
          <w:rStyle w:val="HideTWBExt"/>
          <w:b w:val="0"/>
        </w:rPr>
        <w:t>&lt;/Members&gt;</w:t>
      </w:r>
    </w:p>
    <w:p w:rsidR="00E55F2D" w:rsidRPr="00393D05" w:rsidP="00E55F2D" w14:paraId="1C15CBF0" w14:textId="77777777">
      <w:r w:rsidRPr="008C792A">
        <w:rPr>
          <w:rStyle w:val="HideTWBExt"/>
        </w:rPr>
        <w:t>&lt;/RepeatBlock-By&gt;</w:t>
      </w:r>
    </w:p>
    <w:p w:rsidR="00E55F2D" w:rsidRPr="00393D05" w:rsidP="00E55F2D" w14:paraId="0B3D81A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1A3470B" w14:textId="77777777">
      <w:pPr>
        <w:pStyle w:val="NormalBold"/>
      </w:pPr>
      <w:r w:rsidRPr="008C792A">
        <w:rPr>
          <w:rStyle w:val="HideTWBExt"/>
          <w:b w:val="0"/>
        </w:rPr>
        <w:t>&lt;Article&gt;</w:t>
      </w:r>
      <w:r w:rsidRPr="00393D05">
        <w:t>Articolul 1 – paragraful 1 – punctul 1</w:t>
      </w:r>
      <w:r w:rsidRPr="008C792A">
        <w:rPr>
          <w:rStyle w:val="HideTWBExt"/>
          <w:b w:val="0"/>
        </w:rPr>
        <w:t>&lt;/Article&gt;</w:t>
      </w:r>
    </w:p>
    <w:p w:rsidR="00E55F2D" w:rsidRPr="00393D05" w:rsidP="00E55F2D" w14:paraId="7FE9625C"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376F5CCE"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A2F4172"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6482E91" w14:textId="77777777">
            <w:pPr>
              <w:keepNext/>
            </w:pPr>
          </w:p>
        </w:tc>
      </w:tr>
      <w:tr w14:paraId="170AE7A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1EEAB46" w14:textId="77777777">
            <w:pPr>
              <w:pStyle w:val="ColumnHeading"/>
              <w:keepNext/>
              <w:rPr>
                <w:lang w:val="ro-RO"/>
              </w:rPr>
            </w:pPr>
            <w:r w:rsidRPr="00393D05">
              <w:rPr>
                <w:lang w:val="ro-RO"/>
              </w:rPr>
              <w:t>Textul propus de Comisie</w:t>
            </w:r>
          </w:p>
        </w:tc>
        <w:tc>
          <w:tcPr>
            <w:tcW w:w="4876" w:type="dxa"/>
          </w:tcPr>
          <w:p w:rsidR="00E55F2D" w:rsidRPr="00393D05" w:rsidP="00D979C0" w14:paraId="1C2D75BF" w14:textId="77777777">
            <w:pPr>
              <w:pStyle w:val="ColumnHeading"/>
              <w:keepNext/>
              <w:rPr>
                <w:lang w:val="ro-RO"/>
              </w:rPr>
            </w:pPr>
            <w:r w:rsidRPr="00393D05">
              <w:rPr>
                <w:lang w:val="ro-RO"/>
              </w:rPr>
              <w:t>Amendamentul</w:t>
            </w:r>
          </w:p>
        </w:tc>
      </w:tr>
      <w:tr w14:paraId="20C1BC7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86574D1" w14:textId="5D2C3FAF">
            <w:pPr>
              <w:pStyle w:val="Normal6"/>
              <w:rPr>
                <w:lang w:val="ro-RO"/>
              </w:rPr>
            </w:pPr>
            <w:r w:rsidRPr="00393D05">
              <w:rPr>
                <w:lang w:val="ro-RO"/>
              </w:rPr>
              <w:t>(fa)</w:t>
            </w:r>
            <w:r w:rsidRPr="00393D05">
              <w:rPr>
                <w:lang w:val="ro-RO"/>
              </w:rPr>
              <w:tab/>
              <w:t xml:space="preserve">vehicule utilizate pentru transportul de mărfuri </w:t>
            </w:r>
            <w:r w:rsidR="008C792A">
              <w:rPr>
                <w:b/>
                <w:bCs/>
                <w:i/>
                <w:iCs/>
                <w:lang w:val="ro-RO"/>
              </w:rPr>
              <w:t>ș</w:t>
            </w:r>
            <w:r w:rsidRPr="00393D05">
              <w:rPr>
                <w:b/>
                <w:bCs/>
                <w:i/>
                <w:iCs/>
                <w:lang w:val="ro-RO"/>
              </w:rPr>
              <w:t>i propulsate de electricitate</w:t>
            </w:r>
            <w:r w:rsidRPr="00393D05">
              <w:rPr>
                <w:lang w:val="ro-RO"/>
              </w:rPr>
              <w:t>,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c>
          <w:tcPr>
            <w:tcW w:w="4876" w:type="dxa"/>
          </w:tcPr>
          <w:p w:rsidR="00E55F2D" w:rsidRPr="00393D05" w:rsidP="00D979C0" w14:paraId="073F4188" w14:textId="306D2B58">
            <w:pPr>
              <w:pStyle w:val="Normal6"/>
              <w:rPr>
                <w:szCs w:val="24"/>
                <w:lang w:val="ro-RO"/>
              </w:rPr>
            </w:pPr>
            <w:r w:rsidRPr="00393D05">
              <w:rPr>
                <w:lang w:val="ro-RO"/>
              </w:rPr>
              <w:t>(fa)</w:t>
            </w:r>
            <w:r w:rsidRPr="00393D05">
              <w:rPr>
                <w:lang w:val="ro-RO"/>
              </w:rPr>
              <w:tab/>
              <w:t>vehicule utilizate pentru transportul de mărfuri,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r>
    </w:tbl>
    <w:p w:rsidR="00E55F2D" w:rsidRPr="00393D05" w:rsidP="00E55F2D" w14:paraId="43674A8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CA363E6"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33C719A" w14:textId="5590A3AB">
      <w:pPr>
        <w:pStyle w:val="Normal12Italic"/>
        <w:rPr>
          <w:noProof w:val="0"/>
          <w:lang w:val="ro-RO"/>
        </w:rPr>
      </w:pPr>
      <w:r w:rsidRPr="00393D05">
        <w:rPr>
          <w:lang w:val="ro-RO"/>
        </w:rPr>
        <w:t>Uniunea a stabilit deja pragul de 4,25 tone ca limită relevantă pentru aceste vehicule: Directiva (UE) 2025/2205 permite titularilor unui permis de conducere categoria B să conducă vehicule pentru transportul de mărfuri cu masa de până la 4,25 tone. Men</w:t>
      </w:r>
      <w:r w:rsidR="008C792A">
        <w:rPr>
          <w:lang w:val="ro-RO"/>
        </w:rPr>
        <w:t>ț</w:t>
      </w:r>
      <w:r w:rsidRPr="00393D05">
        <w:rPr>
          <w:lang w:val="ro-RO"/>
        </w:rPr>
        <w:t xml:space="preserve">inerea pragului pentru tahograf la 3,5 tone pentru camionetele neelectrice contrazice această alegere </w:t>
      </w:r>
      <w:r w:rsidR="008C792A">
        <w:rPr>
          <w:lang w:val="ro-RO"/>
        </w:rPr>
        <w:t>ș</w:t>
      </w:r>
      <w:r w:rsidRPr="00393D05">
        <w:rPr>
          <w:lang w:val="ro-RO"/>
        </w:rPr>
        <w:t>i împarte aceea</w:t>
      </w:r>
      <w:r w:rsidR="008C792A">
        <w:rPr>
          <w:lang w:val="ro-RO"/>
        </w:rPr>
        <w:t>ș</w:t>
      </w:r>
      <w:r w:rsidRPr="00393D05">
        <w:rPr>
          <w:lang w:val="ro-RO"/>
        </w:rPr>
        <w:t>i clasă de vehicule în func</w:t>
      </w:r>
      <w:r w:rsidR="008C792A">
        <w:rPr>
          <w:lang w:val="ro-RO"/>
        </w:rPr>
        <w:t>ț</w:t>
      </w:r>
      <w:r w:rsidRPr="00393D05">
        <w:rPr>
          <w:lang w:val="ro-RO"/>
        </w:rPr>
        <w:t>ie de tehnologia de propulsie, fără un motiv func</w:t>
      </w:r>
      <w:r w:rsidR="008C792A">
        <w:rPr>
          <w:lang w:val="ro-RO"/>
        </w:rPr>
        <w:t>ț</w:t>
      </w:r>
      <w:r w:rsidRPr="00393D05">
        <w:rPr>
          <w:lang w:val="ro-RO"/>
        </w:rPr>
        <w:t>ional. Eliminarea criteriului privind propulsia restabile</w:t>
      </w:r>
      <w:r w:rsidR="008C792A">
        <w:rPr>
          <w:lang w:val="ro-RO"/>
        </w:rPr>
        <w:t>ș</w:t>
      </w:r>
      <w:r w:rsidRPr="00393D05">
        <w:rPr>
          <w:lang w:val="ro-RO"/>
        </w:rPr>
        <w:t>te coeren</w:t>
      </w:r>
      <w:r w:rsidR="008C792A">
        <w:rPr>
          <w:lang w:val="ro-RO"/>
        </w:rPr>
        <w:t>ț</w:t>
      </w:r>
      <w:r w:rsidRPr="00393D05">
        <w:rPr>
          <w:lang w:val="ro-RO"/>
        </w:rPr>
        <w:t>a dreptului Uniunii. Motivele detaliate sunt prezentate în considerentele (6)-(8).</w:t>
      </w:r>
    </w:p>
    <w:p w:rsidR="00E55F2D" w:rsidRPr="00393D05" w:rsidP="00E55F2D" w14:paraId="50DF154F" w14:textId="77777777">
      <w:r w:rsidRPr="008C792A">
        <w:rPr>
          <w:rStyle w:val="HideTWBExt"/>
        </w:rPr>
        <w:t>&lt;/Amend&gt;</w:t>
      </w:r>
    </w:p>
    <w:p w:rsidR="00E55F2D" w:rsidRPr="00393D05" w:rsidP="00E55F2D" w14:paraId="76064DF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116</w:t>
      </w:r>
      <w:r w:rsidRPr="008C792A">
        <w:rPr>
          <w:rStyle w:val="HideTWBExt"/>
          <w:b w:val="0"/>
          <w:lang w:val="ro-RO"/>
        </w:rPr>
        <w:t>&lt;/NumAm&gt;</w:t>
      </w:r>
    </w:p>
    <w:p w:rsidR="00E55F2D" w:rsidRPr="00393D05" w:rsidP="00E55F2D" w14:paraId="6AE9ACD5" w14:textId="4319B2C1">
      <w:pPr>
        <w:pStyle w:val="NormalBold"/>
      </w:pPr>
      <w:r w:rsidRPr="008C792A">
        <w:rPr>
          <w:rStyle w:val="HideTWBExt"/>
          <w:b w:val="0"/>
        </w:rPr>
        <w:t>&lt;RepeatBlock-By&gt;&lt;Members&gt;</w:t>
      </w:r>
      <w:r w:rsidRPr="00393D05">
        <w:t>Luis-Vicen</w:t>
      </w:r>
      <w:r w:rsidR="008C792A">
        <w:t>ț</w:t>
      </w:r>
      <w:r w:rsidRPr="00393D05">
        <w:t>iu Lazarus</w:t>
      </w:r>
      <w:r w:rsidRPr="008C792A">
        <w:rPr>
          <w:rStyle w:val="HideTWBExt"/>
          <w:b w:val="0"/>
        </w:rPr>
        <w:t>&lt;/Members&gt;</w:t>
      </w:r>
    </w:p>
    <w:p w:rsidR="00E55F2D" w:rsidRPr="00393D05" w:rsidP="00E55F2D" w14:paraId="219858E6" w14:textId="77777777">
      <w:r w:rsidRPr="008C792A">
        <w:rPr>
          <w:rStyle w:val="HideTWBExt"/>
        </w:rPr>
        <w:t>&lt;/RepeatBlock-By&gt;</w:t>
      </w:r>
    </w:p>
    <w:p w:rsidR="00E55F2D" w:rsidRPr="00393D05" w:rsidP="00E55F2D" w14:paraId="6C972A39"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E3BAF29" w14:textId="77777777">
      <w:pPr>
        <w:pStyle w:val="NormalBold"/>
      </w:pPr>
      <w:r w:rsidRPr="008C792A">
        <w:rPr>
          <w:rStyle w:val="HideTWBExt"/>
          <w:b w:val="0"/>
        </w:rPr>
        <w:t>&lt;Article&gt;</w:t>
      </w:r>
      <w:r w:rsidRPr="00393D05">
        <w:t>Articolul 1 – paragraful 1 – punctul 1</w:t>
      </w:r>
      <w:r w:rsidRPr="008C792A">
        <w:rPr>
          <w:rStyle w:val="HideTWBExt"/>
          <w:b w:val="0"/>
        </w:rPr>
        <w:t>&lt;/Article&gt;</w:t>
      </w:r>
    </w:p>
    <w:p w:rsidR="00E55F2D" w:rsidRPr="00393D05" w:rsidP="00E55F2D" w14:paraId="52BBABCF"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04BAFE0B"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A964B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4B0974F" w14:textId="77777777">
            <w:pPr>
              <w:keepNext/>
            </w:pPr>
          </w:p>
        </w:tc>
      </w:tr>
      <w:tr w14:paraId="45D47C4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E8A01CB" w14:textId="77777777">
            <w:pPr>
              <w:pStyle w:val="ColumnHeading"/>
              <w:keepNext/>
              <w:rPr>
                <w:lang w:val="ro-RO"/>
              </w:rPr>
            </w:pPr>
            <w:r w:rsidRPr="00393D05">
              <w:rPr>
                <w:lang w:val="ro-RO"/>
              </w:rPr>
              <w:t>Textul propus de Comisie</w:t>
            </w:r>
          </w:p>
        </w:tc>
        <w:tc>
          <w:tcPr>
            <w:tcW w:w="4876" w:type="dxa"/>
          </w:tcPr>
          <w:p w:rsidR="00E55F2D" w:rsidRPr="00393D05" w:rsidP="00D979C0" w14:paraId="6F73BADC" w14:textId="77777777">
            <w:pPr>
              <w:pStyle w:val="ColumnHeading"/>
              <w:keepNext/>
              <w:rPr>
                <w:lang w:val="ro-RO"/>
              </w:rPr>
            </w:pPr>
            <w:r w:rsidRPr="00393D05">
              <w:rPr>
                <w:lang w:val="ro-RO"/>
              </w:rPr>
              <w:t>Amendamentul</w:t>
            </w:r>
          </w:p>
        </w:tc>
      </w:tr>
      <w:tr w14:paraId="1203CC7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3AFF760" w14:textId="7CF1872D">
            <w:pPr>
              <w:pStyle w:val="Normal6"/>
              <w:rPr>
                <w:lang w:val="ro-RO"/>
              </w:rPr>
            </w:pPr>
            <w:r w:rsidRPr="00393D05">
              <w:rPr>
                <w:lang w:val="ro-RO"/>
              </w:rPr>
              <w:t>(fa)</w:t>
            </w:r>
            <w:r w:rsidRPr="00393D05">
              <w:rPr>
                <w:lang w:val="ro-RO"/>
              </w:rPr>
              <w:tab/>
              <w:t xml:space="preserve">vehicule utilizate pentru transportul de mărfuri </w:t>
            </w:r>
            <w:r w:rsidR="008C792A">
              <w:rPr>
                <w:lang w:val="ro-RO"/>
              </w:rPr>
              <w:t>ș</w:t>
            </w:r>
            <w:r w:rsidRPr="00393D05">
              <w:rPr>
                <w:lang w:val="ro-RO"/>
              </w:rPr>
              <w:t>i propulsate de electricitate,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c>
          <w:tcPr>
            <w:tcW w:w="4876" w:type="dxa"/>
          </w:tcPr>
          <w:p w:rsidR="00E55F2D" w:rsidRPr="00393D05" w:rsidP="00D979C0" w14:paraId="10B1D9F9" w14:textId="6DB614FB">
            <w:pPr>
              <w:pStyle w:val="Normal6"/>
              <w:rPr>
                <w:szCs w:val="24"/>
                <w:lang w:val="ro-RO"/>
              </w:rPr>
            </w:pPr>
            <w:r w:rsidRPr="00393D05">
              <w:rPr>
                <w:lang w:val="ro-RO"/>
              </w:rPr>
              <w:t>(fa)</w:t>
            </w:r>
            <w:r w:rsidRPr="00393D05">
              <w:rPr>
                <w:lang w:val="ro-RO"/>
              </w:rPr>
              <w:tab/>
              <w:t xml:space="preserve">vehicule utilizate pentru transportul de mărfuri </w:t>
            </w:r>
            <w:r w:rsidR="008C792A">
              <w:rPr>
                <w:lang w:val="ro-RO"/>
              </w:rPr>
              <w:t>ș</w:t>
            </w:r>
            <w:r w:rsidRPr="00393D05">
              <w:rPr>
                <w:lang w:val="ro-RO"/>
              </w:rPr>
              <w:t xml:space="preserve">i propulsate de electricitate </w:t>
            </w:r>
            <w:r w:rsidRPr="00393D05">
              <w:rPr>
                <w:b/>
                <w:bCs/>
                <w:i/>
                <w:iCs/>
                <w:lang w:val="ro-RO"/>
              </w:rPr>
              <w:t>sau hidrogen</w:t>
            </w:r>
            <w:r w:rsidRPr="00393D05">
              <w:rPr>
                <w:lang w:val="ro-RO"/>
              </w:rPr>
              <w:t>,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r>
    </w:tbl>
    <w:p w:rsidR="00E55F2D" w:rsidRPr="00393D05" w:rsidP="00E55F2D" w14:paraId="36C8EFF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5AAA9AD" w14:textId="77777777">
      <w:r w:rsidRPr="008C792A">
        <w:rPr>
          <w:rStyle w:val="HideTWBExt"/>
        </w:rPr>
        <w:t>&lt;/Amend&gt;</w:t>
      </w:r>
    </w:p>
    <w:p w:rsidR="00E55F2D" w:rsidRPr="00393D05" w:rsidP="00E55F2D" w14:paraId="1B0D99B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117</w:t>
      </w:r>
      <w:r w:rsidRPr="008C792A">
        <w:rPr>
          <w:rStyle w:val="HideTWBExt"/>
          <w:b w:val="0"/>
          <w:lang w:val="ro-RO"/>
        </w:rPr>
        <w:t>&lt;/NumAm&gt;</w:t>
      </w:r>
    </w:p>
    <w:p w:rsidR="00E55F2D" w:rsidRPr="00393D05" w:rsidP="00E55F2D" w14:paraId="73D004C8"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0E54690A" w14:textId="77777777">
      <w:r w:rsidRPr="008C792A">
        <w:rPr>
          <w:rStyle w:val="HideTWBExt"/>
        </w:rPr>
        <w:t>&lt;/RepeatBlock-By&gt;</w:t>
      </w:r>
    </w:p>
    <w:p w:rsidR="00E55F2D" w:rsidRPr="00393D05" w:rsidP="00E55F2D" w14:paraId="574E6C30"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699592E" w14:textId="77777777">
      <w:pPr>
        <w:pStyle w:val="NormalBold"/>
      </w:pPr>
      <w:r w:rsidRPr="008C792A">
        <w:rPr>
          <w:rStyle w:val="HideTWBExt"/>
          <w:b w:val="0"/>
        </w:rPr>
        <w:t>&lt;Article&gt;</w:t>
      </w:r>
      <w:r w:rsidRPr="00393D05">
        <w:t>Articolul 1 – paragraful 1 – punctul 1</w:t>
      </w:r>
      <w:r w:rsidRPr="008C792A">
        <w:rPr>
          <w:rStyle w:val="HideTWBExt"/>
          <w:b w:val="0"/>
        </w:rPr>
        <w:t>&lt;/Article&gt;</w:t>
      </w:r>
    </w:p>
    <w:p w:rsidR="00E55F2D" w:rsidRPr="00393D05" w:rsidP="00E55F2D" w14:paraId="73FF418E"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2282CA91"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F76B9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EA1D866" w14:textId="77777777">
            <w:pPr>
              <w:keepNext/>
            </w:pPr>
          </w:p>
        </w:tc>
      </w:tr>
      <w:tr w14:paraId="46AE59F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E84678" w14:textId="77777777">
            <w:pPr>
              <w:pStyle w:val="ColumnHeading"/>
              <w:keepNext/>
              <w:rPr>
                <w:lang w:val="ro-RO"/>
              </w:rPr>
            </w:pPr>
            <w:r w:rsidRPr="00393D05">
              <w:rPr>
                <w:lang w:val="ro-RO"/>
              </w:rPr>
              <w:t>Textul propus de Comisie</w:t>
            </w:r>
          </w:p>
        </w:tc>
        <w:tc>
          <w:tcPr>
            <w:tcW w:w="4876" w:type="dxa"/>
          </w:tcPr>
          <w:p w:rsidR="00E55F2D" w:rsidRPr="00393D05" w:rsidP="00D979C0" w14:paraId="58E43ABD" w14:textId="77777777">
            <w:pPr>
              <w:pStyle w:val="ColumnHeading"/>
              <w:keepNext/>
              <w:rPr>
                <w:lang w:val="ro-RO"/>
              </w:rPr>
            </w:pPr>
            <w:r w:rsidRPr="00393D05">
              <w:rPr>
                <w:lang w:val="ro-RO"/>
              </w:rPr>
              <w:t>Amendamentul</w:t>
            </w:r>
          </w:p>
        </w:tc>
      </w:tr>
      <w:tr w14:paraId="164F6E8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BF76B6" w14:textId="33C30877">
            <w:pPr>
              <w:pStyle w:val="Normal6"/>
              <w:rPr>
                <w:lang w:val="ro-RO"/>
              </w:rPr>
            </w:pPr>
            <w:r w:rsidRPr="00393D05">
              <w:rPr>
                <w:lang w:val="ro-RO"/>
              </w:rPr>
              <w:t>(fa)</w:t>
            </w:r>
            <w:r w:rsidRPr="00393D05">
              <w:rPr>
                <w:lang w:val="ro-RO"/>
              </w:rPr>
              <w:tab/>
              <w:t xml:space="preserve">vehicule utilizate pentru transportul de mărfuri </w:t>
            </w:r>
            <w:r w:rsidR="008C792A">
              <w:rPr>
                <w:b/>
                <w:bCs/>
                <w:i/>
                <w:iCs/>
                <w:lang w:val="ro-RO"/>
              </w:rPr>
              <w:t>ș</w:t>
            </w:r>
            <w:r w:rsidRPr="00393D05">
              <w:rPr>
                <w:b/>
                <w:bCs/>
                <w:i/>
                <w:iCs/>
                <w:lang w:val="ro-RO"/>
              </w:rPr>
              <w:t>i propulsate de electricitate</w:t>
            </w:r>
            <w:r w:rsidRPr="00393D05">
              <w:rPr>
                <w:lang w:val="ro-RO"/>
              </w:rPr>
              <w:t>,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c>
          <w:tcPr>
            <w:tcW w:w="4876" w:type="dxa"/>
          </w:tcPr>
          <w:p w:rsidR="00E55F2D" w:rsidRPr="00393D05" w:rsidP="00D979C0" w14:paraId="3139ED40" w14:textId="55606E09">
            <w:pPr>
              <w:pStyle w:val="Normal6"/>
              <w:rPr>
                <w:szCs w:val="24"/>
                <w:lang w:val="ro-RO"/>
              </w:rPr>
            </w:pPr>
            <w:r w:rsidRPr="00393D05">
              <w:rPr>
                <w:lang w:val="ro-RO"/>
              </w:rPr>
              <w:t>(fa)</w:t>
            </w:r>
            <w:r w:rsidRPr="00393D05">
              <w:rPr>
                <w:lang w:val="ro-RO"/>
              </w:rPr>
              <w:tab/>
              <w:t xml:space="preserve">vehicule </w:t>
            </w:r>
            <w:r w:rsidRPr="00393D05">
              <w:rPr>
                <w:b/>
                <w:bCs/>
                <w:i/>
                <w:iCs/>
                <w:lang w:val="ro-RO"/>
              </w:rPr>
              <w:t>electrice cu baterie</w:t>
            </w:r>
            <w:r w:rsidRPr="00393D05">
              <w:rPr>
                <w:lang w:val="ro-RO"/>
              </w:rPr>
              <w:t xml:space="preserve"> utilizate pentru transportul </w:t>
            </w:r>
            <w:r w:rsidRPr="00393D05">
              <w:rPr>
                <w:b/>
                <w:bCs/>
                <w:i/>
                <w:iCs/>
                <w:lang w:val="ro-RO"/>
              </w:rPr>
              <w:t>intern</w:t>
            </w:r>
            <w:r w:rsidRPr="00393D05">
              <w:rPr>
                <w:b/>
                <w:bCs/>
                <w:lang w:val="ro-RO"/>
              </w:rPr>
              <w:t xml:space="preserve"> </w:t>
            </w:r>
            <w:r w:rsidRPr="00393D05">
              <w:rPr>
                <w:lang w:val="ro-RO"/>
              </w:rPr>
              <w:t>de mărfuri, a căror masă maximă autorizată, inclusiv greutatea remorcii sau a semiremorcii, depă</w:t>
            </w:r>
            <w:r w:rsidR="008C792A">
              <w:rPr>
                <w:lang w:val="ro-RO"/>
              </w:rPr>
              <w:t>ș</w:t>
            </w:r>
            <w:r w:rsidRPr="00393D05">
              <w:rPr>
                <w:lang w:val="ro-RO"/>
              </w:rPr>
              <w:t>e</w:t>
            </w:r>
            <w:r w:rsidR="008C792A">
              <w:rPr>
                <w:lang w:val="ro-RO"/>
              </w:rPr>
              <w:t>ș</w:t>
            </w:r>
            <w:r w:rsidRPr="00393D05">
              <w:rPr>
                <w:lang w:val="ro-RO"/>
              </w:rPr>
              <w:t>te 3,5 tone, dar nu depă</w:t>
            </w:r>
            <w:r w:rsidR="008C792A">
              <w:rPr>
                <w:lang w:val="ro-RO"/>
              </w:rPr>
              <w:t>ș</w:t>
            </w:r>
            <w:r w:rsidRPr="00393D05">
              <w:rPr>
                <w:lang w:val="ro-RO"/>
              </w:rPr>
              <w:t>e</w:t>
            </w:r>
            <w:r w:rsidR="008C792A">
              <w:rPr>
                <w:lang w:val="ro-RO"/>
              </w:rPr>
              <w:t>ș</w:t>
            </w:r>
            <w:r w:rsidRPr="00393D05">
              <w:rPr>
                <w:lang w:val="ro-RO"/>
              </w:rPr>
              <w:t>te 4,25 tone;</w:t>
            </w:r>
          </w:p>
        </w:tc>
      </w:tr>
    </w:tbl>
    <w:p w:rsidR="00E55F2D" w:rsidRPr="00393D05" w:rsidP="00E55F2D" w14:paraId="004F95A0"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82BBC2C"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10DE9B70" w14:textId="0667DB67">
      <w:pPr>
        <w:pStyle w:val="Normal12Italic"/>
        <w:rPr>
          <w:noProof w:val="0"/>
          <w:lang w:val="ro-RO"/>
        </w:rPr>
      </w:pPr>
      <w:r w:rsidRPr="00393D05">
        <w:rPr>
          <w:lang w:val="ro-RO"/>
        </w:rPr>
        <w:t xml:space="preserve">Pentru a accelera adoptarea camionetelor cu emisii zero </w:t>
      </w:r>
      <w:r w:rsidR="008C792A">
        <w:rPr>
          <w:lang w:val="ro-RO"/>
        </w:rPr>
        <w:t>ș</w:t>
      </w:r>
      <w:r w:rsidRPr="00393D05">
        <w:rPr>
          <w:lang w:val="ro-RO"/>
        </w:rPr>
        <w:t>i pentru a evita fragmentarea suplimentară a pie</w:t>
      </w:r>
      <w:r w:rsidR="008C792A">
        <w:rPr>
          <w:lang w:val="ro-RO"/>
        </w:rPr>
        <w:t>ț</w:t>
      </w:r>
      <w:r w:rsidRPr="00393D05">
        <w:rPr>
          <w:lang w:val="ro-RO"/>
        </w:rPr>
        <w:t>ei interne, exceptarea de la obliga</w:t>
      </w:r>
      <w:r w:rsidR="008C792A">
        <w:rPr>
          <w:lang w:val="ro-RO"/>
        </w:rPr>
        <w:t>ț</w:t>
      </w:r>
      <w:r w:rsidRPr="00393D05">
        <w:rPr>
          <w:lang w:val="ro-RO"/>
        </w:rPr>
        <w:t>ia utilizării tahografului ar trebui să se aplice vehiculelor în cauză la nivelul întregii Uniuni, în concordan</w:t>
      </w:r>
      <w:r w:rsidR="008C792A">
        <w:rPr>
          <w:lang w:val="ro-RO"/>
        </w:rPr>
        <w:t>ț</w:t>
      </w:r>
      <w:r w:rsidRPr="00393D05">
        <w:rPr>
          <w:lang w:val="ro-RO"/>
        </w:rPr>
        <w:t>ă cu exceptarea propusă de la obliga</w:t>
      </w:r>
      <w:r w:rsidR="008C792A">
        <w:rPr>
          <w:lang w:val="ro-RO"/>
        </w:rPr>
        <w:t>ț</w:t>
      </w:r>
      <w:r w:rsidRPr="00393D05">
        <w:rPr>
          <w:lang w:val="ro-RO"/>
        </w:rPr>
        <w:t>ia utilizării limitatorului de viteză. Limitarea exceptării la transportul intern de mărfuri asigură că opera</w:t>
      </w:r>
      <w:r w:rsidR="008C792A">
        <w:rPr>
          <w:lang w:val="ro-RO"/>
        </w:rPr>
        <w:t>ț</w:t>
      </w:r>
      <w:r w:rsidRPr="00393D05">
        <w:rPr>
          <w:lang w:val="ro-RO"/>
        </w:rPr>
        <w:t xml:space="preserve">iunile transfrontaliere </w:t>
      </w:r>
      <w:r w:rsidR="008C792A">
        <w:rPr>
          <w:lang w:val="ro-RO"/>
        </w:rPr>
        <w:t>ș</w:t>
      </w:r>
      <w:r w:rsidRPr="00393D05">
        <w:rPr>
          <w:lang w:val="ro-RO"/>
        </w:rPr>
        <w:t xml:space="preserve">i cabotajul rămân supuse normelor privind timpul de conducere </w:t>
      </w:r>
      <w:r w:rsidR="008C792A">
        <w:rPr>
          <w:lang w:val="ro-RO"/>
        </w:rPr>
        <w:t>ș</w:t>
      </w:r>
      <w:r w:rsidRPr="00393D05">
        <w:rPr>
          <w:lang w:val="ro-RO"/>
        </w:rPr>
        <w:t>i perioadele de repaus, inclusiv obliga</w:t>
      </w:r>
      <w:r w:rsidR="008C792A">
        <w:rPr>
          <w:lang w:val="ro-RO"/>
        </w:rPr>
        <w:t>ț</w:t>
      </w:r>
      <w:r w:rsidRPr="00393D05">
        <w:rPr>
          <w:lang w:val="ro-RO"/>
        </w:rPr>
        <w:t xml:space="preserve">iei de instalare </w:t>
      </w:r>
      <w:r w:rsidR="008C792A">
        <w:rPr>
          <w:lang w:val="ro-RO"/>
        </w:rPr>
        <w:t>ș</w:t>
      </w:r>
      <w:r w:rsidRPr="00393D05">
        <w:rPr>
          <w:lang w:val="ro-RO"/>
        </w:rPr>
        <w:t>i utilizare a unui tahograf.</w:t>
      </w:r>
    </w:p>
    <w:p w:rsidR="00E55F2D" w:rsidRPr="00393D05" w:rsidP="00E55F2D" w14:paraId="46FDC310" w14:textId="77777777">
      <w:r w:rsidRPr="008C792A">
        <w:rPr>
          <w:rStyle w:val="HideTWBExt"/>
        </w:rPr>
        <w:t>&lt;/Amend&gt;</w:t>
      </w:r>
    </w:p>
    <w:p w:rsidR="00E55F2D" w:rsidRPr="00393D05" w:rsidP="00E55F2D" w14:paraId="6D3F10E8"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118</w:t>
      </w:r>
      <w:r w:rsidRPr="008C792A">
        <w:rPr>
          <w:rStyle w:val="HideTWBExt"/>
          <w:b w:val="0"/>
          <w:lang w:val="ro-RO"/>
        </w:rPr>
        <w:t>&lt;/NumAm&gt;</w:t>
      </w:r>
    </w:p>
    <w:p w:rsidR="00E55F2D" w:rsidRPr="00393D05" w:rsidP="00E55F2D" w14:paraId="27787324" w14:textId="77777777">
      <w:pPr>
        <w:pStyle w:val="NormalBold"/>
      </w:pPr>
      <w:r w:rsidRPr="008C792A">
        <w:rPr>
          <w:rStyle w:val="HideTWBExt"/>
          <w:b w:val="0"/>
        </w:rPr>
        <w:t>&lt;RepeatBlock-By&gt;&lt;Members&gt;</w:t>
      </w:r>
      <w:r w:rsidRPr="00393D05">
        <w:t>Merja Kyllönen, Elsi Katainen, Maria Guzenina, Pekka Toveri, Sebastian Tynkkynen, Jens Gieseke, Katri Kulmuni</w:t>
      </w:r>
      <w:r w:rsidRPr="008C792A">
        <w:rPr>
          <w:rStyle w:val="HideTWBExt"/>
          <w:b w:val="0"/>
        </w:rPr>
        <w:t>&lt;/Members&gt;</w:t>
      </w:r>
    </w:p>
    <w:p w:rsidR="00E55F2D" w:rsidRPr="00393D05" w:rsidP="00E55F2D" w14:paraId="52E6046B" w14:textId="77777777">
      <w:r w:rsidRPr="008C792A">
        <w:rPr>
          <w:rStyle w:val="HideTWBExt"/>
        </w:rPr>
        <w:t>&lt;/RepeatBlock-By&gt;</w:t>
      </w:r>
    </w:p>
    <w:p w:rsidR="00E55F2D" w:rsidRPr="00393D05" w:rsidP="00E55F2D" w14:paraId="5D445CA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2A26B93" w14:textId="77777777">
      <w:pPr>
        <w:pStyle w:val="NormalBold"/>
      </w:pPr>
      <w:r w:rsidRPr="008C792A">
        <w:rPr>
          <w:rStyle w:val="HideTWBExt"/>
          <w:b w:val="0"/>
        </w:rPr>
        <w:t>&lt;Article&gt;</w:t>
      </w:r>
      <w:r w:rsidRPr="00393D05">
        <w:t>Articolul 1 – paragraful 1 – punctul 1 a (nou)</w:t>
      </w:r>
      <w:r w:rsidRPr="008C792A">
        <w:rPr>
          <w:rStyle w:val="HideTWBExt"/>
          <w:b w:val="0"/>
        </w:rPr>
        <w:t>&lt;/Article&gt;</w:t>
      </w:r>
    </w:p>
    <w:p w:rsidR="00E55F2D" w:rsidRPr="00393D05" w:rsidP="00E55F2D" w14:paraId="4C05AD22"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10CFDD2D" w14:textId="77777777">
      <w:r w:rsidRPr="008C792A">
        <w:rPr>
          <w:rStyle w:val="HideTWBExt"/>
        </w:rPr>
        <w:t>&lt;Article2&gt;</w:t>
      </w:r>
      <w:r w:rsidRPr="00393D05">
        <w:t>Articolul 3 – paragraful 1 – litera ia (nouă)</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90891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164C970" w14:textId="77777777">
            <w:pPr>
              <w:keepNext/>
            </w:pPr>
          </w:p>
        </w:tc>
      </w:tr>
      <w:tr w14:paraId="731FC6E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DE8AC38" w14:textId="77777777">
            <w:pPr>
              <w:pStyle w:val="ColumnHeading"/>
              <w:keepNext/>
              <w:rPr>
                <w:lang w:val="ro-RO"/>
              </w:rPr>
            </w:pPr>
            <w:r w:rsidRPr="00393D05">
              <w:rPr>
                <w:lang w:val="ro-RO"/>
              </w:rPr>
              <w:t>Textul propus de Comisie</w:t>
            </w:r>
          </w:p>
        </w:tc>
        <w:tc>
          <w:tcPr>
            <w:tcW w:w="4876" w:type="dxa"/>
          </w:tcPr>
          <w:p w:rsidR="00E55F2D" w:rsidRPr="00393D05" w:rsidP="00D979C0" w14:paraId="4223D143" w14:textId="77777777">
            <w:pPr>
              <w:pStyle w:val="ColumnHeading"/>
              <w:keepNext/>
              <w:rPr>
                <w:lang w:val="ro-RO"/>
              </w:rPr>
            </w:pPr>
            <w:r w:rsidRPr="00393D05">
              <w:rPr>
                <w:lang w:val="ro-RO"/>
              </w:rPr>
              <w:t>Amendamentul</w:t>
            </w:r>
          </w:p>
        </w:tc>
      </w:tr>
      <w:tr w14:paraId="3E4E359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51ED51A" w14:textId="77777777">
            <w:pPr>
              <w:pStyle w:val="Normal6"/>
              <w:rPr>
                <w:lang w:val="ro-RO"/>
              </w:rPr>
            </w:pPr>
          </w:p>
        </w:tc>
        <w:tc>
          <w:tcPr>
            <w:tcW w:w="4876" w:type="dxa"/>
          </w:tcPr>
          <w:p w:rsidR="00E55F2D" w:rsidRPr="00393D05" w:rsidP="00D979C0" w14:paraId="2AE2150C" w14:textId="77777777">
            <w:pPr>
              <w:pStyle w:val="Normal6"/>
              <w:rPr>
                <w:szCs w:val="24"/>
                <w:lang w:val="ro-RO"/>
              </w:rPr>
            </w:pPr>
            <w:r w:rsidRPr="00393D05">
              <w:rPr>
                <w:b/>
                <w:i/>
                <w:lang w:val="ro-RO"/>
              </w:rPr>
              <w:t>(1a)</w:t>
            </w:r>
            <w:r w:rsidRPr="00393D05">
              <w:rPr>
                <w:b/>
                <w:i/>
                <w:lang w:val="ro-RO"/>
              </w:rPr>
              <w:tab/>
              <w:t>se introduce următoarea literă (ia):</w:t>
            </w:r>
          </w:p>
        </w:tc>
      </w:tr>
      <w:tr w14:paraId="414FD7F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96ABF97" w14:textId="77777777">
            <w:pPr>
              <w:pStyle w:val="Normal6"/>
              <w:rPr>
                <w:lang w:val="ro-RO"/>
              </w:rPr>
            </w:pPr>
          </w:p>
        </w:tc>
        <w:tc>
          <w:tcPr>
            <w:tcW w:w="4876" w:type="dxa"/>
          </w:tcPr>
          <w:p w:rsidR="00E55F2D" w:rsidRPr="00393D05" w:rsidP="00D979C0" w14:paraId="6F44E69C" w14:textId="7E862E0B">
            <w:pPr>
              <w:pStyle w:val="Normal6"/>
              <w:rPr>
                <w:szCs w:val="24"/>
                <w:lang w:val="ro-RO"/>
              </w:rPr>
            </w:pPr>
            <w:r w:rsidRPr="00393D05">
              <w:rPr>
                <w:b/>
                <w:i/>
                <w:lang w:val="ro-RO"/>
              </w:rPr>
              <w:t xml:space="preserve">„(ia) vehicule electrice cu baterie utilizate pentru transportul intern de mărfuri </w:t>
            </w:r>
            <w:r w:rsidR="008C792A">
              <w:rPr>
                <w:b/>
                <w:i/>
                <w:lang w:val="ro-RO"/>
              </w:rPr>
              <w:t>ș</w:t>
            </w:r>
            <w:r w:rsidRPr="00393D05">
              <w:rPr>
                <w:b/>
                <w:i/>
                <w:lang w:val="ro-RO"/>
              </w:rPr>
              <w:t>i propulsate de electricitate, a căror masă maximă autorizată, inclusiv greutatea remorcii sau a semiremorcii, depă</w:t>
            </w:r>
            <w:r w:rsidR="008C792A">
              <w:rPr>
                <w:b/>
                <w:i/>
                <w:lang w:val="ro-RO"/>
              </w:rPr>
              <w:t>ș</w:t>
            </w:r>
            <w:r w:rsidRPr="00393D05">
              <w:rPr>
                <w:b/>
                <w:i/>
                <w:lang w:val="ro-RO"/>
              </w:rPr>
              <w:t>e</w:t>
            </w:r>
            <w:r w:rsidR="008C792A">
              <w:rPr>
                <w:b/>
                <w:i/>
                <w:lang w:val="ro-RO"/>
              </w:rPr>
              <w:t>ș</w:t>
            </w:r>
            <w:r w:rsidRPr="00393D05">
              <w:rPr>
                <w:b/>
                <w:i/>
                <w:lang w:val="ro-RO"/>
              </w:rPr>
              <w:t>te 3,5 tone, dar nu depă</w:t>
            </w:r>
            <w:r w:rsidR="008C792A">
              <w:rPr>
                <w:b/>
                <w:i/>
                <w:lang w:val="ro-RO"/>
              </w:rPr>
              <w:t>ș</w:t>
            </w:r>
            <w:r w:rsidRPr="00393D05">
              <w:rPr>
                <w:b/>
                <w:i/>
                <w:lang w:val="ro-RO"/>
              </w:rPr>
              <w:t>e</w:t>
            </w:r>
            <w:r w:rsidR="008C792A">
              <w:rPr>
                <w:b/>
                <w:i/>
                <w:lang w:val="ro-RO"/>
              </w:rPr>
              <w:t>ș</w:t>
            </w:r>
            <w:r w:rsidRPr="00393D05">
              <w:rPr>
                <w:b/>
                <w:i/>
                <w:lang w:val="ro-RO"/>
              </w:rPr>
              <w:t>te 4,25 tone”;</w:t>
            </w:r>
          </w:p>
        </w:tc>
      </w:tr>
    </w:tbl>
    <w:p w:rsidR="00E55F2D" w:rsidRPr="00393D05" w:rsidP="00E55F2D" w14:paraId="2F1C40B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9EAC813"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6F0A71D1" w14:textId="043EAE5A">
      <w:pPr>
        <w:pStyle w:val="Normal12Italic"/>
        <w:rPr>
          <w:noProof w:val="0"/>
          <w:lang w:val="ro-RO"/>
        </w:rPr>
      </w:pPr>
      <w:r w:rsidRPr="00393D05">
        <w:rPr>
          <w:lang w:val="ro-RO"/>
        </w:rPr>
        <w:t xml:space="preserve">Pentru a accelera adoptarea camionetelor cu emisii zero pentru transportul de mărfuri </w:t>
      </w:r>
      <w:r w:rsidR="008C792A">
        <w:rPr>
          <w:lang w:val="ro-RO"/>
        </w:rPr>
        <w:t>ș</w:t>
      </w:r>
      <w:r w:rsidRPr="00393D05">
        <w:rPr>
          <w:lang w:val="ro-RO"/>
        </w:rPr>
        <w:t xml:space="preserve">i pentru a evita fragmentarea suplimentară </w:t>
      </w:r>
      <w:r w:rsidR="008C792A">
        <w:rPr>
          <w:lang w:val="ro-RO"/>
        </w:rPr>
        <w:t>ș</w:t>
      </w:r>
      <w:r w:rsidRPr="00393D05">
        <w:rPr>
          <w:lang w:val="ro-RO"/>
        </w:rPr>
        <w:t>i inutilă a pie</w:t>
      </w:r>
      <w:r w:rsidR="008C792A">
        <w:rPr>
          <w:lang w:val="ro-RO"/>
        </w:rPr>
        <w:t>ț</w:t>
      </w:r>
      <w:r w:rsidRPr="00393D05">
        <w:rPr>
          <w:lang w:val="ro-RO"/>
        </w:rPr>
        <w:t>ei interne a Uniunii, exceptarea de la obliga</w:t>
      </w:r>
      <w:r w:rsidR="008C792A">
        <w:rPr>
          <w:lang w:val="ro-RO"/>
        </w:rPr>
        <w:t>ț</w:t>
      </w:r>
      <w:r w:rsidRPr="00393D05">
        <w:rPr>
          <w:lang w:val="ro-RO"/>
        </w:rPr>
        <w:t>ia utilizării tahografului ar trebui să se aplice vehiculelor în cauză în întreaga Uniune, în conformitate cu exceptarea propusă de la obliga</w:t>
      </w:r>
      <w:r w:rsidR="008C792A">
        <w:rPr>
          <w:lang w:val="ro-RO"/>
        </w:rPr>
        <w:t>ț</w:t>
      </w:r>
      <w:r w:rsidRPr="00393D05">
        <w:rPr>
          <w:lang w:val="ro-RO"/>
        </w:rPr>
        <w:t xml:space="preserve">ia utilizării limitatorului de viteză. Limitarea exceptării la transportul intern de mărfuri va asigura că transportul transfrontalier </w:t>
      </w:r>
      <w:r w:rsidR="008C792A">
        <w:rPr>
          <w:lang w:val="ro-RO"/>
        </w:rPr>
        <w:t>ș</w:t>
      </w:r>
      <w:r w:rsidRPr="00393D05">
        <w:rPr>
          <w:lang w:val="ro-RO"/>
        </w:rPr>
        <w:t>i cabotajul continuă să se desfă</w:t>
      </w:r>
      <w:r w:rsidR="008C792A">
        <w:rPr>
          <w:lang w:val="ro-RO"/>
        </w:rPr>
        <w:t>ș</w:t>
      </w:r>
      <w:r w:rsidRPr="00393D05">
        <w:rPr>
          <w:lang w:val="ro-RO"/>
        </w:rPr>
        <w:t xml:space="preserve">oară cu respectarea normelor privind timpul de conducere </w:t>
      </w:r>
      <w:r w:rsidR="008C792A">
        <w:rPr>
          <w:lang w:val="ro-RO"/>
        </w:rPr>
        <w:t>ș</w:t>
      </w:r>
      <w:r w:rsidRPr="00393D05">
        <w:rPr>
          <w:lang w:val="ro-RO"/>
        </w:rPr>
        <w:t xml:space="preserve">i perioadele de repaus, precum </w:t>
      </w:r>
      <w:r w:rsidR="008C792A">
        <w:rPr>
          <w:lang w:val="ro-RO"/>
        </w:rPr>
        <w:t>ș</w:t>
      </w:r>
      <w:r w:rsidRPr="00393D05">
        <w:rPr>
          <w:lang w:val="ro-RO"/>
        </w:rPr>
        <w:t>i a obliga</w:t>
      </w:r>
      <w:r w:rsidR="008C792A">
        <w:rPr>
          <w:lang w:val="ro-RO"/>
        </w:rPr>
        <w:t>ț</w:t>
      </w:r>
      <w:r w:rsidRPr="00393D05">
        <w:rPr>
          <w:lang w:val="ro-RO"/>
        </w:rPr>
        <w:t xml:space="preserve">iei de instalare </w:t>
      </w:r>
      <w:r w:rsidR="008C792A">
        <w:rPr>
          <w:lang w:val="ro-RO"/>
        </w:rPr>
        <w:t>ș</w:t>
      </w:r>
      <w:r w:rsidRPr="00393D05">
        <w:rPr>
          <w:lang w:val="ro-RO"/>
        </w:rPr>
        <w:t>i utilizare a unui tahograf.</w:t>
      </w:r>
    </w:p>
    <w:p w:rsidR="00E55F2D" w:rsidRPr="00393D05" w:rsidP="00E55F2D" w14:paraId="7EBD54DC" w14:textId="77777777">
      <w:r w:rsidRPr="008C792A">
        <w:rPr>
          <w:rStyle w:val="HideTWBExt"/>
        </w:rPr>
        <w:t>&lt;/Amend&gt;</w:t>
      </w:r>
    </w:p>
    <w:p w:rsidR="00E55F2D" w:rsidRPr="00393D05" w:rsidP="00E55F2D" w14:paraId="7CC2B58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119</w:t>
      </w:r>
      <w:r w:rsidRPr="008C792A">
        <w:rPr>
          <w:rStyle w:val="HideTWBExt"/>
          <w:b w:val="0"/>
          <w:lang w:val="ro-RO"/>
        </w:rPr>
        <w:t>&lt;/NumAm&gt;</w:t>
      </w:r>
    </w:p>
    <w:p w:rsidR="00E55F2D" w:rsidRPr="00393D05" w:rsidP="00E55F2D" w14:paraId="54BB00D1" w14:textId="77777777">
      <w:pPr>
        <w:pStyle w:val="NormalBold"/>
      </w:pPr>
      <w:r w:rsidRPr="008C792A">
        <w:rPr>
          <w:rStyle w:val="HideTWBExt"/>
          <w:b w:val="0"/>
        </w:rPr>
        <w:t>&lt;RepeatBlock-By&gt;&lt;Members&gt;</w:t>
      </w:r>
      <w:r w:rsidRPr="00393D05">
        <w:t>Stefano Cavedagna, Denis Nesci, Daniele Polato, Alexandr Vondra, Nicola Procaccini, Antonella Sberna, Pietro Fiocchi, Michele Picaro, Paolo Inselvini, Carlo Fidanza, Alberico Gambino, Carlo Ciccioli</w:t>
      </w:r>
      <w:r w:rsidRPr="008C792A">
        <w:rPr>
          <w:rStyle w:val="HideTWBExt"/>
          <w:b w:val="0"/>
        </w:rPr>
        <w:t>&lt;/Members&gt;</w:t>
      </w:r>
    </w:p>
    <w:p w:rsidR="00E55F2D" w:rsidRPr="00393D05" w:rsidP="00E55F2D" w14:paraId="251B26AC" w14:textId="77777777">
      <w:r w:rsidRPr="008C792A">
        <w:rPr>
          <w:rStyle w:val="HideTWBExt"/>
        </w:rPr>
        <w:t>&lt;/RepeatBlock-By&gt;</w:t>
      </w:r>
    </w:p>
    <w:p w:rsidR="00E55F2D" w:rsidRPr="00393D05" w:rsidP="00E55F2D" w14:paraId="1DA758A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8017D33" w14:textId="77777777">
      <w:pPr>
        <w:pStyle w:val="NormalBold"/>
      </w:pPr>
      <w:r w:rsidRPr="008C792A">
        <w:rPr>
          <w:rStyle w:val="HideTWBExt"/>
          <w:b w:val="0"/>
        </w:rPr>
        <w:t>&lt;Article&gt;</w:t>
      </w:r>
      <w:r w:rsidRPr="00393D05">
        <w:t>Articolul 1 – paragraful 1 – punctul 2</w:t>
      </w:r>
      <w:r w:rsidRPr="008C792A">
        <w:rPr>
          <w:rStyle w:val="HideTWBExt"/>
          <w:b w:val="0"/>
        </w:rPr>
        <w:t>&lt;/Article&gt;</w:t>
      </w:r>
    </w:p>
    <w:p w:rsidR="00E55F2D" w:rsidRPr="00393D05" w:rsidP="00E55F2D" w14:paraId="2C2CE8A4"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51E5B09F"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5A83E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3B5A3D1" w14:textId="77777777">
            <w:pPr>
              <w:keepNext/>
            </w:pPr>
          </w:p>
        </w:tc>
      </w:tr>
      <w:tr w14:paraId="2EAF2CF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D8251CA" w14:textId="77777777">
            <w:pPr>
              <w:pStyle w:val="ColumnHeading"/>
              <w:keepNext/>
              <w:rPr>
                <w:lang w:val="ro-RO"/>
              </w:rPr>
            </w:pPr>
            <w:r w:rsidRPr="00393D05">
              <w:rPr>
                <w:lang w:val="ro-RO"/>
              </w:rPr>
              <w:t>Textul propus de Comisie</w:t>
            </w:r>
          </w:p>
        </w:tc>
        <w:tc>
          <w:tcPr>
            <w:tcW w:w="4876" w:type="dxa"/>
          </w:tcPr>
          <w:p w:rsidR="00E55F2D" w:rsidRPr="00393D05" w:rsidP="00D979C0" w14:paraId="2B88804F" w14:textId="77777777">
            <w:pPr>
              <w:pStyle w:val="ColumnHeading"/>
              <w:keepNext/>
              <w:rPr>
                <w:lang w:val="ro-RO"/>
              </w:rPr>
            </w:pPr>
            <w:r w:rsidRPr="00393D05">
              <w:rPr>
                <w:lang w:val="ro-RO"/>
              </w:rPr>
              <w:t>Amendamentul</w:t>
            </w:r>
          </w:p>
        </w:tc>
      </w:tr>
      <w:tr w14:paraId="78F3F48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15BF604" w14:textId="77777777">
            <w:pPr>
              <w:pStyle w:val="Normal6"/>
              <w:rPr>
                <w:lang w:val="ro-RO"/>
              </w:rPr>
            </w:pPr>
            <w:r w:rsidRPr="00393D05">
              <w:rPr>
                <w:b/>
                <w:i/>
                <w:lang w:val="ro-RO"/>
              </w:rPr>
              <w:t>(2)</w:t>
            </w:r>
            <w:r w:rsidRPr="00393D05">
              <w:rPr>
                <w:b/>
                <w:i/>
                <w:lang w:val="ro-RO"/>
              </w:rPr>
              <w:tab/>
              <w:t>Se adaugă următoarea literă (s):</w:t>
            </w:r>
          </w:p>
        </w:tc>
        <w:tc>
          <w:tcPr>
            <w:tcW w:w="4876" w:type="dxa"/>
          </w:tcPr>
          <w:p w:rsidR="00E55F2D" w:rsidRPr="00393D05" w:rsidP="00D979C0" w14:paraId="0FF9B07A" w14:textId="77777777">
            <w:pPr>
              <w:pStyle w:val="Normal6"/>
              <w:rPr>
                <w:szCs w:val="24"/>
                <w:lang w:val="ro-RO"/>
              </w:rPr>
            </w:pPr>
            <w:r w:rsidRPr="00393D05">
              <w:rPr>
                <w:b/>
                <w:i/>
                <w:lang w:val="ro-RO"/>
              </w:rPr>
              <w:t>eliminat</w:t>
            </w:r>
          </w:p>
        </w:tc>
      </w:tr>
      <w:tr w14:paraId="2E2FBE2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1FA13A6" w14:textId="77777777">
            <w:pPr>
              <w:pStyle w:val="Normal6"/>
              <w:rPr>
                <w:lang w:val="ro-RO"/>
              </w:rPr>
            </w:pPr>
            <w:r w:rsidRPr="00393D05">
              <w:rPr>
                <w:b/>
                <w:i/>
                <w:lang w:val="ro-RO"/>
              </w:rPr>
              <w:t>„</w:t>
            </w:r>
          </w:p>
        </w:tc>
        <w:tc>
          <w:tcPr>
            <w:tcW w:w="4876" w:type="dxa"/>
          </w:tcPr>
          <w:p w:rsidR="00E55F2D" w:rsidRPr="00393D05" w:rsidP="00D979C0" w14:paraId="31D0B154" w14:textId="77777777">
            <w:pPr>
              <w:pStyle w:val="Normal6"/>
              <w:rPr>
                <w:szCs w:val="24"/>
                <w:lang w:val="ro-RO"/>
              </w:rPr>
            </w:pPr>
          </w:p>
        </w:tc>
      </w:tr>
      <w:tr w14:paraId="0353789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89FBC4E" w14:textId="77777777">
            <w:pPr>
              <w:pStyle w:val="Normal6"/>
              <w:rPr>
                <w:lang w:val="ro-RO"/>
              </w:rPr>
            </w:pPr>
            <w:r w:rsidRPr="00393D05">
              <w:rPr>
                <w:b/>
                <w:i/>
                <w:lang w:val="ro-RO"/>
              </w:rPr>
              <w:t>(s)</w:t>
            </w:r>
            <w:r w:rsidRPr="00393D05">
              <w:rPr>
                <w:b/>
                <w:i/>
                <w:lang w:val="ro-RO"/>
              </w:rPr>
              <w:tab/>
              <w:t>autorulotele, astfel cum sunt definite în partea A punctul 5.1 din anexa I la Regulamentul (UE) 2018/858, utilizate exclusiv pentru transporturi în scopuri necomerciale.</w:t>
            </w:r>
          </w:p>
        </w:tc>
        <w:tc>
          <w:tcPr>
            <w:tcW w:w="4876" w:type="dxa"/>
          </w:tcPr>
          <w:p w:rsidR="00E55F2D" w:rsidRPr="00393D05" w:rsidP="00D979C0" w14:paraId="2307F51F" w14:textId="77777777">
            <w:pPr>
              <w:pStyle w:val="Normal6"/>
              <w:rPr>
                <w:szCs w:val="24"/>
                <w:lang w:val="ro-RO"/>
              </w:rPr>
            </w:pPr>
          </w:p>
        </w:tc>
      </w:tr>
      <w:tr w14:paraId="2681CED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446C40D" w14:textId="77777777">
            <w:pPr>
              <w:pStyle w:val="Normal6"/>
              <w:rPr>
                <w:lang w:val="ro-RO"/>
              </w:rPr>
            </w:pPr>
            <w:r w:rsidRPr="00393D05">
              <w:rPr>
                <w:b/>
                <w:i/>
                <w:lang w:val="ro-RO"/>
              </w:rPr>
              <w:t>”</w:t>
            </w:r>
          </w:p>
        </w:tc>
        <w:tc>
          <w:tcPr>
            <w:tcW w:w="4876" w:type="dxa"/>
          </w:tcPr>
          <w:p w:rsidR="00E55F2D" w:rsidRPr="00393D05" w:rsidP="00D979C0" w14:paraId="19DBF63A" w14:textId="77777777">
            <w:pPr>
              <w:pStyle w:val="Normal6"/>
              <w:rPr>
                <w:szCs w:val="24"/>
                <w:lang w:val="ro-RO"/>
              </w:rPr>
            </w:pPr>
          </w:p>
        </w:tc>
      </w:tr>
    </w:tbl>
    <w:p w:rsidR="00E55F2D" w:rsidRPr="00393D05" w:rsidP="00E55F2D" w14:paraId="5CE8B15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5E77EDD" w14:textId="77777777">
      <w:r w:rsidRPr="008C792A">
        <w:rPr>
          <w:rStyle w:val="HideTWBExt"/>
        </w:rPr>
        <w:t>&lt;/Amend&gt;</w:t>
      </w:r>
    </w:p>
    <w:p w:rsidR="00E55F2D" w:rsidRPr="00393D05" w:rsidP="00E55F2D" w14:paraId="0314623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120</w:t>
      </w:r>
      <w:r w:rsidRPr="008C792A">
        <w:rPr>
          <w:rStyle w:val="HideTWBExt"/>
          <w:b w:val="0"/>
          <w:lang w:val="ro-RO"/>
        </w:rPr>
        <w:t>&lt;/NumAm&gt;</w:t>
      </w:r>
    </w:p>
    <w:p w:rsidR="00E55F2D" w:rsidRPr="00393D05" w:rsidP="00E55F2D" w14:paraId="40080DA7" w14:textId="77777777">
      <w:pPr>
        <w:pStyle w:val="NormalBold"/>
      </w:pPr>
      <w:r w:rsidRPr="008C792A">
        <w:rPr>
          <w:rStyle w:val="HideTWBExt"/>
          <w:b w:val="0"/>
        </w:rPr>
        <w:t>&lt;RepeatBlock-By&gt;&lt;Members&gt;</w:t>
      </w:r>
      <w:r w:rsidRPr="00393D05">
        <w:t>Andreas Schwab, Andrea Wechsler, Markus Ferber, Jens Gieseke, Zala Tomašič, Marion Walsmann, Engin Eroglu, Norbert Lins, Oliver Schenk, Christian Doleschal, Angelika Niebler</w:t>
      </w:r>
      <w:r w:rsidRPr="008C792A">
        <w:rPr>
          <w:rStyle w:val="HideTWBExt"/>
          <w:b w:val="0"/>
        </w:rPr>
        <w:t>&lt;/Members&gt;</w:t>
      </w:r>
    </w:p>
    <w:p w:rsidR="00E55F2D" w:rsidRPr="00393D05" w:rsidP="00E55F2D" w14:paraId="10009252" w14:textId="77777777">
      <w:r w:rsidRPr="008C792A">
        <w:rPr>
          <w:rStyle w:val="HideTWBExt"/>
        </w:rPr>
        <w:t>&lt;/RepeatBlock-By&gt;</w:t>
      </w:r>
    </w:p>
    <w:p w:rsidR="00E55F2D" w:rsidRPr="00393D05" w:rsidP="00E55F2D" w14:paraId="00FA055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2AAD0BE" w14:textId="77777777">
      <w:pPr>
        <w:pStyle w:val="NormalBold"/>
      </w:pPr>
      <w:r w:rsidRPr="008C792A">
        <w:rPr>
          <w:rStyle w:val="HideTWBExt"/>
          <w:b w:val="0"/>
        </w:rPr>
        <w:t>&lt;Article&gt;</w:t>
      </w:r>
      <w:r w:rsidRPr="00393D05">
        <w:t>Articolul 1 – paragraful 1 – punctul 2</w:t>
      </w:r>
      <w:r w:rsidRPr="008C792A">
        <w:rPr>
          <w:rStyle w:val="HideTWBExt"/>
          <w:b w:val="0"/>
        </w:rPr>
        <w:t>&lt;/Article&gt;</w:t>
      </w:r>
    </w:p>
    <w:p w:rsidR="00E55F2D" w:rsidRPr="00393D05" w:rsidP="00E55F2D" w14:paraId="3E16B41C"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08086629" w14:textId="77777777">
      <w:r w:rsidRPr="008C792A">
        <w:rPr>
          <w:rStyle w:val="HideTWBExt"/>
        </w:rPr>
        <w:t>&lt;Article2&gt;</w:t>
      </w:r>
      <w:r w:rsidRPr="00393D05">
        <w:t>Articolul 13 – alineatul 1</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36E1A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543F5BB" w14:textId="77777777">
            <w:pPr>
              <w:keepNext/>
            </w:pPr>
          </w:p>
        </w:tc>
      </w:tr>
      <w:tr w14:paraId="30A011E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37C5C0C" w14:textId="77777777">
            <w:pPr>
              <w:pStyle w:val="ColumnHeading"/>
              <w:keepNext/>
              <w:rPr>
                <w:lang w:val="ro-RO"/>
              </w:rPr>
            </w:pPr>
            <w:r w:rsidRPr="00393D05">
              <w:rPr>
                <w:lang w:val="ro-RO"/>
              </w:rPr>
              <w:t>Textul propus de Comisie</w:t>
            </w:r>
          </w:p>
        </w:tc>
        <w:tc>
          <w:tcPr>
            <w:tcW w:w="4876" w:type="dxa"/>
          </w:tcPr>
          <w:p w:rsidR="00E55F2D" w:rsidRPr="00393D05" w:rsidP="00D979C0" w14:paraId="34E42D06" w14:textId="77777777">
            <w:pPr>
              <w:pStyle w:val="ColumnHeading"/>
              <w:keepNext/>
              <w:rPr>
                <w:lang w:val="ro-RO"/>
              </w:rPr>
            </w:pPr>
            <w:r w:rsidRPr="00393D05">
              <w:rPr>
                <w:lang w:val="ro-RO"/>
              </w:rPr>
              <w:t>Amendamentul</w:t>
            </w:r>
          </w:p>
        </w:tc>
      </w:tr>
      <w:tr w14:paraId="7EA6DD6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7DB92C7" w14:textId="77777777">
            <w:pPr>
              <w:pStyle w:val="Normal6"/>
              <w:rPr>
                <w:lang w:val="ro-RO"/>
              </w:rPr>
            </w:pPr>
            <w:r w:rsidRPr="00393D05">
              <w:rPr>
                <w:b/>
                <w:i/>
                <w:lang w:val="ro-RO"/>
              </w:rPr>
              <w:t>(s)</w:t>
            </w:r>
            <w:r w:rsidRPr="00393D05">
              <w:rPr>
                <w:b/>
                <w:i/>
                <w:lang w:val="ro-RO"/>
              </w:rPr>
              <w:tab/>
              <w:t>autorulotele, astfel cum sunt definite în partea A punctul 5.1 din anexa I la Regulamentul (UE) 2018/858, utilizate exclusiv pentru transporturi în scopuri necomerciale.</w:t>
            </w:r>
          </w:p>
        </w:tc>
        <w:tc>
          <w:tcPr>
            <w:tcW w:w="4876" w:type="dxa"/>
          </w:tcPr>
          <w:p w:rsidR="00E55F2D" w:rsidRPr="00393D05" w:rsidP="00D979C0" w14:paraId="0D9A9731" w14:textId="77777777">
            <w:pPr>
              <w:pStyle w:val="Normal6"/>
              <w:rPr>
                <w:szCs w:val="24"/>
                <w:lang w:val="ro-RO"/>
              </w:rPr>
            </w:pPr>
            <w:r w:rsidRPr="00393D05">
              <w:rPr>
                <w:b/>
                <w:i/>
                <w:lang w:val="ro-RO"/>
              </w:rPr>
              <w:t>eliminat</w:t>
            </w:r>
          </w:p>
        </w:tc>
      </w:tr>
    </w:tbl>
    <w:p w:rsidR="00E55F2D" w:rsidRPr="00393D05" w:rsidP="00E55F2D" w14:paraId="6289D2B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C65F685"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4EAF3B0F" w14:textId="45B3C886">
      <w:pPr>
        <w:pStyle w:val="Normal12Italic"/>
        <w:rPr>
          <w:noProof w:val="0"/>
          <w:lang w:val="ro-RO"/>
        </w:rPr>
      </w:pPr>
      <w:r w:rsidRPr="00393D05">
        <w:rPr>
          <w:lang w:val="ro-RO"/>
        </w:rPr>
        <w:t>Exceptarea autorulotelor utilizate în scopuri necomerciale de la legisla</w:t>
      </w:r>
      <w:r w:rsidR="008C792A">
        <w:rPr>
          <w:lang w:val="ro-RO"/>
        </w:rPr>
        <w:t>ț</w:t>
      </w:r>
      <w:r w:rsidRPr="00393D05">
        <w:rPr>
          <w:lang w:val="ro-RO"/>
        </w:rPr>
        <w:t>ia socială în domeniul transportului rutier</w:t>
      </w:r>
    </w:p>
    <w:p w:rsidR="00E55F2D" w:rsidRPr="00393D05" w:rsidP="00E55F2D" w14:paraId="33799A1F" w14:textId="77777777">
      <w:r w:rsidRPr="008C792A">
        <w:rPr>
          <w:rStyle w:val="HideTWBExt"/>
        </w:rPr>
        <w:t>&lt;/Amend&gt;</w:t>
      </w:r>
    </w:p>
    <w:p w:rsidR="00E55F2D" w:rsidRPr="00393D05" w:rsidP="00E55F2D" w14:paraId="1A3FBFA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121</w:t>
      </w:r>
      <w:r w:rsidRPr="008C792A">
        <w:rPr>
          <w:rStyle w:val="HideTWBExt"/>
          <w:b w:val="0"/>
          <w:lang w:val="ro-RO"/>
        </w:rPr>
        <w:t>&lt;/NumAm&gt;</w:t>
      </w:r>
    </w:p>
    <w:p w:rsidR="00E55F2D" w:rsidRPr="00393D05" w:rsidP="00E55F2D" w14:paraId="1AA7A410" w14:textId="77777777">
      <w:pPr>
        <w:pStyle w:val="NormalBold"/>
      </w:pPr>
      <w:r w:rsidRPr="008C792A">
        <w:rPr>
          <w:rStyle w:val="HideTWBExt"/>
          <w:b w:val="0"/>
        </w:rPr>
        <w:t>&lt;RepeatBlock-By&gt;&lt;Members&gt;</w:t>
      </w:r>
      <w:r w:rsidRPr="00393D05">
        <w:t>Stefano Cavedagna, Denis Nesci, Daniele Polato, Alexandr Vondra, Nicola Procaccini, Antonella Sberna, Pietro Fiocchi, Michele Picaro, Paolo Inselvini, Carlo Fidanza, Alberico Gambino, Carlo Ciccioli</w:t>
      </w:r>
      <w:r w:rsidRPr="008C792A">
        <w:rPr>
          <w:rStyle w:val="HideTWBExt"/>
          <w:b w:val="0"/>
        </w:rPr>
        <w:t>&lt;/Members&gt;</w:t>
      </w:r>
    </w:p>
    <w:p w:rsidR="00E55F2D" w:rsidRPr="00393D05" w:rsidP="00E55F2D" w14:paraId="2C4DB71B" w14:textId="77777777">
      <w:r w:rsidRPr="008C792A">
        <w:rPr>
          <w:rStyle w:val="HideTWBExt"/>
        </w:rPr>
        <w:t>&lt;/RepeatBlock-By&gt;</w:t>
      </w:r>
    </w:p>
    <w:p w:rsidR="00E55F2D" w:rsidRPr="00393D05" w:rsidP="00E55F2D" w14:paraId="3C76509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1FF6DA8" w14:textId="77777777">
      <w:pPr>
        <w:pStyle w:val="NormalBold"/>
      </w:pPr>
      <w:r w:rsidRPr="008C792A">
        <w:rPr>
          <w:rStyle w:val="HideTWBExt"/>
          <w:b w:val="0"/>
        </w:rPr>
        <w:t>&lt;Article&gt;</w:t>
      </w:r>
      <w:r w:rsidRPr="00393D05">
        <w:t>Articolul 1 – paragraful 1 a (nou)</w:t>
      </w:r>
      <w:r w:rsidRPr="008C792A">
        <w:rPr>
          <w:rStyle w:val="HideTWBExt"/>
          <w:b w:val="0"/>
        </w:rPr>
        <w:t>&lt;/Article&gt;</w:t>
      </w:r>
    </w:p>
    <w:p w:rsidR="00E55F2D" w:rsidRPr="00393D05" w:rsidP="00E55F2D" w14:paraId="5F1E789B"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2F05C374" w14:textId="77777777">
      <w:r w:rsidRPr="008C792A">
        <w:rPr>
          <w:rStyle w:val="HideTWBExt"/>
        </w:rPr>
        <w:t>&lt;Article2&gt;</w:t>
      </w:r>
      <w:r w:rsidRPr="00393D05">
        <w:t>Articolul 3 – paragraful 1 – litera ia (nouă)</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4568B5"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B27F742" w14:textId="77777777">
            <w:pPr>
              <w:keepNext/>
            </w:pPr>
          </w:p>
        </w:tc>
      </w:tr>
      <w:tr w14:paraId="2C17841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CCEB767" w14:textId="77777777">
            <w:pPr>
              <w:pStyle w:val="ColumnHeading"/>
              <w:keepNext/>
              <w:rPr>
                <w:lang w:val="ro-RO"/>
              </w:rPr>
            </w:pPr>
            <w:r w:rsidRPr="00393D05">
              <w:rPr>
                <w:lang w:val="ro-RO"/>
              </w:rPr>
              <w:t>Textul propus de Comisie</w:t>
            </w:r>
          </w:p>
        </w:tc>
        <w:tc>
          <w:tcPr>
            <w:tcW w:w="4876" w:type="dxa"/>
          </w:tcPr>
          <w:p w:rsidR="00E55F2D" w:rsidRPr="00393D05" w:rsidP="00D979C0" w14:paraId="015EC77C" w14:textId="77777777">
            <w:pPr>
              <w:pStyle w:val="ColumnHeading"/>
              <w:keepNext/>
              <w:rPr>
                <w:lang w:val="ro-RO"/>
              </w:rPr>
            </w:pPr>
            <w:r w:rsidRPr="00393D05">
              <w:rPr>
                <w:lang w:val="ro-RO"/>
              </w:rPr>
              <w:t>Amendamentul</w:t>
            </w:r>
          </w:p>
        </w:tc>
      </w:tr>
      <w:tr w14:paraId="57A67F9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D3327FF" w14:textId="77777777">
            <w:pPr>
              <w:pStyle w:val="Normal6"/>
              <w:rPr>
                <w:lang w:val="ro-RO"/>
              </w:rPr>
            </w:pPr>
          </w:p>
        </w:tc>
        <w:tc>
          <w:tcPr>
            <w:tcW w:w="4876" w:type="dxa"/>
          </w:tcPr>
          <w:p w:rsidR="00E55F2D" w:rsidRPr="00393D05" w:rsidP="00D979C0" w14:paraId="4E92251C" w14:textId="77777777">
            <w:pPr>
              <w:pStyle w:val="Normal6"/>
              <w:rPr>
                <w:szCs w:val="24"/>
                <w:lang w:val="ro-RO"/>
              </w:rPr>
            </w:pPr>
            <w:r w:rsidRPr="00393D05">
              <w:rPr>
                <w:b/>
                <w:i/>
                <w:lang w:val="ro-RO"/>
              </w:rPr>
              <w:t>La articolul 3, se adaugă următoarea literă:</w:t>
            </w:r>
          </w:p>
        </w:tc>
      </w:tr>
      <w:tr w14:paraId="46369EB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79D944" w14:textId="77777777">
            <w:pPr>
              <w:pStyle w:val="Normal6"/>
              <w:rPr>
                <w:lang w:val="ro-RO"/>
              </w:rPr>
            </w:pPr>
          </w:p>
        </w:tc>
        <w:tc>
          <w:tcPr>
            <w:tcW w:w="4876" w:type="dxa"/>
          </w:tcPr>
          <w:p w:rsidR="00E55F2D" w:rsidRPr="00393D05" w:rsidP="00D979C0" w14:paraId="4290C086" w14:textId="4788A12A">
            <w:pPr>
              <w:pStyle w:val="Normal6"/>
              <w:rPr>
                <w:szCs w:val="24"/>
                <w:lang w:val="ro-RO"/>
              </w:rPr>
            </w:pPr>
            <w:r w:rsidRPr="00393D05">
              <w:rPr>
                <w:b/>
                <w:i/>
                <w:lang w:val="ro-RO"/>
              </w:rPr>
              <w:t xml:space="preserve">„(ia) autorulotele, astfel cum sunt definite în partea A punctul 5.1 din anexa I la Regulamentul (UE) 2018/858, utilizate exclusiv pentru transporturi în scopuri necomerciale </w:t>
            </w:r>
            <w:r w:rsidR="008C792A">
              <w:rPr>
                <w:b/>
                <w:i/>
                <w:lang w:val="ro-RO"/>
              </w:rPr>
              <w:t>ș</w:t>
            </w:r>
            <w:r w:rsidRPr="00393D05">
              <w:rPr>
                <w:b/>
                <w:i/>
                <w:lang w:val="ro-RO"/>
              </w:rPr>
              <w:t>i a căror masă maximă autorizată depă</w:t>
            </w:r>
            <w:r w:rsidR="008C792A">
              <w:rPr>
                <w:b/>
                <w:i/>
                <w:lang w:val="ro-RO"/>
              </w:rPr>
              <w:t>ș</w:t>
            </w:r>
            <w:r w:rsidRPr="00393D05">
              <w:rPr>
                <w:b/>
                <w:i/>
                <w:lang w:val="ro-RO"/>
              </w:rPr>
              <w:t>e</w:t>
            </w:r>
            <w:r w:rsidR="008C792A">
              <w:rPr>
                <w:b/>
                <w:i/>
                <w:lang w:val="ro-RO"/>
              </w:rPr>
              <w:t>ș</w:t>
            </w:r>
            <w:r w:rsidRPr="00393D05">
              <w:rPr>
                <w:b/>
                <w:i/>
                <w:lang w:val="ro-RO"/>
              </w:rPr>
              <w:t>te 7,5 tone.”</w:t>
            </w:r>
          </w:p>
        </w:tc>
      </w:tr>
    </w:tbl>
    <w:p w:rsidR="00E55F2D" w:rsidRPr="00393D05" w:rsidP="00E55F2D" w14:paraId="3873714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FCD7D5F" w14:textId="77777777">
      <w:r w:rsidRPr="008C792A">
        <w:rPr>
          <w:rStyle w:val="HideTWBExt"/>
        </w:rPr>
        <w:t>&lt;/Amend&gt;</w:t>
      </w:r>
    </w:p>
    <w:p w:rsidR="00E55F2D" w:rsidRPr="00393D05" w:rsidP="00E55F2D" w14:paraId="5A765231"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122</w:t>
      </w:r>
      <w:r w:rsidRPr="008C792A">
        <w:rPr>
          <w:rStyle w:val="HideTWBExt"/>
          <w:b w:val="0"/>
          <w:lang w:val="ro-RO"/>
        </w:rPr>
        <w:t>&lt;/NumAm&gt;</w:t>
      </w:r>
    </w:p>
    <w:p w:rsidR="00E55F2D" w:rsidRPr="00393D05" w:rsidP="00E55F2D" w14:paraId="083C13A8" w14:textId="77777777">
      <w:pPr>
        <w:pStyle w:val="NormalBold"/>
      </w:pPr>
      <w:r w:rsidRPr="008C792A">
        <w:rPr>
          <w:rStyle w:val="HideTWBExt"/>
          <w:b w:val="0"/>
        </w:rPr>
        <w:t>&lt;RepeatBlock-By&gt;&lt;Members&gt;</w:t>
      </w:r>
      <w:r w:rsidRPr="00393D05">
        <w:t xml:space="preserve">Andreas Schwab, Andrea Wechsler, Markus Ferber, Jens Gieseke, Zala Tomašič, Marion Walsmann, Engin Eroglu, Norbert Lins, Oliver Schenk, </w:t>
      </w:r>
      <w:r w:rsidRPr="00393D05">
        <w:t>Christian Doleschal, Angelika Niebler</w:t>
      </w:r>
      <w:r w:rsidRPr="008C792A">
        <w:rPr>
          <w:rStyle w:val="HideTWBExt"/>
          <w:b w:val="0"/>
        </w:rPr>
        <w:t>&lt;/Members&gt;</w:t>
      </w:r>
    </w:p>
    <w:p w:rsidR="00E55F2D" w:rsidRPr="00393D05" w:rsidP="00E55F2D" w14:paraId="03CADAC4" w14:textId="77777777">
      <w:r w:rsidRPr="008C792A">
        <w:rPr>
          <w:rStyle w:val="HideTWBExt"/>
        </w:rPr>
        <w:t>&lt;/RepeatBlock-By&gt;</w:t>
      </w:r>
    </w:p>
    <w:p w:rsidR="00E55F2D" w:rsidRPr="00393D05" w:rsidP="00E55F2D" w14:paraId="183756A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E0479D9" w14:textId="77777777">
      <w:pPr>
        <w:pStyle w:val="NormalBold"/>
      </w:pPr>
      <w:r w:rsidRPr="008C792A">
        <w:rPr>
          <w:rStyle w:val="HideTWBExt"/>
          <w:b w:val="0"/>
        </w:rPr>
        <w:t>&lt;Article&gt;</w:t>
      </w:r>
      <w:r w:rsidRPr="00393D05">
        <w:t>Articolul 1 – paragraful 1 a (nou)</w:t>
      </w:r>
      <w:r w:rsidRPr="008C792A">
        <w:rPr>
          <w:rStyle w:val="HideTWBExt"/>
          <w:b w:val="0"/>
        </w:rPr>
        <w:t>&lt;/Article&gt;</w:t>
      </w:r>
    </w:p>
    <w:p w:rsidR="00E55F2D" w:rsidRPr="00393D05" w:rsidP="00E55F2D" w14:paraId="2CC33540" w14:textId="77777777">
      <w:pPr>
        <w:keepNext/>
      </w:pPr>
      <w:r w:rsidRPr="008C792A">
        <w:rPr>
          <w:rStyle w:val="HideTWBExt"/>
        </w:rPr>
        <w:t>&lt;DocAmend2&gt;</w:t>
      </w:r>
      <w:r w:rsidRPr="00393D05">
        <w:t>Regulamentul (CE) nr. 561/2006</w:t>
      </w:r>
      <w:r w:rsidRPr="008C792A">
        <w:rPr>
          <w:rStyle w:val="HideTWBExt"/>
        </w:rPr>
        <w:t>&lt;/DocAmend2&gt;</w:t>
      </w:r>
    </w:p>
    <w:p w:rsidR="00E55F2D" w:rsidRPr="00393D05" w:rsidP="00E55F2D" w14:paraId="57DEB3A9" w14:textId="77777777">
      <w:r w:rsidRPr="008C792A">
        <w:rPr>
          <w:rStyle w:val="HideTWBExt"/>
        </w:rPr>
        <w:t>&lt;Article2&gt;</w:t>
      </w:r>
      <w:r w:rsidRPr="00393D05">
        <w:t>Articolul 3 – paragraful 1 – litera ia (nouă)</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190BA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59F4B50" w14:textId="77777777">
            <w:pPr>
              <w:keepNext/>
            </w:pPr>
          </w:p>
        </w:tc>
      </w:tr>
      <w:tr w14:paraId="1455355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AE0424F" w14:textId="77777777">
            <w:pPr>
              <w:pStyle w:val="ColumnHeading"/>
              <w:keepNext/>
              <w:rPr>
                <w:lang w:val="ro-RO"/>
              </w:rPr>
            </w:pPr>
            <w:r w:rsidRPr="00393D05">
              <w:rPr>
                <w:lang w:val="ro-RO"/>
              </w:rPr>
              <w:t>Textul propus de Comisie</w:t>
            </w:r>
          </w:p>
        </w:tc>
        <w:tc>
          <w:tcPr>
            <w:tcW w:w="4876" w:type="dxa"/>
          </w:tcPr>
          <w:p w:rsidR="00E55F2D" w:rsidRPr="00393D05" w:rsidP="00D979C0" w14:paraId="785C9F39" w14:textId="77777777">
            <w:pPr>
              <w:pStyle w:val="ColumnHeading"/>
              <w:keepNext/>
              <w:rPr>
                <w:lang w:val="ro-RO"/>
              </w:rPr>
            </w:pPr>
            <w:r w:rsidRPr="00393D05">
              <w:rPr>
                <w:lang w:val="ro-RO"/>
              </w:rPr>
              <w:t>Amendamentul</w:t>
            </w:r>
          </w:p>
        </w:tc>
      </w:tr>
      <w:tr w14:paraId="3840708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3EBDFD0" w14:textId="77777777">
            <w:pPr>
              <w:pStyle w:val="Normal6"/>
              <w:rPr>
                <w:lang w:val="ro-RO"/>
              </w:rPr>
            </w:pPr>
          </w:p>
        </w:tc>
        <w:tc>
          <w:tcPr>
            <w:tcW w:w="4876" w:type="dxa"/>
          </w:tcPr>
          <w:p w:rsidR="00E55F2D" w:rsidRPr="00393D05" w:rsidP="00D979C0" w14:paraId="2AF5F18D" w14:textId="77777777">
            <w:pPr>
              <w:pStyle w:val="Normal6"/>
              <w:rPr>
                <w:szCs w:val="24"/>
                <w:lang w:val="ro-RO"/>
              </w:rPr>
            </w:pPr>
            <w:r w:rsidRPr="00393D05">
              <w:rPr>
                <w:b/>
                <w:i/>
                <w:lang w:val="ro-RO"/>
              </w:rPr>
              <w:t>La articolul 3, se adaugă următoarea literă:</w:t>
            </w:r>
          </w:p>
        </w:tc>
      </w:tr>
      <w:tr w14:paraId="3352043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B2A0818" w14:textId="77777777">
            <w:pPr>
              <w:pStyle w:val="Normal6"/>
              <w:rPr>
                <w:lang w:val="ro-RO"/>
              </w:rPr>
            </w:pPr>
          </w:p>
        </w:tc>
        <w:tc>
          <w:tcPr>
            <w:tcW w:w="4876" w:type="dxa"/>
          </w:tcPr>
          <w:p w:rsidR="00E55F2D" w:rsidRPr="00393D05" w:rsidP="00D979C0" w14:paraId="36854FC5" w14:textId="77777777">
            <w:pPr>
              <w:pStyle w:val="Normal6"/>
              <w:rPr>
                <w:szCs w:val="24"/>
                <w:lang w:val="ro-RO"/>
              </w:rPr>
            </w:pPr>
            <w:r w:rsidRPr="00393D05">
              <w:rPr>
                <w:b/>
                <w:i/>
                <w:lang w:val="ro-RO"/>
              </w:rPr>
              <w:t>„(ia) autorulotele, astfel cum sunt definite în partea A punctul 5.1 din anexa I la Regulamentul (UE) 2018/858, utilizate exclusiv pentru transporturi în scopuri necomerciale.”</w:t>
            </w:r>
          </w:p>
        </w:tc>
      </w:tr>
    </w:tbl>
    <w:p w:rsidR="00E55F2D" w:rsidRPr="00393D05" w:rsidP="00E55F2D" w14:paraId="6C79A9E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2779B33"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1189A150" w14:textId="08A8220F">
      <w:pPr>
        <w:pStyle w:val="Normal12Italic"/>
        <w:rPr>
          <w:noProof w:val="0"/>
          <w:lang w:val="ro-RO"/>
        </w:rPr>
      </w:pPr>
      <w:r w:rsidRPr="00393D05">
        <w:rPr>
          <w:lang w:val="ro-RO"/>
        </w:rPr>
        <w:t>Exceptarea autorulotelor utilizate în scopuri necomerciale de la legisla</w:t>
      </w:r>
      <w:r w:rsidR="008C792A">
        <w:rPr>
          <w:lang w:val="ro-RO"/>
        </w:rPr>
        <w:t>ț</w:t>
      </w:r>
      <w:r w:rsidRPr="00393D05">
        <w:rPr>
          <w:lang w:val="ro-RO"/>
        </w:rPr>
        <w:t>ia socială în domeniul transportului rutier</w:t>
      </w:r>
    </w:p>
    <w:p w:rsidR="00E55F2D" w:rsidRPr="00393D05" w:rsidP="00E55F2D" w14:paraId="67FE2CDD" w14:textId="77777777">
      <w:r w:rsidRPr="008C792A">
        <w:rPr>
          <w:rStyle w:val="HideTWBExt"/>
        </w:rPr>
        <w:t>&lt;/Amend&gt;</w:t>
      </w:r>
    </w:p>
    <w:p w:rsidR="00E55F2D" w:rsidRPr="00393D05" w:rsidP="00E55F2D" w14:paraId="5680E02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123</w:t>
      </w:r>
      <w:r w:rsidRPr="008C792A">
        <w:rPr>
          <w:rStyle w:val="HideTWBExt"/>
          <w:b w:val="0"/>
          <w:lang w:val="ro-RO"/>
        </w:rPr>
        <w:t>&lt;/NumAm&gt;</w:t>
      </w:r>
    </w:p>
    <w:p w:rsidR="00E55F2D" w:rsidRPr="00393D05" w:rsidP="00E55F2D" w14:paraId="2923A79C"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57E1E00A" w14:textId="77777777">
      <w:r w:rsidRPr="008C792A">
        <w:rPr>
          <w:rStyle w:val="HideTWBExt"/>
        </w:rPr>
        <w:t>&lt;/RepeatBlock-By&gt;</w:t>
      </w:r>
    </w:p>
    <w:p w:rsidR="00E55F2D" w:rsidRPr="00393D05" w:rsidP="00E55F2D" w14:paraId="0F5CCDB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64C45B5"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671B305B"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191AF9CA"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C780A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AED6EFC" w14:textId="77777777">
            <w:pPr>
              <w:keepNext/>
            </w:pPr>
          </w:p>
        </w:tc>
      </w:tr>
      <w:tr w14:paraId="704B21D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D9F6EF8" w14:textId="77777777">
            <w:pPr>
              <w:pStyle w:val="ColumnHeading"/>
              <w:keepNext/>
              <w:rPr>
                <w:lang w:val="ro-RO"/>
              </w:rPr>
            </w:pPr>
            <w:r w:rsidRPr="00393D05">
              <w:rPr>
                <w:lang w:val="ro-RO"/>
              </w:rPr>
              <w:t>Textul propus de Comisie</w:t>
            </w:r>
          </w:p>
        </w:tc>
        <w:tc>
          <w:tcPr>
            <w:tcW w:w="4876" w:type="dxa"/>
          </w:tcPr>
          <w:p w:rsidR="00E55F2D" w:rsidRPr="00393D05" w:rsidP="00D979C0" w14:paraId="0870F3F1" w14:textId="77777777">
            <w:pPr>
              <w:pStyle w:val="ColumnHeading"/>
              <w:keepNext/>
              <w:rPr>
                <w:lang w:val="ro-RO"/>
              </w:rPr>
            </w:pPr>
            <w:r w:rsidRPr="00393D05">
              <w:rPr>
                <w:lang w:val="ro-RO"/>
              </w:rPr>
              <w:t>Amendamentul</w:t>
            </w:r>
          </w:p>
        </w:tc>
      </w:tr>
      <w:tr w14:paraId="043F162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D5E2547" w14:textId="243E52DC">
            <w:pPr>
              <w:pStyle w:val="Normal6"/>
              <w:rPr>
                <w:lang w:val="ro-RO"/>
              </w:rPr>
            </w:pPr>
            <w:r w:rsidRPr="00393D05">
              <w:rPr>
                <w:lang w:val="ro-RO"/>
              </w:rPr>
              <w:t>4.</w:t>
            </w:r>
            <w:r w:rsidRPr="00393D05">
              <w:rPr>
                <w:lang w:val="ro-RO"/>
              </w:rPr>
              <w:tab/>
              <w:t xml:space="preserve">Comisia </w:t>
            </w:r>
            <w:r w:rsidRPr="00393D05">
              <w:rPr>
                <w:b/>
                <w:bCs/>
                <w:i/>
                <w:iCs/>
                <w:lang w:val="ro-RO"/>
              </w:rPr>
              <w:t>este împuternicită să adopte</w:t>
            </w:r>
            <w:r w:rsidRPr="00393D05">
              <w:rPr>
                <w:lang w:val="ro-RO"/>
              </w:rPr>
              <w:t xml:space="preserv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 xml:space="preserve">i cu sistemele de alimentare </w:t>
            </w:r>
            <w:r w:rsidRPr="00393D05">
              <w:rPr>
                <w:lang w:val="ro-RO"/>
              </w:rPr>
              <w:t>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6FC8C51E" w14:textId="6787F9BA">
            <w:pPr>
              <w:pStyle w:val="Normal6"/>
              <w:rPr>
                <w:szCs w:val="24"/>
                <w:lang w:val="ro-RO"/>
              </w:rPr>
            </w:pPr>
            <w:r w:rsidRPr="00393D05">
              <w:rPr>
                <w:lang w:val="ro-RO"/>
              </w:rPr>
              <w:t>4.</w:t>
            </w:r>
            <w:r w:rsidRPr="00393D05">
              <w:rPr>
                <w:lang w:val="ro-RO"/>
              </w:rPr>
              <w:tab/>
            </w:r>
            <w:r w:rsidRPr="00393D05">
              <w:rPr>
                <w:b/>
                <w:i/>
                <w:lang w:val="ro-RO"/>
              </w:rPr>
              <w:t xml:space="preserve">Până la [OP: </w:t>
            </w:r>
            <w:r w:rsidRPr="00393D05">
              <w:rPr>
                <w:b/>
                <w:bCs/>
                <w:i/>
                <w:iCs/>
                <w:lang w:val="ro-RO"/>
              </w:rPr>
              <w:t xml:space="preserve">a se introduce ultima zi a celei de-a 18-a luni următoare intrării în vigoare a prezentului regulament] </w:t>
            </w:r>
            <w:r w:rsidRPr="00393D05">
              <w:rPr>
                <w:lang w:val="ro-RO"/>
              </w:rPr>
              <w:t xml:space="preserve">Comisia </w:t>
            </w:r>
            <w:r w:rsidRPr="00393D05">
              <w:rPr>
                <w:b/>
                <w:bCs/>
                <w:i/>
                <w:iCs/>
                <w:lang w:val="ro-RO"/>
              </w:rPr>
              <w:t>adoptă</w:t>
            </w:r>
            <w:r w:rsidRPr="00393D05">
              <w:rPr>
                <w:lang w:val="ro-RO"/>
              </w:rPr>
              <w:t xml:space="preserv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 xml:space="preserve">i a vehiculelor electrice hibride cu încărcare </w:t>
            </w:r>
            <w:r w:rsidRPr="00393D05">
              <w:rPr>
                <w:lang w:val="ro-RO"/>
              </w:rPr>
              <w:t>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 xml:space="preserve">ională. </w:t>
            </w:r>
            <w:r w:rsidRPr="00393D05">
              <w:rPr>
                <w:b/>
                <w:i/>
                <w:lang w:val="ro-RO"/>
              </w:rPr>
              <w:t>Actul delegat respectiv precizează cel pu</w:t>
            </w:r>
            <w:r w:rsidR="008C792A">
              <w:rPr>
                <w:b/>
                <w:i/>
                <w:lang w:val="ro-RO"/>
              </w:rPr>
              <w:t>ț</w:t>
            </w:r>
            <w:r w:rsidRPr="00393D05">
              <w:rPr>
                <w:b/>
                <w:i/>
                <w:lang w:val="ro-RO"/>
              </w:rPr>
              <w:t>in:</w:t>
            </w:r>
          </w:p>
        </w:tc>
      </w:tr>
      <w:tr w14:paraId="38903C8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3425CA5" w14:textId="77777777">
            <w:pPr>
              <w:pStyle w:val="Normal6"/>
              <w:rPr>
                <w:lang w:val="ro-RO"/>
              </w:rPr>
            </w:pPr>
          </w:p>
        </w:tc>
        <w:tc>
          <w:tcPr>
            <w:tcW w:w="4876" w:type="dxa"/>
          </w:tcPr>
          <w:p w:rsidR="00E55F2D" w:rsidRPr="00393D05" w:rsidP="00D979C0" w14:paraId="23E8E46F" w14:textId="1A14F61E">
            <w:pPr>
              <w:pStyle w:val="Normal6"/>
              <w:rPr>
                <w:szCs w:val="24"/>
                <w:lang w:val="ro-RO"/>
              </w:rPr>
            </w:pPr>
            <w:r w:rsidRPr="00393D05">
              <w:rPr>
                <w:b/>
                <w:i/>
                <w:lang w:val="ro-RO"/>
              </w:rPr>
              <w:t xml:space="preserve">(a) standardele de interoperabilitate </w:t>
            </w:r>
            <w:r w:rsidR="008C792A">
              <w:rPr>
                <w:b/>
                <w:i/>
                <w:lang w:val="ro-RO"/>
              </w:rPr>
              <w:t>ș</w:t>
            </w:r>
            <w:r w:rsidRPr="00393D05">
              <w:rPr>
                <w:b/>
                <w:i/>
                <w:lang w:val="ro-RO"/>
              </w:rPr>
              <w:t>i</w:t>
            </w:r>
          </w:p>
        </w:tc>
      </w:tr>
      <w:tr w14:paraId="189483B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06F25D2" w14:textId="77777777">
            <w:pPr>
              <w:pStyle w:val="Normal6"/>
              <w:rPr>
                <w:lang w:val="ro-RO"/>
              </w:rPr>
            </w:pPr>
          </w:p>
        </w:tc>
        <w:tc>
          <w:tcPr>
            <w:tcW w:w="4876" w:type="dxa"/>
          </w:tcPr>
          <w:p w:rsidR="00E55F2D" w:rsidRPr="00393D05" w:rsidP="00D979C0" w14:paraId="130A98CC" w14:textId="7058ACE3">
            <w:pPr>
              <w:pStyle w:val="Normal6"/>
              <w:rPr>
                <w:szCs w:val="24"/>
                <w:lang w:val="ro-RO"/>
              </w:rPr>
            </w:pPr>
            <w:r w:rsidRPr="00393D05">
              <w:rPr>
                <w:b/>
                <w:i/>
                <w:lang w:val="ro-RO"/>
              </w:rPr>
              <w:t>(b) cerin</w:t>
            </w:r>
            <w:r w:rsidR="008C792A">
              <w:rPr>
                <w:b/>
                <w:i/>
                <w:lang w:val="ro-RO"/>
              </w:rPr>
              <w:t>ț</w:t>
            </w:r>
            <w:r w:rsidRPr="00393D05">
              <w:rPr>
                <w:b/>
                <w:i/>
                <w:lang w:val="ro-RO"/>
              </w:rPr>
              <w:t>ele privind codurile de re</w:t>
            </w:r>
            <w:r w:rsidR="008C792A">
              <w:rPr>
                <w:b/>
                <w:i/>
                <w:lang w:val="ro-RO"/>
              </w:rPr>
              <w:t>ț</w:t>
            </w:r>
            <w:r w:rsidRPr="00393D05">
              <w:rPr>
                <w:b/>
                <w:i/>
                <w:lang w:val="ro-RO"/>
              </w:rPr>
              <w:t>ea pentru conversia bidirec</w:t>
            </w:r>
            <w:r w:rsidR="008C792A">
              <w:rPr>
                <w:b/>
                <w:i/>
                <w:lang w:val="ro-RO"/>
              </w:rPr>
              <w:t>ț</w:t>
            </w:r>
            <w:r w:rsidRPr="00393D05">
              <w:rPr>
                <w:b/>
                <w:i/>
                <w:lang w:val="ro-RO"/>
              </w:rPr>
              <w:t>ională a energiei la bord.</w:t>
            </w:r>
          </w:p>
        </w:tc>
      </w:tr>
      <w:tr w14:paraId="6C44902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48E6A90" w14:textId="77777777">
            <w:pPr>
              <w:pStyle w:val="Normal6"/>
              <w:rPr>
                <w:lang w:val="ro-RO"/>
              </w:rPr>
            </w:pPr>
          </w:p>
        </w:tc>
        <w:tc>
          <w:tcPr>
            <w:tcW w:w="4876" w:type="dxa"/>
          </w:tcPr>
          <w:p w:rsidR="00E55F2D" w:rsidRPr="00393D05" w:rsidP="00D979C0" w14:paraId="369AD0AF" w14:textId="71FE9BF4">
            <w:pPr>
              <w:pStyle w:val="Normal6"/>
              <w:rPr>
                <w:szCs w:val="24"/>
                <w:lang w:val="ro-RO"/>
              </w:rPr>
            </w:pPr>
            <w:r w:rsidRPr="00393D05">
              <w:rPr>
                <w:b/>
                <w:i/>
                <w:lang w:val="ro-RO"/>
              </w:rPr>
              <w:t>Aceste cerin</w:t>
            </w:r>
            <w:r w:rsidR="008C792A">
              <w:rPr>
                <w:b/>
                <w:i/>
                <w:lang w:val="ro-RO"/>
              </w:rPr>
              <w:t>ț</w:t>
            </w:r>
            <w:r w:rsidRPr="00393D05">
              <w:rPr>
                <w:b/>
                <w:i/>
                <w:lang w:val="ro-RO"/>
              </w:rPr>
              <w:t xml:space="preserve">e tehnice asigură conformitatea cu Directiva (UE) 2018/2001, Regulamentul (UE) 2023/1542 </w:t>
            </w:r>
            <w:r w:rsidR="008C792A">
              <w:rPr>
                <w:b/>
                <w:i/>
                <w:lang w:val="ro-RO"/>
              </w:rPr>
              <w:t>ș</w:t>
            </w:r>
            <w:r w:rsidRPr="00393D05">
              <w:rPr>
                <w:b/>
                <w:i/>
                <w:lang w:val="ro-RO"/>
              </w:rPr>
              <w:t>i Regulamentul (UE) 2023/2854.</w:t>
            </w:r>
          </w:p>
        </w:tc>
      </w:tr>
      <w:tr w14:paraId="6BF3986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D5B2C6B" w14:textId="77777777">
            <w:pPr>
              <w:pStyle w:val="Normal6"/>
              <w:rPr>
                <w:lang w:val="ro-RO"/>
              </w:rPr>
            </w:pPr>
          </w:p>
        </w:tc>
        <w:tc>
          <w:tcPr>
            <w:tcW w:w="4876" w:type="dxa"/>
          </w:tcPr>
          <w:p w:rsidR="00E55F2D" w:rsidRPr="00393D05" w:rsidP="00D979C0" w14:paraId="4DC3CF46" w14:textId="3667D973">
            <w:pPr>
              <w:pStyle w:val="Normal6"/>
              <w:rPr>
                <w:szCs w:val="24"/>
                <w:lang w:val="ro-RO"/>
              </w:rPr>
            </w:pPr>
            <w:r w:rsidRPr="00393D05">
              <w:rPr>
                <w:b/>
                <w:i/>
                <w:lang w:val="ro-RO"/>
              </w:rPr>
              <w:t>În termen de cel mult cinci ani de la intrarea în vigoare a actelor delegate men</w:t>
            </w:r>
            <w:r w:rsidR="008C792A">
              <w:rPr>
                <w:b/>
                <w:i/>
                <w:lang w:val="ro-RO"/>
              </w:rPr>
              <w:t>ț</w:t>
            </w:r>
            <w:r w:rsidRPr="00393D05">
              <w:rPr>
                <w:b/>
                <w:i/>
                <w:lang w:val="ro-RO"/>
              </w:rPr>
              <w:t>ionate la primul paragraf, Comisia evaluează evolu</w:t>
            </w:r>
            <w:r w:rsidR="008C792A">
              <w:rPr>
                <w:b/>
                <w:i/>
                <w:lang w:val="ro-RO"/>
              </w:rPr>
              <w:t>ț</w:t>
            </w:r>
            <w:r w:rsidRPr="00393D05">
              <w:rPr>
                <w:b/>
                <w:i/>
                <w:lang w:val="ro-RO"/>
              </w:rPr>
              <w:t>iile tehnologice privind func</w:t>
            </w:r>
            <w:r w:rsidR="008C792A">
              <w:rPr>
                <w:b/>
                <w:i/>
                <w:lang w:val="ro-RO"/>
              </w:rPr>
              <w:t>ț</w:t>
            </w:r>
            <w:r w:rsidRPr="00393D05">
              <w:rPr>
                <w:b/>
                <w:i/>
                <w:lang w:val="ro-RO"/>
              </w:rPr>
              <w:t>ionalită</w:t>
            </w:r>
            <w:r w:rsidR="008C792A">
              <w:rPr>
                <w:b/>
                <w:i/>
                <w:lang w:val="ro-RO"/>
              </w:rPr>
              <w:t>ț</w:t>
            </w:r>
            <w:r w:rsidRPr="00393D05">
              <w:rPr>
                <w:b/>
                <w:i/>
                <w:lang w:val="ro-RO"/>
              </w:rPr>
              <w:t xml:space="preserve">ile de încărcare inteligentă </w:t>
            </w:r>
            <w:r w:rsidR="008C792A">
              <w:rPr>
                <w:b/>
                <w:i/>
                <w:lang w:val="ro-RO"/>
              </w:rPr>
              <w:t>ș</w:t>
            </w:r>
            <w:r w:rsidRPr="00393D05">
              <w:rPr>
                <w:b/>
                <w:i/>
                <w:lang w:val="ro-RO"/>
              </w:rPr>
              <w:t>i bidirec</w:t>
            </w:r>
            <w:r w:rsidR="008C792A">
              <w:rPr>
                <w:b/>
                <w:i/>
                <w:lang w:val="ro-RO"/>
              </w:rPr>
              <w:t>ț</w:t>
            </w:r>
            <w:r w:rsidRPr="00393D05">
              <w:rPr>
                <w:b/>
                <w:i/>
                <w:lang w:val="ro-RO"/>
              </w:rPr>
              <w:t xml:space="preserve">ională </w:t>
            </w:r>
            <w:r w:rsidR="008C792A">
              <w:rPr>
                <w:b/>
                <w:i/>
                <w:lang w:val="ro-RO"/>
              </w:rPr>
              <w:t>ș</w:t>
            </w:r>
            <w:r w:rsidRPr="00393D05">
              <w:rPr>
                <w:b/>
                <w:i/>
                <w:lang w:val="ro-RO"/>
              </w:rPr>
              <w:t>i, după caz, actualizează actele delegate relevante sau prezintă o propunere legislativă de modificare a prezentului regulament.</w:t>
            </w:r>
          </w:p>
        </w:tc>
      </w:tr>
    </w:tbl>
    <w:p w:rsidR="00E55F2D" w:rsidRPr="00393D05" w:rsidP="00E55F2D" w14:paraId="7B2B924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1983B76" w14:textId="77777777">
      <w:r w:rsidRPr="008C792A">
        <w:rPr>
          <w:rStyle w:val="HideTWBExt"/>
        </w:rPr>
        <w:t>&lt;/Amend&gt;</w:t>
      </w:r>
    </w:p>
    <w:p w:rsidR="00E55F2D" w:rsidRPr="00393D05" w:rsidP="00E55F2D" w14:paraId="114DB1A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124</w:t>
      </w:r>
      <w:r w:rsidRPr="008C792A">
        <w:rPr>
          <w:rStyle w:val="HideTWBExt"/>
          <w:b w:val="0"/>
          <w:lang w:val="ro-RO"/>
        </w:rPr>
        <w:t>&lt;/NumAm&gt;</w:t>
      </w:r>
    </w:p>
    <w:p w:rsidR="00E55F2D" w:rsidRPr="00393D05" w:rsidP="00E55F2D" w14:paraId="6CA3FC3F" w14:textId="77777777">
      <w:pPr>
        <w:pStyle w:val="NormalBold"/>
      </w:pPr>
      <w:r w:rsidRPr="008C792A">
        <w:rPr>
          <w:rStyle w:val="HideTWBExt"/>
          <w:b w:val="0"/>
        </w:rPr>
        <w:t>&lt;RepeatBlock-By&gt;&lt;Members&gt;</w:t>
      </w:r>
      <w:r w:rsidRPr="00393D05">
        <w:t>Andreas Schwab, Markus Ferber, Jens Gieseke, Zala Tomašič, Marion Walsmann, Engin Eroglu, Norbert Lins, Oliver Schenk, Christian Doleschal, Angelika Niebler</w:t>
      </w:r>
      <w:r w:rsidRPr="008C792A">
        <w:rPr>
          <w:rStyle w:val="HideTWBExt"/>
          <w:b w:val="0"/>
        </w:rPr>
        <w:t>&lt;/Members&gt;</w:t>
      </w:r>
    </w:p>
    <w:p w:rsidR="00E55F2D" w:rsidRPr="00393D05" w:rsidP="00E55F2D" w14:paraId="6A10F4C5" w14:textId="77777777">
      <w:r w:rsidRPr="008C792A">
        <w:rPr>
          <w:rStyle w:val="HideTWBExt"/>
        </w:rPr>
        <w:t>&lt;/RepeatBlock-By&gt;</w:t>
      </w:r>
    </w:p>
    <w:p w:rsidR="00E55F2D" w:rsidRPr="00393D05" w:rsidP="00E55F2D" w14:paraId="278B1B6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EA65512"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6E1A5E8A"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04A9CD85"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121E5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13E24B0" w14:textId="77777777">
            <w:pPr>
              <w:keepNext/>
            </w:pPr>
          </w:p>
        </w:tc>
      </w:tr>
      <w:tr w14:paraId="5456B46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A230ED3" w14:textId="77777777">
            <w:pPr>
              <w:pStyle w:val="ColumnHeading"/>
              <w:keepNext/>
              <w:rPr>
                <w:lang w:val="ro-RO"/>
              </w:rPr>
            </w:pPr>
            <w:r w:rsidRPr="00393D05">
              <w:rPr>
                <w:lang w:val="ro-RO"/>
              </w:rPr>
              <w:t>Textul propus de Comisie</w:t>
            </w:r>
          </w:p>
        </w:tc>
        <w:tc>
          <w:tcPr>
            <w:tcW w:w="4876" w:type="dxa"/>
          </w:tcPr>
          <w:p w:rsidR="00E55F2D" w:rsidRPr="00393D05" w:rsidP="00D979C0" w14:paraId="2DFCBFCC" w14:textId="77777777">
            <w:pPr>
              <w:pStyle w:val="ColumnHeading"/>
              <w:keepNext/>
              <w:rPr>
                <w:lang w:val="ro-RO"/>
              </w:rPr>
            </w:pPr>
            <w:r w:rsidRPr="00393D05">
              <w:rPr>
                <w:lang w:val="ro-RO"/>
              </w:rPr>
              <w:t>Amendamentul</w:t>
            </w:r>
          </w:p>
        </w:tc>
      </w:tr>
      <w:tr w14:paraId="344F369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D547FBC" w14:textId="2EDAB1A1">
            <w:pPr>
              <w:pStyle w:val="Normal6"/>
              <w:rPr>
                <w:lang w:val="ro-RO"/>
              </w:rPr>
            </w:pPr>
            <w:r w:rsidRPr="00393D05">
              <w:rPr>
                <w:lang w:val="ro-RO"/>
              </w:rPr>
              <w:t>4.</w:t>
            </w:r>
            <w:r w:rsidRPr="00393D05">
              <w:rPr>
                <w:lang w:val="ro-RO"/>
              </w:rPr>
              <w:tab/>
              <w:t xml:space="preserve">Comisia este împuternicită să adopte acte </w:t>
            </w:r>
            <w:r w:rsidRPr="00393D05">
              <w:rPr>
                <w:b/>
                <w:bCs/>
                <w:i/>
                <w:iCs/>
                <w:lang w:val="ro-RO"/>
              </w:rPr>
              <w:t>delegate</w:t>
            </w:r>
            <w:r w:rsidRPr="00393D05">
              <w:rPr>
                <w:lang w:val="ro-RO"/>
              </w:rPr>
              <w:t>,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 xml:space="preserve">i </w:t>
            </w:r>
            <w:r w:rsidRPr="00393D05">
              <w:rPr>
                <w:lang w:val="ro-RO"/>
              </w:rPr>
              <w:t>interfa</w:t>
            </w:r>
            <w:r w:rsidR="008C792A">
              <w:rPr>
                <w:lang w:val="ro-RO"/>
              </w:rPr>
              <w:t>ț</w:t>
            </w:r>
            <w:r w:rsidRPr="00393D05">
              <w:rPr>
                <w:lang w:val="ro-RO"/>
              </w:rPr>
              <w:t xml:space="preserve">a hardware a vehiculelor pur electrice (PEV) </w:t>
            </w:r>
            <w:r w:rsidR="008C792A">
              <w:rPr>
                <w:lang w:val="ro-RO"/>
              </w:rPr>
              <w:t>ș</w:t>
            </w:r>
            <w:r w:rsidRPr="00393D05">
              <w:rPr>
                <w:lang w:val="ro-RO"/>
              </w:rPr>
              <w:t xml:space="preserve">i a vehiculelor electrice hibride cu încărcare externă (OVC-HEV) cu infrastructura de reîncărcare, </w:t>
            </w:r>
            <w:r w:rsidRPr="00393D05">
              <w:rPr>
                <w:b/>
                <w:bCs/>
                <w:i/>
                <w:iCs/>
                <w:lang w:val="ro-RO"/>
              </w:rPr>
              <w:t>cu re</w:t>
            </w:r>
            <w:r w:rsidR="008C792A">
              <w:rPr>
                <w:b/>
                <w:bCs/>
                <w:i/>
                <w:iCs/>
                <w:lang w:val="ro-RO"/>
              </w:rPr>
              <w:t>ț</w:t>
            </w:r>
            <w:r w:rsidRPr="00393D05">
              <w:rPr>
                <w:b/>
                <w:bCs/>
                <w:i/>
                <w:iCs/>
                <w:lang w:val="ro-RO"/>
              </w:rPr>
              <w:t xml:space="preserve">eaua electrică </w:t>
            </w:r>
            <w:r w:rsidR="008C792A">
              <w:rPr>
                <w:b/>
                <w:bCs/>
                <w:i/>
                <w:iCs/>
                <w:lang w:val="ro-RO"/>
              </w:rPr>
              <w:t>ș</w:t>
            </w:r>
            <w:r w:rsidRPr="00393D05">
              <w:rPr>
                <w:b/>
                <w:bCs/>
                <w:i/>
                <w:iCs/>
                <w:lang w:val="ro-RO"/>
              </w:rPr>
              <w:t>i cu sistemele de alimentare sta</w:t>
            </w:r>
            <w:r w:rsidR="008C792A">
              <w:rPr>
                <w:b/>
                <w:bCs/>
                <w:i/>
                <w:iCs/>
                <w:lang w:val="ro-RO"/>
              </w:rPr>
              <w:t>ț</w:t>
            </w:r>
            <w:r w:rsidRPr="00393D05">
              <w:rPr>
                <w:b/>
                <w:bCs/>
                <w:i/>
                <w:iCs/>
                <w:lang w:val="ro-RO"/>
              </w:rPr>
              <w:t>ionare capabile să sprijine</w:t>
            </w:r>
            <w:r w:rsidRPr="00393D05">
              <w:rPr>
                <w:lang w:val="ro-RO"/>
              </w:rPr>
              <w:t xml:space="preserv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4DB5035F" w14:textId="0F4D1C2A">
            <w:pPr>
              <w:pStyle w:val="Normal6"/>
              <w:rPr>
                <w:szCs w:val="24"/>
                <w:lang w:val="ro-RO"/>
              </w:rPr>
            </w:pPr>
            <w:r w:rsidRPr="00393D05">
              <w:rPr>
                <w:lang w:val="ro-RO"/>
              </w:rPr>
              <w:t>4.</w:t>
            </w:r>
            <w:r w:rsidRPr="00393D05">
              <w:rPr>
                <w:lang w:val="ro-RO"/>
              </w:rPr>
              <w:tab/>
              <w:t xml:space="preserve">Comisia este împuternicită să adopte acte </w:t>
            </w:r>
            <w:r w:rsidRPr="00393D05">
              <w:rPr>
                <w:b/>
                <w:bCs/>
                <w:i/>
                <w:iCs/>
                <w:lang w:val="ro-RO"/>
              </w:rPr>
              <w:t>de punere în aplicare</w:t>
            </w:r>
            <w:r w:rsidRPr="00393D05">
              <w:rPr>
                <w:lang w:val="ro-RO"/>
              </w:rPr>
              <w:t>, în conformitate cu articolul 82, de completare a prezentului regulament prin stabilirea</w:t>
            </w:r>
            <w:r w:rsidRPr="00393D05">
              <w:rPr>
                <w:b/>
                <w:bCs/>
                <w:i/>
                <w:iCs/>
                <w:lang w:val="ro-RO"/>
              </w:rPr>
              <w:t>, după caz, a</w:t>
            </w:r>
            <w:r w:rsidRPr="00393D05">
              <w:rPr>
                <w:lang w:val="ro-RO"/>
              </w:rPr>
              <w:t xml:space="preserve"> unor cerin</w:t>
            </w:r>
            <w:r w:rsidR="008C792A">
              <w:rPr>
                <w:lang w:val="ro-RO"/>
              </w:rPr>
              <w:t>ț</w:t>
            </w:r>
            <w:r w:rsidRPr="00393D05">
              <w:rPr>
                <w:lang w:val="ro-RO"/>
              </w:rPr>
              <w:t xml:space="preserve">e tehnice în ceea ce </w:t>
            </w:r>
            <w:r w:rsidRPr="00393D05">
              <w:rPr>
                <w:lang w:val="ro-RO"/>
              </w:rPr>
              <w:t>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 xml:space="preserve">i a vehiculelor electrice hibride cu încărcare externă (OVC-HEV) </w:t>
            </w:r>
            <w:r w:rsidRPr="00393D05">
              <w:rPr>
                <w:b/>
                <w:bCs/>
                <w:i/>
                <w:iCs/>
                <w:lang w:val="ro-RO"/>
              </w:rPr>
              <w:t xml:space="preserve">necesare pentru a asigura interoperabilitatea </w:t>
            </w:r>
            <w:r w:rsidRPr="00393D05">
              <w:rPr>
                <w:lang w:val="ro-RO"/>
              </w:rPr>
              <w:t>cu infrastructura de reîncărcare</w:t>
            </w:r>
            <w:r w:rsidRPr="00393D05">
              <w:rPr>
                <w:b/>
                <w:bCs/>
                <w:i/>
                <w:iCs/>
                <w:lang w:val="ro-RO"/>
              </w:rPr>
              <w:t xml:space="preserve"> </w:t>
            </w:r>
            <w:r w:rsidR="008C792A">
              <w:rPr>
                <w:b/>
                <w:bCs/>
                <w:i/>
                <w:iCs/>
                <w:lang w:val="ro-RO"/>
              </w:rPr>
              <w:t>ș</w:t>
            </w:r>
            <w:r w:rsidRPr="00393D05">
              <w:rPr>
                <w:b/>
                <w:bCs/>
                <w:i/>
                <w:iCs/>
                <w:lang w:val="ro-RO"/>
              </w:rPr>
              <w:t xml:space="preserve">i, după caz, compatibilitatea cu </w:t>
            </w:r>
            <w:r w:rsidRPr="00393D05">
              <w:rPr>
                <w:lang w:val="ro-RO"/>
              </w:rPr>
              <w:t>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r w:rsidRPr="00393D05">
              <w:rPr>
                <w:b/>
                <w:bCs/>
                <w:i/>
                <w:iCs/>
                <w:lang w:val="ro-RO"/>
              </w:rPr>
              <w:t xml:space="preserve">, fără a aduce atingere normelor Uniunii </w:t>
            </w:r>
            <w:r w:rsidR="008C792A">
              <w:rPr>
                <w:b/>
                <w:bCs/>
                <w:i/>
                <w:iCs/>
                <w:lang w:val="ro-RO"/>
              </w:rPr>
              <w:t>ș</w:t>
            </w:r>
            <w:r w:rsidRPr="00393D05">
              <w:rPr>
                <w:b/>
                <w:bCs/>
                <w:i/>
                <w:iCs/>
                <w:lang w:val="ro-RO"/>
              </w:rPr>
              <w:t>i normelor na</w:t>
            </w:r>
            <w:r w:rsidR="008C792A">
              <w:rPr>
                <w:b/>
                <w:bCs/>
                <w:i/>
                <w:iCs/>
                <w:lang w:val="ro-RO"/>
              </w:rPr>
              <w:t>ț</w:t>
            </w:r>
            <w:r w:rsidRPr="00393D05">
              <w:rPr>
                <w:b/>
                <w:bCs/>
                <w:i/>
                <w:iCs/>
                <w:lang w:val="ro-RO"/>
              </w:rPr>
              <w:t>ionale privind racordarea la re</w:t>
            </w:r>
            <w:r w:rsidR="008C792A">
              <w:rPr>
                <w:b/>
                <w:bCs/>
                <w:i/>
                <w:iCs/>
                <w:lang w:val="ro-RO"/>
              </w:rPr>
              <w:t>ț</w:t>
            </w:r>
            <w:r w:rsidRPr="00393D05">
              <w:rPr>
                <w:b/>
                <w:bCs/>
                <w:i/>
                <w:iCs/>
                <w:lang w:val="ro-RO"/>
              </w:rPr>
              <w:t xml:space="preserve">ea, exploatarea sistemului </w:t>
            </w:r>
            <w:r w:rsidR="008C792A">
              <w:rPr>
                <w:b/>
                <w:bCs/>
                <w:i/>
                <w:iCs/>
                <w:lang w:val="ro-RO"/>
              </w:rPr>
              <w:t>ș</w:t>
            </w:r>
            <w:r w:rsidRPr="00393D05">
              <w:rPr>
                <w:b/>
                <w:bCs/>
                <w:i/>
                <w:iCs/>
                <w:lang w:val="ro-RO"/>
              </w:rPr>
              <w:t>i reglementarea pie</w:t>
            </w:r>
            <w:r w:rsidR="008C792A">
              <w:rPr>
                <w:b/>
                <w:bCs/>
                <w:i/>
                <w:iCs/>
                <w:lang w:val="ro-RO"/>
              </w:rPr>
              <w:t>ț</w:t>
            </w:r>
            <w:r w:rsidRPr="00393D05">
              <w:rPr>
                <w:b/>
                <w:bCs/>
                <w:i/>
                <w:iCs/>
                <w:lang w:val="ro-RO"/>
              </w:rPr>
              <w:t>ei energiei electrice</w:t>
            </w:r>
            <w:r w:rsidRPr="00393D05">
              <w:rPr>
                <w:lang w:val="ro-RO"/>
              </w:rPr>
              <w:t>.</w:t>
            </w:r>
          </w:p>
        </w:tc>
      </w:tr>
      <w:tr w14:paraId="65FFF74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DED3775" w14:textId="77777777">
            <w:pPr>
              <w:pStyle w:val="Normal6"/>
              <w:rPr>
                <w:lang w:val="ro-RO"/>
              </w:rPr>
            </w:pPr>
          </w:p>
        </w:tc>
        <w:tc>
          <w:tcPr>
            <w:tcW w:w="4876" w:type="dxa"/>
          </w:tcPr>
          <w:p w:rsidR="00E55F2D" w:rsidRPr="00393D05" w:rsidP="00D979C0" w14:paraId="70757B16" w14:textId="1680C6A4">
            <w:pPr>
              <w:pStyle w:val="Normal6"/>
              <w:rPr>
                <w:szCs w:val="24"/>
                <w:lang w:val="ro-RO"/>
              </w:rPr>
            </w:pPr>
            <w:r w:rsidRPr="00393D05">
              <w:rPr>
                <w:b/>
                <w:i/>
                <w:lang w:val="ro-RO"/>
              </w:rPr>
              <w:t>În cazul în care cerin</w:t>
            </w:r>
            <w:r w:rsidR="008C792A">
              <w:rPr>
                <w:b/>
                <w:i/>
                <w:lang w:val="ro-RO"/>
              </w:rPr>
              <w:t>ț</w:t>
            </w:r>
            <w:r w:rsidRPr="00393D05">
              <w:rPr>
                <w:b/>
                <w:i/>
                <w:lang w:val="ro-RO"/>
              </w:rPr>
              <w:t>ele de conformitate se bazează, integral sau par</w:t>
            </w:r>
            <w:r w:rsidR="008C792A">
              <w:rPr>
                <w:b/>
                <w:i/>
                <w:lang w:val="ro-RO"/>
              </w:rPr>
              <w:t>ț</w:t>
            </w:r>
            <w:r w:rsidRPr="00393D05">
              <w:rPr>
                <w:b/>
                <w:i/>
                <w:lang w:val="ro-RO"/>
              </w:rPr>
              <w:t>ial, pe standarde tehnice armonizate, actele delegate stabilesc metodologia de verificare a conformită</w:t>
            </w:r>
            <w:r w:rsidR="008C792A">
              <w:rPr>
                <w:b/>
                <w:i/>
                <w:lang w:val="ro-RO"/>
              </w:rPr>
              <w:t>ț</w:t>
            </w:r>
            <w:r w:rsidRPr="00393D05">
              <w:rPr>
                <w:b/>
                <w:i/>
                <w:lang w:val="ro-RO"/>
              </w:rPr>
              <w:t>ii.</w:t>
            </w:r>
          </w:p>
        </w:tc>
      </w:tr>
    </w:tbl>
    <w:p w:rsidR="00E55F2D" w:rsidRPr="00393D05" w:rsidP="00E55F2D" w14:paraId="27BF05A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6480EB0"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56852EC" w14:textId="6FB0B705">
      <w:pPr>
        <w:pStyle w:val="Normal12Italic"/>
        <w:rPr>
          <w:noProof w:val="0"/>
          <w:lang w:val="ro-RO"/>
        </w:rPr>
      </w:pPr>
      <w:r w:rsidRPr="00393D05">
        <w:rPr>
          <w:lang w:val="ro-RO"/>
        </w:rPr>
        <w:t>Conformitatea cu codurile de re</w:t>
      </w:r>
      <w:r w:rsidR="008C792A">
        <w:rPr>
          <w:lang w:val="ro-RO"/>
        </w:rPr>
        <w:t>ț</w:t>
      </w:r>
      <w:r w:rsidRPr="00393D05">
        <w:rPr>
          <w:lang w:val="ro-RO"/>
        </w:rPr>
        <w:t>ea în ceea ce prive</w:t>
      </w:r>
      <w:r w:rsidR="008C792A">
        <w:rPr>
          <w:lang w:val="ro-RO"/>
        </w:rPr>
        <w:t>ș</w:t>
      </w:r>
      <w:r w:rsidRPr="00393D05">
        <w:rPr>
          <w:lang w:val="ro-RO"/>
        </w:rPr>
        <w:t xml:space="preserve">te comunicarea vehiculelor pur electrice (PEV) </w:t>
      </w:r>
      <w:r w:rsidR="008C792A">
        <w:rPr>
          <w:lang w:val="ro-RO"/>
        </w:rPr>
        <w:t>ș</w:t>
      </w:r>
      <w:r w:rsidRPr="00393D05">
        <w:rPr>
          <w:lang w:val="ro-RO"/>
        </w:rPr>
        <w:t>i a vehiculelor electrice hibride cu încărcare externă (OVC-HEV) cu infrastructura de reîncărcare, re</w:t>
      </w:r>
      <w:r w:rsidR="008C792A">
        <w:rPr>
          <w:lang w:val="ro-RO"/>
        </w:rPr>
        <w:t>ț</w:t>
      </w:r>
      <w:r w:rsidRPr="00393D05">
        <w:rPr>
          <w:lang w:val="ro-RO"/>
        </w:rPr>
        <w:t xml:space="preserve">eaua electrică </w:t>
      </w:r>
      <w:r w:rsidR="008C792A">
        <w:rPr>
          <w:lang w:val="ro-RO"/>
        </w:rPr>
        <w:t>ș</w:t>
      </w:r>
      <w:r w:rsidRPr="00393D05">
        <w:rPr>
          <w:lang w:val="ro-RO"/>
        </w:rPr>
        <w:t>i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 ar trebui verificată la nivelul Uniunii în cursul omologării de tip a vehiculului.</w:t>
      </w:r>
    </w:p>
    <w:p w:rsidR="00E55F2D" w:rsidRPr="00393D05" w:rsidP="00E55F2D" w14:paraId="3E421189" w14:textId="77777777">
      <w:r w:rsidRPr="008C792A">
        <w:rPr>
          <w:rStyle w:val="HideTWBExt"/>
        </w:rPr>
        <w:t>&lt;/Amend&gt;</w:t>
      </w:r>
    </w:p>
    <w:p w:rsidR="00E55F2D" w:rsidRPr="00393D05" w:rsidP="00E55F2D" w14:paraId="0CB92A7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125</w:t>
      </w:r>
      <w:r w:rsidRPr="008C792A">
        <w:rPr>
          <w:rStyle w:val="HideTWBExt"/>
          <w:b w:val="0"/>
          <w:lang w:val="ro-RO"/>
        </w:rPr>
        <w:t>&lt;/NumAm&gt;</w:t>
      </w:r>
    </w:p>
    <w:p w:rsidR="00E55F2D" w:rsidRPr="00393D05" w:rsidP="00E55F2D" w14:paraId="369E83FA" w14:textId="77777777">
      <w:pPr>
        <w:pStyle w:val="NormalBold"/>
      </w:pPr>
      <w:r w:rsidRPr="008C792A">
        <w:rPr>
          <w:rStyle w:val="HideTWBExt"/>
          <w:b w:val="0"/>
        </w:rPr>
        <w:t>&lt;RepeatBlock-By&gt;&lt;Members&gt;</w:t>
      </w:r>
      <w:r w:rsidRPr="00393D05">
        <w:t>Kateřina Konečná</w:t>
      </w:r>
      <w:r w:rsidRPr="008C792A">
        <w:rPr>
          <w:rStyle w:val="HideTWBExt"/>
          <w:b w:val="0"/>
        </w:rPr>
        <w:t>&lt;/Members&gt;</w:t>
      </w:r>
    </w:p>
    <w:p w:rsidR="00E55F2D" w:rsidRPr="00393D05" w:rsidP="00E55F2D" w14:paraId="7A39CD82" w14:textId="77777777">
      <w:r w:rsidRPr="008C792A">
        <w:rPr>
          <w:rStyle w:val="HideTWBExt"/>
        </w:rPr>
        <w:t>&lt;/RepeatBlock-By&gt;</w:t>
      </w:r>
    </w:p>
    <w:p w:rsidR="00E55F2D" w:rsidRPr="00393D05" w:rsidP="00E55F2D" w14:paraId="168DDD34"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B6BD9CC"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538F5301"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3C703CC8"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D7D93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8D8A251" w14:textId="77777777">
            <w:pPr>
              <w:keepNext/>
            </w:pPr>
          </w:p>
        </w:tc>
      </w:tr>
      <w:tr w14:paraId="7A5DB53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8B4DA04" w14:textId="77777777">
            <w:pPr>
              <w:pStyle w:val="ColumnHeading"/>
              <w:keepNext/>
              <w:rPr>
                <w:lang w:val="ro-RO"/>
              </w:rPr>
            </w:pPr>
            <w:r w:rsidRPr="00393D05">
              <w:rPr>
                <w:lang w:val="ro-RO"/>
              </w:rPr>
              <w:t>Textul propus de Comisie</w:t>
            </w:r>
          </w:p>
        </w:tc>
        <w:tc>
          <w:tcPr>
            <w:tcW w:w="4876" w:type="dxa"/>
          </w:tcPr>
          <w:p w:rsidR="00E55F2D" w:rsidRPr="00393D05" w:rsidP="00D979C0" w14:paraId="6D1C866B" w14:textId="77777777">
            <w:pPr>
              <w:pStyle w:val="ColumnHeading"/>
              <w:keepNext/>
              <w:rPr>
                <w:lang w:val="ro-RO"/>
              </w:rPr>
            </w:pPr>
            <w:r w:rsidRPr="00393D05">
              <w:rPr>
                <w:lang w:val="ro-RO"/>
              </w:rPr>
              <w:t>Amendamentul</w:t>
            </w:r>
          </w:p>
        </w:tc>
      </w:tr>
      <w:tr w14:paraId="43CD85A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7FD48F4" w14:textId="516729AF">
            <w:pPr>
              <w:pStyle w:val="Normal6"/>
              <w:rPr>
                <w:lang w:val="ro-RO"/>
              </w:rPr>
            </w:pPr>
            <w:r w:rsidRPr="00393D05">
              <w:rPr>
                <w:lang w:val="ro-RO"/>
              </w:rPr>
              <w:t>4.</w:t>
            </w:r>
            <w:r w:rsidRPr="00393D05">
              <w:rPr>
                <w:lang w:val="ro-RO"/>
              </w:rPr>
              <w:tab/>
              <w:t xml:space="preserve">Comisia este împuternicită să adopte acte </w:t>
            </w:r>
            <w:r w:rsidRPr="00393D05">
              <w:rPr>
                <w:b/>
                <w:bCs/>
                <w:i/>
                <w:iCs/>
                <w:lang w:val="ro-RO"/>
              </w:rPr>
              <w:t>delegate</w:t>
            </w:r>
            <w:r w:rsidRPr="00393D05">
              <w:rPr>
                <w:lang w:val="ro-RO"/>
              </w:rPr>
              <w:t>, în conformitate cu articolul 82, de completare a prezentului regulament prin stabilirea unor cerin</w:t>
            </w:r>
            <w:r w:rsidR="008C792A">
              <w:rPr>
                <w:lang w:val="ro-RO"/>
              </w:rPr>
              <w:t>ț</w:t>
            </w:r>
            <w:r w:rsidRPr="00393D05">
              <w:rPr>
                <w:lang w:val="ro-RO"/>
              </w:rPr>
              <w:t xml:space="preserve">e tehnice </w:t>
            </w:r>
            <w:r w:rsidRPr="00393D05">
              <w:rPr>
                <w:b/>
                <w:bCs/>
                <w:i/>
                <w:iCs/>
                <w:lang w:val="ro-RO"/>
              </w:rPr>
              <w:t>în ceea ce prive</w:t>
            </w:r>
            <w:r w:rsidR="008C792A">
              <w:rPr>
                <w:b/>
                <w:bCs/>
                <w:i/>
                <w:iCs/>
                <w:lang w:val="ro-RO"/>
              </w:rPr>
              <w:t>ș</w:t>
            </w:r>
            <w:r w:rsidRPr="00393D05">
              <w:rPr>
                <w:b/>
                <w:bCs/>
                <w:i/>
                <w:iCs/>
                <w:lang w:val="ro-RO"/>
              </w:rPr>
              <w:t>te</w:t>
            </w:r>
            <w:r w:rsidRPr="00393D05">
              <w:rPr>
                <w:lang w:val="ro-RO"/>
              </w:rPr>
              <w:t xml:space="preserve"> </w:t>
            </w:r>
            <w:r w:rsidRPr="00393D05">
              <w:rPr>
                <w:b/>
                <w:bCs/>
                <w:i/>
                <w:iCs/>
                <w:lang w:val="ro-RO"/>
              </w:rPr>
              <w:t>comunicarea</w:t>
            </w:r>
            <w:r w:rsidRPr="00393D05">
              <w:rPr>
                <w:lang w:val="ro-RO"/>
              </w:rPr>
              <w:t xml:space="preserve"> </w:t>
            </w:r>
            <w:r w:rsidR="008C792A">
              <w:rPr>
                <w:lang w:val="ro-RO"/>
              </w:rPr>
              <w:t>ș</w:t>
            </w:r>
            <w:r w:rsidRPr="00393D05">
              <w:rPr>
                <w:lang w:val="ro-RO"/>
              </w:rPr>
              <w:t>i interfa</w:t>
            </w:r>
            <w:r w:rsidR="008C792A">
              <w:rPr>
                <w:lang w:val="ro-RO"/>
              </w:rPr>
              <w:t>ț</w:t>
            </w:r>
            <w:r w:rsidRPr="00393D05">
              <w:rPr>
                <w:lang w:val="ro-RO"/>
              </w:rPr>
              <w:t xml:space="preserve">a hardware </w:t>
            </w:r>
            <w:r w:rsidRPr="00393D05">
              <w:rPr>
                <w:b/>
                <w:bCs/>
                <w:i/>
                <w:iCs/>
                <w:lang w:val="ro-RO"/>
              </w:rPr>
              <w:t>a</w:t>
            </w:r>
            <w:r w:rsidRPr="00393D05">
              <w:rPr>
                <w:b/>
                <w:bCs/>
                <w:lang w:val="ro-RO"/>
              </w:rPr>
              <w:t xml:space="preserve"> </w:t>
            </w:r>
            <w:r w:rsidRPr="00393D05">
              <w:rPr>
                <w:b/>
                <w:bCs/>
                <w:i/>
                <w:iCs/>
                <w:lang w:val="ro-RO"/>
              </w:rPr>
              <w:t>vehiculelor</w:t>
            </w:r>
            <w:r w:rsidRPr="00393D05">
              <w:rPr>
                <w:lang w:val="ro-RO"/>
              </w:rPr>
              <w:t xml:space="preserve"> pur electrice (PEV) </w:t>
            </w:r>
            <w:r w:rsidR="008C792A">
              <w:rPr>
                <w:lang w:val="ro-RO"/>
              </w:rPr>
              <w:t>ș</w:t>
            </w:r>
            <w:r w:rsidRPr="00393D05">
              <w:rPr>
                <w:lang w:val="ro-RO"/>
              </w:rPr>
              <w:t xml:space="preserve">i </w:t>
            </w:r>
            <w:r w:rsidRPr="00393D05">
              <w:rPr>
                <w:b/>
                <w:bCs/>
                <w:i/>
                <w:iCs/>
                <w:lang w:val="ro-RO"/>
              </w:rPr>
              <w:t>a vehiculelor</w:t>
            </w:r>
            <w:r w:rsidRPr="00393D05">
              <w:rPr>
                <w:lang w:val="ro-RO"/>
              </w:rPr>
              <w:t xml:space="preserve"> electrice hibride cu încărcare externă (OVC-HEV) </w:t>
            </w:r>
            <w:r w:rsidRPr="00393D05">
              <w:rPr>
                <w:lang w:val="ro-RO"/>
              </w:rPr>
              <w:t>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4AE4BA57" w14:textId="6B6C3686">
            <w:pPr>
              <w:pStyle w:val="Normal6"/>
              <w:rPr>
                <w:szCs w:val="24"/>
                <w:lang w:val="ro-RO"/>
              </w:rPr>
            </w:pPr>
            <w:r w:rsidRPr="00393D05">
              <w:rPr>
                <w:lang w:val="ro-RO"/>
              </w:rPr>
              <w:t>4.</w:t>
            </w:r>
            <w:r w:rsidRPr="00393D05">
              <w:rPr>
                <w:lang w:val="ro-RO"/>
              </w:rPr>
              <w:tab/>
              <w:t xml:space="preserve">Comisia este împuternicită să adopte acte </w:t>
            </w:r>
            <w:r w:rsidRPr="00393D05">
              <w:rPr>
                <w:b/>
                <w:bCs/>
                <w:i/>
                <w:iCs/>
                <w:lang w:val="ro-RO"/>
              </w:rPr>
              <w:t>de punere în aplicare</w:t>
            </w:r>
            <w:r w:rsidRPr="00393D05">
              <w:rPr>
                <w:lang w:val="ro-RO"/>
              </w:rPr>
              <w:t>, în conformitate cu articolul 82, de completare a prezentului regulament prin stabilirea</w:t>
            </w:r>
            <w:r w:rsidRPr="00393D05">
              <w:rPr>
                <w:b/>
                <w:bCs/>
                <w:i/>
                <w:iCs/>
                <w:lang w:val="ro-RO"/>
              </w:rPr>
              <w:t>, după caz, a</w:t>
            </w:r>
            <w:r w:rsidRPr="00393D05">
              <w:rPr>
                <w:lang w:val="ro-RO"/>
              </w:rPr>
              <w:t xml:space="preserve"> unor cerin</w:t>
            </w:r>
            <w:r w:rsidR="008C792A">
              <w:rPr>
                <w:lang w:val="ro-RO"/>
              </w:rPr>
              <w:t>ț</w:t>
            </w:r>
            <w:r w:rsidRPr="00393D05">
              <w:rPr>
                <w:lang w:val="ro-RO"/>
              </w:rPr>
              <w:t xml:space="preserve">e tehnice </w:t>
            </w:r>
            <w:r w:rsidRPr="00393D05">
              <w:rPr>
                <w:b/>
                <w:bCs/>
                <w:i/>
                <w:iCs/>
                <w:lang w:val="ro-RO"/>
              </w:rPr>
              <w:t>referitoare la</w:t>
            </w:r>
            <w:r w:rsidRPr="00393D05">
              <w:rPr>
                <w:lang w:val="ro-RO"/>
              </w:rPr>
              <w:t xml:space="preserve"> </w:t>
            </w:r>
            <w:r w:rsidRPr="00393D05">
              <w:rPr>
                <w:b/>
                <w:bCs/>
                <w:i/>
                <w:iCs/>
                <w:lang w:val="ro-RO"/>
              </w:rPr>
              <w:t>comunicare</w:t>
            </w:r>
            <w:r w:rsidRPr="00393D05">
              <w:rPr>
                <w:lang w:val="ro-RO"/>
              </w:rPr>
              <w:t xml:space="preserve"> </w:t>
            </w:r>
            <w:r w:rsidR="008C792A">
              <w:rPr>
                <w:lang w:val="ro-RO"/>
              </w:rPr>
              <w:t>ș</w:t>
            </w:r>
            <w:r w:rsidRPr="00393D05">
              <w:rPr>
                <w:lang w:val="ro-RO"/>
              </w:rPr>
              <w:t xml:space="preserve">i </w:t>
            </w:r>
            <w:r w:rsidRPr="00393D05">
              <w:rPr>
                <w:b/>
                <w:bCs/>
                <w:i/>
                <w:iCs/>
                <w:lang w:val="ro-RO"/>
              </w:rPr>
              <w:t>la</w:t>
            </w:r>
            <w:r w:rsidRPr="00393D05">
              <w:rPr>
                <w:lang w:val="ro-RO"/>
              </w:rPr>
              <w:t xml:space="preserve"> interfa</w:t>
            </w:r>
            <w:r w:rsidR="008C792A">
              <w:rPr>
                <w:lang w:val="ro-RO"/>
              </w:rPr>
              <w:t>ț</w:t>
            </w:r>
            <w:r w:rsidRPr="00393D05">
              <w:rPr>
                <w:lang w:val="ro-RO"/>
              </w:rPr>
              <w:t xml:space="preserve">a hardware </w:t>
            </w:r>
            <w:r w:rsidRPr="00393D05">
              <w:rPr>
                <w:b/>
                <w:bCs/>
                <w:i/>
                <w:iCs/>
                <w:lang w:val="ro-RO"/>
              </w:rPr>
              <w:t>în ceea ce prive</w:t>
            </w:r>
            <w:r w:rsidR="008C792A">
              <w:rPr>
                <w:b/>
                <w:bCs/>
                <w:i/>
                <w:iCs/>
                <w:lang w:val="ro-RO"/>
              </w:rPr>
              <w:t>ș</w:t>
            </w:r>
            <w:r w:rsidRPr="00393D05">
              <w:rPr>
                <w:b/>
                <w:bCs/>
                <w:i/>
                <w:iCs/>
                <w:lang w:val="ro-RO"/>
              </w:rPr>
              <w:t>te conformitatea cu codurile de re</w:t>
            </w:r>
            <w:r w:rsidR="008C792A">
              <w:rPr>
                <w:b/>
                <w:bCs/>
                <w:i/>
                <w:iCs/>
                <w:lang w:val="ro-RO"/>
              </w:rPr>
              <w:t>ț</w:t>
            </w:r>
            <w:r w:rsidRPr="00393D05">
              <w:rPr>
                <w:b/>
                <w:bCs/>
                <w:i/>
                <w:iCs/>
                <w:lang w:val="ro-RO"/>
              </w:rPr>
              <w:t xml:space="preserve">ea armonizate la nivelul Uniunii </w:t>
            </w:r>
            <w:r w:rsidRPr="00393D05">
              <w:rPr>
                <w:b/>
                <w:bCs/>
                <w:i/>
                <w:iCs/>
                <w:lang w:val="ro-RO"/>
              </w:rPr>
              <w:t>privind racordarea la re</w:t>
            </w:r>
            <w:r w:rsidR="008C792A">
              <w:rPr>
                <w:b/>
                <w:bCs/>
                <w:i/>
                <w:iCs/>
                <w:lang w:val="ro-RO"/>
              </w:rPr>
              <w:t>ț</w:t>
            </w:r>
            <w:r w:rsidRPr="00393D05">
              <w:rPr>
                <w:b/>
                <w:bCs/>
                <w:i/>
                <w:iCs/>
                <w:lang w:val="ro-RO"/>
              </w:rPr>
              <w:t xml:space="preserve">ea pentru noile tipuri de vehicule </w:t>
            </w:r>
            <w:r w:rsidRPr="00393D05">
              <w:rPr>
                <w:lang w:val="ro-RO"/>
              </w:rPr>
              <w:t xml:space="preserve">pur electrice (PEV) </w:t>
            </w:r>
            <w:r w:rsidR="008C792A">
              <w:rPr>
                <w:lang w:val="ro-RO"/>
              </w:rPr>
              <w:t>ș</w:t>
            </w:r>
            <w:r w:rsidRPr="00393D05">
              <w:rPr>
                <w:lang w:val="ro-RO"/>
              </w:rPr>
              <w:t xml:space="preserve">i </w:t>
            </w:r>
            <w:r w:rsidRPr="00393D05">
              <w:rPr>
                <w:b/>
                <w:bCs/>
                <w:i/>
                <w:iCs/>
                <w:lang w:val="ro-RO"/>
              </w:rPr>
              <w:t xml:space="preserve">de vehicule </w:t>
            </w:r>
            <w:r w:rsidRPr="00393D05">
              <w:rPr>
                <w:lang w:val="ro-RO"/>
              </w:rPr>
              <w:t>electrice hibride cu încărcare externă (OVC-HEV)</w:t>
            </w:r>
            <w:r w:rsidRPr="00393D05">
              <w:rPr>
                <w:b/>
                <w:bCs/>
                <w:i/>
                <w:iCs/>
                <w:lang w:val="ro-RO"/>
              </w:rPr>
              <w:t xml:space="preserve">, precum </w:t>
            </w:r>
            <w:r w:rsidR="008C792A">
              <w:rPr>
                <w:b/>
                <w:bCs/>
                <w:i/>
                <w:iCs/>
                <w:lang w:val="ro-RO"/>
              </w:rPr>
              <w:t>ș</w:t>
            </w:r>
            <w:r w:rsidRPr="00393D05">
              <w:rPr>
                <w:b/>
                <w:bCs/>
                <w:i/>
                <w:iCs/>
                <w:lang w:val="ro-RO"/>
              </w:rPr>
              <w:t>i comunicarea acestora</w:t>
            </w:r>
            <w:r w:rsidRPr="00393D05">
              <w:rPr>
                <w:lang w:val="ro-RO"/>
              </w:rPr>
              <w:t xml:space="preserve">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r>
      <w:tr w14:paraId="1A4B42A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E8C4C27" w14:textId="77777777">
            <w:pPr>
              <w:pStyle w:val="Normal6"/>
              <w:rPr>
                <w:lang w:val="ro-RO"/>
              </w:rPr>
            </w:pPr>
          </w:p>
        </w:tc>
        <w:tc>
          <w:tcPr>
            <w:tcW w:w="4876" w:type="dxa"/>
          </w:tcPr>
          <w:p w:rsidR="00E55F2D" w:rsidRPr="00393D05" w:rsidP="00D979C0" w14:paraId="275245C4" w14:textId="1045B45B">
            <w:pPr>
              <w:pStyle w:val="Normal6"/>
              <w:rPr>
                <w:szCs w:val="24"/>
                <w:lang w:val="ro-RO"/>
              </w:rPr>
            </w:pPr>
            <w:r w:rsidRPr="00393D05">
              <w:rPr>
                <w:b/>
                <w:i/>
                <w:lang w:val="ro-RO"/>
              </w:rPr>
              <w:t>În cazul în care cerin</w:t>
            </w:r>
            <w:r w:rsidR="008C792A">
              <w:rPr>
                <w:b/>
                <w:i/>
                <w:lang w:val="ro-RO"/>
              </w:rPr>
              <w:t>ț</w:t>
            </w:r>
            <w:r w:rsidRPr="00393D05">
              <w:rPr>
                <w:b/>
                <w:i/>
                <w:lang w:val="ro-RO"/>
              </w:rPr>
              <w:t>ele de conformitate se bazează, integral sau par</w:t>
            </w:r>
            <w:r w:rsidR="008C792A">
              <w:rPr>
                <w:b/>
                <w:i/>
                <w:lang w:val="ro-RO"/>
              </w:rPr>
              <w:t>ț</w:t>
            </w:r>
            <w:r w:rsidRPr="00393D05">
              <w:rPr>
                <w:b/>
                <w:i/>
                <w:lang w:val="ro-RO"/>
              </w:rPr>
              <w:t>ial, pe standarde tehnice armonizate, actele delegate stabilesc metodologia de verificare a conformită</w:t>
            </w:r>
            <w:r w:rsidR="008C792A">
              <w:rPr>
                <w:b/>
                <w:i/>
                <w:lang w:val="ro-RO"/>
              </w:rPr>
              <w:t>ț</w:t>
            </w:r>
            <w:r w:rsidRPr="00393D05">
              <w:rPr>
                <w:b/>
                <w:i/>
                <w:lang w:val="ro-RO"/>
              </w:rPr>
              <w:t>ii.</w:t>
            </w:r>
          </w:p>
        </w:tc>
      </w:tr>
    </w:tbl>
    <w:p w:rsidR="00E55F2D" w:rsidRPr="00393D05" w:rsidP="00E55F2D" w14:paraId="5447C67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095DB55" w14:textId="77777777">
      <w:r w:rsidRPr="008C792A">
        <w:rPr>
          <w:rStyle w:val="HideTWBExt"/>
        </w:rPr>
        <w:t>&lt;/Amend&gt;</w:t>
      </w:r>
    </w:p>
    <w:p w:rsidR="00E55F2D" w:rsidRPr="00393D05" w:rsidP="00E55F2D" w14:paraId="0DD7A57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126</w:t>
      </w:r>
      <w:r w:rsidRPr="008C792A">
        <w:rPr>
          <w:rStyle w:val="HideTWBExt"/>
          <w:b w:val="0"/>
          <w:lang w:val="ro-RO"/>
        </w:rPr>
        <w:t>&lt;/NumAm&gt;</w:t>
      </w:r>
    </w:p>
    <w:p w:rsidR="00E55F2D" w:rsidRPr="00393D05" w:rsidP="00E55F2D" w14:paraId="24F37FED" w14:textId="77777777">
      <w:pPr>
        <w:pStyle w:val="NormalBold"/>
      </w:pPr>
      <w:r w:rsidRPr="008C792A">
        <w:rPr>
          <w:rStyle w:val="HideTWBExt"/>
          <w:b w:val="0"/>
        </w:rPr>
        <w:t>&lt;RepeatBlock-By&gt;&lt;Members&gt;</w:t>
      </w:r>
      <w:r w:rsidRPr="00393D05">
        <w:t>Antonín Staněk, Mathilde Androuët, Marie-Luce Brasier-Clain, Anne-Sophie Frigout, Matthieu Valet, Valérie Deloge, Viktória Ferenc</w:t>
      </w:r>
      <w:r w:rsidRPr="008C792A">
        <w:rPr>
          <w:rStyle w:val="HideTWBExt"/>
          <w:b w:val="0"/>
        </w:rPr>
        <w:t>&lt;/Members&gt;</w:t>
      </w:r>
    </w:p>
    <w:p w:rsidR="00E55F2D" w:rsidRPr="00393D05" w:rsidP="00E55F2D" w14:paraId="2C7F7BB1" w14:textId="77777777">
      <w:r w:rsidRPr="008C792A">
        <w:rPr>
          <w:rStyle w:val="HideTWBExt"/>
        </w:rPr>
        <w:t>&lt;/RepeatBlock-By&gt;</w:t>
      </w:r>
    </w:p>
    <w:p w:rsidR="00E55F2D" w:rsidRPr="00393D05" w:rsidP="00E55F2D" w14:paraId="31B911E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3F104F8"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70585217"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07523ECF"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0FF4B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94047D0" w14:textId="77777777">
            <w:pPr>
              <w:keepNext/>
            </w:pPr>
          </w:p>
        </w:tc>
      </w:tr>
      <w:tr w14:paraId="03C5B7F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2CF25E" w14:textId="77777777">
            <w:pPr>
              <w:pStyle w:val="ColumnHeading"/>
              <w:keepNext/>
              <w:rPr>
                <w:lang w:val="ro-RO"/>
              </w:rPr>
            </w:pPr>
            <w:r w:rsidRPr="00393D05">
              <w:rPr>
                <w:lang w:val="ro-RO"/>
              </w:rPr>
              <w:t>Textul propus de Comisie</w:t>
            </w:r>
          </w:p>
        </w:tc>
        <w:tc>
          <w:tcPr>
            <w:tcW w:w="4876" w:type="dxa"/>
          </w:tcPr>
          <w:p w:rsidR="00E55F2D" w:rsidRPr="00393D05" w:rsidP="00D979C0" w14:paraId="3C5AD5B8" w14:textId="77777777">
            <w:pPr>
              <w:pStyle w:val="ColumnHeading"/>
              <w:keepNext/>
              <w:rPr>
                <w:lang w:val="ro-RO"/>
              </w:rPr>
            </w:pPr>
            <w:r w:rsidRPr="00393D05">
              <w:rPr>
                <w:lang w:val="ro-RO"/>
              </w:rPr>
              <w:t>Amendamentul</w:t>
            </w:r>
          </w:p>
        </w:tc>
      </w:tr>
      <w:tr w14:paraId="70851D3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32EE9C0" w14:textId="2853A259">
            <w:pPr>
              <w:pStyle w:val="Normal6"/>
              <w:rPr>
                <w:lang w:val="ro-RO"/>
              </w:rPr>
            </w:pPr>
            <w:r w:rsidRPr="00393D05">
              <w:rPr>
                <w:lang w:val="ro-RO"/>
              </w:rPr>
              <w:t>4.</w:t>
            </w:r>
            <w:r w:rsidRPr="00393D05">
              <w:rPr>
                <w:lang w:val="ro-RO"/>
              </w:rPr>
              <w:tab/>
              <w:t xml:space="preserve">Comisia este împuternicită să adopte acte </w:t>
            </w:r>
            <w:r w:rsidRPr="00393D05">
              <w:rPr>
                <w:b/>
                <w:bCs/>
                <w:i/>
                <w:iCs/>
                <w:lang w:val="ro-RO"/>
              </w:rPr>
              <w:t>delegate</w:t>
            </w:r>
            <w:r w:rsidRPr="00393D05">
              <w:rPr>
                <w:lang w:val="ro-RO"/>
              </w:rPr>
              <w:t>, în conformitate cu articolul 82, de completare a prezentului regulament prin stabilirea unor cerin</w:t>
            </w:r>
            <w:r w:rsidR="008C792A">
              <w:rPr>
                <w:lang w:val="ro-RO"/>
              </w:rPr>
              <w:t>ț</w:t>
            </w:r>
            <w:r w:rsidRPr="00393D05">
              <w:rPr>
                <w:lang w:val="ro-RO"/>
              </w:rPr>
              <w:t xml:space="preserve">e tehnice </w:t>
            </w:r>
            <w:r w:rsidRPr="00393D05">
              <w:rPr>
                <w:b/>
                <w:bCs/>
                <w:i/>
                <w:iCs/>
                <w:lang w:val="ro-RO"/>
              </w:rPr>
              <w:t>în ceea ce prive</w:t>
            </w:r>
            <w:r w:rsidR="008C792A">
              <w:rPr>
                <w:b/>
                <w:bCs/>
                <w:i/>
                <w:iCs/>
                <w:lang w:val="ro-RO"/>
              </w:rPr>
              <w:t>ș</w:t>
            </w:r>
            <w:r w:rsidRPr="00393D05">
              <w:rPr>
                <w:b/>
                <w:bCs/>
                <w:i/>
                <w:iCs/>
                <w:lang w:val="ro-RO"/>
              </w:rPr>
              <w:t>te</w:t>
            </w:r>
            <w:r w:rsidRPr="00393D05">
              <w:rPr>
                <w:lang w:val="ro-RO"/>
              </w:rPr>
              <w:t xml:space="preserve"> </w:t>
            </w:r>
            <w:r w:rsidRPr="00393D05">
              <w:rPr>
                <w:b/>
                <w:bCs/>
                <w:i/>
                <w:iCs/>
                <w:lang w:val="ro-RO"/>
              </w:rPr>
              <w:t>comunicarea</w:t>
            </w:r>
            <w:r w:rsidRPr="00393D05">
              <w:rPr>
                <w:lang w:val="ro-RO"/>
              </w:rPr>
              <w:t xml:space="preserve"> </w:t>
            </w:r>
            <w:r w:rsidR="008C792A">
              <w:rPr>
                <w:lang w:val="ro-RO"/>
              </w:rPr>
              <w:t>ș</w:t>
            </w:r>
            <w:r w:rsidRPr="00393D05">
              <w:rPr>
                <w:lang w:val="ro-RO"/>
              </w:rPr>
              <w:t>i interfa</w:t>
            </w:r>
            <w:r w:rsidR="008C792A">
              <w:rPr>
                <w:lang w:val="ro-RO"/>
              </w:rPr>
              <w:t>ț</w:t>
            </w:r>
            <w:r w:rsidRPr="00393D05">
              <w:rPr>
                <w:lang w:val="ro-RO"/>
              </w:rPr>
              <w:t xml:space="preserve">a hardware </w:t>
            </w:r>
            <w:r w:rsidRPr="00393D05">
              <w:rPr>
                <w:b/>
                <w:bCs/>
                <w:i/>
                <w:iCs/>
                <w:lang w:val="ro-RO"/>
              </w:rPr>
              <w:t>a vehiculelor</w:t>
            </w:r>
            <w:r w:rsidRPr="00393D05">
              <w:rPr>
                <w:lang w:val="ro-RO"/>
              </w:rPr>
              <w:t xml:space="preserve"> pur electrice (PEV) </w:t>
            </w:r>
            <w:r w:rsidR="008C792A">
              <w:rPr>
                <w:lang w:val="ro-RO"/>
              </w:rPr>
              <w:t>ș</w:t>
            </w:r>
            <w:r w:rsidRPr="00393D05">
              <w:rPr>
                <w:lang w:val="ro-RO"/>
              </w:rPr>
              <w:t xml:space="preserve">i </w:t>
            </w:r>
            <w:r w:rsidRPr="00393D05">
              <w:rPr>
                <w:b/>
                <w:bCs/>
                <w:i/>
                <w:iCs/>
                <w:lang w:val="ro-RO"/>
              </w:rPr>
              <w:t>a vehiculelor</w:t>
            </w:r>
            <w:r w:rsidRPr="00393D05">
              <w:rPr>
                <w:lang w:val="ro-RO"/>
              </w:rPr>
              <w:t xml:space="preserve">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49CA49FC" w14:textId="50DD55EE">
            <w:pPr>
              <w:pStyle w:val="Normal6"/>
              <w:rPr>
                <w:szCs w:val="24"/>
                <w:lang w:val="ro-RO"/>
              </w:rPr>
            </w:pPr>
            <w:r w:rsidRPr="00393D05">
              <w:rPr>
                <w:lang w:val="ro-RO"/>
              </w:rPr>
              <w:t>4.</w:t>
            </w:r>
            <w:r w:rsidRPr="00393D05">
              <w:rPr>
                <w:lang w:val="ro-RO"/>
              </w:rPr>
              <w:tab/>
              <w:t xml:space="preserve">Comisia este împuternicită să adopte acte </w:t>
            </w:r>
            <w:r w:rsidRPr="00393D05">
              <w:rPr>
                <w:b/>
                <w:bCs/>
                <w:i/>
                <w:iCs/>
                <w:lang w:val="ro-RO"/>
              </w:rPr>
              <w:t>de punere în aplicare</w:t>
            </w:r>
            <w:r w:rsidRPr="00393D05">
              <w:rPr>
                <w:lang w:val="ro-RO"/>
              </w:rPr>
              <w:t>, în conformitate cu articolul 82, de completare a prezentului regulament prin stabilirea</w:t>
            </w:r>
            <w:r w:rsidRPr="00393D05">
              <w:rPr>
                <w:b/>
                <w:bCs/>
                <w:i/>
                <w:iCs/>
                <w:lang w:val="ro-RO"/>
              </w:rPr>
              <w:t>, după caz, a</w:t>
            </w:r>
            <w:r w:rsidRPr="00393D05">
              <w:rPr>
                <w:lang w:val="ro-RO"/>
              </w:rPr>
              <w:t xml:space="preserve"> unor cerin</w:t>
            </w:r>
            <w:r w:rsidR="008C792A">
              <w:rPr>
                <w:lang w:val="ro-RO"/>
              </w:rPr>
              <w:t>ț</w:t>
            </w:r>
            <w:r w:rsidRPr="00393D05">
              <w:rPr>
                <w:lang w:val="ro-RO"/>
              </w:rPr>
              <w:t xml:space="preserve">e tehnice </w:t>
            </w:r>
            <w:r w:rsidRPr="00393D05">
              <w:rPr>
                <w:b/>
                <w:bCs/>
                <w:i/>
                <w:iCs/>
                <w:lang w:val="ro-RO"/>
              </w:rPr>
              <w:t>referitoare la</w:t>
            </w:r>
            <w:r w:rsidRPr="00393D05">
              <w:rPr>
                <w:lang w:val="ro-RO"/>
              </w:rPr>
              <w:t xml:space="preserve"> </w:t>
            </w:r>
            <w:r w:rsidRPr="00393D05">
              <w:rPr>
                <w:b/>
                <w:bCs/>
                <w:i/>
                <w:iCs/>
                <w:lang w:val="ro-RO"/>
              </w:rPr>
              <w:t>comunicare</w:t>
            </w:r>
            <w:r w:rsidRPr="00393D05">
              <w:rPr>
                <w:lang w:val="ro-RO"/>
              </w:rPr>
              <w:t xml:space="preserve"> </w:t>
            </w:r>
            <w:r w:rsidR="008C792A">
              <w:rPr>
                <w:lang w:val="ro-RO"/>
              </w:rPr>
              <w:t>ș</w:t>
            </w:r>
            <w:r w:rsidRPr="00393D05">
              <w:rPr>
                <w:lang w:val="ro-RO"/>
              </w:rPr>
              <w:t xml:space="preserve">i </w:t>
            </w:r>
            <w:r w:rsidRPr="00393D05">
              <w:rPr>
                <w:b/>
                <w:bCs/>
                <w:i/>
                <w:iCs/>
                <w:lang w:val="ro-RO"/>
              </w:rPr>
              <w:t>la</w:t>
            </w:r>
            <w:r w:rsidRPr="00393D05">
              <w:rPr>
                <w:lang w:val="ro-RO"/>
              </w:rPr>
              <w:t xml:space="preserve"> interfa</w:t>
            </w:r>
            <w:r w:rsidR="008C792A">
              <w:rPr>
                <w:lang w:val="ro-RO"/>
              </w:rPr>
              <w:t>ț</w:t>
            </w:r>
            <w:r w:rsidRPr="00393D05">
              <w:rPr>
                <w:lang w:val="ro-RO"/>
              </w:rPr>
              <w:t xml:space="preserve">a hardware </w:t>
            </w:r>
            <w:r w:rsidRPr="00393D05">
              <w:rPr>
                <w:b/>
                <w:bCs/>
                <w:i/>
                <w:iCs/>
                <w:lang w:val="ro-RO"/>
              </w:rPr>
              <w:t>în ceea ce prive</w:t>
            </w:r>
            <w:r w:rsidR="008C792A">
              <w:rPr>
                <w:b/>
                <w:bCs/>
                <w:i/>
                <w:iCs/>
                <w:lang w:val="ro-RO"/>
              </w:rPr>
              <w:t>ș</w:t>
            </w:r>
            <w:r w:rsidRPr="00393D05">
              <w:rPr>
                <w:b/>
                <w:bCs/>
                <w:i/>
                <w:iCs/>
                <w:lang w:val="ro-RO"/>
              </w:rPr>
              <w:t>te conformitatea cu codurile de re</w:t>
            </w:r>
            <w:r w:rsidR="008C792A">
              <w:rPr>
                <w:b/>
                <w:bCs/>
                <w:i/>
                <w:iCs/>
                <w:lang w:val="ro-RO"/>
              </w:rPr>
              <w:t>ț</w:t>
            </w:r>
            <w:r w:rsidRPr="00393D05">
              <w:rPr>
                <w:b/>
                <w:bCs/>
                <w:i/>
                <w:iCs/>
                <w:lang w:val="ro-RO"/>
              </w:rPr>
              <w:t>ea armonizate la nivelul Uniunii privind racordarea la re</w:t>
            </w:r>
            <w:r w:rsidR="008C792A">
              <w:rPr>
                <w:b/>
                <w:bCs/>
                <w:i/>
                <w:iCs/>
                <w:lang w:val="ro-RO"/>
              </w:rPr>
              <w:t>ț</w:t>
            </w:r>
            <w:r w:rsidRPr="00393D05">
              <w:rPr>
                <w:b/>
                <w:bCs/>
                <w:i/>
                <w:iCs/>
                <w:lang w:val="ro-RO"/>
              </w:rPr>
              <w:t xml:space="preserve">ea pentru noile tipuri de vehicule </w:t>
            </w:r>
            <w:r w:rsidRPr="00393D05">
              <w:rPr>
                <w:lang w:val="ro-RO"/>
              </w:rPr>
              <w:t xml:space="preserve">pur electrice (PEV) </w:t>
            </w:r>
            <w:r w:rsidR="008C792A">
              <w:rPr>
                <w:lang w:val="ro-RO"/>
              </w:rPr>
              <w:t>ș</w:t>
            </w:r>
            <w:r w:rsidRPr="00393D05">
              <w:rPr>
                <w:lang w:val="ro-RO"/>
              </w:rPr>
              <w:t xml:space="preserve">i </w:t>
            </w:r>
            <w:r w:rsidRPr="00393D05">
              <w:rPr>
                <w:b/>
                <w:bCs/>
                <w:i/>
                <w:iCs/>
                <w:lang w:val="ro-RO"/>
              </w:rPr>
              <w:t xml:space="preserve">de vehicule </w:t>
            </w:r>
            <w:r w:rsidRPr="00393D05">
              <w:rPr>
                <w:lang w:val="ro-RO"/>
              </w:rPr>
              <w:t>electrice hibride cu încărcare externă (OVC-HEV)</w:t>
            </w:r>
            <w:r w:rsidRPr="00393D05">
              <w:rPr>
                <w:b/>
                <w:bCs/>
                <w:i/>
                <w:iCs/>
                <w:lang w:val="ro-RO"/>
              </w:rPr>
              <w:t xml:space="preserve">, precum </w:t>
            </w:r>
            <w:r w:rsidR="008C792A">
              <w:rPr>
                <w:b/>
                <w:bCs/>
                <w:i/>
                <w:iCs/>
                <w:lang w:val="ro-RO"/>
              </w:rPr>
              <w:t>ș</w:t>
            </w:r>
            <w:r w:rsidRPr="00393D05">
              <w:rPr>
                <w:b/>
                <w:bCs/>
                <w:i/>
                <w:iCs/>
                <w:lang w:val="ro-RO"/>
              </w:rPr>
              <w:t>i comunicarea acestora</w:t>
            </w:r>
            <w:r w:rsidRPr="00393D05">
              <w:rPr>
                <w:lang w:val="ro-RO"/>
              </w:rPr>
              <w:t xml:space="preserve">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r>
      <w:tr w14:paraId="23AE816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DBEAA90" w14:textId="77777777">
            <w:pPr>
              <w:pStyle w:val="Normal6"/>
              <w:rPr>
                <w:lang w:val="ro-RO"/>
              </w:rPr>
            </w:pPr>
          </w:p>
        </w:tc>
        <w:tc>
          <w:tcPr>
            <w:tcW w:w="4876" w:type="dxa"/>
          </w:tcPr>
          <w:p w:rsidR="00E55F2D" w:rsidRPr="00393D05" w:rsidP="00D979C0" w14:paraId="56A21939" w14:textId="12E12562">
            <w:pPr>
              <w:pStyle w:val="Normal6"/>
              <w:rPr>
                <w:szCs w:val="24"/>
                <w:lang w:val="ro-RO"/>
              </w:rPr>
            </w:pPr>
            <w:r w:rsidRPr="00393D05">
              <w:rPr>
                <w:b/>
                <w:i/>
                <w:lang w:val="ro-RO"/>
              </w:rPr>
              <w:t>În cazul în care cerin</w:t>
            </w:r>
            <w:r w:rsidR="008C792A">
              <w:rPr>
                <w:b/>
                <w:i/>
                <w:lang w:val="ro-RO"/>
              </w:rPr>
              <w:t>ț</w:t>
            </w:r>
            <w:r w:rsidRPr="00393D05">
              <w:rPr>
                <w:b/>
                <w:i/>
                <w:lang w:val="ro-RO"/>
              </w:rPr>
              <w:t>ele de conformitate se bazează, integral sau par</w:t>
            </w:r>
            <w:r w:rsidR="008C792A">
              <w:rPr>
                <w:b/>
                <w:i/>
                <w:lang w:val="ro-RO"/>
              </w:rPr>
              <w:t>ț</w:t>
            </w:r>
            <w:r w:rsidRPr="00393D05">
              <w:rPr>
                <w:b/>
                <w:i/>
                <w:lang w:val="ro-RO"/>
              </w:rPr>
              <w:t>ial, pe standarde tehnice armonizate, actele delegate stabilesc metodologia de verificare a conformită</w:t>
            </w:r>
            <w:r w:rsidR="008C792A">
              <w:rPr>
                <w:b/>
                <w:i/>
                <w:lang w:val="ro-RO"/>
              </w:rPr>
              <w:t>ț</w:t>
            </w:r>
            <w:r w:rsidRPr="00393D05">
              <w:rPr>
                <w:b/>
                <w:i/>
                <w:lang w:val="ro-RO"/>
              </w:rPr>
              <w:t>ii.</w:t>
            </w:r>
          </w:p>
        </w:tc>
      </w:tr>
    </w:tbl>
    <w:p w:rsidR="00E55F2D" w:rsidRPr="00393D05" w:rsidP="00E55F2D" w14:paraId="78A793F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FE3C651"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03BE0C6" w14:textId="6F9D9515">
      <w:pPr>
        <w:pStyle w:val="Normal12Italic"/>
        <w:rPr>
          <w:noProof w:val="0"/>
          <w:lang w:val="ro-RO"/>
        </w:rPr>
      </w:pPr>
      <w:r w:rsidRPr="00393D05">
        <w:rPr>
          <w:lang w:val="ro-RO"/>
        </w:rPr>
        <w:t xml:space="preserve">Regulamentul AFIR asigură deja în mod indirect comunicarea </w:t>
      </w:r>
      <w:r w:rsidR="008C792A">
        <w:rPr>
          <w:lang w:val="ro-RO"/>
        </w:rPr>
        <w:t>ș</w:t>
      </w:r>
      <w:r w:rsidRPr="00393D05">
        <w:rPr>
          <w:lang w:val="ro-RO"/>
        </w:rPr>
        <w:t>i interoperabilitatea fizică între PEV-uri, OVC-HEV-uri, infrastructura de reîncărcare, re</w:t>
      </w:r>
      <w:r w:rsidR="008C792A">
        <w:rPr>
          <w:lang w:val="ro-RO"/>
        </w:rPr>
        <w:t>ț</w:t>
      </w:r>
      <w:r w:rsidRPr="00393D05">
        <w:rPr>
          <w:lang w:val="ro-RO"/>
        </w:rPr>
        <w:t xml:space="preserve">eaua electrică </w:t>
      </w:r>
      <w:r w:rsidR="008C792A">
        <w:rPr>
          <w:lang w:val="ro-RO"/>
        </w:rPr>
        <w:t>ș</w:t>
      </w:r>
      <w:r w:rsidRPr="00393D05">
        <w:rPr>
          <w:lang w:val="ro-RO"/>
        </w:rPr>
        <w:t xml:space="preserve">i sistemele care sprijină încărcarea inteligentă </w:t>
      </w:r>
      <w:r w:rsidR="008C792A">
        <w:rPr>
          <w:lang w:val="ro-RO"/>
        </w:rPr>
        <w:t>ș</w:t>
      </w:r>
      <w:r w:rsidRPr="00393D05">
        <w:rPr>
          <w:lang w:val="ro-RO"/>
        </w:rPr>
        <w:t>i bidirec</w:t>
      </w:r>
      <w:r w:rsidR="008C792A">
        <w:rPr>
          <w:lang w:val="ro-RO"/>
        </w:rPr>
        <w:t>ț</w:t>
      </w:r>
      <w:r w:rsidRPr="00393D05">
        <w:rPr>
          <w:lang w:val="ro-RO"/>
        </w:rPr>
        <w:t>ională. Elementul lipsă este certificarea conformită</w:t>
      </w:r>
      <w:r w:rsidR="008C792A">
        <w:rPr>
          <w:lang w:val="ro-RO"/>
        </w:rPr>
        <w:t>ț</w:t>
      </w:r>
      <w:r w:rsidRPr="00393D05">
        <w:rPr>
          <w:lang w:val="ro-RO"/>
        </w:rPr>
        <w:t>ii cu codurile de re</w:t>
      </w:r>
      <w:r w:rsidR="008C792A">
        <w:rPr>
          <w:lang w:val="ro-RO"/>
        </w:rPr>
        <w:t>ț</w:t>
      </w:r>
      <w:r w:rsidRPr="00393D05">
        <w:rPr>
          <w:lang w:val="ro-RO"/>
        </w:rPr>
        <w:t>ea la nivelul Uniunii. Verificarea conformită</w:t>
      </w:r>
      <w:r w:rsidR="008C792A">
        <w:rPr>
          <w:lang w:val="ro-RO"/>
        </w:rPr>
        <w:t>ț</w:t>
      </w:r>
      <w:r w:rsidRPr="00393D05">
        <w:rPr>
          <w:lang w:val="ro-RO"/>
        </w:rPr>
        <w:t xml:space="preserve">ii în cursul omologării de tip a vehiculului ar asigura în mod indirect compatibilitatea cu ISO 15118-20, ar sprijini pregătirea pentru V2G </w:t>
      </w:r>
      <w:r w:rsidR="008C792A">
        <w:rPr>
          <w:lang w:val="ro-RO"/>
        </w:rPr>
        <w:t>ș</w:t>
      </w:r>
      <w:r w:rsidRPr="00393D05">
        <w:rPr>
          <w:lang w:val="ro-RO"/>
        </w:rPr>
        <w:t>i ar evita suprapunerea dispozi</w:t>
      </w:r>
      <w:r w:rsidR="008C792A">
        <w:rPr>
          <w:lang w:val="ro-RO"/>
        </w:rPr>
        <w:t>ț</w:t>
      </w:r>
      <w:r w:rsidRPr="00393D05">
        <w:rPr>
          <w:lang w:val="ro-RO"/>
        </w:rPr>
        <w:t>iilor legislative, rămânând totodată fezabilă din punct de vedere tehnic pentru producători.</w:t>
      </w:r>
    </w:p>
    <w:p w:rsidR="00E55F2D" w:rsidRPr="00393D05" w:rsidP="00E55F2D" w14:paraId="442AF37B" w14:textId="77777777">
      <w:r w:rsidRPr="008C792A">
        <w:rPr>
          <w:rStyle w:val="HideTWBExt"/>
        </w:rPr>
        <w:t>&lt;/Amend&gt;</w:t>
      </w:r>
    </w:p>
    <w:p w:rsidR="00E55F2D" w:rsidRPr="00393D05" w:rsidP="00E55F2D" w14:paraId="01C342D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127</w:t>
      </w:r>
      <w:r w:rsidRPr="008C792A">
        <w:rPr>
          <w:rStyle w:val="HideTWBExt"/>
          <w:b w:val="0"/>
          <w:lang w:val="ro-RO"/>
        </w:rPr>
        <w:t>&lt;/NumAm&gt;</w:t>
      </w:r>
    </w:p>
    <w:p w:rsidR="00E55F2D" w:rsidRPr="00393D05" w:rsidP="00E55F2D" w14:paraId="3AE86F60" w14:textId="77777777">
      <w:pPr>
        <w:pStyle w:val="NormalBold"/>
      </w:pPr>
      <w:r w:rsidRPr="008C792A">
        <w:rPr>
          <w:rStyle w:val="HideTWBExt"/>
          <w:b w:val="0"/>
        </w:rPr>
        <w:t>&lt;RepeatBlock-By&gt;&lt;Members&gt;</w:t>
      </w:r>
      <w:r w:rsidRPr="00393D05">
        <w:t>Alexandr Vondra, Ondřej Krutílek</w:t>
      </w:r>
      <w:r w:rsidRPr="008C792A">
        <w:rPr>
          <w:rStyle w:val="HideTWBExt"/>
          <w:b w:val="0"/>
        </w:rPr>
        <w:t>&lt;/Members&gt;</w:t>
      </w:r>
    </w:p>
    <w:p w:rsidR="00E55F2D" w:rsidRPr="00393D05" w:rsidP="00E55F2D" w14:paraId="020588FA" w14:textId="77777777">
      <w:r w:rsidRPr="008C792A">
        <w:rPr>
          <w:rStyle w:val="HideTWBExt"/>
        </w:rPr>
        <w:t>&lt;/RepeatBlock-By&gt;</w:t>
      </w:r>
    </w:p>
    <w:p w:rsidR="00E55F2D" w:rsidRPr="00393D05" w:rsidP="00E55F2D" w14:paraId="296493C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286BCB3"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5601E35C"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217C3370"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109DB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4CE228F" w14:textId="77777777">
            <w:pPr>
              <w:keepNext/>
            </w:pPr>
          </w:p>
        </w:tc>
      </w:tr>
      <w:tr w14:paraId="634B499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F805B0B" w14:textId="77777777">
            <w:pPr>
              <w:pStyle w:val="ColumnHeading"/>
              <w:keepNext/>
              <w:rPr>
                <w:lang w:val="ro-RO"/>
              </w:rPr>
            </w:pPr>
            <w:r w:rsidRPr="00393D05">
              <w:rPr>
                <w:lang w:val="ro-RO"/>
              </w:rPr>
              <w:t>Textul propus de Comisie</w:t>
            </w:r>
          </w:p>
        </w:tc>
        <w:tc>
          <w:tcPr>
            <w:tcW w:w="4876" w:type="dxa"/>
          </w:tcPr>
          <w:p w:rsidR="00E55F2D" w:rsidRPr="00393D05" w:rsidP="00D979C0" w14:paraId="4A316061" w14:textId="77777777">
            <w:pPr>
              <w:pStyle w:val="ColumnHeading"/>
              <w:keepNext/>
              <w:rPr>
                <w:lang w:val="ro-RO"/>
              </w:rPr>
            </w:pPr>
            <w:r w:rsidRPr="00393D05">
              <w:rPr>
                <w:lang w:val="ro-RO"/>
              </w:rPr>
              <w:t>Amendamentul</w:t>
            </w:r>
          </w:p>
        </w:tc>
      </w:tr>
      <w:tr w14:paraId="6B786CA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A533CAF" w14:textId="2D586015">
            <w:pPr>
              <w:pStyle w:val="Normal6"/>
              <w:rPr>
                <w:lang w:val="ro-RO"/>
              </w:rPr>
            </w:pPr>
            <w:r w:rsidRPr="00393D05">
              <w:rPr>
                <w:lang w:val="ro-RO"/>
              </w:rPr>
              <w:t>4.</w:t>
            </w:r>
            <w:r w:rsidRPr="00393D05">
              <w:rPr>
                <w:lang w:val="ro-RO"/>
              </w:rPr>
              <w:tab/>
              <w:t xml:space="preserve">Comisia este împuternicită să adopte acte </w:t>
            </w:r>
            <w:r w:rsidRPr="00393D05">
              <w:rPr>
                <w:b/>
                <w:bCs/>
                <w:i/>
                <w:iCs/>
                <w:lang w:val="ro-RO"/>
              </w:rPr>
              <w:t>delegate</w:t>
            </w:r>
            <w:r w:rsidRPr="00393D05">
              <w:rPr>
                <w:lang w:val="ro-RO"/>
              </w:rPr>
              <w:t>, în conformitate cu articolul 82, de completare a prezentului regulament prin stabilirea unor cerin</w:t>
            </w:r>
            <w:r w:rsidR="008C792A">
              <w:rPr>
                <w:lang w:val="ro-RO"/>
              </w:rPr>
              <w:t>ț</w:t>
            </w:r>
            <w:r w:rsidRPr="00393D05">
              <w:rPr>
                <w:lang w:val="ro-RO"/>
              </w:rPr>
              <w:t xml:space="preserve">e tehnice </w:t>
            </w:r>
            <w:r w:rsidRPr="00393D05">
              <w:rPr>
                <w:b/>
                <w:bCs/>
                <w:i/>
                <w:iCs/>
                <w:lang w:val="ro-RO"/>
              </w:rPr>
              <w:t>în ceea ce prive</w:t>
            </w:r>
            <w:r w:rsidR="008C792A">
              <w:rPr>
                <w:b/>
                <w:bCs/>
                <w:i/>
                <w:iCs/>
                <w:lang w:val="ro-RO"/>
              </w:rPr>
              <w:t>ș</w:t>
            </w:r>
            <w:r w:rsidRPr="00393D05">
              <w:rPr>
                <w:b/>
                <w:bCs/>
                <w:i/>
                <w:iCs/>
                <w:lang w:val="ro-RO"/>
              </w:rPr>
              <w:t>te</w:t>
            </w:r>
            <w:r w:rsidRPr="00393D05">
              <w:rPr>
                <w:lang w:val="ro-RO"/>
              </w:rPr>
              <w:t xml:space="preserve"> </w:t>
            </w:r>
            <w:r w:rsidRPr="00393D05">
              <w:rPr>
                <w:b/>
                <w:bCs/>
                <w:i/>
                <w:iCs/>
                <w:lang w:val="ro-RO"/>
              </w:rPr>
              <w:t>comunicarea</w:t>
            </w:r>
            <w:r w:rsidRPr="00393D05">
              <w:rPr>
                <w:lang w:val="ro-RO"/>
              </w:rPr>
              <w:t xml:space="preserve"> </w:t>
            </w:r>
            <w:r w:rsidR="008C792A">
              <w:rPr>
                <w:lang w:val="ro-RO"/>
              </w:rPr>
              <w:t>ș</w:t>
            </w:r>
            <w:r w:rsidRPr="00393D05">
              <w:rPr>
                <w:lang w:val="ro-RO"/>
              </w:rPr>
              <w:t>i interfa</w:t>
            </w:r>
            <w:r w:rsidR="008C792A">
              <w:rPr>
                <w:lang w:val="ro-RO"/>
              </w:rPr>
              <w:t>ț</w:t>
            </w:r>
            <w:r w:rsidRPr="00393D05">
              <w:rPr>
                <w:lang w:val="ro-RO"/>
              </w:rPr>
              <w:t xml:space="preserve">a hardware </w:t>
            </w:r>
            <w:r w:rsidRPr="00393D05">
              <w:rPr>
                <w:b/>
                <w:bCs/>
                <w:i/>
                <w:iCs/>
                <w:lang w:val="ro-RO"/>
              </w:rPr>
              <w:t>a vehiculelor</w:t>
            </w:r>
            <w:r w:rsidRPr="00393D05">
              <w:rPr>
                <w:lang w:val="ro-RO"/>
              </w:rPr>
              <w:t xml:space="preserve"> pur electrice (PEV) </w:t>
            </w:r>
            <w:r w:rsidR="008C792A">
              <w:rPr>
                <w:lang w:val="ro-RO"/>
              </w:rPr>
              <w:t>ș</w:t>
            </w:r>
            <w:r w:rsidRPr="00393D05">
              <w:rPr>
                <w:lang w:val="ro-RO"/>
              </w:rPr>
              <w:t xml:space="preserve">i </w:t>
            </w:r>
            <w:r w:rsidRPr="00393D05">
              <w:rPr>
                <w:b/>
                <w:bCs/>
                <w:i/>
                <w:iCs/>
                <w:lang w:val="ro-RO"/>
              </w:rPr>
              <w:t>a vehiculelor</w:t>
            </w:r>
            <w:r w:rsidRPr="00393D05">
              <w:rPr>
                <w:lang w:val="ro-RO"/>
              </w:rPr>
              <w:t xml:space="preserve">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464BF811" w14:textId="5B1B0F6B">
            <w:pPr>
              <w:pStyle w:val="Normal6"/>
              <w:rPr>
                <w:szCs w:val="24"/>
                <w:lang w:val="ro-RO"/>
              </w:rPr>
            </w:pPr>
            <w:r w:rsidRPr="00393D05">
              <w:rPr>
                <w:lang w:val="ro-RO"/>
              </w:rPr>
              <w:t>4.</w:t>
            </w:r>
            <w:r w:rsidRPr="00393D05">
              <w:rPr>
                <w:lang w:val="ro-RO"/>
              </w:rPr>
              <w:tab/>
              <w:t xml:space="preserve">Comisia este împuternicită să adopte acte </w:t>
            </w:r>
            <w:r w:rsidRPr="00393D05">
              <w:rPr>
                <w:b/>
                <w:bCs/>
                <w:i/>
                <w:iCs/>
                <w:lang w:val="ro-RO"/>
              </w:rPr>
              <w:t>de punere în aplicare</w:t>
            </w:r>
            <w:r w:rsidRPr="00393D05">
              <w:rPr>
                <w:lang w:val="ro-RO"/>
              </w:rPr>
              <w:t>, în conformitate cu articolul 82, de completare a prezentului regulament prin stabilirea</w:t>
            </w:r>
            <w:r w:rsidRPr="00393D05">
              <w:rPr>
                <w:b/>
                <w:bCs/>
                <w:i/>
                <w:iCs/>
                <w:lang w:val="ro-RO"/>
              </w:rPr>
              <w:t>, după caz, a</w:t>
            </w:r>
            <w:r w:rsidRPr="00393D05">
              <w:rPr>
                <w:lang w:val="ro-RO"/>
              </w:rPr>
              <w:t xml:space="preserve"> unor cerin</w:t>
            </w:r>
            <w:r w:rsidR="008C792A">
              <w:rPr>
                <w:lang w:val="ro-RO"/>
              </w:rPr>
              <w:t>ț</w:t>
            </w:r>
            <w:r w:rsidRPr="00393D05">
              <w:rPr>
                <w:lang w:val="ro-RO"/>
              </w:rPr>
              <w:t xml:space="preserve">e tehnice </w:t>
            </w:r>
            <w:r w:rsidRPr="00393D05">
              <w:rPr>
                <w:b/>
                <w:bCs/>
                <w:i/>
                <w:iCs/>
                <w:lang w:val="ro-RO"/>
              </w:rPr>
              <w:t>referitoare la</w:t>
            </w:r>
            <w:r w:rsidRPr="00393D05">
              <w:rPr>
                <w:lang w:val="ro-RO"/>
              </w:rPr>
              <w:t xml:space="preserve"> </w:t>
            </w:r>
            <w:r w:rsidRPr="00393D05">
              <w:rPr>
                <w:b/>
                <w:bCs/>
                <w:i/>
                <w:iCs/>
                <w:lang w:val="ro-RO"/>
              </w:rPr>
              <w:t>comunicare</w:t>
            </w:r>
            <w:r w:rsidRPr="00393D05">
              <w:rPr>
                <w:lang w:val="ro-RO"/>
              </w:rPr>
              <w:t xml:space="preserve"> </w:t>
            </w:r>
            <w:r w:rsidR="008C792A">
              <w:rPr>
                <w:lang w:val="ro-RO"/>
              </w:rPr>
              <w:t>ș</w:t>
            </w:r>
            <w:r w:rsidRPr="00393D05">
              <w:rPr>
                <w:lang w:val="ro-RO"/>
              </w:rPr>
              <w:t xml:space="preserve">i </w:t>
            </w:r>
            <w:r w:rsidRPr="00393D05">
              <w:rPr>
                <w:b/>
                <w:bCs/>
                <w:i/>
                <w:iCs/>
                <w:lang w:val="ro-RO"/>
              </w:rPr>
              <w:t>la</w:t>
            </w:r>
            <w:r w:rsidRPr="00393D05">
              <w:rPr>
                <w:lang w:val="ro-RO"/>
              </w:rPr>
              <w:t xml:space="preserve"> interfa</w:t>
            </w:r>
            <w:r w:rsidR="008C792A">
              <w:rPr>
                <w:lang w:val="ro-RO"/>
              </w:rPr>
              <w:t>ț</w:t>
            </w:r>
            <w:r w:rsidRPr="00393D05">
              <w:rPr>
                <w:lang w:val="ro-RO"/>
              </w:rPr>
              <w:t xml:space="preserve">a hardware </w:t>
            </w:r>
            <w:r w:rsidRPr="00393D05">
              <w:rPr>
                <w:b/>
                <w:bCs/>
                <w:i/>
                <w:iCs/>
                <w:lang w:val="ro-RO"/>
              </w:rPr>
              <w:t>în ceea ce prive</w:t>
            </w:r>
            <w:r w:rsidR="008C792A">
              <w:rPr>
                <w:b/>
                <w:bCs/>
                <w:i/>
                <w:iCs/>
                <w:lang w:val="ro-RO"/>
              </w:rPr>
              <w:t>ș</w:t>
            </w:r>
            <w:r w:rsidRPr="00393D05">
              <w:rPr>
                <w:b/>
                <w:bCs/>
                <w:i/>
                <w:iCs/>
                <w:lang w:val="ro-RO"/>
              </w:rPr>
              <w:t>te conformitatea cu codurile de re</w:t>
            </w:r>
            <w:r w:rsidR="008C792A">
              <w:rPr>
                <w:b/>
                <w:bCs/>
                <w:i/>
                <w:iCs/>
                <w:lang w:val="ro-RO"/>
              </w:rPr>
              <w:t>ț</w:t>
            </w:r>
            <w:r w:rsidRPr="00393D05">
              <w:rPr>
                <w:b/>
                <w:bCs/>
                <w:i/>
                <w:iCs/>
                <w:lang w:val="ro-RO"/>
              </w:rPr>
              <w:t>ea armonizate la nivelul Uniunii privind racordarea la re</w:t>
            </w:r>
            <w:r w:rsidR="008C792A">
              <w:rPr>
                <w:b/>
                <w:bCs/>
                <w:i/>
                <w:iCs/>
                <w:lang w:val="ro-RO"/>
              </w:rPr>
              <w:t>ț</w:t>
            </w:r>
            <w:r w:rsidRPr="00393D05">
              <w:rPr>
                <w:b/>
                <w:bCs/>
                <w:i/>
                <w:iCs/>
                <w:lang w:val="ro-RO"/>
              </w:rPr>
              <w:t xml:space="preserve">ea pentru noile tipuri de vehicule </w:t>
            </w:r>
            <w:r w:rsidRPr="00393D05">
              <w:rPr>
                <w:lang w:val="ro-RO"/>
              </w:rPr>
              <w:t xml:space="preserve">pur electrice (PEV) </w:t>
            </w:r>
            <w:r w:rsidR="008C792A">
              <w:rPr>
                <w:lang w:val="ro-RO"/>
              </w:rPr>
              <w:t>ș</w:t>
            </w:r>
            <w:r w:rsidRPr="00393D05">
              <w:rPr>
                <w:lang w:val="ro-RO"/>
              </w:rPr>
              <w:t xml:space="preserve">i </w:t>
            </w:r>
            <w:r w:rsidRPr="00393D05">
              <w:rPr>
                <w:b/>
                <w:bCs/>
                <w:i/>
                <w:iCs/>
                <w:lang w:val="ro-RO"/>
              </w:rPr>
              <w:t xml:space="preserve">de vehicule </w:t>
            </w:r>
            <w:r w:rsidRPr="00393D05">
              <w:rPr>
                <w:lang w:val="ro-RO"/>
              </w:rPr>
              <w:t>electrice hibride cu încărcare externă (OVC-HEV)</w:t>
            </w:r>
            <w:r w:rsidRPr="00393D05">
              <w:rPr>
                <w:b/>
                <w:bCs/>
                <w:i/>
                <w:iCs/>
                <w:lang w:val="ro-RO"/>
              </w:rPr>
              <w:t xml:space="preserve">, precum </w:t>
            </w:r>
            <w:r w:rsidR="008C792A">
              <w:rPr>
                <w:b/>
                <w:bCs/>
                <w:i/>
                <w:iCs/>
                <w:lang w:val="ro-RO"/>
              </w:rPr>
              <w:t>ș</w:t>
            </w:r>
            <w:r w:rsidRPr="00393D05">
              <w:rPr>
                <w:b/>
                <w:bCs/>
                <w:i/>
                <w:iCs/>
                <w:lang w:val="ro-RO"/>
              </w:rPr>
              <w:t>i comunicarea acestora</w:t>
            </w:r>
            <w:r w:rsidRPr="00393D05">
              <w:rPr>
                <w:lang w:val="ro-RO"/>
              </w:rPr>
              <w:t xml:space="preserve">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 xml:space="preserve">ională. </w:t>
            </w:r>
            <w:r w:rsidRPr="00393D05">
              <w:rPr>
                <w:b/>
                <w:bCs/>
                <w:i/>
                <w:iCs/>
                <w:lang w:val="ro-RO"/>
              </w:rPr>
              <w:t>În cazul în care cerin</w:t>
            </w:r>
            <w:r w:rsidR="008C792A">
              <w:rPr>
                <w:b/>
                <w:bCs/>
                <w:i/>
                <w:iCs/>
                <w:lang w:val="ro-RO"/>
              </w:rPr>
              <w:t>ț</w:t>
            </w:r>
            <w:r w:rsidRPr="00393D05">
              <w:rPr>
                <w:b/>
                <w:bCs/>
                <w:i/>
                <w:iCs/>
                <w:lang w:val="ro-RO"/>
              </w:rPr>
              <w:t xml:space="preserve">ele de conformitate se bazează, </w:t>
            </w:r>
            <w:r w:rsidRPr="00393D05">
              <w:rPr>
                <w:b/>
                <w:bCs/>
                <w:i/>
                <w:iCs/>
                <w:lang w:val="ro-RO"/>
              </w:rPr>
              <w:t>integral sau par</w:t>
            </w:r>
            <w:r w:rsidR="008C792A">
              <w:rPr>
                <w:b/>
                <w:bCs/>
                <w:i/>
                <w:iCs/>
                <w:lang w:val="ro-RO"/>
              </w:rPr>
              <w:t>ț</w:t>
            </w:r>
            <w:r w:rsidRPr="00393D05">
              <w:rPr>
                <w:b/>
                <w:bCs/>
                <w:i/>
                <w:iCs/>
                <w:lang w:val="ro-RO"/>
              </w:rPr>
              <w:t>ial, pe standarde tehnice armonizate, actele delegate stabilesc metodologia de verificare a conformită</w:t>
            </w:r>
            <w:r w:rsidR="008C792A">
              <w:rPr>
                <w:b/>
                <w:bCs/>
                <w:i/>
                <w:iCs/>
                <w:lang w:val="ro-RO"/>
              </w:rPr>
              <w:t>ț</w:t>
            </w:r>
            <w:r w:rsidRPr="00393D05">
              <w:rPr>
                <w:b/>
                <w:bCs/>
                <w:i/>
                <w:iCs/>
                <w:lang w:val="ro-RO"/>
              </w:rPr>
              <w:t>ii.</w:t>
            </w:r>
          </w:p>
        </w:tc>
      </w:tr>
    </w:tbl>
    <w:p w:rsidR="00E55F2D" w:rsidRPr="00393D05" w:rsidP="00E55F2D" w14:paraId="05EC4F2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5A47B88"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2223E261" w14:textId="4949365B">
      <w:pPr>
        <w:pStyle w:val="Normal12Italic"/>
        <w:rPr>
          <w:noProof w:val="0"/>
          <w:lang w:val="ro-RO"/>
        </w:rPr>
      </w:pPr>
      <w:r w:rsidRPr="00393D05">
        <w:rPr>
          <w:lang w:val="ro-RO"/>
        </w:rPr>
        <w:t xml:space="preserve">Comunicarea </w:t>
      </w:r>
      <w:r w:rsidR="008C792A">
        <w:rPr>
          <w:lang w:val="ro-RO"/>
        </w:rPr>
        <w:t>ș</w:t>
      </w:r>
      <w:r w:rsidRPr="00393D05">
        <w:rPr>
          <w:lang w:val="ro-RO"/>
        </w:rPr>
        <w:t>i interconectarea dintre vehiculele pur electrice (PEV), vehiculele electrice hibride cu încărcare externă (OVC-HEV), infrastructura de reîncărcare, re</w:t>
      </w:r>
      <w:r w:rsidR="008C792A">
        <w:rPr>
          <w:lang w:val="ro-RO"/>
        </w:rPr>
        <w:t>ț</w:t>
      </w:r>
      <w:r w:rsidRPr="00393D05">
        <w:rPr>
          <w:lang w:val="ro-RO"/>
        </w:rPr>
        <w:t xml:space="preserve">eaua electrică </w:t>
      </w:r>
      <w:r w:rsidR="008C792A">
        <w:rPr>
          <w:lang w:val="ro-RO"/>
        </w:rPr>
        <w:t>ș</w:t>
      </w:r>
      <w:r w:rsidRPr="00393D05">
        <w:rPr>
          <w:lang w:val="ro-RO"/>
        </w:rPr>
        <w:t>i sistemele de alimentare sta</w:t>
      </w:r>
      <w:r w:rsidR="008C792A">
        <w:rPr>
          <w:lang w:val="ro-RO"/>
        </w:rPr>
        <w:t>ț</w:t>
      </w:r>
      <w:r w:rsidRPr="00393D05">
        <w:rPr>
          <w:lang w:val="ro-RO"/>
        </w:rPr>
        <w:t>ionare sunt deja acoperite în mod indirect de AFIR. Elementul lipsă îl reprezintă certificarea conformită</w:t>
      </w:r>
      <w:r w:rsidR="008C792A">
        <w:rPr>
          <w:lang w:val="ro-RO"/>
        </w:rPr>
        <w:t>ț</w:t>
      </w:r>
      <w:r w:rsidRPr="00393D05">
        <w:rPr>
          <w:lang w:val="ro-RO"/>
        </w:rPr>
        <w:t>ii cu codurile de re</w:t>
      </w:r>
      <w:r w:rsidR="008C792A">
        <w:rPr>
          <w:lang w:val="ro-RO"/>
        </w:rPr>
        <w:t>ț</w:t>
      </w:r>
      <w:r w:rsidRPr="00393D05">
        <w:rPr>
          <w:lang w:val="ro-RO"/>
        </w:rPr>
        <w:t xml:space="preserve">ea la nivelul UE, </w:t>
      </w:r>
      <w:r w:rsidR="008C792A">
        <w:rPr>
          <w:lang w:val="ro-RO"/>
        </w:rPr>
        <w:t>ș</w:t>
      </w:r>
      <w:r w:rsidRPr="00393D05">
        <w:rPr>
          <w:lang w:val="ro-RO"/>
        </w:rPr>
        <w:t>i nu cerin</w:t>
      </w:r>
      <w:r w:rsidR="008C792A">
        <w:rPr>
          <w:lang w:val="ro-RO"/>
        </w:rPr>
        <w:t>ț</w:t>
      </w:r>
      <w:r w:rsidRPr="00393D05">
        <w:rPr>
          <w:lang w:val="ro-RO"/>
        </w:rPr>
        <w:t>ele na</w:t>
      </w:r>
      <w:r w:rsidR="008C792A">
        <w:rPr>
          <w:lang w:val="ro-RO"/>
        </w:rPr>
        <w:t>ț</w:t>
      </w:r>
      <w:r w:rsidRPr="00393D05">
        <w:rPr>
          <w:lang w:val="ro-RO"/>
        </w:rPr>
        <w:t xml:space="preserve">ionale, pentru a asigura interoperabilitatea </w:t>
      </w:r>
      <w:r w:rsidR="008C792A">
        <w:rPr>
          <w:lang w:val="ro-RO"/>
        </w:rPr>
        <w:t>ș</w:t>
      </w:r>
      <w:r w:rsidRPr="00393D05">
        <w:rPr>
          <w:lang w:val="ro-RO"/>
        </w:rPr>
        <w:t>i pregătirea pentru tehnologia V2G. Verificarea conformită</w:t>
      </w:r>
      <w:r w:rsidR="008C792A">
        <w:rPr>
          <w:lang w:val="ro-RO"/>
        </w:rPr>
        <w:t>ț</w:t>
      </w:r>
      <w:r w:rsidRPr="00393D05">
        <w:rPr>
          <w:lang w:val="ro-RO"/>
        </w:rPr>
        <w:t>ii în cursul omologării de tip ar sprijini compatibilitatea cu ISO 15118-20, evitând totodată suprapunerea dispozi</w:t>
      </w:r>
      <w:r w:rsidR="008C792A">
        <w:rPr>
          <w:lang w:val="ro-RO"/>
        </w:rPr>
        <w:t>ț</w:t>
      </w:r>
      <w:r w:rsidRPr="00393D05">
        <w:rPr>
          <w:lang w:val="ro-RO"/>
        </w:rPr>
        <w:t>iilor legislative.</w:t>
      </w:r>
    </w:p>
    <w:p w:rsidR="00E55F2D" w:rsidRPr="00393D05" w:rsidP="00E55F2D" w14:paraId="55B07223" w14:textId="77777777">
      <w:r w:rsidRPr="008C792A">
        <w:rPr>
          <w:rStyle w:val="HideTWBExt"/>
        </w:rPr>
        <w:t>&lt;/Amend&gt;</w:t>
      </w:r>
    </w:p>
    <w:p w:rsidR="00E55F2D" w:rsidRPr="00393D05" w:rsidP="00E55F2D" w14:paraId="4C43819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128</w:t>
      </w:r>
      <w:r w:rsidRPr="008C792A">
        <w:rPr>
          <w:rStyle w:val="HideTWBExt"/>
          <w:b w:val="0"/>
          <w:lang w:val="ro-RO"/>
        </w:rPr>
        <w:t>&lt;/NumAm&gt;</w:t>
      </w:r>
    </w:p>
    <w:p w:rsidR="00E55F2D" w:rsidRPr="00393D05" w:rsidP="00E55F2D" w14:paraId="54CE5544" w14:textId="77777777">
      <w:pPr>
        <w:pStyle w:val="NormalBold"/>
      </w:pPr>
      <w:r w:rsidRPr="008C792A">
        <w:rPr>
          <w:rStyle w:val="HideTWBExt"/>
          <w:b w:val="0"/>
        </w:rPr>
        <w:t>&lt;RepeatBlock-By&gt;&lt;Members&gt;</w:t>
      </w:r>
      <w:r w:rsidRPr="00393D05">
        <w:t>Nikola Minchev, Valérie Devaux, Katri Kulmuni</w:t>
      </w:r>
      <w:r w:rsidRPr="008C792A">
        <w:rPr>
          <w:rStyle w:val="HideTWBExt"/>
          <w:b w:val="0"/>
        </w:rPr>
        <w:t>&lt;/Members&gt;</w:t>
      </w:r>
    </w:p>
    <w:p w:rsidR="00E55F2D" w:rsidRPr="00393D05" w:rsidP="00E55F2D" w14:paraId="0AA9F762" w14:textId="77777777">
      <w:r w:rsidRPr="008C792A">
        <w:rPr>
          <w:rStyle w:val="HideTWBExt"/>
        </w:rPr>
        <w:t>&lt;/RepeatBlock-By&gt;</w:t>
      </w:r>
    </w:p>
    <w:p w:rsidR="00E55F2D" w:rsidRPr="00393D05" w:rsidP="00E55F2D" w14:paraId="358430B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B4E76BD"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7C2DED59"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08F7747C"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D47118"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83C63FC" w14:textId="77777777">
            <w:pPr>
              <w:keepNext/>
            </w:pPr>
          </w:p>
        </w:tc>
      </w:tr>
      <w:tr w14:paraId="2972EA2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403888C" w14:textId="77777777">
            <w:pPr>
              <w:pStyle w:val="ColumnHeading"/>
              <w:keepNext/>
              <w:rPr>
                <w:lang w:val="ro-RO"/>
              </w:rPr>
            </w:pPr>
            <w:r w:rsidRPr="00393D05">
              <w:rPr>
                <w:lang w:val="ro-RO"/>
              </w:rPr>
              <w:t>Textul propus de Comisie</w:t>
            </w:r>
          </w:p>
        </w:tc>
        <w:tc>
          <w:tcPr>
            <w:tcW w:w="4876" w:type="dxa"/>
          </w:tcPr>
          <w:p w:rsidR="00E55F2D" w:rsidRPr="00393D05" w:rsidP="00D979C0" w14:paraId="469A531A" w14:textId="77777777">
            <w:pPr>
              <w:pStyle w:val="ColumnHeading"/>
              <w:keepNext/>
              <w:rPr>
                <w:lang w:val="ro-RO"/>
              </w:rPr>
            </w:pPr>
            <w:r w:rsidRPr="00393D05">
              <w:rPr>
                <w:lang w:val="ro-RO"/>
              </w:rPr>
              <w:t>Amendamentul</w:t>
            </w:r>
          </w:p>
        </w:tc>
      </w:tr>
      <w:tr w14:paraId="4F000D9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88EC978" w14:textId="13A387B4">
            <w:pPr>
              <w:pStyle w:val="Normal6"/>
              <w:rPr>
                <w:lang w:val="ro-RO"/>
              </w:rPr>
            </w:pPr>
            <w:r w:rsidRPr="00393D05">
              <w:rPr>
                <w:lang w:val="ro-RO"/>
              </w:rPr>
              <w:t>4.</w:t>
            </w:r>
            <w:r w:rsidRPr="00393D05">
              <w:rPr>
                <w:lang w:val="ro-RO"/>
              </w:rPr>
              <w:tab/>
              <w:t xml:space="preserve">Comisia </w:t>
            </w:r>
            <w:r w:rsidRPr="00393D05">
              <w:rPr>
                <w:b/>
                <w:bCs/>
                <w:i/>
                <w:iCs/>
                <w:lang w:val="ro-RO"/>
              </w:rPr>
              <w:t>este împuternicită să adopte</w:t>
            </w:r>
            <w:r w:rsidRPr="00393D05">
              <w:rPr>
                <w:lang w:val="ro-RO"/>
              </w:rPr>
              <w:t xml:space="preserv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58D3C381" w14:textId="54550715">
            <w:pPr>
              <w:pStyle w:val="Normal6"/>
              <w:rPr>
                <w:szCs w:val="24"/>
                <w:lang w:val="ro-RO"/>
              </w:rPr>
            </w:pPr>
            <w:r w:rsidRPr="00393D05">
              <w:rPr>
                <w:lang w:val="ro-RO"/>
              </w:rPr>
              <w:t>4.</w:t>
            </w:r>
            <w:r w:rsidRPr="00393D05">
              <w:rPr>
                <w:lang w:val="ro-RO"/>
              </w:rPr>
              <w:tab/>
            </w:r>
            <w:r w:rsidRPr="00393D05">
              <w:rPr>
                <w:b/>
                <w:bCs/>
                <w:i/>
                <w:iCs/>
                <w:lang w:val="ro-RO"/>
              </w:rPr>
              <w:t xml:space="preserve">Până la 31 decembrie 2027, </w:t>
            </w:r>
            <w:r w:rsidRPr="00393D05">
              <w:rPr>
                <w:lang w:val="ro-RO"/>
              </w:rPr>
              <w:t xml:space="preserve">Comisia </w:t>
            </w:r>
            <w:r w:rsidRPr="00393D05">
              <w:rPr>
                <w:b/>
                <w:bCs/>
                <w:i/>
                <w:iCs/>
                <w:lang w:val="ro-RO"/>
              </w:rPr>
              <w:t>adoptă</w:t>
            </w:r>
            <w:r w:rsidRPr="00393D05">
              <w:rPr>
                <w:lang w:val="ro-RO"/>
              </w:rPr>
              <w:t xml:space="preserv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r>
      <w:tr w14:paraId="634ADD6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0156E7C" w14:textId="77777777">
            <w:pPr>
              <w:pStyle w:val="Normal6"/>
              <w:rPr>
                <w:lang w:val="ro-RO"/>
              </w:rPr>
            </w:pPr>
          </w:p>
        </w:tc>
        <w:tc>
          <w:tcPr>
            <w:tcW w:w="4876" w:type="dxa"/>
          </w:tcPr>
          <w:p w:rsidR="00E55F2D" w:rsidRPr="00393D05" w:rsidP="00D979C0" w14:paraId="613C59B8" w14:textId="2052E983">
            <w:pPr>
              <w:pStyle w:val="Normal6"/>
              <w:rPr>
                <w:szCs w:val="24"/>
                <w:lang w:val="ro-RO"/>
              </w:rPr>
            </w:pPr>
            <w:r w:rsidRPr="00393D05">
              <w:rPr>
                <w:b/>
                <w:i/>
                <w:lang w:val="ro-RO"/>
              </w:rPr>
              <w:t>Actul delegat define</w:t>
            </w:r>
            <w:r w:rsidR="008C792A">
              <w:rPr>
                <w:b/>
                <w:i/>
                <w:lang w:val="ro-RO"/>
              </w:rPr>
              <w:t>ș</w:t>
            </w:r>
            <w:r w:rsidRPr="00393D05">
              <w:rPr>
                <w:b/>
                <w:i/>
                <w:lang w:val="ro-RO"/>
              </w:rPr>
              <w:t>te, de asemenea, o desemnare „pregătit pentru V2G” care să fie inclusă în certificatul de conformitate al noilor tipuri de vehicule pur electrice care respectă cerin</w:t>
            </w:r>
            <w:r w:rsidR="008C792A">
              <w:rPr>
                <w:b/>
                <w:i/>
                <w:lang w:val="ro-RO"/>
              </w:rPr>
              <w:t>ț</w:t>
            </w:r>
            <w:r w:rsidRPr="00393D05">
              <w:rPr>
                <w:b/>
                <w:i/>
                <w:lang w:val="ro-RO"/>
              </w:rPr>
              <w:t xml:space="preserve">ele respective, precum </w:t>
            </w:r>
            <w:r w:rsidR="008C792A">
              <w:rPr>
                <w:b/>
                <w:i/>
                <w:lang w:val="ro-RO"/>
              </w:rPr>
              <w:t>ș</w:t>
            </w:r>
            <w:r w:rsidRPr="00393D05">
              <w:rPr>
                <w:b/>
                <w:i/>
                <w:lang w:val="ro-RO"/>
              </w:rPr>
              <w:t>i metodologia de verificare a conformită</w:t>
            </w:r>
            <w:r w:rsidR="008C792A">
              <w:rPr>
                <w:b/>
                <w:i/>
                <w:lang w:val="ro-RO"/>
              </w:rPr>
              <w:t>ț</w:t>
            </w:r>
            <w:r w:rsidRPr="00393D05">
              <w:rPr>
                <w:b/>
                <w:i/>
                <w:lang w:val="ro-RO"/>
              </w:rPr>
              <w:t xml:space="preserve">ii bazată, după caz, pe </w:t>
            </w:r>
            <w:r w:rsidRPr="00393D05">
              <w:rPr>
                <w:b/>
                <w:i/>
                <w:lang w:val="ro-RO"/>
              </w:rPr>
              <w:t>standarde tehnice armonizate.</w:t>
            </w:r>
          </w:p>
        </w:tc>
      </w:tr>
    </w:tbl>
    <w:p w:rsidR="00E55F2D" w:rsidRPr="00393D05" w:rsidP="00E55F2D" w14:paraId="4A1CB86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ADADDD2" w14:textId="77777777">
      <w:r w:rsidRPr="008C792A">
        <w:rPr>
          <w:rStyle w:val="HideTWBExt"/>
        </w:rPr>
        <w:t>&lt;/Amend&gt;</w:t>
      </w:r>
    </w:p>
    <w:p w:rsidR="00E55F2D" w:rsidRPr="00393D05" w:rsidP="00E55F2D" w14:paraId="0E76DEC3"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129</w:t>
      </w:r>
      <w:r w:rsidRPr="008C792A">
        <w:rPr>
          <w:rStyle w:val="HideTWBExt"/>
          <w:b w:val="0"/>
          <w:lang w:val="ro-RO"/>
        </w:rPr>
        <w:t>&lt;/NumAm&gt;</w:t>
      </w:r>
    </w:p>
    <w:p w:rsidR="00E55F2D" w:rsidRPr="00393D05" w:rsidP="00E55F2D" w14:paraId="014C995D"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72A432F0" w14:textId="77777777">
      <w:r w:rsidRPr="008C792A">
        <w:rPr>
          <w:rStyle w:val="HideTWBExt"/>
        </w:rPr>
        <w:t>&lt;/RepeatBlock-By&gt;</w:t>
      </w:r>
    </w:p>
    <w:p w:rsidR="00E55F2D" w:rsidRPr="00393D05" w:rsidP="00E55F2D" w14:paraId="20431D3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9C3DDDB"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7A22FA77"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2AEF9441"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05F1E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417402E" w14:textId="77777777">
            <w:pPr>
              <w:keepNext/>
            </w:pPr>
          </w:p>
        </w:tc>
      </w:tr>
      <w:tr w14:paraId="38FF6A1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E1D6EC0" w14:textId="77777777">
            <w:pPr>
              <w:pStyle w:val="ColumnHeading"/>
              <w:keepNext/>
              <w:rPr>
                <w:lang w:val="ro-RO"/>
              </w:rPr>
            </w:pPr>
            <w:r w:rsidRPr="00393D05">
              <w:rPr>
                <w:lang w:val="ro-RO"/>
              </w:rPr>
              <w:t>Textul propus de Comisie</w:t>
            </w:r>
          </w:p>
        </w:tc>
        <w:tc>
          <w:tcPr>
            <w:tcW w:w="4876" w:type="dxa"/>
          </w:tcPr>
          <w:p w:rsidR="00E55F2D" w:rsidRPr="00393D05" w:rsidP="00D979C0" w14:paraId="0A2E9B10" w14:textId="77777777">
            <w:pPr>
              <w:pStyle w:val="ColumnHeading"/>
              <w:keepNext/>
              <w:rPr>
                <w:lang w:val="ro-RO"/>
              </w:rPr>
            </w:pPr>
            <w:r w:rsidRPr="00393D05">
              <w:rPr>
                <w:lang w:val="ro-RO"/>
              </w:rPr>
              <w:t>Amendamentul</w:t>
            </w:r>
          </w:p>
        </w:tc>
      </w:tr>
      <w:tr w14:paraId="38C999E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995AD74" w14:textId="2C3F644B">
            <w:pPr>
              <w:pStyle w:val="Normal6"/>
              <w:rPr>
                <w:lang w:val="ro-RO"/>
              </w:rPr>
            </w:pPr>
            <w:r w:rsidRPr="00393D05">
              <w:rPr>
                <w:lang w:val="ro-RO"/>
              </w:rPr>
              <w:t>4.</w:t>
            </w:r>
            <w:r w:rsidRPr="00393D05">
              <w:rPr>
                <w:lang w:val="ro-RO"/>
              </w:rPr>
              <w:tab/>
              <w:t xml:space="preserve">Comisia </w:t>
            </w:r>
            <w:r w:rsidRPr="00393D05">
              <w:rPr>
                <w:b/>
                <w:bCs/>
                <w:i/>
                <w:iCs/>
                <w:lang w:val="ro-RO"/>
              </w:rPr>
              <w:t>este împuternicită să adopte</w:t>
            </w:r>
            <w:r w:rsidRPr="00393D05">
              <w:rPr>
                <w:lang w:val="ro-RO"/>
              </w:rPr>
              <w:t xml:space="preserv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3E2BFE5A" w14:textId="5BAD42AE">
            <w:pPr>
              <w:pStyle w:val="Normal6"/>
              <w:rPr>
                <w:szCs w:val="24"/>
                <w:lang w:val="ro-RO"/>
              </w:rPr>
            </w:pPr>
            <w:r w:rsidRPr="00393D05">
              <w:rPr>
                <w:lang w:val="ro-RO"/>
              </w:rPr>
              <w:t>4.</w:t>
            </w:r>
            <w:r w:rsidRPr="00393D05">
              <w:rPr>
                <w:lang w:val="ro-RO"/>
              </w:rPr>
              <w:tab/>
            </w:r>
            <w:r w:rsidRPr="00393D05">
              <w:rPr>
                <w:b/>
                <w:bCs/>
                <w:i/>
                <w:iCs/>
                <w:lang w:val="ro-RO"/>
              </w:rPr>
              <w:t xml:space="preserve">Până la 31 decembrie 2027, </w:t>
            </w:r>
            <w:r w:rsidRPr="00393D05">
              <w:rPr>
                <w:lang w:val="ro-RO"/>
              </w:rPr>
              <w:t xml:space="preserve">Comisia </w:t>
            </w:r>
            <w:r w:rsidRPr="00393D05">
              <w:rPr>
                <w:b/>
                <w:bCs/>
                <w:i/>
                <w:iCs/>
                <w:lang w:val="ro-RO"/>
              </w:rPr>
              <w:t>adoptă</w:t>
            </w:r>
            <w:r w:rsidRPr="00393D05">
              <w:rPr>
                <w:lang w:val="ro-RO"/>
              </w:rPr>
              <w:t xml:space="preserv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 xml:space="preserve">ională. </w:t>
            </w:r>
            <w:r w:rsidRPr="00393D05">
              <w:rPr>
                <w:b/>
                <w:i/>
                <w:lang w:val="ro-RO"/>
              </w:rPr>
              <w:t>Actul delegat specifică cel pu</w:t>
            </w:r>
            <w:r w:rsidR="008C792A">
              <w:rPr>
                <w:b/>
                <w:i/>
                <w:lang w:val="ro-RO"/>
              </w:rPr>
              <w:t>ț</w:t>
            </w:r>
            <w:r w:rsidRPr="00393D05">
              <w:rPr>
                <w:b/>
                <w:i/>
                <w:lang w:val="ro-RO"/>
              </w:rPr>
              <w:t>in următoarele cerin</w:t>
            </w:r>
            <w:r w:rsidR="008C792A">
              <w:rPr>
                <w:b/>
                <w:i/>
                <w:lang w:val="ro-RO"/>
              </w:rPr>
              <w:t>ț</w:t>
            </w:r>
            <w:r w:rsidRPr="00393D05">
              <w:rPr>
                <w:b/>
                <w:i/>
                <w:lang w:val="ro-RO"/>
              </w:rPr>
              <w:t>e:</w:t>
            </w:r>
          </w:p>
        </w:tc>
      </w:tr>
      <w:tr w14:paraId="71E45B2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2269F8" w14:textId="77777777">
            <w:pPr>
              <w:pStyle w:val="Normal6"/>
              <w:rPr>
                <w:lang w:val="ro-RO"/>
              </w:rPr>
            </w:pPr>
          </w:p>
        </w:tc>
        <w:tc>
          <w:tcPr>
            <w:tcW w:w="4876" w:type="dxa"/>
          </w:tcPr>
          <w:p w:rsidR="00E55F2D" w:rsidRPr="00393D05" w:rsidP="00D979C0" w14:paraId="28481F45" w14:textId="77777777">
            <w:pPr>
              <w:pStyle w:val="Normal6"/>
              <w:rPr>
                <w:szCs w:val="24"/>
                <w:lang w:val="ro-RO"/>
              </w:rPr>
            </w:pPr>
            <w:r w:rsidRPr="00393D05">
              <w:rPr>
                <w:b/>
                <w:i/>
                <w:lang w:val="ro-RO"/>
              </w:rPr>
              <w:t>(a) standardele de interoperabilitate;</w:t>
            </w:r>
          </w:p>
        </w:tc>
      </w:tr>
      <w:tr w14:paraId="32095C3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08AC7A1" w14:textId="77777777">
            <w:pPr>
              <w:pStyle w:val="Normal6"/>
              <w:rPr>
                <w:lang w:val="ro-RO"/>
              </w:rPr>
            </w:pPr>
          </w:p>
        </w:tc>
        <w:tc>
          <w:tcPr>
            <w:tcW w:w="4876" w:type="dxa"/>
          </w:tcPr>
          <w:p w:rsidR="00E55F2D" w:rsidRPr="00393D05" w:rsidP="00D979C0" w14:paraId="4719561C" w14:textId="01ABE14C">
            <w:pPr>
              <w:pStyle w:val="Normal6"/>
              <w:rPr>
                <w:szCs w:val="24"/>
                <w:lang w:val="ro-RO"/>
              </w:rPr>
            </w:pPr>
            <w:r w:rsidRPr="00393D05">
              <w:rPr>
                <w:b/>
                <w:i/>
                <w:lang w:val="ro-RO"/>
              </w:rPr>
              <w:t>(b) un set de cerin</w:t>
            </w:r>
            <w:r w:rsidR="008C792A">
              <w:rPr>
                <w:b/>
                <w:i/>
                <w:lang w:val="ro-RO"/>
              </w:rPr>
              <w:t>ț</w:t>
            </w:r>
            <w:r w:rsidRPr="00393D05">
              <w:rPr>
                <w:b/>
                <w:i/>
                <w:lang w:val="ro-RO"/>
              </w:rPr>
              <w:t>e privind codurile de re</w:t>
            </w:r>
            <w:r w:rsidR="008C792A">
              <w:rPr>
                <w:b/>
                <w:i/>
                <w:lang w:val="ro-RO"/>
              </w:rPr>
              <w:t>ț</w:t>
            </w:r>
            <w:r w:rsidRPr="00393D05">
              <w:rPr>
                <w:b/>
                <w:i/>
                <w:lang w:val="ro-RO"/>
              </w:rPr>
              <w:t>ea pentru conversia bidirec</w:t>
            </w:r>
            <w:r w:rsidR="008C792A">
              <w:rPr>
                <w:b/>
                <w:i/>
                <w:lang w:val="ro-RO"/>
              </w:rPr>
              <w:t>ț</w:t>
            </w:r>
            <w:r w:rsidRPr="00393D05">
              <w:rPr>
                <w:b/>
                <w:i/>
                <w:lang w:val="ro-RO"/>
              </w:rPr>
              <w:t xml:space="preserve">ională a energiei la bordul vehiculului electric, atât de la curent alternativ la curent continuu (CA-CC), cât </w:t>
            </w:r>
            <w:r w:rsidR="008C792A">
              <w:rPr>
                <w:b/>
                <w:i/>
                <w:lang w:val="ro-RO"/>
              </w:rPr>
              <w:t>ș</w:t>
            </w:r>
            <w:r w:rsidRPr="00393D05">
              <w:rPr>
                <w:b/>
                <w:i/>
                <w:lang w:val="ro-RO"/>
              </w:rPr>
              <w:t>i de la curent continuu la curent alternativ (CC-CA);</w:t>
            </w:r>
          </w:p>
        </w:tc>
      </w:tr>
      <w:tr w14:paraId="581726E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C23A756" w14:textId="77777777">
            <w:pPr>
              <w:pStyle w:val="Normal6"/>
              <w:rPr>
                <w:lang w:val="ro-RO"/>
              </w:rPr>
            </w:pPr>
          </w:p>
        </w:tc>
        <w:tc>
          <w:tcPr>
            <w:tcW w:w="4876" w:type="dxa"/>
          </w:tcPr>
          <w:p w:rsidR="00E55F2D" w:rsidRPr="00393D05" w:rsidP="00D979C0" w14:paraId="6ED763A8" w14:textId="77777777">
            <w:pPr>
              <w:pStyle w:val="Normal6"/>
              <w:rPr>
                <w:szCs w:val="24"/>
                <w:lang w:val="ro-RO"/>
              </w:rPr>
            </w:pPr>
            <w:r w:rsidRPr="00393D05">
              <w:rPr>
                <w:b/>
                <w:i/>
                <w:lang w:val="ro-RO"/>
              </w:rPr>
              <w:t>(c) integrarea unei tehnologii de încărcare la bord capabile să realizeze aceste conversii de energie.</w:t>
            </w:r>
          </w:p>
        </w:tc>
      </w:tr>
    </w:tbl>
    <w:p w:rsidR="00E55F2D" w:rsidRPr="00393D05" w:rsidP="00E55F2D" w14:paraId="0B3D5EE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C6E0FEB" w14:textId="77777777">
      <w:r w:rsidRPr="008C792A">
        <w:rPr>
          <w:rStyle w:val="HideTWBExt"/>
        </w:rPr>
        <w:t>&lt;/Amend&gt;</w:t>
      </w:r>
    </w:p>
    <w:p w:rsidR="00E55F2D" w:rsidRPr="00393D05" w:rsidP="00E55F2D" w14:paraId="681B9B1A"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130</w:t>
      </w:r>
      <w:r w:rsidRPr="008C792A">
        <w:rPr>
          <w:rStyle w:val="HideTWBExt"/>
          <w:b w:val="0"/>
          <w:lang w:val="ro-RO"/>
        </w:rPr>
        <w:t>&lt;/NumAm&gt;</w:t>
      </w:r>
    </w:p>
    <w:p w:rsidR="00E55F2D" w:rsidRPr="00393D05" w:rsidP="00E55F2D" w14:paraId="061A2D29" w14:textId="77777777">
      <w:pPr>
        <w:pStyle w:val="NormalBold"/>
      </w:pPr>
      <w:r w:rsidRPr="008C792A">
        <w:rPr>
          <w:rStyle w:val="HideTWBExt"/>
          <w:b w:val="0"/>
        </w:rPr>
        <w:t>&lt;RepeatBlock-By&gt;&lt;Members&gt;</w:t>
      </w:r>
      <w:r w:rsidRPr="00393D05">
        <w:t xml:space="preserve">Elisabeth Dieringer, Rachel Blom, Virginie Joron, Roman </w:t>
      </w:r>
      <w:r w:rsidRPr="00393D05">
        <w:t>Haider, Vilis Krištopans</w:t>
      </w:r>
      <w:r w:rsidRPr="008C792A">
        <w:rPr>
          <w:rStyle w:val="HideTWBExt"/>
          <w:b w:val="0"/>
        </w:rPr>
        <w:t>&lt;/Members&gt;</w:t>
      </w:r>
    </w:p>
    <w:p w:rsidR="00E55F2D" w:rsidRPr="00393D05" w:rsidP="00E55F2D" w14:paraId="354322E9" w14:textId="77777777">
      <w:r w:rsidRPr="008C792A">
        <w:rPr>
          <w:rStyle w:val="HideTWBExt"/>
        </w:rPr>
        <w:t>&lt;/RepeatBlock-By&gt;</w:t>
      </w:r>
    </w:p>
    <w:p w:rsidR="00E55F2D" w:rsidRPr="00393D05" w:rsidP="00E55F2D" w14:paraId="6B9F1424"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0D49E91"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07D3F353"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692A780A"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362CB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D4BFD03" w14:textId="77777777">
            <w:pPr>
              <w:keepNext/>
            </w:pPr>
          </w:p>
        </w:tc>
      </w:tr>
      <w:tr w14:paraId="59DDB04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45E2D0A" w14:textId="77777777">
            <w:pPr>
              <w:pStyle w:val="ColumnHeading"/>
              <w:keepNext/>
              <w:rPr>
                <w:lang w:val="ro-RO"/>
              </w:rPr>
            </w:pPr>
            <w:r w:rsidRPr="00393D05">
              <w:rPr>
                <w:lang w:val="ro-RO"/>
              </w:rPr>
              <w:t>Textul propus de Comisie</w:t>
            </w:r>
          </w:p>
        </w:tc>
        <w:tc>
          <w:tcPr>
            <w:tcW w:w="4876" w:type="dxa"/>
          </w:tcPr>
          <w:p w:rsidR="00E55F2D" w:rsidRPr="00393D05" w:rsidP="00D979C0" w14:paraId="6BF2BA30" w14:textId="77777777">
            <w:pPr>
              <w:pStyle w:val="ColumnHeading"/>
              <w:keepNext/>
              <w:rPr>
                <w:lang w:val="ro-RO"/>
              </w:rPr>
            </w:pPr>
            <w:r w:rsidRPr="00393D05">
              <w:rPr>
                <w:lang w:val="ro-RO"/>
              </w:rPr>
              <w:t>Amendamentul</w:t>
            </w:r>
          </w:p>
        </w:tc>
      </w:tr>
      <w:tr w14:paraId="63E3C36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8C19DB1" w14:textId="608F4983">
            <w:pPr>
              <w:pStyle w:val="Normal6"/>
              <w:rPr>
                <w:lang w:val="ro-RO"/>
              </w:rPr>
            </w:pPr>
            <w:r w:rsidRPr="00393D05">
              <w:rPr>
                <w:lang w:val="ro-RO"/>
              </w:rPr>
              <w:t>4.</w:t>
            </w:r>
            <w:r w:rsidRPr="00393D05">
              <w:rPr>
                <w:lang w:val="ro-RO"/>
              </w:rPr>
              <w:tab/>
              <w:t>Comisia este împuternicită să adopte acte delegate, în conformitate cu articolul 82, de completare a prezentului regulament prin stabilirea unor cerin</w:t>
            </w:r>
            <w:r w:rsidR="008C792A">
              <w:rPr>
                <w:lang w:val="ro-RO"/>
              </w:rPr>
              <w:t>ț</w:t>
            </w:r>
            <w:r w:rsidRPr="00393D05">
              <w:rPr>
                <w:lang w:val="ro-RO"/>
              </w:rPr>
              <w:t xml:space="preserve">e tehnice </w:t>
            </w:r>
            <w:r w:rsidRPr="00393D05">
              <w:rPr>
                <w:b/>
                <w:bCs/>
                <w:i/>
                <w:iCs/>
                <w:lang w:val="ro-RO"/>
              </w:rPr>
              <w:t>î</w:t>
            </w:r>
            <w:r w:rsidRPr="00393D05">
              <w:rPr>
                <w:lang w:val="ro-RO"/>
              </w:rPr>
              <w:t>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w:t>
            </w:r>
            <w:r w:rsidRPr="00393D05">
              <w:rPr>
                <w:b/>
                <w:bCs/>
                <w:i/>
                <w:iCs/>
                <w:lang w:val="ro-RO"/>
              </w:rPr>
              <w:t>,</w:t>
            </w:r>
            <w:r w:rsidRPr="00393D05">
              <w:rPr>
                <w:b/>
                <w:bCs/>
                <w:lang w:val="ro-RO"/>
              </w:rPr>
              <w:t xml:space="preserve"> </w:t>
            </w:r>
            <w:r w:rsidRPr="00393D05">
              <w:rPr>
                <w:b/>
                <w:bCs/>
                <w:i/>
                <w:iCs/>
                <w:lang w:val="ro-RO"/>
              </w:rPr>
              <w:t>cu re</w:t>
            </w:r>
            <w:r w:rsidR="008C792A">
              <w:rPr>
                <w:b/>
                <w:bCs/>
                <w:i/>
                <w:iCs/>
                <w:lang w:val="ro-RO"/>
              </w:rPr>
              <w:t>ț</w:t>
            </w:r>
            <w:r w:rsidRPr="00393D05">
              <w:rPr>
                <w:b/>
                <w:bCs/>
                <w:i/>
                <w:iCs/>
                <w:lang w:val="ro-RO"/>
              </w:rPr>
              <w:t xml:space="preserve">eaua electrică </w:t>
            </w:r>
            <w:r w:rsidR="008C792A">
              <w:rPr>
                <w:b/>
                <w:bCs/>
                <w:i/>
                <w:iCs/>
                <w:lang w:val="ro-RO"/>
              </w:rPr>
              <w:t>ș</w:t>
            </w:r>
            <w:r w:rsidRPr="00393D05">
              <w:rPr>
                <w:b/>
                <w:bCs/>
                <w:i/>
                <w:iCs/>
                <w:lang w:val="ro-RO"/>
              </w:rPr>
              <w:t>i cu sistemele de alimentare sta</w:t>
            </w:r>
            <w:r w:rsidR="008C792A">
              <w:rPr>
                <w:b/>
                <w:bCs/>
                <w:i/>
                <w:iCs/>
                <w:lang w:val="ro-RO"/>
              </w:rPr>
              <w:t>ț</w:t>
            </w:r>
            <w:r w:rsidRPr="00393D05">
              <w:rPr>
                <w:b/>
                <w:bCs/>
                <w:i/>
                <w:iCs/>
                <w:lang w:val="ro-RO"/>
              </w:rPr>
              <w:t>ionare capabile să sprijine func</w:t>
            </w:r>
            <w:r w:rsidR="008C792A">
              <w:rPr>
                <w:b/>
                <w:bCs/>
                <w:i/>
                <w:iCs/>
                <w:lang w:val="ro-RO"/>
              </w:rPr>
              <w:t>ț</w:t>
            </w:r>
            <w:r w:rsidRPr="00393D05">
              <w:rPr>
                <w:b/>
                <w:bCs/>
                <w:i/>
                <w:iCs/>
                <w:lang w:val="ro-RO"/>
              </w:rPr>
              <w:t>ionalită</w:t>
            </w:r>
            <w:r w:rsidR="008C792A">
              <w:rPr>
                <w:b/>
                <w:bCs/>
                <w:i/>
                <w:iCs/>
                <w:lang w:val="ro-RO"/>
              </w:rPr>
              <w:t>ț</w:t>
            </w:r>
            <w:r w:rsidRPr="00393D05">
              <w:rPr>
                <w:b/>
                <w:bCs/>
                <w:i/>
                <w:iCs/>
                <w:lang w:val="ro-RO"/>
              </w:rPr>
              <w:t xml:space="preserve">ile de încărcare </w:t>
            </w:r>
            <w:r w:rsidRPr="00393D05">
              <w:rPr>
                <w:lang w:val="ro-RO"/>
              </w:rPr>
              <w:t>inteligentă</w:t>
            </w:r>
            <w:r w:rsidRPr="00393D05">
              <w:rPr>
                <w:b/>
                <w:bCs/>
                <w:i/>
                <w:iCs/>
                <w:lang w:val="ro-RO"/>
              </w:rPr>
              <w:t xml:space="preserve"> </w:t>
            </w:r>
            <w:r w:rsidR="008C792A">
              <w:rPr>
                <w:b/>
                <w:bCs/>
                <w:i/>
                <w:iCs/>
                <w:lang w:val="ro-RO"/>
              </w:rPr>
              <w:t>ș</w:t>
            </w:r>
            <w:r w:rsidRPr="00393D05">
              <w:rPr>
                <w:b/>
                <w:bCs/>
                <w:i/>
                <w:iCs/>
                <w:lang w:val="ro-RO"/>
              </w:rPr>
              <w:t>i bidirec</w:t>
            </w:r>
            <w:r w:rsidR="008C792A">
              <w:rPr>
                <w:b/>
                <w:bCs/>
                <w:i/>
                <w:iCs/>
                <w:lang w:val="ro-RO"/>
              </w:rPr>
              <w:t>ț</w:t>
            </w:r>
            <w:r w:rsidRPr="00393D05">
              <w:rPr>
                <w:b/>
                <w:bCs/>
                <w:i/>
                <w:iCs/>
                <w:lang w:val="ro-RO"/>
              </w:rPr>
              <w:t>ională</w:t>
            </w:r>
            <w:r w:rsidRPr="00393D05">
              <w:rPr>
                <w:lang w:val="ro-RO"/>
              </w:rPr>
              <w:t>.</w:t>
            </w:r>
          </w:p>
        </w:tc>
        <w:tc>
          <w:tcPr>
            <w:tcW w:w="4876" w:type="dxa"/>
          </w:tcPr>
          <w:p w:rsidR="00E55F2D" w:rsidRPr="00393D05" w:rsidP="00D979C0" w14:paraId="26CB64B9" w14:textId="046F3725">
            <w:pPr>
              <w:pStyle w:val="Normal6"/>
              <w:rPr>
                <w:szCs w:val="24"/>
                <w:lang w:val="ro-RO"/>
              </w:rPr>
            </w:pPr>
            <w:r w:rsidRPr="00393D05">
              <w:rPr>
                <w:lang w:val="ro-RO"/>
              </w:rPr>
              <w:t>4.</w:t>
            </w:r>
            <w:r w:rsidRPr="00393D05">
              <w:rPr>
                <w:lang w:val="ro-RO"/>
              </w:rPr>
              <w:tab/>
              <w:t>Comisia este împuternicită să adopte acte delegate, în conformitate cu articolul 82, de completare a prezentului regulament prin stabilirea unor cerin</w:t>
            </w:r>
            <w:r w:rsidR="008C792A">
              <w:rPr>
                <w:lang w:val="ro-RO"/>
              </w:rPr>
              <w:t>ț</w:t>
            </w:r>
            <w:r w:rsidRPr="00393D05">
              <w:rPr>
                <w:lang w:val="ro-RO"/>
              </w:rPr>
              <w:t xml:space="preserve">e tehnice </w:t>
            </w:r>
            <w:r w:rsidRPr="00393D05">
              <w:rPr>
                <w:b/>
                <w:bCs/>
                <w:i/>
                <w:iCs/>
                <w:lang w:val="ro-RO"/>
              </w:rPr>
              <w:t>î</w:t>
            </w:r>
            <w:r w:rsidRPr="00393D05">
              <w:rPr>
                <w:lang w:val="ro-RO"/>
              </w:rPr>
              <w:t>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w:t>
            </w:r>
            <w:r w:rsidRPr="00393D05">
              <w:rPr>
                <w:b/>
                <w:bCs/>
                <w:i/>
                <w:iCs/>
                <w:lang w:val="ro-RO"/>
              </w:rPr>
              <w:t>.</w:t>
            </w:r>
            <w:r w:rsidRPr="00393D05">
              <w:rPr>
                <w:b/>
                <w:i/>
                <w:lang w:val="ro-RO"/>
              </w:rPr>
              <w:t xml:space="preserve"> </w:t>
            </w:r>
            <w:r w:rsidRPr="00393D05">
              <w:rPr>
                <w:b/>
                <w:bCs/>
                <w:i/>
                <w:iCs/>
                <w:lang w:val="ro-RO"/>
              </w:rPr>
              <w:t>Cerin</w:t>
            </w:r>
            <w:r w:rsidR="008C792A">
              <w:rPr>
                <w:b/>
                <w:bCs/>
                <w:i/>
                <w:iCs/>
                <w:lang w:val="ro-RO"/>
              </w:rPr>
              <w:t>ț</w:t>
            </w:r>
            <w:r w:rsidRPr="00393D05">
              <w:rPr>
                <w:b/>
                <w:bCs/>
                <w:i/>
                <w:iCs/>
                <w:lang w:val="ro-RO"/>
              </w:rPr>
              <w:t>ele respective se limitează la reîncărcarea</w:t>
            </w:r>
            <w:r w:rsidRPr="00393D05">
              <w:rPr>
                <w:b/>
                <w:bCs/>
                <w:lang w:val="ro-RO"/>
              </w:rPr>
              <w:t xml:space="preserve"> </w:t>
            </w:r>
            <w:r w:rsidRPr="00393D05">
              <w:rPr>
                <w:lang w:val="ro-RO"/>
              </w:rPr>
              <w:t xml:space="preserve">inteligentă </w:t>
            </w:r>
            <w:r w:rsidRPr="00393D05">
              <w:rPr>
                <w:b/>
                <w:bCs/>
                <w:i/>
                <w:iCs/>
                <w:lang w:val="ro-RO"/>
              </w:rPr>
              <w:t>unidirec</w:t>
            </w:r>
            <w:r w:rsidR="008C792A">
              <w:rPr>
                <w:b/>
                <w:bCs/>
                <w:i/>
                <w:iCs/>
                <w:lang w:val="ro-RO"/>
              </w:rPr>
              <w:t>ț</w:t>
            </w:r>
            <w:r w:rsidRPr="00393D05">
              <w:rPr>
                <w:b/>
                <w:bCs/>
                <w:i/>
                <w:iCs/>
                <w:lang w:val="ro-RO"/>
              </w:rPr>
              <w:t>ională</w:t>
            </w:r>
            <w:r w:rsidRPr="00393D05">
              <w:rPr>
                <w:lang w:val="ro-RO"/>
              </w:rPr>
              <w:t>.</w:t>
            </w:r>
            <w:r w:rsidRPr="00393D05">
              <w:rPr>
                <w:b/>
                <w:i/>
                <w:lang w:val="ro-RO"/>
              </w:rPr>
              <w:t xml:space="preserve"> </w:t>
            </w:r>
            <w:r w:rsidRPr="00393D05">
              <w:rPr>
                <w:b/>
                <w:bCs/>
                <w:i/>
                <w:iCs/>
                <w:lang w:val="ro-RO"/>
              </w:rPr>
              <w:t>Orice participare la servicii bazate pe tehnologia V2G sau la servicii de transfer bidirec</w:t>
            </w:r>
            <w:r w:rsidR="008C792A">
              <w:rPr>
                <w:b/>
                <w:bCs/>
                <w:i/>
                <w:iCs/>
                <w:lang w:val="ro-RO"/>
              </w:rPr>
              <w:t>ț</w:t>
            </w:r>
            <w:r w:rsidRPr="00393D05">
              <w:rPr>
                <w:b/>
                <w:bCs/>
                <w:i/>
                <w:iCs/>
                <w:lang w:val="ro-RO"/>
              </w:rPr>
              <w:t xml:space="preserve">ional de energie rămâne voluntară </w:t>
            </w:r>
            <w:r w:rsidR="008C792A">
              <w:rPr>
                <w:b/>
                <w:bCs/>
                <w:i/>
                <w:iCs/>
                <w:lang w:val="ro-RO"/>
              </w:rPr>
              <w:t>ș</w:t>
            </w:r>
            <w:r w:rsidRPr="00393D05">
              <w:rPr>
                <w:b/>
                <w:bCs/>
                <w:i/>
                <w:iCs/>
                <w:lang w:val="ro-RO"/>
              </w:rPr>
              <w:t>i necesită consim</w:t>
            </w:r>
            <w:r w:rsidR="008C792A">
              <w:rPr>
                <w:b/>
                <w:bCs/>
                <w:i/>
                <w:iCs/>
                <w:lang w:val="ro-RO"/>
              </w:rPr>
              <w:t>ț</w:t>
            </w:r>
            <w:r w:rsidRPr="00393D05">
              <w:rPr>
                <w:b/>
                <w:bCs/>
                <w:i/>
                <w:iCs/>
                <w:lang w:val="ro-RO"/>
              </w:rPr>
              <w:t xml:space="preserve">ământul explicit </w:t>
            </w:r>
            <w:r w:rsidR="008C792A">
              <w:rPr>
                <w:b/>
                <w:bCs/>
                <w:i/>
                <w:iCs/>
                <w:lang w:val="ro-RO"/>
              </w:rPr>
              <w:t>ș</w:t>
            </w:r>
            <w:r w:rsidRPr="00393D05">
              <w:rPr>
                <w:b/>
                <w:bCs/>
                <w:i/>
                <w:iCs/>
                <w:lang w:val="ro-RO"/>
              </w:rPr>
              <w:t>i revocabil al proprietarului vehiculului;</w:t>
            </w:r>
            <w:r w:rsidRPr="00393D05">
              <w:rPr>
                <w:b/>
                <w:i/>
                <w:lang w:val="ro-RO"/>
              </w:rPr>
              <w:t xml:space="preserve"> </w:t>
            </w:r>
            <w:r w:rsidRPr="00393D05">
              <w:rPr>
                <w:b/>
                <w:bCs/>
                <w:i/>
                <w:iCs/>
                <w:lang w:val="ro-RO"/>
              </w:rPr>
              <w:t>cerin</w:t>
            </w:r>
            <w:r w:rsidR="008C792A">
              <w:rPr>
                <w:b/>
                <w:bCs/>
                <w:i/>
                <w:iCs/>
                <w:lang w:val="ro-RO"/>
              </w:rPr>
              <w:t>ț</w:t>
            </w:r>
            <w:r w:rsidRPr="00393D05">
              <w:rPr>
                <w:b/>
                <w:bCs/>
                <w:i/>
                <w:iCs/>
                <w:lang w:val="ro-RO"/>
              </w:rPr>
              <w:t>ele tehnice stabilite în temeiul prezentului alineat nu impun capacită</w:t>
            </w:r>
            <w:r w:rsidR="008C792A">
              <w:rPr>
                <w:b/>
                <w:bCs/>
                <w:i/>
                <w:iCs/>
                <w:lang w:val="ro-RO"/>
              </w:rPr>
              <w:t>ț</w:t>
            </w:r>
            <w:r w:rsidRPr="00393D05">
              <w:rPr>
                <w:b/>
                <w:bCs/>
                <w:i/>
                <w:iCs/>
                <w:lang w:val="ro-RO"/>
              </w:rPr>
              <w:t>i bidirec</w:t>
            </w:r>
            <w:r w:rsidR="008C792A">
              <w:rPr>
                <w:b/>
                <w:bCs/>
                <w:i/>
                <w:iCs/>
                <w:lang w:val="ro-RO"/>
              </w:rPr>
              <w:t>ț</w:t>
            </w:r>
            <w:r w:rsidRPr="00393D05">
              <w:rPr>
                <w:b/>
                <w:bCs/>
                <w:i/>
                <w:iCs/>
                <w:lang w:val="ro-RO"/>
              </w:rPr>
              <w:t>ionale.</w:t>
            </w:r>
          </w:p>
        </w:tc>
      </w:tr>
    </w:tbl>
    <w:p w:rsidR="00E55F2D" w:rsidRPr="00393D05" w:rsidP="00E55F2D" w14:paraId="33CB469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85FED58"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3320FE52" w14:textId="0081E65C">
      <w:pPr>
        <w:pStyle w:val="Normal12Italic"/>
        <w:rPr>
          <w:noProof w:val="0"/>
          <w:lang w:val="ro-RO"/>
        </w:rPr>
      </w:pPr>
      <w:r w:rsidRPr="00393D05">
        <w:rPr>
          <w:lang w:val="ro-RO"/>
        </w:rPr>
        <w:t>Impunerea capacită</w:t>
      </w:r>
      <w:r w:rsidR="008C792A">
        <w:rPr>
          <w:lang w:val="ro-RO"/>
        </w:rPr>
        <w:t>ț</w:t>
      </w:r>
      <w:r w:rsidRPr="00393D05">
        <w:rPr>
          <w:lang w:val="ro-RO"/>
        </w:rPr>
        <w:t>ilor bidirec</w:t>
      </w:r>
      <w:r w:rsidR="008C792A">
        <w:rPr>
          <w:lang w:val="ro-RO"/>
        </w:rPr>
        <w:t>ț</w:t>
      </w:r>
      <w:r w:rsidRPr="00393D05">
        <w:rPr>
          <w:lang w:val="ro-RO"/>
        </w:rPr>
        <w:t>ionale obligă proprietarii de vehicule să suporte costurile de echilibrare a re</w:t>
      </w:r>
      <w:r w:rsidR="008C792A">
        <w:rPr>
          <w:lang w:val="ro-RO"/>
        </w:rPr>
        <w:t>ț</w:t>
      </w:r>
      <w:r w:rsidRPr="00393D05">
        <w:rPr>
          <w:lang w:val="ro-RO"/>
        </w:rPr>
        <w:t>elei prin degradarea proprietă</w:t>
      </w:r>
      <w:r w:rsidR="008C792A">
        <w:rPr>
          <w:lang w:val="ro-RO"/>
        </w:rPr>
        <w:t>ț</w:t>
      </w:r>
      <w:r w:rsidRPr="00393D05">
        <w:rPr>
          <w:lang w:val="ro-RO"/>
        </w:rPr>
        <w:t>ii lor private. Tehnologia V2G nu este interzisă, iar proprietarii care î</w:t>
      </w:r>
      <w:r w:rsidR="008C792A">
        <w:rPr>
          <w:lang w:val="ro-RO"/>
        </w:rPr>
        <w:t>ș</w:t>
      </w:r>
      <w:r w:rsidRPr="00393D05">
        <w:rPr>
          <w:lang w:val="ro-RO"/>
        </w:rPr>
        <w:t>i exprimă consim</w:t>
      </w:r>
      <w:r w:rsidR="008C792A">
        <w:rPr>
          <w:lang w:val="ro-RO"/>
        </w:rPr>
        <w:t>ț</w:t>
      </w:r>
      <w:r w:rsidRPr="00393D05">
        <w:rPr>
          <w:lang w:val="ro-RO"/>
        </w:rPr>
        <w:t>ământul pot participa, însă un cadru instituit prin acte delegate pentru cerin</w:t>
      </w:r>
      <w:r w:rsidR="008C792A">
        <w:rPr>
          <w:lang w:val="ro-RO"/>
        </w:rPr>
        <w:t>ț</w:t>
      </w:r>
      <w:r w:rsidRPr="00393D05">
        <w:rPr>
          <w:lang w:val="ro-RO"/>
        </w:rPr>
        <w:t>e tehnice obligatorii ar constitui inevitabil temeiul juridic pentru impunerea participării prin intermediul condi</w:t>
      </w:r>
      <w:r w:rsidR="008C792A">
        <w:rPr>
          <w:lang w:val="ro-RO"/>
        </w:rPr>
        <w:t>ț</w:t>
      </w:r>
      <w:r w:rsidRPr="00393D05">
        <w:rPr>
          <w:lang w:val="ro-RO"/>
        </w:rPr>
        <w:t>iilor de acces la infrastructură. Bateria unui vehicul privat nu este un activ al re</w:t>
      </w:r>
      <w:r w:rsidR="008C792A">
        <w:rPr>
          <w:lang w:val="ro-RO"/>
        </w:rPr>
        <w:t>ț</w:t>
      </w:r>
      <w:r w:rsidRPr="00393D05">
        <w:rPr>
          <w:lang w:val="ro-RO"/>
        </w:rPr>
        <w:t>elei publice. Prin urmare, împuternicirea trebuie să vizeze numai încărcarea inteligentă unidirec</w:t>
      </w:r>
      <w:r w:rsidR="008C792A">
        <w:rPr>
          <w:lang w:val="ro-RO"/>
        </w:rPr>
        <w:t>ț</w:t>
      </w:r>
      <w:r w:rsidRPr="00393D05">
        <w:rPr>
          <w:lang w:val="ro-RO"/>
        </w:rPr>
        <w:t>ională.</w:t>
      </w:r>
    </w:p>
    <w:p w:rsidR="00E55F2D" w:rsidRPr="00393D05" w:rsidP="00E55F2D" w14:paraId="13C94FDB" w14:textId="77777777">
      <w:r w:rsidRPr="008C792A">
        <w:rPr>
          <w:rStyle w:val="HideTWBExt"/>
        </w:rPr>
        <w:t>&lt;/Amend&gt;</w:t>
      </w:r>
    </w:p>
    <w:p w:rsidR="00E55F2D" w:rsidRPr="00393D05" w:rsidP="00E55F2D" w14:paraId="5DC700D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131</w:t>
      </w:r>
      <w:r w:rsidRPr="008C792A">
        <w:rPr>
          <w:rStyle w:val="HideTWBExt"/>
          <w:b w:val="0"/>
          <w:lang w:val="ro-RO"/>
        </w:rPr>
        <w:t>&lt;/NumAm&gt;</w:t>
      </w:r>
    </w:p>
    <w:p w:rsidR="00E55F2D" w:rsidRPr="00393D05" w:rsidP="00E55F2D" w14:paraId="36782F9E"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3BC78F60" w14:textId="77777777">
      <w:r w:rsidRPr="008C792A">
        <w:rPr>
          <w:rStyle w:val="HideTWBExt"/>
        </w:rPr>
        <w:t>&lt;/RepeatBlock-By&gt;</w:t>
      </w:r>
    </w:p>
    <w:p w:rsidR="00E55F2D" w:rsidRPr="00393D05" w:rsidP="00E55F2D" w14:paraId="71D41A9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10CB59F"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0FA07965"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1A5DC912"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D93BB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AF785EB" w14:textId="77777777">
            <w:pPr>
              <w:keepNext/>
            </w:pPr>
          </w:p>
        </w:tc>
      </w:tr>
      <w:tr w14:paraId="3E6F4E6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CD405C3" w14:textId="77777777">
            <w:pPr>
              <w:pStyle w:val="ColumnHeading"/>
              <w:keepNext/>
              <w:rPr>
                <w:lang w:val="ro-RO"/>
              </w:rPr>
            </w:pPr>
            <w:r w:rsidRPr="00393D05">
              <w:rPr>
                <w:lang w:val="ro-RO"/>
              </w:rPr>
              <w:t>Textul propus de Comisie</w:t>
            </w:r>
          </w:p>
        </w:tc>
        <w:tc>
          <w:tcPr>
            <w:tcW w:w="4876" w:type="dxa"/>
          </w:tcPr>
          <w:p w:rsidR="00E55F2D" w:rsidRPr="00393D05" w:rsidP="00D979C0" w14:paraId="2CEDEB79" w14:textId="77777777">
            <w:pPr>
              <w:pStyle w:val="ColumnHeading"/>
              <w:keepNext/>
              <w:rPr>
                <w:lang w:val="ro-RO"/>
              </w:rPr>
            </w:pPr>
            <w:r w:rsidRPr="00393D05">
              <w:rPr>
                <w:lang w:val="ro-RO"/>
              </w:rPr>
              <w:t>Amendamentul</w:t>
            </w:r>
          </w:p>
        </w:tc>
      </w:tr>
      <w:tr w14:paraId="533DB02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F20CB1F" w14:textId="13644048">
            <w:pPr>
              <w:pStyle w:val="Normal6"/>
              <w:rPr>
                <w:lang w:val="ro-RO"/>
              </w:rPr>
            </w:pPr>
            <w:r w:rsidRPr="00393D05">
              <w:rPr>
                <w:lang w:val="ro-RO"/>
              </w:rPr>
              <w:t>4.</w:t>
            </w:r>
            <w:r w:rsidRPr="00393D05">
              <w:rPr>
                <w:lang w:val="ro-RO"/>
              </w:rPr>
              <w:tab/>
              <w:t xml:space="preserve">Comisia </w:t>
            </w:r>
            <w:r w:rsidRPr="00393D05">
              <w:rPr>
                <w:b/>
                <w:bCs/>
                <w:i/>
                <w:iCs/>
                <w:lang w:val="ro-RO"/>
              </w:rPr>
              <w:t>este împuternicită să adopte</w:t>
            </w:r>
            <w:r w:rsidRPr="00393D05">
              <w:rPr>
                <w:lang w:val="ro-RO"/>
              </w:rPr>
              <w:t xml:space="preserv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381D3316" w14:textId="0644D99E">
            <w:pPr>
              <w:pStyle w:val="Normal6"/>
              <w:rPr>
                <w:szCs w:val="24"/>
                <w:lang w:val="ro-RO"/>
              </w:rPr>
            </w:pPr>
            <w:r w:rsidRPr="00393D05">
              <w:rPr>
                <w:lang w:val="ro-RO"/>
              </w:rPr>
              <w:t>4.</w:t>
            </w:r>
            <w:r w:rsidRPr="00393D05">
              <w:rPr>
                <w:lang w:val="ro-RO"/>
              </w:rPr>
              <w:tab/>
            </w:r>
            <w:r w:rsidRPr="00393D05">
              <w:rPr>
                <w:b/>
                <w:bCs/>
                <w:i/>
                <w:iCs/>
                <w:lang w:val="ro-RO"/>
              </w:rPr>
              <w:t xml:space="preserve">Până la 31 decembrie 2027, </w:t>
            </w:r>
            <w:r w:rsidRPr="00393D05">
              <w:rPr>
                <w:lang w:val="ro-RO"/>
              </w:rPr>
              <w:t xml:space="preserve">Comisia </w:t>
            </w:r>
            <w:r w:rsidRPr="00393D05">
              <w:rPr>
                <w:b/>
                <w:bCs/>
                <w:i/>
                <w:iCs/>
                <w:lang w:val="ro-RO"/>
              </w:rPr>
              <w:t>adoptă</w:t>
            </w:r>
            <w:r w:rsidRPr="00393D05">
              <w:rPr>
                <w:lang w:val="ro-RO"/>
              </w:rPr>
              <w:t xml:space="preserv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r w:rsidRPr="00393D05">
              <w:rPr>
                <w:b/>
                <w:bCs/>
                <w:i/>
                <w:iCs/>
                <w:lang w:val="ro-RO"/>
              </w:rPr>
              <w:t>, inclusiv, dar fără a se limita la, următoarele cerin</w:t>
            </w:r>
            <w:r w:rsidR="008C792A">
              <w:rPr>
                <w:b/>
                <w:bCs/>
                <w:i/>
                <w:iCs/>
                <w:lang w:val="ro-RO"/>
              </w:rPr>
              <w:t>ț</w:t>
            </w:r>
            <w:r w:rsidRPr="00393D05">
              <w:rPr>
                <w:b/>
                <w:bCs/>
                <w:i/>
                <w:iCs/>
                <w:lang w:val="ro-RO"/>
              </w:rPr>
              <w:t>e:</w:t>
            </w:r>
            <w:r w:rsidRPr="00393D05">
              <w:rPr>
                <w:b/>
                <w:i/>
                <w:lang w:val="ro-RO"/>
              </w:rPr>
              <w:t xml:space="preserve"> </w:t>
            </w:r>
            <w:r w:rsidRPr="00393D05">
              <w:rPr>
                <w:b/>
                <w:bCs/>
                <w:i/>
                <w:iCs/>
                <w:lang w:val="ro-RO"/>
              </w:rPr>
              <w:t>standarde de interoperabilitate, un set de cerin</w:t>
            </w:r>
            <w:r w:rsidR="008C792A">
              <w:rPr>
                <w:b/>
                <w:bCs/>
                <w:i/>
                <w:iCs/>
                <w:lang w:val="ro-RO"/>
              </w:rPr>
              <w:t>ț</w:t>
            </w:r>
            <w:r w:rsidRPr="00393D05">
              <w:rPr>
                <w:b/>
                <w:bCs/>
                <w:i/>
                <w:iCs/>
                <w:lang w:val="ro-RO"/>
              </w:rPr>
              <w:t>e privind codurile de re</w:t>
            </w:r>
            <w:r w:rsidR="008C792A">
              <w:rPr>
                <w:b/>
                <w:bCs/>
                <w:i/>
                <w:iCs/>
                <w:lang w:val="ro-RO"/>
              </w:rPr>
              <w:t>ț</w:t>
            </w:r>
            <w:r w:rsidRPr="00393D05">
              <w:rPr>
                <w:b/>
                <w:bCs/>
                <w:i/>
                <w:iCs/>
                <w:lang w:val="ro-RO"/>
              </w:rPr>
              <w:t>ea pentru conversia bidirec</w:t>
            </w:r>
            <w:r w:rsidR="008C792A">
              <w:rPr>
                <w:b/>
                <w:bCs/>
                <w:i/>
                <w:iCs/>
                <w:lang w:val="ro-RO"/>
              </w:rPr>
              <w:t>ț</w:t>
            </w:r>
            <w:r w:rsidRPr="00393D05">
              <w:rPr>
                <w:b/>
                <w:bCs/>
                <w:i/>
                <w:iCs/>
                <w:lang w:val="ro-RO"/>
              </w:rPr>
              <w:t xml:space="preserve">ională a energiei la bordul vehiculului electric, atât CA-CC, cât </w:t>
            </w:r>
            <w:r w:rsidR="008C792A">
              <w:rPr>
                <w:b/>
                <w:bCs/>
                <w:i/>
                <w:iCs/>
                <w:lang w:val="ro-RO"/>
              </w:rPr>
              <w:t>ș</w:t>
            </w:r>
            <w:r w:rsidRPr="00393D05">
              <w:rPr>
                <w:b/>
                <w:bCs/>
                <w:i/>
                <w:iCs/>
                <w:lang w:val="ro-RO"/>
              </w:rPr>
              <w:t xml:space="preserve">i CC-CA, </w:t>
            </w:r>
            <w:r w:rsidR="008C792A">
              <w:rPr>
                <w:b/>
                <w:bCs/>
                <w:i/>
                <w:iCs/>
                <w:lang w:val="ro-RO"/>
              </w:rPr>
              <w:t>ș</w:t>
            </w:r>
            <w:r w:rsidRPr="00393D05">
              <w:rPr>
                <w:b/>
                <w:bCs/>
                <w:i/>
                <w:iCs/>
                <w:lang w:val="ro-RO"/>
              </w:rPr>
              <w:t>i integrarea unei tehnologii de încărcare la bord capabile să realizeze aceste conversii</w:t>
            </w:r>
            <w:r w:rsidRPr="00393D05">
              <w:rPr>
                <w:lang w:val="ro-RO"/>
              </w:rPr>
              <w:t>.</w:t>
            </w:r>
          </w:p>
        </w:tc>
      </w:tr>
    </w:tbl>
    <w:p w:rsidR="00E55F2D" w:rsidRPr="00393D05" w:rsidP="00E55F2D" w14:paraId="009AB35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9DFB44D" w14:textId="77777777">
      <w:r w:rsidRPr="008C792A">
        <w:rPr>
          <w:rStyle w:val="HideTWBExt"/>
        </w:rPr>
        <w:t>&lt;/Amend&gt;</w:t>
      </w:r>
    </w:p>
    <w:p w:rsidR="00E55F2D" w:rsidRPr="00393D05" w:rsidP="00E55F2D" w14:paraId="3EE8EE1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132</w:t>
      </w:r>
      <w:r w:rsidRPr="008C792A">
        <w:rPr>
          <w:rStyle w:val="HideTWBExt"/>
          <w:b w:val="0"/>
          <w:lang w:val="ro-RO"/>
        </w:rPr>
        <w:t>&lt;/NumAm&gt;</w:t>
      </w:r>
    </w:p>
    <w:p w:rsidR="00E55F2D" w:rsidRPr="00393D05" w:rsidP="00E55F2D" w14:paraId="09024AEA" w14:textId="77777777">
      <w:pPr>
        <w:pStyle w:val="NormalBold"/>
      </w:pPr>
      <w:r w:rsidRPr="008C792A">
        <w:rPr>
          <w:rStyle w:val="HideTWBExt"/>
          <w:b w:val="0"/>
        </w:rPr>
        <w:t>&lt;RepeatBlock-By&gt;&lt;Members&gt;</w:t>
      </w:r>
      <w:r w:rsidRPr="00393D05">
        <w:t>Henrik Dahl</w:t>
      </w:r>
      <w:r w:rsidRPr="008C792A">
        <w:rPr>
          <w:rStyle w:val="HideTWBExt"/>
          <w:b w:val="0"/>
        </w:rPr>
        <w:t>&lt;/Members&gt;</w:t>
      </w:r>
    </w:p>
    <w:p w:rsidR="00E55F2D" w:rsidRPr="00393D05" w:rsidP="00E55F2D" w14:paraId="380097B9" w14:textId="77777777">
      <w:r w:rsidRPr="008C792A">
        <w:rPr>
          <w:rStyle w:val="HideTWBExt"/>
        </w:rPr>
        <w:t>&lt;/RepeatBlock-By&gt;</w:t>
      </w:r>
    </w:p>
    <w:p w:rsidR="00E55F2D" w:rsidRPr="00393D05" w:rsidP="00E55F2D" w14:paraId="09C96E3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F9553C7"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6EBBA413"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2F92623E"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A1EBA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DCFA963" w14:textId="77777777">
            <w:pPr>
              <w:keepNext/>
            </w:pPr>
          </w:p>
        </w:tc>
      </w:tr>
      <w:tr w14:paraId="7EBA944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8DADB82" w14:textId="77777777">
            <w:pPr>
              <w:pStyle w:val="ColumnHeading"/>
              <w:keepNext/>
              <w:rPr>
                <w:lang w:val="ro-RO"/>
              </w:rPr>
            </w:pPr>
            <w:r w:rsidRPr="00393D05">
              <w:rPr>
                <w:lang w:val="ro-RO"/>
              </w:rPr>
              <w:t>Textul propus de Comisie</w:t>
            </w:r>
          </w:p>
        </w:tc>
        <w:tc>
          <w:tcPr>
            <w:tcW w:w="4876" w:type="dxa"/>
          </w:tcPr>
          <w:p w:rsidR="00E55F2D" w:rsidRPr="00393D05" w:rsidP="00D979C0" w14:paraId="5F23E2A4" w14:textId="77777777">
            <w:pPr>
              <w:pStyle w:val="ColumnHeading"/>
              <w:keepNext/>
              <w:rPr>
                <w:lang w:val="ro-RO"/>
              </w:rPr>
            </w:pPr>
            <w:r w:rsidRPr="00393D05">
              <w:rPr>
                <w:lang w:val="ro-RO"/>
              </w:rPr>
              <w:t>Amendamentul</w:t>
            </w:r>
          </w:p>
        </w:tc>
      </w:tr>
      <w:tr w14:paraId="621A1B4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6D84F4C" w14:textId="56A73D08">
            <w:pPr>
              <w:pStyle w:val="Normal6"/>
              <w:rPr>
                <w:lang w:val="ro-RO"/>
              </w:rPr>
            </w:pPr>
            <w:r w:rsidRPr="00393D05">
              <w:rPr>
                <w:lang w:val="ro-RO"/>
              </w:rPr>
              <w:t>4.</w:t>
            </w:r>
            <w:r w:rsidRPr="00393D05">
              <w:rPr>
                <w:lang w:val="ro-RO"/>
              </w:rPr>
              <w:tab/>
              <w:t>Comisia este împuternicită să adopte acte delegate, în conformitate cu articolul 82, de completare a prezentului regulament prin stabilirea unor cerin</w:t>
            </w:r>
            <w:r w:rsidR="008C792A">
              <w:rPr>
                <w:lang w:val="ro-RO"/>
              </w:rPr>
              <w:t>ț</w:t>
            </w:r>
            <w:r w:rsidRPr="00393D05">
              <w:rPr>
                <w:lang w:val="ro-RO"/>
              </w:rPr>
              <w:t xml:space="preserve">e tehnice </w:t>
            </w:r>
            <w:r w:rsidRPr="00393D05">
              <w:rPr>
                <w:b/>
                <w:bCs/>
                <w:i/>
                <w:iCs/>
                <w:lang w:val="ro-RO"/>
              </w:rPr>
              <w:t>î</w:t>
            </w:r>
            <w:r w:rsidRPr="00393D05">
              <w:rPr>
                <w:lang w:val="ro-RO"/>
              </w:rPr>
              <w:t>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 xml:space="preserve">i a vehiculelor electrice </w:t>
            </w:r>
            <w:r w:rsidRPr="00393D05">
              <w:rPr>
                <w:lang w:val="ro-RO"/>
              </w:rPr>
              <w:t>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4367043B" w14:textId="53CF1021">
            <w:pPr>
              <w:pStyle w:val="Normal6"/>
              <w:rPr>
                <w:szCs w:val="24"/>
                <w:lang w:val="ro-RO"/>
              </w:rPr>
            </w:pPr>
            <w:r w:rsidRPr="00393D05">
              <w:rPr>
                <w:lang w:val="ro-RO"/>
              </w:rPr>
              <w:t>4.</w:t>
            </w:r>
            <w:r w:rsidRPr="00393D05">
              <w:rPr>
                <w:lang w:val="ro-RO"/>
              </w:rPr>
              <w:tab/>
              <w:t>Comisia este împuternicită să adopte acte delegate, în conformitate cu articolul 82, de completare a prezentului regulament prin stabilirea unor cerin</w:t>
            </w:r>
            <w:r w:rsidR="008C792A">
              <w:rPr>
                <w:lang w:val="ro-RO"/>
              </w:rPr>
              <w:t>ț</w:t>
            </w:r>
            <w:r w:rsidRPr="00393D05">
              <w:rPr>
                <w:lang w:val="ro-RO"/>
              </w:rPr>
              <w:t xml:space="preserve">e tehnice </w:t>
            </w:r>
            <w:r w:rsidRPr="00393D05">
              <w:rPr>
                <w:b/>
                <w:bCs/>
                <w:i/>
                <w:iCs/>
                <w:lang w:val="ro-RO"/>
              </w:rPr>
              <w:t>î</w:t>
            </w:r>
            <w:r w:rsidRPr="00393D05">
              <w:rPr>
                <w:lang w:val="ro-RO"/>
              </w:rPr>
              <w:t>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 xml:space="preserve">i a vehiculelor electrice </w:t>
            </w:r>
            <w:r w:rsidRPr="00393D05">
              <w:rPr>
                <w:lang w:val="ro-RO"/>
              </w:rPr>
              <w:t>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r w:rsidRPr="00393D05">
              <w:rPr>
                <w:b/>
                <w:bCs/>
                <w:i/>
                <w:iCs/>
                <w:lang w:val="ro-RO"/>
              </w:rPr>
              <w:t>, asigurând totodată interoperabilitatea dintre vehicule, infrastructura de reîncărcare, re</w:t>
            </w:r>
            <w:r w:rsidR="008C792A">
              <w:rPr>
                <w:b/>
                <w:bCs/>
                <w:i/>
                <w:iCs/>
                <w:lang w:val="ro-RO"/>
              </w:rPr>
              <w:t>ț</w:t>
            </w:r>
            <w:r w:rsidRPr="00393D05">
              <w:rPr>
                <w:b/>
                <w:bCs/>
                <w:i/>
                <w:iCs/>
                <w:lang w:val="ro-RO"/>
              </w:rPr>
              <w:t xml:space="preserve">elele electrice </w:t>
            </w:r>
            <w:r w:rsidR="008C792A">
              <w:rPr>
                <w:b/>
                <w:bCs/>
                <w:i/>
                <w:iCs/>
                <w:lang w:val="ro-RO"/>
              </w:rPr>
              <w:t>ș</w:t>
            </w:r>
            <w:r w:rsidRPr="00393D05">
              <w:rPr>
                <w:b/>
                <w:bCs/>
                <w:i/>
                <w:iCs/>
                <w:lang w:val="ro-RO"/>
              </w:rPr>
              <w:t>i actorii relevan</w:t>
            </w:r>
            <w:r w:rsidR="008C792A">
              <w:rPr>
                <w:b/>
                <w:bCs/>
                <w:i/>
                <w:iCs/>
                <w:lang w:val="ro-RO"/>
              </w:rPr>
              <w:t>ț</w:t>
            </w:r>
            <w:r w:rsidRPr="00393D05">
              <w:rPr>
                <w:b/>
                <w:bCs/>
                <w:i/>
                <w:iCs/>
                <w:lang w:val="ro-RO"/>
              </w:rPr>
              <w:t>i de pe pia</w:t>
            </w:r>
            <w:r w:rsidR="008C792A">
              <w:rPr>
                <w:b/>
                <w:bCs/>
                <w:i/>
                <w:iCs/>
                <w:lang w:val="ro-RO"/>
              </w:rPr>
              <w:t>ț</w:t>
            </w:r>
            <w:r w:rsidRPr="00393D05">
              <w:rPr>
                <w:b/>
                <w:bCs/>
                <w:i/>
                <w:iCs/>
                <w:lang w:val="ro-RO"/>
              </w:rPr>
              <w:t xml:space="preserve">ă, inclusiv operatorii punctelor de reîncărcare, furnizorii de servicii de mobilitate </w:t>
            </w:r>
            <w:r w:rsidR="008C792A">
              <w:rPr>
                <w:b/>
                <w:bCs/>
                <w:i/>
                <w:iCs/>
                <w:lang w:val="ro-RO"/>
              </w:rPr>
              <w:t>ș</w:t>
            </w:r>
            <w:r w:rsidRPr="00393D05">
              <w:rPr>
                <w:b/>
                <w:bCs/>
                <w:i/>
                <w:iCs/>
                <w:lang w:val="ro-RO"/>
              </w:rPr>
              <w:t>i agregatorii</w:t>
            </w:r>
            <w:r w:rsidRPr="00393D05">
              <w:rPr>
                <w:lang w:val="ro-RO"/>
              </w:rPr>
              <w:t>.</w:t>
            </w:r>
          </w:p>
        </w:tc>
      </w:tr>
    </w:tbl>
    <w:p w:rsidR="00E55F2D" w:rsidRPr="00393D05" w:rsidP="00E55F2D" w14:paraId="1E96714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C857B61" w14:textId="77777777">
      <w:r w:rsidRPr="008C792A">
        <w:rPr>
          <w:rStyle w:val="HideTWBExt"/>
        </w:rPr>
        <w:t>&lt;/Amend&gt;</w:t>
      </w:r>
    </w:p>
    <w:p w:rsidR="00E55F2D" w:rsidRPr="00393D05" w:rsidP="00E55F2D" w14:paraId="136E3CF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133</w:t>
      </w:r>
      <w:r w:rsidRPr="008C792A">
        <w:rPr>
          <w:rStyle w:val="HideTWBExt"/>
          <w:b w:val="0"/>
          <w:lang w:val="ro-RO"/>
        </w:rPr>
        <w:t>&lt;/NumAm&gt;</w:t>
      </w:r>
    </w:p>
    <w:p w:rsidR="00E55F2D" w:rsidRPr="00393D05" w:rsidP="00E55F2D" w14:paraId="0726208F" w14:textId="77777777">
      <w:pPr>
        <w:pStyle w:val="NormalBold"/>
      </w:pPr>
      <w:r w:rsidRPr="008C792A">
        <w:rPr>
          <w:rStyle w:val="HideTWBExt"/>
          <w:b w:val="0"/>
        </w:rPr>
        <w:t>&lt;RepeatBlock-By&gt;&lt;Members&gt;</w:t>
      </w:r>
      <w:r w:rsidRPr="00393D05">
        <w:t>Volker Schnurrbusch</w:t>
      </w:r>
      <w:r w:rsidRPr="008C792A">
        <w:rPr>
          <w:rStyle w:val="HideTWBExt"/>
          <w:b w:val="0"/>
        </w:rPr>
        <w:t>&lt;/Members&gt;</w:t>
      </w:r>
    </w:p>
    <w:p w:rsidR="00E55F2D" w:rsidRPr="00393D05" w:rsidP="00E55F2D" w14:paraId="5CBBCA57" w14:textId="77777777">
      <w:r w:rsidRPr="008C792A">
        <w:rPr>
          <w:rStyle w:val="HideTWBExt"/>
        </w:rPr>
        <w:t>&lt;/RepeatBlock-By&gt;</w:t>
      </w:r>
    </w:p>
    <w:p w:rsidR="00E55F2D" w:rsidRPr="00393D05" w:rsidP="00E55F2D" w14:paraId="2B4E54E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71B1D71"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664572DB"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115430AD"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DE382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5DC0CA6" w14:textId="77777777">
            <w:pPr>
              <w:keepNext/>
            </w:pPr>
          </w:p>
        </w:tc>
      </w:tr>
      <w:tr w14:paraId="0AA5CE7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91D6065" w14:textId="77777777">
            <w:pPr>
              <w:pStyle w:val="ColumnHeading"/>
              <w:keepNext/>
              <w:rPr>
                <w:lang w:val="ro-RO"/>
              </w:rPr>
            </w:pPr>
            <w:r w:rsidRPr="00393D05">
              <w:rPr>
                <w:lang w:val="ro-RO"/>
              </w:rPr>
              <w:t>Textul propus de Comisie</w:t>
            </w:r>
          </w:p>
        </w:tc>
        <w:tc>
          <w:tcPr>
            <w:tcW w:w="4876" w:type="dxa"/>
          </w:tcPr>
          <w:p w:rsidR="00E55F2D" w:rsidRPr="00393D05" w:rsidP="00D979C0" w14:paraId="77080B48" w14:textId="77777777">
            <w:pPr>
              <w:pStyle w:val="ColumnHeading"/>
              <w:keepNext/>
              <w:rPr>
                <w:lang w:val="ro-RO"/>
              </w:rPr>
            </w:pPr>
            <w:r w:rsidRPr="00393D05">
              <w:rPr>
                <w:lang w:val="ro-RO"/>
              </w:rPr>
              <w:t>Amendamentul</w:t>
            </w:r>
          </w:p>
        </w:tc>
      </w:tr>
      <w:tr w14:paraId="2619C21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5EE1761" w14:textId="1A137BF3">
            <w:pPr>
              <w:pStyle w:val="Normal6"/>
              <w:rPr>
                <w:lang w:val="ro-RO"/>
              </w:rPr>
            </w:pPr>
            <w:r w:rsidRPr="00393D05">
              <w:rPr>
                <w:lang w:val="ro-RO"/>
              </w:rPr>
              <w:t>4.</w:t>
            </w:r>
            <w:r w:rsidRPr="00393D05">
              <w:rPr>
                <w:lang w:val="ro-RO"/>
              </w:rPr>
              <w:tab/>
              <w:t>Comisia este împuternicită să adopte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6A03928B" w14:textId="3CE04820">
            <w:pPr>
              <w:pStyle w:val="Normal6"/>
              <w:rPr>
                <w:szCs w:val="24"/>
                <w:lang w:val="ro-RO"/>
              </w:rPr>
            </w:pPr>
            <w:r w:rsidRPr="00393D05">
              <w:rPr>
                <w:lang w:val="ro-RO"/>
              </w:rPr>
              <w:t>4.</w:t>
            </w:r>
            <w:r w:rsidRPr="00393D05">
              <w:rPr>
                <w:lang w:val="ro-RO"/>
              </w:rPr>
              <w:tab/>
              <w:t>Comisia este împuternicită să adopte acte delegate, în conformitate cu articolul 82, de completare a prezentului regulament prin stabilirea unor cerin</w:t>
            </w:r>
            <w:r w:rsidR="008C792A">
              <w:rPr>
                <w:lang w:val="ro-RO"/>
              </w:rPr>
              <w:t>ț</w:t>
            </w:r>
            <w:r w:rsidRPr="00393D05">
              <w:rPr>
                <w:lang w:val="ro-RO"/>
              </w:rPr>
              <w:t>e tehnice în ceea ce prive</w:t>
            </w:r>
            <w:r w:rsidR="008C792A">
              <w:rPr>
                <w:lang w:val="ro-RO"/>
              </w:rPr>
              <w:t>ș</w:t>
            </w:r>
            <w:r w:rsidRPr="00393D05">
              <w:rPr>
                <w:lang w:val="ro-RO"/>
              </w:rPr>
              <w:t xml:space="preserve">te comunicarea </w:t>
            </w:r>
            <w:r w:rsidR="008C792A">
              <w:rPr>
                <w:lang w:val="ro-RO"/>
              </w:rPr>
              <w:t>ș</w:t>
            </w:r>
            <w:r w:rsidRPr="00393D05">
              <w:rPr>
                <w:lang w:val="ro-RO"/>
              </w:rPr>
              <w:t>i interfa</w:t>
            </w:r>
            <w:r w:rsidR="008C792A">
              <w:rPr>
                <w:lang w:val="ro-RO"/>
              </w:rPr>
              <w:t>ț</w:t>
            </w:r>
            <w:r w:rsidRPr="00393D05">
              <w:rPr>
                <w:lang w:val="ro-RO"/>
              </w:rPr>
              <w:t xml:space="preserve">a hardware a vehiculelor pur electrice (PEV) </w:t>
            </w:r>
            <w:r w:rsidR="008C792A">
              <w:rPr>
                <w:lang w:val="ro-RO"/>
              </w:rPr>
              <w:t>ș</w:t>
            </w:r>
            <w:r w:rsidRPr="00393D05">
              <w:rPr>
                <w:lang w:val="ro-RO"/>
              </w:rPr>
              <w:t>i a vehiculelor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 xml:space="preserve">ională. </w:t>
            </w:r>
            <w:r w:rsidRPr="00393D05">
              <w:rPr>
                <w:b/>
                <w:i/>
                <w:lang w:val="ro-RO"/>
              </w:rPr>
              <w:t>Aceste cerin</w:t>
            </w:r>
            <w:r w:rsidR="008C792A">
              <w:rPr>
                <w:b/>
                <w:i/>
                <w:lang w:val="ro-RO"/>
              </w:rPr>
              <w:t>ț</w:t>
            </w:r>
            <w:r w:rsidRPr="00393D05">
              <w:rPr>
                <w:b/>
                <w:i/>
                <w:lang w:val="ro-RO"/>
              </w:rPr>
              <w:t xml:space="preserve">e se limitează la conexiunea fizică </w:t>
            </w:r>
            <w:r w:rsidR="008C792A">
              <w:rPr>
                <w:b/>
                <w:i/>
                <w:lang w:val="ro-RO"/>
              </w:rPr>
              <w:t>ș</w:t>
            </w:r>
            <w:r w:rsidRPr="00393D05">
              <w:rPr>
                <w:b/>
                <w:i/>
                <w:lang w:val="ro-RO"/>
              </w:rPr>
              <w:t xml:space="preserve">i la protocolul de comunicare </w:t>
            </w:r>
            <w:r w:rsidR="008C792A">
              <w:rPr>
                <w:b/>
                <w:i/>
                <w:lang w:val="ro-RO"/>
              </w:rPr>
              <w:t>ș</w:t>
            </w:r>
            <w:r w:rsidRPr="00393D05">
              <w:rPr>
                <w:b/>
                <w:i/>
                <w:lang w:val="ro-RO"/>
              </w:rPr>
              <w:t>i se bazează pe standardele de reîncărcare deja aplicabile în temeiul Regulamentului (UE) 2023/1804.</w:t>
            </w:r>
          </w:p>
        </w:tc>
      </w:tr>
    </w:tbl>
    <w:p w:rsidR="00E55F2D" w:rsidRPr="00393D05" w:rsidP="00E55F2D" w14:paraId="45373C1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3098C2E" w14:textId="77777777">
      <w:r w:rsidRPr="008C792A">
        <w:rPr>
          <w:rStyle w:val="HideTWBExt"/>
        </w:rPr>
        <w:t>&lt;/Amend&gt;</w:t>
      </w:r>
    </w:p>
    <w:p w:rsidR="00E55F2D" w:rsidRPr="00393D05" w:rsidP="00E55F2D" w14:paraId="0F582FBA"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134</w:t>
      </w:r>
      <w:r w:rsidRPr="008C792A">
        <w:rPr>
          <w:rStyle w:val="HideTWBExt"/>
          <w:b w:val="0"/>
          <w:lang w:val="ro-RO"/>
        </w:rPr>
        <w:t>&lt;/NumAm&gt;</w:t>
      </w:r>
    </w:p>
    <w:p w:rsidR="00E55F2D" w:rsidRPr="00393D05" w:rsidP="00E55F2D" w14:paraId="452B999C" w14:textId="77777777">
      <w:pPr>
        <w:pStyle w:val="NormalBold"/>
      </w:pPr>
      <w:r w:rsidRPr="008C792A">
        <w:rPr>
          <w:rStyle w:val="HideTWBExt"/>
          <w:b w:val="0"/>
        </w:rPr>
        <w:t>&lt;RepeatBlock-By&gt;&lt;Members&gt;</w:t>
      </w:r>
      <w:r w:rsidRPr="00393D05">
        <w:t>Jana Nagyová</w:t>
      </w:r>
      <w:r w:rsidRPr="008C792A">
        <w:rPr>
          <w:rStyle w:val="HideTWBExt"/>
          <w:b w:val="0"/>
        </w:rPr>
        <w:t>&lt;/Members&gt;</w:t>
      </w:r>
    </w:p>
    <w:p w:rsidR="00E55F2D" w:rsidRPr="00393D05" w:rsidP="00E55F2D" w14:paraId="34B0C180" w14:textId="77777777">
      <w:r w:rsidRPr="008C792A">
        <w:rPr>
          <w:rStyle w:val="HideTWBExt"/>
        </w:rPr>
        <w:t>&lt;/RepeatBlock-By&gt;</w:t>
      </w:r>
    </w:p>
    <w:p w:rsidR="00E55F2D" w:rsidRPr="00393D05" w:rsidP="00E55F2D" w14:paraId="7BFC1E7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228D82E" w14:textId="77777777">
      <w:pPr>
        <w:pStyle w:val="NormalBold"/>
      </w:pPr>
      <w:r w:rsidRPr="008C792A">
        <w:rPr>
          <w:rStyle w:val="HideTWBExt"/>
          <w:b w:val="0"/>
        </w:rPr>
        <w:t>&lt;Article&gt;</w:t>
      </w:r>
      <w:r w:rsidRPr="00393D05">
        <w:t>Articolul 2 – paragraful 1 – punctul 1</w:t>
      </w:r>
      <w:r w:rsidRPr="008C792A">
        <w:rPr>
          <w:rStyle w:val="HideTWBExt"/>
          <w:b w:val="0"/>
        </w:rPr>
        <w:t>&lt;/Article&gt;</w:t>
      </w:r>
    </w:p>
    <w:p w:rsidR="00E55F2D" w:rsidRPr="00393D05" w:rsidP="00E55F2D" w14:paraId="43FA0B64"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6A93DB62" w14:textId="77777777">
      <w:r w:rsidRPr="008C792A">
        <w:rPr>
          <w:rStyle w:val="HideTWBExt"/>
        </w:rPr>
        <w:t>&lt;Article2&gt;</w:t>
      </w:r>
      <w:r w:rsidRPr="00393D05">
        <w:t>Articolul 5 – alineatul 4</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30FF8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554398F" w14:textId="77777777">
            <w:pPr>
              <w:keepNext/>
            </w:pPr>
          </w:p>
        </w:tc>
      </w:tr>
      <w:tr w14:paraId="6025930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1C8FE45" w14:textId="77777777">
            <w:pPr>
              <w:pStyle w:val="ColumnHeading"/>
              <w:keepNext/>
              <w:rPr>
                <w:lang w:val="ro-RO"/>
              </w:rPr>
            </w:pPr>
            <w:r w:rsidRPr="00393D05">
              <w:rPr>
                <w:lang w:val="ro-RO"/>
              </w:rPr>
              <w:t>Textul propus de Comisie</w:t>
            </w:r>
          </w:p>
        </w:tc>
        <w:tc>
          <w:tcPr>
            <w:tcW w:w="4876" w:type="dxa"/>
          </w:tcPr>
          <w:p w:rsidR="00E55F2D" w:rsidRPr="00393D05" w:rsidP="00D979C0" w14:paraId="06CF776F" w14:textId="77777777">
            <w:pPr>
              <w:pStyle w:val="ColumnHeading"/>
              <w:keepNext/>
              <w:rPr>
                <w:lang w:val="ro-RO"/>
              </w:rPr>
            </w:pPr>
            <w:r w:rsidRPr="00393D05">
              <w:rPr>
                <w:lang w:val="ro-RO"/>
              </w:rPr>
              <w:t>Amendamentul</w:t>
            </w:r>
          </w:p>
        </w:tc>
      </w:tr>
      <w:tr w14:paraId="67F19DA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C871644" w14:textId="45E04061">
            <w:pPr>
              <w:pStyle w:val="Normal6"/>
              <w:rPr>
                <w:lang w:val="ro-RO"/>
              </w:rPr>
            </w:pPr>
            <w:r w:rsidRPr="00393D05">
              <w:rPr>
                <w:lang w:val="ro-RO"/>
              </w:rPr>
              <w:t>4.</w:t>
            </w:r>
            <w:r w:rsidRPr="00393D05">
              <w:rPr>
                <w:lang w:val="ro-RO"/>
              </w:rPr>
              <w:tab/>
              <w:t>Comisia este împuternicită să adopte acte delegate, în conformitate cu articolul 82, de completare a prezentului regulament prin stabilirea unor cerin</w:t>
            </w:r>
            <w:r w:rsidR="008C792A">
              <w:rPr>
                <w:lang w:val="ro-RO"/>
              </w:rPr>
              <w:t>ț</w:t>
            </w:r>
            <w:r w:rsidRPr="00393D05">
              <w:rPr>
                <w:lang w:val="ro-RO"/>
              </w:rPr>
              <w:t xml:space="preserve">e tehnice </w:t>
            </w:r>
            <w:r w:rsidRPr="00393D05">
              <w:rPr>
                <w:b/>
                <w:bCs/>
                <w:i/>
                <w:iCs/>
                <w:lang w:val="ro-RO"/>
              </w:rPr>
              <w:t>în ceea ce prive</w:t>
            </w:r>
            <w:r w:rsidR="008C792A">
              <w:rPr>
                <w:b/>
                <w:bCs/>
                <w:i/>
                <w:iCs/>
                <w:lang w:val="ro-RO"/>
              </w:rPr>
              <w:t>ș</w:t>
            </w:r>
            <w:r w:rsidRPr="00393D05">
              <w:rPr>
                <w:b/>
                <w:bCs/>
                <w:i/>
                <w:iCs/>
                <w:lang w:val="ro-RO"/>
              </w:rPr>
              <w:t>te</w:t>
            </w:r>
            <w:r w:rsidRPr="00393D05">
              <w:rPr>
                <w:lang w:val="ro-RO"/>
              </w:rPr>
              <w:t xml:space="preserve"> </w:t>
            </w:r>
            <w:r w:rsidRPr="00393D05">
              <w:rPr>
                <w:b/>
                <w:bCs/>
                <w:i/>
                <w:iCs/>
                <w:lang w:val="ro-RO"/>
              </w:rPr>
              <w:t>comunicarea</w:t>
            </w:r>
            <w:r w:rsidRPr="00393D05">
              <w:rPr>
                <w:lang w:val="ro-RO"/>
              </w:rPr>
              <w:t xml:space="preserve"> </w:t>
            </w:r>
            <w:r w:rsidR="008C792A">
              <w:rPr>
                <w:lang w:val="ro-RO"/>
              </w:rPr>
              <w:t>ș</w:t>
            </w:r>
            <w:r w:rsidRPr="00393D05">
              <w:rPr>
                <w:lang w:val="ro-RO"/>
              </w:rPr>
              <w:t>i interfa</w:t>
            </w:r>
            <w:r w:rsidR="008C792A">
              <w:rPr>
                <w:lang w:val="ro-RO"/>
              </w:rPr>
              <w:t>ț</w:t>
            </w:r>
            <w:r w:rsidRPr="00393D05">
              <w:rPr>
                <w:lang w:val="ro-RO"/>
              </w:rPr>
              <w:t xml:space="preserve">a hardware </w:t>
            </w:r>
            <w:r w:rsidRPr="00393D05">
              <w:rPr>
                <w:b/>
                <w:bCs/>
                <w:i/>
                <w:iCs/>
                <w:lang w:val="ro-RO"/>
              </w:rPr>
              <w:t>a</w:t>
            </w:r>
            <w:r w:rsidRPr="00393D05">
              <w:rPr>
                <w:b/>
                <w:bCs/>
                <w:lang w:val="ro-RO"/>
              </w:rPr>
              <w:t xml:space="preserve"> </w:t>
            </w:r>
            <w:r w:rsidRPr="00393D05">
              <w:rPr>
                <w:b/>
                <w:bCs/>
                <w:i/>
                <w:iCs/>
                <w:lang w:val="ro-RO"/>
              </w:rPr>
              <w:t>vehiculelor</w:t>
            </w:r>
            <w:r w:rsidRPr="00393D05">
              <w:rPr>
                <w:lang w:val="ro-RO"/>
              </w:rPr>
              <w:t xml:space="preserve"> pur electrice (PEV) </w:t>
            </w:r>
            <w:r w:rsidR="008C792A">
              <w:rPr>
                <w:lang w:val="ro-RO"/>
              </w:rPr>
              <w:t>ș</w:t>
            </w:r>
            <w:r w:rsidRPr="00393D05">
              <w:rPr>
                <w:lang w:val="ro-RO"/>
              </w:rPr>
              <w:t xml:space="preserve">i </w:t>
            </w:r>
            <w:r w:rsidRPr="00393D05">
              <w:rPr>
                <w:b/>
                <w:bCs/>
                <w:i/>
                <w:iCs/>
                <w:lang w:val="ro-RO"/>
              </w:rPr>
              <w:t>a vehiculelor</w:t>
            </w:r>
            <w:r w:rsidRPr="00393D05">
              <w:rPr>
                <w:lang w:val="ro-RO"/>
              </w:rPr>
              <w:t xml:space="preserve"> electrice hibride cu încărcare externă (OVC-HEV)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c>
          <w:tcPr>
            <w:tcW w:w="4876" w:type="dxa"/>
          </w:tcPr>
          <w:p w:rsidR="00E55F2D" w:rsidRPr="00393D05" w:rsidP="00D979C0" w14:paraId="056DFF8E" w14:textId="58AB4274">
            <w:pPr>
              <w:pStyle w:val="Normal6"/>
              <w:rPr>
                <w:szCs w:val="24"/>
                <w:lang w:val="ro-RO"/>
              </w:rPr>
            </w:pPr>
            <w:r w:rsidRPr="00393D05">
              <w:rPr>
                <w:lang w:val="ro-RO"/>
              </w:rPr>
              <w:t>4.</w:t>
            </w:r>
            <w:r w:rsidRPr="00393D05">
              <w:rPr>
                <w:lang w:val="ro-RO"/>
              </w:rPr>
              <w:tab/>
              <w:t>Comisia este împuternicită să adopte acte delegate, în conformitate cu articolul 82, de completare a prezentului regulament prin stabilirea</w:t>
            </w:r>
            <w:r w:rsidRPr="00393D05">
              <w:rPr>
                <w:b/>
                <w:bCs/>
                <w:i/>
                <w:iCs/>
                <w:lang w:val="ro-RO"/>
              </w:rPr>
              <w:t>, după caz, a</w:t>
            </w:r>
            <w:r w:rsidRPr="00393D05">
              <w:rPr>
                <w:lang w:val="ro-RO"/>
              </w:rPr>
              <w:t xml:space="preserve"> unor cerin</w:t>
            </w:r>
            <w:r w:rsidR="008C792A">
              <w:rPr>
                <w:lang w:val="ro-RO"/>
              </w:rPr>
              <w:t>ț</w:t>
            </w:r>
            <w:r w:rsidRPr="00393D05">
              <w:rPr>
                <w:lang w:val="ro-RO"/>
              </w:rPr>
              <w:t xml:space="preserve">e tehnice </w:t>
            </w:r>
            <w:r w:rsidRPr="00393D05">
              <w:rPr>
                <w:b/>
                <w:bCs/>
                <w:i/>
                <w:iCs/>
                <w:lang w:val="ro-RO"/>
              </w:rPr>
              <w:t>referitoare la</w:t>
            </w:r>
            <w:r w:rsidRPr="00393D05">
              <w:rPr>
                <w:lang w:val="ro-RO"/>
              </w:rPr>
              <w:t xml:space="preserve"> </w:t>
            </w:r>
            <w:r w:rsidRPr="00393D05">
              <w:rPr>
                <w:b/>
                <w:bCs/>
                <w:i/>
                <w:iCs/>
                <w:lang w:val="ro-RO"/>
              </w:rPr>
              <w:t>comunicare</w:t>
            </w:r>
            <w:r w:rsidRPr="00393D05">
              <w:rPr>
                <w:lang w:val="ro-RO"/>
              </w:rPr>
              <w:t xml:space="preserve"> </w:t>
            </w:r>
            <w:r w:rsidR="008C792A">
              <w:rPr>
                <w:lang w:val="ro-RO"/>
              </w:rPr>
              <w:t>ș</w:t>
            </w:r>
            <w:r w:rsidRPr="00393D05">
              <w:rPr>
                <w:lang w:val="ro-RO"/>
              </w:rPr>
              <w:t xml:space="preserve">i </w:t>
            </w:r>
            <w:r w:rsidRPr="00393D05">
              <w:rPr>
                <w:b/>
                <w:bCs/>
                <w:i/>
                <w:iCs/>
                <w:lang w:val="ro-RO"/>
              </w:rPr>
              <w:t>la</w:t>
            </w:r>
            <w:r w:rsidRPr="00393D05">
              <w:rPr>
                <w:lang w:val="ro-RO"/>
              </w:rPr>
              <w:t xml:space="preserve"> interfa</w:t>
            </w:r>
            <w:r w:rsidR="008C792A">
              <w:rPr>
                <w:lang w:val="ro-RO"/>
              </w:rPr>
              <w:t>ț</w:t>
            </w:r>
            <w:r w:rsidRPr="00393D05">
              <w:rPr>
                <w:lang w:val="ro-RO"/>
              </w:rPr>
              <w:t xml:space="preserve">a hardware </w:t>
            </w:r>
            <w:r w:rsidRPr="00393D05">
              <w:rPr>
                <w:b/>
                <w:bCs/>
                <w:i/>
                <w:iCs/>
                <w:lang w:val="ro-RO"/>
              </w:rPr>
              <w:t>în ceea ce prive</w:t>
            </w:r>
            <w:r w:rsidR="008C792A">
              <w:rPr>
                <w:b/>
                <w:bCs/>
                <w:i/>
                <w:iCs/>
                <w:lang w:val="ro-RO"/>
              </w:rPr>
              <w:t>ș</w:t>
            </w:r>
            <w:r w:rsidRPr="00393D05">
              <w:rPr>
                <w:b/>
                <w:bCs/>
                <w:i/>
                <w:iCs/>
                <w:lang w:val="ro-RO"/>
              </w:rPr>
              <w:t>te conformitatea cu codurile de re</w:t>
            </w:r>
            <w:r w:rsidR="008C792A">
              <w:rPr>
                <w:b/>
                <w:bCs/>
                <w:i/>
                <w:iCs/>
                <w:lang w:val="ro-RO"/>
              </w:rPr>
              <w:t>ț</w:t>
            </w:r>
            <w:r w:rsidRPr="00393D05">
              <w:rPr>
                <w:b/>
                <w:bCs/>
                <w:i/>
                <w:iCs/>
                <w:lang w:val="ro-RO"/>
              </w:rPr>
              <w:t>ea armonizate la nivelul Uniunii privind racordarea la re</w:t>
            </w:r>
            <w:r w:rsidR="008C792A">
              <w:rPr>
                <w:b/>
                <w:bCs/>
                <w:i/>
                <w:iCs/>
                <w:lang w:val="ro-RO"/>
              </w:rPr>
              <w:t>ț</w:t>
            </w:r>
            <w:r w:rsidRPr="00393D05">
              <w:rPr>
                <w:b/>
                <w:bCs/>
                <w:i/>
                <w:iCs/>
                <w:lang w:val="ro-RO"/>
              </w:rPr>
              <w:t xml:space="preserve">ea pentru noile tipuri de vehicule </w:t>
            </w:r>
            <w:r w:rsidRPr="00393D05">
              <w:rPr>
                <w:lang w:val="ro-RO"/>
              </w:rPr>
              <w:t xml:space="preserve">pur electrice (PEV) </w:t>
            </w:r>
            <w:r w:rsidR="008C792A">
              <w:rPr>
                <w:lang w:val="ro-RO"/>
              </w:rPr>
              <w:t>ș</w:t>
            </w:r>
            <w:r w:rsidRPr="00393D05">
              <w:rPr>
                <w:lang w:val="ro-RO"/>
              </w:rPr>
              <w:t xml:space="preserve">i </w:t>
            </w:r>
            <w:r w:rsidRPr="00393D05">
              <w:rPr>
                <w:b/>
                <w:bCs/>
                <w:i/>
                <w:iCs/>
                <w:lang w:val="ro-RO"/>
              </w:rPr>
              <w:t xml:space="preserve">de vehicule </w:t>
            </w:r>
            <w:r w:rsidRPr="00393D05">
              <w:rPr>
                <w:lang w:val="ro-RO"/>
              </w:rPr>
              <w:t>electrice hibride cu încărcare externă (OVC-HEV)</w:t>
            </w:r>
            <w:r w:rsidRPr="00393D05">
              <w:rPr>
                <w:b/>
                <w:bCs/>
                <w:i/>
                <w:iCs/>
                <w:lang w:val="ro-RO"/>
              </w:rPr>
              <w:t xml:space="preserve">, precum </w:t>
            </w:r>
            <w:r w:rsidR="008C792A">
              <w:rPr>
                <w:b/>
                <w:bCs/>
                <w:i/>
                <w:iCs/>
                <w:lang w:val="ro-RO"/>
              </w:rPr>
              <w:t>ș</w:t>
            </w:r>
            <w:r w:rsidRPr="00393D05">
              <w:rPr>
                <w:b/>
                <w:bCs/>
                <w:i/>
                <w:iCs/>
                <w:lang w:val="ro-RO"/>
              </w:rPr>
              <w:t>i comunicarea acestora</w:t>
            </w:r>
            <w:r w:rsidRPr="00393D05">
              <w:rPr>
                <w:lang w:val="ro-RO"/>
              </w:rPr>
              <w:t xml:space="preserve"> cu infrastructura de reîncărcare, cu re</w:t>
            </w:r>
            <w:r w:rsidR="008C792A">
              <w:rPr>
                <w:lang w:val="ro-RO"/>
              </w:rPr>
              <w:t>ț</w:t>
            </w:r>
            <w:r w:rsidRPr="00393D05">
              <w:rPr>
                <w:lang w:val="ro-RO"/>
              </w:rPr>
              <w:t xml:space="preserve">eaua electrică </w:t>
            </w:r>
            <w:r w:rsidR="008C792A">
              <w:rPr>
                <w:lang w:val="ro-RO"/>
              </w:rPr>
              <w:t>ș</w:t>
            </w:r>
            <w:r w:rsidRPr="00393D05">
              <w:rPr>
                <w:lang w:val="ro-RO"/>
              </w:rPr>
              <w:t>i cu sistemele de alimentare sta</w:t>
            </w:r>
            <w:r w:rsidR="008C792A">
              <w:rPr>
                <w:lang w:val="ro-RO"/>
              </w:rPr>
              <w:t>ț</w:t>
            </w:r>
            <w:r w:rsidRPr="00393D05">
              <w:rPr>
                <w:lang w:val="ro-RO"/>
              </w:rPr>
              <w:t>ionare capabile să sprijine func</w:t>
            </w:r>
            <w:r w:rsidR="008C792A">
              <w:rPr>
                <w:lang w:val="ro-RO"/>
              </w:rPr>
              <w:t>ț</w:t>
            </w:r>
            <w:r w:rsidRPr="00393D05">
              <w:rPr>
                <w:lang w:val="ro-RO"/>
              </w:rPr>
              <w:t>ionalită</w:t>
            </w:r>
            <w:r w:rsidR="008C792A">
              <w:rPr>
                <w:lang w:val="ro-RO"/>
              </w:rPr>
              <w:t>ț</w:t>
            </w:r>
            <w:r w:rsidRPr="00393D05">
              <w:rPr>
                <w:lang w:val="ro-RO"/>
              </w:rPr>
              <w:t xml:space="preserve">ile de încărcare inteligentă </w:t>
            </w:r>
            <w:r w:rsidR="008C792A">
              <w:rPr>
                <w:lang w:val="ro-RO"/>
              </w:rPr>
              <w:t>ș</w:t>
            </w:r>
            <w:r w:rsidRPr="00393D05">
              <w:rPr>
                <w:lang w:val="ro-RO"/>
              </w:rPr>
              <w:t>i bidirec</w:t>
            </w:r>
            <w:r w:rsidR="008C792A">
              <w:rPr>
                <w:lang w:val="ro-RO"/>
              </w:rPr>
              <w:t>ț</w:t>
            </w:r>
            <w:r w:rsidRPr="00393D05">
              <w:rPr>
                <w:lang w:val="ro-RO"/>
              </w:rPr>
              <w:t>ională.</w:t>
            </w:r>
          </w:p>
        </w:tc>
      </w:tr>
    </w:tbl>
    <w:p w:rsidR="00E55F2D" w:rsidRPr="00393D05" w:rsidP="00E55F2D" w14:paraId="3B3B3E2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ACB65FB"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181440E7" w14:textId="77777777">
      <w:pPr>
        <w:pStyle w:val="Normal12Italic"/>
        <w:rPr>
          <w:noProof w:val="0"/>
          <w:lang w:val="ro-RO"/>
        </w:rPr>
      </w:pPr>
      <w:r w:rsidRPr="00393D05">
        <w:rPr>
          <w:lang w:val="ro-RO"/>
        </w:rPr>
        <w:t>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regulation. It is the network code certification on EU level, not on national level, that is the missing link in ensuring interoperability and V2G readiness while avoiding regulatory duplication. Under this proposal, network code compliance would be verified during vehicle type approval, indirectly ensuring ISO 15118_20 compatibility and offering a pragmatic, balanced compromise between regulatory objectives and technical feasibility for manufacturers.</w:t>
      </w:r>
    </w:p>
    <w:p w:rsidR="00E55F2D" w:rsidRPr="00393D05" w:rsidP="00E55F2D" w14:paraId="5C0A94FD" w14:textId="77777777">
      <w:r w:rsidRPr="008C792A">
        <w:rPr>
          <w:rStyle w:val="HideTWBExt"/>
        </w:rPr>
        <w:t>&lt;/Amend&gt;</w:t>
      </w:r>
    </w:p>
    <w:p w:rsidR="00E55F2D" w:rsidRPr="00393D05" w:rsidP="00E55F2D" w14:paraId="01F0F23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135</w:t>
      </w:r>
      <w:r w:rsidRPr="008C792A">
        <w:rPr>
          <w:rStyle w:val="HideTWBExt"/>
          <w:b w:val="0"/>
          <w:lang w:val="ro-RO"/>
        </w:rPr>
        <w:t>&lt;/NumAm&gt;</w:t>
      </w:r>
    </w:p>
    <w:p w:rsidR="00E55F2D" w:rsidRPr="00393D05" w:rsidP="00E55F2D" w14:paraId="1387D4E9" w14:textId="77777777">
      <w:pPr>
        <w:pStyle w:val="NormalBold"/>
      </w:pPr>
      <w:r w:rsidRPr="008C792A">
        <w:rPr>
          <w:rStyle w:val="HideTWBExt"/>
          <w:b w:val="0"/>
        </w:rPr>
        <w:t>&lt;RepeatBlock-By&gt;&lt;Members&gt;</w:t>
      </w:r>
      <w:r w:rsidRPr="00393D05">
        <w:t xml:space="preserve">Andreas Schwab, Andrea Wechsler, Markus Ferber, Jens Gieseke, Zala Tomašič, Marion Walsmann, Engin Eroglu, Oliver Schenk, Christian </w:t>
      </w:r>
      <w:r w:rsidRPr="00393D05">
        <w:t>Doleschal, Angelika Niebler, Norbert Lins</w:t>
      </w:r>
      <w:r w:rsidRPr="008C792A">
        <w:rPr>
          <w:rStyle w:val="HideTWBExt"/>
          <w:b w:val="0"/>
        </w:rPr>
        <w:t>&lt;/Members&gt;</w:t>
      </w:r>
    </w:p>
    <w:p w:rsidR="00E55F2D" w:rsidRPr="00393D05" w:rsidP="00E55F2D" w14:paraId="5CFFAE56" w14:textId="77777777">
      <w:r w:rsidRPr="008C792A">
        <w:rPr>
          <w:rStyle w:val="HideTWBExt"/>
        </w:rPr>
        <w:t>&lt;/RepeatBlock-By&gt;</w:t>
      </w:r>
    </w:p>
    <w:p w:rsidR="00E55F2D" w:rsidRPr="00393D05" w:rsidP="00E55F2D" w14:paraId="57CFF2DB"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FA49EB0" w14:textId="77777777">
      <w:pPr>
        <w:pStyle w:val="NormalBold"/>
      </w:pPr>
      <w:r w:rsidRPr="008C792A">
        <w:rPr>
          <w:rStyle w:val="HideTWBExt"/>
          <w:b w:val="0"/>
        </w:rPr>
        <w:t>&lt;Article&gt;</w:t>
      </w:r>
      <w:r w:rsidRPr="00393D05">
        <w:t>Articolul 2 – paragraful 1 – punctul 1 a (nou)</w:t>
      </w:r>
      <w:r w:rsidRPr="008C792A">
        <w:rPr>
          <w:rStyle w:val="HideTWBExt"/>
          <w:b w:val="0"/>
        </w:rPr>
        <w:t>&lt;/Article&gt;</w:t>
      </w:r>
    </w:p>
    <w:p w:rsidR="00E55F2D" w:rsidRPr="00393D05" w:rsidP="00E55F2D" w14:paraId="4968ABB1"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4F8F7267" w14:textId="77777777">
      <w:r w:rsidRPr="008C792A">
        <w:rPr>
          <w:rStyle w:val="HideTWBExt"/>
        </w:rPr>
        <w:t>&lt;Article2&gt;</w:t>
      </w:r>
      <w:r w:rsidRPr="00393D05">
        <w:t>Articolul 49</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76A2BB"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D24AFBC" w14:textId="77777777">
            <w:pPr>
              <w:keepNext/>
            </w:pPr>
          </w:p>
        </w:tc>
      </w:tr>
      <w:tr w14:paraId="6122AB3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94D94D5" w14:textId="77777777">
            <w:pPr>
              <w:pStyle w:val="ColumnHeading"/>
              <w:keepNext/>
              <w:rPr>
                <w:lang w:val="ro-RO"/>
              </w:rPr>
            </w:pPr>
            <w:r w:rsidRPr="00393D05">
              <w:rPr>
                <w:lang w:val="ro-RO"/>
              </w:rPr>
              <w:t>Textul în vigoare</w:t>
            </w:r>
          </w:p>
        </w:tc>
        <w:tc>
          <w:tcPr>
            <w:tcW w:w="4876" w:type="dxa"/>
          </w:tcPr>
          <w:p w:rsidR="00E55F2D" w:rsidRPr="00393D05" w:rsidP="00D979C0" w14:paraId="4053925C" w14:textId="77777777">
            <w:pPr>
              <w:pStyle w:val="ColumnHeading"/>
              <w:keepNext/>
              <w:rPr>
                <w:lang w:val="ro-RO"/>
              </w:rPr>
            </w:pPr>
            <w:r w:rsidRPr="00393D05">
              <w:rPr>
                <w:lang w:val="ro-RO"/>
              </w:rPr>
              <w:t>Amendamentul</w:t>
            </w:r>
          </w:p>
        </w:tc>
      </w:tr>
      <w:tr w14:paraId="6C63806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A101882" w14:textId="77777777">
            <w:pPr>
              <w:pStyle w:val="Normal6"/>
              <w:rPr>
                <w:lang w:val="ro-RO"/>
              </w:rPr>
            </w:pPr>
            <w:r w:rsidRPr="00393D05">
              <w:rPr>
                <w:b/>
                <w:i/>
                <w:lang w:val="ro-RO"/>
              </w:rPr>
              <w:t>Articolul 49</w:t>
            </w:r>
          </w:p>
        </w:tc>
        <w:tc>
          <w:tcPr>
            <w:tcW w:w="4876" w:type="dxa"/>
          </w:tcPr>
          <w:p w:rsidR="00E55F2D" w:rsidRPr="00393D05" w:rsidP="00D979C0" w14:paraId="2688E26F" w14:textId="77777777">
            <w:pPr>
              <w:pStyle w:val="Normal6"/>
              <w:rPr>
                <w:szCs w:val="24"/>
                <w:lang w:val="ro-RO"/>
              </w:rPr>
            </w:pPr>
            <w:r w:rsidRPr="00393D05">
              <w:rPr>
                <w:b/>
                <w:i/>
                <w:lang w:val="ro-RO"/>
              </w:rPr>
              <w:t>(1a)</w:t>
            </w:r>
            <w:r w:rsidRPr="00393D05">
              <w:rPr>
                <w:b/>
                <w:i/>
                <w:lang w:val="ro-RO"/>
              </w:rPr>
              <w:tab/>
              <w:t>Articolul 49 se elimină.</w:t>
            </w:r>
          </w:p>
        </w:tc>
      </w:tr>
      <w:tr w14:paraId="419B1F9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043006F" w14:textId="176F9EEB">
            <w:pPr>
              <w:pStyle w:val="Normal6"/>
              <w:rPr>
                <w:lang w:val="ro-RO"/>
              </w:rPr>
            </w:pPr>
            <w:r w:rsidRPr="00393D05">
              <w:rPr>
                <w:b/>
                <w:i/>
                <w:lang w:val="ro-RO"/>
              </w:rPr>
              <w:t>Punerea la dispozi</w:t>
            </w:r>
            <w:r w:rsidR="008C792A">
              <w:rPr>
                <w:b/>
                <w:i/>
                <w:lang w:val="ro-RO"/>
              </w:rPr>
              <w:t>ț</w:t>
            </w:r>
            <w:r w:rsidRPr="00393D05">
              <w:rPr>
                <w:b/>
                <w:i/>
                <w:lang w:val="ro-RO"/>
              </w:rPr>
              <w:t>ie pe pia</w:t>
            </w:r>
            <w:r w:rsidR="008C792A">
              <w:rPr>
                <w:b/>
                <w:i/>
                <w:lang w:val="ro-RO"/>
              </w:rPr>
              <w:t>ț</w:t>
            </w:r>
            <w:r w:rsidRPr="00393D05">
              <w:rPr>
                <w:b/>
                <w:i/>
                <w:lang w:val="ro-RO"/>
              </w:rPr>
              <w:t>ă, înmatricularea sau punerea în func</w:t>
            </w:r>
            <w:r w:rsidR="008C792A">
              <w:rPr>
                <w:b/>
                <w:i/>
                <w:lang w:val="ro-RO"/>
              </w:rPr>
              <w:t>ț</w:t>
            </w:r>
            <w:r w:rsidRPr="00393D05">
              <w:rPr>
                <w:b/>
                <w:i/>
                <w:lang w:val="ro-RO"/>
              </w:rPr>
              <w:t>iune a vehiculelor de sfâr</w:t>
            </w:r>
            <w:r w:rsidR="008C792A">
              <w:rPr>
                <w:b/>
                <w:i/>
                <w:lang w:val="ro-RO"/>
              </w:rPr>
              <w:t>ș</w:t>
            </w:r>
            <w:r w:rsidRPr="00393D05">
              <w:rPr>
                <w:b/>
                <w:i/>
                <w:lang w:val="ro-RO"/>
              </w:rPr>
              <w:t>it de serie</w:t>
            </w:r>
          </w:p>
        </w:tc>
        <w:tc>
          <w:tcPr>
            <w:tcW w:w="4876" w:type="dxa"/>
          </w:tcPr>
          <w:p w:rsidR="00E55F2D" w:rsidRPr="00393D05" w:rsidP="00D979C0" w14:paraId="6574818E" w14:textId="77777777">
            <w:pPr>
              <w:pStyle w:val="Normal6"/>
              <w:rPr>
                <w:szCs w:val="24"/>
                <w:lang w:val="ro-RO"/>
              </w:rPr>
            </w:pPr>
          </w:p>
        </w:tc>
      </w:tr>
      <w:tr w14:paraId="39DF258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718D3FA" w14:textId="69014ED3">
            <w:pPr>
              <w:pStyle w:val="Normal6"/>
              <w:rPr>
                <w:lang w:val="ro-RO"/>
              </w:rPr>
            </w:pPr>
            <w:r w:rsidRPr="00393D05">
              <w:rPr>
                <w:b/>
                <w:i/>
                <w:lang w:val="ro-RO"/>
              </w:rPr>
              <w:t xml:space="preserve">1. Sub rezerva limitelor fixate în anexa V partea B </w:t>
            </w:r>
            <w:r w:rsidR="008C792A">
              <w:rPr>
                <w:b/>
                <w:i/>
                <w:lang w:val="ro-RO"/>
              </w:rPr>
              <w:t>ș</w:t>
            </w:r>
            <w:r w:rsidRPr="00393D05">
              <w:rPr>
                <w:b/>
                <w:i/>
                <w:lang w:val="ro-RO"/>
              </w:rPr>
              <w:t>i doar în perioada limitată men</w:t>
            </w:r>
            <w:r w:rsidR="008C792A">
              <w:rPr>
                <w:b/>
                <w:i/>
                <w:lang w:val="ro-RO"/>
              </w:rPr>
              <w:t>ț</w:t>
            </w:r>
            <w:r w:rsidRPr="00393D05">
              <w:rPr>
                <w:b/>
                <w:i/>
                <w:lang w:val="ro-RO"/>
              </w:rPr>
              <w:t xml:space="preserve">ionată la alineatul (2), statele membre pot înmatricula vehiculele conforme unui tip de vehicul a cărui omologare UE de tip nu mai este valabilă </w:t>
            </w:r>
            <w:r w:rsidR="008C792A">
              <w:rPr>
                <w:b/>
                <w:i/>
                <w:lang w:val="ro-RO"/>
              </w:rPr>
              <w:t>ș</w:t>
            </w:r>
            <w:r w:rsidRPr="00393D05">
              <w:rPr>
                <w:b/>
                <w:i/>
                <w:lang w:val="ro-RO"/>
              </w:rPr>
              <w:t>i pot autoriza punerea la dispozi</w:t>
            </w:r>
            <w:r w:rsidR="008C792A">
              <w:rPr>
                <w:b/>
                <w:i/>
                <w:lang w:val="ro-RO"/>
              </w:rPr>
              <w:t>ț</w:t>
            </w:r>
            <w:r w:rsidRPr="00393D05">
              <w:rPr>
                <w:b/>
                <w:i/>
                <w:lang w:val="ro-RO"/>
              </w:rPr>
              <w:t>ie pe pia</w:t>
            </w:r>
            <w:r w:rsidR="008C792A">
              <w:rPr>
                <w:b/>
                <w:i/>
                <w:lang w:val="ro-RO"/>
              </w:rPr>
              <w:t>ț</w:t>
            </w:r>
            <w:r w:rsidRPr="00393D05">
              <w:rPr>
                <w:b/>
                <w:i/>
                <w:lang w:val="ro-RO"/>
              </w:rPr>
              <w:t xml:space="preserve">ă </w:t>
            </w:r>
            <w:r w:rsidR="008C792A">
              <w:rPr>
                <w:b/>
                <w:i/>
                <w:lang w:val="ro-RO"/>
              </w:rPr>
              <w:t>ș</w:t>
            </w:r>
            <w:r w:rsidRPr="00393D05">
              <w:rPr>
                <w:b/>
                <w:i/>
                <w:lang w:val="ro-RO"/>
              </w:rPr>
              <w:t>i punerea în func</w:t>
            </w:r>
            <w:r w:rsidR="008C792A">
              <w:rPr>
                <w:b/>
                <w:i/>
                <w:lang w:val="ro-RO"/>
              </w:rPr>
              <w:t>ț</w:t>
            </w:r>
            <w:r w:rsidRPr="00393D05">
              <w:rPr>
                <w:b/>
                <w:i/>
                <w:lang w:val="ro-RO"/>
              </w:rPr>
              <w:t>iune a acestora.</w:t>
            </w:r>
          </w:p>
        </w:tc>
        <w:tc>
          <w:tcPr>
            <w:tcW w:w="4876" w:type="dxa"/>
          </w:tcPr>
          <w:p w:rsidR="00E55F2D" w:rsidRPr="00393D05" w:rsidP="00D979C0" w14:paraId="0E890706" w14:textId="77777777">
            <w:pPr>
              <w:pStyle w:val="Normal6"/>
              <w:rPr>
                <w:szCs w:val="24"/>
                <w:lang w:val="ro-RO"/>
              </w:rPr>
            </w:pPr>
          </w:p>
        </w:tc>
      </w:tr>
      <w:tr w14:paraId="0A37F55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0B09127" w14:textId="52E3D2EB">
            <w:pPr>
              <w:pStyle w:val="Normal6"/>
              <w:rPr>
                <w:lang w:val="ro-RO"/>
              </w:rPr>
            </w:pPr>
            <w:r w:rsidRPr="00393D05">
              <w:rPr>
                <w:b/>
                <w:i/>
                <w:lang w:val="ro-RO"/>
              </w:rPr>
              <w:t xml:space="preserve">Primul paragraf se aplică numai acelor vehicule aflate pe teritoriul Uniunii care au făcut obiectul unei omologări UE de tip valabile în momentul fabricării </w:t>
            </w:r>
            <w:r w:rsidR="008C792A">
              <w:rPr>
                <w:b/>
                <w:i/>
                <w:lang w:val="ro-RO"/>
              </w:rPr>
              <w:t>ș</w:t>
            </w:r>
            <w:r w:rsidRPr="00393D05">
              <w:rPr>
                <w:b/>
                <w:i/>
                <w:lang w:val="ro-RO"/>
              </w:rPr>
              <w:t>i care nu au fost înmatriculate sau puse în func</w:t>
            </w:r>
            <w:r w:rsidR="008C792A">
              <w:rPr>
                <w:b/>
                <w:i/>
                <w:lang w:val="ro-RO"/>
              </w:rPr>
              <w:t>ț</w:t>
            </w:r>
            <w:r w:rsidRPr="00393D05">
              <w:rPr>
                <w:b/>
                <w:i/>
                <w:lang w:val="ro-RO"/>
              </w:rPr>
              <w:t>iune înainte de expirarea valabilită</w:t>
            </w:r>
            <w:r w:rsidR="008C792A">
              <w:rPr>
                <w:b/>
                <w:i/>
                <w:lang w:val="ro-RO"/>
              </w:rPr>
              <w:t>ț</w:t>
            </w:r>
            <w:r w:rsidRPr="00393D05">
              <w:rPr>
                <w:b/>
                <w:i/>
                <w:lang w:val="ro-RO"/>
              </w:rPr>
              <w:t>ii omologării UE de tip respective.</w:t>
            </w:r>
          </w:p>
        </w:tc>
        <w:tc>
          <w:tcPr>
            <w:tcW w:w="4876" w:type="dxa"/>
          </w:tcPr>
          <w:p w:rsidR="00E55F2D" w:rsidRPr="00393D05" w:rsidP="00D979C0" w14:paraId="50BD5378" w14:textId="77777777">
            <w:pPr>
              <w:pStyle w:val="Normal6"/>
              <w:rPr>
                <w:szCs w:val="24"/>
                <w:lang w:val="ro-RO"/>
              </w:rPr>
            </w:pPr>
          </w:p>
        </w:tc>
      </w:tr>
      <w:tr w14:paraId="50A71E8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FCAEC49" w14:textId="13FDACA7">
            <w:pPr>
              <w:pStyle w:val="Normal6"/>
              <w:rPr>
                <w:lang w:val="ro-RO"/>
              </w:rPr>
            </w:pPr>
            <w:r w:rsidRPr="00393D05">
              <w:rPr>
                <w:b/>
                <w:i/>
                <w:lang w:val="ro-RO"/>
              </w:rPr>
              <w:t>2. Alineatul (1) se aplică doar, în cazul vehiculelor complete, pentru o perioadă de 12 luni de la data expirării valabilită</w:t>
            </w:r>
            <w:r w:rsidR="008C792A">
              <w:rPr>
                <w:b/>
                <w:i/>
                <w:lang w:val="ro-RO"/>
              </w:rPr>
              <w:t>ț</w:t>
            </w:r>
            <w:r w:rsidRPr="00393D05">
              <w:rPr>
                <w:b/>
                <w:i/>
                <w:lang w:val="ro-RO"/>
              </w:rPr>
              <w:t xml:space="preserve">ii omologării UE de tip </w:t>
            </w:r>
            <w:r w:rsidR="008C792A">
              <w:rPr>
                <w:b/>
                <w:i/>
                <w:lang w:val="ro-RO"/>
              </w:rPr>
              <w:t>ș</w:t>
            </w:r>
            <w:r w:rsidRPr="00393D05">
              <w:rPr>
                <w:b/>
                <w:i/>
                <w:lang w:val="ro-RO"/>
              </w:rPr>
              <w:t>i, în cazul vehiculelor completate, pentru o perioadă de 18 luni de la data respectivă.</w:t>
            </w:r>
          </w:p>
        </w:tc>
        <w:tc>
          <w:tcPr>
            <w:tcW w:w="4876" w:type="dxa"/>
          </w:tcPr>
          <w:p w:rsidR="00E55F2D" w:rsidRPr="00393D05" w:rsidP="00D979C0" w14:paraId="46D7676A" w14:textId="77777777">
            <w:pPr>
              <w:pStyle w:val="Normal6"/>
              <w:rPr>
                <w:szCs w:val="24"/>
                <w:lang w:val="ro-RO"/>
              </w:rPr>
            </w:pPr>
          </w:p>
        </w:tc>
      </w:tr>
      <w:tr w14:paraId="155C906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64A2244" w14:textId="6B2B1DFD">
            <w:pPr>
              <w:pStyle w:val="Normal6"/>
              <w:rPr>
                <w:lang w:val="ro-RO"/>
              </w:rPr>
            </w:pPr>
            <w:r w:rsidRPr="00393D05">
              <w:rPr>
                <w:b/>
                <w:i/>
                <w:lang w:val="ro-RO"/>
              </w:rPr>
              <w:t>3. Producătorul care dore</w:t>
            </w:r>
            <w:r w:rsidR="008C792A">
              <w:rPr>
                <w:b/>
                <w:i/>
                <w:lang w:val="ro-RO"/>
              </w:rPr>
              <w:t>ș</w:t>
            </w:r>
            <w:r w:rsidRPr="00393D05">
              <w:rPr>
                <w:b/>
                <w:i/>
                <w:lang w:val="ro-RO"/>
              </w:rPr>
              <w:t>te să beneficieze de alineatul (1) prezintă o cerere autorită</w:t>
            </w:r>
            <w:r w:rsidR="008C792A">
              <w:rPr>
                <w:b/>
                <w:i/>
                <w:lang w:val="ro-RO"/>
              </w:rPr>
              <w:t>ț</w:t>
            </w:r>
            <w:r w:rsidRPr="00393D05">
              <w:rPr>
                <w:b/>
                <w:i/>
                <w:lang w:val="ro-RO"/>
              </w:rPr>
              <w:t>ii competente din fiecare stat membru afectat de înmatricularea sau de punerea în func</w:t>
            </w:r>
            <w:r w:rsidR="008C792A">
              <w:rPr>
                <w:b/>
                <w:i/>
                <w:lang w:val="ro-RO"/>
              </w:rPr>
              <w:t>ț</w:t>
            </w:r>
            <w:r w:rsidRPr="00393D05">
              <w:rPr>
                <w:b/>
                <w:i/>
                <w:lang w:val="ro-RO"/>
              </w:rPr>
              <w:t>iune a vehiculelor în cauză. Cererea specifică motivele tehnice sau economice care împiedică vehiculele respective să îndeplinească noile cerin</w:t>
            </w:r>
            <w:r w:rsidR="008C792A">
              <w:rPr>
                <w:b/>
                <w:i/>
                <w:lang w:val="ro-RO"/>
              </w:rPr>
              <w:t>ț</w:t>
            </w:r>
            <w:r w:rsidRPr="00393D05">
              <w:rPr>
                <w:b/>
                <w:i/>
                <w:lang w:val="ro-RO"/>
              </w:rPr>
              <w:t>e tehnice.</w:t>
            </w:r>
          </w:p>
        </w:tc>
        <w:tc>
          <w:tcPr>
            <w:tcW w:w="4876" w:type="dxa"/>
          </w:tcPr>
          <w:p w:rsidR="00E55F2D" w:rsidRPr="00393D05" w:rsidP="00D979C0" w14:paraId="551157A7" w14:textId="77777777">
            <w:pPr>
              <w:pStyle w:val="Normal6"/>
              <w:rPr>
                <w:szCs w:val="24"/>
                <w:lang w:val="ro-RO"/>
              </w:rPr>
            </w:pPr>
          </w:p>
        </w:tc>
      </w:tr>
      <w:tr w14:paraId="7DCA9DB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B1CF7D2" w14:textId="23F43ADF">
            <w:pPr>
              <w:pStyle w:val="Normal6"/>
              <w:rPr>
                <w:lang w:val="ro-RO"/>
              </w:rPr>
            </w:pPr>
            <w:r w:rsidRPr="00393D05">
              <w:rPr>
                <w:b/>
                <w:i/>
                <w:lang w:val="ro-RO"/>
              </w:rPr>
              <w:t xml:space="preserve">Statele membre în cauză decid în termen de trei luni de la primirea unei astfel de </w:t>
            </w:r>
            <w:r w:rsidRPr="00393D05">
              <w:rPr>
                <w:b/>
                <w:i/>
                <w:lang w:val="ro-RO"/>
              </w:rPr>
              <w:t>cereri dacă permit înmatricularea sau punerea în func</w:t>
            </w:r>
            <w:r w:rsidR="008C792A">
              <w:rPr>
                <w:b/>
                <w:i/>
                <w:lang w:val="ro-RO"/>
              </w:rPr>
              <w:t>ț</w:t>
            </w:r>
            <w:r w:rsidRPr="00393D05">
              <w:rPr>
                <w:b/>
                <w:i/>
                <w:lang w:val="ro-RO"/>
              </w:rPr>
              <w:t xml:space="preserve">iune a vehiculelor respective pe teritoriul lor </w:t>
            </w:r>
            <w:r w:rsidR="008C792A">
              <w:rPr>
                <w:b/>
                <w:i/>
                <w:lang w:val="ro-RO"/>
              </w:rPr>
              <w:t>ș</w:t>
            </w:r>
            <w:r w:rsidRPr="00393D05">
              <w:rPr>
                <w:b/>
                <w:i/>
                <w:lang w:val="ro-RO"/>
              </w:rPr>
              <w:t>i, în caz afirmativ, numărul acelor vehicule.</w:t>
            </w:r>
          </w:p>
        </w:tc>
        <w:tc>
          <w:tcPr>
            <w:tcW w:w="4876" w:type="dxa"/>
          </w:tcPr>
          <w:p w:rsidR="00E55F2D" w:rsidRPr="00393D05" w:rsidP="00D979C0" w14:paraId="415BE770" w14:textId="77777777">
            <w:pPr>
              <w:pStyle w:val="Normal6"/>
              <w:rPr>
                <w:szCs w:val="24"/>
                <w:lang w:val="ro-RO"/>
              </w:rPr>
            </w:pPr>
          </w:p>
        </w:tc>
      </w:tr>
      <w:tr w14:paraId="4C61E2C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11129C7" w14:textId="27B645BB">
            <w:pPr>
              <w:pStyle w:val="Normal6"/>
              <w:rPr>
                <w:lang w:val="ro-RO"/>
              </w:rPr>
            </w:pPr>
            <w:r w:rsidRPr="00393D05">
              <w:rPr>
                <w:b/>
                <w:i/>
                <w:lang w:val="ro-RO"/>
              </w:rPr>
              <w:t>4. Statele membre aplică măsurile corespunzătoare pentru a se asigura că numărul de vehicule care urmează a fi înmatriculate sau puse în func</w:t>
            </w:r>
            <w:r w:rsidR="008C792A">
              <w:rPr>
                <w:b/>
                <w:i/>
                <w:lang w:val="ro-RO"/>
              </w:rPr>
              <w:t>ț</w:t>
            </w:r>
            <w:r w:rsidRPr="00393D05">
              <w:rPr>
                <w:b/>
                <w:i/>
                <w:lang w:val="ro-RO"/>
              </w:rPr>
              <w:t>iune în cadrul procedurii stabilite la prezentul articol este controlat în mod eficace.</w:t>
            </w:r>
          </w:p>
        </w:tc>
        <w:tc>
          <w:tcPr>
            <w:tcW w:w="4876" w:type="dxa"/>
          </w:tcPr>
          <w:p w:rsidR="00E55F2D" w:rsidRPr="00393D05" w:rsidP="00D979C0" w14:paraId="6A7CAF67" w14:textId="77777777">
            <w:pPr>
              <w:pStyle w:val="Normal6"/>
              <w:rPr>
                <w:szCs w:val="24"/>
                <w:lang w:val="ro-RO"/>
              </w:rPr>
            </w:pPr>
          </w:p>
        </w:tc>
      </w:tr>
    </w:tbl>
    <w:p w:rsidR="00E55F2D" w:rsidRPr="00393D05" w:rsidP="00E55F2D" w14:paraId="6245B665"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773332F" w14:textId="77777777">
      <w:pPr>
        <w:pStyle w:val="CrossRef"/>
        <w:rPr>
          <w:lang w:val="ro-RO"/>
        </w:rPr>
      </w:pPr>
      <w:r w:rsidRPr="00393D05">
        <w:rPr>
          <w:lang w:val="ro-RO"/>
        </w:rPr>
        <w:t>(32018R0858)</w:t>
      </w:r>
    </w:p>
    <w:p w:rsidR="00E55F2D" w:rsidRPr="00393D05" w:rsidP="00E55F2D" w14:paraId="097F5A89"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5C0DFAE" w14:textId="3128BFB6">
      <w:pPr>
        <w:pStyle w:val="Normal12Italic"/>
        <w:rPr>
          <w:noProof w:val="0"/>
          <w:lang w:val="ro-RO"/>
        </w:rPr>
      </w:pPr>
      <w:r w:rsidRPr="00393D05">
        <w:rPr>
          <w:lang w:val="ro-RO"/>
        </w:rPr>
        <w:t>Pentru a elimina fragmentarea pie</w:t>
      </w:r>
      <w:r w:rsidR="008C792A">
        <w:rPr>
          <w:lang w:val="ro-RO"/>
        </w:rPr>
        <w:t>ț</w:t>
      </w:r>
      <w:r w:rsidRPr="00393D05">
        <w:rPr>
          <w:lang w:val="ro-RO"/>
        </w:rPr>
        <w:t xml:space="preserve">ei </w:t>
      </w:r>
      <w:r w:rsidR="008C792A">
        <w:rPr>
          <w:lang w:val="ro-RO"/>
        </w:rPr>
        <w:t>ș</w:t>
      </w:r>
      <w:r w:rsidRPr="00393D05">
        <w:rPr>
          <w:lang w:val="ro-RO"/>
        </w:rPr>
        <w:t>i sarcina administrativă care rezultă din procedurile na</w:t>
      </w:r>
      <w:r w:rsidR="008C792A">
        <w:rPr>
          <w:lang w:val="ro-RO"/>
        </w:rPr>
        <w:t>ț</w:t>
      </w:r>
      <w:r w:rsidRPr="00393D05">
        <w:rPr>
          <w:lang w:val="ro-RO"/>
        </w:rPr>
        <w:t>ionale nearmonizate privind derogările pentru vehiculele de sfâr</w:t>
      </w:r>
      <w:r w:rsidR="008C792A">
        <w:rPr>
          <w:lang w:val="ro-RO"/>
        </w:rPr>
        <w:t>ș</w:t>
      </w:r>
      <w:r w:rsidRPr="00393D05">
        <w:rPr>
          <w:lang w:val="ro-RO"/>
        </w:rPr>
        <w:t>it de serie, cum ar fi mecanismele diferite privind cotele sau datele-limită, cadrul de înmatriculare ar trebui simplificat. Procedurile actuale creează birocra</w:t>
      </w:r>
      <w:r w:rsidR="008C792A">
        <w:rPr>
          <w:lang w:val="ro-RO"/>
        </w:rPr>
        <w:t>ț</w:t>
      </w:r>
      <w:r w:rsidRPr="00393D05">
        <w:rPr>
          <w:lang w:val="ro-RO"/>
        </w:rPr>
        <w:t xml:space="preserve">ie inutilă atât pentru industrie, cât </w:t>
      </w:r>
      <w:r w:rsidR="008C792A">
        <w:rPr>
          <w:lang w:val="ro-RO"/>
        </w:rPr>
        <w:t>ș</w:t>
      </w:r>
      <w:r w:rsidRPr="00393D05">
        <w:rPr>
          <w:lang w:val="ro-RO"/>
        </w:rPr>
        <w:t>i pentru autorită</w:t>
      </w:r>
      <w:r w:rsidR="008C792A">
        <w:rPr>
          <w:lang w:val="ro-RO"/>
        </w:rPr>
        <w:t>ț</w:t>
      </w:r>
      <w:r w:rsidRPr="00393D05">
        <w:rPr>
          <w:lang w:val="ro-RO"/>
        </w:rPr>
        <w:t>ile na</w:t>
      </w:r>
      <w:r w:rsidR="008C792A">
        <w:rPr>
          <w:lang w:val="ro-RO"/>
        </w:rPr>
        <w:t>ț</w:t>
      </w:r>
      <w:r w:rsidRPr="00393D05">
        <w:rPr>
          <w:lang w:val="ro-RO"/>
        </w:rPr>
        <w:t>ionale competente. Prin urmare, în cazul în care data de produc</w:t>
      </w:r>
      <w:r w:rsidR="008C792A">
        <w:rPr>
          <w:lang w:val="ro-RO"/>
        </w:rPr>
        <w:t>ț</w:t>
      </w:r>
      <w:r w:rsidRPr="00393D05">
        <w:rPr>
          <w:lang w:val="ro-RO"/>
        </w:rPr>
        <w:t>ie a unui vehicul precedă aplicarea unei noi cerin</w:t>
      </w:r>
      <w:r w:rsidR="008C792A">
        <w:rPr>
          <w:lang w:val="ro-RO"/>
        </w:rPr>
        <w:t>ț</w:t>
      </w:r>
      <w:r w:rsidRPr="00393D05">
        <w:rPr>
          <w:lang w:val="ro-RO"/>
        </w:rPr>
        <w:t>e legale, certificatul său de conformitate ar trebui să rămână valabil, eliminând astfel necesitatea unor proceduri împovărătoare de derogare pentru vehiculele de sfâr</w:t>
      </w:r>
      <w:r w:rsidR="008C792A">
        <w:rPr>
          <w:lang w:val="ro-RO"/>
        </w:rPr>
        <w:t>ș</w:t>
      </w:r>
      <w:r w:rsidRPr="00393D05">
        <w:rPr>
          <w:lang w:val="ro-RO"/>
        </w:rPr>
        <w:t>it de serie.</w:t>
      </w:r>
    </w:p>
    <w:p w:rsidR="00E55F2D" w:rsidRPr="00393D05" w:rsidP="00E55F2D" w14:paraId="035212F8" w14:textId="77777777">
      <w:r w:rsidRPr="008C792A">
        <w:rPr>
          <w:rStyle w:val="HideTWBExt"/>
        </w:rPr>
        <w:t>&lt;/Amend&gt;</w:t>
      </w:r>
    </w:p>
    <w:p w:rsidR="00E55F2D" w:rsidRPr="00393D05" w:rsidP="00E55F2D" w14:paraId="3C930E4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136</w:t>
      </w:r>
      <w:r w:rsidRPr="008C792A">
        <w:rPr>
          <w:rStyle w:val="HideTWBExt"/>
          <w:b w:val="0"/>
          <w:lang w:val="ro-RO"/>
        </w:rPr>
        <w:t>&lt;/NumAm&gt;</w:t>
      </w:r>
    </w:p>
    <w:p w:rsidR="00E55F2D" w:rsidRPr="00393D05" w:rsidP="00E55F2D" w14:paraId="7097883E"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0052932F" w14:textId="77777777">
      <w:r w:rsidRPr="008C792A">
        <w:rPr>
          <w:rStyle w:val="HideTWBExt"/>
        </w:rPr>
        <w:t>&lt;/RepeatBlock-By&gt;</w:t>
      </w:r>
    </w:p>
    <w:p w:rsidR="00E55F2D" w:rsidRPr="00393D05" w:rsidP="00E55F2D" w14:paraId="7AE531D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5B5CEB0" w14:textId="77777777">
      <w:pPr>
        <w:pStyle w:val="NormalBold"/>
      </w:pPr>
      <w:r w:rsidRPr="008C792A">
        <w:rPr>
          <w:rStyle w:val="HideTWBExt"/>
          <w:b w:val="0"/>
        </w:rPr>
        <w:t>&lt;Article&gt;</w:t>
      </w:r>
      <w:r w:rsidRPr="00393D05">
        <w:t>Articolul 2 – paragraful 1 – punctul 1 a (nou)</w:t>
      </w:r>
      <w:r w:rsidRPr="008C792A">
        <w:rPr>
          <w:rStyle w:val="HideTWBExt"/>
          <w:b w:val="0"/>
        </w:rPr>
        <w:t>&lt;/Article&gt;</w:t>
      </w:r>
    </w:p>
    <w:p w:rsidR="00E55F2D" w:rsidRPr="00393D05" w:rsidP="00E55F2D" w14:paraId="6AC70609"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703F67C6" w14:textId="77777777">
      <w:r w:rsidRPr="008C792A">
        <w:rPr>
          <w:rStyle w:val="HideTWBExt"/>
        </w:rPr>
        <w:t>&lt;Article2&gt;</w:t>
      </w:r>
      <w:r w:rsidRPr="00393D05">
        <w:t>Articolul 49</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A8483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B7D1555" w14:textId="77777777">
            <w:pPr>
              <w:keepNext/>
            </w:pPr>
          </w:p>
        </w:tc>
      </w:tr>
      <w:tr w14:paraId="1F3AFEC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AE6C311" w14:textId="77777777">
            <w:pPr>
              <w:pStyle w:val="ColumnHeading"/>
              <w:keepNext/>
              <w:rPr>
                <w:lang w:val="ro-RO"/>
              </w:rPr>
            </w:pPr>
            <w:r w:rsidRPr="00393D05">
              <w:rPr>
                <w:lang w:val="ro-RO"/>
              </w:rPr>
              <w:t>Textul în vigoare</w:t>
            </w:r>
          </w:p>
        </w:tc>
        <w:tc>
          <w:tcPr>
            <w:tcW w:w="4876" w:type="dxa"/>
          </w:tcPr>
          <w:p w:rsidR="00E55F2D" w:rsidRPr="00393D05" w:rsidP="00D979C0" w14:paraId="51D6244A" w14:textId="77777777">
            <w:pPr>
              <w:pStyle w:val="ColumnHeading"/>
              <w:keepNext/>
              <w:rPr>
                <w:lang w:val="ro-RO"/>
              </w:rPr>
            </w:pPr>
            <w:r w:rsidRPr="00393D05">
              <w:rPr>
                <w:lang w:val="ro-RO"/>
              </w:rPr>
              <w:t>Amendamentul</w:t>
            </w:r>
          </w:p>
        </w:tc>
      </w:tr>
      <w:tr w14:paraId="19F31B3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54DE919" w14:textId="77777777">
            <w:pPr>
              <w:pStyle w:val="Normal6"/>
              <w:rPr>
                <w:lang w:val="ro-RO"/>
              </w:rPr>
            </w:pPr>
            <w:r w:rsidRPr="00393D05">
              <w:rPr>
                <w:b/>
                <w:i/>
                <w:lang w:val="ro-RO"/>
              </w:rPr>
              <w:t>Articolul 49</w:t>
            </w:r>
          </w:p>
        </w:tc>
        <w:tc>
          <w:tcPr>
            <w:tcW w:w="4876" w:type="dxa"/>
          </w:tcPr>
          <w:p w:rsidR="00E55F2D" w:rsidRPr="00393D05" w:rsidP="00D979C0" w14:paraId="08F429C5" w14:textId="77777777">
            <w:pPr>
              <w:pStyle w:val="Normal6"/>
              <w:rPr>
                <w:szCs w:val="24"/>
                <w:lang w:val="ro-RO"/>
              </w:rPr>
            </w:pPr>
            <w:r w:rsidRPr="00393D05">
              <w:rPr>
                <w:b/>
                <w:i/>
                <w:lang w:val="ro-RO"/>
              </w:rPr>
              <w:t>(1a)</w:t>
            </w:r>
            <w:r w:rsidRPr="00393D05">
              <w:rPr>
                <w:b/>
                <w:i/>
                <w:lang w:val="ro-RO"/>
              </w:rPr>
              <w:tab/>
              <w:t>Articolul 49 se elimină.</w:t>
            </w:r>
          </w:p>
        </w:tc>
      </w:tr>
      <w:tr w14:paraId="1122821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E672296" w14:textId="2C9E7ACF">
            <w:pPr>
              <w:pStyle w:val="Normal6"/>
              <w:rPr>
                <w:lang w:val="ro-RO"/>
              </w:rPr>
            </w:pPr>
            <w:r w:rsidRPr="00393D05">
              <w:rPr>
                <w:b/>
                <w:i/>
                <w:lang w:val="ro-RO"/>
              </w:rPr>
              <w:t>Punerea la dispozi</w:t>
            </w:r>
            <w:r w:rsidR="008C792A">
              <w:rPr>
                <w:b/>
                <w:i/>
                <w:lang w:val="ro-RO"/>
              </w:rPr>
              <w:t>ț</w:t>
            </w:r>
            <w:r w:rsidRPr="00393D05">
              <w:rPr>
                <w:b/>
                <w:i/>
                <w:lang w:val="ro-RO"/>
              </w:rPr>
              <w:t>ie pe pia</w:t>
            </w:r>
            <w:r w:rsidR="008C792A">
              <w:rPr>
                <w:b/>
                <w:i/>
                <w:lang w:val="ro-RO"/>
              </w:rPr>
              <w:t>ț</w:t>
            </w:r>
            <w:r w:rsidRPr="00393D05">
              <w:rPr>
                <w:b/>
                <w:i/>
                <w:lang w:val="ro-RO"/>
              </w:rPr>
              <w:t>ă, înmatricularea sau punerea în func</w:t>
            </w:r>
            <w:r w:rsidR="008C792A">
              <w:rPr>
                <w:b/>
                <w:i/>
                <w:lang w:val="ro-RO"/>
              </w:rPr>
              <w:t>ț</w:t>
            </w:r>
            <w:r w:rsidRPr="00393D05">
              <w:rPr>
                <w:b/>
                <w:i/>
                <w:lang w:val="ro-RO"/>
              </w:rPr>
              <w:t>iune a vehiculelor de sfâr</w:t>
            </w:r>
            <w:r w:rsidR="008C792A">
              <w:rPr>
                <w:b/>
                <w:i/>
                <w:lang w:val="ro-RO"/>
              </w:rPr>
              <w:t>ș</w:t>
            </w:r>
            <w:r w:rsidRPr="00393D05">
              <w:rPr>
                <w:b/>
                <w:i/>
                <w:lang w:val="ro-RO"/>
              </w:rPr>
              <w:t>it de serie</w:t>
            </w:r>
          </w:p>
        </w:tc>
        <w:tc>
          <w:tcPr>
            <w:tcW w:w="4876" w:type="dxa"/>
          </w:tcPr>
          <w:p w:rsidR="00E55F2D" w:rsidRPr="00393D05" w:rsidP="00D979C0" w14:paraId="75A68AAA" w14:textId="77777777">
            <w:pPr>
              <w:pStyle w:val="Normal6"/>
              <w:rPr>
                <w:szCs w:val="24"/>
                <w:lang w:val="ro-RO"/>
              </w:rPr>
            </w:pPr>
          </w:p>
        </w:tc>
      </w:tr>
      <w:tr w14:paraId="3429356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3E64ACE" w14:textId="693C2E39">
            <w:pPr>
              <w:pStyle w:val="Normal6"/>
              <w:rPr>
                <w:lang w:val="ro-RO"/>
              </w:rPr>
            </w:pPr>
            <w:r w:rsidRPr="00393D05">
              <w:rPr>
                <w:b/>
                <w:i/>
                <w:lang w:val="ro-RO"/>
              </w:rPr>
              <w:t xml:space="preserve">1. Sub rezerva limitelor fixate în anexa V partea B </w:t>
            </w:r>
            <w:r w:rsidR="008C792A">
              <w:rPr>
                <w:b/>
                <w:i/>
                <w:lang w:val="ro-RO"/>
              </w:rPr>
              <w:t>ș</w:t>
            </w:r>
            <w:r w:rsidRPr="00393D05">
              <w:rPr>
                <w:b/>
                <w:i/>
                <w:lang w:val="ro-RO"/>
              </w:rPr>
              <w:t>i doar în perioada limitată men</w:t>
            </w:r>
            <w:r w:rsidR="008C792A">
              <w:rPr>
                <w:b/>
                <w:i/>
                <w:lang w:val="ro-RO"/>
              </w:rPr>
              <w:t>ț</w:t>
            </w:r>
            <w:r w:rsidRPr="00393D05">
              <w:rPr>
                <w:b/>
                <w:i/>
                <w:lang w:val="ro-RO"/>
              </w:rPr>
              <w:t xml:space="preserve">ionată la alineatul (2), statele membre pot înmatricula vehiculele </w:t>
            </w:r>
            <w:r w:rsidRPr="00393D05">
              <w:rPr>
                <w:b/>
                <w:i/>
                <w:lang w:val="ro-RO"/>
              </w:rPr>
              <w:t xml:space="preserve">conforme unui tip de vehicul a cărui omologare UE de tip nu mai este valabilă </w:t>
            </w:r>
            <w:r w:rsidR="008C792A">
              <w:rPr>
                <w:b/>
                <w:i/>
                <w:lang w:val="ro-RO"/>
              </w:rPr>
              <w:t>ș</w:t>
            </w:r>
            <w:r w:rsidRPr="00393D05">
              <w:rPr>
                <w:b/>
                <w:i/>
                <w:lang w:val="ro-RO"/>
              </w:rPr>
              <w:t>i pot autoriza punerea la dispozi</w:t>
            </w:r>
            <w:r w:rsidR="008C792A">
              <w:rPr>
                <w:b/>
                <w:i/>
                <w:lang w:val="ro-RO"/>
              </w:rPr>
              <w:t>ț</w:t>
            </w:r>
            <w:r w:rsidRPr="00393D05">
              <w:rPr>
                <w:b/>
                <w:i/>
                <w:lang w:val="ro-RO"/>
              </w:rPr>
              <w:t>ie pe pia</w:t>
            </w:r>
            <w:r w:rsidR="008C792A">
              <w:rPr>
                <w:b/>
                <w:i/>
                <w:lang w:val="ro-RO"/>
              </w:rPr>
              <w:t>ț</w:t>
            </w:r>
            <w:r w:rsidRPr="00393D05">
              <w:rPr>
                <w:b/>
                <w:i/>
                <w:lang w:val="ro-RO"/>
              </w:rPr>
              <w:t xml:space="preserve">ă </w:t>
            </w:r>
            <w:r w:rsidR="008C792A">
              <w:rPr>
                <w:b/>
                <w:i/>
                <w:lang w:val="ro-RO"/>
              </w:rPr>
              <w:t>ș</w:t>
            </w:r>
            <w:r w:rsidRPr="00393D05">
              <w:rPr>
                <w:b/>
                <w:i/>
                <w:lang w:val="ro-RO"/>
              </w:rPr>
              <w:t>i punerea în func</w:t>
            </w:r>
            <w:r w:rsidR="008C792A">
              <w:rPr>
                <w:b/>
                <w:i/>
                <w:lang w:val="ro-RO"/>
              </w:rPr>
              <w:t>ț</w:t>
            </w:r>
            <w:r w:rsidRPr="00393D05">
              <w:rPr>
                <w:b/>
                <w:i/>
                <w:lang w:val="ro-RO"/>
              </w:rPr>
              <w:t>iune a acestora.</w:t>
            </w:r>
          </w:p>
        </w:tc>
        <w:tc>
          <w:tcPr>
            <w:tcW w:w="4876" w:type="dxa"/>
          </w:tcPr>
          <w:p w:rsidR="00E55F2D" w:rsidRPr="00393D05" w:rsidP="00D979C0" w14:paraId="64D0AA7C" w14:textId="77777777">
            <w:pPr>
              <w:pStyle w:val="Normal6"/>
              <w:rPr>
                <w:szCs w:val="24"/>
                <w:lang w:val="ro-RO"/>
              </w:rPr>
            </w:pPr>
          </w:p>
        </w:tc>
      </w:tr>
      <w:tr w14:paraId="3E28543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BF1BE61" w14:textId="5CC90F5C">
            <w:pPr>
              <w:pStyle w:val="Normal6"/>
              <w:rPr>
                <w:lang w:val="ro-RO"/>
              </w:rPr>
            </w:pPr>
            <w:r w:rsidRPr="00393D05">
              <w:rPr>
                <w:b/>
                <w:i/>
                <w:lang w:val="ro-RO"/>
              </w:rPr>
              <w:t xml:space="preserve">Primul paragraf se aplică numai acelor vehicule aflate pe teritoriul Uniunii care au făcut obiectul unei omologări UE de tip valabile în momentul fabricării </w:t>
            </w:r>
            <w:r w:rsidR="008C792A">
              <w:rPr>
                <w:b/>
                <w:i/>
                <w:lang w:val="ro-RO"/>
              </w:rPr>
              <w:t>ș</w:t>
            </w:r>
            <w:r w:rsidRPr="00393D05">
              <w:rPr>
                <w:b/>
                <w:i/>
                <w:lang w:val="ro-RO"/>
              </w:rPr>
              <w:t>i care nu au fost înmatriculate sau puse în func</w:t>
            </w:r>
            <w:r w:rsidR="008C792A">
              <w:rPr>
                <w:b/>
                <w:i/>
                <w:lang w:val="ro-RO"/>
              </w:rPr>
              <w:t>ț</w:t>
            </w:r>
            <w:r w:rsidRPr="00393D05">
              <w:rPr>
                <w:b/>
                <w:i/>
                <w:lang w:val="ro-RO"/>
              </w:rPr>
              <w:t>iune înainte de expirarea valabilită</w:t>
            </w:r>
            <w:r w:rsidR="008C792A">
              <w:rPr>
                <w:b/>
                <w:i/>
                <w:lang w:val="ro-RO"/>
              </w:rPr>
              <w:t>ț</w:t>
            </w:r>
            <w:r w:rsidRPr="00393D05">
              <w:rPr>
                <w:b/>
                <w:i/>
                <w:lang w:val="ro-RO"/>
              </w:rPr>
              <w:t>ii omologării UE de tip respective.</w:t>
            </w:r>
          </w:p>
        </w:tc>
        <w:tc>
          <w:tcPr>
            <w:tcW w:w="4876" w:type="dxa"/>
          </w:tcPr>
          <w:p w:rsidR="00E55F2D" w:rsidRPr="00393D05" w:rsidP="00D979C0" w14:paraId="7421578B" w14:textId="77777777">
            <w:pPr>
              <w:pStyle w:val="Normal6"/>
              <w:rPr>
                <w:szCs w:val="24"/>
                <w:lang w:val="ro-RO"/>
              </w:rPr>
            </w:pPr>
          </w:p>
        </w:tc>
      </w:tr>
      <w:tr w14:paraId="5E5D47A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C33072A" w14:textId="62409169">
            <w:pPr>
              <w:pStyle w:val="Normal6"/>
              <w:rPr>
                <w:lang w:val="ro-RO"/>
              </w:rPr>
            </w:pPr>
            <w:r w:rsidRPr="00393D05">
              <w:rPr>
                <w:b/>
                <w:i/>
                <w:lang w:val="ro-RO"/>
              </w:rPr>
              <w:t>2. Alineatul (1) se aplică doar, în cazul vehiculelor complete, pentru o perioadă de 12 luni de la data expirării valabilită</w:t>
            </w:r>
            <w:r w:rsidR="008C792A">
              <w:rPr>
                <w:b/>
                <w:i/>
                <w:lang w:val="ro-RO"/>
              </w:rPr>
              <w:t>ț</w:t>
            </w:r>
            <w:r w:rsidRPr="00393D05">
              <w:rPr>
                <w:b/>
                <w:i/>
                <w:lang w:val="ro-RO"/>
              </w:rPr>
              <w:t xml:space="preserve">ii omologării UE de tip </w:t>
            </w:r>
            <w:r w:rsidR="008C792A">
              <w:rPr>
                <w:b/>
                <w:i/>
                <w:lang w:val="ro-RO"/>
              </w:rPr>
              <w:t>ș</w:t>
            </w:r>
            <w:r w:rsidRPr="00393D05">
              <w:rPr>
                <w:b/>
                <w:i/>
                <w:lang w:val="ro-RO"/>
              </w:rPr>
              <w:t>i, în cazul vehiculelor completate, pentru o perioadă de 18 luni de la data respectivă.</w:t>
            </w:r>
          </w:p>
        </w:tc>
        <w:tc>
          <w:tcPr>
            <w:tcW w:w="4876" w:type="dxa"/>
          </w:tcPr>
          <w:p w:rsidR="00E55F2D" w:rsidRPr="00393D05" w:rsidP="00D979C0" w14:paraId="3CA6998B" w14:textId="77777777">
            <w:pPr>
              <w:pStyle w:val="Normal6"/>
              <w:rPr>
                <w:szCs w:val="24"/>
                <w:lang w:val="ro-RO"/>
              </w:rPr>
            </w:pPr>
          </w:p>
        </w:tc>
      </w:tr>
      <w:tr w14:paraId="51C6E80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93C46A" w14:textId="048BF6D3">
            <w:pPr>
              <w:pStyle w:val="Normal6"/>
              <w:rPr>
                <w:lang w:val="ro-RO"/>
              </w:rPr>
            </w:pPr>
            <w:r w:rsidRPr="00393D05">
              <w:rPr>
                <w:b/>
                <w:i/>
                <w:lang w:val="ro-RO"/>
              </w:rPr>
              <w:t>3. Producătorul care dore</w:t>
            </w:r>
            <w:r w:rsidR="008C792A">
              <w:rPr>
                <w:b/>
                <w:i/>
                <w:lang w:val="ro-RO"/>
              </w:rPr>
              <w:t>ș</w:t>
            </w:r>
            <w:r w:rsidRPr="00393D05">
              <w:rPr>
                <w:b/>
                <w:i/>
                <w:lang w:val="ro-RO"/>
              </w:rPr>
              <w:t>te să beneficieze de alineatul (1) prezintă o cerere autorită</w:t>
            </w:r>
            <w:r w:rsidR="008C792A">
              <w:rPr>
                <w:b/>
                <w:i/>
                <w:lang w:val="ro-RO"/>
              </w:rPr>
              <w:t>ț</w:t>
            </w:r>
            <w:r w:rsidRPr="00393D05">
              <w:rPr>
                <w:b/>
                <w:i/>
                <w:lang w:val="ro-RO"/>
              </w:rPr>
              <w:t>ii competente din fiecare stat membru afectat de înmatricularea sau de punerea în func</w:t>
            </w:r>
            <w:r w:rsidR="008C792A">
              <w:rPr>
                <w:b/>
                <w:i/>
                <w:lang w:val="ro-RO"/>
              </w:rPr>
              <w:t>ț</w:t>
            </w:r>
            <w:r w:rsidRPr="00393D05">
              <w:rPr>
                <w:b/>
                <w:i/>
                <w:lang w:val="ro-RO"/>
              </w:rPr>
              <w:t>iune a vehiculelor în cauză. Cererea specifică motivele tehnice sau economice care împiedică vehiculele respective să îndeplinească noile cerin</w:t>
            </w:r>
            <w:r w:rsidR="008C792A">
              <w:rPr>
                <w:b/>
                <w:i/>
                <w:lang w:val="ro-RO"/>
              </w:rPr>
              <w:t>ț</w:t>
            </w:r>
            <w:r w:rsidRPr="00393D05">
              <w:rPr>
                <w:b/>
                <w:i/>
                <w:lang w:val="ro-RO"/>
              </w:rPr>
              <w:t>e tehnice.</w:t>
            </w:r>
          </w:p>
        </w:tc>
        <w:tc>
          <w:tcPr>
            <w:tcW w:w="4876" w:type="dxa"/>
          </w:tcPr>
          <w:p w:rsidR="00E55F2D" w:rsidRPr="00393D05" w:rsidP="00D979C0" w14:paraId="2EE2E70F" w14:textId="77777777">
            <w:pPr>
              <w:pStyle w:val="Normal6"/>
              <w:rPr>
                <w:szCs w:val="24"/>
                <w:lang w:val="ro-RO"/>
              </w:rPr>
            </w:pPr>
          </w:p>
        </w:tc>
      </w:tr>
      <w:tr w14:paraId="1006049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6C0AD4F" w14:textId="001E850D">
            <w:pPr>
              <w:pStyle w:val="Normal6"/>
              <w:rPr>
                <w:lang w:val="ro-RO"/>
              </w:rPr>
            </w:pPr>
            <w:r w:rsidRPr="00393D05">
              <w:rPr>
                <w:b/>
                <w:i/>
                <w:lang w:val="ro-RO"/>
              </w:rPr>
              <w:t>Statele membre în cauză decid în termen de trei luni de la primirea unei astfel de cereri dacă permit înmatricularea sau punerea în func</w:t>
            </w:r>
            <w:r w:rsidR="008C792A">
              <w:rPr>
                <w:b/>
                <w:i/>
                <w:lang w:val="ro-RO"/>
              </w:rPr>
              <w:t>ț</w:t>
            </w:r>
            <w:r w:rsidRPr="00393D05">
              <w:rPr>
                <w:b/>
                <w:i/>
                <w:lang w:val="ro-RO"/>
              </w:rPr>
              <w:t xml:space="preserve">iune a vehiculelor respective pe teritoriul lor </w:t>
            </w:r>
            <w:r w:rsidR="008C792A">
              <w:rPr>
                <w:b/>
                <w:i/>
                <w:lang w:val="ro-RO"/>
              </w:rPr>
              <w:t>ș</w:t>
            </w:r>
            <w:r w:rsidRPr="00393D05">
              <w:rPr>
                <w:b/>
                <w:i/>
                <w:lang w:val="ro-RO"/>
              </w:rPr>
              <w:t>i, în caz afirmativ, numărul acelor vehicule.</w:t>
            </w:r>
          </w:p>
        </w:tc>
        <w:tc>
          <w:tcPr>
            <w:tcW w:w="4876" w:type="dxa"/>
          </w:tcPr>
          <w:p w:rsidR="00E55F2D" w:rsidRPr="00393D05" w:rsidP="00D979C0" w14:paraId="38C59C32" w14:textId="77777777">
            <w:pPr>
              <w:pStyle w:val="Normal6"/>
              <w:rPr>
                <w:szCs w:val="24"/>
                <w:lang w:val="ro-RO"/>
              </w:rPr>
            </w:pPr>
          </w:p>
        </w:tc>
      </w:tr>
      <w:tr w14:paraId="4CA1993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1EB6B00" w14:textId="7654DB28">
            <w:pPr>
              <w:pStyle w:val="Normal6"/>
              <w:rPr>
                <w:lang w:val="ro-RO"/>
              </w:rPr>
            </w:pPr>
            <w:r w:rsidRPr="00393D05">
              <w:rPr>
                <w:b/>
                <w:i/>
                <w:lang w:val="ro-RO"/>
              </w:rPr>
              <w:t>4. Statele membre aplică măsurile corespunzătoare pentru a se asigura că numărul de vehicule care urmează a fi înmatriculate sau puse în func</w:t>
            </w:r>
            <w:r w:rsidR="008C792A">
              <w:rPr>
                <w:b/>
                <w:i/>
                <w:lang w:val="ro-RO"/>
              </w:rPr>
              <w:t>ț</w:t>
            </w:r>
            <w:r w:rsidRPr="00393D05">
              <w:rPr>
                <w:b/>
                <w:i/>
                <w:lang w:val="ro-RO"/>
              </w:rPr>
              <w:t>iune în cadrul procedurii stabilite la prezentul articol este controlat în mod eficace.</w:t>
            </w:r>
          </w:p>
        </w:tc>
        <w:tc>
          <w:tcPr>
            <w:tcW w:w="4876" w:type="dxa"/>
          </w:tcPr>
          <w:p w:rsidR="00E55F2D" w:rsidRPr="00393D05" w:rsidP="00D979C0" w14:paraId="4F74BDC9" w14:textId="77777777">
            <w:pPr>
              <w:pStyle w:val="Normal6"/>
              <w:rPr>
                <w:szCs w:val="24"/>
                <w:lang w:val="ro-RO"/>
              </w:rPr>
            </w:pPr>
          </w:p>
        </w:tc>
      </w:tr>
    </w:tbl>
    <w:p w:rsidR="00E55F2D" w:rsidRPr="00393D05" w:rsidP="00E55F2D" w14:paraId="6E80B57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ABE7D2E" w14:textId="77777777">
      <w:pPr>
        <w:pStyle w:val="CrossRef"/>
        <w:rPr>
          <w:lang w:val="ro-RO"/>
        </w:rPr>
      </w:pPr>
      <w:r w:rsidRPr="00393D05">
        <w:rPr>
          <w:lang w:val="ro-RO"/>
        </w:rPr>
        <w:t>(32018R0858)</w:t>
      </w:r>
    </w:p>
    <w:p w:rsidR="00E55F2D" w:rsidRPr="00393D05" w:rsidP="00E55F2D" w14:paraId="58D53DBA"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07ADF79E" w14:textId="33F8AF27">
      <w:pPr>
        <w:pStyle w:val="Normal12Italic"/>
        <w:rPr>
          <w:noProof w:val="0"/>
          <w:lang w:val="ro-RO"/>
        </w:rPr>
      </w:pPr>
      <w:r w:rsidRPr="00393D05">
        <w:rPr>
          <w:lang w:val="ro-RO"/>
        </w:rPr>
        <w:t>Normele actuale privind vehiculele de sfâr</w:t>
      </w:r>
      <w:r w:rsidR="008C792A">
        <w:rPr>
          <w:lang w:val="ro-RO"/>
        </w:rPr>
        <w:t>ș</w:t>
      </w:r>
      <w:r w:rsidRPr="00393D05">
        <w:rPr>
          <w:lang w:val="ro-RO"/>
        </w:rPr>
        <w:t xml:space="preserve">it de serie impun producătorilor sau </w:t>
      </w:r>
      <w:r w:rsidRPr="00393D05">
        <w:rPr>
          <w:lang w:val="ro-RO"/>
        </w:rPr>
        <w:t>proprietarilor să solicite derogări atunci când vehiculele nu sunt înmatriculate înainte de intrarea în vigoare a noilor cerin</w:t>
      </w:r>
      <w:r w:rsidR="008C792A">
        <w:rPr>
          <w:lang w:val="ro-RO"/>
        </w:rPr>
        <w:t>ț</w:t>
      </w:r>
      <w:r w:rsidRPr="00393D05">
        <w:rPr>
          <w:lang w:val="ro-RO"/>
        </w:rPr>
        <w:t xml:space="preserve">e de reglementare. Întrucât procedurile diferă de la un stat membru la altul, acest lucru creează sarcini administrative inutile </w:t>
      </w:r>
      <w:r w:rsidR="008C792A">
        <w:rPr>
          <w:lang w:val="ro-RO"/>
        </w:rPr>
        <w:t>ș</w:t>
      </w:r>
      <w:r w:rsidRPr="00393D05">
        <w:rPr>
          <w:lang w:val="ro-RO"/>
        </w:rPr>
        <w:t>i incertitudine juridică, fără a aduce beneficii clare. Deoarece stocarea vehiculelor este costisitoare, nu există oricum niciun stimulent pentru constituirea unor stocuri de vehicule. Prin urmare, un certificat de conformitate valabil ar trebui să rămână valabil dacă vehiculul a fost fabricat înainte de data aplicării noilor norme.</w:t>
      </w:r>
    </w:p>
    <w:p w:rsidR="00E55F2D" w:rsidRPr="00393D05" w:rsidP="00E55F2D" w14:paraId="38012338" w14:textId="77777777">
      <w:r w:rsidRPr="008C792A">
        <w:rPr>
          <w:rStyle w:val="HideTWBExt"/>
        </w:rPr>
        <w:t>&lt;/Amend&gt;</w:t>
      </w:r>
    </w:p>
    <w:p w:rsidR="00E55F2D" w:rsidRPr="00393D05" w:rsidP="00E55F2D" w14:paraId="5967B8B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137</w:t>
      </w:r>
      <w:r w:rsidRPr="008C792A">
        <w:rPr>
          <w:rStyle w:val="HideTWBExt"/>
          <w:b w:val="0"/>
          <w:lang w:val="ro-RO"/>
        </w:rPr>
        <w:t>&lt;/NumAm&gt;</w:t>
      </w:r>
    </w:p>
    <w:p w:rsidR="00E55F2D" w:rsidRPr="00393D05" w:rsidP="00E55F2D" w14:paraId="7B272936"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2864F4CE" w14:textId="77777777">
      <w:r w:rsidRPr="008C792A">
        <w:rPr>
          <w:rStyle w:val="HideTWBExt"/>
        </w:rPr>
        <w:t>&lt;/RepeatBlock-By&gt;</w:t>
      </w:r>
    </w:p>
    <w:p w:rsidR="00E55F2D" w:rsidRPr="00393D05" w:rsidP="00E55F2D" w14:paraId="441043C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F05D575" w14:textId="77777777">
      <w:pPr>
        <w:pStyle w:val="NormalBold"/>
      </w:pPr>
      <w:r w:rsidRPr="008C792A">
        <w:rPr>
          <w:rStyle w:val="HideTWBExt"/>
          <w:b w:val="0"/>
        </w:rPr>
        <w:t>&lt;Article&gt;</w:t>
      </w:r>
      <w:r w:rsidRPr="00393D05">
        <w:t>Articolul 2 – paragraful 1 a (nou)</w:t>
      </w:r>
      <w:r w:rsidRPr="008C792A">
        <w:rPr>
          <w:rStyle w:val="HideTWBExt"/>
          <w:b w:val="0"/>
        </w:rPr>
        <w:t>&lt;/Article&gt;</w:t>
      </w:r>
    </w:p>
    <w:p w:rsidR="00E55F2D" w:rsidRPr="00393D05" w:rsidP="00E55F2D" w14:paraId="5DDAB601"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2A852FAA" w14:textId="77777777">
      <w:r w:rsidRPr="008C792A">
        <w:rPr>
          <w:rStyle w:val="HideTWBExt"/>
        </w:rPr>
        <w:t>&lt;Article2&gt;</w:t>
      </w:r>
      <w:r w:rsidRPr="00393D05">
        <w:t>Articolul 48</w:t>
      </w:r>
      <w:r w:rsidRPr="008C792A">
        <w:rPr>
          <w:rStyle w:val="HideTWBExt"/>
        </w:rPr>
        <w:t>&lt;/Article2&gt;</w:t>
      </w:r>
    </w:p>
    <w:p w:rsidR="00E55F2D" w:rsidRPr="00393D05" w:rsidP="00E55F2D" w14:paraId="5282446E"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7FB071DB" w14:textId="77777777" w:rsidTr="00D979C0">
        <w:tblPrEx>
          <w:tblW w:w="9752" w:type="dxa"/>
          <w:jc w:val="center"/>
          <w:tblLayout w:type="fixed"/>
          <w:tblCellMar>
            <w:left w:w="340" w:type="dxa"/>
            <w:right w:w="340" w:type="dxa"/>
          </w:tblCellMar>
          <w:tblLook w:val="0000"/>
        </w:tblPrEx>
        <w:trPr>
          <w:jc w:val="center"/>
        </w:trPr>
        <w:tc>
          <w:tcPr>
            <w:tcW w:w="9752" w:type="dxa"/>
            <w:gridSpan w:val="2"/>
          </w:tcPr>
          <w:p w:rsidR="00E55F2D" w:rsidRPr="00393D05" w:rsidP="00D979C0" w14:paraId="6A880839" w14:textId="77777777">
            <w:pPr>
              <w:keepNext/>
            </w:pPr>
          </w:p>
        </w:tc>
      </w:tr>
      <w:tr w14:paraId="22441F50"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2F0CE821" w14:textId="77777777">
            <w:pPr>
              <w:pStyle w:val="ColumnHeading"/>
              <w:keepNext/>
              <w:rPr>
                <w:lang w:val="ro-RO"/>
              </w:rPr>
            </w:pPr>
            <w:r w:rsidRPr="00393D05">
              <w:rPr>
                <w:lang w:val="ro-RO"/>
              </w:rPr>
              <w:t>Textul în vigoare</w:t>
            </w:r>
          </w:p>
        </w:tc>
        <w:tc>
          <w:tcPr>
            <w:tcW w:w="4876" w:type="dxa"/>
          </w:tcPr>
          <w:p w:rsidR="00E55F2D" w:rsidRPr="00393D05" w:rsidP="00D979C0" w14:paraId="1D320059" w14:textId="77777777">
            <w:pPr>
              <w:pStyle w:val="ColumnHeading"/>
              <w:keepNext/>
              <w:rPr>
                <w:lang w:val="ro-RO"/>
              </w:rPr>
            </w:pPr>
            <w:r w:rsidRPr="00393D05">
              <w:rPr>
                <w:lang w:val="ro-RO"/>
              </w:rPr>
              <w:t>Amendamentul</w:t>
            </w:r>
          </w:p>
        </w:tc>
      </w:tr>
      <w:tr w14:paraId="25560ED7"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2A7216C2" w14:textId="77777777">
            <w:pPr>
              <w:pStyle w:val="Normal6"/>
              <w:rPr>
                <w:lang w:val="ro-RO"/>
              </w:rPr>
            </w:pPr>
          </w:p>
        </w:tc>
        <w:tc>
          <w:tcPr>
            <w:tcW w:w="4876" w:type="dxa"/>
          </w:tcPr>
          <w:p w:rsidR="00E55F2D" w:rsidRPr="00393D05" w:rsidP="00D979C0" w14:paraId="75DFCA05" w14:textId="77777777">
            <w:pPr>
              <w:pStyle w:val="Normal6"/>
              <w:rPr>
                <w:szCs w:val="24"/>
                <w:lang w:val="ro-RO"/>
              </w:rPr>
            </w:pPr>
            <w:r w:rsidRPr="00393D05">
              <w:rPr>
                <w:b/>
                <w:i/>
                <w:lang w:val="ro-RO"/>
              </w:rPr>
              <w:t>(1a)</w:t>
            </w:r>
            <w:r w:rsidRPr="00393D05">
              <w:rPr>
                <w:b/>
                <w:i/>
                <w:lang w:val="ro-RO"/>
              </w:rPr>
              <w:tab/>
              <w:t>Articolul 48 se modifică după cum urmează:</w:t>
            </w:r>
          </w:p>
        </w:tc>
      </w:tr>
      <w:tr w14:paraId="438503D5"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71840CAB" w14:textId="3BCD8135">
            <w:pPr>
              <w:pStyle w:val="Normal6"/>
              <w:rPr>
                <w:lang w:val="ro-RO"/>
              </w:rPr>
            </w:pPr>
            <w:r w:rsidRPr="00393D05">
              <w:rPr>
                <w:lang w:val="ro-RO"/>
              </w:rPr>
              <w:t>Punerea la dispozi</w:t>
            </w:r>
            <w:r w:rsidR="008C792A">
              <w:rPr>
                <w:lang w:val="ro-RO"/>
              </w:rPr>
              <w:t>ț</w:t>
            </w:r>
            <w:r w:rsidRPr="00393D05">
              <w:rPr>
                <w:lang w:val="ro-RO"/>
              </w:rPr>
              <w:t>ie pe pia</w:t>
            </w:r>
            <w:r w:rsidR="008C792A">
              <w:rPr>
                <w:lang w:val="ro-RO"/>
              </w:rPr>
              <w:t>ț</w:t>
            </w:r>
            <w:r w:rsidRPr="00393D05">
              <w:rPr>
                <w:lang w:val="ro-RO"/>
              </w:rPr>
              <w:t>ă, înmatricularea sau punerea în func</w:t>
            </w:r>
            <w:r w:rsidR="008C792A">
              <w:rPr>
                <w:lang w:val="ro-RO"/>
              </w:rPr>
              <w:t>ț</w:t>
            </w:r>
            <w:r w:rsidRPr="00393D05">
              <w:rPr>
                <w:lang w:val="ro-RO"/>
              </w:rPr>
              <w:t xml:space="preserve">iune a </w:t>
            </w:r>
            <w:r w:rsidRPr="00393D05">
              <w:rPr>
                <w:b/>
                <w:bCs/>
                <w:i/>
                <w:iCs/>
                <w:lang w:val="ro-RO"/>
              </w:rPr>
              <w:t>altor vehicule decât vehiculele de sfâr</w:t>
            </w:r>
            <w:r w:rsidR="008C792A">
              <w:rPr>
                <w:b/>
                <w:bCs/>
                <w:i/>
                <w:iCs/>
                <w:lang w:val="ro-RO"/>
              </w:rPr>
              <w:t>ș</w:t>
            </w:r>
            <w:r w:rsidRPr="00393D05">
              <w:rPr>
                <w:b/>
                <w:bCs/>
                <w:i/>
                <w:iCs/>
                <w:lang w:val="ro-RO"/>
              </w:rPr>
              <w:t>it de serie</w:t>
            </w:r>
          </w:p>
        </w:tc>
        <w:tc>
          <w:tcPr>
            <w:tcW w:w="4876" w:type="dxa"/>
          </w:tcPr>
          <w:p w:rsidR="00E55F2D" w:rsidRPr="00393D05" w:rsidP="00D979C0" w14:paraId="71E6EFA8" w14:textId="4279C9CB">
            <w:pPr>
              <w:pStyle w:val="Normal6"/>
              <w:rPr>
                <w:bCs/>
                <w:iCs/>
                <w:szCs w:val="24"/>
                <w:lang w:val="ro-RO"/>
              </w:rPr>
            </w:pPr>
            <w:r w:rsidRPr="00393D05">
              <w:rPr>
                <w:lang w:val="ro-RO"/>
              </w:rPr>
              <w:t>Punerea la dispozi</w:t>
            </w:r>
            <w:r w:rsidR="008C792A">
              <w:rPr>
                <w:lang w:val="ro-RO"/>
              </w:rPr>
              <w:t>ț</w:t>
            </w:r>
            <w:r w:rsidRPr="00393D05">
              <w:rPr>
                <w:lang w:val="ro-RO"/>
              </w:rPr>
              <w:t>ie pe pia</w:t>
            </w:r>
            <w:r w:rsidR="008C792A">
              <w:rPr>
                <w:lang w:val="ro-RO"/>
              </w:rPr>
              <w:t>ț</w:t>
            </w:r>
            <w:r w:rsidRPr="00393D05">
              <w:rPr>
                <w:lang w:val="ro-RO"/>
              </w:rPr>
              <w:t>ă, înmatricularea sau punerea în func</w:t>
            </w:r>
            <w:r w:rsidR="008C792A">
              <w:rPr>
                <w:lang w:val="ro-RO"/>
              </w:rPr>
              <w:t>ț</w:t>
            </w:r>
            <w:r w:rsidRPr="00393D05">
              <w:rPr>
                <w:lang w:val="ro-RO"/>
              </w:rPr>
              <w:t xml:space="preserve">iune a </w:t>
            </w:r>
            <w:r w:rsidRPr="00393D05">
              <w:rPr>
                <w:b/>
                <w:bCs/>
                <w:i/>
                <w:iCs/>
                <w:lang w:val="ro-RO"/>
              </w:rPr>
              <w:t>vehiculelor</w:t>
            </w:r>
          </w:p>
        </w:tc>
      </w:tr>
      <w:tr w14:paraId="1DFE9066"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60F0C956" w14:textId="1A6D0DB0">
            <w:pPr>
              <w:pStyle w:val="Normal6"/>
              <w:rPr>
                <w:lang w:val="ro-RO"/>
              </w:rPr>
            </w:pPr>
            <w:r w:rsidRPr="00393D05">
              <w:rPr>
                <w:lang w:val="ro-RO"/>
              </w:rPr>
              <w:t xml:space="preserve">1. Fără a aduce atingere articolelor 51, 52 </w:t>
            </w:r>
            <w:r w:rsidR="008C792A">
              <w:rPr>
                <w:lang w:val="ro-RO"/>
              </w:rPr>
              <w:t>ș</w:t>
            </w:r>
            <w:r w:rsidRPr="00393D05">
              <w:rPr>
                <w:lang w:val="ro-RO"/>
              </w:rPr>
              <w:t>i 53, vehiculele pentru care omologarea de tip a întregului vehicul este obligatorie sau pentru care producătorul a ob</w:t>
            </w:r>
            <w:r w:rsidR="008C792A">
              <w:rPr>
                <w:lang w:val="ro-RO"/>
              </w:rPr>
              <w:t>ț</w:t>
            </w:r>
            <w:r w:rsidRPr="00393D05">
              <w:rPr>
                <w:lang w:val="ro-RO"/>
              </w:rPr>
              <w:t>inut omologarea de tip respectivă se pun la dispozi</w:t>
            </w:r>
            <w:r w:rsidR="008C792A">
              <w:rPr>
                <w:lang w:val="ro-RO"/>
              </w:rPr>
              <w:t>ț</w:t>
            </w:r>
            <w:r w:rsidRPr="00393D05">
              <w:rPr>
                <w:lang w:val="ro-RO"/>
              </w:rPr>
              <w:t>ie pe pia</w:t>
            </w:r>
            <w:r w:rsidR="008C792A">
              <w:rPr>
                <w:lang w:val="ro-RO"/>
              </w:rPr>
              <w:t>ț</w:t>
            </w:r>
            <w:r w:rsidRPr="00393D05">
              <w:rPr>
                <w:lang w:val="ro-RO"/>
              </w:rPr>
              <w:t>ă, se înmatriculează sau sunt puse în func</w:t>
            </w:r>
            <w:r w:rsidR="008C792A">
              <w:rPr>
                <w:lang w:val="ro-RO"/>
              </w:rPr>
              <w:t>ț</w:t>
            </w:r>
            <w:r w:rsidRPr="00393D05">
              <w:rPr>
                <w:lang w:val="ro-RO"/>
              </w:rPr>
              <w:t>iune numai dacă sunt înso</w:t>
            </w:r>
            <w:r w:rsidR="008C792A">
              <w:rPr>
                <w:lang w:val="ro-RO"/>
              </w:rPr>
              <w:t>ț</w:t>
            </w:r>
            <w:r w:rsidRPr="00393D05">
              <w:rPr>
                <w:lang w:val="ro-RO"/>
              </w:rPr>
              <w:t xml:space="preserve">ite de un certificat de conformitate </w:t>
            </w:r>
            <w:r w:rsidRPr="00393D05">
              <w:rPr>
                <w:b/>
                <w:bCs/>
                <w:i/>
                <w:iCs/>
                <w:lang w:val="ro-RO"/>
              </w:rPr>
              <w:t>valabil</w:t>
            </w:r>
            <w:r w:rsidRPr="00393D05">
              <w:rPr>
                <w:lang w:val="ro-RO"/>
              </w:rPr>
              <w:t xml:space="preserve"> emis în conformitate cu articolele 36 </w:t>
            </w:r>
            <w:r w:rsidR="008C792A">
              <w:rPr>
                <w:lang w:val="ro-RO"/>
              </w:rPr>
              <w:t>ș</w:t>
            </w:r>
            <w:r w:rsidRPr="00393D05">
              <w:rPr>
                <w:lang w:val="ro-RO"/>
              </w:rPr>
              <w:t>i 37.</w:t>
            </w:r>
          </w:p>
        </w:tc>
        <w:tc>
          <w:tcPr>
            <w:tcW w:w="4876" w:type="dxa"/>
          </w:tcPr>
          <w:p w:rsidR="00E55F2D" w:rsidRPr="00393D05" w:rsidP="00D979C0" w14:paraId="1068C29C" w14:textId="2B74790B">
            <w:pPr>
              <w:pStyle w:val="Normal6"/>
              <w:rPr>
                <w:bCs/>
                <w:iCs/>
                <w:szCs w:val="24"/>
                <w:lang w:val="ro-RO"/>
              </w:rPr>
            </w:pPr>
            <w:r w:rsidRPr="00393D05">
              <w:rPr>
                <w:lang w:val="ro-RO"/>
              </w:rPr>
              <w:t xml:space="preserve">1. Fără a aduce atingere articolelor 51, 52 </w:t>
            </w:r>
            <w:r w:rsidR="008C792A">
              <w:rPr>
                <w:lang w:val="ro-RO"/>
              </w:rPr>
              <w:t>ș</w:t>
            </w:r>
            <w:r w:rsidRPr="00393D05">
              <w:rPr>
                <w:lang w:val="ro-RO"/>
              </w:rPr>
              <w:t>i 53, vehiculele pentru care omologarea de tip a întregului vehicul este obligatorie sau pentru care producătorul a ob</w:t>
            </w:r>
            <w:r w:rsidR="008C792A">
              <w:rPr>
                <w:lang w:val="ro-RO"/>
              </w:rPr>
              <w:t>ț</w:t>
            </w:r>
            <w:r w:rsidRPr="00393D05">
              <w:rPr>
                <w:lang w:val="ro-RO"/>
              </w:rPr>
              <w:t>inut omologarea de tip respectivă se pun la dispozi</w:t>
            </w:r>
            <w:r w:rsidR="008C792A">
              <w:rPr>
                <w:lang w:val="ro-RO"/>
              </w:rPr>
              <w:t>ț</w:t>
            </w:r>
            <w:r w:rsidRPr="00393D05">
              <w:rPr>
                <w:lang w:val="ro-RO"/>
              </w:rPr>
              <w:t>ie pe pia</w:t>
            </w:r>
            <w:r w:rsidR="008C792A">
              <w:rPr>
                <w:lang w:val="ro-RO"/>
              </w:rPr>
              <w:t>ț</w:t>
            </w:r>
            <w:r w:rsidRPr="00393D05">
              <w:rPr>
                <w:lang w:val="ro-RO"/>
              </w:rPr>
              <w:t>ă, se înmatriculează sau sunt puse în func</w:t>
            </w:r>
            <w:r w:rsidR="008C792A">
              <w:rPr>
                <w:lang w:val="ro-RO"/>
              </w:rPr>
              <w:t>ț</w:t>
            </w:r>
            <w:r w:rsidRPr="00393D05">
              <w:rPr>
                <w:lang w:val="ro-RO"/>
              </w:rPr>
              <w:t>iune numai dacă sunt înso</w:t>
            </w:r>
            <w:r w:rsidR="008C792A">
              <w:rPr>
                <w:lang w:val="ro-RO"/>
              </w:rPr>
              <w:t>ț</w:t>
            </w:r>
            <w:r w:rsidRPr="00393D05">
              <w:rPr>
                <w:lang w:val="ro-RO"/>
              </w:rPr>
              <w:t xml:space="preserve">ite de un certificat de conformitate emis în conformitate cu articolele 36 </w:t>
            </w:r>
            <w:r w:rsidR="008C792A">
              <w:rPr>
                <w:lang w:val="ro-RO"/>
              </w:rPr>
              <w:t>ș</w:t>
            </w:r>
            <w:r w:rsidRPr="00393D05">
              <w:rPr>
                <w:lang w:val="ro-RO"/>
              </w:rPr>
              <w:t>i 37</w:t>
            </w:r>
            <w:r w:rsidRPr="00393D05">
              <w:rPr>
                <w:b/>
                <w:bCs/>
                <w:i/>
                <w:iCs/>
                <w:lang w:val="ro-RO"/>
              </w:rPr>
              <w:t>, valabil la data fabricării vehiculului</w:t>
            </w:r>
            <w:r w:rsidRPr="00393D05">
              <w:rPr>
                <w:lang w:val="ro-RO"/>
              </w:rPr>
              <w:t xml:space="preserve">. </w:t>
            </w:r>
          </w:p>
        </w:tc>
      </w:tr>
      <w:tr w14:paraId="1F77186D"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49F65599" w14:textId="28D5DEA3">
            <w:pPr>
              <w:pStyle w:val="Normal6"/>
              <w:rPr>
                <w:lang w:val="ro-RO"/>
              </w:rPr>
            </w:pPr>
            <w:r w:rsidRPr="00393D05">
              <w:rPr>
                <w:lang w:val="ro-RO"/>
              </w:rPr>
              <w:t xml:space="preserve">Înmatricularea </w:t>
            </w:r>
            <w:r w:rsidR="008C792A">
              <w:rPr>
                <w:lang w:val="ro-RO"/>
              </w:rPr>
              <w:t>ș</w:t>
            </w:r>
            <w:r w:rsidRPr="00393D05">
              <w:rPr>
                <w:lang w:val="ro-RO"/>
              </w:rPr>
              <w:t>i punerea în func</w:t>
            </w:r>
            <w:r w:rsidR="008C792A">
              <w:rPr>
                <w:lang w:val="ro-RO"/>
              </w:rPr>
              <w:t>ț</w:t>
            </w:r>
            <w:r w:rsidRPr="00393D05">
              <w:rPr>
                <w:lang w:val="ro-RO"/>
              </w:rPr>
              <w:t>iune a vehiculelor incomplete pot fi refuzate atât timp cât vehiculele rămân incomplete.</w:t>
            </w:r>
            <w:r w:rsidRPr="00393D05">
              <w:rPr>
                <w:rFonts w:ascii="Europea" w:hAnsi="Europea"/>
                <w:b/>
                <w:i/>
                <w:sz w:val="22"/>
                <w:lang w:val="ro-RO"/>
              </w:rPr>
              <w:t xml:space="preserve"> </w:t>
            </w:r>
            <w:r w:rsidRPr="00393D05">
              <w:rPr>
                <w:b/>
                <w:i/>
                <w:lang w:val="ro-RO"/>
              </w:rPr>
              <w:t xml:space="preserve">Înmatricularea </w:t>
            </w:r>
            <w:r w:rsidR="008C792A">
              <w:rPr>
                <w:b/>
                <w:i/>
                <w:lang w:val="ro-RO"/>
              </w:rPr>
              <w:t>ș</w:t>
            </w:r>
            <w:r w:rsidRPr="00393D05">
              <w:rPr>
                <w:b/>
                <w:i/>
                <w:lang w:val="ro-RO"/>
              </w:rPr>
              <w:t>i punerea în func</w:t>
            </w:r>
            <w:r w:rsidR="008C792A">
              <w:rPr>
                <w:b/>
                <w:i/>
                <w:lang w:val="ro-RO"/>
              </w:rPr>
              <w:t>ț</w:t>
            </w:r>
            <w:r w:rsidRPr="00393D05">
              <w:rPr>
                <w:b/>
                <w:i/>
                <w:lang w:val="ro-RO"/>
              </w:rPr>
              <w:t>iune a vehiculelor incomplete nu se folosesc cu scopul de a eluda aplicarea articolului 49.</w:t>
            </w:r>
          </w:p>
        </w:tc>
        <w:tc>
          <w:tcPr>
            <w:tcW w:w="4876" w:type="dxa"/>
          </w:tcPr>
          <w:p w:rsidR="00E55F2D" w:rsidRPr="00393D05" w:rsidP="00D979C0" w14:paraId="0A3E9F6F" w14:textId="16962807">
            <w:pPr>
              <w:pStyle w:val="Normal6"/>
              <w:rPr>
                <w:bCs/>
                <w:iCs/>
                <w:szCs w:val="24"/>
                <w:lang w:val="ro-RO"/>
              </w:rPr>
            </w:pPr>
            <w:r w:rsidRPr="00393D05">
              <w:rPr>
                <w:lang w:val="ro-RO"/>
              </w:rPr>
              <w:t xml:space="preserve">Înmatricularea </w:t>
            </w:r>
            <w:r w:rsidR="008C792A">
              <w:rPr>
                <w:lang w:val="ro-RO"/>
              </w:rPr>
              <w:t>ș</w:t>
            </w:r>
            <w:r w:rsidRPr="00393D05">
              <w:rPr>
                <w:lang w:val="ro-RO"/>
              </w:rPr>
              <w:t>i punerea în func</w:t>
            </w:r>
            <w:r w:rsidR="008C792A">
              <w:rPr>
                <w:lang w:val="ro-RO"/>
              </w:rPr>
              <w:t>ț</w:t>
            </w:r>
            <w:r w:rsidRPr="00393D05">
              <w:rPr>
                <w:lang w:val="ro-RO"/>
              </w:rPr>
              <w:t>iune a vehiculelor incomplete pot fi refuzate atât timp cât vehiculele rămân incomplete.</w:t>
            </w:r>
          </w:p>
        </w:tc>
      </w:tr>
      <w:tr w14:paraId="7B5A4E96"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36F0E2CB" w14:textId="59447B06">
            <w:pPr>
              <w:pStyle w:val="Normal6"/>
              <w:rPr>
                <w:bCs/>
                <w:iCs/>
                <w:lang w:val="ro-RO"/>
              </w:rPr>
            </w:pPr>
            <w:r w:rsidRPr="00393D05">
              <w:rPr>
                <w:lang w:val="ro-RO"/>
              </w:rPr>
              <w:t>2. Numărul de vehicule produse în serii mici puse la dispozi</w:t>
            </w:r>
            <w:r w:rsidR="008C792A">
              <w:rPr>
                <w:lang w:val="ro-RO"/>
              </w:rPr>
              <w:t>ț</w:t>
            </w:r>
            <w:r w:rsidRPr="00393D05">
              <w:rPr>
                <w:lang w:val="ro-RO"/>
              </w:rPr>
              <w:t>ie pe pia</w:t>
            </w:r>
            <w:r w:rsidR="008C792A">
              <w:rPr>
                <w:lang w:val="ro-RO"/>
              </w:rPr>
              <w:t>ț</w:t>
            </w:r>
            <w:r w:rsidRPr="00393D05">
              <w:rPr>
                <w:lang w:val="ro-RO"/>
              </w:rPr>
              <w:t>ă, înmatriculate sau puse în func</w:t>
            </w:r>
            <w:r w:rsidR="008C792A">
              <w:rPr>
                <w:lang w:val="ro-RO"/>
              </w:rPr>
              <w:t>ț</w:t>
            </w:r>
            <w:r w:rsidRPr="00393D05">
              <w:rPr>
                <w:lang w:val="ro-RO"/>
              </w:rPr>
              <w:t xml:space="preserve">iune în </w:t>
            </w:r>
            <w:r w:rsidRPr="00393D05">
              <w:rPr>
                <w:lang w:val="ro-RO"/>
              </w:rPr>
              <w:t>cursul aceluia</w:t>
            </w:r>
            <w:r w:rsidR="008C792A">
              <w:rPr>
                <w:lang w:val="ro-RO"/>
              </w:rPr>
              <w:t>ș</w:t>
            </w:r>
            <w:r w:rsidRPr="00393D05">
              <w:rPr>
                <w:lang w:val="ro-RO"/>
              </w:rPr>
              <w:t>i an nu depă</w:t>
            </w:r>
            <w:r w:rsidR="008C792A">
              <w:rPr>
                <w:lang w:val="ro-RO"/>
              </w:rPr>
              <w:t>ș</w:t>
            </w:r>
            <w:r w:rsidRPr="00393D05">
              <w:rPr>
                <w:lang w:val="ro-RO"/>
              </w:rPr>
              <w:t>e</w:t>
            </w:r>
            <w:r w:rsidR="008C792A">
              <w:rPr>
                <w:lang w:val="ro-RO"/>
              </w:rPr>
              <w:t>ș</w:t>
            </w:r>
            <w:r w:rsidRPr="00393D05">
              <w:rPr>
                <w:lang w:val="ro-RO"/>
              </w:rPr>
              <w:t>te limitele cantitative anuale stabilite în anexa V.</w:t>
            </w:r>
          </w:p>
        </w:tc>
        <w:tc>
          <w:tcPr>
            <w:tcW w:w="4876" w:type="dxa"/>
          </w:tcPr>
          <w:p w:rsidR="00E55F2D" w:rsidRPr="00393D05" w:rsidP="00D979C0" w14:paraId="52394D60" w14:textId="0FF48E98">
            <w:pPr>
              <w:pStyle w:val="Normal6"/>
              <w:rPr>
                <w:bCs/>
                <w:iCs/>
                <w:lang w:val="ro-RO"/>
              </w:rPr>
            </w:pPr>
            <w:r w:rsidRPr="00393D05">
              <w:rPr>
                <w:lang w:val="ro-RO"/>
              </w:rPr>
              <w:t>2. Numărul de vehicule produse în serii mici puse la dispozi</w:t>
            </w:r>
            <w:r w:rsidR="008C792A">
              <w:rPr>
                <w:lang w:val="ro-RO"/>
              </w:rPr>
              <w:t>ț</w:t>
            </w:r>
            <w:r w:rsidRPr="00393D05">
              <w:rPr>
                <w:lang w:val="ro-RO"/>
              </w:rPr>
              <w:t>ie pe pia</w:t>
            </w:r>
            <w:r w:rsidR="008C792A">
              <w:rPr>
                <w:lang w:val="ro-RO"/>
              </w:rPr>
              <w:t>ț</w:t>
            </w:r>
            <w:r w:rsidRPr="00393D05">
              <w:rPr>
                <w:lang w:val="ro-RO"/>
              </w:rPr>
              <w:t>ă, înmatriculate sau puse în func</w:t>
            </w:r>
            <w:r w:rsidR="008C792A">
              <w:rPr>
                <w:lang w:val="ro-RO"/>
              </w:rPr>
              <w:t>ț</w:t>
            </w:r>
            <w:r w:rsidRPr="00393D05">
              <w:rPr>
                <w:lang w:val="ro-RO"/>
              </w:rPr>
              <w:t xml:space="preserve">iune în </w:t>
            </w:r>
            <w:r w:rsidRPr="00393D05">
              <w:rPr>
                <w:lang w:val="ro-RO"/>
              </w:rPr>
              <w:t>cursul aceluia</w:t>
            </w:r>
            <w:r w:rsidR="008C792A">
              <w:rPr>
                <w:lang w:val="ro-RO"/>
              </w:rPr>
              <w:t>ș</w:t>
            </w:r>
            <w:r w:rsidRPr="00393D05">
              <w:rPr>
                <w:lang w:val="ro-RO"/>
              </w:rPr>
              <w:t>i an nu depă</w:t>
            </w:r>
            <w:r w:rsidR="008C792A">
              <w:rPr>
                <w:lang w:val="ro-RO"/>
              </w:rPr>
              <w:t>ș</w:t>
            </w:r>
            <w:r w:rsidRPr="00393D05">
              <w:rPr>
                <w:lang w:val="ro-RO"/>
              </w:rPr>
              <w:t>e</w:t>
            </w:r>
            <w:r w:rsidR="008C792A">
              <w:rPr>
                <w:lang w:val="ro-RO"/>
              </w:rPr>
              <w:t>ș</w:t>
            </w:r>
            <w:r w:rsidRPr="00393D05">
              <w:rPr>
                <w:lang w:val="ro-RO"/>
              </w:rPr>
              <w:t>te limitele cantitative anuale stabilite în anexa V.</w:t>
            </w:r>
          </w:p>
        </w:tc>
      </w:tr>
    </w:tbl>
    <w:p w:rsidR="00E55F2D" w:rsidRPr="00393D05" w:rsidP="00E55F2D" w14:paraId="5285D43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32B2868"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9BA033C" w14:textId="446D06E4">
      <w:pPr>
        <w:pStyle w:val="Normal12Italic"/>
        <w:rPr>
          <w:noProof w:val="0"/>
          <w:lang w:val="ro-RO"/>
        </w:rPr>
      </w:pPr>
      <w:r w:rsidRPr="00393D05">
        <w:rPr>
          <w:lang w:val="ro-RO"/>
        </w:rPr>
        <w:t>Normele actuale privind vehiculele de sfâr</w:t>
      </w:r>
      <w:r w:rsidR="008C792A">
        <w:rPr>
          <w:lang w:val="ro-RO"/>
        </w:rPr>
        <w:t>ș</w:t>
      </w:r>
      <w:r w:rsidRPr="00393D05">
        <w:rPr>
          <w:lang w:val="ro-RO"/>
        </w:rPr>
        <w:t>it de serie impun producătorilor sau proprietarilor să solicite derogări atunci când vehiculele nu sunt înmatriculate înainte de intrarea în vigoare a noilor cerin</w:t>
      </w:r>
      <w:r w:rsidR="008C792A">
        <w:rPr>
          <w:lang w:val="ro-RO"/>
        </w:rPr>
        <w:t>ț</w:t>
      </w:r>
      <w:r w:rsidRPr="00393D05">
        <w:rPr>
          <w:lang w:val="ro-RO"/>
        </w:rPr>
        <w:t xml:space="preserve">e de reglementare. Întrucât procedurile diferă de la un stat membru la altul, acest lucru creează sarcini administrative inutile </w:t>
      </w:r>
      <w:r w:rsidR="008C792A">
        <w:rPr>
          <w:lang w:val="ro-RO"/>
        </w:rPr>
        <w:t>ș</w:t>
      </w:r>
      <w:r w:rsidRPr="00393D05">
        <w:rPr>
          <w:lang w:val="ro-RO"/>
        </w:rPr>
        <w:t>i incertitudine juridică, fără a aduce beneficii clare. Deoarece stocarea vehiculelor este costisitoare, nu există oricum niciun stimulent pentru constituirea unor stocuri de vehicule. Prin urmare, un certificat de conformitate valabil ar trebui să rămână valabil dacă vehiculul a fost fabricat înainte de data aplicării noilor norme.</w:t>
      </w:r>
    </w:p>
    <w:p w:rsidR="00E55F2D" w:rsidRPr="008C792A" w:rsidP="00E55F2D" w14:paraId="501AEC8A" w14:textId="77777777">
      <w:pPr>
        <w:rPr>
          <w:rStyle w:val="HideTWBExt"/>
        </w:rPr>
      </w:pPr>
      <w:r w:rsidRPr="008C792A">
        <w:rPr>
          <w:rStyle w:val="HideTWBExt"/>
        </w:rPr>
        <w:t>&lt;/Amend&gt;</w:t>
      </w:r>
    </w:p>
    <w:p w:rsidR="00E55F2D" w:rsidRPr="00393D05" w:rsidP="00E55F2D" w14:paraId="119696C0"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138</w:t>
      </w:r>
      <w:r w:rsidRPr="008C792A">
        <w:rPr>
          <w:rStyle w:val="HideTWBExt"/>
          <w:b w:val="0"/>
          <w:lang w:val="ro-RO"/>
        </w:rPr>
        <w:t>&lt;/NumAm&gt;</w:t>
      </w:r>
    </w:p>
    <w:p w:rsidR="00E55F2D" w:rsidRPr="00393D05" w:rsidP="00E55F2D" w14:paraId="5922041D" w14:textId="77777777">
      <w:pPr>
        <w:pStyle w:val="NormalBold"/>
      </w:pPr>
      <w:r w:rsidRPr="008C792A">
        <w:rPr>
          <w:rStyle w:val="HideTWBExt"/>
          <w:b w:val="0"/>
        </w:rPr>
        <w:t>&lt;RepeatBlock-By&gt;&lt;Members&gt;</w:t>
      </w:r>
      <w:r w:rsidRPr="00393D05">
        <w:t>Andreas Schwab, Andrea Wechsler, Markus Ferber, Jens Gieseke, Zala Tomašič, Marion Walsmann, Engin Eroglu, Norbert Lins, Oliver Schenk, Christian Doleschal, Angelika Niebler</w:t>
      </w:r>
      <w:r w:rsidRPr="008C792A">
        <w:rPr>
          <w:rStyle w:val="HideTWBExt"/>
          <w:b w:val="0"/>
        </w:rPr>
        <w:t>&lt;/Members&gt;</w:t>
      </w:r>
    </w:p>
    <w:p w:rsidR="00E55F2D" w:rsidRPr="00393D05" w:rsidP="00E55F2D" w14:paraId="0904A780" w14:textId="77777777">
      <w:r w:rsidRPr="008C792A">
        <w:rPr>
          <w:rStyle w:val="HideTWBExt"/>
        </w:rPr>
        <w:t>&lt;/RepeatBlock-By&gt;</w:t>
      </w:r>
    </w:p>
    <w:p w:rsidR="00E55F2D" w:rsidRPr="00393D05" w:rsidP="00E55F2D" w14:paraId="129AA09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5110429C" w14:textId="77777777">
      <w:pPr>
        <w:pStyle w:val="NormalBold"/>
      </w:pPr>
      <w:r w:rsidRPr="008C792A">
        <w:rPr>
          <w:rStyle w:val="HideTWBExt"/>
          <w:b w:val="0"/>
        </w:rPr>
        <w:t>&lt;Article&gt;</w:t>
      </w:r>
      <w:r w:rsidRPr="00393D05">
        <w:t>Articolul 2 – paragraful 1 a (nou)</w:t>
      </w:r>
      <w:r w:rsidRPr="008C792A">
        <w:rPr>
          <w:rStyle w:val="HideTWBExt"/>
          <w:b w:val="0"/>
        </w:rPr>
        <w:t>&lt;/Article&gt;</w:t>
      </w:r>
    </w:p>
    <w:p w:rsidR="00E55F2D" w:rsidRPr="00393D05" w:rsidP="00E55F2D" w14:paraId="77D82E83"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3B7D619C" w14:textId="77777777">
      <w:r w:rsidRPr="008C792A">
        <w:rPr>
          <w:rStyle w:val="HideTWBExt"/>
        </w:rPr>
        <w:t>&lt;Article2&gt;</w:t>
      </w:r>
      <w:r w:rsidRPr="00393D05">
        <w:t>Articolul 48 – alineatul 1</w:t>
      </w:r>
      <w:r w:rsidRPr="008C792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9249AD" w14:textId="77777777" w:rsidTr="00D979C0">
        <w:tblPrEx>
          <w:tblW w:w="0" w:type="auto"/>
          <w:jc w:val="center"/>
          <w:tblLayout w:type="fixed"/>
          <w:tblCellMar>
            <w:left w:w="340" w:type="dxa"/>
            <w:right w:w="340" w:type="dxa"/>
          </w:tblCellMar>
          <w:tblLook w:val="04A0"/>
        </w:tblPrEx>
        <w:trPr>
          <w:jc w:val="center"/>
        </w:trPr>
        <w:tc>
          <w:tcPr>
            <w:tcW w:w="9752" w:type="dxa"/>
            <w:gridSpan w:val="2"/>
          </w:tcPr>
          <w:p w:rsidR="00E55F2D" w:rsidRPr="00393D05" w:rsidP="00D979C0" w14:paraId="541667A0" w14:textId="77777777">
            <w:pPr>
              <w:keepNext/>
            </w:pPr>
          </w:p>
        </w:tc>
      </w:tr>
      <w:tr w14:paraId="4D721B4A" w14:textId="77777777" w:rsidTr="00D979C0">
        <w:tblPrEx>
          <w:tblW w:w="0" w:type="auto"/>
          <w:jc w:val="center"/>
          <w:tblLayout w:type="fixed"/>
          <w:tblCellMar>
            <w:left w:w="340" w:type="dxa"/>
            <w:right w:w="340" w:type="dxa"/>
          </w:tblCellMar>
          <w:tblLook w:val="04A0"/>
        </w:tblPrEx>
        <w:trPr>
          <w:jc w:val="center"/>
        </w:trPr>
        <w:tc>
          <w:tcPr>
            <w:tcW w:w="4876" w:type="dxa"/>
            <w:hideMark/>
          </w:tcPr>
          <w:p w:rsidR="00E55F2D" w:rsidRPr="00393D05" w:rsidP="00D979C0" w14:paraId="592168E8" w14:textId="77777777">
            <w:pPr>
              <w:pStyle w:val="ColumnHeading"/>
              <w:keepNext/>
              <w:rPr>
                <w:lang w:val="ro-RO"/>
              </w:rPr>
            </w:pPr>
            <w:r w:rsidRPr="00393D05">
              <w:rPr>
                <w:lang w:val="ro-RO"/>
              </w:rPr>
              <w:t>Textul în vigoare</w:t>
            </w:r>
          </w:p>
        </w:tc>
        <w:tc>
          <w:tcPr>
            <w:tcW w:w="4876" w:type="dxa"/>
            <w:hideMark/>
          </w:tcPr>
          <w:p w:rsidR="00E55F2D" w:rsidRPr="00393D05" w:rsidP="00D979C0" w14:paraId="71C27E3F" w14:textId="77777777">
            <w:pPr>
              <w:pStyle w:val="ColumnHeading"/>
              <w:keepNext/>
              <w:rPr>
                <w:lang w:val="ro-RO"/>
              </w:rPr>
            </w:pPr>
            <w:r w:rsidRPr="00393D05">
              <w:rPr>
                <w:lang w:val="ro-RO"/>
              </w:rPr>
              <w:t>Amendamentul</w:t>
            </w:r>
          </w:p>
        </w:tc>
      </w:tr>
      <w:tr w14:paraId="48CF0BD3" w14:textId="77777777" w:rsidTr="00D979C0">
        <w:tblPrEx>
          <w:tblW w:w="0" w:type="auto"/>
          <w:jc w:val="center"/>
          <w:tblLayout w:type="fixed"/>
          <w:tblCellMar>
            <w:left w:w="340" w:type="dxa"/>
            <w:right w:w="340" w:type="dxa"/>
          </w:tblCellMar>
          <w:tblLook w:val="04A0"/>
        </w:tblPrEx>
        <w:trPr>
          <w:jc w:val="center"/>
        </w:trPr>
        <w:tc>
          <w:tcPr>
            <w:tcW w:w="4876" w:type="dxa"/>
          </w:tcPr>
          <w:p w:rsidR="00E55F2D" w:rsidRPr="00393D05" w:rsidP="00D979C0" w14:paraId="2D8DCF02" w14:textId="77777777">
            <w:pPr>
              <w:pStyle w:val="Normal6"/>
              <w:rPr>
                <w:lang w:val="ro-RO"/>
              </w:rPr>
            </w:pPr>
          </w:p>
        </w:tc>
        <w:tc>
          <w:tcPr>
            <w:tcW w:w="4876" w:type="dxa"/>
            <w:hideMark/>
          </w:tcPr>
          <w:p w:rsidR="00E55F2D" w:rsidRPr="00393D05" w:rsidP="00D979C0" w14:paraId="344B537F" w14:textId="77777777">
            <w:pPr>
              <w:pStyle w:val="Normal6"/>
              <w:rPr>
                <w:szCs w:val="24"/>
                <w:lang w:val="ro-RO"/>
              </w:rPr>
            </w:pPr>
            <w:r w:rsidRPr="00393D05">
              <w:rPr>
                <w:b/>
                <w:i/>
                <w:lang w:val="ro-RO"/>
              </w:rPr>
              <w:t>Articolul 48 alineatul (1) se modifică după cum urmează:</w:t>
            </w:r>
          </w:p>
        </w:tc>
      </w:tr>
      <w:tr w14:paraId="1C9DA031" w14:textId="77777777" w:rsidTr="00D979C0">
        <w:tblPrEx>
          <w:tblW w:w="0" w:type="auto"/>
          <w:jc w:val="center"/>
          <w:tblLayout w:type="fixed"/>
          <w:tblCellMar>
            <w:left w:w="340" w:type="dxa"/>
            <w:right w:w="340" w:type="dxa"/>
          </w:tblCellMar>
          <w:tblLook w:val="04A0"/>
        </w:tblPrEx>
        <w:trPr>
          <w:jc w:val="center"/>
        </w:trPr>
        <w:tc>
          <w:tcPr>
            <w:tcW w:w="4876" w:type="dxa"/>
            <w:hideMark/>
          </w:tcPr>
          <w:p w:rsidR="00E55F2D" w:rsidRPr="00393D05" w:rsidP="00D979C0" w14:paraId="4A056B94" w14:textId="6BDA2394">
            <w:pPr>
              <w:pStyle w:val="Normal6"/>
              <w:rPr>
                <w:lang w:val="ro-RO"/>
              </w:rPr>
            </w:pPr>
            <w:r w:rsidRPr="00393D05">
              <w:rPr>
                <w:lang w:val="ro-RO"/>
              </w:rPr>
              <w:t xml:space="preserve">1. Fără a aduce atingere articolelor 51, 52 </w:t>
            </w:r>
            <w:r w:rsidR="008C792A">
              <w:rPr>
                <w:lang w:val="ro-RO"/>
              </w:rPr>
              <w:t>ș</w:t>
            </w:r>
            <w:r w:rsidRPr="00393D05">
              <w:rPr>
                <w:lang w:val="ro-RO"/>
              </w:rPr>
              <w:t>i 53, vehiculele pentru care omologarea de tip a întregului vehicul este obligatorie sau pentru care producătorul a ob</w:t>
            </w:r>
            <w:r w:rsidR="008C792A">
              <w:rPr>
                <w:lang w:val="ro-RO"/>
              </w:rPr>
              <w:t>ț</w:t>
            </w:r>
            <w:r w:rsidRPr="00393D05">
              <w:rPr>
                <w:lang w:val="ro-RO"/>
              </w:rPr>
              <w:t>inut omologarea de tip respectivă se pun la dispozi</w:t>
            </w:r>
            <w:r w:rsidR="008C792A">
              <w:rPr>
                <w:lang w:val="ro-RO"/>
              </w:rPr>
              <w:t>ț</w:t>
            </w:r>
            <w:r w:rsidRPr="00393D05">
              <w:rPr>
                <w:lang w:val="ro-RO"/>
              </w:rPr>
              <w:t>ie pe pia</w:t>
            </w:r>
            <w:r w:rsidR="008C792A">
              <w:rPr>
                <w:lang w:val="ro-RO"/>
              </w:rPr>
              <w:t>ț</w:t>
            </w:r>
            <w:r w:rsidRPr="00393D05">
              <w:rPr>
                <w:lang w:val="ro-RO"/>
              </w:rPr>
              <w:t>ă, se înmatriculează sau sunt puse în func</w:t>
            </w:r>
            <w:r w:rsidR="008C792A">
              <w:rPr>
                <w:lang w:val="ro-RO"/>
              </w:rPr>
              <w:t>ț</w:t>
            </w:r>
            <w:r w:rsidRPr="00393D05">
              <w:rPr>
                <w:lang w:val="ro-RO"/>
              </w:rPr>
              <w:t>iune numai dacă sunt înso</w:t>
            </w:r>
            <w:r w:rsidR="008C792A">
              <w:rPr>
                <w:lang w:val="ro-RO"/>
              </w:rPr>
              <w:t>ț</w:t>
            </w:r>
            <w:r w:rsidRPr="00393D05">
              <w:rPr>
                <w:lang w:val="ro-RO"/>
              </w:rPr>
              <w:t xml:space="preserve">ite de un certificat de conformitate </w:t>
            </w:r>
            <w:r w:rsidRPr="00393D05">
              <w:rPr>
                <w:b/>
                <w:bCs/>
                <w:i/>
                <w:iCs/>
                <w:lang w:val="ro-RO"/>
              </w:rPr>
              <w:t>valabil</w:t>
            </w:r>
            <w:r w:rsidRPr="00393D05">
              <w:rPr>
                <w:lang w:val="ro-RO"/>
              </w:rPr>
              <w:t xml:space="preserve"> emis în conformitate cu articolele 36 </w:t>
            </w:r>
            <w:r w:rsidR="008C792A">
              <w:rPr>
                <w:lang w:val="ro-RO"/>
              </w:rPr>
              <w:t>ș</w:t>
            </w:r>
            <w:r w:rsidRPr="00393D05">
              <w:rPr>
                <w:lang w:val="ro-RO"/>
              </w:rPr>
              <w:t>i 37.</w:t>
            </w:r>
          </w:p>
        </w:tc>
        <w:tc>
          <w:tcPr>
            <w:tcW w:w="4876" w:type="dxa"/>
            <w:hideMark/>
          </w:tcPr>
          <w:p w:rsidR="00E55F2D" w:rsidRPr="00393D05" w:rsidP="00D979C0" w14:paraId="4CFCE302" w14:textId="3130FE68">
            <w:pPr>
              <w:pStyle w:val="Normal6"/>
              <w:rPr>
                <w:szCs w:val="24"/>
                <w:lang w:val="ro-RO"/>
              </w:rPr>
            </w:pPr>
            <w:r w:rsidRPr="00393D05">
              <w:rPr>
                <w:b/>
                <w:bCs/>
                <w:i/>
                <w:iCs/>
                <w:lang w:val="ro-RO"/>
              </w:rPr>
              <w:t>„(1)</w:t>
            </w:r>
            <w:r w:rsidRPr="00393D05">
              <w:rPr>
                <w:lang w:val="ro-RO"/>
              </w:rPr>
              <w:t xml:space="preserve"> Fără a aduce atingere articolelor 51, 52 </w:t>
            </w:r>
            <w:r w:rsidR="008C792A">
              <w:rPr>
                <w:lang w:val="ro-RO"/>
              </w:rPr>
              <w:t>ș</w:t>
            </w:r>
            <w:r w:rsidRPr="00393D05">
              <w:rPr>
                <w:lang w:val="ro-RO"/>
              </w:rPr>
              <w:t>i 53, vehiculele pentru care omologarea de tip a întregului vehicul este obligatorie sau pentru care producătorul a ob</w:t>
            </w:r>
            <w:r w:rsidR="008C792A">
              <w:rPr>
                <w:lang w:val="ro-RO"/>
              </w:rPr>
              <w:t>ț</w:t>
            </w:r>
            <w:r w:rsidRPr="00393D05">
              <w:rPr>
                <w:lang w:val="ro-RO"/>
              </w:rPr>
              <w:t>inut omologarea de tip respectivă se pun la dispozi</w:t>
            </w:r>
            <w:r w:rsidR="008C792A">
              <w:rPr>
                <w:lang w:val="ro-RO"/>
              </w:rPr>
              <w:t>ț</w:t>
            </w:r>
            <w:r w:rsidRPr="00393D05">
              <w:rPr>
                <w:lang w:val="ro-RO"/>
              </w:rPr>
              <w:t>ie pe pia</w:t>
            </w:r>
            <w:r w:rsidR="008C792A">
              <w:rPr>
                <w:lang w:val="ro-RO"/>
              </w:rPr>
              <w:t>ț</w:t>
            </w:r>
            <w:r w:rsidRPr="00393D05">
              <w:rPr>
                <w:lang w:val="ro-RO"/>
              </w:rPr>
              <w:t>ă, se înmatriculează sau sunt puse în func</w:t>
            </w:r>
            <w:r w:rsidR="008C792A">
              <w:rPr>
                <w:lang w:val="ro-RO"/>
              </w:rPr>
              <w:t>ț</w:t>
            </w:r>
            <w:r w:rsidRPr="00393D05">
              <w:rPr>
                <w:lang w:val="ro-RO"/>
              </w:rPr>
              <w:t>iune numai dacă sunt înso</w:t>
            </w:r>
            <w:r w:rsidR="008C792A">
              <w:rPr>
                <w:lang w:val="ro-RO"/>
              </w:rPr>
              <w:t>ț</w:t>
            </w:r>
            <w:r w:rsidRPr="00393D05">
              <w:rPr>
                <w:lang w:val="ro-RO"/>
              </w:rPr>
              <w:t xml:space="preserve">ite de un certificat de conformitate emis în conformitate cu articolele 36 </w:t>
            </w:r>
            <w:r w:rsidR="008C792A">
              <w:rPr>
                <w:lang w:val="ro-RO"/>
              </w:rPr>
              <w:t>ș</w:t>
            </w:r>
            <w:r w:rsidRPr="00393D05">
              <w:rPr>
                <w:lang w:val="ro-RO"/>
              </w:rPr>
              <w:t>i 37</w:t>
            </w:r>
            <w:r w:rsidRPr="00393D05">
              <w:rPr>
                <w:b/>
                <w:bCs/>
                <w:i/>
                <w:iCs/>
                <w:lang w:val="ro-RO"/>
              </w:rPr>
              <w:t>, valabil la data fabricării vehiculului</w:t>
            </w:r>
            <w:r w:rsidRPr="00393D05">
              <w:rPr>
                <w:lang w:val="ro-RO"/>
              </w:rPr>
              <w:t>.</w:t>
            </w:r>
          </w:p>
        </w:tc>
      </w:tr>
      <w:tr w14:paraId="264C8E88" w14:textId="77777777" w:rsidTr="00D979C0">
        <w:tblPrEx>
          <w:tblW w:w="0" w:type="auto"/>
          <w:jc w:val="center"/>
          <w:tblLayout w:type="fixed"/>
          <w:tblCellMar>
            <w:left w:w="340" w:type="dxa"/>
            <w:right w:w="340" w:type="dxa"/>
          </w:tblCellMar>
          <w:tblLook w:val="04A0"/>
        </w:tblPrEx>
        <w:trPr>
          <w:jc w:val="center"/>
        </w:trPr>
        <w:tc>
          <w:tcPr>
            <w:tcW w:w="4876" w:type="dxa"/>
          </w:tcPr>
          <w:p w:rsidR="00E55F2D" w:rsidRPr="00393D05" w:rsidP="00D979C0" w14:paraId="661730D2" w14:textId="77777777">
            <w:pPr>
              <w:pStyle w:val="Normal6"/>
              <w:rPr>
                <w:lang w:val="ro-RO"/>
              </w:rPr>
            </w:pPr>
          </w:p>
        </w:tc>
        <w:tc>
          <w:tcPr>
            <w:tcW w:w="4876" w:type="dxa"/>
            <w:hideMark/>
          </w:tcPr>
          <w:p w:rsidR="00E55F2D" w:rsidRPr="00393D05" w:rsidP="00D979C0" w14:paraId="22B8CAE6" w14:textId="77777777">
            <w:pPr>
              <w:pStyle w:val="Normal6"/>
              <w:rPr>
                <w:szCs w:val="24"/>
                <w:lang w:val="ro-RO"/>
              </w:rPr>
            </w:pPr>
            <w:r w:rsidRPr="00393D05">
              <w:rPr>
                <w:b/>
                <w:i/>
                <w:lang w:val="ro-RO"/>
              </w:rPr>
              <w:t>”</w:t>
            </w:r>
          </w:p>
        </w:tc>
      </w:tr>
    </w:tbl>
    <w:p w:rsidR="00E55F2D" w:rsidRPr="00393D05" w:rsidP="00E55F2D" w14:paraId="6204BAF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A8675F7" w14:textId="77777777">
      <w:pPr>
        <w:pStyle w:val="CrossRef"/>
        <w:rPr>
          <w:lang w:val="ro-RO"/>
        </w:rPr>
      </w:pPr>
      <w:r w:rsidRPr="00393D05">
        <w:rPr>
          <w:lang w:val="ro-RO"/>
        </w:rPr>
        <w:t>(02018R0858-20240701)</w:t>
      </w:r>
    </w:p>
    <w:p w:rsidR="00E55F2D" w:rsidRPr="00393D05" w:rsidP="00E55F2D" w14:paraId="436880D0"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1B227D9D" w14:textId="25F47636">
      <w:pPr>
        <w:pStyle w:val="Normal12Italic"/>
        <w:rPr>
          <w:noProof w:val="0"/>
          <w:lang w:val="ro-RO"/>
        </w:rPr>
      </w:pPr>
      <w:r w:rsidRPr="00393D05">
        <w:rPr>
          <w:lang w:val="ro-RO"/>
        </w:rPr>
        <w:t>Pentru a elimina fragmentarea pie</w:t>
      </w:r>
      <w:r w:rsidR="008C792A">
        <w:rPr>
          <w:lang w:val="ro-RO"/>
        </w:rPr>
        <w:t>ț</w:t>
      </w:r>
      <w:r w:rsidRPr="00393D05">
        <w:rPr>
          <w:lang w:val="ro-RO"/>
        </w:rPr>
        <w:t xml:space="preserve">ei </w:t>
      </w:r>
      <w:r w:rsidR="008C792A">
        <w:rPr>
          <w:lang w:val="ro-RO"/>
        </w:rPr>
        <w:t>ș</w:t>
      </w:r>
      <w:r w:rsidRPr="00393D05">
        <w:rPr>
          <w:lang w:val="ro-RO"/>
        </w:rPr>
        <w:t>i sarcina administrativă care rezultă din procedurile na</w:t>
      </w:r>
      <w:r w:rsidR="008C792A">
        <w:rPr>
          <w:lang w:val="ro-RO"/>
        </w:rPr>
        <w:t>ț</w:t>
      </w:r>
      <w:r w:rsidRPr="00393D05">
        <w:rPr>
          <w:lang w:val="ro-RO"/>
        </w:rPr>
        <w:t>ionale nearmonizate privind derogările pentru vehiculele de sfâr</w:t>
      </w:r>
      <w:r w:rsidR="008C792A">
        <w:rPr>
          <w:lang w:val="ro-RO"/>
        </w:rPr>
        <w:t>ș</w:t>
      </w:r>
      <w:r w:rsidRPr="00393D05">
        <w:rPr>
          <w:lang w:val="ro-RO"/>
        </w:rPr>
        <w:t>it de serie, cum ar fi mecanismele diferite privind cotele sau datele-limită, cadrul de înmatriculare ar trebui simplificat. Procedurile actuale creează birocra</w:t>
      </w:r>
      <w:r w:rsidR="008C792A">
        <w:rPr>
          <w:lang w:val="ro-RO"/>
        </w:rPr>
        <w:t>ț</w:t>
      </w:r>
      <w:r w:rsidRPr="00393D05">
        <w:rPr>
          <w:lang w:val="ro-RO"/>
        </w:rPr>
        <w:t xml:space="preserve">ie inutilă atât pentru industrie, cât </w:t>
      </w:r>
      <w:r w:rsidR="008C792A">
        <w:rPr>
          <w:lang w:val="ro-RO"/>
        </w:rPr>
        <w:t>ș</w:t>
      </w:r>
      <w:r w:rsidRPr="00393D05">
        <w:rPr>
          <w:lang w:val="ro-RO"/>
        </w:rPr>
        <w:t>i pentru autorită</w:t>
      </w:r>
      <w:r w:rsidR="008C792A">
        <w:rPr>
          <w:lang w:val="ro-RO"/>
        </w:rPr>
        <w:t>ț</w:t>
      </w:r>
      <w:r w:rsidRPr="00393D05">
        <w:rPr>
          <w:lang w:val="ro-RO"/>
        </w:rPr>
        <w:t>ile na</w:t>
      </w:r>
      <w:r w:rsidR="008C792A">
        <w:rPr>
          <w:lang w:val="ro-RO"/>
        </w:rPr>
        <w:t>ț</w:t>
      </w:r>
      <w:r w:rsidRPr="00393D05">
        <w:rPr>
          <w:lang w:val="ro-RO"/>
        </w:rPr>
        <w:t>ionale competente. Prin urmare, în cazul în care data de produc</w:t>
      </w:r>
      <w:r w:rsidR="008C792A">
        <w:rPr>
          <w:lang w:val="ro-RO"/>
        </w:rPr>
        <w:t>ț</w:t>
      </w:r>
      <w:r w:rsidRPr="00393D05">
        <w:rPr>
          <w:lang w:val="ro-RO"/>
        </w:rPr>
        <w:t>ie a unui vehicul precedă aplicarea unei noi cerin</w:t>
      </w:r>
      <w:r w:rsidR="008C792A">
        <w:rPr>
          <w:lang w:val="ro-RO"/>
        </w:rPr>
        <w:t>ț</w:t>
      </w:r>
      <w:r w:rsidRPr="00393D05">
        <w:rPr>
          <w:lang w:val="ro-RO"/>
        </w:rPr>
        <w:t>e legale, certificatul său de conformitate ar trebui să rămână valabil, eliminând astfel necesitatea unor proceduri împovărătoare de derogare pentru vehiculele de sfâr</w:t>
      </w:r>
      <w:r w:rsidR="008C792A">
        <w:rPr>
          <w:lang w:val="ro-RO"/>
        </w:rPr>
        <w:t>ș</w:t>
      </w:r>
      <w:r w:rsidRPr="00393D05">
        <w:rPr>
          <w:lang w:val="ro-RO"/>
        </w:rPr>
        <w:t>it de serie.</w:t>
      </w:r>
    </w:p>
    <w:p w:rsidR="00E55F2D" w:rsidRPr="00393D05" w:rsidP="00E55F2D" w14:paraId="15399F8B" w14:textId="77777777">
      <w:r w:rsidRPr="008C792A">
        <w:rPr>
          <w:rStyle w:val="HideTWBExt"/>
        </w:rPr>
        <w:t>&lt;/Amend&gt;</w:t>
      </w:r>
    </w:p>
    <w:p w:rsidR="00E55F2D" w:rsidRPr="00393D05" w:rsidP="00E55F2D" w14:paraId="0DAA78A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139</w:t>
      </w:r>
      <w:r w:rsidRPr="008C792A">
        <w:rPr>
          <w:rStyle w:val="HideTWBExt"/>
          <w:b w:val="0"/>
          <w:lang w:val="ro-RO"/>
        </w:rPr>
        <w:t>&lt;/NumAm&gt;</w:t>
      </w:r>
    </w:p>
    <w:p w:rsidR="00E55F2D" w:rsidRPr="00393D05" w:rsidP="00E55F2D" w14:paraId="5FE45146" w14:textId="77777777">
      <w:pPr>
        <w:pStyle w:val="NormalBold"/>
      </w:pPr>
      <w:r w:rsidRPr="008C792A">
        <w:rPr>
          <w:rStyle w:val="HideTWBExt"/>
          <w:b w:val="0"/>
        </w:rPr>
        <w:t>&lt;RepeatBlock-By&gt;&lt;Members&gt;</w:t>
      </w:r>
      <w:r w:rsidRPr="00393D05">
        <w:t>François-Xavier Bellamy, Isabelle Le Callennec</w:t>
      </w:r>
      <w:r w:rsidRPr="008C792A">
        <w:rPr>
          <w:rStyle w:val="HideTWBExt"/>
          <w:b w:val="0"/>
        </w:rPr>
        <w:t>&lt;/Members&gt;</w:t>
      </w:r>
    </w:p>
    <w:p w:rsidR="00E55F2D" w:rsidRPr="00393D05" w:rsidP="00E55F2D" w14:paraId="550ECEC2" w14:textId="77777777">
      <w:r w:rsidRPr="008C792A">
        <w:rPr>
          <w:rStyle w:val="HideTWBExt"/>
        </w:rPr>
        <w:t>&lt;/RepeatBlock-By&gt;</w:t>
      </w:r>
    </w:p>
    <w:p w:rsidR="00E55F2D" w:rsidRPr="00393D05" w:rsidP="00E55F2D" w14:paraId="341ECAA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C5080BF" w14:textId="77777777">
      <w:pPr>
        <w:pStyle w:val="NormalBold"/>
      </w:pPr>
      <w:r w:rsidRPr="008C792A">
        <w:rPr>
          <w:rStyle w:val="HideTWBExt"/>
          <w:b w:val="0"/>
        </w:rPr>
        <w:t>&lt;Article&gt;</w:t>
      </w:r>
      <w:r w:rsidRPr="00393D05">
        <w:t>Articolul 2 – paragraful 1 – punctul 1 a (nou)</w:t>
      </w:r>
      <w:r w:rsidRPr="008C792A">
        <w:rPr>
          <w:rStyle w:val="HideTWBExt"/>
          <w:b w:val="0"/>
        </w:rPr>
        <w:t>&lt;/Article&gt;</w:t>
      </w:r>
    </w:p>
    <w:p w:rsidR="00E55F2D" w:rsidRPr="00393D05" w:rsidP="00E55F2D" w14:paraId="5767D556"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457015B0" w14:textId="77777777">
      <w:r w:rsidRPr="008C792A">
        <w:rPr>
          <w:rStyle w:val="HideTWBExt"/>
        </w:rPr>
        <w:t>&lt;Article2&gt;</w:t>
      </w:r>
      <w:r w:rsidRPr="00393D05">
        <w:t>Articolul 29 – alineatul 3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EE589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7FCEBC8" w14:textId="77777777">
            <w:pPr>
              <w:keepNext/>
            </w:pPr>
          </w:p>
        </w:tc>
      </w:tr>
      <w:tr w14:paraId="050E5ED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ECA2361" w14:textId="77777777">
            <w:pPr>
              <w:pStyle w:val="ColumnHeading"/>
              <w:keepNext/>
              <w:rPr>
                <w:lang w:val="ro-RO"/>
              </w:rPr>
            </w:pPr>
            <w:r w:rsidRPr="00393D05">
              <w:rPr>
                <w:lang w:val="ro-RO"/>
              </w:rPr>
              <w:t>Textul propus de Comisie</w:t>
            </w:r>
          </w:p>
        </w:tc>
        <w:tc>
          <w:tcPr>
            <w:tcW w:w="4876" w:type="dxa"/>
          </w:tcPr>
          <w:p w:rsidR="00E55F2D" w:rsidRPr="00393D05" w:rsidP="00D979C0" w14:paraId="4BBBF763" w14:textId="77777777">
            <w:pPr>
              <w:pStyle w:val="ColumnHeading"/>
              <w:keepNext/>
              <w:rPr>
                <w:lang w:val="ro-RO"/>
              </w:rPr>
            </w:pPr>
            <w:r w:rsidRPr="00393D05">
              <w:rPr>
                <w:lang w:val="ro-RO"/>
              </w:rPr>
              <w:t>Amendamentul</w:t>
            </w:r>
          </w:p>
        </w:tc>
      </w:tr>
      <w:tr w14:paraId="52FE212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3584734" w14:textId="77777777">
            <w:pPr>
              <w:pStyle w:val="Normal6"/>
              <w:rPr>
                <w:lang w:val="ro-RO"/>
              </w:rPr>
            </w:pPr>
          </w:p>
        </w:tc>
        <w:tc>
          <w:tcPr>
            <w:tcW w:w="4876" w:type="dxa"/>
          </w:tcPr>
          <w:p w:rsidR="00E55F2D" w:rsidRPr="00393D05" w:rsidP="00D979C0" w14:paraId="3CB0501C" w14:textId="77777777">
            <w:pPr>
              <w:pStyle w:val="Normal6"/>
              <w:rPr>
                <w:szCs w:val="24"/>
                <w:lang w:val="ro-RO"/>
              </w:rPr>
            </w:pPr>
            <w:r w:rsidRPr="00393D05">
              <w:rPr>
                <w:b/>
                <w:i/>
                <w:lang w:val="ro-RO"/>
              </w:rPr>
              <w:t>(1a)</w:t>
            </w:r>
            <w:r w:rsidRPr="00393D05">
              <w:rPr>
                <w:b/>
                <w:i/>
                <w:lang w:val="ro-RO"/>
              </w:rPr>
              <w:tab/>
              <w:t>La articolul 29, se adaugă următorul alineat (3a):</w:t>
            </w:r>
          </w:p>
        </w:tc>
      </w:tr>
      <w:tr w14:paraId="1910BDC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A4BC7D6" w14:textId="77777777">
            <w:pPr>
              <w:pStyle w:val="Normal6"/>
              <w:rPr>
                <w:lang w:val="ro-RO"/>
              </w:rPr>
            </w:pPr>
          </w:p>
        </w:tc>
        <w:tc>
          <w:tcPr>
            <w:tcW w:w="4876" w:type="dxa"/>
          </w:tcPr>
          <w:p w:rsidR="00E55F2D" w:rsidRPr="00393D05" w:rsidP="00D979C0" w14:paraId="483E4CAF" w14:textId="4E2B012E">
            <w:pPr>
              <w:pStyle w:val="Normal6"/>
              <w:rPr>
                <w:szCs w:val="24"/>
                <w:lang w:val="ro-RO"/>
              </w:rPr>
            </w:pPr>
            <w:r w:rsidRPr="00393D05">
              <w:rPr>
                <w:b/>
                <w:i/>
                <w:lang w:val="ro-RO"/>
              </w:rPr>
              <w:t>„(3a) O omologare UE de tip se acordă pentru un autovehicul care este conform cu datele din dosarul informativ men</w:t>
            </w:r>
            <w:r w:rsidR="008C792A">
              <w:rPr>
                <w:b/>
                <w:i/>
                <w:lang w:val="ro-RO"/>
              </w:rPr>
              <w:t>ț</w:t>
            </w:r>
            <w:r w:rsidRPr="00393D05">
              <w:rPr>
                <w:b/>
                <w:i/>
                <w:lang w:val="ro-RO"/>
              </w:rPr>
              <w:t xml:space="preserve">ionat la articolul 24 </w:t>
            </w:r>
            <w:r w:rsidR="008C792A">
              <w:rPr>
                <w:b/>
                <w:i/>
                <w:lang w:val="ro-RO"/>
              </w:rPr>
              <w:t>ș</w:t>
            </w:r>
            <w:r w:rsidRPr="00393D05">
              <w:rPr>
                <w:b/>
                <w:i/>
                <w:lang w:val="ro-RO"/>
              </w:rPr>
              <w:t>i care îndepline</w:t>
            </w:r>
            <w:r w:rsidR="008C792A">
              <w:rPr>
                <w:b/>
                <w:i/>
                <w:lang w:val="ro-RO"/>
              </w:rPr>
              <w:t>ș</w:t>
            </w:r>
            <w:r w:rsidRPr="00393D05">
              <w:rPr>
                <w:b/>
                <w:i/>
                <w:lang w:val="ro-RO"/>
              </w:rPr>
              <w:t>te cerin</w:t>
            </w:r>
            <w:r w:rsidR="008C792A">
              <w:rPr>
                <w:b/>
                <w:i/>
                <w:lang w:val="ro-RO"/>
              </w:rPr>
              <w:t>ț</w:t>
            </w:r>
            <w:r w:rsidRPr="00393D05">
              <w:rPr>
                <w:b/>
                <w:i/>
                <w:lang w:val="ro-RO"/>
              </w:rPr>
              <w:t xml:space="preserve">ele tehnice prevăzute în actele de reglementare relevante enumerate în anexa II. Până la 1 ianuarie 2036, tipurile noi </w:t>
            </w:r>
            <w:r w:rsidR="008C792A">
              <w:rPr>
                <w:b/>
                <w:i/>
                <w:lang w:val="ro-RO"/>
              </w:rPr>
              <w:t>ș</w:t>
            </w:r>
            <w:r w:rsidRPr="00393D05">
              <w:rPr>
                <w:b/>
                <w:i/>
                <w:lang w:val="ro-RO"/>
              </w:rPr>
              <w:t>i existente de vehicule respectă cerin</w:t>
            </w:r>
            <w:r w:rsidR="008C792A">
              <w:rPr>
                <w:b/>
                <w:i/>
                <w:lang w:val="ro-RO"/>
              </w:rPr>
              <w:t>ț</w:t>
            </w:r>
            <w:r w:rsidRPr="00393D05">
              <w:rPr>
                <w:b/>
                <w:i/>
                <w:lang w:val="ro-RO"/>
              </w:rPr>
              <w:t>ele de omologare de tip prevăzute în prezentul regulament, astfel cum sunt stabilite în anexa II. Completările aduse dispozi</w:t>
            </w:r>
            <w:r w:rsidR="008C792A">
              <w:rPr>
                <w:b/>
                <w:i/>
                <w:lang w:val="ro-RO"/>
              </w:rPr>
              <w:t>ț</w:t>
            </w:r>
            <w:r w:rsidRPr="00393D05">
              <w:rPr>
                <w:b/>
                <w:i/>
                <w:lang w:val="ro-RO"/>
              </w:rPr>
              <w:t>iilor anexei II aplicabile de la 1 ianuarie 2026 sau ulterior acestei date nu sunt obligatorii pentru omologarea de tip a vehiculelor complete.”</w:t>
            </w:r>
          </w:p>
        </w:tc>
      </w:tr>
    </w:tbl>
    <w:p w:rsidR="00E55F2D" w:rsidRPr="00393D05" w:rsidP="00E55F2D" w14:paraId="324E2E5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C54F41B" w14:textId="77777777">
      <w:r w:rsidRPr="008C792A">
        <w:rPr>
          <w:rStyle w:val="HideTWBExt"/>
        </w:rPr>
        <w:t>&lt;/Amend&gt;</w:t>
      </w:r>
    </w:p>
    <w:p w:rsidR="00E55F2D" w:rsidRPr="00393D05" w:rsidP="00E55F2D" w14:paraId="2B1E8FE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140</w:t>
      </w:r>
      <w:r w:rsidRPr="008C792A">
        <w:rPr>
          <w:rStyle w:val="HideTWBExt"/>
          <w:b w:val="0"/>
          <w:lang w:val="ro-RO"/>
        </w:rPr>
        <w:t>&lt;/NumAm&gt;</w:t>
      </w:r>
    </w:p>
    <w:p w:rsidR="00E55F2D" w:rsidRPr="00393D05" w:rsidP="00E55F2D" w14:paraId="4E83F141" w14:textId="77777777">
      <w:pPr>
        <w:pStyle w:val="NormalBold"/>
      </w:pPr>
      <w:r w:rsidRPr="008C792A">
        <w:rPr>
          <w:rStyle w:val="HideTWBExt"/>
          <w:b w:val="0"/>
        </w:rPr>
        <w:t>&lt;RepeatBlock-By&gt;&lt;Members&gt;</w:t>
      </w:r>
      <w:r w:rsidRPr="00393D05">
        <w:t>Henrik Dahl</w:t>
      </w:r>
      <w:r w:rsidRPr="008C792A">
        <w:rPr>
          <w:rStyle w:val="HideTWBExt"/>
          <w:b w:val="0"/>
        </w:rPr>
        <w:t>&lt;/Members&gt;</w:t>
      </w:r>
    </w:p>
    <w:p w:rsidR="00E55F2D" w:rsidRPr="00393D05" w:rsidP="00E55F2D" w14:paraId="36CB1E02" w14:textId="77777777">
      <w:r w:rsidRPr="008C792A">
        <w:rPr>
          <w:rStyle w:val="HideTWBExt"/>
        </w:rPr>
        <w:t>&lt;/RepeatBlock-By&gt;</w:t>
      </w:r>
    </w:p>
    <w:p w:rsidR="00E55F2D" w:rsidRPr="00393D05" w:rsidP="00E55F2D" w14:paraId="294B12F0"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0223D5B" w14:textId="77777777">
      <w:pPr>
        <w:pStyle w:val="NormalBold"/>
      </w:pPr>
      <w:r w:rsidRPr="008C792A">
        <w:rPr>
          <w:rStyle w:val="HideTWBExt"/>
          <w:b w:val="0"/>
        </w:rPr>
        <w:t>&lt;Article&gt;</w:t>
      </w:r>
      <w:r w:rsidRPr="00393D05">
        <w:t>Articolul 2 – paragraful 1 – punctul 1 a (nou)</w:t>
      </w:r>
      <w:r w:rsidRPr="008C792A">
        <w:rPr>
          <w:rStyle w:val="HideTWBExt"/>
          <w:b w:val="0"/>
        </w:rPr>
        <w:t>&lt;/Article&gt;</w:t>
      </w:r>
    </w:p>
    <w:p w:rsidR="00E55F2D" w:rsidRPr="00393D05" w:rsidP="00E55F2D" w14:paraId="7C98A06D"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064F63AC" w14:textId="77777777">
      <w:r w:rsidRPr="008C792A">
        <w:rPr>
          <w:rStyle w:val="HideTWBExt"/>
        </w:rPr>
        <w:t>&lt;Article2&gt;</w:t>
      </w:r>
      <w:r w:rsidRPr="00393D05">
        <w:t>Articolul 5 – alineatul 4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962A2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EAF6A85" w14:textId="77777777">
            <w:pPr>
              <w:keepNext/>
            </w:pPr>
          </w:p>
        </w:tc>
      </w:tr>
      <w:tr w14:paraId="43BA27C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DDC496E" w14:textId="77777777">
            <w:pPr>
              <w:pStyle w:val="ColumnHeading"/>
              <w:keepNext/>
              <w:rPr>
                <w:lang w:val="ro-RO"/>
              </w:rPr>
            </w:pPr>
            <w:r w:rsidRPr="00393D05">
              <w:rPr>
                <w:lang w:val="ro-RO"/>
              </w:rPr>
              <w:t>Textul propus de Comisie</w:t>
            </w:r>
          </w:p>
        </w:tc>
        <w:tc>
          <w:tcPr>
            <w:tcW w:w="4876" w:type="dxa"/>
          </w:tcPr>
          <w:p w:rsidR="00E55F2D" w:rsidRPr="00393D05" w:rsidP="00D979C0" w14:paraId="56F9AEF7" w14:textId="77777777">
            <w:pPr>
              <w:pStyle w:val="ColumnHeading"/>
              <w:keepNext/>
              <w:rPr>
                <w:lang w:val="ro-RO"/>
              </w:rPr>
            </w:pPr>
            <w:r w:rsidRPr="00393D05">
              <w:rPr>
                <w:lang w:val="ro-RO"/>
              </w:rPr>
              <w:t>Amendamentul</w:t>
            </w:r>
          </w:p>
        </w:tc>
      </w:tr>
      <w:tr w14:paraId="7BEC443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795B6CB" w14:textId="77777777">
            <w:pPr>
              <w:pStyle w:val="Normal6"/>
              <w:rPr>
                <w:lang w:val="ro-RO"/>
              </w:rPr>
            </w:pPr>
          </w:p>
        </w:tc>
        <w:tc>
          <w:tcPr>
            <w:tcW w:w="4876" w:type="dxa"/>
          </w:tcPr>
          <w:p w:rsidR="00E55F2D" w:rsidRPr="00393D05" w:rsidP="00D979C0" w14:paraId="259262FD" w14:textId="77777777">
            <w:pPr>
              <w:pStyle w:val="Normal6"/>
              <w:rPr>
                <w:szCs w:val="24"/>
                <w:lang w:val="ro-RO"/>
              </w:rPr>
            </w:pPr>
            <w:r w:rsidRPr="00393D05">
              <w:rPr>
                <w:b/>
                <w:i/>
                <w:lang w:val="ro-RO"/>
              </w:rPr>
              <w:t>(1a)</w:t>
            </w:r>
            <w:r w:rsidRPr="00393D05">
              <w:rPr>
                <w:b/>
                <w:i/>
                <w:lang w:val="ro-RO"/>
              </w:rPr>
              <w:tab/>
              <w:t>La articolul 5, se adaugă următorul alineat (4a):</w:t>
            </w:r>
          </w:p>
        </w:tc>
      </w:tr>
      <w:tr w14:paraId="4BA51B1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2012C86" w14:textId="77777777">
            <w:pPr>
              <w:pStyle w:val="Normal6"/>
              <w:rPr>
                <w:lang w:val="ro-RO"/>
              </w:rPr>
            </w:pPr>
          </w:p>
        </w:tc>
        <w:tc>
          <w:tcPr>
            <w:tcW w:w="4876" w:type="dxa"/>
          </w:tcPr>
          <w:p w:rsidR="00E55F2D" w:rsidRPr="00393D05" w:rsidP="00D979C0" w14:paraId="7215DBFB" w14:textId="550BFCD8">
            <w:pPr>
              <w:pStyle w:val="Normal6"/>
              <w:rPr>
                <w:szCs w:val="24"/>
                <w:lang w:val="ro-RO"/>
              </w:rPr>
            </w:pPr>
            <w:r w:rsidRPr="00393D05">
              <w:rPr>
                <w:b/>
                <w:i/>
                <w:lang w:val="ro-RO"/>
              </w:rPr>
              <w:t>„(4a) Cerin</w:t>
            </w:r>
            <w:r w:rsidR="008C792A">
              <w:rPr>
                <w:b/>
                <w:i/>
                <w:lang w:val="ro-RO"/>
              </w:rPr>
              <w:t>ț</w:t>
            </w:r>
            <w:r w:rsidRPr="00393D05">
              <w:rPr>
                <w:b/>
                <w:i/>
                <w:lang w:val="ro-RO"/>
              </w:rPr>
              <w:t>ele tehnice adoptate în temeiul alineatului (1) se pun în aplicare în mod propor</w:t>
            </w:r>
            <w:r w:rsidR="008C792A">
              <w:rPr>
                <w:b/>
                <w:i/>
                <w:lang w:val="ro-RO"/>
              </w:rPr>
              <w:t>ț</w:t>
            </w:r>
            <w:r w:rsidRPr="00393D05">
              <w:rPr>
                <w:b/>
                <w:i/>
                <w:lang w:val="ro-RO"/>
              </w:rPr>
              <w:t xml:space="preserve">ional </w:t>
            </w:r>
            <w:r w:rsidR="008C792A">
              <w:rPr>
                <w:b/>
                <w:i/>
                <w:lang w:val="ro-RO"/>
              </w:rPr>
              <w:t>ș</w:t>
            </w:r>
            <w:r w:rsidRPr="00393D05">
              <w:rPr>
                <w:b/>
                <w:i/>
                <w:lang w:val="ro-RO"/>
              </w:rPr>
              <w:t xml:space="preserve">i neutru din punct de vedere tehnologic </w:t>
            </w:r>
            <w:r w:rsidR="008C792A">
              <w:rPr>
                <w:b/>
                <w:i/>
                <w:lang w:val="ro-RO"/>
              </w:rPr>
              <w:t>ș</w:t>
            </w:r>
            <w:r w:rsidRPr="00393D05">
              <w:rPr>
                <w:b/>
                <w:i/>
                <w:lang w:val="ro-RO"/>
              </w:rPr>
              <w:t>i nu impun costuri inutile operatorilor economici, consumatorilor sau autorită</w:t>
            </w:r>
            <w:r w:rsidR="008C792A">
              <w:rPr>
                <w:b/>
                <w:i/>
                <w:lang w:val="ro-RO"/>
              </w:rPr>
              <w:t>ț</w:t>
            </w:r>
            <w:r w:rsidRPr="00393D05">
              <w:rPr>
                <w:b/>
                <w:i/>
                <w:lang w:val="ro-RO"/>
              </w:rPr>
              <w:t>ilor publice.”</w:t>
            </w:r>
          </w:p>
        </w:tc>
      </w:tr>
    </w:tbl>
    <w:p w:rsidR="00E55F2D" w:rsidRPr="00393D05" w:rsidP="00E55F2D" w14:paraId="180CA184"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79CF0DD" w14:textId="77777777">
      <w:r w:rsidRPr="008C792A">
        <w:rPr>
          <w:rStyle w:val="HideTWBExt"/>
        </w:rPr>
        <w:t>&lt;/Amend&gt;</w:t>
      </w:r>
    </w:p>
    <w:p w:rsidR="00E55F2D" w:rsidRPr="00393D05" w:rsidP="00E55F2D" w14:paraId="2D11C93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141</w:t>
      </w:r>
      <w:r w:rsidRPr="008C792A">
        <w:rPr>
          <w:rStyle w:val="HideTWBExt"/>
          <w:b w:val="0"/>
          <w:lang w:val="ro-RO"/>
        </w:rPr>
        <w:t>&lt;/NumAm&gt;</w:t>
      </w:r>
    </w:p>
    <w:p w:rsidR="00E55F2D" w:rsidRPr="00393D05" w:rsidP="00E55F2D" w14:paraId="1E604DB8" w14:textId="77777777">
      <w:pPr>
        <w:pStyle w:val="NormalBold"/>
      </w:pPr>
      <w:r w:rsidRPr="008C792A">
        <w:rPr>
          <w:rStyle w:val="HideTWBExt"/>
          <w:b w:val="0"/>
        </w:rPr>
        <w:t>&lt;RepeatBlock-By&gt;&lt;Members&gt;</w:t>
      </w:r>
      <w:r w:rsidRPr="00393D05">
        <w:t>Henrik Dahl</w:t>
      </w:r>
      <w:r w:rsidRPr="008C792A">
        <w:rPr>
          <w:rStyle w:val="HideTWBExt"/>
          <w:b w:val="0"/>
        </w:rPr>
        <w:t>&lt;/Members&gt;</w:t>
      </w:r>
    </w:p>
    <w:p w:rsidR="00E55F2D" w:rsidRPr="00393D05" w:rsidP="00E55F2D" w14:paraId="6F925B6A" w14:textId="77777777">
      <w:r w:rsidRPr="008C792A">
        <w:rPr>
          <w:rStyle w:val="HideTWBExt"/>
        </w:rPr>
        <w:t>&lt;/RepeatBlock-By&gt;</w:t>
      </w:r>
    </w:p>
    <w:p w:rsidR="00E55F2D" w:rsidRPr="00393D05" w:rsidP="00E55F2D" w14:paraId="5CC9EDF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9BAEB54" w14:textId="77777777">
      <w:pPr>
        <w:pStyle w:val="NormalBold"/>
      </w:pPr>
      <w:r w:rsidRPr="008C792A">
        <w:rPr>
          <w:rStyle w:val="HideTWBExt"/>
          <w:b w:val="0"/>
        </w:rPr>
        <w:t>&lt;Article&gt;</w:t>
      </w:r>
      <w:r w:rsidRPr="00393D05">
        <w:t>Articolul 2 – paragraful 1 – punctul 1 b (nou)</w:t>
      </w:r>
      <w:r w:rsidRPr="008C792A">
        <w:rPr>
          <w:rStyle w:val="HideTWBExt"/>
          <w:b w:val="0"/>
        </w:rPr>
        <w:t>&lt;/Article&gt;</w:t>
      </w:r>
    </w:p>
    <w:p w:rsidR="00E55F2D" w:rsidRPr="00393D05" w:rsidP="00E55F2D" w14:paraId="22E2E41D"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7555E3E7" w14:textId="77777777">
      <w:r w:rsidRPr="008C792A">
        <w:rPr>
          <w:rStyle w:val="HideTWBExt"/>
        </w:rPr>
        <w:t>&lt;Article2&gt;</w:t>
      </w:r>
      <w:r w:rsidRPr="00393D05">
        <w:t>Articolul 5 – alineatul 4 b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2E28B1"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B151E09" w14:textId="77777777">
            <w:pPr>
              <w:keepNext/>
            </w:pPr>
          </w:p>
        </w:tc>
      </w:tr>
      <w:tr w14:paraId="3D100D1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9DBFE05" w14:textId="77777777">
            <w:pPr>
              <w:pStyle w:val="ColumnHeading"/>
              <w:keepNext/>
              <w:rPr>
                <w:lang w:val="ro-RO"/>
              </w:rPr>
            </w:pPr>
            <w:r w:rsidRPr="00393D05">
              <w:rPr>
                <w:lang w:val="ro-RO"/>
              </w:rPr>
              <w:t>Textul propus de Comisie</w:t>
            </w:r>
          </w:p>
        </w:tc>
        <w:tc>
          <w:tcPr>
            <w:tcW w:w="4876" w:type="dxa"/>
          </w:tcPr>
          <w:p w:rsidR="00E55F2D" w:rsidRPr="00393D05" w:rsidP="00D979C0" w14:paraId="77ACD90F" w14:textId="77777777">
            <w:pPr>
              <w:pStyle w:val="ColumnHeading"/>
              <w:keepNext/>
              <w:rPr>
                <w:lang w:val="ro-RO"/>
              </w:rPr>
            </w:pPr>
            <w:r w:rsidRPr="00393D05">
              <w:rPr>
                <w:lang w:val="ro-RO"/>
              </w:rPr>
              <w:t>Amendamentul</w:t>
            </w:r>
          </w:p>
        </w:tc>
      </w:tr>
      <w:tr w14:paraId="00B64A2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BD2C98E" w14:textId="77777777">
            <w:pPr>
              <w:pStyle w:val="Normal6"/>
              <w:rPr>
                <w:lang w:val="ro-RO"/>
              </w:rPr>
            </w:pPr>
          </w:p>
        </w:tc>
        <w:tc>
          <w:tcPr>
            <w:tcW w:w="4876" w:type="dxa"/>
          </w:tcPr>
          <w:p w:rsidR="00E55F2D" w:rsidRPr="00393D05" w:rsidP="00D979C0" w14:paraId="508B07C7" w14:textId="77777777">
            <w:pPr>
              <w:pStyle w:val="Normal6"/>
              <w:rPr>
                <w:szCs w:val="24"/>
                <w:lang w:val="ro-RO"/>
              </w:rPr>
            </w:pPr>
            <w:r w:rsidRPr="00393D05">
              <w:rPr>
                <w:b/>
                <w:i/>
                <w:lang w:val="ro-RO"/>
              </w:rPr>
              <w:t>(1b)</w:t>
            </w:r>
            <w:r w:rsidRPr="00393D05">
              <w:rPr>
                <w:b/>
                <w:i/>
                <w:lang w:val="ro-RO"/>
              </w:rPr>
              <w:tab/>
              <w:t>La articolul 5 se adaugă următorul alineat (4b):</w:t>
            </w:r>
          </w:p>
        </w:tc>
      </w:tr>
      <w:tr w14:paraId="038C7E6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C48042C" w14:textId="77777777">
            <w:pPr>
              <w:pStyle w:val="Normal6"/>
              <w:rPr>
                <w:lang w:val="ro-RO"/>
              </w:rPr>
            </w:pPr>
          </w:p>
        </w:tc>
        <w:tc>
          <w:tcPr>
            <w:tcW w:w="4876" w:type="dxa"/>
          </w:tcPr>
          <w:p w:rsidR="00E55F2D" w:rsidRPr="00393D05" w:rsidP="00D979C0" w14:paraId="21D500CD" w14:textId="7A685922">
            <w:pPr>
              <w:pStyle w:val="Normal6"/>
              <w:rPr>
                <w:szCs w:val="24"/>
                <w:lang w:val="ro-RO"/>
              </w:rPr>
            </w:pPr>
            <w:r w:rsidRPr="00393D05">
              <w:rPr>
                <w:b/>
                <w:i/>
                <w:lang w:val="ro-RO"/>
              </w:rPr>
              <w:t>„(4b) Cerin</w:t>
            </w:r>
            <w:r w:rsidR="008C792A">
              <w:rPr>
                <w:b/>
                <w:i/>
                <w:lang w:val="ro-RO"/>
              </w:rPr>
              <w:t>ț</w:t>
            </w:r>
            <w:r w:rsidRPr="00393D05">
              <w:rPr>
                <w:b/>
                <w:i/>
                <w:lang w:val="ro-RO"/>
              </w:rPr>
              <w:t>ele tehnice adoptate în temeiul alineatului (1) se bazează pe standarde europene sau interna</w:t>
            </w:r>
            <w:r w:rsidR="008C792A">
              <w:rPr>
                <w:b/>
                <w:i/>
                <w:lang w:val="ro-RO"/>
              </w:rPr>
              <w:t>ț</w:t>
            </w:r>
            <w:r w:rsidRPr="00393D05">
              <w:rPr>
                <w:b/>
                <w:i/>
                <w:lang w:val="ro-RO"/>
              </w:rPr>
              <w:t xml:space="preserve">ionale deschise, armonizate </w:t>
            </w:r>
            <w:r w:rsidR="008C792A">
              <w:rPr>
                <w:b/>
                <w:i/>
                <w:lang w:val="ro-RO"/>
              </w:rPr>
              <w:t>ș</w:t>
            </w:r>
            <w:r w:rsidRPr="00393D05">
              <w:rPr>
                <w:b/>
                <w:i/>
                <w:lang w:val="ro-RO"/>
              </w:rPr>
              <w:t xml:space="preserve">i neexclusive </w:t>
            </w:r>
            <w:r w:rsidR="008C792A">
              <w:rPr>
                <w:b/>
                <w:i/>
                <w:lang w:val="ro-RO"/>
              </w:rPr>
              <w:t>ș</w:t>
            </w:r>
            <w:r w:rsidRPr="00393D05">
              <w:rPr>
                <w:b/>
                <w:i/>
                <w:lang w:val="ro-RO"/>
              </w:rPr>
              <w:t>i rămân coerente cu cerin</w:t>
            </w:r>
            <w:r w:rsidR="008C792A">
              <w:rPr>
                <w:b/>
                <w:i/>
                <w:lang w:val="ro-RO"/>
              </w:rPr>
              <w:t>ț</w:t>
            </w:r>
            <w:r w:rsidRPr="00393D05">
              <w:rPr>
                <w:b/>
                <w:i/>
                <w:lang w:val="ro-RO"/>
              </w:rPr>
              <w:t xml:space="preserve">ele tehnice aplicabile infrastructurii de reîncărcare în temeiul Regulamentului (UE) 2023/1804 </w:t>
            </w:r>
            <w:r w:rsidR="008C792A">
              <w:rPr>
                <w:b/>
                <w:i/>
                <w:lang w:val="ro-RO"/>
              </w:rPr>
              <w:t>ș</w:t>
            </w:r>
            <w:r w:rsidRPr="00393D05">
              <w:rPr>
                <w:b/>
                <w:i/>
                <w:lang w:val="ro-RO"/>
              </w:rPr>
              <w:t>i al actelor delegate conexe.”</w:t>
            </w:r>
          </w:p>
        </w:tc>
      </w:tr>
    </w:tbl>
    <w:p w:rsidR="00E55F2D" w:rsidRPr="00393D05" w:rsidP="00E55F2D" w14:paraId="3FD93B2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BBE76C6" w14:textId="77777777">
      <w:r w:rsidRPr="008C792A">
        <w:rPr>
          <w:rStyle w:val="HideTWBExt"/>
        </w:rPr>
        <w:t>&lt;/Amend&gt;</w:t>
      </w:r>
    </w:p>
    <w:p w:rsidR="00E55F2D" w:rsidRPr="00393D05" w:rsidP="00E55F2D" w14:paraId="7AC75A9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142</w:t>
      </w:r>
      <w:r w:rsidRPr="008C792A">
        <w:rPr>
          <w:rStyle w:val="HideTWBExt"/>
          <w:b w:val="0"/>
          <w:lang w:val="ro-RO"/>
        </w:rPr>
        <w:t>&lt;/NumAm&gt;</w:t>
      </w:r>
    </w:p>
    <w:p w:rsidR="00E55F2D" w:rsidRPr="00393D05" w:rsidP="00E55F2D" w14:paraId="4CEC7EC5" w14:textId="77777777">
      <w:pPr>
        <w:pStyle w:val="NormalBold"/>
      </w:pPr>
      <w:r w:rsidRPr="008C792A">
        <w:rPr>
          <w:rStyle w:val="HideTWBExt"/>
          <w:b w:val="0"/>
        </w:rPr>
        <w:t>&lt;RepeatBlock-By&gt;&lt;Members&gt;</w:t>
      </w:r>
      <w:r w:rsidRPr="00393D05">
        <w:t>Henrik Dahl</w:t>
      </w:r>
      <w:r w:rsidRPr="008C792A">
        <w:rPr>
          <w:rStyle w:val="HideTWBExt"/>
          <w:b w:val="0"/>
        </w:rPr>
        <w:t>&lt;/Members&gt;</w:t>
      </w:r>
    </w:p>
    <w:p w:rsidR="00E55F2D" w:rsidRPr="00393D05" w:rsidP="00E55F2D" w14:paraId="27C832E5" w14:textId="77777777">
      <w:r w:rsidRPr="008C792A">
        <w:rPr>
          <w:rStyle w:val="HideTWBExt"/>
        </w:rPr>
        <w:t>&lt;/RepeatBlock-By&gt;</w:t>
      </w:r>
    </w:p>
    <w:p w:rsidR="00E55F2D" w:rsidRPr="00393D05" w:rsidP="00E55F2D" w14:paraId="4655412D"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FB227D9" w14:textId="77777777">
      <w:pPr>
        <w:pStyle w:val="NormalBold"/>
      </w:pPr>
      <w:r w:rsidRPr="008C792A">
        <w:rPr>
          <w:rStyle w:val="HideTWBExt"/>
          <w:b w:val="0"/>
        </w:rPr>
        <w:t>&lt;Article&gt;</w:t>
      </w:r>
      <w:r w:rsidRPr="00393D05">
        <w:t>Articolul 2 – paragraful 1 – punctul 1 c (nou)</w:t>
      </w:r>
      <w:r w:rsidRPr="008C792A">
        <w:rPr>
          <w:rStyle w:val="HideTWBExt"/>
          <w:b w:val="0"/>
        </w:rPr>
        <w:t>&lt;/Article&gt;</w:t>
      </w:r>
    </w:p>
    <w:p w:rsidR="00E55F2D" w:rsidRPr="00393D05" w:rsidP="00E55F2D" w14:paraId="00AF9B22"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6BDF1F05" w14:textId="77777777">
      <w:r w:rsidRPr="008C792A">
        <w:rPr>
          <w:rStyle w:val="HideTWBExt"/>
        </w:rPr>
        <w:t>&lt;Article2&gt;</w:t>
      </w:r>
      <w:r w:rsidRPr="00393D05">
        <w:t>Articolul 5 – alineatul 4 c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6256BF"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9B60172" w14:textId="77777777">
            <w:pPr>
              <w:keepNext/>
            </w:pPr>
          </w:p>
        </w:tc>
      </w:tr>
      <w:tr w14:paraId="74FA5D4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5A6992F" w14:textId="77777777">
            <w:pPr>
              <w:pStyle w:val="ColumnHeading"/>
              <w:keepNext/>
              <w:rPr>
                <w:lang w:val="ro-RO"/>
              </w:rPr>
            </w:pPr>
            <w:r w:rsidRPr="00393D05">
              <w:rPr>
                <w:lang w:val="ro-RO"/>
              </w:rPr>
              <w:t>Textul propus de Comisie</w:t>
            </w:r>
          </w:p>
        </w:tc>
        <w:tc>
          <w:tcPr>
            <w:tcW w:w="4876" w:type="dxa"/>
          </w:tcPr>
          <w:p w:rsidR="00E55F2D" w:rsidRPr="00393D05" w:rsidP="00D979C0" w14:paraId="634F519A" w14:textId="77777777">
            <w:pPr>
              <w:pStyle w:val="ColumnHeading"/>
              <w:keepNext/>
              <w:rPr>
                <w:lang w:val="ro-RO"/>
              </w:rPr>
            </w:pPr>
            <w:r w:rsidRPr="00393D05">
              <w:rPr>
                <w:lang w:val="ro-RO"/>
              </w:rPr>
              <w:t>Amendamentul</w:t>
            </w:r>
          </w:p>
        </w:tc>
      </w:tr>
      <w:tr w14:paraId="6282401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3D87E6C" w14:textId="77777777">
            <w:pPr>
              <w:pStyle w:val="Normal6"/>
              <w:rPr>
                <w:lang w:val="ro-RO"/>
              </w:rPr>
            </w:pPr>
          </w:p>
        </w:tc>
        <w:tc>
          <w:tcPr>
            <w:tcW w:w="4876" w:type="dxa"/>
          </w:tcPr>
          <w:p w:rsidR="00E55F2D" w:rsidRPr="00393D05" w:rsidP="00D979C0" w14:paraId="6376E028" w14:textId="77777777">
            <w:pPr>
              <w:pStyle w:val="Normal6"/>
              <w:rPr>
                <w:szCs w:val="24"/>
                <w:lang w:val="ro-RO"/>
              </w:rPr>
            </w:pPr>
            <w:r w:rsidRPr="00393D05">
              <w:rPr>
                <w:b/>
                <w:i/>
                <w:lang w:val="ro-RO"/>
              </w:rPr>
              <w:t>(1c)</w:t>
            </w:r>
            <w:r w:rsidRPr="00393D05">
              <w:rPr>
                <w:b/>
                <w:i/>
                <w:lang w:val="ro-RO"/>
              </w:rPr>
              <w:tab/>
              <w:t>La articolul 5 se adaugă următorul alineat (4c):</w:t>
            </w:r>
          </w:p>
        </w:tc>
      </w:tr>
      <w:tr w14:paraId="3CC3D25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9E178DD" w14:textId="77777777">
            <w:pPr>
              <w:pStyle w:val="Normal6"/>
              <w:rPr>
                <w:lang w:val="ro-RO"/>
              </w:rPr>
            </w:pPr>
          </w:p>
        </w:tc>
        <w:tc>
          <w:tcPr>
            <w:tcW w:w="4876" w:type="dxa"/>
          </w:tcPr>
          <w:p w:rsidR="00E55F2D" w:rsidRPr="00393D05" w:rsidP="00D979C0" w14:paraId="19E68D34" w14:textId="3DEBB121">
            <w:pPr>
              <w:pStyle w:val="Normal6"/>
              <w:rPr>
                <w:szCs w:val="24"/>
                <w:lang w:val="ro-RO"/>
              </w:rPr>
            </w:pPr>
            <w:r w:rsidRPr="00393D05">
              <w:rPr>
                <w:b/>
                <w:i/>
                <w:lang w:val="ro-RO"/>
              </w:rPr>
              <w:t>„(4c) Cerin</w:t>
            </w:r>
            <w:r w:rsidR="008C792A">
              <w:rPr>
                <w:b/>
                <w:i/>
                <w:lang w:val="ro-RO"/>
              </w:rPr>
              <w:t>ț</w:t>
            </w:r>
            <w:r w:rsidRPr="00393D05">
              <w:rPr>
                <w:b/>
                <w:i/>
                <w:lang w:val="ro-RO"/>
              </w:rPr>
              <w:t>ele tehnice adoptate în temeiul alineatului (1) nu impun obligativitatea capacită</w:t>
            </w:r>
            <w:r w:rsidR="008C792A">
              <w:rPr>
                <w:b/>
                <w:i/>
                <w:lang w:val="ro-RO"/>
              </w:rPr>
              <w:t>ț</w:t>
            </w:r>
            <w:r w:rsidRPr="00393D05">
              <w:rPr>
                <w:b/>
                <w:i/>
                <w:lang w:val="ro-RO"/>
              </w:rPr>
              <w:t>ii V2G sau a unor componente tehnice specifice pentru echipamentele de reîncărcare private, în cazul în care această func</w:t>
            </w:r>
            <w:r w:rsidR="008C792A">
              <w:rPr>
                <w:b/>
                <w:i/>
                <w:lang w:val="ro-RO"/>
              </w:rPr>
              <w:t>ț</w:t>
            </w:r>
            <w:r w:rsidRPr="00393D05">
              <w:rPr>
                <w:b/>
                <w:i/>
                <w:lang w:val="ro-RO"/>
              </w:rPr>
              <w:t>ionalitate ar genera costuri suplimentare dispropor</w:t>
            </w:r>
            <w:r w:rsidR="008C792A">
              <w:rPr>
                <w:b/>
                <w:i/>
                <w:lang w:val="ro-RO"/>
              </w:rPr>
              <w:t>ț</w:t>
            </w:r>
            <w:r w:rsidRPr="00393D05">
              <w:rPr>
                <w:b/>
                <w:i/>
                <w:lang w:val="ro-RO"/>
              </w:rPr>
              <w:t>ionate sau nu poate fi aplicată în mod rezonabil în contextul relevant de instalare.”</w:t>
            </w:r>
          </w:p>
        </w:tc>
      </w:tr>
    </w:tbl>
    <w:p w:rsidR="00E55F2D" w:rsidRPr="00393D05" w:rsidP="00E55F2D" w14:paraId="3F69344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206D451" w14:textId="77777777">
      <w:r w:rsidRPr="008C792A">
        <w:rPr>
          <w:rStyle w:val="HideTWBExt"/>
        </w:rPr>
        <w:t>&lt;/Amend&gt;</w:t>
      </w:r>
    </w:p>
    <w:p w:rsidR="00E55F2D" w:rsidRPr="00393D05" w:rsidP="00E55F2D" w14:paraId="78A08878"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143</w:t>
      </w:r>
      <w:r w:rsidRPr="008C792A">
        <w:rPr>
          <w:rStyle w:val="HideTWBExt"/>
          <w:b w:val="0"/>
          <w:lang w:val="ro-RO"/>
        </w:rPr>
        <w:t>&lt;/NumAm&gt;</w:t>
      </w:r>
    </w:p>
    <w:p w:rsidR="00E55F2D" w:rsidRPr="00393D05" w:rsidP="00E55F2D" w14:paraId="41A05E2D" w14:textId="77777777">
      <w:pPr>
        <w:pStyle w:val="NormalBold"/>
      </w:pPr>
      <w:r w:rsidRPr="008C792A">
        <w:rPr>
          <w:rStyle w:val="HideTWBExt"/>
          <w:b w:val="0"/>
        </w:rPr>
        <w:t>&lt;RepeatBlock-By&gt;&lt;Members&gt;</w:t>
      </w:r>
      <w:r w:rsidRPr="00393D05">
        <w:t>Henrik Dahl</w:t>
      </w:r>
      <w:r w:rsidRPr="008C792A">
        <w:rPr>
          <w:rStyle w:val="HideTWBExt"/>
          <w:b w:val="0"/>
        </w:rPr>
        <w:t>&lt;/Members&gt;</w:t>
      </w:r>
    </w:p>
    <w:p w:rsidR="00E55F2D" w:rsidRPr="00393D05" w:rsidP="00E55F2D" w14:paraId="4049C47B" w14:textId="77777777">
      <w:r w:rsidRPr="008C792A">
        <w:rPr>
          <w:rStyle w:val="HideTWBExt"/>
        </w:rPr>
        <w:t>&lt;/RepeatBlock-By&gt;</w:t>
      </w:r>
    </w:p>
    <w:p w:rsidR="00E55F2D" w:rsidRPr="00393D05" w:rsidP="00E55F2D" w14:paraId="69037E3E"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60F0F61" w14:textId="77777777">
      <w:pPr>
        <w:pStyle w:val="NormalBold"/>
      </w:pPr>
      <w:r w:rsidRPr="008C792A">
        <w:rPr>
          <w:rStyle w:val="HideTWBExt"/>
          <w:b w:val="0"/>
        </w:rPr>
        <w:t>&lt;Article&gt;</w:t>
      </w:r>
      <w:r w:rsidRPr="00393D05">
        <w:t>Articolul 2 – paragraful 1 – punctul 1 d (nou)</w:t>
      </w:r>
      <w:r w:rsidRPr="008C792A">
        <w:rPr>
          <w:rStyle w:val="HideTWBExt"/>
          <w:b w:val="0"/>
        </w:rPr>
        <w:t>&lt;/Article&gt;</w:t>
      </w:r>
    </w:p>
    <w:p w:rsidR="00E55F2D" w:rsidRPr="00393D05" w:rsidP="00E55F2D" w14:paraId="4ACDC392"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52D48EE1" w14:textId="77777777">
      <w:r w:rsidRPr="008C792A">
        <w:rPr>
          <w:rStyle w:val="HideTWBExt"/>
        </w:rPr>
        <w:t>&lt;Article2&gt;</w:t>
      </w:r>
      <w:r w:rsidRPr="00393D05">
        <w:t>Articolul 5 – alineatul 4 d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4CA7E8"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F7A3B95" w14:textId="77777777">
            <w:pPr>
              <w:keepNext/>
            </w:pPr>
          </w:p>
        </w:tc>
      </w:tr>
      <w:tr w14:paraId="1F3BCA0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AD254E2" w14:textId="77777777">
            <w:pPr>
              <w:pStyle w:val="ColumnHeading"/>
              <w:keepNext/>
              <w:rPr>
                <w:lang w:val="ro-RO"/>
              </w:rPr>
            </w:pPr>
            <w:r w:rsidRPr="00393D05">
              <w:rPr>
                <w:lang w:val="ro-RO"/>
              </w:rPr>
              <w:t>Textul propus de Comisie</w:t>
            </w:r>
          </w:p>
        </w:tc>
        <w:tc>
          <w:tcPr>
            <w:tcW w:w="4876" w:type="dxa"/>
          </w:tcPr>
          <w:p w:rsidR="00E55F2D" w:rsidRPr="00393D05" w:rsidP="00D979C0" w14:paraId="020F47A2" w14:textId="77777777">
            <w:pPr>
              <w:pStyle w:val="ColumnHeading"/>
              <w:keepNext/>
              <w:rPr>
                <w:lang w:val="ro-RO"/>
              </w:rPr>
            </w:pPr>
            <w:r w:rsidRPr="00393D05">
              <w:rPr>
                <w:lang w:val="ro-RO"/>
              </w:rPr>
              <w:t>Amendamentul</w:t>
            </w:r>
          </w:p>
        </w:tc>
      </w:tr>
      <w:tr w14:paraId="0BF7EB5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3C3110B" w14:textId="77777777">
            <w:pPr>
              <w:pStyle w:val="Normal6"/>
              <w:rPr>
                <w:lang w:val="ro-RO"/>
              </w:rPr>
            </w:pPr>
          </w:p>
        </w:tc>
        <w:tc>
          <w:tcPr>
            <w:tcW w:w="4876" w:type="dxa"/>
          </w:tcPr>
          <w:p w:rsidR="00E55F2D" w:rsidRPr="00393D05" w:rsidP="00D979C0" w14:paraId="7D71A5F0" w14:textId="77777777">
            <w:pPr>
              <w:pStyle w:val="Normal6"/>
              <w:rPr>
                <w:szCs w:val="24"/>
                <w:lang w:val="ro-RO"/>
              </w:rPr>
            </w:pPr>
            <w:r w:rsidRPr="00393D05">
              <w:rPr>
                <w:b/>
                <w:i/>
                <w:lang w:val="ro-RO"/>
              </w:rPr>
              <w:t>(1d)</w:t>
            </w:r>
            <w:r w:rsidRPr="00393D05">
              <w:rPr>
                <w:b/>
                <w:i/>
                <w:lang w:val="ro-RO"/>
              </w:rPr>
              <w:tab/>
              <w:t>La articolul 5 se adaugă următorul alineat (4d):</w:t>
            </w:r>
          </w:p>
        </w:tc>
      </w:tr>
      <w:tr w14:paraId="572BF13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10B311B" w14:textId="77777777">
            <w:pPr>
              <w:pStyle w:val="Normal6"/>
              <w:rPr>
                <w:lang w:val="ro-RO"/>
              </w:rPr>
            </w:pPr>
          </w:p>
        </w:tc>
        <w:tc>
          <w:tcPr>
            <w:tcW w:w="4876" w:type="dxa"/>
          </w:tcPr>
          <w:p w:rsidR="00E55F2D" w:rsidRPr="00393D05" w:rsidP="00D979C0" w14:paraId="6567B8DD" w14:textId="49402E36">
            <w:pPr>
              <w:pStyle w:val="Normal6"/>
              <w:rPr>
                <w:szCs w:val="24"/>
                <w:lang w:val="ro-RO"/>
              </w:rPr>
            </w:pPr>
            <w:r w:rsidRPr="00393D05">
              <w:rPr>
                <w:b/>
                <w:i/>
                <w:lang w:val="ro-RO"/>
              </w:rPr>
              <w:t>„(4d) Cerin</w:t>
            </w:r>
            <w:r w:rsidR="008C792A">
              <w:rPr>
                <w:b/>
                <w:i/>
                <w:lang w:val="ro-RO"/>
              </w:rPr>
              <w:t>ț</w:t>
            </w:r>
            <w:r w:rsidRPr="00393D05">
              <w:rPr>
                <w:b/>
                <w:i/>
                <w:lang w:val="ro-RO"/>
              </w:rPr>
              <w:t xml:space="preserve">ele tehnice adoptate în temeiul alineatului (1) asigură accesul echitabil </w:t>
            </w:r>
            <w:r w:rsidR="008C792A">
              <w:rPr>
                <w:b/>
                <w:i/>
                <w:lang w:val="ro-RO"/>
              </w:rPr>
              <w:t>ș</w:t>
            </w:r>
            <w:r w:rsidRPr="00393D05">
              <w:rPr>
                <w:b/>
                <w:i/>
                <w:lang w:val="ro-RO"/>
              </w:rPr>
              <w:t>i nediscriminatoriu al ter</w:t>
            </w:r>
            <w:r w:rsidR="008C792A">
              <w:rPr>
                <w:b/>
                <w:i/>
                <w:lang w:val="ro-RO"/>
              </w:rPr>
              <w:t>ț</w:t>
            </w:r>
            <w:r w:rsidRPr="00393D05">
              <w:rPr>
                <w:b/>
                <w:i/>
                <w:lang w:val="ro-RO"/>
              </w:rPr>
              <w:t>ilor autoriza</w:t>
            </w:r>
            <w:r w:rsidR="008C792A">
              <w:rPr>
                <w:b/>
                <w:i/>
                <w:lang w:val="ro-RO"/>
              </w:rPr>
              <w:t>ț</w:t>
            </w:r>
            <w:r w:rsidRPr="00393D05">
              <w:rPr>
                <w:b/>
                <w:i/>
                <w:lang w:val="ro-RO"/>
              </w:rPr>
              <w:t xml:space="preserve">i la datele </w:t>
            </w:r>
            <w:r w:rsidR="008C792A">
              <w:rPr>
                <w:b/>
                <w:i/>
                <w:lang w:val="ro-RO"/>
              </w:rPr>
              <w:t>ș</w:t>
            </w:r>
            <w:r w:rsidRPr="00393D05">
              <w:rPr>
                <w:b/>
                <w:i/>
                <w:lang w:val="ro-RO"/>
              </w:rPr>
              <w:t xml:space="preserve">i semnalele de control necesare pentru furnizarea serviciilor de încărcare inteligentă </w:t>
            </w:r>
            <w:r w:rsidR="008C792A">
              <w:rPr>
                <w:b/>
                <w:i/>
                <w:lang w:val="ro-RO"/>
              </w:rPr>
              <w:t>ș</w:t>
            </w:r>
            <w:r w:rsidRPr="00393D05">
              <w:rPr>
                <w:b/>
                <w:i/>
                <w:lang w:val="ro-RO"/>
              </w:rPr>
              <w:t>i bidirec</w:t>
            </w:r>
            <w:r w:rsidR="008C792A">
              <w:rPr>
                <w:b/>
                <w:i/>
                <w:lang w:val="ro-RO"/>
              </w:rPr>
              <w:t>ț</w:t>
            </w:r>
            <w:r w:rsidRPr="00393D05">
              <w:rPr>
                <w:b/>
                <w:i/>
                <w:lang w:val="ro-RO"/>
              </w:rPr>
              <w:t>ională, sub rezerva consim</w:t>
            </w:r>
            <w:r w:rsidR="008C792A">
              <w:rPr>
                <w:b/>
                <w:i/>
                <w:lang w:val="ro-RO"/>
              </w:rPr>
              <w:t>ț</w:t>
            </w:r>
            <w:r w:rsidRPr="00393D05">
              <w:rPr>
                <w:b/>
                <w:i/>
                <w:lang w:val="ro-RO"/>
              </w:rPr>
              <w:t xml:space="preserve">ământului utilizatorului </w:t>
            </w:r>
            <w:r w:rsidR="008C792A">
              <w:rPr>
                <w:b/>
                <w:i/>
                <w:lang w:val="ro-RO"/>
              </w:rPr>
              <w:t>ș</w:t>
            </w:r>
            <w:r w:rsidRPr="00393D05">
              <w:rPr>
                <w:b/>
                <w:i/>
                <w:lang w:val="ro-RO"/>
              </w:rPr>
              <w:t>i a dreptului aplicabil al Uniunii.”</w:t>
            </w:r>
          </w:p>
        </w:tc>
      </w:tr>
    </w:tbl>
    <w:p w:rsidR="00E55F2D" w:rsidRPr="00393D05" w:rsidP="00E55F2D" w14:paraId="4BD2B42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D5569AB" w14:textId="77777777">
      <w:r w:rsidRPr="008C792A">
        <w:rPr>
          <w:rStyle w:val="HideTWBExt"/>
        </w:rPr>
        <w:t>&lt;/Amend&gt;</w:t>
      </w:r>
    </w:p>
    <w:p w:rsidR="00E55F2D" w:rsidRPr="00393D05" w:rsidP="00E55F2D" w14:paraId="5C5A308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144</w:t>
      </w:r>
      <w:r w:rsidRPr="008C792A">
        <w:rPr>
          <w:rStyle w:val="HideTWBExt"/>
          <w:b w:val="0"/>
          <w:lang w:val="ro-RO"/>
        </w:rPr>
        <w:t>&lt;/NumAm&gt;</w:t>
      </w:r>
    </w:p>
    <w:p w:rsidR="00E55F2D" w:rsidRPr="00393D05" w:rsidP="00E55F2D" w14:paraId="0B04152B" w14:textId="77777777">
      <w:pPr>
        <w:pStyle w:val="NormalBold"/>
      </w:pPr>
      <w:r w:rsidRPr="008C792A">
        <w:rPr>
          <w:rStyle w:val="HideTWBExt"/>
          <w:b w:val="0"/>
        </w:rPr>
        <w:t>&lt;RepeatBlock-By&gt;&lt;Members&gt;</w:t>
      </w:r>
      <w:r w:rsidRPr="00393D05">
        <w:t>Pierfrancesco Maran, Matteo Ricci, Andreas Schwab</w:t>
      </w:r>
      <w:r w:rsidRPr="008C792A">
        <w:rPr>
          <w:rStyle w:val="HideTWBExt"/>
          <w:b w:val="0"/>
        </w:rPr>
        <w:t>&lt;/Members&gt;</w:t>
      </w:r>
    </w:p>
    <w:p w:rsidR="00E55F2D" w:rsidRPr="00393D05" w:rsidP="00E55F2D" w14:paraId="36ACC499" w14:textId="77777777">
      <w:r w:rsidRPr="008C792A">
        <w:rPr>
          <w:rStyle w:val="HideTWBExt"/>
        </w:rPr>
        <w:t>&lt;/RepeatBlock-By&gt;</w:t>
      </w:r>
    </w:p>
    <w:p w:rsidR="00E55F2D" w:rsidRPr="00393D05" w:rsidP="00E55F2D" w14:paraId="1CFF0158"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DE345B0" w14:textId="77777777">
      <w:pPr>
        <w:pStyle w:val="NormalBold"/>
      </w:pPr>
      <w:r w:rsidRPr="008C792A">
        <w:rPr>
          <w:rStyle w:val="HideTWBExt"/>
          <w:b w:val="0"/>
        </w:rPr>
        <w:t>&lt;Article&gt;</w:t>
      </w:r>
      <w:r w:rsidRPr="00393D05">
        <w:t>Articolul 2 – paragraful 1 a (nou)</w:t>
      </w:r>
      <w:r w:rsidRPr="008C792A">
        <w:rPr>
          <w:rStyle w:val="HideTWBExt"/>
          <w:b w:val="0"/>
        </w:rPr>
        <w:t>&lt;/Article&gt;</w:t>
      </w:r>
    </w:p>
    <w:p w:rsidR="00E55F2D" w:rsidRPr="00393D05" w:rsidP="00E55F2D" w14:paraId="12F55E09"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6A2544BA" w14:textId="77777777">
      <w:r w:rsidRPr="008C792A">
        <w:rPr>
          <w:rStyle w:val="HideTWBExt"/>
        </w:rPr>
        <w:t>&lt;Article2&gt;</w:t>
      </w:r>
      <w:r w:rsidRPr="00393D05">
        <w:t>Articolul 41 – alineatul 5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04AD9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2CA7C05" w14:textId="77777777">
            <w:pPr>
              <w:keepNext/>
            </w:pPr>
          </w:p>
        </w:tc>
      </w:tr>
      <w:tr w14:paraId="4FC0ED6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784A1FE" w14:textId="77777777">
            <w:pPr>
              <w:pStyle w:val="ColumnHeading"/>
              <w:keepNext/>
              <w:rPr>
                <w:lang w:val="ro-RO"/>
              </w:rPr>
            </w:pPr>
            <w:r w:rsidRPr="00393D05">
              <w:rPr>
                <w:lang w:val="ro-RO"/>
              </w:rPr>
              <w:t>Textul propus de Comisie</w:t>
            </w:r>
          </w:p>
        </w:tc>
        <w:tc>
          <w:tcPr>
            <w:tcW w:w="4876" w:type="dxa"/>
          </w:tcPr>
          <w:p w:rsidR="00E55F2D" w:rsidRPr="00393D05" w:rsidP="00D979C0" w14:paraId="16477E31" w14:textId="77777777">
            <w:pPr>
              <w:pStyle w:val="ColumnHeading"/>
              <w:keepNext/>
              <w:rPr>
                <w:lang w:val="ro-RO"/>
              </w:rPr>
            </w:pPr>
            <w:r w:rsidRPr="00393D05">
              <w:rPr>
                <w:lang w:val="ro-RO"/>
              </w:rPr>
              <w:t>Amendamentul</w:t>
            </w:r>
          </w:p>
        </w:tc>
      </w:tr>
      <w:tr w14:paraId="2EBF460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75F51F8" w14:textId="77777777">
            <w:pPr>
              <w:pStyle w:val="Normal6"/>
              <w:rPr>
                <w:lang w:val="ro-RO"/>
              </w:rPr>
            </w:pPr>
          </w:p>
        </w:tc>
        <w:tc>
          <w:tcPr>
            <w:tcW w:w="4876" w:type="dxa"/>
          </w:tcPr>
          <w:p w:rsidR="00E55F2D" w:rsidRPr="00393D05" w:rsidP="00D979C0" w14:paraId="5ED8659E" w14:textId="77777777">
            <w:pPr>
              <w:pStyle w:val="Normal6"/>
              <w:rPr>
                <w:szCs w:val="24"/>
                <w:lang w:val="ro-RO"/>
              </w:rPr>
            </w:pPr>
            <w:r w:rsidRPr="00393D05">
              <w:rPr>
                <w:b/>
                <w:i/>
                <w:lang w:val="ro-RO"/>
              </w:rPr>
              <w:t>La articolul 41, se adaugă următorul alineat (5a):</w:t>
            </w:r>
          </w:p>
        </w:tc>
      </w:tr>
      <w:tr w14:paraId="38F9A22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AEE3608" w14:textId="77777777">
            <w:pPr>
              <w:pStyle w:val="Normal6"/>
              <w:rPr>
                <w:lang w:val="ro-RO"/>
              </w:rPr>
            </w:pPr>
          </w:p>
        </w:tc>
        <w:tc>
          <w:tcPr>
            <w:tcW w:w="4876" w:type="dxa"/>
          </w:tcPr>
          <w:p w:rsidR="00E55F2D" w:rsidRPr="00393D05" w:rsidP="00D979C0" w14:paraId="1F9BD9A7" w14:textId="7BA3E104">
            <w:pPr>
              <w:pStyle w:val="Normal6"/>
              <w:rPr>
                <w:szCs w:val="24"/>
                <w:lang w:val="ro-RO"/>
              </w:rPr>
            </w:pPr>
            <w:r w:rsidRPr="00393D05">
              <w:rPr>
                <w:b/>
                <w:i/>
                <w:lang w:val="ro-RO"/>
              </w:rPr>
              <w:t>„(5a) Prin derogare de la alineatul (1), un producător poate solicita autorită</w:t>
            </w:r>
            <w:r w:rsidR="008C792A">
              <w:rPr>
                <w:b/>
                <w:i/>
                <w:lang w:val="ro-RO"/>
              </w:rPr>
              <w:t>ț</w:t>
            </w:r>
            <w:r w:rsidRPr="00393D05">
              <w:rPr>
                <w:b/>
                <w:i/>
                <w:lang w:val="ro-RO"/>
              </w:rPr>
              <w:t>ii de omologare a unui stat membru o omologare UE de tip intermediară pentru un tip de vehicul complet automatizat din categoria M sau N, produs în serii mici, destinat introducerii comerciale preliminare într-un domeniu opera</w:t>
            </w:r>
            <w:r w:rsidR="008C792A">
              <w:rPr>
                <w:b/>
                <w:i/>
                <w:lang w:val="ro-RO"/>
              </w:rPr>
              <w:t>ț</w:t>
            </w:r>
            <w:r w:rsidRPr="00393D05">
              <w:rPr>
                <w:b/>
                <w:i/>
                <w:lang w:val="ro-RO"/>
              </w:rPr>
              <w:t>ional de proiectare definit, în scopul validării continue în condi</w:t>
            </w:r>
            <w:r w:rsidR="008C792A">
              <w:rPr>
                <w:b/>
                <w:i/>
                <w:lang w:val="ro-RO"/>
              </w:rPr>
              <w:t>ț</w:t>
            </w:r>
            <w:r w:rsidRPr="00393D05">
              <w:rPr>
                <w:b/>
                <w:i/>
                <w:lang w:val="ro-RO"/>
              </w:rPr>
              <w:t>ii reale a sistemului de conducere automatizată. O astfel de omologare este supusă unor limite cantitative anuale, unor condi</w:t>
            </w:r>
            <w:r w:rsidR="008C792A">
              <w:rPr>
                <w:b/>
                <w:i/>
                <w:lang w:val="ro-RO"/>
              </w:rPr>
              <w:t>ț</w:t>
            </w:r>
            <w:r w:rsidRPr="00393D05">
              <w:rPr>
                <w:b/>
                <w:i/>
                <w:lang w:val="ro-RO"/>
              </w:rPr>
              <w:t>ii de exploatare, unor obliga</w:t>
            </w:r>
            <w:r w:rsidR="008C792A">
              <w:rPr>
                <w:b/>
                <w:i/>
                <w:lang w:val="ro-RO"/>
              </w:rPr>
              <w:t>ț</w:t>
            </w:r>
            <w:r w:rsidRPr="00393D05">
              <w:rPr>
                <w:b/>
                <w:i/>
                <w:lang w:val="ro-RO"/>
              </w:rPr>
              <w:t xml:space="preserve">ii de monitorizare în timpul utilizării </w:t>
            </w:r>
            <w:r w:rsidR="008C792A">
              <w:rPr>
                <w:b/>
                <w:i/>
                <w:lang w:val="ro-RO"/>
              </w:rPr>
              <w:t>ș</w:t>
            </w:r>
            <w:r w:rsidRPr="00393D05">
              <w:rPr>
                <w:b/>
                <w:i/>
                <w:lang w:val="ro-RO"/>
              </w:rPr>
              <w:t>i unei perioade de valabilitate de maximum trei ani, care poate fi reînnoită pentru perioade succesive de aceea</w:t>
            </w:r>
            <w:r w:rsidR="008C792A">
              <w:rPr>
                <w:b/>
                <w:i/>
                <w:lang w:val="ro-RO"/>
              </w:rPr>
              <w:t>ș</w:t>
            </w:r>
            <w:r w:rsidRPr="00393D05">
              <w:rPr>
                <w:b/>
                <w:i/>
                <w:lang w:val="ro-RO"/>
              </w:rPr>
              <w:t>i durată, cu condi</w:t>
            </w:r>
            <w:r w:rsidR="008C792A">
              <w:rPr>
                <w:b/>
                <w:i/>
                <w:lang w:val="ro-RO"/>
              </w:rPr>
              <w:t>ț</w:t>
            </w:r>
            <w:r w:rsidRPr="00393D05">
              <w:rPr>
                <w:b/>
                <w:i/>
                <w:lang w:val="ro-RO"/>
              </w:rPr>
              <w:t>ia ca acelea</w:t>
            </w:r>
            <w:r w:rsidR="008C792A">
              <w:rPr>
                <w:b/>
                <w:i/>
                <w:lang w:val="ro-RO"/>
              </w:rPr>
              <w:t>ș</w:t>
            </w:r>
            <w:r w:rsidRPr="00393D05">
              <w:rPr>
                <w:b/>
                <w:i/>
                <w:lang w:val="ro-RO"/>
              </w:rPr>
              <w:t>i obliga</w:t>
            </w:r>
            <w:r w:rsidR="008C792A">
              <w:rPr>
                <w:b/>
                <w:i/>
                <w:lang w:val="ro-RO"/>
              </w:rPr>
              <w:t>ț</w:t>
            </w:r>
            <w:r w:rsidRPr="00393D05">
              <w:rPr>
                <w:b/>
                <w:i/>
                <w:lang w:val="ro-RO"/>
              </w:rPr>
              <w:t xml:space="preserve">ii să continue să fie respectate. O omologare de tip intermediară acordată în temeiul prezentului alineat este recunoscută </w:t>
            </w:r>
            <w:r w:rsidR="008C792A">
              <w:rPr>
                <w:b/>
                <w:i/>
                <w:lang w:val="ro-RO"/>
              </w:rPr>
              <w:t>ș</w:t>
            </w:r>
            <w:r w:rsidRPr="00393D05">
              <w:rPr>
                <w:b/>
                <w:i/>
                <w:lang w:val="ro-RO"/>
              </w:rPr>
              <w:t>i considerată valabilă pe întreg teritoriul Uniunii, în limitele domeniului opera</w:t>
            </w:r>
            <w:r w:rsidR="008C792A">
              <w:rPr>
                <w:b/>
                <w:i/>
                <w:lang w:val="ro-RO"/>
              </w:rPr>
              <w:t>ț</w:t>
            </w:r>
            <w:r w:rsidRPr="00393D05">
              <w:rPr>
                <w:b/>
                <w:i/>
                <w:lang w:val="ro-RO"/>
              </w:rPr>
              <w:t>ional de proiectare specificat în certificatul de omologare.</w:t>
            </w:r>
          </w:p>
        </w:tc>
      </w:tr>
      <w:tr w14:paraId="681882D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BCF6F43" w14:textId="77777777">
            <w:pPr>
              <w:pStyle w:val="Normal6"/>
              <w:rPr>
                <w:lang w:val="ro-RO"/>
              </w:rPr>
            </w:pPr>
          </w:p>
        </w:tc>
        <w:tc>
          <w:tcPr>
            <w:tcW w:w="4876" w:type="dxa"/>
          </w:tcPr>
          <w:p w:rsidR="00E55F2D" w:rsidRPr="00393D05" w:rsidP="00D979C0" w14:paraId="3FEC5227" w14:textId="10767393">
            <w:pPr>
              <w:pStyle w:val="Normal6"/>
              <w:rPr>
                <w:szCs w:val="24"/>
                <w:lang w:val="ro-RO"/>
              </w:rPr>
            </w:pPr>
            <w:r w:rsidRPr="00393D05">
              <w:rPr>
                <w:b/>
                <w:i/>
                <w:lang w:val="ro-RO"/>
              </w:rPr>
              <w:t xml:space="preserve">Până la [OP: [a se introduce </w:t>
            </w:r>
            <w:r w:rsidR="008C792A">
              <w:rPr>
                <w:b/>
                <w:i/>
                <w:lang w:val="ro-RO"/>
              </w:rPr>
              <w:t>ș</w:t>
            </w:r>
            <w:r w:rsidRPr="00393D05">
              <w:rPr>
                <w:b/>
                <w:i/>
                <w:lang w:val="ro-RO"/>
              </w:rPr>
              <w:t>ase luni de la data intrării în vigoare a prezentului regulament], Comisia adoptă acte delegate în conformitate cu articolul 82, prin care stabile</w:t>
            </w:r>
            <w:r w:rsidR="008C792A">
              <w:rPr>
                <w:b/>
                <w:i/>
                <w:lang w:val="ro-RO"/>
              </w:rPr>
              <w:t>ș</w:t>
            </w:r>
            <w:r w:rsidRPr="00393D05">
              <w:rPr>
                <w:b/>
                <w:i/>
                <w:lang w:val="ro-RO"/>
              </w:rPr>
              <w:t>te cerin</w:t>
            </w:r>
            <w:r w:rsidR="008C792A">
              <w:rPr>
                <w:b/>
                <w:i/>
                <w:lang w:val="ro-RO"/>
              </w:rPr>
              <w:t>ț</w:t>
            </w:r>
            <w:r w:rsidRPr="00393D05">
              <w:rPr>
                <w:b/>
                <w:i/>
                <w:lang w:val="ro-RO"/>
              </w:rPr>
              <w:t>ele tehnice aplicabile, limitele cantitative, condi</w:t>
            </w:r>
            <w:r w:rsidR="008C792A">
              <w:rPr>
                <w:b/>
                <w:i/>
                <w:lang w:val="ro-RO"/>
              </w:rPr>
              <w:t>ț</w:t>
            </w:r>
            <w:r w:rsidRPr="00393D05">
              <w:rPr>
                <w:b/>
                <w:i/>
                <w:lang w:val="ro-RO"/>
              </w:rPr>
              <w:t>iile de exploatare, cerin</w:t>
            </w:r>
            <w:r w:rsidR="008C792A">
              <w:rPr>
                <w:b/>
                <w:i/>
                <w:lang w:val="ro-RO"/>
              </w:rPr>
              <w:t>ț</w:t>
            </w:r>
            <w:r w:rsidRPr="00393D05">
              <w:rPr>
                <w:b/>
                <w:i/>
                <w:lang w:val="ro-RO"/>
              </w:rPr>
              <w:t xml:space="preserve">ele de raportare </w:t>
            </w:r>
            <w:r w:rsidR="008C792A">
              <w:rPr>
                <w:b/>
                <w:i/>
                <w:lang w:val="ro-RO"/>
              </w:rPr>
              <w:t>ș</w:t>
            </w:r>
            <w:r w:rsidRPr="00393D05">
              <w:rPr>
                <w:b/>
                <w:i/>
                <w:lang w:val="ro-RO"/>
              </w:rPr>
              <w:t xml:space="preserve">i </w:t>
            </w:r>
            <w:r w:rsidRPr="00393D05">
              <w:rPr>
                <w:b/>
                <w:i/>
                <w:lang w:val="ro-RO"/>
              </w:rPr>
              <w:t>condi</w:t>
            </w:r>
            <w:r w:rsidR="008C792A">
              <w:rPr>
                <w:b/>
                <w:i/>
                <w:lang w:val="ro-RO"/>
              </w:rPr>
              <w:t>ț</w:t>
            </w:r>
            <w:r w:rsidRPr="00393D05">
              <w:rPr>
                <w:b/>
                <w:i/>
                <w:lang w:val="ro-RO"/>
              </w:rPr>
              <w:t>iile în care datele opera</w:t>
            </w:r>
            <w:r w:rsidR="008C792A">
              <w:rPr>
                <w:b/>
                <w:i/>
                <w:lang w:val="ro-RO"/>
              </w:rPr>
              <w:t>ț</w:t>
            </w:r>
            <w:r w:rsidRPr="00393D05">
              <w:rPr>
                <w:b/>
                <w:i/>
                <w:lang w:val="ro-RO"/>
              </w:rPr>
              <w:t xml:space="preserve">ionale colectate în perioada de omologare de tip intermediară pot fi utilizate ca dovezi de validare în sprijinul unei cereri de omologare UE de tip pentru întregul vehicul </w:t>
            </w:r>
            <w:r w:rsidR="008C792A">
              <w:rPr>
                <w:b/>
                <w:i/>
                <w:lang w:val="ro-RO"/>
              </w:rPr>
              <w:t>ș</w:t>
            </w:r>
            <w:r w:rsidRPr="00393D05">
              <w:rPr>
                <w:b/>
                <w:i/>
                <w:lang w:val="ro-RO"/>
              </w:rPr>
              <w:t>i modifică anexele la prezentul regulament în consecin</w:t>
            </w:r>
            <w:r w:rsidR="008C792A">
              <w:rPr>
                <w:b/>
                <w:i/>
                <w:lang w:val="ro-RO"/>
              </w:rPr>
              <w:t>ț</w:t>
            </w:r>
            <w:r w:rsidRPr="00393D05">
              <w:rPr>
                <w:b/>
                <w:i/>
                <w:lang w:val="ro-RO"/>
              </w:rPr>
              <w:t>ă. Astfel de condi</w:t>
            </w:r>
            <w:r w:rsidR="008C792A">
              <w:rPr>
                <w:b/>
                <w:i/>
                <w:lang w:val="ro-RO"/>
              </w:rPr>
              <w:t>ț</w:t>
            </w:r>
            <w:r w:rsidRPr="00393D05">
              <w:rPr>
                <w:b/>
                <w:i/>
                <w:lang w:val="ro-RO"/>
              </w:rPr>
              <w:t xml:space="preserve">ii, limite </w:t>
            </w:r>
            <w:r w:rsidR="008C792A">
              <w:rPr>
                <w:b/>
                <w:i/>
                <w:lang w:val="ro-RO"/>
              </w:rPr>
              <w:t>ș</w:t>
            </w:r>
            <w:r w:rsidRPr="00393D05">
              <w:rPr>
                <w:b/>
                <w:i/>
                <w:lang w:val="ro-RO"/>
              </w:rPr>
              <w:t xml:space="preserve">i taxe aferente ar trebui să </w:t>
            </w:r>
            <w:r w:rsidR="008C792A">
              <w:rPr>
                <w:b/>
                <w:i/>
                <w:lang w:val="ro-RO"/>
              </w:rPr>
              <w:t>ț</w:t>
            </w:r>
            <w:r w:rsidRPr="00393D05">
              <w:rPr>
                <w:b/>
                <w:i/>
                <w:lang w:val="ro-RO"/>
              </w:rPr>
              <w:t xml:space="preserve">ină seama în mod corespunzător de dimensiunea întreprinderilor, asigurându-se că IMM-urile </w:t>
            </w:r>
            <w:r w:rsidR="008C792A">
              <w:rPr>
                <w:b/>
                <w:i/>
                <w:lang w:val="ro-RO"/>
              </w:rPr>
              <w:t>ș</w:t>
            </w:r>
            <w:r w:rsidRPr="00393D05">
              <w:rPr>
                <w:b/>
                <w:i/>
                <w:lang w:val="ro-RO"/>
              </w:rPr>
              <w:t>i start-upurile inovatoare pot beneficia pe deplin de o astfel de procedură.”</w:t>
            </w:r>
          </w:p>
        </w:tc>
      </w:tr>
    </w:tbl>
    <w:p w:rsidR="00E55F2D" w:rsidRPr="00393D05" w:rsidP="00E55F2D" w14:paraId="0F5FBEA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721087E" w14:textId="77777777">
      <w:pPr>
        <w:pStyle w:val="CrossRef"/>
        <w:rPr>
          <w:lang w:val="ro-RO"/>
        </w:rPr>
      </w:pPr>
      <w:r w:rsidRPr="00393D05">
        <w:rPr>
          <w:lang w:val="ro-RO"/>
        </w:rPr>
        <w:t>(32018R0858)</w:t>
      </w:r>
    </w:p>
    <w:p w:rsidR="00E55F2D" w:rsidRPr="00393D05" w:rsidP="00E55F2D" w14:paraId="794FBA16" w14:textId="77777777">
      <w:r w:rsidRPr="008C792A">
        <w:rPr>
          <w:rStyle w:val="HideTWBExt"/>
        </w:rPr>
        <w:t>&lt;/Amend&gt;</w:t>
      </w:r>
    </w:p>
    <w:p w:rsidR="00E55F2D" w:rsidRPr="00393D05" w:rsidP="00E55F2D" w14:paraId="2DFBDDB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145</w:t>
      </w:r>
      <w:r w:rsidRPr="008C792A">
        <w:rPr>
          <w:rStyle w:val="HideTWBExt"/>
          <w:b w:val="0"/>
          <w:lang w:val="ro-RO"/>
        </w:rPr>
        <w:t>&lt;/NumAm&gt;</w:t>
      </w:r>
    </w:p>
    <w:p w:rsidR="00E55F2D" w:rsidRPr="00393D05" w:rsidP="00E55F2D" w14:paraId="3275425F" w14:textId="77777777">
      <w:pPr>
        <w:pStyle w:val="NormalBold"/>
      </w:pPr>
      <w:r w:rsidRPr="008C792A">
        <w:rPr>
          <w:rStyle w:val="HideTWBExt"/>
          <w:b w:val="0"/>
        </w:rPr>
        <w:t>&lt;RepeatBlock-By&gt;&lt;Members&gt;</w:t>
      </w:r>
      <w:r w:rsidRPr="00393D05">
        <w:t>Pierfrancesco Maran, Matteo Ricci, Andreas Schwab</w:t>
      </w:r>
      <w:r w:rsidRPr="008C792A">
        <w:rPr>
          <w:rStyle w:val="HideTWBExt"/>
          <w:b w:val="0"/>
        </w:rPr>
        <w:t>&lt;/Members&gt;</w:t>
      </w:r>
    </w:p>
    <w:p w:rsidR="00E55F2D" w:rsidRPr="00393D05" w:rsidP="00E55F2D" w14:paraId="577FF347" w14:textId="77777777">
      <w:r w:rsidRPr="008C792A">
        <w:rPr>
          <w:rStyle w:val="HideTWBExt"/>
        </w:rPr>
        <w:t>&lt;/RepeatBlock-By&gt;</w:t>
      </w:r>
    </w:p>
    <w:p w:rsidR="00E55F2D" w:rsidRPr="00393D05" w:rsidP="00E55F2D" w14:paraId="62A4D08B"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7E157F5" w14:textId="77777777">
      <w:pPr>
        <w:pStyle w:val="NormalBold"/>
      </w:pPr>
      <w:r w:rsidRPr="008C792A">
        <w:rPr>
          <w:rStyle w:val="HideTWBExt"/>
          <w:b w:val="0"/>
        </w:rPr>
        <w:t>&lt;Article&gt;</w:t>
      </w:r>
      <w:r w:rsidRPr="00393D05">
        <w:t>Articolul 2 – paragraful 1 b (nou)</w:t>
      </w:r>
      <w:r w:rsidRPr="008C792A">
        <w:rPr>
          <w:rStyle w:val="HideTWBExt"/>
          <w:b w:val="0"/>
        </w:rPr>
        <w:t>&lt;/Article&gt;</w:t>
      </w:r>
    </w:p>
    <w:p w:rsidR="00E55F2D" w:rsidRPr="00393D05" w:rsidP="00E55F2D" w14:paraId="4AF84EAF"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32EF7301" w14:textId="77777777">
      <w:r w:rsidRPr="008C792A">
        <w:rPr>
          <w:rStyle w:val="HideTWBExt"/>
        </w:rPr>
        <w:t>&lt;Article2&gt;</w:t>
      </w:r>
      <w:r w:rsidRPr="00393D05">
        <w:t>Articolul 43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EC851A"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71BC8A1" w14:textId="77777777">
            <w:pPr>
              <w:keepNext/>
            </w:pPr>
          </w:p>
        </w:tc>
      </w:tr>
      <w:tr w14:paraId="1997D82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FBB349F" w14:textId="77777777">
            <w:pPr>
              <w:pStyle w:val="ColumnHeading"/>
              <w:keepNext/>
              <w:rPr>
                <w:lang w:val="ro-RO"/>
              </w:rPr>
            </w:pPr>
            <w:r w:rsidRPr="00393D05">
              <w:rPr>
                <w:lang w:val="ro-RO"/>
              </w:rPr>
              <w:t>Textul propus de Comisie</w:t>
            </w:r>
          </w:p>
        </w:tc>
        <w:tc>
          <w:tcPr>
            <w:tcW w:w="4876" w:type="dxa"/>
          </w:tcPr>
          <w:p w:rsidR="00E55F2D" w:rsidRPr="00393D05" w:rsidP="00D979C0" w14:paraId="2BDEB378" w14:textId="77777777">
            <w:pPr>
              <w:pStyle w:val="ColumnHeading"/>
              <w:keepNext/>
              <w:rPr>
                <w:lang w:val="ro-RO"/>
              </w:rPr>
            </w:pPr>
            <w:r w:rsidRPr="00393D05">
              <w:rPr>
                <w:lang w:val="ro-RO"/>
              </w:rPr>
              <w:t>Amendamentul</w:t>
            </w:r>
          </w:p>
        </w:tc>
      </w:tr>
      <w:tr w14:paraId="21DA663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14C875D" w14:textId="77777777">
            <w:pPr>
              <w:pStyle w:val="Normal6"/>
              <w:rPr>
                <w:lang w:val="ro-RO"/>
              </w:rPr>
            </w:pPr>
          </w:p>
        </w:tc>
        <w:tc>
          <w:tcPr>
            <w:tcW w:w="4876" w:type="dxa"/>
          </w:tcPr>
          <w:p w:rsidR="00E55F2D" w:rsidRPr="00393D05" w:rsidP="00D979C0" w14:paraId="1FF1FF43" w14:textId="77777777">
            <w:pPr>
              <w:pStyle w:val="Normal6"/>
              <w:rPr>
                <w:szCs w:val="24"/>
                <w:lang w:val="ro-RO"/>
              </w:rPr>
            </w:pPr>
            <w:r w:rsidRPr="00393D05">
              <w:rPr>
                <w:b/>
                <w:i/>
                <w:lang w:val="ro-RO"/>
              </w:rPr>
              <w:t>Se introduce următorul articol 43a:</w:t>
            </w:r>
          </w:p>
        </w:tc>
      </w:tr>
      <w:tr w14:paraId="20CDF64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28FFA49" w14:textId="77777777">
            <w:pPr>
              <w:pStyle w:val="Normal6"/>
              <w:rPr>
                <w:lang w:val="ro-RO"/>
              </w:rPr>
            </w:pPr>
          </w:p>
        </w:tc>
        <w:tc>
          <w:tcPr>
            <w:tcW w:w="4876" w:type="dxa"/>
          </w:tcPr>
          <w:p w:rsidR="00E55F2D" w:rsidRPr="00393D05" w:rsidP="00D979C0" w14:paraId="7881A619" w14:textId="77777777">
            <w:pPr>
              <w:pStyle w:val="Normal6"/>
              <w:rPr>
                <w:szCs w:val="24"/>
                <w:lang w:val="ro-RO"/>
              </w:rPr>
            </w:pPr>
            <w:r w:rsidRPr="00393D05">
              <w:rPr>
                <w:b/>
                <w:i/>
                <w:lang w:val="ro-RO"/>
              </w:rPr>
              <w:t>„Articolul 43a</w:t>
            </w:r>
          </w:p>
        </w:tc>
      </w:tr>
      <w:tr w14:paraId="5F3B57C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86E02E6" w14:textId="77777777">
            <w:pPr>
              <w:pStyle w:val="Normal6"/>
              <w:rPr>
                <w:lang w:val="ro-RO"/>
              </w:rPr>
            </w:pPr>
          </w:p>
        </w:tc>
        <w:tc>
          <w:tcPr>
            <w:tcW w:w="4876" w:type="dxa"/>
          </w:tcPr>
          <w:p w:rsidR="00E55F2D" w:rsidRPr="00393D05" w:rsidP="00D979C0" w14:paraId="4F71E3C2" w14:textId="335F5A85">
            <w:pPr>
              <w:pStyle w:val="Normal6"/>
              <w:rPr>
                <w:szCs w:val="24"/>
                <w:lang w:val="ro-RO"/>
              </w:rPr>
            </w:pPr>
            <w:r w:rsidRPr="00393D05">
              <w:rPr>
                <w:b/>
                <w:i/>
                <w:lang w:val="ro-RO"/>
              </w:rPr>
              <w:t>Recunoa</w:t>
            </w:r>
            <w:r w:rsidR="008C792A">
              <w:rPr>
                <w:b/>
                <w:i/>
                <w:lang w:val="ro-RO"/>
              </w:rPr>
              <w:t>ș</w:t>
            </w:r>
            <w:r w:rsidRPr="00393D05">
              <w:rPr>
                <w:b/>
                <w:i/>
                <w:lang w:val="ro-RO"/>
              </w:rPr>
              <w:t>terea reciprocă a autoriza</w:t>
            </w:r>
            <w:r w:rsidR="008C792A">
              <w:rPr>
                <w:b/>
                <w:i/>
                <w:lang w:val="ro-RO"/>
              </w:rPr>
              <w:t>ț</w:t>
            </w:r>
            <w:r w:rsidRPr="00393D05">
              <w:rPr>
                <w:b/>
                <w:i/>
                <w:lang w:val="ro-RO"/>
              </w:rPr>
              <w:t>iilor na</w:t>
            </w:r>
            <w:r w:rsidR="008C792A">
              <w:rPr>
                <w:b/>
                <w:i/>
                <w:lang w:val="ro-RO"/>
              </w:rPr>
              <w:t>ț</w:t>
            </w:r>
            <w:r w:rsidRPr="00393D05">
              <w:rPr>
                <w:b/>
                <w:i/>
                <w:lang w:val="ro-RO"/>
              </w:rPr>
              <w:t xml:space="preserve">ionale pentru încercarea </w:t>
            </w:r>
            <w:r w:rsidR="008C792A">
              <w:rPr>
                <w:b/>
                <w:i/>
                <w:lang w:val="ro-RO"/>
              </w:rPr>
              <w:t>ș</w:t>
            </w:r>
            <w:r w:rsidRPr="00393D05">
              <w:rPr>
                <w:b/>
                <w:i/>
                <w:lang w:val="ro-RO"/>
              </w:rPr>
              <w:t>i punerea în circula</w:t>
            </w:r>
            <w:r w:rsidR="008C792A">
              <w:rPr>
                <w:b/>
                <w:i/>
                <w:lang w:val="ro-RO"/>
              </w:rPr>
              <w:t>ț</w:t>
            </w:r>
            <w:r w:rsidRPr="00393D05">
              <w:rPr>
                <w:b/>
                <w:i/>
                <w:lang w:val="ro-RO"/>
              </w:rPr>
              <w:t>ie a vehiculelor automatizate</w:t>
            </w:r>
          </w:p>
        </w:tc>
      </w:tr>
      <w:tr w14:paraId="43C834F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2A34005" w14:textId="77777777">
            <w:pPr>
              <w:pStyle w:val="Normal6"/>
              <w:rPr>
                <w:lang w:val="ro-RO"/>
              </w:rPr>
            </w:pPr>
          </w:p>
        </w:tc>
        <w:tc>
          <w:tcPr>
            <w:tcW w:w="4876" w:type="dxa"/>
          </w:tcPr>
          <w:p w:rsidR="00E55F2D" w:rsidRPr="00393D05" w:rsidP="00D979C0" w14:paraId="4BDBA14F" w14:textId="3454387B">
            <w:pPr>
              <w:pStyle w:val="Normal6"/>
              <w:rPr>
                <w:szCs w:val="24"/>
                <w:lang w:val="ro-RO"/>
              </w:rPr>
            </w:pPr>
            <w:r w:rsidRPr="00393D05">
              <w:rPr>
                <w:b/>
                <w:i/>
                <w:lang w:val="ro-RO"/>
              </w:rPr>
              <w:t>1. Orice autoriza</w:t>
            </w:r>
            <w:r w:rsidR="008C792A">
              <w:rPr>
                <w:b/>
                <w:i/>
                <w:lang w:val="ro-RO"/>
              </w:rPr>
              <w:t>ț</w:t>
            </w:r>
            <w:r w:rsidRPr="00393D05">
              <w:rPr>
                <w:b/>
                <w:i/>
                <w:lang w:val="ro-RO"/>
              </w:rPr>
              <w:t>ie na</w:t>
            </w:r>
            <w:r w:rsidR="008C792A">
              <w:rPr>
                <w:b/>
                <w:i/>
                <w:lang w:val="ro-RO"/>
              </w:rPr>
              <w:t>ț</w:t>
            </w:r>
            <w:r w:rsidRPr="00393D05">
              <w:rPr>
                <w:b/>
                <w:i/>
                <w:lang w:val="ro-RO"/>
              </w:rPr>
              <w:t>ională acordată de un stat membru pentru încercarea sau punerea în circula</w:t>
            </w:r>
            <w:r w:rsidR="008C792A">
              <w:rPr>
                <w:b/>
                <w:i/>
                <w:lang w:val="ro-RO"/>
              </w:rPr>
              <w:t>ț</w:t>
            </w:r>
            <w:r w:rsidRPr="00393D05">
              <w:rPr>
                <w:b/>
                <w:i/>
                <w:lang w:val="ro-RO"/>
              </w:rPr>
              <w:t xml:space="preserve">ie la scară comercială a vehiculelor automatizate </w:t>
            </w:r>
            <w:r w:rsidR="008C792A">
              <w:rPr>
                <w:b/>
                <w:i/>
                <w:lang w:val="ro-RO"/>
              </w:rPr>
              <w:t>ș</w:t>
            </w:r>
            <w:r w:rsidRPr="00393D05">
              <w:rPr>
                <w:b/>
                <w:i/>
                <w:lang w:val="ro-RO"/>
              </w:rPr>
              <w:t>i complet automatizate pe drumurile publice este recunoscută ca fiind valabilă pe întreg teritoriul Uniunii, în limitele domeniului opera</w:t>
            </w:r>
            <w:r w:rsidR="008C792A">
              <w:rPr>
                <w:b/>
                <w:i/>
                <w:lang w:val="ro-RO"/>
              </w:rPr>
              <w:t>ț</w:t>
            </w:r>
            <w:r w:rsidRPr="00393D05">
              <w:rPr>
                <w:b/>
                <w:i/>
                <w:lang w:val="ro-RO"/>
              </w:rPr>
              <w:t>ional de proiectare specificat în autoriza</w:t>
            </w:r>
            <w:r w:rsidR="008C792A">
              <w:rPr>
                <w:b/>
                <w:i/>
                <w:lang w:val="ro-RO"/>
              </w:rPr>
              <w:t>ț</w:t>
            </w:r>
            <w:r w:rsidRPr="00393D05">
              <w:rPr>
                <w:b/>
                <w:i/>
                <w:lang w:val="ro-RO"/>
              </w:rPr>
              <w:t>ia respectivă.</w:t>
            </w:r>
          </w:p>
        </w:tc>
      </w:tr>
      <w:tr w14:paraId="125BEFE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2A48300" w14:textId="77777777">
            <w:pPr>
              <w:pStyle w:val="Normal6"/>
              <w:rPr>
                <w:lang w:val="ro-RO"/>
              </w:rPr>
            </w:pPr>
          </w:p>
        </w:tc>
        <w:tc>
          <w:tcPr>
            <w:tcW w:w="4876" w:type="dxa"/>
          </w:tcPr>
          <w:p w:rsidR="00E55F2D" w:rsidRPr="00393D05" w:rsidP="00D979C0" w14:paraId="2C429BB3" w14:textId="76A29F22">
            <w:pPr>
              <w:pStyle w:val="Normal6"/>
              <w:rPr>
                <w:szCs w:val="24"/>
                <w:lang w:val="ro-RO"/>
              </w:rPr>
            </w:pPr>
            <w:r w:rsidRPr="00393D05">
              <w:rPr>
                <w:b/>
                <w:i/>
                <w:lang w:val="ro-RO"/>
              </w:rPr>
              <w:t xml:space="preserve">2. În cazul în care două sau mai multe state membre au instituit un mediu de </w:t>
            </w:r>
            <w:r w:rsidRPr="00393D05">
              <w:rPr>
                <w:b/>
                <w:i/>
                <w:lang w:val="ro-RO"/>
              </w:rPr>
              <w:t>testare transfrontalier pentru sisteme de conducere automatizată, autoriza</w:t>
            </w:r>
            <w:r w:rsidR="008C792A">
              <w:rPr>
                <w:b/>
                <w:i/>
                <w:lang w:val="ro-RO"/>
              </w:rPr>
              <w:t>ț</w:t>
            </w:r>
            <w:r w:rsidRPr="00393D05">
              <w:rPr>
                <w:b/>
                <w:i/>
                <w:lang w:val="ro-RO"/>
              </w:rPr>
              <w:t>iile de testare acordate de un stat membru participant în aria geografică a respectivului mediu de testare sunt recunoscute automat de celelalte state membre participante, cu condi</w:t>
            </w:r>
            <w:r w:rsidR="008C792A">
              <w:rPr>
                <w:b/>
                <w:i/>
                <w:lang w:val="ro-RO"/>
              </w:rPr>
              <w:t>ț</w:t>
            </w:r>
            <w:r w:rsidRPr="00393D05">
              <w:rPr>
                <w:b/>
                <w:i/>
                <w:lang w:val="ro-RO"/>
              </w:rPr>
              <w:t>ia ca vehiculele să respecte cerin</w:t>
            </w:r>
            <w:r w:rsidR="008C792A">
              <w:rPr>
                <w:b/>
                <w:i/>
                <w:lang w:val="ro-RO"/>
              </w:rPr>
              <w:t>ț</w:t>
            </w:r>
            <w:r w:rsidRPr="00393D05">
              <w:rPr>
                <w:b/>
                <w:i/>
                <w:lang w:val="ro-RO"/>
              </w:rPr>
              <w:t>ele aplicabile ale Uniunii.</w:t>
            </w:r>
          </w:p>
        </w:tc>
      </w:tr>
      <w:tr w14:paraId="7F06769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C0E5A03" w14:textId="77777777">
            <w:pPr>
              <w:pStyle w:val="Normal6"/>
              <w:rPr>
                <w:lang w:val="ro-RO"/>
              </w:rPr>
            </w:pPr>
          </w:p>
        </w:tc>
        <w:tc>
          <w:tcPr>
            <w:tcW w:w="4876" w:type="dxa"/>
          </w:tcPr>
          <w:p w:rsidR="00E55F2D" w:rsidRPr="00393D05" w:rsidP="00D979C0" w14:paraId="7DA005AB" w14:textId="595B878E">
            <w:pPr>
              <w:pStyle w:val="Normal6"/>
              <w:rPr>
                <w:szCs w:val="24"/>
                <w:lang w:val="ro-RO"/>
              </w:rPr>
            </w:pPr>
            <w:r w:rsidRPr="00393D05">
              <w:rPr>
                <w:b/>
                <w:i/>
                <w:lang w:val="ro-RO"/>
              </w:rPr>
              <w:t>3. Un stat membru se poate opune recunoa</w:t>
            </w:r>
            <w:r w:rsidR="008C792A">
              <w:rPr>
                <w:b/>
                <w:i/>
                <w:lang w:val="ro-RO"/>
              </w:rPr>
              <w:t>ș</w:t>
            </w:r>
            <w:r w:rsidRPr="00393D05">
              <w:rPr>
                <w:b/>
                <w:i/>
                <w:lang w:val="ro-RO"/>
              </w:rPr>
              <w:t xml:space="preserve">terii în temeiul alineatelor (1) </w:t>
            </w:r>
            <w:r w:rsidR="008C792A">
              <w:rPr>
                <w:b/>
                <w:i/>
                <w:lang w:val="ro-RO"/>
              </w:rPr>
              <w:t>ș</w:t>
            </w:r>
            <w:r w:rsidRPr="00393D05">
              <w:rPr>
                <w:b/>
                <w:i/>
                <w:lang w:val="ro-RO"/>
              </w:rPr>
              <w:t>i (2) numai pe baza unor motive justificate corespunzător legate de siguran</w:t>
            </w:r>
            <w:r w:rsidR="008C792A">
              <w:rPr>
                <w:b/>
                <w:i/>
                <w:lang w:val="ro-RO"/>
              </w:rPr>
              <w:t>ț</w:t>
            </w:r>
            <w:r w:rsidRPr="00393D05">
              <w:rPr>
                <w:b/>
                <w:i/>
                <w:lang w:val="ro-RO"/>
              </w:rPr>
              <w:t xml:space="preserve">a rutieră </w:t>
            </w:r>
            <w:r w:rsidR="008C792A">
              <w:rPr>
                <w:b/>
                <w:i/>
                <w:lang w:val="ro-RO"/>
              </w:rPr>
              <w:t>ș</w:t>
            </w:r>
            <w:r w:rsidRPr="00393D05">
              <w:rPr>
                <w:b/>
                <w:i/>
                <w:lang w:val="ro-RO"/>
              </w:rPr>
              <w:t>i numai în termen de 30 de zile lucrătoare de la notificarea autoriza</w:t>
            </w:r>
            <w:r w:rsidR="008C792A">
              <w:rPr>
                <w:b/>
                <w:i/>
                <w:lang w:val="ro-RO"/>
              </w:rPr>
              <w:t>ț</w:t>
            </w:r>
            <w:r w:rsidRPr="00393D05">
              <w:rPr>
                <w:b/>
                <w:i/>
                <w:lang w:val="ro-RO"/>
              </w:rPr>
              <w:t>iei. În cazul în care nu este formulată nicio obiec</w:t>
            </w:r>
            <w:r w:rsidR="008C792A">
              <w:rPr>
                <w:b/>
                <w:i/>
                <w:lang w:val="ro-RO"/>
              </w:rPr>
              <w:t>ț</w:t>
            </w:r>
            <w:r w:rsidRPr="00393D05">
              <w:rPr>
                <w:b/>
                <w:i/>
                <w:lang w:val="ro-RO"/>
              </w:rPr>
              <w:t>ie motivată în termenul respectiv, autoriza</w:t>
            </w:r>
            <w:r w:rsidR="008C792A">
              <w:rPr>
                <w:b/>
                <w:i/>
                <w:lang w:val="ro-RO"/>
              </w:rPr>
              <w:t>ț</w:t>
            </w:r>
            <w:r w:rsidRPr="00393D05">
              <w:rPr>
                <w:b/>
                <w:i/>
                <w:lang w:val="ro-RO"/>
              </w:rPr>
              <w:t xml:space="preserve">ia se consideră recunoscută </w:t>
            </w:r>
            <w:r w:rsidR="008C792A">
              <w:rPr>
                <w:b/>
                <w:i/>
                <w:lang w:val="ro-RO"/>
              </w:rPr>
              <w:t>ș</w:t>
            </w:r>
            <w:r w:rsidRPr="00393D05">
              <w:rPr>
                <w:b/>
                <w:i/>
                <w:lang w:val="ro-RO"/>
              </w:rPr>
              <w:t>i valabilă pe întreg teritoriul Uniunii.</w:t>
            </w:r>
          </w:p>
        </w:tc>
      </w:tr>
      <w:tr w14:paraId="7A66822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5FF85D9" w14:textId="77777777">
            <w:pPr>
              <w:pStyle w:val="Normal6"/>
              <w:rPr>
                <w:lang w:val="ro-RO"/>
              </w:rPr>
            </w:pPr>
          </w:p>
        </w:tc>
        <w:tc>
          <w:tcPr>
            <w:tcW w:w="4876" w:type="dxa"/>
          </w:tcPr>
          <w:p w:rsidR="00E55F2D" w:rsidRPr="00393D05" w:rsidP="00D979C0" w14:paraId="26BEA256" w14:textId="7AF14EC7">
            <w:pPr>
              <w:pStyle w:val="Normal6"/>
              <w:rPr>
                <w:szCs w:val="24"/>
                <w:lang w:val="ro-RO"/>
              </w:rPr>
            </w:pPr>
            <w:r w:rsidRPr="00393D05">
              <w:rPr>
                <w:b/>
                <w:i/>
                <w:lang w:val="ro-RO"/>
              </w:rPr>
              <w:t xml:space="preserve">4. Până la [OP: </w:t>
            </w:r>
            <w:r w:rsidR="008C792A">
              <w:rPr>
                <w:b/>
                <w:i/>
                <w:lang w:val="ro-RO"/>
              </w:rPr>
              <w:t>ș</w:t>
            </w:r>
            <w:r w:rsidRPr="00393D05">
              <w:rPr>
                <w:b/>
                <w:i/>
                <w:lang w:val="ro-RO"/>
              </w:rPr>
              <w:t>ase luni de la intrarea în vigoare a prezentului regulament], statele membre desemnează autorită</w:t>
            </w:r>
            <w:r w:rsidR="008C792A">
              <w:rPr>
                <w:b/>
                <w:i/>
                <w:lang w:val="ro-RO"/>
              </w:rPr>
              <w:t>ț</w:t>
            </w:r>
            <w:r w:rsidRPr="00393D05">
              <w:rPr>
                <w:b/>
                <w:i/>
                <w:lang w:val="ro-RO"/>
              </w:rPr>
              <w:t>i responsabile pentru omologare, recunoa</w:t>
            </w:r>
            <w:r w:rsidR="008C792A">
              <w:rPr>
                <w:b/>
                <w:i/>
                <w:lang w:val="ro-RO"/>
              </w:rPr>
              <w:t>ș</w:t>
            </w:r>
            <w:r w:rsidRPr="00393D05">
              <w:rPr>
                <w:b/>
                <w:i/>
                <w:lang w:val="ro-RO"/>
              </w:rPr>
              <w:t xml:space="preserve">tere </w:t>
            </w:r>
            <w:r w:rsidR="008C792A">
              <w:rPr>
                <w:b/>
                <w:i/>
                <w:lang w:val="ro-RO"/>
              </w:rPr>
              <w:t>ș</w:t>
            </w:r>
            <w:r w:rsidRPr="00393D05">
              <w:rPr>
                <w:b/>
                <w:i/>
                <w:lang w:val="ro-RO"/>
              </w:rPr>
              <w:t>i schimbul de date, astfel cum se indică la prezentul alineat.</w:t>
            </w:r>
          </w:p>
        </w:tc>
      </w:tr>
      <w:tr w14:paraId="4A5D0E4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99CD662" w14:textId="77777777">
            <w:pPr>
              <w:pStyle w:val="Normal6"/>
              <w:rPr>
                <w:lang w:val="ro-RO"/>
              </w:rPr>
            </w:pPr>
          </w:p>
        </w:tc>
        <w:tc>
          <w:tcPr>
            <w:tcW w:w="4876" w:type="dxa"/>
          </w:tcPr>
          <w:p w:rsidR="00E55F2D" w:rsidRPr="00393D05" w:rsidP="00D979C0" w14:paraId="20D945F2" w14:textId="320EE3BD">
            <w:pPr>
              <w:pStyle w:val="Normal6"/>
              <w:rPr>
                <w:szCs w:val="24"/>
                <w:lang w:val="ro-RO"/>
              </w:rPr>
            </w:pPr>
            <w:r w:rsidRPr="00393D05">
              <w:rPr>
                <w:b/>
                <w:i/>
                <w:lang w:val="ro-RO"/>
              </w:rPr>
              <w:t xml:space="preserve">5. Până la [OP: </w:t>
            </w:r>
            <w:r w:rsidR="008C792A">
              <w:rPr>
                <w:b/>
                <w:i/>
                <w:lang w:val="ro-RO"/>
              </w:rPr>
              <w:t>ș</w:t>
            </w:r>
            <w:r w:rsidRPr="00393D05">
              <w:rPr>
                <w:b/>
                <w:i/>
                <w:lang w:val="ro-RO"/>
              </w:rPr>
              <w:t xml:space="preserve">ase luni de la intrarea în vigoare a prezentului regulament], Comisia adoptă acte delegate în conformitate cu articolul 82 pentru a stabili proceduri armonizate </w:t>
            </w:r>
            <w:r w:rsidR="008C792A">
              <w:rPr>
                <w:b/>
                <w:i/>
                <w:lang w:val="ro-RO"/>
              </w:rPr>
              <w:t>ș</w:t>
            </w:r>
            <w:r w:rsidRPr="00393D05">
              <w:rPr>
                <w:b/>
                <w:i/>
                <w:lang w:val="ro-RO"/>
              </w:rPr>
              <w:t>i un mecanism la nivelul Uniunii, gestionat de Comisie sau de un organism desemnat al Uniunii, pentru a pune în aplicare dispozi</w:t>
            </w:r>
            <w:r w:rsidR="008C792A">
              <w:rPr>
                <w:b/>
                <w:i/>
                <w:lang w:val="ro-RO"/>
              </w:rPr>
              <w:t>ț</w:t>
            </w:r>
            <w:r w:rsidRPr="00393D05">
              <w:rPr>
                <w:b/>
                <w:i/>
                <w:lang w:val="ro-RO"/>
              </w:rPr>
              <w:t xml:space="preserve">iile prezentului articol </w:t>
            </w:r>
            <w:r w:rsidR="008C792A">
              <w:rPr>
                <w:b/>
                <w:i/>
                <w:lang w:val="ro-RO"/>
              </w:rPr>
              <w:t>ș</w:t>
            </w:r>
            <w:r w:rsidRPr="00393D05">
              <w:rPr>
                <w:b/>
                <w:i/>
                <w:lang w:val="ro-RO"/>
              </w:rPr>
              <w:t xml:space="preserve">i pentru a asigura colectarea </w:t>
            </w:r>
            <w:r w:rsidR="008C792A">
              <w:rPr>
                <w:b/>
                <w:i/>
                <w:lang w:val="ro-RO"/>
              </w:rPr>
              <w:t>ș</w:t>
            </w:r>
            <w:r w:rsidRPr="00393D05">
              <w:rPr>
                <w:b/>
                <w:i/>
                <w:lang w:val="ro-RO"/>
              </w:rPr>
              <w:t>i transmiterea datelor opera</w:t>
            </w:r>
            <w:r w:rsidR="008C792A">
              <w:rPr>
                <w:b/>
                <w:i/>
                <w:lang w:val="ro-RO"/>
              </w:rPr>
              <w:t>ț</w:t>
            </w:r>
            <w:r w:rsidRPr="00393D05">
              <w:rPr>
                <w:b/>
                <w:i/>
                <w:lang w:val="ro-RO"/>
              </w:rPr>
              <w:t>ionale provenite din activită</w:t>
            </w:r>
            <w:r w:rsidR="008C792A">
              <w:rPr>
                <w:b/>
                <w:i/>
                <w:lang w:val="ro-RO"/>
              </w:rPr>
              <w:t>ț</w:t>
            </w:r>
            <w:r w:rsidRPr="00393D05">
              <w:rPr>
                <w:b/>
                <w:i/>
                <w:lang w:val="ro-RO"/>
              </w:rPr>
              <w:t xml:space="preserve">ile de încercare </w:t>
            </w:r>
            <w:r w:rsidR="008C792A">
              <w:rPr>
                <w:b/>
                <w:i/>
                <w:lang w:val="ro-RO"/>
              </w:rPr>
              <w:t>ș</w:t>
            </w:r>
            <w:r w:rsidRPr="00393D05">
              <w:rPr>
                <w:b/>
                <w:i/>
                <w:lang w:val="ro-RO"/>
              </w:rPr>
              <w:t>i punere în circula</w:t>
            </w:r>
            <w:r w:rsidR="008C792A">
              <w:rPr>
                <w:b/>
                <w:i/>
                <w:lang w:val="ro-RO"/>
              </w:rPr>
              <w:t>ț</w:t>
            </w:r>
            <w:r w:rsidRPr="00393D05">
              <w:rPr>
                <w:b/>
                <w:i/>
                <w:lang w:val="ro-RO"/>
              </w:rPr>
              <w:t>ie.”</w:t>
            </w:r>
          </w:p>
        </w:tc>
      </w:tr>
    </w:tbl>
    <w:p w:rsidR="00E55F2D" w:rsidRPr="00393D05" w:rsidP="00E55F2D" w14:paraId="6EFACBC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668A4C1" w14:textId="77777777">
      <w:pPr>
        <w:pStyle w:val="CrossRef"/>
        <w:rPr>
          <w:lang w:val="ro-RO"/>
        </w:rPr>
      </w:pPr>
      <w:r w:rsidRPr="00393D05">
        <w:rPr>
          <w:lang w:val="ro-RO"/>
        </w:rPr>
        <w:t>(32018R0858)</w:t>
      </w:r>
    </w:p>
    <w:p w:rsidR="00E55F2D" w:rsidRPr="00393D05" w:rsidP="00E55F2D" w14:paraId="17854593" w14:textId="77777777">
      <w:r w:rsidRPr="008C792A">
        <w:rPr>
          <w:rStyle w:val="HideTWBExt"/>
        </w:rPr>
        <w:t>&lt;/Amend&gt;</w:t>
      </w:r>
    </w:p>
    <w:p w:rsidR="00E55F2D" w:rsidRPr="00393D05" w:rsidP="00E55F2D" w14:paraId="6C9ED2F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146</w:t>
      </w:r>
      <w:r w:rsidRPr="008C792A">
        <w:rPr>
          <w:rStyle w:val="HideTWBExt"/>
          <w:b w:val="0"/>
          <w:lang w:val="ro-RO"/>
        </w:rPr>
        <w:t>&lt;/NumAm&gt;</w:t>
      </w:r>
    </w:p>
    <w:p w:rsidR="00E55F2D" w:rsidRPr="00393D05" w:rsidP="00E55F2D" w14:paraId="2410C572" w14:textId="77777777">
      <w:pPr>
        <w:pStyle w:val="NormalBold"/>
      </w:pPr>
      <w:r w:rsidRPr="008C792A">
        <w:rPr>
          <w:rStyle w:val="HideTWBExt"/>
          <w:b w:val="0"/>
        </w:rPr>
        <w:t>&lt;RepeatBlock-By&gt;&lt;Members&gt;</w:t>
      </w:r>
      <w:r w:rsidRPr="00393D05">
        <w:t>Pierfrancesco Maran, Matteo Ricci, Andreas Schwab</w:t>
      </w:r>
      <w:r w:rsidRPr="008C792A">
        <w:rPr>
          <w:rStyle w:val="HideTWBExt"/>
          <w:b w:val="0"/>
        </w:rPr>
        <w:t>&lt;/Members&gt;</w:t>
      </w:r>
    </w:p>
    <w:p w:rsidR="00E55F2D" w:rsidRPr="00393D05" w:rsidP="00E55F2D" w14:paraId="32736D5F" w14:textId="77777777">
      <w:r w:rsidRPr="008C792A">
        <w:rPr>
          <w:rStyle w:val="HideTWBExt"/>
        </w:rPr>
        <w:t>&lt;/RepeatBlock-By&gt;</w:t>
      </w:r>
    </w:p>
    <w:p w:rsidR="00E55F2D" w:rsidRPr="00393D05" w:rsidP="00E55F2D" w14:paraId="1137AFE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0630077" w14:textId="77777777">
      <w:pPr>
        <w:pStyle w:val="NormalBold"/>
      </w:pPr>
      <w:r w:rsidRPr="008C792A">
        <w:rPr>
          <w:rStyle w:val="HideTWBExt"/>
          <w:b w:val="0"/>
        </w:rPr>
        <w:t>&lt;Article&gt;</w:t>
      </w:r>
      <w:r w:rsidRPr="00393D05">
        <w:t>Articolul 2 – paragraful 1 c (nou)</w:t>
      </w:r>
      <w:r w:rsidRPr="008C792A">
        <w:rPr>
          <w:rStyle w:val="HideTWBExt"/>
          <w:b w:val="0"/>
        </w:rPr>
        <w:t>&lt;/Article&gt;</w:t>
      </w:r>
    </w:p>
    <w:p w:rsidR="00E55F2D" w:rsidRPr="00393D05" w:rsidP="00E55F2D" w14:paraId="111591C7" w14:textId="77777777">
      <w:pPr>
        <w:keepNext/>
      </w:pPr>
      <w:r w:rsidRPr="008C792A">
        <w:rPr>
          <w:rStyle w:val="HideTWBExt"/>
        </w:rPr>
        <w:t>&lt;DocAmend2&gt;</w:t>
      </w:r>
      <w:r w:rsidRPr="00393D05">
        <w:t>Regulamentul (UE) 2018/858</w:t>
      </w:r>
      <w:r w:rsidRPr="008C792A">
        <w:rPr>
          <w:rStyle w:val="HideTWBExt"/>
        </w:rPr>
        <w:t>&lt;/DocAmend2&gt;</w:t>
      </w:r>
    </w:p>
    <w:p w:rsidR="00E55F2D" w:rsidRPr="00393D05" w:rsidP="00E55F2D" w14:paraId="038629C8" w14:textId="77777777">
      <w:r w:rsidRPr="008C792A">
        <w:rPr>
          <w:rStyle w:val="HideTWBExt"/>
        </w:rPr>
        <w:t>&lt;Article2&gt;</w:t>
      </w:r>
      <w:r w:rsidRPr="00393D05">
        <w:t>Articolul 22 – alineatul 6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A737A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CFD90C2" w14:textId="77777777">
            <w:pPr>
              <w:keepNext/>
            </w:pPr>
          </w:p>
        </w:tc>
      </w:tr>
      <w:tr w14:paraId="44D8449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80F891E" w14:textId="77777777">
            <w:pPr>
              <w:pStyle w:val="ColumnHeading"/>
              <w:keepNext/>
              <w:rPr>
                <w:lang w:val="ro-RO"/>
              </w:rPr>
            </w:pPr>
            <w:r w:rsidRPr="00393D05">
              <w:rPr>
                <w:lang w:val="ro-RO"/>
              </w:rPr>
              <w:t>Textul propus de Comisie</w:t>
            </w:r>
          </w:p>
        </w:tc>
        <w:tc>
          <w:tcPr>
            <w:tcW w:w="4876" w:type="dxa"/>
          </w:tcPr>
          <w:p w:rsidR="00E55F2D" w:rsidRPr="00393D05" w:rsidP="00D979C0" w14:paraId="170C1041" w14:textId="77777777">
            <w:pPr>
              <w:pStyle w:val="ColumnHeading"/>
              <w:keepNext/>
              <w:rPr>
                <w:lang w:val="ro-RO"/>
              </w:rPr>
            </w:pPr>
            <w:r w:rsidRPr="00393D05">
              <w:rPr>
                <w:lang w:val="ro-RO"/>
              </w:rPr>
              <w:t>Amendamentul</w:t>
            </w:r>
          </w:p>
        </w:tc>
      </w:tr>
      <w:tr w14:paraId="7638329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7CCFAF3" w14:textId="77777777">
            <w:pPr>
              <w:pStyle w:val="Normal6"/>
              <w:rPr>
                <w:lang w:val="ro-RO"/>
              </w:rPr>
            </w:pPr>
          </w:p>
        </w:tc>
        <w:tc>
          <w:tcPr>
            <w:tcW w:w="4876" w:type="dxa"/>
          </w:tcPr>
          <w:p w:rsidR="00E55F2D" w:rsidRPr="00393D05" w:rsidP="00D979C0" w14:paraId="4DC413CB" w14:textId="77777777">
            <w:pPr>
              <w:pStyle w:val="Normal6"/>
              <w:rPr>
                <w:szCs w:val="24"/>
                <w:lang w:val="ro-RO"/>
              </w:rPr>
            </w:pPr>
            <w:r w:rsidRPr="00393D05">
              <w:rPr>
                <w:b/>
                <w:i/>
                <w:lang w:val="ro-RO"/>
              </w:rPr>
              <w:t>La articolul 22, se introduce următorul alineat (6a):</w:t>
            </w:r>
          </w:p>
        </w:tc>
      </w:tr>
      <w:tr w14:paraId="579C1A7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4F93DD1" w14:textId="77777777">
            <w:pPr>
              <w:pStyle w:val="Normal6"/>
              <w:rPr>
                <w:lang w:val="ro-RO"/>
              </w:rPr>
            </w:pPr>
          </w:p>
        </w:tc>
        <w:tc>
          <w:tcPr>
            <w:tcW w:w="4876" w:type="dxa"/>
          </w:tcPr>
          <w:p w:rsidR="00E55F2D" w:rsidRPr="00393D05" w:rsidP="00D979C0" w14:paraId="48C5640D" w14:textId="54B336E7">
            <w:pPr>
              <w:pStyle w:val="Normal6"/>
              <w:rPr>
                <w:szCs w:val="24"/>
                <w:lang w:val="ro-RO"/>
              </w:rPr>
            </w:pPr>
            <w:r w:rsidRPr="00393D05">
              <w:rPr>
                <w:b/>
                <w:i/>
                <w:lang w:val="ro-RO"/>
              </w:rPr>
              <w:t>„(6a) În scopul omologării de tip în mai multe etape a vehiculelor automatizate sau complet automatizate, un producător poate solicita o omologare UE de tip pentru etapa de bază a unui vehicul incomplet sub forma unei platforme pregătite pentru ADS, certificând că elementele hardware ale vehiculului îndeplinesc cerin</w:t>
            </w:r>
            <w:r w:rsidR="008C792A">
              <w:rPr>
                <w:b/>
                <w:i/>
                <w:lang w:val="ro-RO"/>
              </w:rPr>
              <w:t>ț</w:t>
            </w:r>
            <w:r w:rsidRPr="00393D05">
              <w:rPr>
                <w:b/>
                <w:i/>
                <w:lang w:val="ro-RO"/>
              </w:rPr>
              <w:t xml:space="preserve">ele minime care urmează să fie stabilite de Comisie în temeiul prezentului alineat, independent de software-ul sistemului de conducere automatizată care urmează să fie integrat într-o etapă ulterioară. O omologare UE de tip pentru etapa finală care acoperă integrarea sistemului de conducere automatizată se acordă în conformitate cu alineatul (4) </w:t>
            </w:r>
            <w:r w:rsidR="008C792A">
              <w:rPr>
                <w:b/>
                <w:i/>
                <w:lang w:val="ro-RO"/>
              </w:rPr>
              <w:t>ș</w:t>
            </w:r>
            <w:r w:rsidRPr="00393D05">
              <w:rPr>
                <w:b/>
                <w:i/>
                <w:lang w:val="ro-RO"/>
              </w:rPr>
              <w:t>i cu cerin</w:t>
            </w:r>
            <w:r w:rsidR="008C792A">
              <w:rPr>
                <w:b/>
                <w:i/>
                <w:lang w:val="ro-RO"/>
              </w:rPr>
              <w:t>ț</w:t>
            </w:r>
            <w:r w:rsidRPr="00393D05">
              <w:rPr>
                <w:b/>
                <w:i/>
                <w:lang w:val="ro-RO"/>
              </w:rPr>
              <w:t xml:space="preserve">ele aplicabile din Regulamentul (UE) 2019/2144 </w:t>
            </w:r>
            <w:r w:rsidR="008C792A">
              <w:rPr>
                <w:b/>
                <w:i/>
                <w:lang w:val="ro-RO"/>
              </w:rPr>
              <w:t>ș</w:t>
            </w:r>
            <w:r w:rsidRPr="00393D05">
              <w:rPr>
                <w:b/>
                <w:i/>
                <w:lang w:val="ro-RO"/>
              </w:rPr>
              <w:t>i din Regulamentul de punere în aplicare (UE) 2022/1426.</w:t>
            </w:r>
          </w:p>
        </w:tc>
      </w:tr>
      <w:tr w14:paraId="1134FDF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AB13076" w14:textId="77777777">
            <w:pPr>
              <w:pStyle w:val="Normal6"/>
              <w:rPr>
                <w:lang w:val="ro-RO"/>
              </w:rPr>
            </w:pPr>
          </w:p>
        </w:tc>
        <w:tc>
          <w:tcPr>
            <w:tcW w:w="4876" w:type="dxa"/>
          </w:tcPr>
          <w:p w:rsidR="00E55F2D" w:rsidRPr="00393D05" w:rsidP="00D979C0" w14:paraId="1A9CECCC" w14:textId="04AA7358">
            <w:pPr>
              <w:pStyle w:val="Normal6"/>
              <w:rPr>
                <w:szCs w:val="24"/>
                <w:lang w:val="ro-RO"/>
              </w:rPr>
            </w:pPr>
            <w:r w:rsidRPr="00393D05">
              <w:rPr>
                <w:b/>
                <w:i/>
                <w:lang w:val="ro-RO"/>
              </w:rPr>
              <w:t>O omologare UE de tip pentru etapa de bază acordată pentru o platformă pregătită pentru ADS în temeiul prezentului alineat nu se limitează la un singur tip de vehicul în cazul în care producătorul sau furnizorul de tehnologie demonstrează că acela</w:t>
            </w:r>
            <w:r w:rsidR="008C792A">
              <w:rPr>
                <w:b/>
                <w:i/>
                <w:lang w:val="ro-RO"/>
              </w:rPr>
              <w:t>ș</w:t>
            </w:r>
            <w:r w:rsidRPr="00393D05">
              <w:rPr>
                <w:b/>
                <w:i/>
                <w:lang w:val="ro-RO"/>
              </w:rPr>
              <w:t>i ADS, constând într-o combina</w:t>
            </w:r>
            <w:r w:rsidR="008C792A">
              <w:rPr>
                <w:b/>
                <w:i/>
                <w:lang w:val="ro-RO"/>
              </w:rPr>
              <w:t>ț</w:t>
            </w:r>
            <w:r w:rsidRPr="00393D05">
              <w:rPr>
                <w:b/>
                <w:i/>
                <w:lang w:val="ro-RO"/>
              </w:rPr>
              <w:t xml:space="preserve">ie definită de componente hardware </w:t>
            </w:r>
            <w:r w:rsidR="008C792A">
              <w:rPr>
                <w:b/>
                <w:i/>
                <w:lang w:val="ro-RO"/>
              </w:rPr>
              <w:t>ș</w:t>
            </w:r>
            <w:r w:rsidRPr="00393D05">
              <w:rPr>
                <w:b/>
                <w:i/>
                <w:lang w:val="ro-RO"/>
              </w:rPr>
              <w:t>i software, poate fi integrat în mai multe tipuri de vehicule de bază care îndeplinesc cerin</w:t>
            </w:r>
            <w:r w:rsidR="008C792A">
              <w:rPr>
                <w:b/>
                <w:i/>
                <w:lang w:val="ro-RO"/>
              </w:rPr>
              <w:t>ț</w:t>
            </w:r>
            <w:r w:rsidRPr="00393D05">
              <w:rPr>
                <w:b/>
                <w:i/>
                <w:lang w:val="ro-RO"/>
              </w:rPr>
              <w:t xml:space="preserve">ele minime. Într-un astfel de caz, omologarea identifică ADS-ul în cauză </w:t>
            </w:r>
            <w:r w:rsidR="008C792A">
              <w:rPr>
                <w:b/>
                <w:i/>
                <w:lang w:val="ro-RO"/>
              </w:rPr>
              <w:t>ș</w:t>
            </w:r>
            <w:r w:rsidRPr="00393D05">
              <w:rPr>
                <w:b/>
                <w:i/>
                <w:lang w:val="ro-RO"/>
              </w:rPr>
              <w:t>i gama de vehicule de bază cărora li se aplică.</w:t>
            </w:r>
          </w:p>
        </w:tc>
      </w:tr>
      <w:tr w14:paraId="4DC669C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900AF5F" w14:textId="77777777">
            <w:pPr>
              <w:pStyle w:val="Normal6"/>
              <w:rPr>
                <w:lang w:val="ro-RO"/>
              </w:rPr>
            </w:pPr>
          </w:p>
        </w:tc>
        <w:tc>
          <w:tcPr>
            <w:tcW w:w="4876" w:type="dxa"/>
          </w:tcPr>
          <w:p w:rsidR="00E55F2D" w:rsidRPr="00393D05" w:rsidP="00D979C0" w14:paraId="6A54AEE5" w14:textId="012422B1">
            <w:pPr>
              <w:pStyle w:val="Normal6"/>
              <w:rPr>
                <w:szCs w:val="24"/>
                <w:lang w:val="ro-RO"/>
              </w:rPr>
            </w:pPr>
            <w:r w:rsidRPr="00393D05">
              <w:rPr>
                <w:b/>
                <w:i/>
                <w:lang w:val="ro-RO"/>
              </w:rPr>
              <w:t xml:space="preserve">Până la [OP: </w:t>
            </w:r>
            <w:r w:rsidR="008C792A">
              <w:rPr>
                <w:b/>
                <w:i/>
                <w:lang w:val="ro-RO"/>
              </w:rPr>
              <w:t>ș</w:t>
            </w:r>
            <w:r w:rsidRPr="00393D05">
              <w:rPr>
                <w:b/>
                <w:i/>
                <w:lang w:val="ro-RO"/>
              </w:rPr>
              <w:t xml:space="preserve">ase luni de la intrarea în vigoare a regulamentului], Comisia adoptă acte delegate în conformitate cu </w:t>
            </w:r>
            <w:r w:rsidRPr="00393D05">
              <w:rPr>
                <w:b/>
                <w:i/>
                <w:lang w:val="ro-RO"/>
              </w:rPr>
              <w:t>articolul 82 pentru a stabili cerin</w:t>
            </w:r>
            <w:r w:rsidR="008C792A">
              <w:rPr>
                <w:b/>
                <w:i/>
                <w:lang w:val="ro-RO"/>
              </w:rPr>
              <w:t>ț</w:t>
            </w:r>
            <w:r w:rsidRPr="00393D05">
              <w:rPr>
                <w:b/>
                <w:i/>
                <w:lang w:val="ro-RO"/>
              </w:rPr>
              <w:t>ele minime de hardware pentru vehiculele de bază pregătite pentru ADS, inclusiv cerin</w:t>
            </w:r>
            <w:r w:rsidR="008C792A">
              <w:rPr>
                <w:b/>
                <w:i/>
                <w:lang w:val="ro-RO"/>
              </w:rPr>
              <w:t>ț</w:t>
            </w:r>
            <w:r w:rsidRPr="00393D05">
              <w:rPr>
                <w:b/>
                <w:i/>
                <w:lang w:val="ro-RO"/>
              </w:rPr>
              <w:t xml:space="preserve">e referitoare la acoperirea senzorilor, standardele aplicabile platformelor de calcul </w:t>
            </w:r>
            <w:r w:rsidR="008C792A">
              <w:rPr>
                <w:b/>
                <w:i/>
                <w:lang w:val="ro-RO"/>
              </w:rPr>
              <w:t>ș</w:t>
            </w:r>
            <w:r w:rsidRPr="00393D05">
              <w:rPr>
                <w:b/>
                <w:i/>
                <w:lang w:val="ro-RO"/>
              </w:rPr>
              <w:t>i redundan</w:t>
            </w:r>
            <w:r w:rsidR="008C792A">
              <w:rPr>
                <w:b/>
                <w:i/>
                <w:lang w:val="ro-RO"/>
              </w:rPr>
              <w:t>ț</w:t>
            </w:r>
            <w:r w:rsidRPr="00393D05">
              <w:rPr>
                <w:b/>
                <w:i/>
                <w:lang w:val="ro-RO"/>
              </w:rPr>
              <w:t xml:space="preserve">a actuatoarelor </w:t>
            </w:r>
            <w:r w:rsidR="008C792A">
              <w:rPr>
                <w:b/>
                <w:i/>
                <w:lang w:val="ro-RO"/>
              </w:rPr>
              <w:t>ș</w:t>
            </w:r>
            <w:r w:rsidRPr="00393D05">
              <w:rPr>
                <w:b/>
                <w:i/>
                <w:lang w:val="ro-RO"/>
              </w:rPr>
              <w:t>i nivelurile de integritate a siguran</w:t>
            </w:r>
            <w:r w:rsidR="008C792A">
              <w:rPr>
                <w:b/>
                <w:i/>
                <w:lang w:val="ro-RO"/>
              </w:rPr>
              <w:t>ț</w:t>
            </w:r>
            <w:r w:rsidRPr="00393D05">
              <w:rPr>
                <w:b/>
                <w:i/>
                <w:lang w:val="ro-RO"/>
              </w:rPr>
              <w:t>ei func</w:t>
            </w:r>
            <w:r w:rsidR="008C792A">
              <w:rPr>
                <w:b/>
                <w:i/>
                <w:lang w:val="ro-RO"/>
              </w:rPr>
              <w:t>ț</w:t>
            </w:r>
            <w:r w:rsidRPr="00393D05">
              <w:rPr>
                <w:b/>
                <w:i/>
                <w:lang w:val="ro-RO"/>
              </w:rPr>
              <w:t xml:space="preserve">ionale, precum </w:t>
            </w:r>
            <w:r w:rsidR="008C792A">
              <w:rPr>
                <w:b/>
                <w:i/>
                <w:lang w:val="ro-RO"/>
              </w:rPr>
              <w:t>ș</w:t>
            </w:r>
            <w:r w:rsidRPr="00393D05">
              <w:rPr>
                <w:b/>
                <w:i/>
                <w:lang w:val="ro-RO"/>
              </w:rPr>
              <w:t>i specifica</w:t>
            </w:r>
            <w:r w:rsidR="008C792A">
              <w:rPr>
                <w:b/>
                <w:i/>
                <w:lang w:val="ro-RO"/>
              </w:rPr>
              <w:t>ț</w:t>
            </w:r>
            <w:r w:rsidRPr="00393D05">
              <w:rPr>
                <w:b/>
                <w:i/>
                <w:lang w:val="ro-RO"/>
              </w:rPr>
              <w:t>ii standardizate pentru interfe</w:t>
            </w:r>
            <w:r w:rsidR="008C792A">
              <w:rPr>
                <w:b/>
                <w:i/>
                <w:lang w:val="ro-RO"/>
              </w:rPr>
              <w:t>ț</w:t>
            </w:r>
            <w:r w:rsidRPr="00393D05">
              <w:rPr>
                <w:b/>
                <w:i/>
                <w:lang w:val="ro-RO"/>
              </w:rPr>
              <w:t>ele software-hardware pentru integrarea sistemelor de conducere automatizată în etapa finală de omologare, în vederea asigurării interoperabilită</w:t>
            </w:r>
            <w:r w:rsidR="008C792A">
              <w:rPr>
                <w:b/>
                <w:i/>
                <w:lang w:val="ro-RO"/>
              </w:rPr>
              <w:t>ț</w:t>
            </w:r>
            <w:r w:rsidRPr="00393D05">
              <w:rPr>
                <w:b/>
                <w:i/>
                <w:lang w:val="ro-RO"/>
              </w:rPr>
              <w:t xml:space="preserve">ii între platformele vehiculelor </w:t>
            </w:r>
            <w:r w:rsidR="008C792A">
              <w:rPr>
                <w:b/>
                <w:i/>
                <w:lang w:val="ro-RO"/>
              </w:rPr>
              <w:t>ș</w:t>
            </w:r>
            <w:r w:rsidRPr="00393D05">
              <w:rPr>
                <w:b/>
                <w:i/>
                <w:lang w:val="ro-RO"/>
              </w:rPr>
              <w:t>i software-ul sistemelor de conducere automatizată dezvoltat de diferi</w:t>
            </w:r>
            <w:r w:rsidR="008C792A">
              <w:rPr>
                <w:b/>
                <w:i/>
                <w:lang w:val="ro-RO"/>
              </w:rPr>
              <w:t>ț</w:t>
            </w:r>
            <w:r w:rsidRPr="00393D05">
              <w:rPr>
                <w:b/>
                <w:i/>
                <w:lang w:val="ro-RO"/>
              </w:rPr>
              <w:t>i producători.</w:t>
            </w:r>
          </w:p>
        </w:tc>
      </w:tr>
    </w:tbl>
    <w:p w:rsidR="00E55F2D" w:rsidRPr="00393D05" w:rsidP="00E55F2D" w14:paraId="4FD59272"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F60095D" w14:textId="77777777">
      <w:pPr>
        <w:pStyle w:val="CrossRef"/>
        <w:rPr>
          <w:lang w:val="ro-RO"/>
        </w:rPr>
      </w:pPr>
      <w:r w:rsidRPr="00393D05">
        <w:rPr>
          <w:lang w:val="ro-RO"/>
        </w:rPr>
        <w:t>(32018R0858)</w:t>
      </w:r>
    </w:p>
    <w:p w:rsidR="00E55F2D" w:rsidRPr="00393D05" w:rsidP="00E55F2D" w14:paraId="3254087B" w14:textId="77777777">
      <w:r w:rsidRPr="008C792A">
        <w:rPr>
          <w:rStyle w:val="HideTWBExt"/>
        </w:rPr>
        <w:t>&lt;/Amend&gt;</w:t>
      </w:r>
    </w:p>
    <w:p w:rsidR="00E55F2D" w:rsidRPr="00393D05" w:rsidP="00E55F2D" w14:paraId="2E8384C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147</w:t>
      </w:r>
      <w:r w:rsidRPr="008C792A">
        <w:rPr>
          <w:rStyle w:val="HideTWBExt"/>
          <w:b w:val="0"/>
          <w:lang w:val="ro-RO"/>
        </w:rPr>
        <w:t>&lt;/NumAm&gt;</w:t>
      </w:r>
    </w:p>
    <w:p w:rsidR="00E55F2D" w:rsidRPr="00393D05" w:rsidP="00E55F2D" w14:paraId="068952A9" w14:textId="77777777">
      <w:pPr>
        <w:pStyle w:val="NormalBold"/>
      </w:pPr>
      <w:r w:rsidRPr="008C792A">
        <w:rPr>
          <w:rStyle w:val="HideTWBExt"/>
          <w:b w:val="0"/>
        </w:rPr>
        <w:t>&lt;RepeatBlock-By&gt;&lt;Members&gt;</w:t>
      </w:r>
      <w:r w:rsidRPr="00393D05">
        <w:t>Nicolás González Casares, Rosa Serrano Sierra, Javi López, Laura Ballarín Cereza, César Luena, Leire Pajín</w:t>
      </w:r>
      <w:r w:rsidRPr="008C792A">
        <w:rPr>
          <w:rStyle w:val="HideTWBExt"/>
          <w:b w:val="0"/>
        </w:rPr>
        <w:t>&lt;/Members&gt;</w:t>
      </w:r>
    </w:p>
    <w:p w:rsidR="00E55F2D" w:rsidRPr="00393D05" w:rsidP="00E55F2D" w14:paraId="5D34CFBF" w14:textId="77777777">
      <w:r w:rsidRPr="008C792A">
        <w:rPr>
          <w:rStyle w:val="HideTWBExt"/>
        </w:rPr>
        <w:t>&lt;/RepeatBlock-By&gt;</w:t>
      </w:r>
    </w:p>
    <w:p w:rsidR="00E55F2D" w:rsidRPr="00393D05" w:rsidP="00E55F2D" w14:paraId="4E12AE9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DC1FA9B" w14:textId="77777777">
      <w:pPr>
        <w:pStyle w:val="NormalBold"/>
      </w:pPr>
      <w:r w:rsidRPr="008C792A">
        <w:rPr>
          <w:rStyle w:val="HideTWBExt"/>
          <w:b w:val="0"/>
        </w:rPr>
        <w:t>&lt;Article&gt;</w:t>
      </w:r>
      <w:r w:rsidRPr="00393D05">
        <w:t>Articolul 3 – alineatul -1 (nou)</w:t>
      </w:r>
      <w:r w:rsidRPr="008C792A">
        <w:rPr>
          <w:rStyle w:val="HideTWBExt"/>
          <w:b w:val="0"/>
        </w:rPr>
        <w:t>&lt;/Article&gt;</w:t>
      </w:r>
    </w:p>
    <w:p w:rsidR="00E55F2D" w:rsidRPr="00393D05" w:rsidP="00E55F2D" w14:paraId="55B7D4EA"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086FEF3A" w14:textId="77777777">
      <w:r w:rsidRPr="008C792A">
        <w:rPr>
          <w:rStyle w:val="HideTWBExt"/>
        </w:rPr>
        <w:t>&lt;Article2&gt;</w:t>
      </w:r>
      <w:r w:rsidRPr="00393D05">
        <w:t>Articolul 7 – alineatul 5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545BB5"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9392BDB" w14:textId="77777777">
            <w:pPr>
              <w:keepNext/>
            </w:pPr>
          </w:p>
        </w:tc>
      </w:tr>
      <w:tr w14:paraId="3AE0BE6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C4EFEDB" w14:textId="77777777">
            <w:pPr>
              <w:pStyle w:val="ColumnHeading"/>
              <w:keepNext/>
              <w:rPr>
                <w:lang w:val="ro-RO"/>
              </w:rPr>
            </w:pPr>
            <w:r w:rsidRPr="00393D05">
              <w:rPr>
                <w:lang w:val="ro-RO"/>
              </w:rPr>
              <w:t>Textul propus de Comisie</w:t>
            </w:r>
          </w:p>
        </w:tc>
        <w:tc>
          <w:tcPr>
            <w:tcW w:w="4876" w:type="dxa"/>
          </w:tcPr>
          <w:p w:rsidR="00E55F2D" w:rsidRPr="00393D05" w:rsidP="00D979C0" w14:paraId="4D93D1B4" w14:textId="77777777">
            <w:pPr>
              <w:pStyle w:val="ColumnHeading"/>
              <w:keepNext/>
              <w:rPr>
                <w:lang w:val="ro-RO"/>
              </w:rPr>
            </w:pPr>
            <w:r w:rsidRPr="00393D05">
              <w:rPr>
                <w:lang w:val="ro-RO"/>
              </w:rPr>
              <w:t>Amendamentul</w:t>
            </w:r>
          </w:p>
        </w:tc>
      </w:tr>
      <w:tr w14:paraId="78388FE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AF66C35" w14:textId="77777777">
            <w:pPr>
              <w:pStyle w:val="Normal6"/>
              <w:rPr>
                <w:lang w:val="ro-RO"/>
              </w:rPr>
            </w:pPr>
          </w:p>
        </w:tc>
        <w:tc>
          <w:tcPr>
            <w:tcW w:w="4876" w:type="dxa"/>
          </w:tcPr>
          <w:p w:rsidR="00E55F2D" w:rsidRPr="00393D05" w:rsidP="00D979C0" w14:paraId="3AA21CD3" w14:textId="77777777">
            <w:pPr>
              <w:pStyle w:val="Normal6"/>
              <w:rPr>
                <w:szCs w:val="24"/>
                <w:lang w:val="ro-RO"/>
              </w:rPr>
            </w:pPr>
            <w:r w:rsidRPr="00393D05">
              <w:rPr>
                <w:b/>
                <w:i/>
                <w:lang w:val="ro-RO"/>
              </w:rPr>
              <w:t>–</w:t>
            </w:r>
            <w:r w:rsidRPr="00393D05">
              <w:rPr>
                <w:b/>
                <w:i/>
                <w:lang w:val="ro-RO"/>
              </w:rPr>
              <w:tab/>
              <w:t>La articolul 7, se introduce următorul alineat (5a):</w:t>
            </w:r>
          </w:p>
        </w:tc>
      </w:tr>
      <w:tr w14:paraId="60AD9A2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CF4CB03" w14:textId="77777777">
            <w:pPr>
              <w:pStyle w:val="Normal6"/>
              <w:rPr>
                <w:lang w:val="ro-RO"/>
              </w:rPr>
            </w:pPr>
          </w:p>
        </w:tc>
        <w:tc>
          <w:tcPr>
            <w:tcW w:w="4876" w:type="dxa"/>
          </w:tcPr>
          <w:p w:rsidR="00E55F2D" w:rsidRPr="00393D05" w:rsidP="00D979C0" w14:paraId="461CF9F2" w14:textId="0BD2CED8">
            <w:pPr>
              <w:pStyle w:val="Normal6"/>
              <w:rPr>
                <w:szCs w:val="24"/>
                <w:lang w:val="ro-RO"/>
              </w:rPr>
            </w:pPr>
            <w:r w:rsidRPr="00393D05">
              <w:rPr>
                <w:b/>
                <w:i/>
                <w:lang w:val="ro-RO"/>
              </w:rPr>
              <w:t xml:space="preserve">„(5a) Vehiculele din categoriile M1 </w:t>
            </w:r>
            <w:r w:rsidR="008C792A">
              <w:rPr>
                <w:b/>
                <w:i/>
                <w:lang w:val="ro-RO"/>
              </w:rPr>
              <w:t>ș</w:t>
            </w:r>
            <w:r w:rsidRPr="00393D05">
              <w:rPr>
                <w:b/>
                <w:i/>
                <w:lang w:val="ro-RO"/>
              </w:rPr>
              <w:t>i N1 sunt echipate cu un sistem de detectare a prezen</w:t>
            </w:r>
            <w:r w:rsidR="008C792A">
              <w:rPr>
                <w:b/>
                <w:i/>
                <w:lang w:val="ro-RO"/>
              </w:rPr>
              <w:t>ț</w:t>
            </w:r>
            <w:r w:rsidRPr="00393D05">
              <w:rPr>
                <w:b/>
                <w:i/>
                <w:lang w:val="ro-RO"/>
              </w:rPr>
              <w:t>ei copiilor, capabil să detecteze prezen</w:t>
            </w:r>
            <w:r w:rsidR="008C792A">
              <w:rPr>
                <w:b/>
                <w:i/>
                <w:lang w:val="ro-RO"/>
              </w:rPr>
              <w:t>ț</w:t>
            </w:r>
            <w:r w:rsidRPr="00393D05">
              <w:rPr>
                <w:b/>
                <w:i/>
                <w:lang w:val="ro-RO"/>
              </w:rPr>
              <w:t xml:space="preserve">a unui copil rămas în habitaclu după oprirea sau încuierea vehiculului </w:t>
            </w:r>
            <w:r w:rsidR="008C792A">
              <w:rPr>
                <w:b/>
                <w:i/>
                <w:lang w:val="ro-RO"/>
              </w:rPr>
              <w:t>ș</w:t>
            </w:r>
            <w:r w:rsidRPr="00393D05">
              <w:rPr>
                <w:b/>
                <w:i/>
                <w:lang w:val="ro-RO"/>
              </w:rPr>
              <w:t xml:space="preserve">i să transmită în timp util un avertisment conducătorului auto sau utilizatorului vehiculului </w:t>
            </w:r>
            <w:r w:rsidR="008C792A">
              <w:rPr>
                <w:b/>
                <w:i/>
                <w:lang w:val="ro-RO"/>
              </w:rPr>
              <w:t>ș</w:t>
            </w:r>
            <w:r w:rsidRPr="00393D05">
              <w:rPr>
                <w:b/>
                <w:i/>
                <w:lang w:val="ro-RO"/>
              </w:rPr>
              <w:t>i, după caz, un avertisment suplimentar sau să ini</w:t>
            </w:r>
            <w:r w:rsidR="008C792A">
              <w:rPr>
                <w:b/>
                <w:i/>
                <w:lang w:val="ro-RO"/>
              </w:rPr>
              <w:t>ț</w:t>
            </w:r>
            <w:r w:rsidRPr="00393D05">
              <w:rPr>
                <w:b/>
                <w:i/>
                <w:lang w:val="ro-RO"/>
              </w:rPr>
              <w:t>ieze o interven</w:t>
            </w:r>
            <w:r w:rsidR="008C792A">
              <w:rPr>
                <w:b/>
                <w:i/>
                <w:lang w:val="ro-RO"/>
              </w:rPr>
              <w:t>ț</w:t>
            </w:r>
            <w:r w:rsidRPr="00393D05">
              <w:rPr>
                <w:b/>
                <w:i/>
                <w:lang w:val="ro-RO"/>
              </w:rPr>
              <w:t>ie.”</w:t>
            </w:r>
          </w:p>
        </w:tc>
      </w:tr>
    </w:tbl>
    <w:p w:rsidR="00E55F2D" w:rsidRPr="00393D05" w:rsidP="00E55F2D" w14:paraId="7F005AF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BAF3696" w14:textId="77777777">
      <w:pPr>
        <w:pStyle w:val="CrossRef"/>
        <w:rPr>
          <w:lang w:val="ro-RO"/>
        </w:rPr>
      </w:pPr>
      <w:r w:rsidRPr="00393D05">
        <w:rPr>
          <w:lang w:val="ro-RO"/>
        </w:rPr>
        <w:t>(32019R2144)</w:t>
      </w:r>
    </w:p>
    <w:p w:rsidR="00E55F2D" w:rsidRPr="00393D05" w:rsidP="00E55F2D" w14:paraId="1BCDE572" w14:textId="77777777">
      <w:r w:rsidRPr="008C792A">
        <w:rPr>
          <w:rStyle w:val="HideTWBExt"/>
        </w:rPr>
        <w:t>&lt;/Amend&gt;</w:t>
      </w:r>
    </w:p>
    <w:p w:rsidR="00E55F2D" w:rsidRPr="00393D05" w:rsidP="00E55F2D" w14:paraId="34902C8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148</w:t>
      </w:r>
      <w:r w:rsidRPr="008C792A">
        <w:rPr>
          <w:rStyle w:val="HideTWBExt"/>
          <w:b w:val="0"/>
          <w:lang w:val="ro-RO"/>
        </w:rPr>
        <w:t>&lt;/NumAm&gt;</w:t>
      </w:r>
    </w:p>
    <w:p w:rsidR="00E55F2D" w:rsidRPr="00393D05" w:rsidP="00E55F2D" w14:paraId="1A08FD1B" w14:textId="77777777">
      <w:pPr>
        <w:pStyle w:val="NormalBold"/>
      </w:pPr>
      <w:r w:rsidRPr="008C792A">
        <w:rPr>
          <w:rStyle w:val="HideTWBExt"/>
          <w:b w:val="0"/>
        </w:rPr>
        <w:t>&lt;RepeatBlock-By&gt;&lt;Members&gt;</w:t>
      </w:r>
      <w:r w:rsidRPr="00393D05">
        <w:t>Nicolás González Casares, Rosa Serrano Sierra, Javi López, Laura Ballarín Cereza, César Luena, Leire Pajín</w:t>
      </w:r>
      <w:r w:rsidRPr="008C792A">
        <w:rPr>
          <w:rStyle w:val="HideTWBExt"/>
          <w:b w:val="0"/>
        </w:rPr>
        <w:t>&lt;/Members&gt;</w:t>
      </w:r>
    </w:p>
    <w:p w:rsidR="00E55F2D" w:rsidRPr="00393D05" w:rsidP="00E55F2D" w14:paraId="65E2A1EA" w14:textId="77777777">
      <w:r w:rsidRPr="008C792A">
        <w:rPr>
          <w:rStyle w:val="HideTWBExt"/>
        </w:rPr>
        <w:t>&lt;/RepeatBlock-By&gt;</w:t>
      </w:r>
    </w:p>
    <w:p w:rsidR="00E55F2D" w:rsidRPr="00393D05" w:rsidP="00E55F2D" w14:paraId="426A752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91E6A7D" w14:textId="77777777">
      <w:pPr>
        <w:pStyle w:val="NormalBold"/>
      </w:pPr>
      <w:r w:rsidRPr="008C792A">
        <w:rPr>
          <w:rStyle w:val="HideTWBExt"/>
          <w:b w:val="0"/>
        </w:rPr>
        <w:t>&lt;Article&gt;</w:t>
      </w:r>
      <w:r w:rsidRPr="00393D05">
        <w:t>Articolul 3 – paragraful -1 a (nou)</w:t>
      </w:r>
      <w:r w:rsidRPr="008C792A">
        <w:rPr>
          <w:rStyle w:val="HideTWBExt"/>
          <w:b w:val="0"/>
        </w:rPr>
        <w:t>&lt;/Article&gt;</w:t>
      </w:r>
    </w:p>
    <w:p w:rsidR="00E55F2D" w:rsidRPr="00393D05" w:rsidP="00E55F2D" w14:paraId="6EE7EBCA"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524D8EEE" w14:textId="77777777">
      <w:r w:rsidRPr="008C792A">
        <w:rPr>
          <w:rStyle w:val="HideTWBExt"/>
        </w:rPr>
        <w:t>&lt;Article2&gt;</w:t>
      </w:r>
      <w:r w:rsidRPr="00393D05">
        <w:t>Articolul 7 – alineatul 6</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BFB9F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047125B1" w14:textId="77777777">
            <w:pPr>
              <w:keepNext/>
            </w:pPr>
          </w:p>
        </w:tc>
      </w:tr>
      <w:tr w14:paraId="59DFA2A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D4EEBB6" w14:textId="77777777">
            <w:pPr>
              <w:pStyle w:val="ColumnHeading"/>
              <w:keepNext/>
              <w:rPr>
                <w:lang w:val="ro-RO"/>
              </w:rPr>
            </w:pPr>
            <w:r w:rsidRPr="00393D05">
              <w:rPr>
                <w:lang w:val="ro-RO"/>
              </w:rPr>
              <w:t>Textul în vigoare</w:t>
            </w:r>
          </w:p>
        </w:tc>
        <w:tc>
          <w:tcPr>
            <w:tcW w:w="4876" w:type="dxa"/>
          </w:tcPr>
          <w:p w:rsidR="00E55F2D" w:rsidRPr="00393D05" w:rsidP="00D979C0" w14:paraId="07B585EE" w14:textId="77777777">
            <w:pPr>
              <w:pStyle w:val="ColumnHeading"/>
              <w:keepNext/>
              <w:rPr>
                <w:lang w:val="ro-RO"/>
              </w:rPr>
            </w:pPr>
            <w:r w:rsidRPr="00393D05">
              <w:rPr>
                <w:lang w:val="ro-RO"/>
              </w:rPr>
              <w:t>Amendamentul</w:t>
            </w:r>
          </w:p>
        </w:tc>
      </w:tr>
      <w:tr w14:paraId="2B23C51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36F9411" w14:textId="77777777">
            <w:pPr>
              <w:pStyle w:val="Normal6"/>
              <w:rPr>
                <w:lang w:val="ro-RO"/>
              </w:rPr>
            </w:pPr>
          </w:p>
        </w:tc>
        <w:tc>
          <w:tcPr>
            <w:tcW w:w="4876" w:type="dxa"/>
          </w:tcPr>
          <w:p w:rsidR="00E55F2D" w:rsidRPr="00393D05" w:rsidP="00D979C0" w14:paraId="1A90413F" w14:textId="6B903F33">
            <w:pPr>
              <w:pStyle w:val="Normal6"/>
              <w:rPr>
                <w:szCs w:val="24"/>
                <w:lang w:val="ro-RO"/>
              </w:rPr>
            </w:pPr>
            <w:r w:rsidRPr="00393D05">
              <w:rPr>
                <w:b/>
                <w:i/>
                <w:lang w:val="ro-RO"/>
              </w:rPr>
              <w:tab/>
              <w:t>La articolul 7, alineatul (6) se înlocuie</w:t>
            </w:r>
            <w:r w:rsidR="008C792A">
              <w:rPr>
                <w:b/>
                <w:i/>
                <w:lang w:val="ro-RO"/>
              </w:rPr>
              <w:t>ș</w:t>
            </w:r>
            <w:r w:rsidRPr="00393D05">
              <w:rPr>
                <w:b/>
                <w:i/>
                <w:lang w:val="ro-RO"/>
              </w:rPr>
              <w:t>te cu următorul text:</w:t>
            </w:r>
          </w:p>
        </w:tc>
      </w:tr>
      <w:tr w14:paraId="7D7F548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64D97FE" w14:textId="76FB1609">
            <w:pPr>
              <w:pStyle w:val="Normal6"/>
              <w:rPr>
                <w:lang w:val="ro-RO"/>
              </w:rPr>
            </w:pPr>
            <w:r w:rsidRPr="00393D05">
              <w:rPr>
                <w:lang w:val="ro-RO"/>
              </w:rPr>
              <w:t>6. Comisia adoptă, prin intermediul unor acte de punere în aplicare, dispozi</w:t>
            </w:r>
            <w:r w:rsidR="008C792A">
              <w:rPr>
                <w:lang w:val="ro-RO"/>
              </w:rPr>
              <w:t>ț</w:t>
            </w:r>
            <w:r w:rsidRPr="00393D05">
              <w:rPr>
                <w:lang w:val="ro-RO"/>
              </w:rPr>
              <w:t xml:space="preserve">ii privind procedurile </w:t>
            </w:r>
            <w:r w:rsidR="008C792A">
              <w:rPr>
                <w:lang w:val="ro-RO"/>
              </w:rPr>
              <w:t>ș</w:t>
            </w:r>
            <w:r w:rsidRPr="00393D05">
              <w:rPr>
                <w:lang w:val="ro-RO"/>
              </w:rPr>
              <w:t>i specifica</w:t>
            </w:r>
            <w:r w:rsidR="008C792A">
              <w:rPr>
                <w:lang w:val="ro-RO"/>
              </w:rPr>
              <w:t>ț</w:t>
            </w:r>
            <w:r w:rsidRPr="00393D05">
              <w:rPr>
                <w:lang w:val="ro-RO"/>
              </w:rPr>
              <w:t>iile tehnice uniforme pentru omologarea de tip a vehiculelor cu privire la cerin</w:t>
            </w:r>
            <w:r w:rsidR="008C792A">
              <w:rPr>
                <w:lang w:val="ro-RO"/>
              </w:rPr>
              <w:t>ț</w:t>
            </w:r>
            <w:r w:rsidRPr="00393D05">
              <w:rPr>
                <w:lang w:val="ro-RO"/>
              </w:rPr>
              <w:t xml:space="preserve">ele stabilite la alineatele </w:t>
            </w:r>
            <w:r w:rsidRPr="00393D05">
              <w:rPr>
                <w:b/>
                <w:bCs/>
                <w:i/>
                <w:iCs/>
                <w:lang w:val="ro-RO"/>
              </w:rPr>
              <w:t>(2)-(5)</w:t>
            </w:r>
            <w:r w:rsidRPr="00393D05">
              <w:rPr>
                <w:lang w:val="ro-RO"/>
              </w:rPr>
              <w:t xml:space="preserve"> din prezentul articol.</w:t>
            </w:r>
          </w:p>
        </w:tc>
        <w:tc>
          <w:tcPr>
            <w:tcW w:w="4876" w:type="dxa"/>
          </w:tcPr>
          <w:p w:rsidR="00E55F2D" w:rsidRPr="00393D05" w:rsidP="00D979C0" w14:paraId="39CCB66D" w14:textId="79799518">
            <w:pPr>
              <w:pStyle w:val="Normal6"/>
              <w:rPr>
                <w:bCs/>
                <w:iCs/>
                <w:szCs w:val="24"/>
                <w:lang w:val="ro-RO"/>
              </w:rPr>
            </w:pPr>
            <w:r w:rsidRPr="00393D05">
              <w:rPr>
                <w:b/>
                <w:bCs/>
                <w:i/>
                <w:iCs/>
                <w:lang w:val="ro-RO"/>
              </w:rPr>
              <w:t>„(6)</w:t>
            </w:r>
            <w:r w:rsidRPr="00393D05">
              <w:rPr>
                <w:lang w:val="ro-RO"/>
              </w:rPr>
              <w:t xml:space="preserve"> Comisia adoptă, prin intermediul unor acte de punere în aplicare, dispozi</w:t>
            </w:r>
            <w:r w:rsidR="008C792A">
              <w:rPr>
                <w:lang w:val="ro-RO"/>
              </w:rPr>
              <w:t>ț</w:t>
            </w:r>
            <w:r w:rsidRPr="00393D05">
              <w:rPr>
                <w:lang w:val="ro-RO"/>
              </w:rPr>
              <w:t xml:space="preserve">ii privind procedurile </w:t>
            </w:r>
            <w:r w:rsidR="008C792A">
              <w:rPr>
                <w:lang w:val="ro-RO"/>
              </w:rPr>
              <w:t>ș</w:t>
            </w:r>
            <w:r w:rsidRPr="00393D05">
              <w:rPr>
                <w:lang w:val="ro-RO"/>
              </w:rPr>
              <w:t>i specifica</w:t>
            </w:r>
            <w:r w:rsidR="008C792A">
              <w:rPr>
                <w:lang w:val="ro-RO"/>
              </w:rPr>
              <w:t>ț</w:t>
            </w:r>
            <w:r w:rsidRPr="00393D05">
              <w:rPr>
                <w:lang w:val="ro-RO"/>
              </w:rPr>
              <w:t>iile tehnice uniforme pentru omologarea de tip a vehiculelor cu privire la cerin</w:t>
            </w:r>
            <w:r w:rsidR="008C792A">
              <w:rPr>
                <w:lang w:val="ro-RO"/>
              </w:rPr>
              <w:t>ț</w:t>
            </w:r>
            <w:r w:rsidRPr="00393D05">
              <w:rPr>
                <w:lang w:val="ro-RO"/>
              </w:rPr>
              <w:t xml:space="preserve">ele stabilite la alineatele </w:t>
            </w:r>
            <w:r w:rsidRPr="00393D05">
              <w:rPr>
                <w:b/>
                <w:bCs/>
                <w:i/>
                <w:iCs/>
                <w:lang w:val="ro-RO"/>
              </w:rPr>
              <w:t>(2)-(5a)</w:t>
            </w:r>
            <w:r w:rsidRPr="00393D05">
              <w:rPr>
                <w:lang w:val="ro-RO"/>
              </w:rPr>
              <w:t xml:space="preserve"> din prezentul articol.</w:t>
            </w:r>
            <w:r w:rsidRPr="00393D05">
              <w:rPr>
                <w:b/>
                <w:bCs/>
                <w:i/>
                <w:iCs/>
                <w:lang w:val="ro-RO"/>
              </w:rPr>
              <w:t>”</w:t>
            </w:r>
          </w:p>
        </w:tc>
      </w:tr>
    </w:tbl>
    <w:p w:rsidR="00E55F2D" w:rsidRPr="00393D05" w:rsidP="00E55F2D" w14:paraId="18DBA71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DA55580" w14:textId="77777777">
      <w:pPr>
        <w:pStyle w:val="CrossRef"/>
        <w:rPr>
          <w:lang w:val="ro-RO"/>
        </w:rPr>
      </w:pPr>
      <w:r w:rsidRPr="00393D05">
        <w:rPr>
          <w:lang w:val="ro-RO"/>
        </w:rPr>
        <w:t>(32019R2144)</w:t>
      </w:r>
    </w:p>
    <w:p w:rsidR="00E55F2D" w:rsidRPr="00393D05" w:rsidP="00E55F2D" w14:paraId="0ACDE1ED" w14:textId="77777777">
      <w:r w:rsidRPr="008C792A">
        <w:rPr>
          <w:rStyle w:val="HideTWBExt"/>
        </w:rPr>
        <w:t>&lt;/Amend&gt;</w:t>
      </w:r>
    </w:p>
    <w:p w:rsidR="00E55F2D" w:rsidRPr="00393D05" w:rsidP="00E55F2D" w14:paraId="7A94D67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149</w:t>
      </w:r>
      <w:r w:rsidRPr="008C792A">
        <w:rPr>
          <w:rStyle w:val="HideTWBExt"/>
          <w:b w:val="0"/>
          <w:lang w:val="ro-RO"/>
        </w:rPr>
        <w:t>&lt;/NumAm&gt;</w:t>
      </w:r>
    </w:p>
    <w:p w:rsidR="00E55F2D" w:rsidRPr="00393D05" w:rsidP="00E55F2D" w14:paraId="3AF4D140"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5D0C504D" w14:textId="77777777">
      <w:r w:rsidRPr="008C792A">
        <w:rPr>
          <w:rStyle w:val="HideTWBExt"/>
        </w:rPr>
        <w:t>&lt;/RepeatBlock-By&gt;</w:t>
      </w:r>
    </w:p>
    <w:p w:rsidR="00E55F2D" w:rsidRPr="00393D05" w:rsidP="00E55F2D" w14:paraId="3C7181D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98E4C0C" w14:textId="77777777">
      <w:pPr>
        <w:pStyle w:val="NormalBold"/>
      </w:pPr>
      <w:r w:rsidRPr="008C792A">
        <w:rPr>
          <w:rStyle w:val="HideTWBExt"/>
          <w:b w:val="0"/>
        </w:rPr>
        <w:t>&lt;Article&gt;</w:t>
      </w:r>
      <w:r w:rsidRPr="00393D05">
        <w:t>Articolul 3 – paragraful 1</w:t>
      </w:r>
      <w:r w:rsidRPr="008C792A">
        <w:rPr>
          <w:rStyle w:val="HideTWBExt"/>
          <w:b w:val="0"/>
        </w:rPr>
        <w:t>&lt;/Article&gt;</w:t>
      </w:r>
    </w:p>
    <w:p w:rsidR="00E55F2D" w:rsidRPr="00393D05" w:rsidP="00E55F2D" w14:paraId="130864BE"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440D9494" w14:textId="77777777">
      <w:r w:rsidRPr="008C792A">
        <w:rPr>
          <w:rStyle w:val="HideTWBExt"/>
        </w:rPr>
        <w:t>&lt;Article2&gt;</w:t>
      </w:r>
      <w:r w:rsidRPr="00393D05">
        <w:t>Articolul 9 – alineatul 5 a</w:t>
      </w:r>
      <w:r w:rsidRPr="008C792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D83CC13" w14:textId="77777777" w:rsidTr="00D979C0">
        <w:tblPrEx>
          <w:tblW w:w="9752" w:type="dxa"/>
          <w:jc w:val="center"/>
          <w:tblLayout w:type="fixed"/>
          <w:tblCellMar>
            <w:left w:w="340" w:type="dxa"/>
            <w:right w:w="340" w:type="dxa"/>
          </w:tblCellMar>
          <w:tblLook w:val="0000"/>
        </w:tblPrEx>
        <w:trPr>
          <w:jc w:val="center"/>
        </w:trPr>
        <w:tc>
          <w:tcPr>
            <w:tcW w:w="9752" w:type="dxa"/>
            <w:gridSpan w:val="2"/>
          </w:tcPr>
          <w:p w:rsidR="00E55F2D" w:rsidRPr="00393D05" w:rsidP="00D979C0" w14:paraId="5809DD83" w14:textId="77777777">
            <w:pPr>
              <w:keepNext/>
            </w:pPr>
          </w:p>
        </w:tc>
      </w:tr>
      <w:tr w14:paraId="6A47F66E"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1438B472" w14:textId="77777777">
            <w:pPr>
              <w:pStyle w:val="ColumnHeading"/>
              <w:keepNext/>
              <w:rPr>
                <w:lang w:val="ro-RO"/>
              </w:rPr>
            </w:pPr>
            <w:r w:rsidRPr="00393D05">
              <w:rPr>
                <w:lang w:val="ro-RO"/>
              </w:rPr>
              <w:t>Textul propus de Comisie</w:t>
            </w:r>
          </w:p>
        </w:tc>
        <w:tc>
          <w:tcPr>
            <w:tcW w:w="4876" w:type="dxa"/>
          </w:tcPr>
          <w:p w:rsidR="00E55F2D" w:rsidRPr="00393D05" w:rsidP="00D979C0" w14:paraId="5E6F2E16" w14:textId="77777777">
            <w:pPr>
              <w:pStyle w:val="ColumnHeading"/>
              <w:keepNext/>
              <w:rPr>
                <w:lang w:val="ro-RO"/>
              </w:rPr>
            </w:pPr>
            <w:r w:rsidRPr="00393D05">
              <w:rPr>
                <w:lang w:val="ro-RO"/>
              </w:rPr>
              <w:t>Amendamentul</w:t>
            </w:r>
          </w:p>
        </w:tc>
      </w:tr>
      <w:tr w14:paraId="5C9C22A9"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65C5BE23" w14:textId="3AE0ABB3">
            <w:pPr>
              <w:pStyle w:val="Normal6"/>
              <w:rPr>
                <w:lang w:val="ro-RO"/>
              </w:rPr>
            </w:pPr>
            <w:r w:rsidRPr="00393D05">
              <w:rPr>
                <w:lang w:val="ro-RO"/>
              </w:rPr>
              <w:t>5a.</w:t>
            </w:r>
            <w:r w:rsidRPr="00393D05">
              <w:rPr>
                <w:lang w:val="ro-RO"/>
              </w:rPr>
              <w:tab/>
              <w:t xml:space="preserve">Vehiculele din categoria N2 propulsate cu energie electrică,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c>
          <w:tcPr>
            <w:tcW w:w="4876" w:type="dxa"/>
          </w:tcPr>
          <w:p w:rsidR="00E55F2D" w:rsidRPr="00393D05" w:rsidP="00D979C0" w14:paraId="6E1C3F4C" w14:textId="062CFEB5">
            <w:pPr>
              <w:pStyle w:val="Normal6"/>
              <w:rPr>
                <w:lang w:val="ro-RO"/>
              </w:rPr>
            </w:pPr>
            <w:r w:rsidRPr="00393D05">
              <w:rPr>
                <w:lang w:val="ro-RO"/>
              </w:rPr>
              <w:t>5a.</w:t>
            </w:r>
            <w:r w:rsidRPr="00393D05">
              <w:rPr>
                <w:lang w:val="ro-RO"/>
              </w:rPr>
              <w:tab/>
              <w:t xml:space="preserve">Vehiculele din categoria N2 propulsate cu energie electrică, cu o masă maximă tehnic admisibilă a vehiculului încărcat între 3,5 </w:t>
            </w:r>
            <w:r w:rsidR="008C792A">
              <w:rPr>
                <w:lang w:val="ro-RO"/>
              </w:rPr>
              <w:t>ș</w:t>
            </w:r>
            <w:r w:rsidRPr="00393D05">
              <w:rPr>
                <w:lang w:val="ro-RO"/>
              </w:rPr>
              <w:t xml:space="preserve">i 4,25 tone, nu trebuie să fie echipate cu dispozitive limitatoare de viteză în conformitate cu Regulamentul ONU nr. 89. </w:t>
            </w:r>
            <w:r w:rsidRPr="00393D05">
              <w:rPr>
                <w:b/>
                <w:bCs/>
                <w:i/>
                <w:iCs/>
                <w:lang w:val="ro-RO"/>
              </w:rPr>
              <w:t>Această derogare nu se aplică vehiculelor cu caroserie de tip pick-up.</w:t>
            </w:r>
          </w:p>
          <w:p w:rsidR="00E55F2D" w:rsidRPr="00393D05" w:rsidP="00D979C0" w14:paraId="4CB526BE" w14:textId="02CFE882">
            <w:pPr>
              <w:pStyle w:val="Normal6"/>
              <w:rPr>
                <w:szCs w:val="24"/>
                <w:lang w:val="ro-RO"/>
              </w:rPr>
            </w:pPr>
            <w:r w:rsidRPr="00393D05">
              <w:rPr>
                <w:b/>
                <w:i/>
                <w:lang w:val="ro-RO"/>
              </w:rPr>
              <w:t>În cadrul raportului de evaluare men</w:t>
            </w:r>
            <w:r w:rsidR="008C792A">
              <w:rPr>
                <w:b/>
                <w:i/>
                <w:lang w:val="ro-RO"/>
              </w:rPr>
              <w:t>ț</w:t>
            </w:r>
            <w:r w:rsidRPr="00393D05">
              <w:rPr>
                <w:b/>
                <w:i/>
                <w:lang w:val="ro-RO"/>
              </w:rPr>
              <w:t>ionat la articolul 14, Comisia evaluează dacă această derogare continuă să fie justificată. Cu excep</w:t>
            </w:r>
            <w:r w:rsidR="008C792A">
              <w:rPr>
                <w:b/>
                <w:i/>
                <w:lang w:val="ro-RO"/>
              </w:rPr>
              <w:t>ț</w:t>
            </w:r>
            <w:r w:rsidRPr="00393D05">
              <w:rPr>
                <w:b/>
                <w:i/>
                <w:lang w:val="ro-RO"/>
              </w:rPr>
              <w:t>ia cazului în care se decide altfel în cadrul reexaminării men</w:t>
            </w:r>
            <w:r w:rsidR="008C792A">
              <w:rPr>
                <w:b/>
                <w:i/>
                <w:lang w:val="ro-RO"/>
              </w:rPr>
              <w:t>ț</w:t>
            </w:r>
            <w:r w:rsidRPr="00393D05">
              <w:rPr>
                <w:b/>
                <w:i/>
                <w:lang w:val="ro-RO"/>
              </w:rPr>
              <w:t>ionate la articolul 14, această derogare încetează să se aplice de la 31 decembrie 2031.</w:t>
            </w:r>
          </w:p>
        </w:tc>
      </w:tr>
    </w:tbl>
    <w:p w:rsidR="00E55F2D" w:rsidRPr="00393D05" w:rsidP="00E55F2D" w14:paraId="6CEA8CD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D2A70C4" w14:textId="77777777">
      <w:r w:rsidRPr="008C792A">
        <w:rPr>
          <w:rStyle w:val="HideTWBExt"/>
        </w:rPr>
        <w:t>&lt;/Amend&gt;</w:t>
      </w:r>
    </w:p>
    <w:p w:rsidR="00E55F2D" w:rsidRPr="00393D05" w:rsidP="00E55F2D" w14:paraId="70C6FC2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150</w:t>
      </w:r>
      <w:r w:rsidRPr="008C792A">
        <w:rPr>
          <w:rStyle w:val="HideTWBExt"/>
          <w:b w:val="0"/>
          <w:lang w:val="ro-RO"/>
        </w:rPr>
        <w:t>&lt;/NumAm&gt;</w:t>
      </w:r>
    </w:p>
    <w:p w:rsidR="00E55F2D" w:rsidRPr="00393D05" w:rsidP="00E55F2D" w14:paraId="1CC3F87A" w14:textId="77777777">
      <w:pPr>
        <w:pStyle w:val="NormalBold"/>
      </w:pPr>
      <w:r w:rsidRPr="008C792A">
        <w:rPr>
          <w:rStyle w:val="HideTWBExt"/>
          <w:b w:val="0"/>
        </w:rPr>
        <w:t>&lt;RepeatBlock-By&gt;&lt;Members&gt;</w:t>
      </w:r>
      <w:r w:rsidRPr="00393D05">
        <w:t>Jonas Sjöstedt</w:t>
      </w:r>
      <w:r w:rsidRPr="008C792A">
        <w:rPr>
          <w:rStyle w:val="HideTWBExt"/>
          <w:b w:val="0"/>
        </w:rPr>
        <w:t>&lt;/Members&gt;</w:t>
      </w:r>
    </w:p>
    <w:p w:rsidR="00E55F2D" w:rsidRPr="00393D05" w:rsidP="00E55F2D" w14:paraId="25201C7D" w14:textId="77777777">
      <w:r w:rsidRPr="008C792A">
        <w:rPr>
          <w:rStyle w:val="HideTWBExt"/>
        </w:rPr>
        <w:t>&lt;/RepeatBlock-By&gt;</w:t>
      </w:r>
    </w:p>
    <w:p w:rsidR="00E55F2D" w:rsidRPr="00393D05" w:rsidP="00E55F2D" w14:paraId="5BF1BBC7"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3BDAF5C" w14:textId="77777777">
      <w:pPr>
        <w:pStyle w:val="NormalBold"/>
      </w:pPr>
      <w:r w:rsidRPr="008C792A">
        <w:rPr>
          <w:rStyle w:val="HideTWBExt"/>
          <w:b w:val="0"/>
        </w:rPr>
        <w:t>&lt;Article&gt;</w:t>
      </w:r>
      <w:r w:rsidRPr="00393D05">
        <w:t>Articolul 3 – paragraful 1</w:t>
      </w:r>
      <w:r w:rsidRPr="008C792A">
        <w:rPr>
          <w:rStyle w:val="HideTWBExt"/>
          <w:b w:val="0"/>
        </w:rPr>
        <w:t>&lt;/Article&gt;</w:t>
      </w:r>
    </w:p>
    <w:p w:rsidR="00E55F2D" w:rsidRPr="00393D05" w:rsidP="00E55F2D" w14:paraId="7EFD561A"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57DD230C" w14:textId="77777777">
      <w:r w:rsidRPr="008C792A">
        <w:rPr>
          <w:rStyle w:val="HideTWBExt"/>
        </w:rPr>
        <w:t>&lt;Article2&gt;</w:t>
      </w:r>
      <w:r w:rsidRPr="00393D05">
        <w:t>Articolul 9 – alineatul 5 a</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70A8F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9966A16" w14:textId="77777777">
            <w:pPr>
              <w:keepNext/>
            </w:pPr>
          </w:p>
        </w:tc>
      </w:tr>
      <w:tr w14:paraId="3F897DA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F0E861C" w14:textId="77777777">
            <w:pPr>
              <w:pStyle w:val="ColumnHeading"/>
              <w:keepNext/>
              <w:rPr>
                <w:lang w:val="ro-RO"/>
              </w:rPr>
            </w:pPr>
            <w:r w:rsidRPr="00393D05">
              <w:rPr>
                <w:lang w:val="ro-RO"/>
              </w:rPr>
              <w:t>Textul propus de Comisie</w:t>
            </w:r>
          </w:p>
        </w:tc>
        <w:tc>
          <w:tcPr>
            <w:tcW w:w="4876" w:type="dxa"/>
          </w:tcPr>
          <w:p w:rsidR="00E55F2D" w:rsidRPr="00393D05" w:rsidP="00D979C0" w14:paraId="7B3BC88B" w14:textId="77777777">
            <w:pPr>
              <w:pStyle w:val="ColumnHeading"/>
              <w:keepNext/>
              <w:rPr>
                <w:lang w:val="ro-RO"/>
              </w:rPr>
            </w:pPr>
            <w:r w:rsidRPr="00393D05">
              <w:rPr>
                <w:lang w:val="ro-RO"/>
              </w:rPr>
              <w:t>Amendamentul</w:t>
            </w:r>
          </w:p>
        </w:tc>
      </w:tr>
      <w:tr w14:paraId="53B195B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8A70F05" w14:textId="76CF660C">
            <w:pPr>
              <w:pStyle w:val="Normal6"/>
              <w:rPr>
                <w:lang w:val="ro-RO"/>
              </w:rPr>
            </w:pPr>
            <w:r w:rsidRPr="00393D05">
              <w:rPr>
                <w:lang w:val="ro-RO"/>
              </w:rPr>
              <w:t>5a.</w:t>
            </w:r>
            <w:r w:rsidRPr="00393D05">
              <w:rPr>
                <w:lang w:val="ro-RO"/>
              </w:rPr>
              <w:tab/>
              <w:t xml:space="preserve">Vehiculele din categoria N2 propulsate cu energie electrică,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c>
          <w:tcPr>
            <w:tcW w:w="4876" w:type="dxa"/>
          </w:tcPr>
          <w:p w:rsidR="00E55F2D" w:rsidRPr="00393D05" w:rsidP="00D979C0" w14:paraId="5BF7FCFE" w14:textId="22FB178B">
            <w:pPr>
              <w:pStyle w:val="Normal6"/>
              <w:rPr>
                <w:szCs w:val="24"/>
                <w:lang w:val="ro-RO"/>
              </w:rPr>
            </w:pPr>
            <w:r w:rsidRPr="00393D05">
              <w:rPr>
                <w:lang w:val="ro-RO"/>
              </w:rPr>
              <w:t>5a.</w:t>
            </w:r>
            <w:r w:rsidRPr="00393D05">
              <w:rPr>
                <w:lang w:val="ro-RO"/>
              </w:rPr>
              <w:tab/>
              <w:t xml:space="preserve">Vehiculele din categoria N2 propulsate </w:t>
            </w:r>
            <w:r w:rsidRPr="00393D05">
              <w:rPr>
                <w:b/>
                <w:bCs/>
                <w:i/>
                <w:iCs/>
                <w:lang w:val="ro-RO"/>
              </w:rPr>
              <w:t xml:space="preserve">exclusiv </w:t>
            </w:r>
            <w:r w:rsidRPr="00393D05">
              <w:rPr>
                <w:lang w:val="ro-RO"/>
              </w:rPr>
              <w:t xml:space="preserve">cu energie electrică, cu o masă maximă tehnic admisibilă a vehiculului încărcat între 3,5 </w:t>
            </w:r>
            <w:r w:rsidR="008C792A">
              <w:rPr>
                <w:lang w:val="ro-RO"/>
              </w:rPr>
              <w:t>ș</w:t>
            </w:r>
            <w:r w:rsidRPr="00393D05">
              <w:rPr>
                <w:lang w:val="ro-RO"/>
              </w:rPr>
              <w:t xml:space="preserve">i 4,25 tone, nu trebuie să fie echipate cu dispozitive limitatoare de viteză în conformitate cu Regulamentul ONU nr. 89. </w:t>
            </w:r>
            <w:r w:rsidRPr="00393D05">
              <w:rPr>
                <w:b/>
                <w:bCs/>
                <w:i/>
                <w:iCs/>
                <w:lang w:val="ro-RO"/>
              </w:rPr>
              <w:t>Această derogare nu se aplică vehiculelor cu caroserie de tip pick-up.</w:t>
            </w:r>
          </w:p>
        </w:tc>
      </w:tr>
    </w:tbl>
    <w:p w:rsidR="00E55F2D" w:rsidRPr="00393D05" w:rsidP="00E55F2D" w14:paraId="5ECA11A1"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9134082" w14:textId="77777777">
      <w:r w:rsidRPr="008C792A">
        <w:rPr>
          <w:rStyle w:val="HideTWBExt"/>
        </w:rPr>
        <w:t>&lt;/Amend&gt;</w:t>
      </w:r>
    </w:p>
    <w:p w:rsidR="00E55F2D" w:rsidRPr="00393D05" w:rsidP="00E55F2D" w14:paraId="4E71AC41" w14:textId="64AE7C79">
      <w:pPr>
        <w:pStyle w:val="AMNumberTabs0"/>
        <w:keepNext/>
        <w:rPr>
          <w:lang w:val="ro-RO"/>
        </w:rPr>
      </w:pPr>
      <w:r w:rsidRPr="008C792A">
        <w:rPr>
          <w:rStyle w:val="HideTWBExt"/>
          <w:b w:val="0"/>
          <w:lang w:val="ro-RO"/>
        </w:rPr>
        <w:t>&lt;Amend&gt;</w:t>
      </w:r>
      <w:r w:rsidRPr="00393D05" w:rsidR="00ED70E6">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151</w:t>
      </w:r>
      <w:r w:rsidRPr="008C792A">
        <w:rPr>
          <w:rStyle w:val="HideTWBExt"/>
          <w:b w:val="0"/>
          <w:lang w:val="ro-RO"/>
        </w:rPr>
        <w:t>&lt;/NumAm&gt;</w:t>
      </w:r>
    </w:p>
    <w:p w:rsidR="00E55F2D" w:rsidRPr="00393D05" w:rsidP="00E55F2D" w14:paraId="79EA1300" w14:textId="77777777">
      <w:pPr>
        <w:pStyle w:val="NormalBold"/>
      </w:pPr>
      <w:r w:rsidRPr="008C792A">
        <w:rPr>
          <w:rStyle w:val="HideTWBExt"/>
          <w:b w:val="0"/>
        </w:rPr>
        <w:t>&lt;RepeatBlock-By&gt;&lt;Members&gt;</w:t>
      </w:r>
      <w:r w:rsidRPr="00393D05">
        <w:t>Daniel Buda</w:t>
      </w:r>
      <w:r w:rsidRPr="008C792A">
        <w:rPr>
          <w:rStyle w:val="HideTWBExt"/>
          <w:b w:val="0"/>
        </w:rPr>
        <w:t>&lt;/Members&gt;</w:t>
      </w:r>
    </w:p>
    <w:p w:rsidR="00E55F2D" w:rsidRPr="00393D05" w:rsidP="00E55F2D" w14:paraId="23E7DB97" w14:textId="77777777">
      <w:r w:rsidRPr="008C792A">
        <w:rPr>
          <w:rStyle w:val="HideTWBExt"/>
        </w:rPr>
        <w:t>&lt;/RepeatBlock-By&gt;</w:t>
      </w:r>
    </w:p>
    <w:p w:rsidR="00E55F2D" w:rsidRPr="00393D05" w:rsidP="00E55F2D" w14:paraId="10DFFB9C" w14:textId="14EA1031">
      <w:pPr>
        <w:pStyle w:val="NormalBold"/>
        <w:keepNext/>
      </w:pPr>
      <w:r w:rsidRPr="008C792A">
        <w:rPr>
          <w:rStyle w:val="HideTWBExt"/>
          <w:b w:val="0"/>
        </w:rPr>
        <w:t>&lt;DocAmend&gt;</w:t>
      </w:r>
      <w:r w:rsidRPr="00393D05" w:rsidR="00ED70E6">
        <w:t>Propunere de regulament</w:t>
      </w:r>
      <w:r w:rsidRPr="008C792A">
        <w:rPr>
          <w:rStyle w:val="HideTWBExt"/>
          <w:b w:val="0"/>
        </w:rPr>
        <w:t>&lt;/DocAmend&gt;</w:t>
      </w:r>
    </w:p>
    <w:p w:rsidR="00E55F2D" w:rsidRPr="00393D05" w:rsidP="00E55F2D" w14:paraId="7BC45BA5" w14:textId="15589BCE">
      <w:pPr>
        <w:pStyle w:val="NormalBold"/>
      </w:pPr>
      <w:r w:rsidRPr="008C792A">
        <w:rPr>
          <w:rStyle w:val="HideTWBExt"/>
          <w:b w:val="0"/>
        </w:rPr>
        <w:t>&lt;Article&gt;</w:t>
      </w:r>
      <w:r w:rsidRPr="00393D05">
        <w:t>Arti</w:t>
      </w:r>
      <w:r w:rsidRPr="00393D05" w:rsidR="00D3601F">
        <w:t>colul</w:t>
      </w:r>
      <w:r w:rsidRPr="00393D05">
        <w:t xml:space="preserve"> 3 – </w:t>
      </w:r>
      <w:r w:rsidRPr="00393D05" w:rsidR="00D3601F">
        <w:t xml:space="preserve">alineatul </w:t>
      </w:r>
      <w:r w:rsidRPr="00393D05">
        <w:t>1</w:t>
      </w:r>
      <w:r w:rsidRPr="008C792A">
        <w:rPr>
          <w:rStyle w:val="HideTWBExt"/>
          <w:b w:val="0"/>
        </w:rPr>
        <w:t>&lt;/Article&gt;</w:t>
      </w:r>
    </w:p>
    <w:p w:rsidR="00E55F2D" w:rsidRPr="00393D05" w:rsidP="00E55F2D" w14:paraId="36FCD030" w14:textId="4268D971">
      <w:pPr>
        <w:keepNext/>
      </w:pPr>
      <w:r w:rsidRPr="008C792A">
        <w:rPr>
          <w:rStyle w:val="HideTWBExt"/>
        </w:rPr>
        <w:t>&lt;DocAmend2&gt;</w:t>
      </w:r>
      <w:r w:rsidRPr="00393D05">
        <w:t>Regula</w:t>
      </w:r>
      <w:r w:rsidRPr="00393D05" w:rsidR="00D3601F">
        <w:t>mentul</w:t>
      </w:r>
      <w:r w:rsidRPr="00393D05">
        <w:t xml:space="preserve"> (</w:t>
      </w:r>
      <w:r w:rsidRPr="00393D05" w:rsidR="00D3601F">
        <w:t>UE</w:t>
      </w:r>
      <w:r w:rsidRPr="00393D05">
        <w:t>) 2019/2144</w:t>
      </w:r>
      <w:r w:rsidRPr="008C792A">
        <w:rPr>
          <w:rStyle w:val="HideTWBExt"/>
        </w:rPr>
        <w:t>&lt;/DocAmend2&gt;</w:t>
      </w:r>
    </w:p>
    <w:p w:rsidR="00E55F2D" w:rsidRPr="00393D05" w:rsidP="00E55F2D" w14:paraId="1BCB9609" w14:textId="565FECAB">
      <w:r w:rsidRPr="008C792A">
        <w:rPr>
          <w:rStyle w:val="HideTWBExt"/>
        </w:rPr>
        <w:t>&lt;Article2&gt;</w:t>
      </w:r>
      <w:r w:rsidRPr="00393D05">
        <w:t>Artic</w:t>
      </w:r>
      <w:r w:rsidRPr="00393D05" w:rsidR="00D3601F">
        <w:t>olul</w:t>
      </w:r>
      <w:r w:rsidRPr="00393D05">
        <w:t xml:space="preserve"> 9 – </w:t>
      </w:r>
      <w:r w:rsidRPr="00393D05" w:rsidR="00D3601F">
        <w:t xml:space="preserve">alineatul </w:t>
      </w:r>
      <w:r w:rsidRPr="00393D05">
        <w:t>5a</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0CEE4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C478D84" w14:textId="77777777">
            <w:pPr>
              <w:keepNext/>
            </w:pPr>
          </w:p>
        </w:tc>
      </w:tr>
      <w:tr w14:paraId="5274F82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B1DCDDE" w14:textId="390743E6">
            <w:pPr>
              <w:pStyle w:val="ColumnHeading"/>
              <w:keepNext/>
              <w:rPr>
                <w:lang w:val="ro-RO"/>
              </w:rPr>
            </w:pPr>
            <w:r w:rsidRPr="00393D05">
              <w:rPr>
                <w:lang w:val="ro-RO"/>
              </w:rPr>
              <w:t>Textul propus de Comisie</w:t>
            </w:r>
          </w:p>
        </w:tc>
        <w:tc>
          <w:tcPr>
            <w:tcW w:w="4876" w:type="dxa"/>
          </w:tcPr>
          <w:p w:rsidR="00E55F2D" w:rsidRPr="00393D05" w:rsidP="00D979C0" w14:paraId="216FA0B5" w14:textId="66C497FB">
            <w:pPr>
              <w:pStyle w:val="ColumnHeading"/>
              <w:keepNext/>
              <w:rPr>
                <w:lang w:val="ro-RO"/>
              </w:rPr>
            </w:pPr>
            <w:r w:rsidRPr="00393D05">
              <w:rPr>
                <w:lang w:val="ro-RO"/>
              </w:rPr>
              <w:t>Amendamentul</w:t>
            </w:r>
          </w:p>
        </w:tc>
      </w:tr>
      <w:tr w14:paraId="67C9C13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C61A791" w14:textId="74CBAB1D">
            <w:pPr>
              <w:pStyle w:val="Normal6"/>
              <w:rPr>
                <w:lang w:val="ro-RO"/>
              </w:rPr>
            </w:pPr>
            <w:r w:rsidRPr="00393D05">
              <w:rPr>
                <w:lang w:val="ro-RO"/>
              </w:rPr>
              <w:t>(5a)</w:t>
            </w:r>
            <w:r w:rsidRPr="00393D05">
              <w:rPr>
                <w:lang w:val="ro-RO"/>
              </w:rPr>
              <w:tab/>
              <w:t xml:space="preserve">Vehiculele din categoria </w:t>
            </w:r>
            <w:r w:rsidRPr="00393D05">
              <w:rPr>
                <w:b/>
                <w:i/>
                <w:lang w:val="ro-RO"/>
              </w:rPr>
              <w:t>N</w:t>
            </w:r>
            <w:r w:rsidRPr="00393D05">
              <w:rPr>
                <w:b/>
                <w:i/>
                <w:vertAlign w:val="subscript"/>
                <w:lang w:val="ro-RO"/>
              </w:rPr>
              <w:t>2</w:t>
            </w:r>
            <w:r w:rsidRPr="00393D05">
              <w:rPr>
                <w:lang w:val="ro-RO"/>
              </w:rPr>
              <w:t xml:space="preserve"> propulsate cu energie </w:t>
            </w:r>
            <w:r w:rsidRPr="00393D05">
              <w:rPr>
                <w:b/>
                <w:i/>
                <w:lang w:val="ro-RO"/>
              </w:rPr>
              <w:t>electrică</w:t>
            </w:r>
            <w:r w:rsidRPr="00393D05">
              <w:rPr>
                <w:lang w:val="ro-RO"/>
              </w:rPr>
              <w:t xml:space="preserve">, cu o masă </w:t>
            </w:r>
            <w:r w:rsidRPr="00393D05">
              <w:rPr>
                <w:lang w:val="ro-RO"/>
              </w:rPr>
              <w:t xml:space="preserve">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c>
          <w:tcPr>
            <w:tcW w:w="4876" w:type="dxa"/>
          </w:tcPr>
          <w:p w:rsidR="00E55F2D" w:rsidRPr="00393D05" w:rsidP="00D979C0" w14:paraId="796661FB" w14:textId="4F19FF11">
            <w:pPr>
              <w:pStyle w:val="Normal6"/>
              <w:rPr>
                <w:szCs w:val="24"/>
                <w:lang w:val="ro-RO"/>
              </w:rPr>
            </w:pPr>
            <w:r w:rsidRPr="00393D05">
              <w:rPr>
                <w:lang w:val="ro-RO"/>
              </w:rPr>
              <w:t>(5a)</w:t>
            </w:r>
            <w:r w:rsidRPr="00393D05">
              <w:rPr>
                <w:lang w:val="ro-RO"/>
              </w:rPr>
              <w:tab/>
              <w:t xml:space="preserve">Vehiculele din categoria </w:t>
            </w:r>
            <w:r w:rsidRPr="00393D05">
              <w:rPr>
                <w:b/>
                <w:i/>
                <w:lang w:val="ro-RO"/>
              </w:rPr>
              <w:t>N2</w:t>
            </w:r>
            <w:r w:rsidRPr="00393D05">
              <w:rPr>
                <w:lang w:val="ro-RO"/>
              </w:rPr>
              <w:t xml:space="preserve"> propulsate cu energie </w:t>
            </w:r>
            <w:r w:rsidRPr="00393D05">
              <w:rPr>
                <w:b/>
                <w:i/>
                <w:lang w:val="ro-RO"/>
              </w:rPr>
              <w:t xml:space="preserve">electrica, vehicule </w:t>
            </w:r>
            <w:r w:rsidRPr="00393D05">
              <w:rPr>
                <w:b/>
                <w:i/>
                <w:lang w:val="ro-RO"/>
              </w:rPr>
              <w:t xml:space="preserve">pur electrice, vehicule hibride electrice cu încărcare de la o sursă externă </w:t>
            </w:r>
            <w:r w:rsidR="008C792A">
              <w:rPr>
                <w:b/>
                <w:i/>
                <w:lang w:val="ro-RO"/>
              </w:rPr>
              <w:t>ș</w:t>
            </w:r>
            <w:r w:rsidRPr="00393D05">
              <w:rPr>
                <w:b/>
                <w:i/>
                <w:lang w:val="ro-RO"/>
              </w:rPr>
              <w:t>i vehicule cu pilă de combustie</w:t>
            </w:r>
            <w:r w:rsidRPr="00393D05">
              <w:rPr>
                <w:lang w:val="ro-RO"/>
              </w:rPr>
              <w:t xml:space="preserve">,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r>
    </w:tbl>
    <w:p w:rsidR="00E55F2D" w:rsidRPr="00393D05" w:rsidP="00E55F2D" w14:paraId="4206052A"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{RO}</w:t>
      </w:r>
      <w:r w:rsidRPr="00393D05">
        <w:rPr>
          <w:lang w:val="ro-RO"/>
        </w:rPr>
        <w:t>ro</w:t>
      </w:r>
      <w:r w:rsidRPr="008C792A">
        <w:rPr>
          <w:rStyle w:val="HideTWBExt"/>
          <w:lang w:val="ro-RO"/>
        </w:rPr>
        <w:t>&lt;/Original&gt;</w:t>
      </w:r>
    </w:p>
    <w:p w:rsidR="00E55F2D" w:rsidRPr="00393D05" w:rsidP="00E55F2D" w14:paraId="7C010035" w14:textId="1F0778B0">
      <w:pPr>
        <w:pStyle w:val="JustificationTitle"/>
        <w:rPr>
          <w:noProof w:val="0"/>
          <w:lang w:val="ro-RO"/>
        </w:rPr>
      </w:pPr>
      <w:r w:rsidRPr="008C792A">
        <w:rPr>
          <w:rStyle w:val="HideTWBExt"/>
          <w:i w:val="0"/>
          <w:lang w:val="ro-RO"/>
        </w:rPr>
        <w:t>&lt;TitreJust&gt;</w:t>
      </w:r>
      <w:r w:rsidRPr="00393D05" w:rsidR="00ED70E6">
        <w:rPr>
          <w:noProof w:val="0"/>
          <w:lang w:val="ro-RO"/>
        </w:rPr>
        <w:t>Justificare</w:t>
      </w:r>
      <w:r w:rsidRPr="008C792A">
        <w:rPr>
          <w:rStyle w:val="HideTWBExt"/>
          <w:i w:val="0"/>
          <w:lang w:val="ro-RO"/>
        </w:rPr>
        <w:t>&lt;/TitreJust&gt;</w:t>
      </w:r>
    </w:p>
    <w:p w:rsidR="00E55F2D" w:rsidRPr="00393D05" w:rsidP="00E55F2D" w14:paraId="4D71FD4B" w14:textId="236BF0CA">
      <w:pPr>
        <w:pStyle w:val="Normal12Italic"/>
        <w:rPr>
          <w:noProof w:val="0"/>
          <w:lang w:val="ro-RO"/>
        </w:rPr>
      </w:pPr>
      <w:r w:rsidRPr="00393D05">
        <w:rPr>
          <w:noProof w:val="0"/>
          <w:lang w:val="ro-RO"/>
        </w:rPr>
        <w:t>Importan</w:t>
      </w:r>
      <w:r w:rsidR="008C792A">
        <w:rPr>
          <w:noProof w:val="0"/>
          <w:lang w:val="ro-RO"/>
        </w:rPr>
        <w:t>ț</w:t>
      </w:r>
      <w:r w:rsidRPr="00393D05">
        <w:rPr>
          <w:noProof w:val="0"/>
          <w:lang w:val="ro-RO"/>
        </w:rPr>
        <w:t>a unei formulări clară a domeniului de aplicare, prin utilizarea terminologiei consacrate în legisla</w:t>
      </w:r>
      <w:r w:rsidR="008C792A">
        <w:rPr>
          <w:noProof w:val="0"/>
          <w:lang w:val="ro-RO"/>
        </w:rPr>
        <w:t>ț</w:t>
      </w:r>
      <w:r w:rsidRPr="00393D05">
        <w:rPr>
          <w:noProof w:val="0"/>
          <w:lang w:val="ro-RO"/>
        </w:rPr>
        <w:t xml:space="preserve">ia de omologare de tip. În acest sens, ar fi preferabilă evitarea unor formulări generale precum „vehicles propelled by means of electricity” </w:t>
      </w:r>
      <w:r w:rsidR="008C792A">
        <w:rPr>
          <w:noProof w:val="0"/>
          <w:lang w:val="ro-RO"/>
        </w:rPr>
        <w:t>ș</w:t>
      </w:r>
      <w:r w:rsidRPr="00393D05">
        <w:rPr>
          <w:noProof w:val="0"/>
          <w:lang w:val="ro-RO"/>
        </w:rPr>
        <w:t>i utilizarea unor categorii tehnice clare.</w:t>
      </w:r>
    </w:p>
    <w:p w:rsidR="00E55F2D" w:rsidRPr="00393D05" w:rsidP="00E55F2D" w14:paraId="03E0D1C3" w14:textId="28E7762F">
      <w:r w:rsidRPr="008C792A">
        <w:rPr>
          <w:rStyle w:val="HideTWBExt"/>
        </w:rPr>
        <w:t>&lt;/Amend&gt;</w:t>
      </w:r>
    </w:p>
    <w:p w:rsidR="00E55F2D" w:rsidRPr="00393D05" w:rsidP="00E55F2D" w14:paraId="651DDC5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152</w:t>
      </w:r>
      <w:r w:rsidRPr="008C792A">
        <w:rPr>
          <w:rStyle w:val="HideTWBExt"/>
          <w:b w:val="0"/>
          <w:lang w:val="ro-RO"/>
        </w:rPr>
        <w:t>&lt;/NumAm&gt;</w:t>
      </w:r>
    </w:p>
    <w:p w:rsidR="00E55F2D" w:rsidRPr="00393D05" w:rsidP="00E55F2D" w14:paraId="459B3F76"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6FDE78BE" w14:textId="77777777">
      <w:r w:rsidRPr="008C792A">
        <w:rPr>
          <w:rStyle w:val="HideTWBExt"/>
        </w:rPr>
        <w:t>&lt;/RepeatBlock-By&gt;</w:t>
      </w:r>
    </w:p>
    <w:p w:rsidR="00E55F2D" w:rsidRPr="00393D05" w:rsidP="00E55F2D" w14:paraId="44CAF9E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9E2B7F7" w14:textId="77777777">
      <w:pPr>
        <w:pStyle w:val="NormalBold"/>
      </w:pPr>
      <w:r w:rsidRPr="008C792A">
        <w:rPr>
          <w:rStyle w:val="HideTWBExt"/>
          <w:b w:val="0"/>
        </w:rPr>
        <w:t>&lt;Article&gt;</w:t>
      </w:r>
      <w:r w:rsidRPr="00393D05">
        <w:t>Articolul 3 – paragraful 1</w:t>
      </w:r>
      <w:r w:rsidRPr="008C792A">
        <w:rPr>
          <w:rStyle w:val="HideTWBExt"/>
          <w:b w:val="0"/>
        </w:rPr>
        <w:t>&lt;/Article&gt;</w:t>
      </w:r>
    </w:p>
    <w:p w:rsidR="00E55F2D" w:rsidRPr="00393D05" w:rsidP="00E55F2D" w14:paraId="49B8416B"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3CB272AC" w14:textId="77777777">
      <w:r w:rsidRPr="008C792A">
        <w:rPr>
          <w:rStyle w:val="HideTWBExt"/>
        </w:rPr>
        <w:t>&lt;Article2&gt;</w:t>
      </w:r>
      <w:r w:rsidRPr="00393D05">
        <w:t>Articolul 9 – alineatul 5 a</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3237C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4E6114B" w14:textId="77777777">
            <w:pPr>
              <w:keepNext/>
            </w:pPr>
          </w:p>
        </w:tc>
      </w:tr>
      <w:tr w14:paraId="72985EC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69366E1" w14:textId="77777777">
            <w:pPr>
              <w:pStyle w:val="ColumnHeading"/>
              <w:keepNext/>
              <w:rPr>
                <w:lang w:val="ro-RO"/>
              </w:rPr>
            </w:pPr>
            <w:r w:rsidRPr="00393D05">
              <w:rPr>
                <w:lang w:val="ro-RO"/>
              </w:rPr>
              <w:t>Textul propus de Comisie</w:t>
            </w:r>
          </w:p>
        </w:tc>
        <w:tc>
          <w:tcPr>
            <w:tcW w:w="4876" w:type="dxa"/>
          </w:tcPr>
          <w:p w:rsidR="00E55F2D" w:rsidRPr="00393D05" w:rsidP="00D979C0" w14:paraId="5FDE6A14" w14:textId="77777777">
            <w:pPr>
              <w:pStyle w:val="ColumnHeading"/>
              <w:keepNext/>
              <w:rPr>
                <w:lang w:val="ro-RO"/>
              </w:rPr>
            </w:pPr>
            <w:r w:rsidRPr="00393D05">
              <w:rPr>
                <w:lang w:val="ro-RO"/>
              </w:rPr>
              <w:t>Amendamentul</w:t>
            </w:r>
          </w:p>
        </w:tc>
      </w:tr>
      <w:tr w14:paraId="173354F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A78C624" w14:textId="07E5B871">
            <w:pPr>
              <w:pStyle w:val="Normal6"/>
              <w:rPr>
                <w:lang w:val="ro-RO"/>
              </w:rPr>
            </w:pPr>
            <w:r w:rsidRPr="00393D05">
              <w:rPr>
                <w:lang w:val="ro-RO"/>
              </w:rPr>
              <w:t>5a.</w:t>
            </w:r>
            <w:r w:rsidRPr="00393D05">
              <w:rPr>
                <w:lang w:val="ro-RO"/>
              </w:rPr>
              <w:tab/>
              <w:t xml:space="preserve">Vehiculele din categoria N2 propulsate cu energie electrică,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c>
          <w:tcPr>
            <w:tcW w:w="4876" w:type="dxa"/>
          </w:tcPr>
          <w:p w:rsidR="00E55F2D" w:rsidRPr="00393D05" w:rsidP="00D979C0" w14:paraId="665648CA" w14:textId="7076AF95">
            <w:pPr>
              <w:pStyle w:val="Normal6"/>
              <w:rPr>
                <w:szCs w:val="24"/>
                <w:lang w:val="ro-RO"/>
              </w:rPr>
            </w:pPr>
            <w:r w:rsidRPr="00393D05">
              <w:rPr>
                <w:lang w:val="ro-RO"/>
              </w:rPr>
              <w:t>5a.</w:t>
            </w:r>
            <w:r w:rsidRPr="00393D05">
              <w:rPr>
                <w:lang w:val="ro-RO"/>
              </w:rPr>
              <w:tab/>
              <w:t xml:space="preserve">Vehiculele din categoria N2 propulsate </w:t>
            </w:r>
            <w:r w:rsidRPr="00393D05">
              <w:rPr>
                <w:b/>
                <w:bCs/>
                <w:i/>
                <w:iCs/>
                <w:lang w:val="ro-RO"/>
              </w:rPr>
              <w:t xml:space="preserve">exclusiv </w:t>
            </w:r>
            <w:r w:rsidRPr="00393D05">
              <w:rPr>
                <w:lang w:val="ro-RO"/>
              </w:rPr>
              <w:t xml:space="preserve">cu energie electrică,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r>
    </w:tbl>
    <w:p w:rsidR="00E55F2D" w:rsidRPr="00393D05" w:rsidP="00E55F2D" w14:paraId="274E2FB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D893F9E" w14:textId="77777777">
      <w:r w:rsidRPr="008C792A">
        <w:rPr>
          <w:rStyle w:val="HideTWBExt"/>
        </w:rPr>
        <w:t>&lt;/Amend&gt;</w:t>
      </w:r>
    </w:p>
    <w:p w:rsidR="00E55F2D" w:rsidRPr="00393D05" w:rsidP="00E55F2D" w14:paraId="01DE0AA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153</w:t>
      </w:r>
      <w:r w:rsidRPr="008C792A">
        <w:rPr>
          <w:rStyle w:val="HideTWBExt"/>
          <w:b w:val="0"/>
          <w:lang w:val="ro-RO"/>
        </w:rPr>
        <w:t>&lt;/NumAm&gt;</w:t>
      </w:r>
    </w:p>
    <w:p w:rsidR="00E55F2D" w:rsidRPr="00393D05" w:rsidP="00E55F2D" w14:paraId="3E4A9E20" w14:textId="77777777">
      <w:pPr>
        <w:pStyle w:val="NormalBold"/>
      </w:pPr>
      <w:r w:rsidRPr="008C792A">
        <w:rPr>
          <w:rStyle w:val="HideTWBExt"/>
          <w:b w:val="0"/>
        </w:rPr>
        <w:t>&lt;RepeatBlock-By&gt;&lt;Members&gt;</w:t>
      </w:r>
      <w:r w:rsidRPr="00393D05">
        <w:t>Elisabeth Dieringer, Rachel Blom, Virginie Joron, Klara Dostalova, Roman Haider, Vilis Krištopans, Jaroslav Bžoch</w:t>
      </w:r>
      <w:r w:rsidRPr="008C792A">
        <w:rPr>
          <w:rStyle w:val="HideTWBExt"/>
          <w:b w:val="0"/>
        </w:rPr>
        <w:t>&lt;/Members&gt;</w:t>
      </w:r>
    </w:p>
    <w:p w:rsidR="00E55F2D" w:rsidRPr="00393D05" w:rsidP="00E55F2D" w14:paraId="4FA11116" w14:textId="77777777">
      <w:r w:rsidRPr="008C792A">
        <w:rPr>
          <w:rStyle w:val="HideTWBExt"/>
        </w:rPr>
        <w:t>&lt;/RepeatBlock-By&gt;</w:t>
      </w:r>
    </w:p>
    <w:p w:rsidR="00E55F2D" w:rsidRPr="00393D05" w:rsidP="00E55F2D" w14:paraId="71195334"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399E667" w14:textId="77777777">
      <w:pPr>
        <w:pStyle w:val="NormalBold"/>
      </w:pPr>
      <w:r w:rsidRPr="008C792A">
        <w:rPr>
          <w:rStyle w:val="HideTWBExt"/>
          <w:b w:val="0"/>
        </w:rPr>
        <w:t>&lt;Article&gt;</w:t>
      </w:r>
      <w:r w:rsidRPr="00393D05">
        <w:t>Articolul 3 – paragraful 1</w:t>
      </w:r>
      <w:r w:rsidRPr="008C792A">
        <w:rPr>
          <w:rStyle w:val="HideTWBExt"/>
          <w:b w:val="0"/>
        </w:rPr>
        <w:t>&lt;/Article&gt;</w:t>
      </w:r>
    </w:p>
    <w:p w:rsidR="00E55F2D" w:rsidRPr="00393D05" w:rsidP="00E55F2D" w14:paraId="7228E8A3"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2671B2B9" w14:textId="77777777">
      <w:r w:rsidRPr="008C792A">
        <w:rPr>
          <w:rStyle w:val="HideTWBExt"/>
        </w:rPr>
        <w:t>&lt;Article2&gt;</w:t>
      </w:r>
      <w:r w:rsidRPr="00393D05">
        <w:t>Articolul 9 – alineatul 5 a</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FCF8B1"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2E22045" w14:textId="77777777">
            <w:pPr>
              <w:keepNext/>
            </w:pPr>
          </w:p>
        </w:tc>
      </w:tr>
      <w:tr w14:paraId="2461BFB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EDD816E" w14:textId="77777777">
            <w:pPr>
              <w:pStyle w:val="ColumnHeading"/>
              <w:keepNext/>
              <w:rPr>
                <w:lang w:val="ro-RO"/>
              </w:rPr>
            </w:pPr>
            <w:r w:rsidRPr="00393D05">
              <w:rPr>
                <w:lang w:val="ro-RO"/>
              </w:rPr>
              <w:t>Textul propus de Comisie</w:t>
            </w:r>
          </w:p>
        </w:tc>
        <w:tc>
          <w:tcPr>
            <w:tcW w:w="4876" w:type="dxa"/>
          </w:tcPr>
          <w:p w:rsidR="00E55F2D" w:rsidRPr="00393D05" w:rsidP="00D979C0" w14:paraId="42BB3EB7" w14:textId="77777777">
            <w:pPr>
              <w:pStyle w:val="ColumnHeading"/>
              <w:keepNext/>
              <w:rPr>
                <w:lang w:val="ro-RO"/>
              </w:rPr>
            </w:pPr>
            <w:r w:rsidRPr="00393D05">
              <w:rPr>
                <w:lang w:val="ro-RO"/>
              </w:rPr>
              <w:t>Amendamentul</w:t>
            </w:r>
          </w:p>
        </w:tc>
      </w:tr>
      <w:tr w14:paraId="0937A72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5054D30" w14:textId="2F73C01D">
            <w:pPr>
              <w:pStyle w:val="Normal6"/>
              <w:rPr>
                <w:lang w:val="ro-RO"/>
              </w:rPr>
            </w:pPr>
            <w:r w:rsidRPr="00393D05">
              <w:rPr>
                <w:lang w:val="ro-RO"/>
              </w:rPr>
              <w:t>5a.</w:t>
            </w:r>
            <w:r w:rsidRPr="00393D05">
              <w:rPr>
                <w:lang w:val="ro-RO"/>
              </w:rPr>
              <w:tab/>
              <w:t xml:space="preserve">Vehiculele din categoria N2 </w:t>
            </w:r>
            <w:r w:rsidRPr="00393D05">
              <w:rPr>
                <w:b/>
                <w:bCs/>
                <w:i/>
                <w:iCs/>
                <w:lang w:val="ro-RO"/>
              </w:rPr>
              <w:t>propulsate cu energie electrică</w:t>
            </w:r>
            <w:r w:rsidRPr="00393D05">
              <w:rPr>
                <w:lang w:val="ro-RO"/>
              </w:rPr>
              <w:t xml:space="preserve">,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c>
          <w:tcPr>
            <w:tcW w:w="4876" w:type="dxa"/>
          </w:tcPr>
          <w:p w:rsidR="00E55F2D" w:rsidRPr="00393D05" w:rsidP="00D979C0" w14:paraId="476F05A0" w14:textId="7020EFD1">
            <w:pPr>
              <w:pStyle w:val="Normal6"/>
              <w:rPr>
                <w:szCs w:val="24"/>
                <w:lang w:val="ro-RO"/>
              </w:rPr>
            </w:pPr>
            <w:r w:rsidRPr="00393D05">
              <w:rPr>
                <w:lang w:val="ro-RO"/>
              </w:rPr>
              <w:t>5a.</w:t>
            </w:r>
            <w:r w:rsidRPr="00393D05">
              <w:rPr>
                <w:lang w:val="ro-RO"/>
              </w:rPr>
              <w:tab/>
              <w:t xml:space="preserve">Vehiculele din categoria N2,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r>
    </w:tbl>
    <w:p w:rsidR="00E55F2D" w:rsidRPr="00393D05" w:rsidP="00E55F2D" w14:paraId="3713C5A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0C926CA4"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685E824D" w14:textId="6E25A753">
      <w:pPr>
        <w:pStyle w:val="Normal12Italic"/>
        <w:rPr>
          <w:noProof w:val="0"/>
          <w:lang w:val="ro-RO"/>
        </w:rPr>
      </w:pPr>
      <w:r w:rsidRPr="00393D05">
        <w:rPr>
          <w:lang w:val="ro-RO"/>
        </w:rPr>
        <w:t xml:space="preserve">Camionetele cu o masă cuprinsă între 3,5 </w:t>
      </w:r>
      <w:r w:rsidR="008C792A">
        <w:rPr>
          <w:lang w:val="ro-RO"/>
        </w:rPr>
        <w:t>ș</w:t>
      </w:r>
      <w:r w:rsidRPr="00393D05">
        <w:rPr>
          <w:lang w:val="ro-RO"/>
        </w:rPr>
        <w:t>i 4,25 tone sunt încadrate adesea în categoria N2 din cauza greută</w:t>
      </w:r>
      <w:r w:rsidR="008C792A">
        <w:rPr>
          <w:lang w:val="ro-RO"/>
        </w:rPr>
        <w:t>ț</w:t>
      </w:r>
      <w:r w:rsidRPr="00393D05">
        <w:rPr>
          <w:lang w:val="ro-RO"/>
        </w:rPr>
        <w:t>ii suplimentare rezultate în urma introducerii succesive, în ultimele decenii, a unor cerin</w:t>
      </w:r>
      <w:r w:rsidR="008C792A">
        <w:rPr>
          <w:lang w:val="ro-RO"/>
        </w:rPr>
        <w:t>ț</w:t>
      </w:r>
      <w:r w:rsidRPr="00393D05">
        <w:rPr>
          <w:lang w:val="ro-RO"/>
        </w:rPr>
        <w:t>e obligatorii în materie de siguran</w:t>
      </w:r>
      <w:r w:rsidR="008C792A">
        <w:rPr>
          <w:lang w:val="ro-RO"/>
        </w:rPr>
        <w:t>ț</w:t>
      </w:r>
      <w:r w:rsidRPr="00393D05">
        <w:rPr>
          <w:lang w:val="ro-RO"/>
        </w:rPr>
        <w:t xml:space="preserve">ă, </w:t>
      </w:r>
      <w:r w:rsidR="008C792A">
        <w:rPr>
          <w:lang w:val="ro-RO"/>
        </w:rPr>
        <w:t>ș</w:t>
      </w:r>
      <w:r w:rsidRPr="00393D05">
        <w:rPr>
          <w:lang w:val="ro-RO"/>
        </w:rPr>
        <w:t xml:space="preserve">i nu din cauza unui profil de risc mai ridicat, fiind utilizate, de regulă, de IMM-uri </w:t>
      </w:r>
      <w:r w:rsidR="008C792A">
        <w:rPr>
          <w:lang w:val="ro-RO"/>
        </w:rPr>
        <w:t>ș</w:t>
      </w:r>
      <w:r w:rsidRPr="00393D05">
        <w:rPr>
          <w:lang w:val="ro-RO"/>
        </w:rPr>
        <w:t>i de meseria</w:t>
      </w:r>
      <w:r w:rsidR="008C792A">
        <w:rPr>
          <w:lang w:val="ro-RO"/>
        </w:rPr>
        <w:t>ș</w:t>
      </w:r>
      <w:r w:rsidRPr="00393D05">
        <w:rPr>
          <w:lang w:val="ro-RO"/>
        </w:rPr>
        <w:t>i pentru transportul na</w:t>
      </w:r>
      <w:r w:rsidR="008C792A">
        <w:rPr>
          <w:lang w:val="ro-RO"/>
        </w:rPr>
        <w:t>ț</w:t>
      </w:r>
      <w:r w:rsidRPr="00393D05">
        <w:rPr>
          <w:lang w:val="ro-RO"/>
        </w:rPr>
        <w:t>ional. Obliga</w:t>
      </w:r>
      <w:r w:rsidR="008C792A">
        <w:rPr>
          <w:lang w:val="ro-RO"/>
        </w:rPr>
        <w:t>ț</w:t>
      </w:r>
      <w:r w:rsidRPr="00393D05">
        <w:rPr>
          <w:lang w:val="ro-RO"/>
        </w:rPr>
        <w:t>ia de a echipa cu un limitator de viteză doar camionetele neelectrice din aceea</w:t>
      </w:r>
      <w:r w:rsidR="008C792A">
        <w:rPr>
          <w:lang w:val="ro-RO"/>
        </w:rPr>
        <w:t>ș</w:t>
      </w:r>
      <w:r w:rsidRPr="00393D05">
        <w:rPr>
          <w:lang w:val="ro-RO"/>
        </w:rPr>
        <w:t xml:space="preserve">i clasă generează costuri </w:t>
      </w:r>
      <w:r w:rsidR="008C792A">
        <w:rPr>
          <w:lang w:val="ro-RO"/>
        </w:rPr>
        <w:t>ș</w:t>
      </w:r>
      <w:r w:rsidRPr="00393D05">
        <w:rPr>
          <w:lang w:val="ro-RO"/>
        </w:rPr>
        <w:t>i sarcini administrative suplimentare, fără niciun beneficiu în materie de siguran</w:t>
      </w:r>
      <w:r w:rsidR="008C792A">
        <w:rPr>
          <w:lang w:val="ro-RO"/>
        </w:rPr>
        <w:t>ț</w:t>
      </w:r>
      <w:r w:rsidRPr="00393D05">
        <w:rPr>
          <w:lang w:val="ro-RO"/>
        </w:rPr>
        <w:t>ă, deoarece încercările de siguran</w:t>
      </w:r>
      <w:r w:rsidR="008C792A">
        <w:rPr>
          <w:lang w:val="ro-RO"/>
        </w:rPr>
        <w:t>ț</w:t>
      </w:r>
      <w:r w:rsidRPr="00393D05">
        <w:rPr>
          <w:lang w:val="ro-RO"/>
        </w:rPr>
        <w:t xml:space="preserve">ă efectuate în cadrul omologării de tip se aplică indiferent de sistemul de propulsie. O derogare neutră din punctul de vedere al tehnologiei reflectă norma privind tahograful </w:t>
      </w:r>
      <w:r w:rsidR="008C792A">
        <w:rPr>
          <w:lang w:val="ro-RO"/>
        </w:rPr>
        <w:t>ș</w:t>
      </w:r>
      <w:r w:rsidRPr="00393D05">
        <w:rPr>
          <w:lang w:val="ro-RO"/>
        </w:rPr>
        <w:t>i domeniul de aplicare al Regulamentului ONU nr. 89.</w:t>
      </w:r>
    </w:p>
    <w:p w:rsidR="00E55F2D" w:rsidRPr="00393D05" w:rsidP="00E55F2D" w14:paraId="0CB9C30E" w14:textId="77777777">
      <w:r w:rsidRPr="008C792A">
        <w:rPr>
          <w:rStyle w:val="HideTWBExt"/>
        </w:rPr>
        <w:t>&lt;/Amend&gt;</w:t>
      </w:r>
    </w:p>
    <w:p w:rsidR="00E55F2D" w:rsidRPr="00393D05" w:rsidP="00E55F2D" w14:paraId="455DE58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154</w:t>
      </w:r>
      <w:r w:rsidRPr="008C792A">
        <w:rPr>
          <w:rStyle w:val="HideTWBExt"/>
          <w:b w:val="0"/>
          <w:lang w:val="ro-RO"/>
        </w:rPr>
        <w:t>&lt;/NumAm&gt;</w:t>
      </w:r>
    </w:p>
    <w:p w:rsidR="00E55F2D" w:rsidRPr="00393D05" w:rsidP="00E55F2D" w14:paraId="3E3AD424" w14:textId="77777777">
      <w:pPr>
        <w:pStyle w:val="NormalBold"/>
      </w:pPr>
      <w:r w:rsidRPr="008C792A">
        <w:rPr>
          <w:rStyle w:val="HideTWBExt"/>
          <w:b w:val="0"/>
        </w:rPr>
        <w:t>&lt;RepeatBlock-By&gt;&lt;Members&gt;</w:t>
      </w:r>
      <w:r w:rsidRPr="00393D05">
        <w:t>Volker Schnurrbusch</w:t>
      </w:r>
      <w:r w:rsidRPr="008C792A">
        <w:rPr>
          <w:rStyle w:val="HideTWBExt"/>
          <w:b w:val="0"/>
        </w:rPr>
        <w:t>&lt;/Members&gt;</w:t>
      </w:r>
    </w:p>
    <w:p w:rsidR="00E55F2D" w:rsidRPr="00393D05" w:rsidP="00E55F2D" w14:paraId="71E94516" w14:textId="77777777">
      <w:r w:rsidRPr="008C792A">
        <w:rPr>
          <w:rStyle w:val="HideTWBExt"/>
        </w:rPr>
        <w:t>&lt;/RepeatBlock-By&gt;</w:t>
      </w:r>
    </w:p>
    <w:p w:rsidR="00E55F2D" w:rsidRPr="00393D05" w:rsidP="00E55F2D" w14:paraId="1D0C5F4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EB09549" w14:textId="77777777">
      <w:pPr>
        <w:pStyle w:val="NormalBold"/>
      </w:pPr>
      <w:r w:rsidRPr="008C792A">
        <w:rPr>
          <w:rStyle w:val="HideTWBExt"/>
          <w:b w:val="0"/>
        </w:rPr>
        <w:t>&lt;Article&gt;</w:t>
      </w:r>
      <w:r w:rsidRPr="00393D05">
        <w:t>Articolul 3 – paragraful 1</w:t>
      </w:r>
      <w:r w:rsidRPr="008C792A">
        <w:rPr>
          <w:rStyle w:val="HideTWBExt"/>
          <w:b w:val="0"/>
        </w:rPr>
        <w:t>&lt;/Article&gt;</w:t>
      </w:r>
    </w:p>
    <w:p w:rsidR="00E55F2D" w:rsidRPr="00393D05" w:rsidP="00E55F2D" w14:paraId="575C17F1"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030F4D4C" w14:textId="77777777">
      <w:r w:rsidRPr="008C792A">
        <w:rPr>
          <w:rStyle w:val="HideTWBExt"/>
        </w:rPr>
        <w:t>&lt;Article2&gt;</w:t>
      </w:r>
      <w:r w:rsidRPr="00393D05">
        <w:t>Articolul 9 – alineatul 5 a</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97F0D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7D1520CA" w14:textId="77777777">
            <w:pPr>
              <w:keepNext/>
            </w:pPr>
          </w:p>
        </w:tc>
      </w:tr>
      <w:tr w14:paraId="5A4BE26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5FEC0C5" w14:textId="77777777">
            <w:pPr>
              <w:pStyle w:val="ColumnHeading"/>
              <w:keepNext/>
              <w:rPr>
                <w:lang w:val="ro-RO"/>
              </w:rPr>
            </w:pPr>
            <w:r w:rsidRPr="00393D05">
              <w:rPr>
                <w:lang w:val="ro-RO"/>
              </w:rPr>
              <w:t>Textul propus de Comisie</w:t>
            </w:r>
          </w:p>
        </w:tc>
        <w:tc>
          <w:tcPr>
            <w:tcW w:w="4876" w:type="dxa"/>
          </w:tcPr>
          <w:p w:rsidR="00E55F2D" w:rsidRPr="00393D05" w:rsidP="00D979C0" w14:paraId="6936118B" w14:textId="77777777">
            <w:pPr>
              <w:pStyle w:val="ColumnHeading"/>
              <w:keepNext/>
              <w:rPr>
                <w:lang w:val="ro-RO"/>
              </w:rPr>
            </w:pPr>
            <w:r w:rsidRPr="00393D05">
              <w:rPr>
                <w:lang w:val="ro-RO"/>
              </w:rPr>
              <w:t>Amendamentul</w:t>
            </w:r>
          </w:p>
        </w:tc>
      </w:tr>
      <w:tr w14:paraId="62EB275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C3877C2" w14:textId="3401EF52">
            <w:pPr>
              <w:pStyle w:val="Normal6"/>
              <w:rPr>
                <w:lang w:val="ro-RO"/>
              </w:rPr>
            </w:pPr>
            <w:r w:rsidRPr="00393D05">
              <w:rPr>
                <w:lang w:val="ro-RO"/>
              </w:rPr>
              <w:t>5a.</w:t>
            </w:r>
            <w:r w:rsidRPr="00393D05">
              <w:rPr>
                <w:lang w:val="ro-RO"/>
              </w:rPr>
              <w:tab/>
              <w:t xml:space="preserve">Vehiculele din categoria N2 </w:t>
            </w:r>
            <w:r w:rsidRPr="00393D05">
              <w:rPr>
                <w:b/>
                <w:bCs/>
                <w:i/>
                <w:iCs/>
                <w:lang w:val="ro-RO"/>
              </w:rPr>
              <w:t>propulsate cu energie electrică</w:t>
            </w:r>
            <w:r w:rsidRPr="00393D05">
              <w:rPr>
                <w:lang w:val="ro-RO"/>
              </w:rPr>
              <w:t xml:space="preserve">,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c>
          <w:tcPr>
            <w:tcW w:w="4876" w:type="dxa"/>
          </w:tcPr>
          <w:p w:rsidR="00E55F2D" w:rsidRPr="00393D05" w:rsidP="00D979C0" w14:paraId="0D57231F" w14:textId="432847E2">
            <w:pPr>
              <w:pStyle w:val="Normal6"/>
              <w:rPr>
                <w:szCs w:val="24"/>
                <w:lang w:val="ro-RO"/>
              </w:rPr>
            </w:pPr>
            <w:r w:rsidRPr="00393D05">
              <w:rPr>
                <w:lang w:val="ro-RO"/>
              </w:rPr>
              <w:t>5a.</w:t>
            </w:r>
            <w:r w:rsidRPr="00393D05">
              <w:rPr>
                <w:lang w:val="ro-RO"/>
              </w:rPr>
              <w:tab/>
              <w:t xml:space="preserve">Vehiculele din categoria N2,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r>
    </w:tbl>
    <w:p w:rsidR="00E55F2D" w:rsidRPr="00393D05" w:rsidP="00E55F2D" w14:paraId="72510E97"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AA9BCD4" w14:textId="77777777">
      <w:r w:rsidRPr="008C792A">
        <w:rPr>
          <w:rStyle w:val="HideTWBExt"/>
        </w:rPr>
        <w:t>&lt;/Amend&gt;</w:t>
      </w:r>
    </w:p>
    <w:p w:rsidR="00E55F2D" w:rsidRPr="00393D05" w:rsidP="00E55F2D" w14:paraId="0185122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155</w:t>
      </w:r>
      <w:r w:rsidRPr="008C792A">
        <w:rPr>
          <w:rStyle w:val="HideTWBExt"/>
          <w:b w:val="0"/>
          <w:lang w:val="ro-RO"/>
        </w:rPr>
        <w:t>&lt;/NumAm&gt;</w:t>
      </w:r>
    </w:p>
    <w:p w:rsidR="00E55F2D" w:rsidRPr="00393D05" w:rsidP="00E55F2D" w14:paraId="69166058" w14:textId="179A48DA">
      <w:pPr>
        <w:pStyle w:val="NormalBold"/>
      </w:pPr>
      <w:r w:rsidRPr="008C792A">
        <w:rPr>
          <w:rStyle w:val="HideTWBExt"/>
          <w:b w:val="0"/>
        </w:rPr>
        <w:t>&lt;RepeatBlock-By&gt;&lt;Members&gt;</w:t>
      </w:r>
      <w:r w:rsidRPr="00393D05">
        <w:t>Luis-Vicen</w:t>
      </w:r>
      <w:r w:rsidR="008C792A">
        <w:t>ț</w:t>
      </w:r>
      <w:r w:rsidRPr="00393D05">
        <w:t>iu Lazarus</w:t>
      </w:r>
      <w:r w:rsidRPr="008C792A">
        <w:rPr>
          <w:rStyle w:val="HideTWBExt"/>
          <w:b w:val="0"/>
        </w:rPr>
        <w:t>&lt;/Members&gt;</w:t>
      </w:r>
    </w:p>
    <w:p w:rsidR="00E55F2D" w:rsidRPr="00393D05" w:rsidP="00E55F2D" w14:paraId="1A7B0BAE" w14:textId="77777777">
      <w:r w:rsidRPr="008C792A">
        <w:rPr>
          <w:rStyle w:val="HideTWBExt"/>
        </w:rPr>
        <w:t>&lt;/RepeatBlock-By&gt;</w:t>
      </w:r>
    </w:p>
    <w:p w:rsidR="00E55F2D" w:rsidRPr="00393D05" w:rsidP="00E55F2D" w14:paraId="7D7BCCE0"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16FB632" w14:textId="77777777">
      <w:pPr>
        <w:pStyle w:val="NormalBold"/>
      </w:pPr>
      <w:r w:rsidRPr="008C792A">
        <w:rPr>
          <w:rStyle w:val="HideTWBExt"/>
          <w:b w:val="0"/>
        </w:rPr>
        <w:t>&lt;Article&gt;</w:t>
      </w:r>
      <w:r w:rsidRPr="00393D05">
        <w:t>Articolul 3 – paragraful 1</w:t>
      </w:r>
      <w:r w:rsidRPr="008C792A">
        <w:rPr>
          <w:rStyle w:val="HideTWBExt"/>
          <w:b w:val="0"/>
        </w:rPr>
        <w:t>&lt;/Article&gt;</w:t>
      </w:r>
    </w:p>
    <w:p w:rsidR="00E55F2D" w:rsidRPr="00393D05" w:rsidP="00E55F2D" w14:paraId="05AD69B8"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68BD6B3E" w14:textId="77777777">
      <w:r w:rsidRPr="008C792A">
        <w:rPr>
          <w:rStyle w:val="HideTWBExt"/>
        </w:rPr>
        <w:t>&lt;Article2&gt;</w:t>
      </w:r>
      <w:r w:rsidRPr="00393D05">
        <w:t>Articolul 9 – alineatul 5 a</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B0F05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45C81A97" w14:textId="77777777">
            <w:pPr>
              <w:keepNext/>
            </w:pPr>
          </w:p>
        </w:tc>
      </w:tr>
      <w:tr w14:paraId="6ADE450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7021400" w14:textId="77777777">
            <w:pPr>
              <w:pStyle w:val="ColumnHeading"/>
              <w:keepNext/>
              <w:rPr>
                <w:lang w:val="ro-RO"/>
              </w:rPr>
            </w:pPr>
            <w:r w:rsidRPr="00393D05">
              <w:rPr>
                <w:lang w:val="ro-RO"/>
              </w:rPr>
              <w:t>Textul propus de Comisie</w:t>
            </w:r>
          </w:p>
        </w:tc>
        <w:tc>
          <w:tcPr>
            <w:tcW w:w="4876" w:type="dxa"/>
          </w:tcPr>
          <w:p w:rsidR="00E55F2D" w:rsidRPr="00393D05" w:rsidP="00D979C0" w14:paraId="15C61347" w14:textId="77777777">
            <w:pPr>
              <w:pStyle w:val="ColumnHeading"/>
              <w:keepNext/>
              <w:rPr>
                <w:lang w:val="ro-RO"/>
              </w:rPr>
            </w:pPr>
            <w:r w:rsidRPr="00393D05">
              <w:rPr>
                <w:lang w:val="ro-RO"/>
              </w:rPr>
              <w:t>Amendamentul</w:t>
            </w:r>
          </w:p>
        </w:tc>
      </w:tr>
      <w:tr w14:paraId="44DD8D4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C0A6319" w14:textId="5B04E1B8">
            <w:pPr>
              <w:pStyle w:val="Normal6"/>
              <w:rPr>
                <w:lang w:val="ro-RO"/>
              </w:rPr>
            </w:pPr>
            <w:r w:rsidRPr="00393D05">
              <w:rPr>
                <w:lang w:val="ro-RO"/>
              </w:rPr>
              <w:t>5a.</w:t>
            </w:r>
            <w:r w:rsidRPr="00393D05">
              <w:rPr>
                <w:lang w:val="ro-RO"/>
              </w:rPr>
              <w:tab/>
              <w:t xml:space="preserve">Vehiculele din categoria N2 propulsate cu energie electrică,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c>
          <w:tcPr>
            <w:tcW w:w="4876" w:type="dxa"/>
          </w:tcPr>
          <w:p w:rsidR="00E55F2D" w:rsidRPr="00393D05" w:rsidP="00D979C0" w14:paraId="65889C35" w14:textId="6D2B3E11">
            <w:pPr>
              <w:pStyle w:val="Normal6"/>
              <w:rPr>
                <w:szCs w:val="24"/>
                <w:lang w:val="ro-RO"/>
              </w:rPr>
            </w:pPr>
            <w:r w:rsidRPr="00393D05">
              <w:rPr>
                <w:lang w:val="ro-RO"/>
              </w:rPr>
              <w:t>5a.</w:t>
            </w:r>
            <w:r w:rsidRPr="00393D05">
              <w:rPr>
                <w:lang w:val="ro-RO"/>
              </w:rPr>
              <w:tab/>
              <w:t>Vehiculele din categoria N2 propulsate cu energie electrică</w:t>
            </w:r>
            <w:r w:rsidRPr="00393D05">
              <w:rPr>
                <w:b/>
                <w:bCs/>
                <w:i/>
                <w:iCs/>
                <w:lang w:val="ro-RO"/>
              </w:rPr>
              <w:t xml:space="preserve"> sau cu hidrogen</w:t>
            </w:r>
            <w:r w:rsidRPr="00393D05">
              <w:rPr>
                <w:lang w:val="ro-RO"/>
              </w:rPr>
              <w:t xml:space="preserve">, cu o masă maximă tehnic admisibilă a vehiculului încărcat între 3,5 </w:t>
            </w:r>
            <w:r w:rsidR="008C792A">
              <w:rPr>
                <w:lang w:val="ro-RO"/>
              </w:rPr>
              <w:t>ș</w:t>
            </w:r>
            <w:r w:rsidRPr="00393D05">
              <w:rPr>
                <w:lang w:val="ro-RO"/>
              </w:rPr>
              <w:t>i 4,25 tone, nu trebuie să fie echipate cu dispozitive limitatoare de viteză în conformitate cu Regulamentul ONU nr. 89</w:t>
            </w:r>
          </w:p>
        </w:tc>
      </w:tr>
    </w:tbl>
    <w:p w:rsidR="00E55F2D" w:rsidRPr="00393D05" w:rsidP="00E55F2D" w14:paraId="02817F1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CF6365B" w14:textId="77777777">
      <w:r w:rsidRPr="008C792A">
        <w:rPr>
          <w:rStyle w:val="HideTWBExt"/>
        </w:rPr>
        <w:t>&lt;/Amend&gt;</w:t>
      </w:r>
    </w:p>
    <w:p w:rsidR="00E55F2D" w:rsidRPr="00393D05" w:rsidP="00E55F2D" w14:paraId="44D39A1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156</w:t>
      </w:r>
      <w:r w:rsidRPr="008C792A">
        <w:rPr>
          <w:rStyle w:val="HideTWBExt"/>
          <w:b w:val="0"/>
          <w:lang w:val="ro-RO"/>
        </w:rPr>
        <w:t>&lt;/NumAm&gt;</w:t>
      </w:r>
    </w:p>
    <w:p w:rsidR="00E55F2D" w:rsidRPr="00393D05" w:rsidP="00E55F2D" w14:paraId="04CA7D42" w14:textId="77777777">
      <w:pPr>
        <w:pStyle w:val="NormalBold"/>
      </w:pPr>
      <w:r w:rsidRPr="008C792A">
        <w:rPr>
          <w:rStyle w:val="HideTWBExt"/>
          <w:b w:val="0"/>
        </w:rPr>
        <w:t>&lt;RepeatBlock-By&gt;&lt;Members&gt;</w:t>
      </w:r>
      <w:r w:rsidRPr="00393D05">
        <w:t>Valérie Devaux, Andreas Schwab, Michael Bloss, Merja Kyllönen, Grégory Allione, Benoit Cassart, Nikola Minchev, Katri Kulmuni, Jan-Christoph Oetjen</w:t>
      </w:r>
      <w:r w:rsidRPr="008C792A">
        <w:rPr>
          <w:rStyle w:val="HideTWBExt"/>
          <w:b w:val="0"/>
        </w:rPr>
        <w:t>&lt;/Members&gt;</w:t>
      </w:r>
    </w:p>
    <w:p w:rsidR="00E55F2D" w:rsidRPr="00393D05" w:rsidP="00E55F2D" w14:paraId="673402D9" w14:textId="77777777">
      <w:r w:rsidRPr="008C792A">
        <w:rPr>
          <w:rStyle w:val="HideTWBExt"/>
        </w:rPr>
        <w:t>&lt;/RepeatBlock-By&gt;</w:t>
      </w:r>
    </w:p>
    <w:p w:rsidR="00E55F2D" w:rsidRPr="00393D05" w:rsidP="00E55F2D" w14:paraId="515E2FA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557C875" w14:textId="77777777">
      <w:pPr>
        <w:pStyle w:val="NormalBold"/>
      </w:pPr>
      <w:r w:rsidRPr="008C792A">
        <w:rPr>
          <w:rStyle w:val="HideTWBExt"/>
          <w:b w:val="0"/>
        </w:rPr>
        <w:t>&lt;Article&gt;</w:t>
      </w:r>
      <w:r w:rsidRPr="00393D05">
        <w:t>Articolul 3 – paragraful 1 a (nou)</w:t>
      </w:r>
      <w:r w:rsidRPr="008C792A">
        <w:rPr>
          <w:rStyle w:val="HideTWBExt"/>
          <w:b w:val="0"/>
        </w:rPr>
        <w:t>&lt;/Article&gt;</w:t>
      </w:r>
    </w:p>
    <w:p w:rsidR="00E55F2D" w:rsidRPr="00393D05" w:rsidP="00E55F2D" w14:paraId="33B1E45B"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4A924535" w14:textId="77777777">
      <w:r w:rsidRPr="008C792A">
        <w:rPr>
          <w:rStyle w:val="HideTWBExt"/>
        </w:rPr>
        <w:t>&lt;Article2&gt;</w:t>
      </w:r>
      <w:r w:rsidRPr="00393D05">
        <w:t>Articolul 8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215885"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875ED66" w14:textId="77777777">
            <w:pPr>
              <w:keepNext/>
            </w:pPr>
          </w:p>
        </w:tc>
      </w:tr>
      <w:tr w14:paraId="1E3CFC8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D4DA077" w14:textId="77777777">
            <w:pPr>
              <w:pStyle w:val="ColumnHeading"/>
              <w:keepNext/>
              <w:rPr>
                <w:lang w:val="ro-RO"/>
              </w:rPr>
            </w:pPr>
            <w:r w:rsidRPr="00393D05">
              <w:rPr>
                <w:lang w:val="ro-RO"/>
              </w:rPr>
              <w:t>Textul propus de Comisie</w:t>
            </w:r>
          </w:p>
        </w:tc>
        <w:tc>
          <w:tcPr>
            <w:tcW w:w="4876" w:type="dxa"/>
          </w:tcPr>
          <w:p w:rsidR="00E55F2D" w:rsidRPr="00393D05" w:rsidP="00D979C0" w14:paraId="7611A6E8" w14:textId="77777777">
            <w:pPr>
              <w:pStyle w:val="ColumnHeading"/>
              <w:keepNext/>
              <w:rPr>
                <w:lang w:val="ro-RO"/>
              </w:rPr>
            </w:pPr>
            <w:r w:rsidRPr="00393D05">
              <w:rPr>
                <w:lang w:val="ro-RO"/>
              </w:rPr>
              <w:t>Amendamentul</w:t>
            </w:r>
          </w:p>
        </w:tc>
      </w:tr>
      <w:tr w14:paraId="4638806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4B0B6C3" w14:textId="77777777">
            <w:pPr>
              <w:pStyle w:val="Normal6"/>
              <w:rPr>
                <w:lang w:val="ro-RO"/>
              </w:rPr>
            </w:pPr>
          </w:p>
        </w:tc>
        <w:tc>
          <w:tcPr>
            <w:tcW w:w="4876" w:type="dxa"/>
          </w:tcPr>
          <w:p w:rsidR="00E55F2D" w:rsidRPr="00393D05" w:rsidP="00D979C0" w14:paraId="2A602A03" w14:textId="77777777">
            <w:pPr>
              <w:pStyle w:val="Normal6"/>
              <w:rPr>
                <w:szCs w:val="24"/>
                <w:lang w:val="ro-RO"/>
              </w:rPr>
            </w:pPr>
            <w:r w:rsidRPr="00393D05">
              <w:rPr>
                <w:b/>
                <w:i/>
                <w:lang w:val="ro-RO"/>
              </w:rPr>
              <w:t>Se introduce un articol 8a:</w:t>
            </w:r>
          </w:p>
        </w:tc>
      </w:tr>
      <w:tr w14:paraId="5B472EE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0A26B3A" w14:textId="77777777">
            <w:pPr>
              <w:pStyle w:val="Normal6"/>
              <w:rPr>
                <w:lang w:val="ro-RO"/>
              </w:rPr>
            </w:pPr>
          </w:p>
        </w:tc>
        <w:tc>
          <w:tcPr>
            <w:tcW w:w="4876" w:type="dxa"/>
          </w:tcPr>
          <w:p w:rsidR="00E55F2D" w:rsidRPr="00393D05" w:rsidP="00D979C0" w14:paraId="71F83CF3" w14:textId="0CFE1A1B">
            <w:pPr>
              <w:pStyle w:val="Normal6"/>
              <w:rPr>
                <w:szCs w:val="24"/>
                <w:lang w:val="ro-RO"/>
              </w:rPr>
            </w:pPr>
            <w:r w:rsidRPr="00393D05">
              <w:rPr>
                <w:b/>
                <w:i/>
                <w:lang w:val="ro-RO"/>
              </w:rPr>
              <w:t>„Cerin</w:t>
            </w:r>
            <w:r w:rsidR="008C792A">
              <w:rPr>
                <w:b/>
                <w:i/>
                <w:lang w:val="ro-RO"/>
              </w:rPr>
              <w:t>ț</w:t>
            </w:r>
            <w:r w:rsidRPr="00393D05">
              <w:rPr>
                <w:b/>
                <w:i/>
                <w:lang w:val="ro-RO"/>
              </w:rPr>
              <w:t>e de siguran</w:t>
            </w:r>
            <w:r w:rsidR="008C792A">
              <w:rPr>
                <w:b/>
                <w:i/>
                <w:lang w:val="ro-RO"/>
              </w:rPr>
              <w:t>ț</w:t>
            </w:r>
            <w:r w:rsidRPr="00393D05">
              <w:rPr>
                <w:b/>
                <w:i/>
                <w:lang w:val="ro-RO"/>
              </w:rPr>
              <w:t>ă pentru sistemele de mânere de u</w:t>
            </w:r>
            <w:r w:rsidR="008C792A">
              <w:rPr>
                <w:b/>
                <w:i/>
                <w:lang w:val="ro-RO"/>
              </w:rPr>
              <w:t>ș</w:t>
            </w:r>
            <w:r w:rsidRPr="00393D05">
              <w:rPr>
                <w:b/>
                <w:i/>
                <w:lang w:val="ro-RO"/>
              </w:rPr>
              <w:t xml:space="preserve">i încastrate </w:t>
            </w:r>
            <w:r w:rsidR="008C792A">
              <w:rPr>
                <w:b/>
                <w:i/>
                <w:lang w:val="ro-RO"/>
              </w:rPr>
              <w:t>ș</w:t>
            </w:r>
            <w:r w:rsidRPr="00393D05">
              <w:rPr>
                <w:b/>
                <w:i/>
                <w:lang w:val="ro-RO"/>
              </w:rPr>
              <w:t>i retractabile</w:t>
            </w:r>
          </w:p>
        </w:tc>
      </w:tr>
      <w:tr w14:paraId="75C272A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4DF96F5" w14:textId="77777777">
            <w:pPr>
              <w:pStyle w:val="Normal6"/>
              <w:rPr>
                <w:lang w:val="ro-RO"/>
              </w:rPr>
            </w:pPr>
          </w:p>
        </w:tc>
        <w:tc>
          <w:tcPr>
            <w:tcW w:w="4876" w:type="dxa"/>
          </w:tcPr>
          <w:p w:rsidR="00E55F2D" w:rsidRPr="00393D05" w:rsidP="00D979C0" w14:paraId="20AF0794" w14:textId="7BFEF05D">
            <w:pPr>
              <w:pStyle w:val="Normal6"/>
              <w:rPr>
                <w:szCs w:val="24"/>
                <w:lang w:val="ro-RO"/>
              </w:rPr>
            </w:pPr>
            <w:r w:rsidRPr="00393D05">
              <w:rPr>
                <w:b/>
                <w:i/>
                <w:lang w:val="ro-RO"/>
              </w:rPr>
              <w:t xml:space="preserve">1. </w:t>
            </w:r>
            <w:r w:rsidRPr="00393D05">
              <w:rPr>
                <w:b/>
                <w:bCs/>
                <w:i/>
                <w:iCs/>
                <w:lang w:val="ro-RO"/>
              </w:rPr>
              <w:t xml:space="preserve">Vehiculele din categoriile M1 </w:t>
            </w:r>
            <w:r w:rsidR="008C792A">
              <w:rPr>
                <w:b/>
                <w:bCs/>
                <w:i/>
                <w:iCs/>
                <w:lang w:val="ro-RO"/>
              </w:rPr>
              <w:t>ș</w:t>
            </w:r>
            <w:r w:rsidRPr="00393D05">
              <w:rPr>
                <w:b/>
                <w:bCs/>
                <w:i/>
                <w:iCs/>
                <w:lang w:val="ro-RO"/>
              </w:rPr>
              <w:t>i N1 echipate cu mânere exterioare ale u</w:t>
            </w:r>
            <w:r w:rsidR="008C792A">
              <w:rPr>
                <w:b/>
                <w:bCs/>
                <w:i/>
                <w:iCs/>
                <w:lang w:val="ro-RO"/>
              </w:rPr>
              <w:t>ș</w:t>
            </w:r>
            <w:r w:rsidRPr="00393D05">
              <w:rPr>
                <w:b/>
                <w:bCs/>
                <w:i/>
                <w:iCs/>
                <w:lang w:val="ro-RO"/>
              </w:rPr>
              <w:t>ilor încastrate, retractabile sau ac</w:t>
            </w:r>
            <w:r w:rsidR="008C792A">
              <w:rPr>
                <w:b/>
                <w:bCs/>
                <w:i/>
                <w:iCs/>
                <w:lang w:val="ro-RO"/>
              </w:rPr>
              <w:t>ț</w:t>
            </w:r>
            <w:r w:rsidRPr="00393D05">
              <w:rPr>
                <w:b/>
                <w:bCs/>
                <w:i/>
                <w:iCs/>
                <w:lang w:val="ro-RO"/>
              </w:rPr>
              <w:t>ionate electronic, sunt proiectate astfel încât aceste mânere să poată fi deschise în caz de întrerupere a alimentării cu energie electrică, coliziune, înghe</w:t>
            </w:r>
            <w:r w:rsidR="008C792A">
              <w:rPr>
                <w:b/>
                <w:bCs/>
                <w:i/>
                <w:iCs/>
                <w:lang w:val="ro-RO"/>
              </w:rPr>
              <w:t>ț</w:t>
            </w:r>
            <w:r w:rsidRPr="00393D05">
              <w:rPr>
                <w:b/>
                <w:bCs/>
                <w:i/>
                <w:iCs/>
                <w:lang w:val="ro-RO"/>
              </w:rPr>
              <w:t xml:space="preserve"> sau situa</w:t>
            </w:r>
            <w:r w:rsidR="008C792A">
              <w:rPr>
                <w:b/>
                <w:bCs/>
                <w:i/>
                <w:iCs/>
                <w:lang w:val="ro-RO"/>
              </w:rPr>
              <w:t>ț</w:t>
            </w:r>
            <w:r w:rsidRPr="00393D05">
              <w:rPr>
                <w:b/>
                <w:bCs/>
                <w:i/>
                <w:iCs/>
                <w:lang w:val="ro-RO"/>
              </w:rPr>
              <w:t xml:space="preserve">ii de </w:t>
            </w:r>
            <w:r w:rsidRPr="00393D05">
              <w:rPr>
                <w:b/>
                <w:bCs/>
                <w:i/>
                <w:iCs/>
                <w:lang w:val="ro-RO"/>
              </w:rPr>
              <w:t>urgen</w:t>
            </w:r>
            <w:r w:rsidR="008C792A">
              <w:rPr>
                <w:b/>
                <w:bCs/>
                <w:i/>
                <w:iCs/>
                <w:lang w:val="ro-RO"/>
              </w:rPr>
              <w:t>ț</w:t>
            </w:r>
            <w:r w:rsidRPr="00393D05">
              <w:rPr>
                <w:b/>
                <w:bCs/>
                <w:i/>
                <w:iCs/>
                <w:lang w:val="ro-RO"/>
              </w:rPr>
              <w:t xml:space="preserve">ă, inclusiv incendiu al vehiculului </w:t>
            </w:r>
            <w:r w:rsidR="008C792A">
              <w:rPr>
                <w:b/>
                <w:bCs/>
                <w:i/>
                <w:iCs/>
                <w:lang w:val="ro-RO"/>
              </w:rPr>
              <w:t>ș</w:t>
            </w:r>
            <w:r w:rsidRPr="00393D05">
              <w:rPr>
                <w:b/>
                <w:bCs/>
                <w:i/>
                <w:iCs/>
                <w:lang w:val="ro-RO"/>
              </w:rPr>
              <w:t>i scufundare în apă.</w:t>
            </w:r>
          </w:p>
        </w:tc>
      </w:tr>
      <w:tr w14:paraId="4246BA4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FB68D13" w14:textId="77777777">
            <w:pPr>
              <w:pStyle w:val="Normal6"/>
              <w:rPr>
                <w:lang w:val="ro-RO"/>
              </w:rPr>
            </w:pPr>
          </w:p>
        </w:tc>
        <w:tc>
          <w:tcPr>
            <w:tcW w:w="4876" w:type="dxa"/>
          </w:tcPr>
          <w:p w:rsidR="00E55F2D" w:rsidRPr="00393D05" w:rsidP="00D979C0" w14:paraId="594EE226" w14:textId="17CFA7A4">
            <w:pPr>
              <w:pStyle w:val="Normal6"/>
              <w:rPr>
                <w:szCs w:val="24"/>
                <w:lang w:val="ro-RO"/>
              </w:rPr>
            </w:pPr>
            <w:r w:rsidRPr="00393D05">
              <w:rPr>
                <w:b/>
                <w:i/>
                <w:lang w:val="ro-RO"/>
              </w:rPr>
              <w:t>2. Astfel de mânere includ un sistem mecanic de ac</w:t>
            </w:r>
            <w:r w:rsidR="008C792A">
              <w:rPr>
                <w:b/>
                <w:i/>
                <w:lang w:val="ro-RO"/>
              </w:rPr>
              <w:t>ț</w:t>
            </w:r>
            <w:r w:rsidRPr="00393D05">
              <w:rPr>
                <w:b/>
                <w:i/>
                <w:lang w:val="ro-RO"/>
              </w:rPr>
              <w:t xml:space="preserve">ionare manuală de rezervă, independent de alimentarea electrică </w:t>
            </w:r>
            <w:r w:rsidR="008C792A">
              <w:rPr>
                <w:b/>
                <w:i/>
                <w:lang w:val="ro-RO"/>
              </w:rPr>
              <w:t>ș</w:t>
            </w:r>
            <w:r w:rsidRPr="00393D05">
              <w:rPr>
                <w:b/>
                <w:i/>
                <w:lang w:val="ro-RO"/>
              </w:rPr>
              <w:t xml:space="preserve">i care permite deschiderea manuală din interior </w:t>
            </w:r>
            <w:r w:rsidR="008C792A">
              <w:rPr>
                <w:b/>
                <w:i/>
                <w:lang w:val="ro-RO"/>
              </w:rPr>
              <w:t>ș</w:t>
            </w:r>
            <w:r w:rsidRPr="00393D05">
              <w:rPr>
                <w:b/>
                <w:i/>
                <w:lang w:val="ro-RO"/>
              </w:rPr>
              <w:t>i din exterior.</w:t>
            </w:r>
          </w:p>
        </w:tc>
      </w:tr>
      <w:tr w14:paraId="20F0879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E63F90D" w14:textId="77777777">
            <w:pPr>
              <w:pStyle w:val="Normal6"/>
              <w:rPr>
                <w:lang w:val="ro-RO"/>
              </w:rPr>
            </w:pPr>
          </w:p>
        </w:tc>
        <w:tc>
          <w:tcPr>
            <w:tcW w:w="4876" w:type="dxa"/>
          </w:tcPr>
          <w:p w:rsidR="00E55F2D" w:rsidRPr="00393D05" w:rsidP="00D979C0" w14:paraId="4C562C5B" w14:textId="686D0B25">
            <w:pPr>
              <w:pStyle w:val="Normal6"/>
              <w:rPr>
                <w:szCs w:val="24"/>
                <w:lang w:val="ro-RO"/>
              </w:rPr>
            </w:pPr>
            <w:r w:rsidRPr="00393D05">
              <w:rPr>
                <w:b/>
                <w:i/>
                <w:lang w:val="ro-RO"/>
              </w:rPr>
              <w:t xml:space="preserve">3. Comisia este împuternicită să adopte un act delegat pentru a stabili norme detaliate </w:t>
            </w:r>
            <w:r w:rsidR="008C792A">
              <w:rPr>
                <w:b/>
                <w:i/>
                <w:lang w:val="ro-RO"/>
              </w:rPr>
              <w:t>ș</w:t>
            </w:r>
            <w:r w:rsidRPr="00393D05">
              <w:rPr>
                <w:b/>
                <w:i/>
                <w:lang w:val="ro-RO"/>
              </w:rPr>
              <w:t>i cerin</w:t>
            </w:r>
            <w:r w:rsidR="008C792A">
              <w:rPr>
                <w:b/>
                <w:i/>
                <w:lang w:val="ro-RO"/>
              </w:rPr>
              <w:t>ț</w:t>
            </w:r>
            <w:r w:rsidRPr="00393D05">
              <w:rPr>
                <w:b/>
                <w:i/>
                <w:lang w:val="ro-RO"/>
              </w:rPr>
              <w:t>e tehnice privind siguran</w:t>
            </w:r>
            <w:r w:rsidR="008C792A">
              <w:rPr>
                <w:b/>
                <w:i/>
                <w:lang w:val="ro-RO"/>
              </w:rPr>
              <w:t>ț</w:t>
            </w:r>
            <w:r w:rsidRPr="00393D05">
              <w:rPr>
                <w:b/>
                <w:i/>
                <w:lang w:val="ro-RO"/>
              </w:rPr>
              <w:t>a acestor mânere.”</w:t>
            </w:r>
          </w:p>
        </w:tc>
      </w:tr>
    </w:tbl>
    <w:p w:rsidR="00E55F2D" w:rsidRPr="00393D05" w:rsidP="00E55F2D" w14:paraId="468E47E1"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B685A07" w14:textId="77777777">
      <w:pPr>
        <w:pStyle w:val="CrossRef"/>
        <w:rPr>
          <w:lang w:val="ro-RO"/>
        </w:rPr>
      </w:pPr>
      <w:r w:rsidRPr="00393D05">
        <w:rPr>
          <w:lang w:val="ro-RO"/>
        </w:rPr>
        <w:t>(32019R2144)</w:t>
      </w:r>
    </w:p>
    <w:p w:rsidR="00E55F2D" w:rsidRPr="00393D05" w:rsidP="00E55F2D" w14:paraId="4D52AFD6" w14:textId="77777777">
      <w:r w:rsidRPr="008C792A">
        <w:rPr>
          <w:rStyle w:val="HideTWBExt"/>
        </w:rPr>
        <w:t>&lt;/Amend&gt;</w:t>
      </w:r>
    </w:p>
    <w:p w:rsidR="00E55F2D" w:rsidRPr="00393D05" w:rsidP="00E55F2D" w14:paraId="349E0F92"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157</w:t>
      </w:r>
      <w:r w:rsidRPr="008C792A">
        <w:rPr>
          <w:rStyle w:val="HideTWBExt"/>
          <w:b w:val="0"/>
          <w:lang w:val="ro-RO"/>
        </w:rPr>
        <w:t>&lt;/NumAm&gt;</w:t>
      </w:r>
    </w:p>
    <w:p w:rsidR="00E55F2D" w:rsidRPr="00393D05" w:rsidP="00E55F2D" w14:paraId="2EC8154E"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4CE60CD4" w14:textId="77777777">
      <w:r w:rsidRPr="008C792A">
        <w:rPr>
          <w:rStyle w:val="HideTWBExt"/>
        </w:rPr>
        <w:t>&lt;/RepeatBlock-By&gt;</w:t>
      </w:r>
    </w:p>
    <w:p w:rsidR="00E55F2D" w:rsidRPr="00393D05" w:rsidP="00E55F2D" w14:paraId="3087036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469A267D" w14:textId="77777777">
      <w:pPr>
        <w:pStyle w:val="NormalBold"/>
      </w:pPr>
      <w:r w:rsidRPr="008C792A">
        <w:rPr>
          <w:rStyle w:val="HideTWBExt"/>
          <w:b w:val="0"/>
        </w:rPr>
        <w:t>&lt;Article&gt;</w:t>
      </w:r>
      <w:r w:rsidRPr="00393D05">
        <w:t>Articolul 3 – paragraful 1 a (nou)</w:t>
      </w:r>
      <w:r w:rsidRPr="008C792A">
        <w:rPr>
          <w:rStyle w:val="HideTWBExt"/>
          <w:b w:val="0"/>
        </w:rPr>
        <w:t>&lt;/Article&gt;</w:t>
      </w:r>
    </w:p>
    <w:p w:rsidR="00E55F2D" w:rsidRPr="00393D05" w:rsidP="00E55F2D" w14:paraId="22C3595C"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3B47F0FE" w14:textId="77777777">
      <w:r w:rsidRPr="008C792A">
        <w:rPr>
          <w:rStyle w:val="HideTWBExt"/>
        </w:rPr>
        <w:t>&lt;Article2&gt;</w:t>
      </w:r>
      <w:r w:rsidRPr="00393D05">
        <w:t>Articolul 14 – alineatul 2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EED11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1F5208E" w14:textId="77777777">
            <w:pPr>
              <w:keepNext/>
            </w:pPr>
          </w:p>
        </w:tc>
      </w:tr>
      <w:tr w14:paraId="6B18A51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D8093E" w14:textId="77777777">
            <w:pPr>
              <w:pStyle w:val="ColumnHeading"/>
              <w:keepNext/>
              <w:rPr>
                <w:lang w:val="ro-RO"/>
              </w:rPr>
            </w:pPr>
            <w:r w:rsidRPr="00393D05">
              <w:rPr>
                <w:lang w:val="ro-RO"/>
              </w:rPr>
              <w:t>Textul propus de Comisie</w:t>
            </w:r>
          </w:p>
        </w:tc>
        <w:tc>
          <w:tcPr>
            <w:tcW w:w="4876" w:type="dxa"/>
          </w:tcPr>
          <w:p w:rsidR="00E55F2D" w:rsidRPr="00393D05" w:rsidP="00D979C0" w14:paraId="69E7579A" w14:textId="77777777">
            <w:pPr>
              <w:pStyle w:val="ColumnHeading"/>
              <w:keepNext/>
              <w:rPr>
                <w:lang w:val="ro-RO"/>
              </w:rPr>
            </w:pPr>
            <w:r w:rsidRPr="00393D05">
              <w:rPr>
                <w:lang w:val="ro-RO"/>
              </w:rPr>
              <w:t>Amendamentul</w:t>
            </w:r>
          </w:p>
        </w:tc>
      </w:tr>
      <w:tr w14:paraId="20DE5C2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B82E7CF" w14:textId="77777777">
            <w:pPr>
              <w:pStyle w:val="Normal6"/>
              <w:rPr>
                <w:lang w:val="ro-RO"/>
              </w:rPr>
            </w:pPr>
          </w:p>
        </w:tc>
        <w:tc>
          <w:tcPr>
            <w:tcW w:w="4876" w:type="dxa"/>
          </w:tcPr>
          <w:p w:rsidR="00E55F2D" w:rsidRPr="00393D05" w:rsidP="00D979C0" w14:paraId="5803B25C" w14:textId="77777777">
            <w:pPr>
              <w:pStyle w:val="Normal6"/>
              <w:rPr>
                <w:szCs w:val="24"/>
                <w:lang w:val="ro-RO"/>
              </w:rPr>
            </w:pPr>
            <w:r w:rsidRPr="00393D05">
              <w:rPr>
                <w:b/>
                <w:i/>
                <w:lang w:val="ro-RO"/>
              </w:rPr>
              <w:t>La articolul 14 din Regulamentul (UE) nr. 2019/2144, se introduce următorul paragraf:</w:t>
            </w:r>
          </w:p>
        </w:tc>
      </w:tr>
      <w:tr w14:paraId="096C6E4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D82DB47" w14:textId="77777777">
            <w:pPr>
              <w:pStyle w:val="Normal6"/>
              <w:rPr>
                <w:lang w:val="ro-RO"/>
              </w:rPr>
            </w:pPr>
          </w:p>
        </w:tc>
        <w:tc>
          <w:tcPr>
            <w:tcW w:w="4876" w:type="dxa"/>
          </w:tcPr>
          <w:p w:rsidR="00E55F2D" w:rsidRPr="00393D05" w:rsidP="00D979C0" w14:paraId="7022FDB8" w14:textId="446C1FAF">
            <w:pPr>
              <w:pStyle w:val="Normal6"/>
              <w:rPr>
                <w:szCs w:val="24"/>
                <w:lang w:val="ro-RO"/>
              </w:rPr>
            </w:pPr>
            <w:r w:rsidRPr="00393D05">
              <w:rPr>
                <w:b/>
                <w:i/>
                <w:lang w:val="ro-RO"/>
              </w:rPr>
              <w:t xml:space="preserve">„În plus, Comisia evaluează posibilitatea prevăzută la articolul 9 alineatul (5a) ca vehiculele din categoria N2 propulsate cu energie electrică, cu o masă maximă tehnic admisibilă încărcată cuprinsă între 3,5 </w:t>
            </w:r>
            <w:r w:rsidR="008C792A">
              <w:rPr>
                <w:b/>
                <w:i/>
                <w:lang w:val="ro-RO"/>
              </w:rPr>
              <w:t>ș</w:t>
            </w:r>
            <w:r w:rsidRPr="00393D05">
              <w:rPr>
                <w:b/>
                <w:i/>
                <w:lang w:val="ro-RO"/>
              </w:rPr>
              <w:t>i 4,25 tone, să nu fie echipate cu dispozitive de limitare a vitezei, având în vedere eventualele riscuri în materie de siguran</w:t>
            </w:r>
            <w:r w:rsidR="008C792A">
              <w:rPr>
                <w:b/>
                <w:i/>
                <w:lang w:val="ro-RO"/>
              </w:rPr>
              <w:t>ț</w:t>
            </w:r>
            <w:r w:rsidRPr="00393D05">
              <w:rPr>
                <w:b/>
                <w:i/>
                <w:lang w:val="ro-RO"/>
              </w:rPr>
              <w:t xml:space="preserve">ă </w:t>
            </w:r>
            <w:r w:rsidR="008C792A">
              <w:rPr>
                <w:b/>
                <w:i/>
                <w:lang w:val="ro-RO"/>
              </w:rPr>
              <w:t>ș</w:t>
            </w:r>
            <w:r w:rsidRPr="00393D05">
              <w:rPr>
                <w:b/>
                <w:i/>
                <w:lang w:val="ro-RO"/>
              </w:rPr>
              <w:t>i îmbunătă</w:t>
            </w:r>
            <w:r w:rsidR="008C792A">
              <w:rPr>
                <w:b/>
                <w:i/>
                <w:lang w:val="ro-RO"/>
              </w:rPr>
              <w:t>ț</w:t>
            </w:r>
            <w:r w:rsidRPr="00393D05">
              <w:rPr>
                <w:b/>
                <w:i/>
                <w:lang w:val="ro-RO"/>
              </w:rPr>
              <w:t>irile în ceea ce prive</w:t>
            </w:r>
            <w:r w:rsidR="008C792A">
              <w:rPr>
                <w:b/>
                <w:i/>
                <w:lang w:val="ro-RO"/>
              </w:rPr>
              <w:t>ș</w:t>
            </w:r>
            <w:r w:rsidRPr="00393D05">
              <w:rPr>
                <w:b/>
                <w:i/>
                <w:lang w:val="ro-RO"/>
              </w:rPr>
              <w:t xml:space="preserve">te densitatea energetică a bateriilor, care ar putea permite reducerea valorii de 4,25 tone. În cazul în care evaluarea justifică o astfel de revizuire, aceasta se limitează la vehiculele produse începând de la o anumită dată, iar Comisia prezintă </w:t>
            </w:r>
            <w:r w:rsidRPr="00393D05">
              <w:rPr>
                <w:b/>
                <w:i/>
                <w:lang w:val="ro-RO"/>
              </w:rPr>
              <w:t>o propunere legislativă în consecin</w:t>
            </w:r>
            <w:r w:rsidR="008C792A">
              <w:rPr>
                <w:b/>
                <w:i/>
                <w:lang w:val="ro-RO"/>
              </w:rPr>
              <w:t>ț</w:t>
            </w:r>
            <w:r w:rsidRPr="00393D05">
              <w:rPr>
                <w:b/>
                <w:i/>
                <w:lang w:val="ro-RO"/>
              </w:rPr>
              <w:t>ă.”</w:t>
            </w:r>
          </w:p>
        </w:tc>
      </w:tr>
    </w:tbl>
    <w:p w:rsidR="00E55F2D" w:rsidRPr="00393D05" w:rsidP="00E55F2D" w14:paraId="1FCEC1E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9F19248" w14:textId="77777777">
      <w:pPr>
        <w:pStyle w:val="CrossRef"/>
        <w:rPr>
          <w:lang w:val="ro-RO"/>
        </w:rPr>
      </w:pPr>
      <w:r w:rsidRPr="00393D05">
        <w:rPr>
          <w:lang w:val="ro-RO"/>
        </w:rPr>
        <w:t>(32019R2144)</w:t>
      </w:r>
    </w:p>
    <w:p w:rsidR="00E55F2D" w:rsidRPr="00393D05" w:rsidP="00E55F2D" w14:paraId="2385CC6B"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EFFECCD" w14:textId="042599E6">
      <w:pPr>
        <w:pStyle w:val="Normal12Italic"/>
        <w:rPr>
          <w:noProof w:val="0"/>
          <w:lang w:val="ro-RO"/>
        </w:rPr>
      </w:pPr>
      <w:r w:rsidRPr="00393D05">
        <w:rPr>
          <w:lang w:val="ro-RO"/>
        </w:rPr>
        <w:t xml:space="preserve">În cadrul prezentei propuneri legislative nu a fost efectuată nicio evaluare a impactului </w:t>
      </w:r>
      <w:r w:rsidR="008C792A">
        <w:rPr>
          <w:lang w:val="ro-RO"/>
        </w:rPr>
        <w:t>ș</w:t>
      </w:r>
      <w:r w:rsidRPr="00393D05">
        <w:rPr>
          <w:lang w:val="ro-RO"/>
        </w:rPr>
        <w:t>i, prin urmare, ar trebui realizată o evaluare corespunzătoare cu ocazia reexaminării Regulamentului (UE) 2019/2144.</w:t>
      </w:r>
    </w:p>
    <w:p w:rsidR="00E55F2D" w:rsidRPr="00393D05" w:rsidP="00E55F2D" w14:paraId="1B2C5CB3" w14:textId="77777777">
      <w:r w:rsidRPr="008C792A">
        <w:rPr>
          <w:rStyle w:val="HideTWBExt"/>
        </w:rPr>
        <w:t>&lt;/Amend&gt;</w:t>
      </w:r>
    </w:p>
    <w:p w:rsidR="00E55F2D" w:rsidRPr="00393D05" w:rsidP="00E55F2D" w14:paraId="54521DC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158</w:t>
      </w:r>
      <w:r w:rsidRPr="008C792A">
        <w:rPr>
          <w:rStyle w:val="HideTWBExt"/>
          <w:b w:val="0"/>
          <w:lang w:val="ro-RO"/>
        </w:rPr>
        <w:t>&lt;/NumAm&gt;</w:t>
      </w:r>
    </w:p>
    <w:p w:rsidR="00E55F2D" w:rsidRPr="00393D05" w:rsidP="00E55F2D" w14:paraId="6D4E3B3B" w14:textId="77777777">
      <w:pPr>
        <w:pStyle w:val="NormalBold"/>
      </w:pPr>
      <w:r w:rsidRPr="008C792A">
        <w:rPr>
          <w:rStyle w:val="HideTWBExt"/>
          <w:b w:val="0"/>
        </w:rPr>
        <w:t>&lt;RepeatBlock-By&gt;&lt;Members&gt;</w:t>
      </w:r>
      <w:r w:rsidRPr="00393D05">
        <w:t>Andreas Schwab, Andrea Wechsler, Markus Ferber, Jens Gieseke, Zala Tomašič, Marion Walsmann, Engin Eroglu, Norbert Lins, Oliver Schenk, Christian Doleschal, Angelika Niebler</w:t>
      </w:r>
      <w:r w:rsidRPr="008C792A">
        <w:rPr>
          <w:rStyle w:val="HideTWBExt"/>
          <w:b w:val="0"/>
        </w:rPr>
        <w:t>&lt;/Members&gt;</w:t>
      </w:r>
    </w:p>
    <w:p w:rsidR="00E55F2D" w:rsidRPr="00393D05" w:rsidP="00E55F2D" w14:paraId="6D4326A4" w14:textId="77777777">
      <w:r w:rsidRPr="008C792A">
        <w:rPr>
          <w:rStyle w:val="HideTWBExt"/>
        </w:rPr>
        <w:t>&lt;/RepeatBlock-By&gt;</w:t>
      </w:r>
    </w:p>
    <w:p w:rsidR="00E55F2D" w:rsidRPr="00393D05" w:rsidP="00E55F2D" w14:paraId="442E441C"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DF7BA9E" w14:textId="77777777">
      <w:pPr>
        <w:pStyle w:val="NormalBold"/>
      </w:pPr>
      <w:r w:rsidRPr="008C792A">
        <w:rPr>
          <w:rStyle w:val="HideTWBExt"/>
          <w:b w:val="0"/>
        </w:rPr>
        <w:t>&lt;Article&gt;</w:t>
      </w:r>
      <w:r w:rsidRPr="00393D05">
        <w:t>Articolul 3 – paragraful 1 a (nou)</w:t>
      </w:r>
      <w:r w:rsidRPr="008C792A">
        <w:rPr>
          <w:rStyle w:val="HideTWBExt"/>
          <w:b w:val="0"/>
        </w:rPr>
        <w:t>&lt;/Article&gt;</w:t>
      </w:r>
    </w:p>
    <w:p w:rsidR="00E55F2D" w:rsidRPr="00393D05" w:rsidP="00E55F2D" w14:paraId="63BF0E12"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338BBE1A" w14:textId="77777777">
      <w:r w:rsidRPr="008C792A">
        <w:rPr>
          <w:rStyle w:val="HideTWBExt"/>
        </w:rPr>
        <w:t>&lt;Article2&gt;</w:t>
      </w:r>
      <w:r w:rsidRPr="00393D05">
        <w:t>Articolul 9 – alineatul 5 b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7CB394"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308C510" w14:textId="77777777">
            <w:pPr>
              <w:keepNext/>
            </w:pPr>
          </w:p>
        </w:tc>
      </w:tr>
      <w:tr w14:paraId="439B383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5021A85" w14:textId="77777777">
            <w:pPr>
              <w:pStyle w:val="ColumnHeading"/>
              <w:keepNext/>
              <w:rPr>
                <w:lang w:val="ro-RO"/>
              </w:rPr>
            </w:pPr>
            <w:r w:rsidRPr="00393D05">
              <w:rPr>
                <w:lang w:val="ro-RO"/>
              </w:rPr>
              <w:t>Textul propus de Comisie</w:t>
            </w:r>
          </w:p>
        </w:tc>
        <w:tc>
          <w:tcPr>
            <w:tcW w:w="4876" w:type="dxa"/>
          </w:tcPr>
          <w:p w:rsidR="00E55F2D" w:rsidRPr="00393D05" w:rsidP="00D979C0" w14:paraId="0CC02D6C" w14:textId="77777777">
            <w:pPr>
              <w:pStyle w:val="ColumnHeading"/>
              <w:keepNext/>
              <w:rPr>
                <w:lang w:val="ro-RO"/>
              </w:rPr>
            </w:pPr>
            <w:r w:rsidRPr="00393D05">
              <w:rPr>
                <w:lang w:val="ro-RO"/>
              </w:rPr>
              <w:t>Amendamentul</w:t>
            </w:r>
          </w:p>
        </w:tc>
      </w:tr>
      <w:tr w14:paraId="12DADCA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4C76CDE" w14:textId="77777777">
            <w:pPr>
              <w:pStyle w:val="Normal6"/>
              <w:rPr>
                <w:lang w:val="ro-RO"/>
              </w:rPr>
            </w:pPr>
          </w:p>
        </w:tc>
        <w:tc>
          <w:tcPr>
            <w:tcW w:w="4876" w:type="dxa"/>
          </w:tcPr>
          <w:p w:rsidR="00E55F2D" w:rsidRPr="00393D05" w:rsidP="00D979C0" w14:paraId="61A85BE9" w14:textId="77777777">
            <w:pPr>
              <w:pStyle w:val="Normal6"/>
              <w:rPr>
                <w:szCs w:val="24"/>
                <w:lang w:val="ro-RO"/>
              </w:rPr>
            </w:pPr>
            <w:r w:rsidRPr="00393D05">
              <w:rPr>
                <w:b/>
                <w:i/>
                <w:lang w:val="ro-RO"/>
              </w:rPr>
              <w:t>La articolul 9 din Regulamentul (UE) 2019/2144 se introduce următorul alineat (5b):</w:t>
            </w:r>
          </w:p>
        </w:tc>
      </w:tr>
      <w:tr w14:paraId="5B3E75D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14EBDF0" w14:textId="77777777">
            <w:pPr>
              <w:pStyle w:val="Normal6"/>
              <w:rPr>
                <w:lang w:val="ro-RO"/>
              </w:rPr>
            </w:pPr>
          </w:p>
        </w:tc>
        <w:tc>
          <w:tcPr>
            <w:tcW w:w="4876" w:type="dxa"/>
          </w:tcPr>
          <w:p w:rsidR="00E55F2D" w:rsidRPr="00393D05" w:rsidP="00D979C0" w14:paraId="74D99BE4" w14:textId="74661577">
            <w:pPr>
              <w:pStyle w:val="Normal6"/>
              <w:rPr>
                <w:szCs w:val="24"/>
                <w:lang w:val="ro-RO"/>
              </w:rPr>
            </w:pPr>
            <w:r w:rsidRPr="00393D05">
              <w:rPr>
                <w:b/>
                <w:i/>
                <w:lang w:val="ro-RO"/>
              </w:rPr>
              <w:t>„(5b) Până la 31 decembrie 2029, Comisia adoptă un act delegat, astfel cum se men</w:t>
            </w:r>
            <w:r w:rsidR="008C792A">
              <w:rPr>
                <w:b/>
                <w:i/>
                <w:lang w:val="ro-RO"/>
              </w:rPr>
              <w:t>ț</w:t>
            </w:r>
            <w:r w:rsidRPr="00393D05">
              <w:rPr>
                <w:b/>
                <w:i/>
                <w:lang w:val="ro-RO"/>
              </w:rPr>
              <w:t xml:space="preserve">ionează la articolul 15 alineatul (2) litera (a), privind nivelul limitelor de emisii la frânare pentru vehiculele din categoriile M2, N2, M3 </w:t>
            </w:r>
            <w:r w:rsidR="008C792A">
              <w:rPr>
                <w:b/>
                <w:i/>
                <w:lang w:val="ro-RO"/>
              </w:rPr>
              <w:t>ș</w:t>
            </w:r>
            <w:r w:rsidRPr="00393D05">
              <w:rPr>
                <w:b/>
                <w:i/>
                <w:lang w:val="ro-RO"/>
              </w:rPr>
              <w:t>i N3 prevăzute în tabelul 8 din anexa I.</w:t>
            </w:r>
          </w:p>
        </w:tc>
      </w:tr>
    </w:tbl>
    <w:p w:rsidR="00E55F2D" w:rsidRPr="00393D05" w:rsidP="00E55F2D" w14:paraId="063B5DE6"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E8DFB26" w14:textId="77777777">
      <w:pPr>
        <w:pStyle w:val="CrossRef"/>
        <w:rPr>
          <w:lang w:val="ro-RO"/>
        </w:rPr>
      </w:pPr>
      <w:r w:rsidRPr="00393D05">
        <w:rPr>
          <w:lang w:val="ro-RO"/>
        </w:rPr>
        <w:t>(32019R2144)</w:t>
      </w:r>
    </w:p>
    <w:p w:rsidR="00E55F2D" w:rsidRPr="00393D05" w:rsidP="00E55F2D" w14:paraId="17E8BC4B"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68C5AC4" w14:textId="44055A6E">
      <w:pPr>
        <w:pStyle w:val="Normal12Italic"/>
        <w:rPr>
          <w:noProof w:val="0"/>
          <w:lang w:val="ro-RO"/>
        </w:rPr>
      </w:pPr>
      <w:r w:rsidRPr="00393D05">
        <w:rPr>
          <w:lang w:val="ro-RO"/>
        </w:rPr>
        <w:t xml:space="preserve">Aceste modificări se referă la limitele emisiilor la frânare pentru vehiculele grele </w:t>
      </w:r>
      <w:r w:rsidR="008C792A">
        <w:rPr>
          <w:lang w:val="ro-RO"/>
        </w:rPr>
        <w:t>ș</w:t>
      </w:r>
      <w:r w:rsidRPr="00393D05">
        <w:rPr>
          <w:lang w:val="ro-RO"/>
        </w:rPr>
        <w:t>i u</w:t>
      </w:r>
      <w:r w:rsidR="008C792A">
        <w:rPr>
          <w:lang w:val="ro-RO"/>
        </w:rPr>
        <w:t>ș</w:t>
      </w:r>
      <w:r w:rsidRPr="00393D05">
        <w:rPr>
          <w:lang w:val="ro-RO"/>
        </w:rPr>
        <w:t>oare. Deoarece un obiectiv de reducere a emisiilor de CO₂ cu 90 % permite men</w:t>
      </w:r>
      <w:r w:rsidR="008C792A">
        <w:rPr>
          <w:lang w:val="ro-RO"/>
        </w:rPr>
        <w:t>ț</w:t>
      </w:r>
      <w:r w:rsidRPr="00393D05">
        <w:rPr>
          <w:lang w:val="ro-RO"/>
        </w:rPr>
        <w:t>inerea pe pia</w:t>
      </w:r>
      <w:r w:rsidR="008C792A">
        <w:rPr>
          <w:lang w:val="ro-RO"/>
        </w:rPr>
        <w:t>ț</w:t>
      </w:r>
      <w:r w:rsidRPr="00393D05">
        <w:rPr>
          <w:lang w:val="ro-RO"/>
        </w:rPr>
        <w:t xml:space="preserve">ă a vehiculelor cu motoare cu ardere internă </w:t>
      </w:r>
      <w:r w:rsidR="008C792A">
        <w:rPr>
          <w:lang w:val="ro-RO"/>
        </w:rPr>
        <w:t>ș</w:t>
      </w:r>
      <w:r w:rsidRPr="00393D05">
        <w:rPr>
          <w:lang w:val="ro-RO"/>
        </w:rPr>
        <w:t>i a vehiculelor hibride după 2035, valorile-limită propuse privind emisiile de particule la frânare trebuie revizuite substan</w:t>
      </w:r>
      <w:r w:rsidR="008C792A">
        <w:rPr>
          <w:lang w:val="ro-RO"/>
        </w:rPr>
        <w:t>ț</w:t>
      </w:r>
      <w:r w:rsidRPr="00393D05">
        <w:rPr>
          <w:lang w:val="ro-RO"/>
        </w:rPr>
        <w:t xml:space="preserve">ial pentru a </w:t>
      </w:r>
      <w:r w:rsidR="008C792A">
        <w:rPr>
          <w:lang w:val="ro-RO"/>
        </w:rPr>
        <w:t>ț</w:t>
      </w:r>
      <w:r w:rsidRPr="00393D05">
        <w:rPr>
          <w:lang w:val="ro-RO"/>
        </w:rPr>
        <w:t xml:space="preserve">ine seama de diverse tehnologii de propulsie, </w:t>
      </w:r>
      <w:r w:rsidR="008C792A">
        <w:rPr>
          <w:lang w:val="ro-RO"/>
        </w:rPr>
        <w:t>ș</w:t>
      </w:r>
      <w:r w:rsidRPr="00393D05">
        <w:rPr>
          <w:lang w:val="ro-RO"/>
        </w:rPr>
        <w:t xml:space="preserve">i nu doar de vehiculele electrice reîncărcabile. În </w:t>
      </w:r>
      <w:r w:rsidRPr="00393D05">
        <w:rPr>
          <w:lang w:val="ro-RO"/>
        </w:rPr>
        <w:t>plus, viitoarele valori-limită pentru vehiculele grele trebuie să asigure un echilibru între impactul utilizării în condi</w:t>
      </w:r>
      <w:r w:rsidR="008C792A">
        <w:rPr>
          <w:lang w:val="ro-RO"/>
        </w:rPr>
        <w:t>ț</w:t>
      </w:r>
      <w:r w:rsidRPr="00393D05">
        <w:rPr>
          <w:lang w:val="ro-RO"/>
        </w:rPr>
        <w:t xml:space="preserve">ii urbane </w:t>
      </w:r>
      <w:r w:rsidR="008C792A">
        <w:rPr>
          <w:lang w:val="ro-RO"/>
        </w:rPr>
        <w:t>ș</w:t>
      </w:r>
      <w:r w:rsidRPr="00393D05">
        <w:rPr>
          <w:lang w:val="ro-RO"/>
        </w:rPr>
        <w:t xml:space="preserve">i suburbane </w:t>
      </w:r>
      <w:r w:rsidR="008C792A">
        <w:rPr>
          <w:lang w:val="ro-RO"/>
        </w:rPr>
        <w:t>ș</w:t>
      </w:r>
      <w:r w:rsidRPr="00393D05">
        <w:rPr>
          <w:lang w:val="ro-RO"/>
        </w:rPr>
        <w:t>i cre</w:t>
      </w:r>
      <w:r w:rsidR="008C792A">
        <w:rPr>
          <w:lang w:val="ro-RO"/>
        </w:rPr>
        <w:t>ș</w:t>
      </w:r>
      <w:r w:rsidRPr="00393D05">
        <w:rPr>
          <w:lang w:val="ro-RO"/>
        </w:rPr>
        <w:t xml:space="preserve">terea rapidă a flotelor electrificate, pe baza unei analize cost-beneficiu </w:t>
      </w:r>
      <w:r w:rsidR="008C792A">
        <w:rPr>
          <w:lang w:val="ro-RO"/>
        </w:rPr>
        <w:t>ș</w:t>
      </w:r>
      <w:r w:rsidRPr="00393D05">
        <w:rPr>
          <w:lang w:val="ro-RO"/>
        </w:rPr>
        <w:t>i în concordan</w:t>
      </w:r>
      <w:r w:rsidR="008C792A">
        <w:rPr>
          <w:lang w:val="ro-RO"/>
        </w:rPr>
        <w:t>ț</w:t>
      </w:r>
      <w:r w:rsidRPr="00393D05">
        <w:rPr>
          <w:lang w:val="ro-RO"/>
        </w:rPr>
        <w:t>ă cu reexaminarea Regulamentului (UE) 2024/1257.</w:t>
      </w:r>
    </w:p>
    <w:p w:rsidR="00E55F2D" w:rsidRPr="00393D05" w:rsidP="00E55F2D" w14:paraId="61830304" w14:textId="77777777">
      <w:r w:rsidRPr="008C792A">
        <w:rPr>
          <w:rStyle w:val="HideTWBExt"/>
        </w:rPr>
        <w:t>&lt;/Amend&gt;</w:t>
      </w:r>
    </w:p>
    <w:p w:rsidR="00E55F2D" w:rsidRPr="00393D05" w:rsidP="00E55F2D" w14:paraId="3A06D881"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159</w:t>
      </w:r>
      <w:r w:rsidRPr="008C792A">
        <w:rPr>
          <w:rStyle w:val="HideTWBExt"/>
          <w:b w:val="0"/>
          <w:lang w:val="ro-RO"/>
        </w:rPr>
        <w:t>&lt;/NumAm&gt;</w:t>
      </w:r>
    </w:p>
    <w:p w:rsidR="00E55F2D" w:rsidRPr="00393D05" w:rsidP="00E55F2D" w14:paraId="33ACB099" w14:textId="77777777">
      <w:pPr>
        <w:pStyle w:val="NormalBold"/>
      </w:pPr>
      <w:r w:rsidRPr="008C792A">
        <w:rPr>
          <w:rStyle w:val="HideTWBExt"/>
          <w:b w:val="0"/>
        </w:rPr>
        <w:t>&lt;RepeatBlock-By&gt;&lt;Members&gt;</w:t>
      </w:r>
      <w:r w:rsidRPr="00393D05">
        <w:t>François Kalfon, Vivien Costanzo, Christel Schaldemose, Mohammed Chahim, Pierre Jouvet, Sakis Arnaoutoglou, Johan Danielsson, Laura Ballarín Cereza, Heléne Fritzon, Sérgio Gonçalves</w:t>
      </w:r>
      <w:r w:rsidRPr="008C792A">
        <w:rPr>
          <w:rStyle w:val="HideTWBExt"/>
          <w:b w:val="0"/>
        </w:rPr>
        <w:t>&lt;/Members&gt;</w:t>
      </w:r>
    </w:p>
    <w:p w:rsidR="00E55F2D" w:rsidRPr="00393D05" w:rsidP="00E55F2D" w14:paraId="02FF9F00" w14:textId="77777777">
      <w:r w:rsidRPr="008C792A">
        <w:rPr>
          <w:rStyle w:val="HideTWBExt"/>
        </w:rPr>
        <w:t>&lt;/RepeatBlock-By&gt;</w:t>
      </w:r>
    </w:p>
    <w:p w:rsidR="00E55F2D" w:rsidRPr="00393D05" w:rsidP="00E55F2D" w14:paraId="23836612"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2EF7452" w14:textId="77777777">
      <w:pPr>
        <w:pStyle w:val="NormalBold"/>
      </w:pPr>
      <w:r w:rsidRPr="008C792A">
        <w:rPr>
          <w:rStyle w:val="HideTWBExt"/>
          <w:b w:val="0"/>
        </w:rPr>
        <w:t>&lt;Article&gt;</w:t>
      </w:r>
      <w:r w:rsidRPr="00393D05">
        <w:t>Articolul 3 – paragraful 1 a (nou)</w:t>
      </w:r>
      <w:r w:rsidRPr="008C792A">
        <w:rPr>
          <w:rStyle w:val="HideTWBExt"/>
          <w:b w:val="0"/>
        </w:rPr>
        <w:t>&lt;/Article&gt;</w:t>
      </w:r>
    </w:p>
    <w:p w:rsidR="00E55F2D" w:rsidRPr="00393D05" w:rsidP="00E55F2D" w14:paraId="374E259D" w14:textId="77777777">
      <w:pPr>
        <w:keepNext/>
      </w:pPr>
      <w:r w:rsidRPr="008C792A">
        <w:rPr>
          <w:rStyle w:val="HideTWBExt"/>
        </w:rPr>
        <w:t>&lt;DocAmend2&gt;</w:t>
      </w:r>
      <w:r w:rsidRPr="00393D05">
        <w:t>Regulamentul (UE) 2019/2144</w:t>
      </w:r>
      <w:r w:rsidRPr="008C792A">
        <w:rPr>
          <w:rStyle w:val="HideTWBExt"/>
        </w:rPr>
        <w:t>&lt;/DocAmend2&gt;</w:t>
      </w:r>
    </w:p>
    <w:p w:rsidR="00E55F2D" w:rsidRPr="00393D05" w:rsidP="00E55F2D" w14:paraId="4C05B7E0" w14:textId="77777777">
      <w:r w:rsidRPr="008C792A">
        <w:rPr>
          <w:rStyle w:val="HideTWBExt"/>
        </w:rPr>
        <w:t>&lt;Article2&gt;</w:t>
      </w:r>
      <w:r w:rsidRPr="00393D05">
        <w:t>Articolul 6 – alineatul 1 – litera ga (nouă)</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79A5F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26BF3EE" w14:textId="77777777">
            <w:pPr>
              <w:keepNext/>
            </w:pPr>
          </w:p>
        </w:tc>
      </w:tr>
      <w:tr w14:paraId="5B65572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FE19B0D" w14:textId="77777777">
            <w:pPr>
              <w:pStyle w:val="ColumnHeading"/>
              <w:keepNext/>
              <w:rPr>
                <w:lang w:val="ro-RO"/>
              </w:rPr>
            </w:pPr>
            <w:r w:rsidRPr="00393D05">
              <w:rPr>
                <w:lang w:val="ro-RO"/>
              </w:rPr>
              <w:t>Textul propus de Comisie</w:t>
            </w:r>
          </w:p>
        </w:tc>
        <w:tc>
          <w:tcPr>
            <w:tcW w:w="4876" w:type="dxa"/>
          </w:tcPr>
          <w:p w:rsidR="00E55F2D" w:rsidRPr="00393D05" w:rsidP="00D979C0" w14:paraId="2D0607C8" w14:textId="77777777">
            <w:pPr>
              <w:pStyle w:val="ColumnHeading"/>
              <w:keepNext/>
              <w:rPr>
                <w:lang w:val="ro-RO"/>
              </w:rPr>
            </w:pPr>
            <w:r w:rsidRPr="00393D05">
              <w:rPr>
                <w:lang w:val="ro-RO"/>
              </w:rPr>
              <w:t>Amendamentul</w:t>
            </w:r>
          </w:p>
        </w:tc>
      </w:tr>
      <w:tr w14:paraId="3B89A5D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9CC4DCD" w14:textId="77777777">
            <w:pPr>
              <w:pStyle w:val="Normal6"/>
              <w:rPr>
                <w:lang w:val="ro-RO"/>
              </w:rPr>
            </w:pPr>
          </w:p>
        </w:tc>
        <w:tc>
          <w:tcPr>
            <w:tcW w:w="4876" w:type="dxa"/>
          </w:tcPr>
          <w:p w:rsidR="00E55F2D" w:rsidRPr="00393D05" w:rsidP="00D979C0" w14:paraId="0DD18FE3" w14:textId="77777777">
            <w:pPr>
              <w:pStyle w:val="Normal6"/>
              <w:rPr>
                <w:szCs w:val="24"/>
                <w:lang w:val="ro-RO"/>
              </w:rPr>
            </w:pPr>
            <w:r w:rsidRPr="00393D05">
              <w:rPr>
                <w:b/>
                <w:i/>
                <w:lang w:val="ro-RO"/>
              </w:rPr>
              <w:t>La articolul 6 alineatul (1) din Regulamentul (UE) 2019/2144, se introduce următoarea literă (ga):</w:t>
            </w:r>
          </w:p>
        </w:tc>
      </w:tr>
      <w:tr w14:paraId="5DC78C8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AAC3A05" w14:textId="77777777">
            <w:pPr>
              <w:pStyle w:val="Normal6"/>
              <w:rPr>
                <w:lang w:val="ro-RO"/>
              </w:rPr>
            </w:pPr>
          </w:p>
        </w:tc>
        <w:tc>
          <w:tcPr>
            <w:tcW w:w="4876" w:type="dxa"/>
          </w:tcPr>
          <w:p w:rsidR="00E55F2D" w:rsidRPr="00393D05" w:rsidP="00D979C0" w14:paraId="2C3A9088" w14:textId="53925890">
            <w:pPr>
              <w:pStyle w:val="Normal6"/>
              <w:rPr>
                <w:szCs w:val="24"/>
                <w:lang w:val="ro-RO"/>
              </w:rPr>
            </w:pPr>
            <w:r w:rsidRPr="00393D05">
              <w:rPr>
                <w:b/>
                <w:i/>
                <w:lang w:val="ro-RO"/>
              </w:rPr>
              <w:t>„(ga) sistemul de întrerupere a încărcării la bord pentru vehiculele electrice, în conformitate cu specifica</w:t>
            </w:r>
            <w:r w:rsidR="008C792A">
              <w:rPr>
                <w:b/>
                <w:i/>
                <w:lang w:val="ro-RO"/>
              </w:rPr>
              <w:t>ț</w:t>
            </w:r>
            <w:r w:rsidRPr="00393D05">
              <w:rPr>
                <w:b/>
                <w:i/>
                <w:lang w:val="ro-RO"/>
              </w:rPr>
              <w:t>iile tehnice adoptate în temeiul articolului 12.”</w:t>
            </w:r>
          </w:p>
        </w:tc>
      </w:tr>
    </w:tbl>
    <w:p w:rsidR="00E55F2D" w:rsidRPr="00393D05" w:rsidP="00E55F2D" w14:paraId="4B669F5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AFC6C7B" w14:textId="77777777">
      <w:pPr>
        <w:pStyle w:val="CrossRef"/>
        <w:rPr>
          <w:lang w:val="ro-RO"/>
        </w:rPr>
      </w:pPr>
      <w:r w:rsidRPr="00393D05">
        <w:rPr>
          <w:lang w:val="ro-RO"/>
        </w:rPr>
        <w:t>(32019R2144)</w:t>
      </w:r>
    </w:p>
    <w:p w:rsidR="00E55F2D" w:rsidRPr="00393D05" w:rsidP="00E55F2D" w14:paraId="00DA7F48"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951A367" w14:textId="6224675E">
      <w:pPr>
        <w:pStyle w:val="Normal12Italic"/>
        <w:rPr>
          <w:noProof w:val="0"/>
          <w:lang w:val="ro-RO"/>
        </w:rPr>
      </w:pPr>
      <w:r w:rsidRPr="00393D05">
        <w:rPr>
          <w:lang w:val="ro-RO"/>
        </w:rPr>
        <w:t>Punctele de reîncărcare sunt amplasate frecvent în zone îndepărtate sau izolate, în care ocupan</w:t>
      </w:r>
      <w:r w:rsidR="008C792A">
        <w:rPr>
          <w:lang w:val="ro-RO"/>
        </w:rPr>
        <w:t>ț</w:t>
      </w:r>
      <w:r w:rsidRPr="00393D05">
        <w:rPr>
          <w:lang w:val="ro-RO"/>
        </w:rPr>
        <w:t>ii se pot confrunta cu situa</w:t>
      </w:r>
      <w:r w:rsidR="008C792A">
        <w:rPr>
          <w:lang w:val="ro-RO"/>
        </w:rPr>
        <w:t>ț</w:t>
      </w:r>
      <w:r w:rsidRPr="00393D05">
        <w:rPr>
          <w:lang w:val="ro-RO"/>
        </w:rPr>
        <w:t>ii în care nu este posibilă ie</w:t>
      </w:r>
      <w:r w:rsidR="008C792A">
        <w:rPr>
          <w:lang w:val="ro-RO"/>
        </w:rPr>
        <w:t>ș</w:t>
      </w:r>
      <w:r w:rsidRPr="00393D05">
        <w:rPr>
          <w:lang w:val="ro-RO"/>
        </w:rPr>
        <w:t>irea în siguran</w:t>
      </w:r>
      <w:r w:rsidR="008C792A">
        <w:rPr>
          <w:lang w:val="ro-RO"/>
        </w:rPr>
        <w:t>ț</w:t>
      </w:r>
      <w:r w:rsidRPr="00393D05">
        <w:rPr>
          <w:lang w:val="ro-RO"/>
        </w:rPr>
        <w:t>ă din vehicul pentru a întrerupe o sesiune de încărcare. Un mecanism standardizat la bordul vehiculului, care permite conducătorului auto să întrerupă încărcarea în orice moment, elimină această lacună în materie de siguran</w:t>
      </w:r>
      <w:r w:rsidR="008C792A">
        <w:rPr>
          <w:lang w:val="ro-RO"/>
        </w:rPr>
        <w:t>ț</w:t>
      </w:r>
      <w:r w:rsidRPr="00393D05">
        <w:rPr>
          <w:lang w:val="ro-RO"/>
        </w:rPr>
        <w:t>ă. Specifica</w:t>
      </w:r>
      <w:r w:rsidR="008C792A">
        <w:rPr>
          <w:lang w:val="ro-RO"/>
        </w:rPr>
        <w:t>ț</w:t>
      </w:r>
      <w:r w:rsidRPr="00393D05">
        <w:rPr>
          <w:lang w:val="ro-RO"/>
        </w:rPr>
        <w:t>iile tehnice, inclusiv cerin</w:t>
      </w:r>
      <w:r w:rsidR="008C792A">
        <w:rPr>
          <w:lang w:val="ro-RO"/>
        </w:rPr>
        <w:t>ț</w:t>
      </w:r>
      <w:r w:rsidRPr="00393D05">
        <w:rPr>
          <w:lang w:val="ro-RO"/>
        </w:rPr>
        <w:t>ele privind interfa</w:t>
      </w:r>
      <w:r w:rsidR="008C792A">
        <w:rPr>
          <w:lang w:val="ro-RO"/>
        </w:rPr>
        <w:t>ț</w:t>
      </w:r>
      <w:r w:rsidRPr="00393D05">
        <w:rPr>
          <w:lang w:val="ro-RO"/>
        </w:rPr>
        <w:t xml:space="preserve">a </w:t>
      </w:r>
      <w:r w:rsidR="008C792A">
        <w:rPr>
          <w:lang w:val="ro-RO"/>
        </w:rPr>
        <w:t>ș</w:t>
      </w:r>
      <w:r w:rsidRPr="00393D05">
        <w:rPr>
          <w:lang w:val="ro-RO"/>
        </w:rPr>
        <w:t>i interoperabilitatea cu standardele de încărcare existente, sunt stabilite de Comisie prin intermediul unui act delegat adoptat în temeiul articolului 12, asigurând alinierea la standardele relevante.</w:t>
      </w:r>
    </w:p>
    <w:p w:rsidR="00E55F2D" w:rsidRPr="008C792A" w:rsidP="00E55F2D" w14:paraId="2BF693BE" w14:textId="77777777">
      <w:pPr>
        <w:rPr>
          <w:rStyle w:val="HideTWBExt"/>
        </w:rPr>
      </w:pPr>
      <w:r w:rsidRPr="008C792A">
        <w:rPr>
          <w:rStyle w:val="HideTWBExt"/>
        </w:rPr>
        <w:t>&lt;/Amend&gt;</w:t>
      </w:r>
    </w:p>
    <w:p w:rsidR="00E55F2D" w:rsidRPr="00393D05" w:rsidP="00E55F2D" w14:paraId="0365C88E"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160</w:t>
      </w:r>
      <w:r w:rsidRPr="008C792A">
        <w:rPr>
          <w:rStyle w:val="HideTWBExt"/>
          <w:b w:val="0"/>
          <w:lang w:val="ro-RO"/>
        </w:rPr>
        <w:t>&lt;/NumAm&gt;</w:t>
      </w:r>
    </w:p>
    <w:p w:rsidR="00E55F2D" w:rsidRPr="00393D05" w:rsidP="00E55F2D" w14:paraId="72CBB052" w14:textId="77777777">
      <w:pPr>
        <w:pStyle w:val="NormalBold"/>
      </w:pPr>
      <w:r w:rsidRPr="008C792A">
        <w:rPr>
          <w:rStyle w:val="HideTWBExt"/>
          <w:b w:val="0"/>
        </w:rPr>
        <w:t>&lt;RepeatBlock-By&gt;&lt;Members&gt;</w:t>
      </w:r>
      <w:r w:rsidRPr="00393D05">
        <w:t>Jan-Christoph Oetjen, Benoit Cassart, Andreas Glück, Svenja Hahn, Marjan Šarec</w:t>
      </w:r>
      <w:r w:rsidRPr="008C792A">
        <w:rPr>
          <w:rStyle w:val="HideTWBExt"/>
          <w:b w:val="0"/>
        </w:rPr>
        <w:t>&lt;/Members&gt;</w:t>
      </w:r>
    </w:p>
    <w:p w:rsidR="00E55F2D" w:rsidRPr="00393D05" w:rsidP="00E55F2D" w14:paraId="0B383799" w14:textId="77777777">
      <w:r w:rsidRPr="008C792A">
        <w:rPr>
          <w:rStyle w:val="HideTWBExt"/>
        </w:rPr>
        <w:t>&lt;/RepeatBlock-By&gt;</w:t>
      </w:r>
    </w:p>
    <w:p w:rsidR="00E55F2D" w:rsidRPr="00393D05" w:rsidP="00E55F2D" w14:paraId="06B99B2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9823EAD" w14:textId="77777777">
      <w:pPr>
        <w:pStyle w:val="NormalBold"/>
      </w:pPr>
      <w:r w:rsidRPr="008C792A">
        <w:rPr>
          <w:rStyle w:val="HideTWBExt"/>
          <w:b w:val="0"/>
        </w:rPr>
        <w:t>&lt;Article&gt;</w:t>
      </w:r>
      <w:r w:rsidRPr="00393D05">
        <w:t>Articolul 4 – paragraful 1 – punctul -1 (nou)</w:t>
      </w:r>
      <w:r w:rsidRPr="008C792A">
        <w:rPr>
          <w:rStyle w:val="HideTWBExt"/>
          <w:b w:val="0"/>
        </w:rPr>
        <w:t>&lt;/Article&gt;</w:t>
      </w:r>
    </w:p>
    <w:p w:rsidR="00E55F2D" w:rsidRPr="00393D05" w:rsidP="00E55F2D" w14:paraId="34AB30F7"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26823D76" w14:textId="77777777">
      <w:r w:rsidRPr="008C792A">
        <w:rPr>
          <w:rStyle w:val="HideTWBExt"/>
        </w:rPr>
        <w:t>&lt;Article2&gt;</w:t>
      </w:r>
      <w:r w:rsidRPr="00393D05">
        <w:t>Articolul 3 – paragraful 2 – punctul 50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335003"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D7CA783" w14:textId="77777777">
            <w:pPr>
              <w:keepNext/>
            </w:pPr>
          </w:p>
        </w:tc>
      </w:tr>
      <w:tr w14:paraId="0EDBA01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5917401" w14:textId="77777777">
            <w:pPr>
              <w:pStyle w:val="ColumnHeading"/>
              <w:keepNext/>
              <w:rPr>
                <w:lang w:val="ro-RO"/>
              </w:rPr>
            </w:pPr>
            <w:r w:rsidRPr="00393D05">
              <w:rPr>
                <w:lang w:val="ro-RO"/>
              </w:rPr>
              <w:t>Textul în vigoare</w:t>
            </w:r>
          </w:p>
        </w:tc>
        <w:tc>
          <w:tcPr>
            <w:tcW w:w="4876" w:type="dxa"/>
          </w:tcPr>
          <w:p w:rsidR="00E55F2D" w:rsidRPr="00393D05" w:rsidP="00D979C0" w14:paraId="181C404E" w14:textId="77777777">
            <w:pPr>
              <w:pStyle w:val="ColumnHeading"/>
              <w:keepNext/>
              <w:rPr>
                <w:lang w:val="ro-RO"/>
              </w:rPr>
            </w:pPr>
            <w:r w:rsidRPr="00393D05">
              <w:rPr>
                <w:lang w:val="ro-RO"/>
              </w:rPr>
              <w:t>Amendamentul</w:t>
            </w:r>
          </w:p>
        </w:tc>
      </w:tr>
      <w:tr w14:paraId="57FA448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A987AB4" w14:textId="77777777">
            <w:pPr>
              <w:pStyle w:val="Normal6"/>
              <w:rPr>
                <w:lang w:val="ro-RO"/>
              </w:rPr>
            </w:pPr>
          </w:p>
        </w:tc>
        <w:tc>
          <w:tcPr>
            <w:tcW w:w="4876" w:type="dxa"/>
          </w:tcPr>
          <w:p w:rsidR="00E55F2D" w:rsidRPr="00393D05" w:rsidP="00D979C0" w14:paraId="66A80CA7" w14:textId="77777777">
            <w:pPr>
              <w:pStyle w:val="Normal6"/>
              <w:rPr>
                <w:szCs w:val="24"/>
                <w:lang w:val="ro-RO"/>
              </w:rPr>
            </w:pPr>
            <w:r w:rsidRPr="00393D05">
              <w:rPr>
                <w:b/>
                <w:i/>
                <w:lang w:val="ro-RO"/>
              </w:rPr>
              <w:t>(-1)</w:t>
            </w:r>
            <w:r w:rsidRPr="00393D05">
              <w:rPr>
                <w:b/>
                <w:i/>
                <w:lang w:val="ro-RO"/>
              </w:rPr>
              <w:tab/>
              <w:t>La articolul 3 se adaugă următorul punct 50a:</w:t>
            </w:r>
          </w:p>
        </w:tc>
      </w:tr>
      <w:tr w14:paraId="65617FD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723AB10" w14:textId="77777777">
            <w:pPr>
              <w:pStyle w:val="Normal6"/>
              <w:rPr>
                <w:lang w:val="ro-RO"/>
              </w:rPr>
            </w:pPr>
          </w:p>
        </w:tc>
        <w:tc>
          <w:tcPr>
            <w:tcW w:w="4876" w:type="dxa"/>
          </w:tcPr>
          <w:p w:rsidR="00E55F2D" w:rsidRPr="00393D05" w:rsidP="00D979C0" w14:paraId="6E664B3E" w14:textId="60881EBD">
            <w:pPr>
              <w:pStyle w:val="Normal6"/>
              <w:rPr>
                <w:szCs w:val="24"/>
                <w:lang w:val="ro-RO"/>
              </w:rPr>
            </w:pPr>
            <w:r w:rsidRPr="00393D05">
              <w:rPr>
                <w:b/>
                <w:i/>
                <w:lang w:val="ro-RO"/>
              </w:rPr>
              <w:t>„(50a) «vehicul care func</w:t>
            </w:r>
            <w:r w:rsidR="008C792A">
              <w:rPr>
                <w:b/>
                <w:i/>
                <w:lang w:val="ro-RO"/>
              </w:rPr>
              <w:t>ț</w:t>
            </w:r>
            <w:r w:rsidRPr="00393D05">
              <w:rPr>
                <w:b/>
                <w:i/>
                <w:lang w:val="ro-RO"/>
              </w:rPr>
              <w:t>ionează exclusiv cu combustibili eligibili» (VEEF) înseamnă un autoturism sau un vehicul utilitar u</w:t>
            </w:r>
            <w:r w:rsidR="008C792A">
              <w:rPr>
                <w:b/>
                <w:i/>
                <w:lang w:val="ro-RO"/>
              </w:rPr>
              <w:t>ș</w:t>
            </w:r>
            <w:r w:rsidRPr="00393D05">
              <w:rPr>
                <w:b/>
                <w:i/>
                <w:lang w:val="ro-RO"/>
              </w:rPr>
              <w:t>or care func</w:t>
            </w:r>
            <w:r w:rsidR="008C792A">
              <w:rPr>
                <w:b/>
                <w:i/>
                <w:lang w:val="ro-RO"/>
              </w:rPr>
              <w:t>ț</w:t>
            </w:r>
            <w:r w:rsidRPr="00393D05">
              <w:rPr>
                <w:b/>
                <w:i/>
                <w:lang w:val="ro-RO"/>
              </w:rPr>
              <w:t>ionează exclusiv cu combustibili eligibili pe durata sa de via</w:t>
            </w:r>
            <w:r w:rsidR="008C792A">
              <w:rPr>
                <w:b/>
                <w:i/>
                <w:lang w:val="ro-RO"/>
              </w:rPr>
              <w:t>ț</w:t>
            </w:r>
            <w:r w:rsidRPr="00393D05">
              <w:rPr>
                <w:b/>
                <w:i/>
                <w:lang w:val="ro-RO"/>
              </w:rPr>
              <w:t>ă;”</w:t>
            </w:r>
          </w:p>
        </w:tc>
      </w:tr>
    </w:tbl>
    <w:p w:rsidR="00E55F2D" w:rsidRPr="00393D05" w:rsidP="00E55F2D" w14:paraId="68720763"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9924836" w14:textId="77777777">
      <w:pPr>
        <w:pStyle w:val="CrossRef"/>
        <w:rPr>
          <w:lang w:val="ro-RO"/>
        </w:rPr>
      </w:pPr>
      <w:r w:rsidRPr="00393D05">
        <w:rPr>
          <w:lang w:val="ro-RO"/>
        </w:rPr>
        <w:t>(32024R1257)</w:t>
      </w:r>
    </w:p>
    <w:p w:rsidR="00E55F2D" w:rsidRPr="00393D05" w:rsidP="00E55F2D" w14:paraId="7BE94B5B"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3FFCD91F" w14:textId="02A820EF">
      <w:pPr>
        <w:pStyle w:val="Normal12Italic"/>
        <w:rPr>
          <w:noProof w:val="0"/>
          <w:lang w:val="ro-RO"/>
        </w:rPr>
      </w:pPr>
      <w:r w:rsidRPr="00393D05">
        <w:rPr>
          <w:lang w:val="ro-RO"/>
        </w:rPr>
        <w:t>Introducerea unei categorii pentru vehiculele care func</w:t>
      </w:r>
      <w:r w:rsidR="008C792A">
        <w:rPr>
          <w:lang w:val="ro-RO"/>
        </w:rPr>
        <w:t>ț</w:t>
      </w:r>
      <w:r w:rsidRPr="00393D05">
        <w:rPr>
          <w:lang w:val="ro-RO"/>
        </w:rPr>
        <w:t xml:space="preserve">ionează exclusiv cu combustibili eligibili asigură neutralitatea tehnologică </w:t>
      </w:r>
      <w:r w:rsidR="008C792A">
        <w:rPr>
          <w:lang w:val="ro-RO"/>
        </w:rPr>
        <w:t>ș</w:t>
      </w:r>
      <w:r w:rsidRPr="00393D05">
        <w:rPr>
          <w:lang w:val="ro-RO"/>
        </w:rPr>
        <w:t>i condi</w:t>
      </w:r>
      <w:r w:rsidR="008C792A">
        <w:rPr>
          <w:lang w:val="ro-RO"/>
        </w:rPr>
        <w:t>ț</w:t>
      </w:r>
      <w:r w:rsidRPr="00393D05">
        <w:rPr>
          <w:lang w:val="ro-RO"/>
        </w:rPr>
        <w:t>ii de concuren</w:t>
      </w:r>
      <w:r w:rsidR="008C792A">
        <w:rPr>
          <w:lang w:val="ro-RO"/>
        </w:rPr>
        <w:t>ț</w:t>
      </w:r>
      <w:r w:rsidRPr="00393D05">
        <w:rPr>
          <w:lang w:val="ro-RO"/>
        </w:rPr>
        <w:t>ă echitabile în raport cu vehiculele electrice pe bază de baterii.</w:t>
      </w:r>
    </w:p>
    <w:p w:rsidR="00E55F2D" w:rsidRPr="00393D05" w:rsidP="00E55F2D" w14:paraId="622245DD" w14:textId="77777777">
      <w:r w:rsidRPr="008C792A">
        <w:rPr>
          <w:rStyle w:val="HideTWBExt"/>
        </w:rPr>
        <w:t>&lt;/Amend&gt;</w:t>
      </w:r>
    </w:p>
    <w:p w:rsidR="00E55F2D" w:rsidRPr="00393D05" w:rsidP="00E55F2D" w14:paraId="113280F7"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161</w:t>
      </w:r>
      <w:r w:rsidRPr="008C792A">
        <w:rPr>
          <w:rStyle w:val="HideTWBExt"/>
          <w:b w:val="0"/>
          <w:lang w:val="ro-RO"/>
        </w:rPr>
        <w:t>&lt;/NumAm&gt;</w:t>
      </w:r>
    </w:p>
    <w:p w:rsidR="00E55F2D" w:rsidRPr="00393D05" w:rsidP="00E55F2D" w14:paraId="598A3DA6"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276BF2CE" w14:textId="77777777">
      <w:r w:rsidRPr="008C792A">
        <w:rPr>
          <w:rStyle w:val="HideTWBExt"/>
        </w:rPr>
        <w:t>&lt;/RepeatBlock-By&gt;</w:t>
      </w:r>
    </w:p>
    <w:p w:rsidR="00E55F2D" w:rsidRPr="00393D05" w:rsidP="00E55F2D" w14:paraId="734E991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953A913" w14:textId="77777777">
      <w:pPr>
        <w:pStyle w:val="NormalBold"/>
      </w:pPr>
      <w:r w:rsidRPr="008C792A">
        <w:rPr>
          <w:rStyle w:val="HideTWBExt"/>
          <w:b w:val="0"/>
        </w:rPr>
        <w:t>&lt;Article&gt;</w:t>
      </w:r>
      <w:r w:rsidRPr="00393D05">
        <w:t>Articolul 4 – paragraful 1 – punctul -1 (nou)</w:t>
      </w:r>
      <w:r w:rsidRPr="008C792A">
        <w:rPr>
          <w:rStyle w:val="HideTWBExt"/>
          <w:b w:val="0"/>
        </w:rPr>
        <w:t>&lt;/Article&gt;</w:t>
      </w:r>
    </w:p>
    <w:p w:rsidR="00E55F2D" w:rsidRPr="00393D05" w:rsidP="00E55F2D" w14:paraId="098A0DDB"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104236C5" w14:textId="77777777">
      <w:r w:rsidRPr="008C792A">
        <w:rPr>
          <w:rStyle w:val="HideTWBExt"/>
        </w:rPr>
        <w:t>&lt;Article2&gt;</w:t>
      </w:r>
      <w:r w:rsidRPr="00393D05">
        <w:t>Articolul 3 – paragraful 2 – punctul 50 c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ACC78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573BDD7C" w14:textId="77777777">
            <w:pPr>
              <w:keepNext/>
            </w:pPr>
          </w:p>
        </w:tc>
      </w:tr>
      <w:tr w14:paraId="149CA56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570161C" w14:textId="77777777">
            <w:pPr>
              <w:pStyle w:val="ColumnHeading"/>
              <w:keepNext/>
              <w:rPr>
                <w:lang w:val="ro-RO"/>
              </w:rPr>
            </w:pPr>
            <w:r w:rsidRPr="00393D05">
              <w:rPr>
                <w:lang w:val="ro-RO"/>
              </w:rPr>
              <w:t>Textul în vigoare</w:t>
            </w:r>
          </w:p>
        </w:tc>
        <w:tc>
          <w:tcPr>
            <w:tcW w:w="4876" w:type="dxa"/>
          </w:tcPr>
          <w:p w:rsidR="00E55F2D" w:rsidRPr="00393D05" w:rsidP="00D979C0" w14:paraId="280CF841" w14:textId="77777777">
            <w:pPr>
              <w:pStyle w:val="ColumnHeading"/>
              <w:keepNext/>
              <w:rPr>
                <w:lang w:val="ro-RO"/>
              </w:rPr>
            </w:pPr>
            <w:r w:rsidRPr="00393D05">
              <w:rPr>
                <w:lang w:val="ro-RO"/>
              </w:rPr>
              <w:t>Amendamentul</w:t>
            </w:r>
          </w:p>
        </w:tc>
      </w:tr>
      <w:tr w14:paraId="78F94DB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8829824" w14:textId="77777777">
            <w:pPr>
              <w:pStyle w:val="Normal6"/>
              <w:rPr>
                <w:lang w:val="ro-RO"/>
              </w:rPr>
            </w:pPr>
          </w:p>
        </w:tc>
        <w:tc>
          <w:tcPr>
            <w:tcW w:w="4876" w:type="dxa"/>
          </w:tcPr>
          <w:p w:rsidR="00E55F2D" w:rsidRPr="00393D05" w:rsidP="00D979C0" w14:paraId="2513859B" w14:textId="77777777">
            <w:pPr>
              <w:pStyle w:val="Normal6"/>
              <w:rPr>
                <w:szCs w:val="24"/>
                <w:lang w:val="ro-RO"/>
              </w:rPr>
            </w:pPr>
            <w:r w:rsidRPr="00393D05">
              <w:rPr>
                <w:b/>
                <w:i/>
                <w:lang w:val="ro-RO"/>
              </w:rPr>
              <w:t>(-1)</w:t>
            </w:r>
            <w:r w:rsidRPr="00393D05">
              <w:rPr>
                <w:b/>
                <w:i/>
                <w:lang w:val="ro-RO"/>
              </w:rPr>
              <w:tab/>
              <w:t>La articolul 3, se introduce punctul 50c:</w:t>
            </w:r>
          </w:p>
        </w:tc>
      </w:tr>
      <w:tr w14:paraId="2818B5C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F267CF5" w14:textId="77777777">
            <w:pPr>
              <w:pStyle w:val="Normal6"/>
              <w:rPr>
                <w:lang w:val="ro-RO"/>
              </w:rPr>
            </w:pPr>
          </w:p>
        </w:tc>
        <w:tc>
          <w:tcPr>
            <w:tcW w:w="4876" w:type="dxa"/>
          </w:tcPr>
          <w:p w:rsidR="00E55F2D" w:rsidRPr="00393D05" w:rsidP="00D979C0" w14:paraId="52948E02" w14:textId="457B6970">
            <w:pPr>
              <w:pStyle w:val="Normal6"/>
              <w:rPr>
                <w:szCs w:val="24"/>
                <w:lang w:val="ro-RO"/>
              </w:rPr>
            </w:pPr>
            <w:r w:rsidRPr="00393D05">
              <w:rPr>
                <w:b/>
                <w:i/>
                <w:lang w:val="ro-RO"/>
              </w:rPr>
              <w:t>„(50c) «sistem de control al alimentării cu combustibili» înseamnă un sistem conceput pentru a împiedica un vehicul care func</w:t>
            </w:r>
            <w:r w:rsidR="008C792A">
              <w:rPr>
                <w:b/>
                <w:i/>
                <w:lang w:val="ro-RO"/>
              </w:rPr>
              <w:t>ț</w:t>
            </w:r>
            <w:r w:rsidRPr="00393D05">
              <w:rPr>
                <w:b/>
                <w:i/>
                <w:lang w:val="ro-RO"/>
              </w:rPr>
              <w:t>ionează exclusiv cu combustibili eligibili să utilizeze combustibili neeligibili;”</w:t>
            </w:r>
          </w:p>
        </w:tc>
      </w:tr>
    </w:tbl>
    <w:p w:rsidR="00E55F2D" w:rsidRPr="00393D05" w:rsidP="00E55F2D" w14:paraId="5701441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69F03AB" w14:textId="77777777">
      <w:pPr>
        <w:pStyle w:val="CrossRef"/>
        <w:rPr>
          <w:lang w:val="ro-RO"/>
        </w:rPr>
      </w:pPr>
      <w:r w:rsidRPr="00393D05">
        <w:rPr>
          <w:lang w:val="ro-RO"/>
        </w:rPr>
        <w:t>(32024R1257)</w:t>
      </w:r>
    </w:p>
    <w:p w:rsidR="00E55F2D" w:rsidRPr="00393D05" w:rsidP="00E55F2D" w14:paraId="7D5CAFFA"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67D8097F" w14:textId="5ED63F1F">
      <w:pPr>
        <w:pStyle w:val="Normal12Italic"/>
        <w:rPr>
          <w:noProof w:val="0"/>
          <w:lang w:val="ro-RO"/>
        </w:rPr>
      </w:pPr>
      <w:r w:rsidRPr="00393D05">
        <w:rPr>
          <w:lang w:val="ro-RO"/>
        </w:rPr>
        <w:t>În cazul utilizării unui vehicul cu combustibili neeligibili este necesar un sistem de control al alimentării cu combustibili. Sistemul de control al alimentării cu combustibili este conceput astfel încât, în etapa finală, să dezactiveze vehiculul în cazul introducerii unor combustibili fosili, dar numai după ce un sistem flexibil de avertizare progresivă a alertat conducătorul auto cu privire la situa</w:t>
      </w:r>
      <w:r w:rsidR="008C792A">
        <w:rPr>
          <w:lang w:val="ro-RO"/>
        </w:rPr>
        <w:t>ț</w:t>
      </w:r>
      <w:r w:rsidRPr="00393D05">
        <w:rPr>
          <w:lang w:val="ro-RO"/>
        </w:rPr>
        <w:t>ia respectivă.</w:t>
      </w:r>
    </w:p>
    <w:p w:rsidR="00E55F2D" w:rsidRPr="00393D05" w:rsidP="00E55F2D" w14:paraId="65F13AC1" w14:textId="77777777">
      <w:r w:rsidRPr="008C792A">
        <w:rPr>
          <w:rStyle w:val="HideTWBExt"/>
        </w:rPr>
        <w:t>&lt;/Amend&gt;</w:t>
      </w:r>
    </w:p>
    <w:p w:rsidR="00E55F2D" w:rsidRPr="00393D05" w:rsidP="00E55F2D" w14:paraId="3573FB65"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162</w:t>
      </w:r>
      <w:r w:rsidRPr="008C792A">
        <w:rPr>
          <w:rStyle w:val="HideTWBExt"/>
          <w:b w:val="0"/>
          <w:lang w:val="ro-RO"/>
        </w:rPr>
        <w:t>&lt;/NumAm&gt;</w:t>
      </w:r>
    </w:p>
    <w:p w:rsidR="00E55F2D" w:rsidRPr="00393D05" w:rsidP="00E55F2D" w14:paraId="3D802A7B"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78EA93E3" w14:textId="77777777">
      <w:r w:rsidRPr="008C792A">
        <w:rPr>
          <w:rStyle w:val="HideTWBExt"/>
        </w:rPr>
        <w:t>&lt;/RepeatBlock-By&gt;</w:t>
      </w:r>
    </w:p>
    <w:p w:rsidR="00E55F2D" w:rsidRPr="00393D05" w:rsidP="00E55F2D" w14:paraId="5A38582F"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E9BF27E" w14:textId="77777777">
      <w:pPr>
        <w:pStyle w:val="NormalBold"/>
      </w:pPr>
      <w:r w:rsidRPr="008C792A">
        <w:rPr>
          <w:rStyle w:val="HideTWBExt"/>
          <w:b w:val="0"/>
        </w:rPr>
        <w:t>&lt;Article&gt;</w:t>
      </w:r>
      <w:r w:rsidRPr="00393D05">
        <w:t>Articolul 4 – paragraful -1 (nou)</w:t>
      </w:r>
      <w:r w:rsidRPr="008C792A">
        <w:rPr>
          <w:rStyle w:val="HideTWBExt"/>
          <w:b w:val="0"/>
        </w:rPr>
        <w:t>&lt;/Article&gt;</w:t>
      </w:r>
    </w:p>
    <w:p w:rsidR="00E55F2D" w:rsidRPr="00393D05" w:rsidP="00E55F2D" w14:paraId="7FB2A96E"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041AE31E" w14:textId="77777777">
      <w:r w:rsidRPr="008C792A">
        <w:rPr>
          <w:rStyle w:val="HideTWBExt"/>
        </w:rPr>
        <w:t>&lt;Article2&gt;</w:t>
      </w:r>
      <w:r w:rsidRPr="00393D05">
        <w:t>Articolul 3 – paragraful 2 – punctul 50 b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AAF9E0"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168796A5" w14:textId="77777777">
            <w:pPr>
              <w:keepNext/>
            </w:pPr>
          </w:p>
        </w:tc>
      </w:tr>
      <w:tr w14:paraId="7D28E3D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C410095" w14:textId="77777777">
            <w:pPr>
              <w:pStyle w:val="ColumnHeading"/>
              <w:keepNext/>
              <w:rPr>
                <w:lang w:val="ro-RO"/>
              </w:rPr>
            </w:pPr>
            <w:r w:rsidRPr="00393D05">
              <w:rPr>
                <w:lang w:val="ro-RO"/>
              </w:rPr>
              <w:t>Textul în vigoare</w:t>
            </w:r>
          </w:p>
        </w:tc>
        <w:tc>
          <w:tcPr>
            <w:tcW w:w="4876" w:type="dxa"/>
          </w:tcPr>
          <w:p w:rsidR="00E55F2D" w:rsidRPr="00393D05" w:rsidP="00D979C0" w14:paraId="24C037C9" w14:textId="77777777">
            <w:pPr>
              <w:pStyle w:val="ColumnHeading"/>
              <w:keepNext/>
              <w:rPr>
                <w:lang w:val="ro-RO"/>
              </w:rPr>
            </w:pPr>
            <w:r w:rsidRPr="00393D05">
              <w:rPr>
                <w:lang w:val="ro-RO"/>
              </w:rPr>
              <w:t>Amendamentul</w:t>
            </w:r>
          </w:p>
        </w:tc>
      </w:tr>
      <w:tr w14:paraId="5306D38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4B8EC45" w14:textId="77777777">
            <w:pPr>
              <w:pStyle w:val="Normal6"/>
              <w:rPr>
                <w:lang w:val="ro-RO"/>
              </w:rPr>
            </w:pPr>
          </w:p>
        </w:tc>
        <w:tc>
          <w:tcPr>
            <w:tcW w:w="4876" w:type="dxa"/>
          </w:tcPr>
          <w:p w:rsidR="00E55F2D" w:rsidRPr="00393D05" w:rsidP="00D979C0" w14:paraId="654CEC01" w14:textId="77777777">
            <w:pPr>
              <w:pStyle w:val="Normal6"/>
              <w:rPr>
                <w:b/>
                <w:i/>
                <w:lang w:val="ro-RO"/>
              </w:rPr>
            </w:pPr>
            <w:r w:rsidRPr="00393D05">
              <w:rPr>
                <w:b/>
                <w:i/>
                <w:lang w:val="ro-RO"/>
              </w:rPr>
              <w:t>(-1)</w:t>
            </w:r>
            <w:r w:rsidRPr="00393D05">
              <w:rPr>
                <w:b/>
                <w:i/>
                <w:lang w:val="ro-RO"/>
              </w:rPr>
              <w:tab/>
              <w:t>La articolul 3 alineatul (2), se adaugă următorul punct:</w:t>
            </w:r>
          </w:p>
        </w:tc>
      </w:tr>
      <w:tr w14:paraId="48E8F7A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7ECE058" w14:textId="77777777">
            <w:pPr>
              <w:pStyle w:val="Normal6"/>
              <w:rPr>
                <w:lang w:val="ro-RO"/>
              </w:rPr>
            </w:pPr>
          </w:p>
        </w:tc>
        <w:tc>
          <w:tcPr>
            <w:tcW w:w="4876" w:type="dxa"/>
          </w:tcPr>
          <w:p w:rsidR="00E55F2D" w:rsidRPr="00393D05" w:rsidP="00D979C0" w14:paraId="656759B2" w14:textId="4A047A2E">
            <w:pPr>
              <w:pStyle w:val="Normal6"/>
              <w:rPr>
                <w:szCs w:val="24"/>
                <w:lang w:val="ro-RO"/>
              </w:rPr>
            </w:pPr>
            <w:r w:rsidRPr="00393D05">
              <w:rPr>
                <w:b/>
                <w:i/>
                <w:lang w:val="ro-RO"/>
              </w:rPr>
              <w:t>„(50b) «combustibili eligibili”» înseamnă to</w:t>
            </w:r>
            <w:r w:rsidR="008C792A">
              <w:rPr>
                <w:b/>
                <w:i/>
                <w:lang w:val="ro-RO"/>
              </w:rPr>
              <w:t>ț</w:t>
            </w:r>
            <w:r w:rsidRPr="00393D05">
              <w:rPr>
                <w:b/>
                <w:i/>
                <w:lang w:val="ro-RO"/>
              </w:rPr>
              <w:t>i combustibilii defini</w:t>
            </w:r>
            <w:r w:rsidR="008C792A">
              <w:rPr>
                <w:b/>
                <w:i/>
                <w:lang w:val="ro-RO"/>
              </w:rPr>
              <w:t>ț</w:t>
            </w:r>
            <w:r w:rsidRPr="00393D05">
              <w:rPr>
                <w:b/>
                <w:i/>
                <w:lang w:val="ro-RO"/>
              </w:rPr>
              <w:t>i în Directiva (UE) 2018/2001 privind energia din surse regenerabile care îndeplinesc criteriile de durabilitate din directiva respectivă.”</w:t>
            </w:r>
          </w:p>
        </w:tc>
      </w:tr>
    </w:tbl>
    <w:p w:rsidR="00E55F2D" w:rsidRPr="00393D05" w:rsidP="00E55F2D" w14:paraId="2C7284E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4061A90C" w14:textId="77777777">
      <w:pPr>
        <w:pStyle w:val="CrossRef"/>
        <w:rPr>
          <w:lang w:val="ro-RO"/>
        </w:rPr>
      </w:pPr>
      <w:r w:rsidRPr="00393D05">
        <w:rPr>
          <w:lang w:val="ro-RO"/>
        </w:rPr>
        <w:t>(32024R1257)</w:t>
      </w:r>
    </w:p>
    <w:p w:rsidR="00E55F2D" w:rsidRPr="00393D05" w:rsidP="00E55F2D" w14:paraId="7D9F195B"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B9CBCC1" w14:textId="5439BED0">
      <w:pPr>
        <w:pStyle w:val="Normal12Italic"/>
        <w:rPr>
          <w:noProof w:val="0"/>
          <w:lang w:val="ro-RO"/>
        </w:rPr>
      </w:pPr>
      <w:r w:rsidRPr="00393D05">
        <w:rPr>
          <w:lang w:val="ro-RO"/>
        </w:rPr>
        <w:t>Această abordare garantează coeren</w:t>
      </w:r>
      <w:r w:rsidR="008C792A">
        <w:rPr>
          <w:lang w:val="ro-RO"/>
        </w:rPr>
        <w:t>ț</w:t>
      </w:r>
      <w:r w:rsidRPr="00393D05">
        <w:rPr>
          <w:lang w:val="ro-RO"/>
        </w:rPr>
        <w:t>a juridică între actele legislative ale Uniunii.</w:t>
      </w:r>
    </w:p>
    <w:p w:rsidR="00E55F2D" w:rsidRPr="00393D05" w:rsidP="00E55F2D" w14:paraId="27022C54" w14:textId="77777777">
      <w:r w:rsidRPr="008C792A">
        <w:rPr>
          <w:rStyle w:val="HideTWBExt"/>
        </w:rPr>
        <w:t>&lt;/Amend&gt;</w:t>
      </w:r>
    </w:p>
    <w:p w:rsidR="00E55F2D" w:rsidRPr="00393D05" w:rsidP="00E55F2D" w14:paraId="262B5F2B"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163</w:t>
      </w:r>
      <w:r w:rsidRPr="008C792A">
        <w:rPr>
          <w:rStyle w:val="HideTWBExt"/>
          <w:b w:val="0"/>
          <w:lang w:val="ro-RO"/>
        </w:rPr>
        <w:t>&lt;/NumAm&gt;</w:t>
      </w:r>
    </w:p>
    <w:p w:rsidR="00E55F2D" w:rsidRPr="00393D05" w:rsidP="00E55F2D" w14:paraId="68EEB32F"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285D059E" w14:textId="77777777">
      <w:r w:rsidRPr="008C792A">
        <w:rPr>
          <w:rStyle w:val="HideTWBExt"/>
        </w:rPr>
        <w:t>&lt;/RepeatBlock-By&gt;</w:t>
      </w:r>
    </w:p>
    <w:p w:rsidR="00E55F2D" w:rsidRPr="00393D05" w:rsidP="00E55F2D" w14:paraId="13AD3553"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76E36A18" w14:textId="77777777">
      <w:pPr>
        <w:pStyle w:val="NormalBold"/>
      </w:pPr>
      <w:r w:rsidRPr="008C792A">
        <w:rPr>
          <w:rStyle w:val="HideTWBExt"/>
          <w:b w:val="0"/>
        </w:rPr>
        <w:t>&lt;Article&gt;</w:t>
      </w:r>
      <w:r w:rsidRPr="00393D05">
        <w:t>Articolul 4 – paragraful -1 (nou)</w:t>
      </w:r>
      <w:r w:rsidRPr="008C792A">
        <w:rPr>
          <w:rStyle w:val="HideTWBExt"/>
          <w:b w:val="0"/>
        </w:rPr>
        <w:t>&lt;/Article&gt;</w:t>
      </w:r>
    </w:p>
    <w:p w:rsidR="00E55F2D" w:rsidRPr="00393D05" w:rsidP="00E55F2D" w14:paraId="0D6A1CB9"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3ADC9E61" w14:textId="77777777">
      <w:r w:rsidRPr="008C792A">
        <w:rPr>
          <w:rStyle w:val="HideTWBExt"/>
        </w:rPr>
        <w:t>&lt;Article2&gt;</w:t>
      </w:r>
      <w:r w:rsidRPr="00393D05">
        <w:t>Articolul 3 – paragraful 2 – punctul 50 c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3A10F7"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CB4B96B" w14:textId="77777777">
            <w:pPr>
              <w:keepNext/>
            </w:pPr>
          </w:p>
        </w:tc>
      </w:tr>
      <w:tr w14:paraId="1003AFE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AA9BE6D" w14:textId="77777777">
            <w:pPr>
              <w:pStyle w:val="ColumnHeading"/>
              <w:keepNext/>
              <w:rPr>
                <w:lang w:val="ro-RO"/>
              </w:rPr>
            </w:pPr>
            <w:r w:rsidRPr="00393D05">
              <w:rPr>
                <w:lang w:val="ro-RO"/>
              </w:rPr>
              <w:t>Textul în vigoare</w:t>
            </w:r>
          </w:p>
        </w:tc>
        <w:tc>
          <w:tcPr>
            <w:tcW w:w="4876" w:type="dxa"/>
          </w:tcPr>
          <w:p w:rsidR="00E55F2D" w:rsidRPr="00393D05" w:rsidP="00D979C0" w14:paraId="3CFB4E9D" w14:textId="77777777">
            <w:pPr>
              <w:pStyle w:val="ColumnHeading"/>
              <w:keepNext/>
              <w:rPr>
                <w:lang w:val="ro-RO"/>
              </w:rPr>
            </w:pPr>
            <w:r w:rsidRPr="00393D05">
              <w:rPr>
                <w:lang w:val="ro-RO"/>
              </w:rPr>
              <w:t>Amendamentul</w:t>
            </w:r>
          </w:p>
        </w:tc>
      </w:tr>
      <w:tr w14:paraId="1505AB1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8802D12" w14:textId="77777777">
            <w:pPr>
              <w:pStyle w:val="Normal6"/>
              <w:rPr>
                <w:lang w:val="ro-RO"/>
              </w:rPr>
            </w:pPr>
          </w:p>
        </w:tc>
        <w:tc>
          <w:tcPr>
            <w:tcW w:w="4876" w:type="dxa"/>
          </w:tcPr>
          <w:p w:rsidR="00E55F2D" w:rsidRPr="00393D05" w:rsidP="00D979C0" w14:paraId="684E0AEA" w14:textId="77777777">
            <w:pPr>
              <w:pStyle w:val="Normal6"/>
              <w:rPr>
                <w:szCs w:val="24"/>
                <w:lang w:val="ro-RO"/>
              </w:rPr>
            </w:pPr>
            <w:r w:rsidRPr="00393D05">
              <w:rPr>
                <w:b/>
                <w:i/>
                <w:lang w:val="ro-RO"/>
              </w:rPr>
              <w:t>(-1)</w:t>
            </w:r>
            <w:r w:rsidRPr="00393D05">
              <w:rPr>
                <w:b/>
                <w:i/>
                <w:lang w:val="ro-RO"/>
              </w:rPr>
              <w:tab/>
              <w:t>La articolul 3 alineatul (2), se adaugă următorul punct 50c:</w:t>
            </w:r>
          </w:p>
        </w:tc>
      </w:tr>
      <w:tr w14:paraId="0C9C15C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5827E42" w14:textId="77777777">
            <w:pPr>
              <w:pStyle w:val="Normal6"/>
              <w:rPr>
                <w:lang w:val="ro-RO"/>
              </w:rPr>
            </w:pPr>
          </w:p>
        </w:tc>
        <w:tc>
          <w:tcPr>
            <w:tcW w:w="4876" w:type="dxa"/>
          </w:tcPr>
          <w:p w:rsidR="00E55F2D" w:rsidRPr="00393D05" w:rsidP="00D979C0" w14:paraId="4A327415" w14:textId="078E1EEE">
            <w:pPr>
              <w:pStyle w:val="Normal6"/>
              <w:rPr>
                <w:szCs w:val="24"/>
                <w:lang w:val="ro-RO"/>
              </w:rPr>
            </w:pPr>
            <w:r w:rsidRPr="00393D05">
              <w:rPr>
                <w:b/>
                <w:i/>
                <w:lang w:val="ro-RO"/>
              </w:rPr>
              <w:t>„(50c) «dispozitiv de monitorizare a alimentării cu combustibil» înseamnă un dispozitiv conceput pentru a verifica dacă un vehicul care func</w:t>
            </w:r>
            <w:r w:rsidR="008C792A">
              <w:rPr>
                <w:b/>
                <w:i/>
                <w:lang w:val="ro-RO"/>
              </w:rPr>
              <w:t>ț</w:t>
            </w:r>
            <w:r w:rsidRPr="00393D05">
              <w:rPr>
                <w:b/>
                <w:i/>
                <w:lang w:val="ro-RO"/>
              </w:rPr>
              <w:t>ionează exclusiv cu combustibili eligibili este alimentat numai cu astfel de combustibili;”</w:t>
            </w:r>
          </w:p>
        </w:tc>
      </w:tr>
    </w:tbl>
    <w:p w:rsidR="00E55F2D" w:rsidRPr="00393D05" w:rsidP="00E55F2D" w14:paraId="5AFB7BEE"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CCE4C19" w14:textId="77777777">
      <w:pPr>
        <w:pStyle w:val="CrossRef"/>
        <w:rPr>
          <w:lang w:val="ro-RO"/>
        </w:rPr>
      </w:pPr>
      <w:r w:rsidRPr="00393D05">
        <w:rPr>
          <w:lang w:val="ro-RO"/>
        </w:rPr>
        <w:t>(32024R1257)</w:t>
      </w:r>
    </w:p>
    <w:p w:rsidR="00E55F2D" w:rsidRPr="00393D05" w:rsidP="00E55F2D" w14:paraId="114A57D7"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6C189737" w14:textId="666BBE6F">
      <w:pPr>
        <w:pStyle w:val="Normal12Italic"/>
        <w:rPr>
          <w:noProof w:val="0"/>
          <w:lang w:val="ro-RO"/>
        </w:rPr>
      </w:pPr>
      <w:r w:rsidRPr="00393D05">
        <w:rPr>
          <w:lang w:val="ro-RO"/>
        </w:rPr>
        <w:t>Pentru a putea verifica dacă un vehicul func</w:t>
      </w:r>
      <w:r w:rsidR="008C792A">
        <w:rPr>
          <w:lang w:val="ro-RO"/>
        </w:rPr>
        <w:t>ț</w:t>
      </w:r>
      <w:r w:rsidRPr="00393D05">
        <w:rPr>
          <w:lang w:val="ro-RO"/>
        </w:rPr>
        <w:t>ionează exclusiv cu combustibili eligibili, este necesar un „dispozitiv de monitorizare a alimentării cu combustibil” care să demonstreze că vehiculul respectiv este alimentat exclusiv cu ace</w:t>
      </w:r>
      <w:r w:rsidR="008C792A">
        <w:rPr>
          <w:lang w:val="ro-RO"/>
        </w:rPr>
        <w:t>ș</w:t>
      </w:r>
      <w:r w:rsidRPr="00393D05">
        <w:rPr>
          <w:lang w:val="ro-RO"/>
        </w:rPr>
        <w:t>ti combustibili.</w:t>
      </w:r>
    </w:p>
    <w:p w:rsidR="00E55F2D" w:rsidRPr="00393D05" w:rsidP="00E55F2D" w14:paraId="066DF718" w14:textId="77777777">
      <w:r w:rsidRPr="008C792A">
        <w:rPr>
          <w:rStyle w:val="HideTWBExt"/>
        </w:rPr>
        <w:t>&lt;/Amend&gt;</w:t>
      </w:r>
    </w:p>
    <w:p w:rsidR="00E55F2D" w:rsidRPr="00393D05" w:rsidP="00E55F2D" w14:paraId="5373EB0F"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164</w:t>
      </w:r>
      <w:r w:rsidRPr="008C792A">
        <w:rPr>
          <w:rStyle w:val="HideTWBExt"/>
          <w:b w:val="0"/>
          <w:lang w:val="ro-RO"/>
        </w:rPr>
        <w:t>&lt;/NumAm&gt;</w:t>
      </w:r>
    </w:p>
    <w:p w:rsidR="00E55F2D" w:rsidRPr="00393D05" w:rsidP="00E55F2D" w14:paraId="210D7405" w14:textId="77777777">
      <w:pPr>
        <w:pStyle w:val="NormalBold"/>
      </w:pPr>
      <w:r w:rsidRPr="008C792A">
        <w:rPr>
          <w:rStyle w:val="HideTWBExt"/>
          <w:b w:val="0"/>
        </w:rPr>
        <w:t>&lt;RepeatBlock-By&gt;&lt;Members&gt;</w:t>
      </w:r>
      <w:r w:rsidRPr="00393D05">
        <w:t>Stefano Cavedagna, Denis Nesci, Daniele Polato, Alexandr Vondra, Nicola Procaccini, Antonella Sberna, Pietro Fiocchi, Michele Picaro, Paolo Inselvini, Carlo Fidanza, Alberico Gambino, Carlo Ciccioli</w:t>
      </w:r>
      <w:r w:rsidRPr="008C792A">
        <w:rPr>
          <w:rStyle w:val="HideTWBExt"/>
          <w:b w:val="0"/>
        </w:rPr>
        <w:t>&lt;/Members&gt;</w:t>
      </w:r>
    </w:p>
    <w:p w:rsidR="00E55F2D" w:rsidRPr="00393D05" w:rsidP="00E55F2D" w14:paraId="1C28A7EE" w14:textId="77777777">
      <w:r w:rsidRPr="008C792A">
        <w:rPr>
          <w:rStyle w:val="HideTWBExt"/>
        </w:rPr>
        <w:t>&lt;/RepeatBlock-By&gt;</w:t>
      </w:r>
    </w:p>
    <w:p w:rsidR="00E55F2D" w:rsidRPr="00393D05" w:rsidP="00E55F2D" w14:paraId="5EBF0D35"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26A897C" w14:textId="77777777">
      <w:pPr>
        <w:pStyle w:val="NormalBold"/>
      </w:pPr>
      <w:r w:rsidRPr="008C792A">
        <w:rPr>
          <w:rStyle w:val="HideTWBExt"/>
          <w:b w:val="0"/>
        </w:rPr>
        <w:t>&lt;Article&gt;</w:t>
      </w:r>
      <w:r w:rsidRPr="00393D05">
        <w:t>Articolul 4 – paragraful 1 – punctul -1 (nou)</w:t>
      </w:r>
      <w:r w:rsidRPr="008C792A">
        <w:rPr>
          <w:rStyle w:val="HideTWBExt"/>
          <w:b w:val="0"/>
        </w:rPr>
        <w:t>&lt;/Article&gt;</w:t>
      </w:r>
    </w:p>
    <w:p w:rsidR="00E55F2D" w:rsidRPr="00393D05" w:rsidP="00E55F2D" w14:paraId="2C295515"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48B1C3D8" w14:textId="77777777">
      <w:r w:rsidRPr="008C792A">
        <w:rPr>
          <w:rStyle w:val="HideTWBExt"/>
        </w:rPr>
        <w:t>&lt;Article2&gt;</w:t>
      </w:r>
      <w:r w:rsidRPr="00393D05">
        <w:t>Articolul 4 – alineatul 5</w:t>
      </w:r>
      <w:r w:rsidRPr="008C792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0AC60DD" w14:textId="77777777" w:rsidTr="00D979C0">
        <w:tblPrEx>
          <w:tblW w:w="9752" w:type="dxa"/>
          <w:jc w:val="center"/>
          <w:tblLayout w:type="fixed"/>
          <w:tblCellMar>
            <w:left w:w="340" w:type="dxa"/>
            <w:right w:w="340" w:type="dxa"/>
          </w:tblCellMar>
          <w:tblLook w:val="0000"/>
        </w:tblPrEx>
        <w:trPr>
          <w:jc w:val="center"/>
        </w:trPr>
        <w:tc>
          <w:tcPr>
            <w:tcW w:w="9752" w:type="dxa"/>
            <w:gridSpan w:val="2"/>
          </w:tcPr>
          <w:p w:rsidR="00E55F2D" w:rsidRPr="00393D05" w:rsidP="00D979C0" w14:paraId="66B31EAB" w14:textId="77777777">
            <w:pPr>
              <w:keepNext/>
            </w:pPr>
          </w:p>
        </w:tc>
      </w:tr>
      <w:tr w14:paraId="4BD91974"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700CB07C" w14:textId="77777777">
            <w:pPr>
              <w:pStyle w:val="ColumnHeading"/>
              <w:keepNext/>
              <w:rPr>
                <w:lang w:val="ro-RO"/>
              </w:rPr>
            </w:pPr>
            <w:r w:rsidRPr="00393D05">
              <w:rPr>
                <w:lang w:val="ro-RO"/>
              </w:rPr>
              <w:t>Textul în vigoare</w:t>
            </w:r>
          </w:p>
        </w:tc>
        <w:tc>
          <w:tcPr>
            <w:tcW w:w="4876" w:type="dxa"/>
          </w:tcPr>
          <w:p w:rsidR="00E55F2D" w:rsidRPr="00393D05" w:rsidP="00D979C0" w14:paraId="31DB79B6" w14:textId="77777777">
            <w:pPr>
              <w:pStyle w:val="ColumnHeading"/>
              <w:keepNext/>
              <w:rPr>
                <w:lang w:val="ro-RO"/>
              </w:rPr>
            </w:pPr>
            <w:r w:rsidRPr="00393D05">
              <w:rPr>
                <w:lang w:val="ro-RO"/>
              </w:rPr>
              <w:t>Amendamentul</w:t>
            </w:r>
          </w:p>
        </w:tc>
      </w:tr>
      <w:tr w14:paraId="719BD88C"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62B244EA" w14:textId="77777777">
            <w:pPr>
              <w:pStyle w:val="Normal6"/>
              <w:rPr>
                <w:lang w:val="ro-RO"/>
              </w:rPr>
            </w:pPr>
          </w:p>
        </w:tc>
        <w:tc>
          <w:tcPr>
            <w:tcW w:w="4876" w:type="dxa"/>
          </w:tcPr>
          <w:p w:rsidR="00E55F2D" w:rsidRPr="00393D05" w:rsidP="00D979C0" w14:paraId="6C0AB3AD" w14:textId="57090002">
            <w:pPr>
              <w:pStyle w:val="Normal6"/>
              <w:rPr>
                <w:szCs w:val="24"/>
                <w:lang w:val="ro-RO"/>
              </w:rPr>
            </w:pPr>
            <w:r w:rsidRPr="00393D05">
              <w:rPr>
                <w:b/>
                <w:i/>
                <w:lang w:val="ro-RO"/>
              </w:rPr>
              <w:t>(-1)</w:t>
            </w:r>
            <w:r w:rsidRPr="00393D05">
              <w:rPr>
                <w:b/>
                <w:i/>
                <w:lang w:val="ro-RO"/>
              </w:rPr>
              <w:tab/>
              <w:t>La articolul 4, alineatul (5) se înlocuie</w:t>
            </w:r>
            <w:r w:rsidR="008C792A">
              <w:rPr>
                <w:b/>
                <w:i/>
                <w:lang w:val="ro-RO"/>
              </w:rPr>
              <w:t>ș</w:t>
            </w:r>
            <w:r w:rsidRPr="00393D05">
              <w:rPr>
                <w:b/>
                <w:i/>
                <w:lang w:val="ro-RO"/>
              </w:rPr>
              <w:t>te cu următorul text:</w:t>
            </w:r>
          </w:p>
        </w:tc>
      </w:tr>
      <w:tr w14:paraId="6D360D4F"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02CF77DC" w14:textId="5FBAC208">
            <w:pPr>
              <w:pStyle w:val="Normal6"/>
              <w:rPr>
                <w:lang w:val="ro-RO"/>
              </w:rPr>
            </w:pPr>
            <w:r w:rsidRPr="00393D05">
              <w:rPr>
                <w:lang w:val="ro-RO"/>
              </w:rPr>
              <w:t xml:space="preserve">5. Producătorii nu proiectează, nu construiesc </w:t>
            </w:r>
            <w:r w:rsidR="008C792A">
              <w:rPr>
                <w:lang w:val="ro-RO"/>
              </w:rPr>
              <w:t>ș</w:t>
            </w:r>
            <w:r w:rsidRPr="00393D05">
              <w:rPr>
                <w:lang w:val="ro-RO"/>
              </w:rPr>
              <w:t>i nu asamblează vehicule cu dispozitive de manipulare sau strategii de manipulare.</w:t>
            </w:r>
          </w:p>
        </w:tc>
        <w:tc>
          <w:tcPr>
            <w:tcW w:w="4876" w:type="dxa"/>
          </w:tcPr>
          <w:p w:rsidR="00E55F2D" w:rsidRPr="00393D05" w:rsidP="00D979C0" w14:paraId="6C35F648" w14:textId="42314A5E">
            <w:pPr>
              <w:pStyle w:val="Normal6"/>
              <w:rPr>
                <w:szCs w:val="24"/>
                <w:lang w:val="ro-RO"/>
              </w:rPr>
            </w:pPr>
            <w:r w:rsidRPr="00393D05">
              <w:rPr>
                <w:b/>
                <w:bCs/>
                <w:i/>
                <w:iCs/>
                <w:lang w:val="ro-RO"/>
              </w:rPr>
              <w:t>„(5)</w:t>
            </w:r>
            <w:r w:rsidRPr="00393D05">
              <w:rPr>
                <w:lang w:val="ro-RO"/>
              </w:rPr>
              <w:t xml:space="preserve"> Producătorii nu proiectează, nu construiesc </w:t>
            </w:r>
            <w:r w:rsidR="008C792A">
              <w:rPr>
                <w:lang w:val="ro-RO"/>
              </w:rPr>
              <w:t>ș</w:t>
            </w:r>
            <w:r w:rsidRPr="00393D05">
              <w:rPr>
                <w:lang w:val="ro-RO"/>
              </w:rPr>
              <w:t xml:space="preserve">i nu asamblează vehicule cu dispozitive de manipulare sau strategii de manipulare. </w:t>
            </w:r>
            <w:r w:rsidRPr="00393D05">
              <w:rPr>
                <w:b/>
                <w:i/>
                <w:lang w:val="ro-RO"/>
              </w:rPr>
              <w:t xml:space="preserve">În cazul în care autoritatea de omologare a aprobat un dispozitiv sau o strategie în conformitate cu prezentul regulament </w:t>
            </w:r>
            <w:r w:rsidR="008C792A">
              <w:rPr>
                <w:b/>
                <w:i/>
                <w:lang w:val="ro-RO"/>
              </w:rPr>
              <w:t>ș</w:t>
            </w:r>
            <w:r w:rsidRPr="00393D05">
              <w:rPr>
                <w:b/>
                <w:i/>
                <w:lang w:val="ro-RO"/>
              </w:rPr>
              <w:t>i cu actul de punere în aplicare men</w:t>
            </w:r>
            <w:r w:rsidR="008C792A">
              <w:rPr>
                <w:b/>
                <w:i/>
                <w:lang w:val="ro-RO"/>
              </w:rPr>
              <w:t>ț</w:t>
            </w:r>
            <w:r w:rsidRPr="00393D05">
              <w:rPr>
                <w:b/>
                <w:i/>
                <w:lang w:val="ro-RO"/>
              </w:rPr>
              <w:t xml:space="preserve">ionat la articolul 14 </w:t>
            </w:r>
            <w:r w:rsidRPr="00393D05">
              <w:rPr>
                <w:b/>
                <w:i/>
                <w:lang w:val="ro-RO"/>
              </w:rPr>
              <w:t xml:space="preserve">alineatul (3) literele (a)-(c) </w:t>
            </w:r>
            <w:r w:rsidR="008C792A">
              <w:rPr>
                <w:b/>
                <w:i/>
                <w:lang w:val="ro-RO"/>
              </w:rPr>
              <w:t>ș</w:t>
            </w:r>
            <w:r w:rsidRPr="00393D05">
              <w:rPr>
                <w:b/>
                <w:i/>
                <w:lang w:val="ro-RO"/>
              </w:rPr>
              <w:t xml:space="preserve">i la articolul 14 alineatul (4) literele (s) </w:t>
            </w:r>
            <w:r w:rsidR="008C792A">
              <w:rPr>
                <w:b/>
                <w:i/>
                <w:lang w:val="ro-RO"/>
              </w:rPr>
              <w:t>ș</w:t>
            </w:r>
            <w:r w:rsidRPr="00393D05">
              <w:rPr>
                <w:b/>
                <w:i/>
                <w:lang w:val="ro-RO"/>
              </w:rPr>
              <w:t>i (u) din acesta, inclusiv documenta</w:t>
            </w:r>
            <w:r w:rsidR="008C792A">
              <w:rPr>
                <w:b/>
                <w:i/>
                <w:lang w:val="ro-RO"/>
              </w:rPr>
              <w:t>ț</w:t>
            </w:r>
            <w:r w:rsidRPr="00393D05">
              <w:rPr>
                <w:b/>
                <w:i/>
                <w:lang w:val="ro-RO"/>
              </w:rPr>
              <w:t xml:space="preserve">ia relevantă aferentă, un astfel de dispozitiv sau o astfel de strategie nu constituie un dispozitiv de manipulare, o strategie de manipulare sau o strategie în temeiul articolului 13 alineatul (5) din Regulamentul (UE) 2018/858.” </w:t>
            </w:r>
          </w:p>
        </w:tc>
      </w:tr>
    </w:tbl>
    <w:p w:rsidR="00E55F2D" w:rsidRPr="00393D05" w:rsidP="00E55F2D" w14:paraId="4DA988D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7BF42ED1" w14:textId="77777777">
      <w:pPr>
        <w:pStyle w:val="CrossRef"/>
        <w:rPr>
          <w:lang w:val="ro-RO"/>
        </w:rPr>
      </w:pPr>
      <w:r w:rsidRPr="00393D05">
        <w:rPr>
          <w:lang w:val="ro-RO"/>
        </w:rPr>
        <w:t>(32024R1257)</w:t>
      </w:r>
    </w:p>
    <w:p w:rsidR="00E55F2D" w:rsidRPr="00393D05" w:rsidP="00E55F2D" w14:paraId="61B51264"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7A8F79F0" w14:textId="03AE40E6">
      <w:pPr>
        <w:pStyle w:val="Normal12Italic"/>
        <w:rPr>
          <w:noProof w:val="0"/>
          <w:lang w:val="ro-RO"/>
        </w:rPr>
      </w:pPr>
      <w:r w:rsidRPr="00393D05">
        <w:rPr>
          <w:lang w:val="ro-RO"/>
        </w:rPr>
        <w:t>Aceste modificări urmăresc să introducă un moratoriu de cinci ani privind aplicarea normelor Euro 7 pentru vehiculele grele. Obiectivul este de a permite producătorilor să î</w:t>
      </w:r>
      <w:r w:rsidR="008C792A">
        <w:rPr>
          <w:lang w:val="ro-RO"/>
        </w:rPr>
        <w:t>ș</w:t>
      </w:r>
      <w:r w:rsidRPr="00393D05">
        <w:rPr>
          <w:lang w:val="ro-RO"/>
        </w:rPr>
        <w:t>i concentreze investi</w:t>
      </w:r>
      <w:r w:rsidR="008C792A">
        <w:rPr>
          <w:lang w:val="ro-RO"/>
        </w:rPr>
        <w:t>ț</w:t>
      </w:r>
      <w:r w:rsidRPr="00393D05">
        <w:rPr>
          <w:lang w:val="ro-RO"/>
        </w:rPr>
        <w:t xml:space="preserve">iile asupra decarbonizării transportului de mărfuri </w:t>
      </w:r>
      <w:r w:rsidR="008C792A">
        <w:rPr>
          <w:lang w:val="ro-RO"/>
        </w:rPr>
        <w:t>ș</w:t>
      </w:r>
      <w:r w:rsidRPr="00393D05">
        <w:rPr>
          <w:lang w:val="ro-RO"/>
        </w:rPr>
        <w:t xml:space="preserve">i de pasageri cu vehicule grele, în conformitate cu obiectivele climatice ale UE </w:t>
      </w:r>
      <w:r w:rsidR="008C792A">
        <w:rPr>
          <w:lang w:val="ro-RO"/>
        </w:rPr>
        <w:t>ș</w:t>
      </w:r>
      <w:r w:rsidRPr="00393D05">
        <w:rPr>
          <w:lang w:val="ro-RO"/>
        </w:rPr>
        <w:t xml:space="preserve">i cu obiectivele UE privind emisiile de CO₂, asigurând totodată că Comisia continuă să pregătească actele de punere în aplicare necesare pentru a oferi industriei securitate juridică </w:t>
      </w:r>
      <w:r w:rsidR="008C792A">
        <w:rPr>
          <w:lang w:val="ro-RO"/>
        </w:rPr>
        <w:t>ș</w:t>
      </w:r>
      <w:r w:rsidRPr="00393D05">
        <w:rPr>
          <w:lang w:val="ro-RO"/>
        </w:rPr>
        <w:t>i un termen suficient pentru pregătire.</w:t>
      </w:r>
    </w:p>
    <w:p w:rsidR="00E55F2D" w:rsidRPr="008C792A" w:rsidP="00E55F2D" w14:paraId="6D45F6CD" w14:textId="77777777">
      <w:pPr>
        <w:rPr>
          <w:rStyle w:val="HideTWBExt"/>
        </w:rPr>
      </w:pPr>
      <w:r w:rsidRPr="008C792A">
        <w:rPr>
          <w:rStyle w:val="HideTWBExt"/>
        </w:rPr>
        <w:t>&lt;/Amend&gt;</w:t>
      </w:r>
    </w:p>
    <w:p w:rsidR="00E55F2D" w:rsidRPr="00393D05" w:rsidP="00E55F2D" w14:paraId="4E06C7A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165</w:t>
      </w:r>
      <w:r w:rsidRPr="008C792A">
        <w:rPr>
          <w:rStyle w:val="HideTWBExt"/>
          <w:b w:val="0"/>
          <w:lang w:val="ro-RO"/>
        </w:rPr>
        <w:t>&lt;/NumAm&gt;</w:t>
      </w:r>
    </w:p>
    <w:p w:rsidR="00E55F2D" w:rsidRPr="00393D05" w:rsidP="00E55F2D" w14:paraId="7525B066" w14:textId="77777777">
      <w:pPr>
        <w:pStyle w:val="NormalBold"/>
      </w:pPr>
      <w:r w:rsidRPr="008C792A">
        <w:rPr>
          <w:rStyle w:val="HideTWBExt"/>
          <w:b w:val="0"/>
        </w:rPr>
        <w:t>&lt;RepeatBlock-By&gt;&lt;Members&gt;</w:t>
      </w:r>
      <w:r w:rsidRPr="00393D05">
        <w:t>Merja Kyllönen, Sebastian Tynkkynen, Pekka Toveri, Elsi Katainen</w:t>
      </w:r>
      <w:r w:rsidRPr="008C792A">
        <w:rPr>
          <w:rStyle w:val="HideTWBExt"/>
          <w:b w:val="0"/>
        </w:rPr>
        <w:t>&lt;/Members&gt;</w:t>
      </w:r>
    </w:p>
    <w:p w:rsidR="00E55F2D" w:rsidRPr="00393D05" w:rsidP="00E55F2D" w14:paraId="41ED2062" w14:textId="77777777">
      <w:r w:rsidRPr="008C792A">
        <w:rPr>
          <w:rStyle w:val="HideTWBExt"/>
        </w:rPr>
        <w:t>&lt;/RepeatBlock-By&gt;</w:t>
      </w:r>
    </w:p>
    <w:p w:rsidR="00E55F2D" w:rsidRPr="00393D05" w:rsidP="00E55F2D" w14:paraId="410015A9"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3B4BC7DE" w14:textId="77777777">
      <w:pPr>
        <w:pStyle w:val="NormalBold"/>
      </w:pPr>
      <w:r w:rsidRPr="008C792A">
        <w:rPr>
          <w:rStyle w:val="HideTWBExt"/>
          <w:b w:val="0"/>
        </w:rPr>
        <w:t>&lt;Article&gt;</w:t>
      </w:r>
      <w:r w:rsidRPr="00393D05">
        <w:t>Articolul 4 – paragraful 1 – punctul -1 (nou)</w:t>
      </w:r>
      <w:r w:rsidRPr="008C792A">
        <w:rPr>
          <w:rStyle w:val="HideTWBExt"/>
          <w:b w:val="0"/>
        </w:rPr>
        <w:t>&lt;/Article&gt;</w:t>
      </w:r>
    </w:p>
    <w:p w:rsidR="00E55F2D" w:rsidRPr="00393D05" w:rsidP="00E55F2D" w14:paraId="653F5076" w14:textId="77777777">
      <w:pPr>
        <w:keepNext/>
      </w:pPr>
      <w:r w:rsidRPr="008C792A">
        <w:rPr>
          <w:rStyle w:val="HideTWBExt"/>
        </w:rPr>
        <w:t>&lt;DocAmend2&gt;</w:t>
      </w:r>
      <w:r w:rsidRPr="00393D05">
        <w:t>Regulamentul (UE) nr. 2024/1257</w:t>
      </w:r>
      <w:r w:rsidRPr="008C792A">
        <w:rPr>
          <w:rStyle w:val="HideTWBExt"/>
        </w:rPr>
        <w:t>&lt;/DocAmend2&gt;</w:t>
      </w:r>
    </w:p>
    <w:p w:rsidR="00E55F2D" w:rsidRPr="00393D05" w:rsidP="00E55F2D" w14:paraId="48FE9D47" w14:textId="77777777">
      <w:r w:rsidRPr="008C792A">
        <w:rPr>
          <w:rStyle w:val="HideTWBExt"/>
        </w:rPr>
        <w:t>&lt;Article2&gt;</w:t>
      </w:r>
      <w:r w:rsidRPr="00393D05">
        <w:t>Articolul 4 – alineatul 4 – paragraful 1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4A4F51"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6AE48189" w14:textId="77777777">
            <w:pPr>
              <w:keepNext/>
            </w:pPr>
          </w:p>
        </w:tc>
      </w:tr>
      <w:tr w14:paraId="462505A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CD1BBA7" w14:textId="77777777">
            <w:pPr>
              <w:pStyle w:val="ColumnHeading"/>
              <w:keepNext/>
              <w:rPr>
                <w:lang w:val="ro-RO"/>
              </w:rPr>
            </w:pPr>
            <w:r w:rsidRPr="00393D05">
              <w:rPr>
                <w:lang w:val="ro-RO"/>
              </w:rPr>
              <w:t>Textul propus de Comisie</w:t>
            </w:r>
          </w:p>
        </w:tc>
        <w:tc>
          <w:tcPr>
            <w:tcW w:w="4876" w:type="dxa"/>
          </w:tcPr>
          <w:p w:rsidR="00E55F2D" w:rsidRPr="00393D05" w:rsidP="00D979C0" w14:paraId="2518DEB8" w14:textId="77777777">
            <w:pPr>
              <w:pStyle w:val="ColumnHeading"/>
              <w:keepNext/>
              <w:rPr>
                <w:lang w:val="ro-RO"/>
              </w:rPr>
            </w:pPr>
            <w:r w:rsidRPr="00393D05">
              <w:rPr>
                <w:lang w:val="ro-RO"/>
              </w:rPr>
              <w:t>Amendamentul</w:t>
            </w:r>
          </w:p>
        </w:tc>
      </w:tr>
      <w:tr w14:paraId="07DDCDB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15566BC0" w14:textId="77777777">
            <w:pPr>
              <w:pStyle w:val="Normal6"/>
              <w:rPr>
                <w:lang w:val="ro-RO"/>
              </w:rPr>
            </w:pPr>
          </w:p>
        </w:tc>
        <w:tc>
          <w:tcPr>
            <w:tcW w:w="4876" w:type="dxa"/>
          </w:tcPr>
          <w:p w:rsidR="00E55F2D" w:rsidRPr="00393D05" w:rsidP="00D979C0" w14:paraId="2F70724D" w14:textId="77777777">
            <w:pPr>
              <w:pStyle w:val="Normal6"/>
              <w:rPr>
                <w:b/>
                <w:i/>
                <w:lang w:val="ro-RO"/>
              </w:rPr>
            </w:pPr>
            <w:r w:rsidRPr="00393D05">
              <w:rPr>
                <w:b/>
                <w:i/>
                <w:lang w:val="ro-RO"/>
              </w:rPr>
              <w:t>(-1)</w:t>
            </w:r>
            <w:r w:rsidRPr="00393D05">
              <w:rPr>
                <w:b/>
                <w:i/>
                <w:lang w:val="ro-RO"/>
              </w:rPr>
              <w:tab/>
              <w:t>La articolul 4, se introduce următorul alineat (1a):</w:t>
            </w:r>
          </w:p>
        </w:tc>
      </w:tr>
      <w:tr w14:paraId="2570707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32A965D" w14:textId="77777777">
            <w:pPr>
              <w:pStyle w:val="Normal6"/>
              <w:rPr>
                <w:lang w:val="ro-RO"/>
              </w:rPr>
            </w:pPr>
          </w:p>
        </w:tc>
        <w:tc>
          <w:tcPr>
            <w:tcW w:w="4876" w:type="dxa"/>
          </w:tcPr>
          <w:p w:rsidR="00E55F2D" w:rsidRPr="00393D05" w:rsidP="00D979C0" w14:paraId="73D74B4B" w14:textId="2FB7CFB0">
            <w:pPr>
              <w:pStyle w:val="Normal6"/>
              <w:rPr>
                <w:szCs w:val="24"/>
                <w:lang w:val="ro-RO"/>
              </w:rPr>
            </w:pPr>
            <w:r w:rsidRPr="00393D05">
              <w:rPr>
                <w:b/>
                <w:i/>
                <w:lang w:val="ro-RO"/>
              </w:rPr>
              <w:t>„(1a) În ceea ce prive</w:t>
            </w:r>
            <w:r w:rsidR="008C792A">
              <w:rPr>
                <w:b/>
                <w:i/>
                <w:lang w:val="ro-RO"/>
              </w:rPr>
              <w:t>ș</w:t>
            </w:r>
            <w:r w:rsidRPr="00393D05">
              <w:rPr>
                <w:b/>
                <w:i/>
                <w:lang w:val="ro-RO"/>
              </w:rPr>
              <w:t xml:space="preserve">te vehiculele grele </w:t>
            </w:r>
            <w:r w:rsidR="008C792A">
              <w:rPr>
                <w:b/>
                <w:i/>
                <w:lang w:val="ro-RO"/>
              </w:rPr>
              <w:t>ș</w:t>
            </w:r>
            <w:r w:rsidRPr="00393D05">
              <w:rPr>
                <w:b/>
                <w:i/>
                <w:lang w:val="ro-RO"/>
              </w:rPr>
              <w:t>i, după caz, echipamentele mobile fără destina</w:t>
            </w:r>
            <w:r w:rsidR="008C792A">
              <w:rPr>
                <w:b/>
                <w:i/>
                <w:lang w:val="ro-RO"/>
              </w:rPr>
              <w:t>ț</w:t>
            </w:r>
            <w:r w:rsidRPr="00393D05">
              <w:rPr>
                <w:b/>
                <w:i/>
                <w:lang w:val="ro-RO"/>
              </w:rPr>
              <w:t>ie rutieră, cerin</w:t>
            </w:r>
            <w:r w:rsidR="008C792A">
              <w:rPr>
                <w:b/>
                <w:i/>
                <w:lang w:val="ro-RO"/>
              </w:rPr>
              <w:t>ț</w:t>
            </w:r>
            <w:r w:rsidRPr="00393D05">
              <w:rPr>
                <w:b/>
                <w:i/>
                <w:lang w:val="ro-RO"/>
              </w:rPr>
              <w:t xml:space="preserve">ele prevăzute la prezentul alineat se aplică în mod cumulativ </w:t>
            </w:r>
            <w:r w:rsidR="008C792A">
              <w:rPr>
                <w:b/>
                <w:i/>
                <w:lang w:val="ro-RO"/>
              </w:rPr>
              <w:t>ș</w:t>
            </w:r>
            <w:r w:rsidRPr="00393D05">
              <w:rPr>
                <w:b/>
                <w:i/>
                <w:lang w:val="ro-RO"/>
              </w:rPr>
              <w:t xml:space="preserve">i asigură respectarea valorilor-limită de emisii, precum </w:t>
            </w:r>
            <w:r w:rsidR="008C792A">
              <w:rPr>
                <w:b/>
                <w:i/>
                <w:lang w:val="ro-RO"/>
              </w:rPr>
              <w:t>ș</w:t>
            </w:r>
            <w:r w:rsidRPr="00393D05">
              <w:rPr>
                <w:b/>
                <w:i/>
                <w:lang w:val="ro-RO"/>
              </w:rPr>
              <w:t>i disponibilitatea opera</w:t>
            </w:r>
            <w:r w:rsidR="008C792A">
              <w:rPr>
                <w:b/>
                <w:i/>
                <w:lang w:val="ro-RO"/>
              </w:rPr>
              <w:t>ț</w:t>
            </w:r>
            <w:r w:rsidRPr="00393D05">
              <w:rPr>
                <w:b/>
                <w:i/>
                <w:lang w:val="ro-RO"/>
              </w:rPr>
              <w:t xml:space="preserve">ională neîntreruptă a vehiculelor </w:t>
            </w:r>
            <w:r w:rsidR="008C792A">
              <w:rPr>
                <w:b/>
                <w:i/>
                <w:lang w:val="ro-RO"/>
              </w:rPr>
              <w:t>ș</w:t>
            </w:r>
            <w:r w:rsidRPr="00393D05">
              <w:rPr>
                <w:b/>
                <w:i/>
                <w:lang w:val="ro-RO"/>
              </w:rPr>
              <w:t>i echipamentelor în toate condi</w:t>
            </w:r>
            <w:r w:rsidR="008C792A">
              <w:rPr>
                <w:b/>
                <w:i/>
                <w:lang w:val="ro-RO"/>
              </w:rPr>
              <w:t>ț</w:t>
            </w:r>
            <w:r w:rsidRPr="00393D05">
              <w:rPr>
                <w:b/>
                <w:i/>
                <w:lang w:val="ro-RO"/>
              </w:rPr>
              <w:t xml:space="preserve">iile normale </w:t>
            </w:r>
            <w:r w:rsidR="008C792A">
              <w:rPr>
                <w:b/>
                <w:i/>
                <w:lang w:val="ro-RO"/>
              </w:rPr>
              <w:t>ș</w:t>
            </w:r>
            <w:r w:rsidRPr="00393D05">
              <w:rPr>
                <w:b/>
                <w:i/>
                <w:lang w:val="ro-RO"/>
              </w:rPr>
              <w:t xml:space="preserve">i previzibile în mod </w:t>
            </w:r>
            <w:r w:rsidRPr="00393D05">
              <w:rPr>
                <w:b/>
                <w:i/>
                <w:lang w:val="ro-RO"/>
              </w:rPr>
              <w:t xml:space="preserve">rezonabil de exploatare pe întreg teritoriul Uniunii. Producătorii proiectează, calibrează </w:t>
            </w:r>
            <w:r w:rsidR="008C792A">
              <w:rPr>
                <w:b/>
                <w:i/>
                <w:lang w:val="ro-RO"/>
              </w:rPr>
              <w:t>ș</w:t>
            </w:r>
            <w:r w:rsidRPr="00393D05">
              <w:rPr>
                <w:b/>
                <w:i/>
                <w:lang w:val="ro-RO"/>
              </w:rPr>
              <w:t>i monitorizează sistemele de control al emisiilor care utilizează reactivi, inclusiv sistemele de reducere catalitică selectivă, astfel încât aceste sisteme să î</w:t>
            </w:r>
            <w:r w:rsidR="008C792A">
              <w:rPr>
                <w:b/>
                <w:i/>
                <w:lang w:val="ro-RO"/>
              </w:rPr>
              <w:t>ș</w:t>
            </w:r>
            <w:r w:rsidRPr="00393D05">
              <w:rPr>
                <w:b/>
                <w:i/>
                <w:lang w:val="ro-RO"/>
              </w:rPr>
              <w:t>i men</w:t>
            </w:r>
            <w:r w:rsidR="008C792A">
              <w:rPr>
                <w:b/>
                <w:i/>
                <w:lang w:val="ro-RO"/>
              </w:rPr>
              <w:t>ț</w:t>
            </w:r>
            <w:r w:rsidRPr="00393D05">
              <w:rPr>
                <w:b/>
                <w:i/>
                <w:lang w:val="ro-RO"/>
              </w:rPr>
              <w:t>ină capacitatea func</w:t>
            </w:r>
            <w:r w:rsidR="008C792A">
              <w:rPr>
                <w:b/>
                <w:i/>
                <w:lang w:val="ro-RO"/>
              </w:rPr>
              <w:t>ț</w:t>
            </w:r>
            <w:r w:rsidRPr="00393D05">
              <w:rPr>
                <w:b/>
                <w:i/>
                <w:lang w:val="ro-RO"/>
              </w:rPr>
              <w:t>ională deplină în toate situa</w:t>
            </w:r>
            <w:r w:rsidR="008C792A">
              <w:rPr>
                <w:b/>
                <w:i/>
                <w:lang w:val="ro-RO"/>
              </w:rPr>
              <w:t>ț</w:t>
            </w:r>
            <w:r w:rsidRPr="00393D05">
              <w:rPr>
                <w:b/>
                <w:i/>
                <w:lang w:val="ro-RO"/>
              </w:rPr>
              <w:t>iile de utilizare tipice activită</w:t>
            </w:r>
            <w:r w:rsidR="008C792A">
              <w:rPr>
                <w:b/>
                <w:i/>
                <w:lang w:val="ro-RO"/>
              </w:rPr>
              <w:t>ț</w:t>
            </w:r>
            <w:r w:rsidRPr="00393D05">
              <w:rPr>
                <w:b/>
                <w:i/>
                <w:lang w:val="ro-RO"/>
              </w:rPr>
              <w:t xml:space="preserve">ilor de transport </w:t>
            </w:r>
            <w:r w:rsidR="008C792A">
              <w:rPr>
                <w:b/>
                <w:i/>
                <w:lang w:val="ro-RO"/>
              </w:rPr>
              <w:t>ș</w:t>
            </w:r>
            <w:r w:rsidRPr="00393D05">
              <w:rPr>
                <w:b/>
                <w:i/>
                <w:lang w:val="ro-RO"/>
              </w:rPr>
              <w:t>i logistică, construc</w:t>
            </w:r>
            <w:r w:rsidR="008C792A">
              <w:rPr>
                <w:b/>
                <w:i/>
                <w:lang w:val="ro-RO"/>
              </w:rPr>
              <w:t>ț</w:t>
            </w:r>
            <w:r w:rsidRPr="00393D05">
              <w:rPr>
                <w:b/>
                <w:i/>
                <w:lang w:val="ro-RO"/>
              </w:rPr>
              <w:t>ii, minerit, silvicultură, agricultură, gestionarea de</w:t>
            </w:r>
            <w:r w:rsidR="008C792A">
              <w:rPr>
                <w:b/>
                <w:i/>
                <w:lang w:val="ro-RO"/>
              </w:rPr>
              <w:t>ș</w:t>
            </w:r>
            <w:r w:rsidRPr="00393D05">
              <w:rPr>
                <w:b/>
                <w:i/>
                <w:lang w:val="ro-RO"/>
              </w:rPr>
              <w:t xml:space="preserve">eurilor </w:t>
            </w:r>
            <w:r w:rsidR="008C792A">
              <w:rPr>
                <w:b/>
                <w:i/>
                <w:lang w:val="ro-RO"/>
              </w:rPr>
              <w:t>ș</w:t>
            </w:r>
            <w:r w:rsidRPr="00393D05">
              <w:rPr>
                <w:b/>
                <w:i/>
                <w:lang w:val="ro-RO"/>
              </w:rPr>
              <w:t>i altor aplica</w:t>
            </w:r>
            <w:r w:rsidR="008C792A">
              <w:rPr>
                <w:b/>
                <w:i/>
                <w:lang w:val="ro-RO"/>
              </w:rPr>
              <w:t>ț</w:t>
            </w:r>
            <w:r w:rsidRPr="00393D05">
              <w:rPr>
                <w:b/>
                <w:i/>
                <w:lang w:val="ro-RO"/>
              </w:rPr>
              <w:t xml:space="preserve">ii industriale </w:t>
            </w:r>
            <w:r w:rsidR="008C792A">
              <w:rPr>
                <w:b/>
                <w:i/>
                <w:lang w:val="ro-RO"/>
              </w:rPr>
              <w:t>ș</w:t>
            </w:r>
            <w:r w:rsidRPr="00393D05">
              <w:rPr>
                <w:b/>
                <w:i/>
                <w:lang w:val="ro-RO"/>
              </w:rPr>
              <w:t>i de servicii cu utilizare continuă sau intensivă.</w:t>
            </w:r>
          </w:p>
        </w:tc>
      </w:tr>
      <w:tr w14:paraId="47F6CB4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5972E37" w14:textId="77777777">
            <w:pPr>
              <w:pStyle w:val="Normal6"/>
              <w:rPr>
                <w:lang w:val="ro-RO"/>
              </w:rPr>
            </w:pPr>
          </w:p>
        </w:tc>
        <w:tc>
          <w:tcPr>
            <w:tcW w:w="4876" w:type="dxa"/>
          </w:tcPr>
          <w:p w:rsidR="00E55F2D" w:rsidRPr="00393D05" w:rsidP="00D979C0" w14:paraId="73D4DB87" w14:textId="4698797E">
            <w:pPr>
              <w:pStyle w:val="Normal6"/>
              <w:rPr>
                <w:szCs w:val="24"/>
                <w:lang w:val="ro-RO"/>
              </w:rPr>
            </w:pPr>
            <w:r w:rsidRPr="00393D05">
              <w:rPr>
                <w:b/>
                <w:i/>
                <w:lang w:val="ro-RO"/>
              </w:rPr>
              <w:t>În cazul în care anumite condi</w:t>
            </w:r>
            <w:r w:rsidR="008C792A">
              <w:rPr>
                <w:b/>
                <w:i/>
                <w:lang w:val="ro-RO"/>
              </w:rPr>
              <w:t>ț</w:t>
            </w:r>
            <w:r w:rsidRPr="00393D05">
              <w:rPr>
                <w:b/>
                <w:i/>
                <w:lang w:val="ro-RO"/>
              </w:rPr>
              <w:t>ii, inclusiv cele care conduc la cristalizarea sau înghe</w:t>
            </w:r>
            <w:r w:rsidR="008C792A">
              <w:rPr>
                <w:b/>
                <w:i/>
                <w:lang w:val="ro-RO"/>
              </w:rPr>
              <w:t>ț</w:t>
            </w:r>
            <w:r w:rsidRPr="00393D05">
              <w:rPr>
                <w:b/>
                <w:i/>
                <w:lang w:val="ro-RO"/>
              </w:rPr>
              <w:t>area reactivilor, care afectează sau sunt susceptibile să afecteze performan</w:t>
            </w:r>
            <w:r w:rsidR="008C792A">
              <w:rPr>
                <w:b/>
                <w:i/>
                <w:lang w:val="ro-RO"/>
              </w:rPr>
              <w:t>ț</w:t>
            </w:r>
            <w:r w:rsidRPr="00393D05">
              <w:rPr>
                <w:b/>
                <w:i/>
                <w:lang w:val="ro-RO"/>
              </w:rPr>
              <w:t>a sistemului, se aplică următoarele cerin</w:t>
            </w:r>
            <w:r w:rsidR="008C792A">
              <w:rPr>
                <w:b/>
                <w:i/>
                <w:lang w:val="ro-RO"/>
              </w:rPr>
              <w:t>ț</w:t>
            </w:r>
            <w:r w:rsidRPr="00393D05">
              <w:rPr>
                <w:b/>
                <w:i/>
                <w:lang w:val="ro-RO"/>
              </w:rPr>
              <w:t>e:</w:t>
            </w:r>
          </w:p>
        </w:tc>
      </w:tr>
      <w:tr w14:paraId="4E60338F"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1E1E2D2" w14:textId="77777777">
            <w:pPr>
              <w:pStyle w:val="Normal6"/>
              <w:rPr>
                <w:lang w:val="ro-RO"/>
              </w:rPr>
            </w:pPr>
          </w:p>
        </w:tc>
        <w:tc>
          <w:tcPr>
            <w:tcW w:w="4876" w:type="dxa"/>
          </w:tcPr>
          <w:p w:rsidR="00E55F2D" w:rsidRPr="00393D05" w:rsidP="00D979C0" w14:paraId="31C785AE" w14:textId="72EC1805">
            <w:pPr>
              <w:pStyle w:val="Normal6"/>
              <w:rPr>
                <w:szCs w:val="24"/>
                <w:lang w:val="ro-RO"/>
              </w:rPr>
            </w:pPr>
            <w:r w:rsidRPr="00393D05">
              <w:rPr>
                <w:b/>
                <w:i/>
                <w:lang w:val="ro-RO"/>
              </w:rPr>
              <w:t>(a) sistemele de control al emisiilor sunt modificate, adaptate sau sunt completate fără întârziere prin solu</w:t>
            </w:r>
            <w:r w:rsidR="008C792A">
              <w:rPr>
                <w:b/>
                <w:i/>
                <w:lang w:val="ro-RO"/>
              </w:rPr>
              <w:t>ț</w:t>
            </w:r>
            <w:r w:rsidRPr="00393D05">
              <w:rPr>
                <w:b/>
                <w:i/>
                <w:lang w:val="ro-RO"/>
              </w:rPr>
              <w:t>ii tehnice alternative, inclusiv prin utilizarea unor reactivi alternativi;</w:t>
            </w:r>
          </w:p>
        </w:tc>
      </w:tr>
      <w:tr w14:paraId="0183BD7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BA6DC80" w14:textId="77777777">
            <w:pPr>
              <w:pStyle w:val="Normal6"/>
              <w:rPr>
                <w:lang w:val="ro-RO"/>
              </w:rPr>
            </w:pPr>
          </w:p>
        </w:tc>
        <w:tc>
          <w:tcPr>
            <w:tcW w:w="4876" w:type="dxa"/>
          </w:tcPr>
          <w:p w:rsidR="00E55F2D" w:rsidRPr="00393D05" w:rsidP="00D979C0" w14:paraId="2B65F564" w14:textId="7CC56DDC">
            <w:pPr>
              <w:pStyle w:val="Normal6"/>
              <w:rPr>
                <w:szCs w:val="24"/>
                <w:lang w:val="ro-RO"/>
              </w:rPr>
            </w:pPr>
            <w:r w:rsidRPr="00393D05">
              <w:rPr>
                <w:b/>
                <w:i/>
                <w:lang w:val="ro-RO"/>
              </w:rPr>
              <w:t>(b) performan</w:t>
            </w:r>
            <w:r w:rsidR="008C792A">
              <w:rPr>
                <w:b/>
                <w:i/>
                <w:lang w:val="ro-RO"/>
              </w:rPr>
              <w:t>ț</w:t>
            </w:r>
            <w:r w:rsidRPr="00393D05">
              <w:rPr>
                <w:b/>
                <w:i/>
                <w:lang w:val="ro-RO"/>
              </w:rPr>
              <w:t xml:space="preserve">a echivalentă în materie de emisii este demonstrată </w:t>
            </w:r>
            <w:r w:rsidR="008C792A">
              <w:rPr>
                <w:b/>
                <w:i/>
                <w:lang w:val="ro-RO"/>
              </w:rPr>
              <w:t>ș</w:t>
            </w:r>
            <w:r w:rsidRPr="00393D05">
              <w:rPr>
                <w:b/>
                <w:i/>
                <w:lang w:val="ro-RO"/>
              </w:rPr>
              <w:t>i men</w:t>
            </w:r>
            <w:r w:rsidR="008C792A">
              <w:rPr>
                <w:b/>
                <w:i/>
                <w:lang w:val="ro-RO"/>
              </w:rPr>
              <w:t>ț</w:t>
            </w:r>
            <w:r w:rsidRPr="00393D05">
              <w:rPr>
                <w:b/>
                <w:i/>
                <w:lang w:val="ro-RO"/>
              </w:rPr>
              <w:t>inută în permanen</w:t>
            </w:r>
            <w:r w:rsidR="008C792A">
              <w:rPr>
                <w:b/>
                <w:i/>
                <w:lang w:val="ro-RO"/>
              </w:rPr>
              <w:t>ț</w:t>
            </w:r>
            <w:r w:rsidRPr="00393D05">
              <w:rPr>
                <w:b/>
                <w:i/>
                <w:lang w:val="ro-RO"/>
              </w:rPr>
              <w:t>ă în toate condi</w:t>
            </w:r>
            <w:r w:rsidR="008C792A">
              <w:rPr>
                <w:b/>
                <w:i/>
                <w:lang w:val="ro-RO"/>
              </w:rPr>
              <w:t>ț</w:t>
            </w:r>
            <w:r w:rsidRPr="00393D05">
              <w:rPr>
                <w:b/>
                <w:i/>
                <w:lang w:val="ro-RO"/>
              </w:rPr>
              <w:t xml:space="preserve">iile aplicabile de încercare </w:t>
            </w:r>
            <w:r w:rsidR="008C792A">
              <w:rPr>
                <w:b/>
                <w:i/>
                <w:lang w:val="ro-RO"/>
              </w:rPr>
              <w:t>ș</w:t>
            </w:r>
            <w:r w:rsidRPr="00393D05">
              <w:rPr>
                <w:b/>
                <w:i/>
                <w:lang w:val="ro-RO"/>
              </w:rPr>
              <w:t>i de func</w:t>
            </w:r>
            <w:r w:rsidR="008C792A">
              <w:rPr>
                <w:b/>
                <w:i/>
                <w:lang w:val="ro-RO"/>
              </w:rPr>
              <w:t>ț</w:t>
            </w:r>
            <w:r w:rsidRPr="00393D05">
              <w:rPr>
                <w:b/>
                <w:i/>
                <w:lang w:val="ro-RO"/>
              </w:rPr>
              <w:t>ionare în condi</w:t>
            </w:r>
            <w:r w:rsidR="008C792A">
              <w:rPr>
                <w:b/>
                <w:i/>
                <w:lang w:val="ro-RO"/>
              </w:rPr>
              <w:t>ț</w:t>
            </w:r>
            <w:r w:rsidRPr="00393D05">
              <w:rPr>
                <w:b/>
                <w:i/>
                <w:lang w:val="ro-RO"/>
              </w:rPr>
              <w:t>ii reale;</w:t>
            </w:r>
          </w:p>
        </w:tc>
      </w:tr>
      <w:tr w14:paraId="4F0B9D5B"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6086AA7" w14:textId="77777777">
            <w:pPr>
              <w:pStyle w:val="Normal6"/>
              <w:rPr>
                <w:lang w:val="ro-RO"/>
              </w:rPr>
            </w:pPr>
          </w:p>
        </w:tc>
        <w:tc>
          <w:tcPr>
            <w:tcW w:w="4876" w:type="dxa"/>
          </w:tcPr>
          <w:p w:rsidR="00E55F2D" w:rsidRPr="00393D05" w:rsidP="00D979C0" w14:paraId="7BF05C23" w14:textId="657C8804">
            <w:pPr>
              <w:pStyle w:val="Normal6"/>
              <w:rPr>
                <w:szCs w:val="24"/>
                <w:lang w:val="ro-RO"/>
              </w:rPr>
            </w:pPr>
            <w:r w:rsidRPr="00393D05">
              <w:rPr>
                <w:b/>
                <w:i/>
                <w:lang w:val="ro-RO"/>
              </w:rPr>
              <w:t>(c) nu are loc nicio reducere a disponibilită</w:t>
            </w:r>
            <w:r w:rsidR="008C792A">
              <w:rPr>
                <w:b/>
                <w:i/>
                <w:lang w:val="ro-RO"/>
              </w:rPr>
              <w:t>ț</w:t>
            </w:r>
            <w:r w:rsidRPr="00393D05">
              <w:rPr>
                <w:b/>
                <w:i/>
                <w:lang w:val="ro-RO"/>
              </w:rPr>
              <w:t>ii opera</w:t>
            </w:r>
            <w:r w:rsidR="008C792A">
              <w:rPr>
                <w:b/>
                <w:i/>
                <w:lang w:val="ro-RO"/>
              </w:rPr>
              <w:t>ț</w:t>
            </w:r>
            <w:r w:rsidRPr="00393D05">
              <w:rPr>
                <w:b/>
                <w:i/>
                <w:lang w:val="ro-RO"/>
              </w:rPr>
              <w:t>ionale care să depă</w:t>
            </w:r>
            <w:r w:rsidR="008C792A">
              <w:rPr>
                <w:b/>
                <w:i/>
                <w:lang w:val="ro-RO"/>
              </w:rPr>
              <w:t>ș</w:t>
            </w:r>
            <w:r w:rsidRPr="00393D05">
              <w:rPr>
                <w:b/>
                <w:i/>
                <w:lang w:val="ro-RO"/>
              </w:rPr>
              <w:t xml:space="preserve">ească limitele necesare pentru a asigura respectarea limitelor de emisii; </w:t>
            </w:r>
            <w:r w:rsidR="008C792A">
              <w:rPr>
                <w:b/>
                <w:i/>
                <w:lang w:val="ro-RO"/>
              </w:rPr>
              <w:t>ș</w:t>
            </w:r>
            <w:r w:rsidRPr="00393D05">
              <w:rPr>
                <w:b/>
                <w:i/>
                <w:lang w:val="ro-RO"/>
              </w:rPr>
              <w:t>i</w:t>
            </w:r>
          </w:p>
        </w:tc>
      </w:tr>
      <w:tr w14:paraId="6A38494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BA0829B" w14:textId="77777777">
            <w:pPr>
              <w:pStyle w:val="Normal6"/>
              <w:rPr>
                <w:lang w:val="ro-RO"/>
              </w:rPr>
            </w:pPr>
          </w:p>
        </w:tc>
        <w:tc>
          <w:tcPr>
            <w:tcW w:w="4876" w:type="dxa"/>
          </w:tcPr>
          <w:p w:rsidR="00E55F2D" w:rsidRPr="00393D05" w:rsidP="00D979C0" w14:paraId="27BF1FEB" w14:textId="7D125C6E">
            <w:pPr>
              <w:pStyle w:val="Normal6"/>
              <w:rPr>
                <w:szCs w:val="24"/>
                <w:lang w:val="ro-RO"/>
              </w:rPr>
            </w:pPr>
            <w:r w:rsidRPr="00393D05">
              <w:rPr>
                <w:b/>
                <w:i/>
                <w:lang w:val="ro-RO"/>
              </w:rPr>
              <w:t>(d) respectarea limitelor de emisii aplicabile nu este suspendată, întreruptă sau redusă în nicio condi</w:t>
            </w:r>
            <w:r w:rsidR="008C792A">
              <w:rPr>
                <w:b/>
                <w:i/>
                <w:lang w:val="ro-RO"/>
              </w:rPr>
              <w:t>ț</w:t>
            </w:r>
            <w:r w:rsidRPr="00393D05">
              <w:rPr>
                <w:b/>
                <w:i/>
                <w:lang w:val="ro-RO"/>
              </w:rPr>
              <w:t>ie de func</w:t>
            </w:r>
            <w:r w:rsidR="008C792A">
              <w:rPr>
                <w:b/>
                <w:i/>
                <w:lang w:val="ro-RO"/>
              </w:rPr>
              <w:t>ț</w:t>
            </w:r>
            <w:r w:rsidRPr="00393D05">
              <w:rPr>
                <w:b/>
                <w:i/>
                <w:lang w:val="ro-RO"/>
              </w:rPr>
              <w:t>ionare care intră în domeniul de aplicare al prezentului regulament.”</w:t>
            </w:r>
          </w:p>
        </w:tc>
      </w:tr>
    </w:tbl>
    <w:p w:rsidR="00E55F2D" w:rsidRPr="00393D05" w:rsidP="00E55F2D" w14:paraId="0C5FC02D"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05C253C" w14:textId="77777777">
      <w:r w:rsidRPr="008C792A">
        <w:rPr>
          <w:rStyle w:val="HideTWBExt"/>
        </w:rPr>
        <w:t>&lt;/Amend&gt;</w:t>
      </w:r>
    </w:p>
    <w:p w:rsidR="00E55F2D" w:rsidRPr="00393D05" w:rsidP="00E55F2D" w14:paraId="3529F35A"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166</w:t>
      </w:r>
      <w:r w:rsidRPr="008C792A">
        <w:rPr>
          <w:rStyle w:val="HideTWBExt"/>
          <w:b w:val="0"/>
          <w:lang w:val="ro-RO"/>
        </w:rPr>
        <w:t>&lt;/NumAm&gt;</w:t>
      </w:r>
    </w:p>
    <w:p w:rsidR="00E55F2D" w:rsidRPr="00393D05" w:rsidP="00E55F2D" w14:paraId="2569852F" w14:textId="77777777">
      <w:pPr>
        <w:pStyle w:val="NormalBold"/>
      </w:pPr>
      <w:r w:rsidRPr="008C792A">
        <w:rPr>
          <w:rStyle w:val="HideTWBExt"/>
          <w:b w:val="0"/>
        </w:rPr>
        <w:t>&lt;RepeatBlock-By&gt;&lt;Members&gt;</w:t>
      </w:r>
      <w:r w:rsidRPr="00393D05">
        <w:t>Alexandr Vondra, Beatrice Timgren, Stefano Cavedagna, Ondřej Krutílek, Claudiu-Richard Târziu, Laurence Trochu, Adrian-George Axinia, Aurelijus Veryga</w:t>
      </w:r>
      <w:r w:rsidRPr="008C792A">
        <w:rPr>
          <w:rStyle w:val="HideTWBExt"/>
          <w:b w:val="0"/>
        </w:rPr>
        <w:t>&lt;/Members&gt;</w:t>
      </w:r>
    </w:p>
    <w:p w:rsidR="00E55F2D" w:rsidRPr="00393D05" w:rsidP="00E55F2D" w14:paraId="5C272C79" w14:textId="77777777">
      <w:r w:rsidRPr="008C792A">
        <w:rPr>
          <w:rStyle w:val="HideTWBExt"/>
        </w:rPr>
        <w:t>&lt;/RepeatBlock-By&gt;</w:t>
      </w:r>
    </w:p>
    <w:p w:rsidR="00E55F2D" w:rsidRPr="00393D05" w:rsidP="00E55F2D" w14:paraId="65E1F3F9"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28598561" w14:textId="77777777">
      <w:pPr>
        <w:pStyle w:val="NormalBold"/>
      </w:pPr>
      <w:r w:rsidRPr="008C792A">
        <w:rPr>
          <w:rStyle w:val="HideTWBExt"/>
          <w:b w:val="0"/>
        </w:rPr>
        <w:t>&lt;Article&gt;</w:t>
      </w:r>
      <w:r w:rsidRPr="00393D05">
        <w:t>Articolul 4 – paragraful -1 (nou)</w:t>
      </w:r>
      <w:r w:rsidRPr="008C792A">
        <w:rPr>
          <w:rStyle w:val="HideTWBExt"/>
          <w:b w:val="0"/>
        </w:rPr>
        <w:t>&lt;/Article&gt;</w:t>
      </w:r>
    </w:p>
    <w:p w:rsidR="00E55F2D" w:rsidRPr="00393D05" w:rsidP="00E55F2D" w14:paraId="0D5E9FA0"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021E783F" w14:textId="77777777">
      <w:r w:rsidRPr="008C792A">
        <w:rPr>
          <w:rStyle w:val="HideTWBExt"/>
        </w:rPr>
        <w:t>&lt;Article2&gt;</w:t>
      </w:r>
      <w:r w:rsidRPr="00393D05">
        <w:t>Articolul 4 – alineatul 2</w:t>
      </w:r>
      <w:r w:rsidRPr="008C792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DD0D8A3" w14:textId="77777777" w:rsidTr="00D979C0">
        <w:tblPrEx>
          <w:tblW w:w="9752" w:type="dxa"/>
          <w:jc w:val="center"/>
          <w:tblLayout w:type="fixed"/>
          <w:tblCellMar>
            <w:left w:w="340" w:type="dxa"/>
            <w:right w:w="340" w:type="dxa"/>
          </w:tblCellMar>
          <w:tblLook w:val="0000"/>
        </w:tblPrEx>
        <w:trPr>
          <w:jc w:val="center"/>
        </w:trPr>
        <w:tc>
          <w:tcPr>
            <w:tcW w:w="9752" w:type="dxa"/>
            <w:gridSpan w:val="2"/>
          </w:tcPr>
          <w:p w:rsidR="00E55F2D" w:rsidRPr="00393D05" w:rsidP="00D979C0" w14:paraId="65F7C86D" w14:textId="77777777">
            <w:pPr>
              <w:keepNext/>
            </w:pPr>
          </w:p>
        </w:tc>
      </w:tr>
      <w:tr w14:paraId="6819D056"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0013CA4C" w14:textId="77777777">
            <w:pPr>
              <w:pStyle w:val="ColumnHeading"/>
              <w:keepNext/>
              <w:rPr>
                <w:lang w:val="ro-RO"/>
              </w:rPr>
            </w:pPr>
            <w:r w:rsidRPr="00393D05">
              <w:rPr>
                <w:lang w:val="ro-RO"/>
              </w:rPr>
              <w:t>Textul în vigoare</w:t>
            </w:r>
          </w:p>
        </w:tc>
        <w:tc>
          <w:tcPr>
            <w:tcW w:w="4876" w:type="dxa"/>
          </w:tcPr>
          <w:p w:rsidR="00E55F2D" w:rsidRPr="00393D05" w:rsidP="00D979C0" w14:paraId="12447A70" w14:textId="77777777">
            <w:pPr>
              <w:pStyle w:val="ColumnHeading"/>
              <w:keepNext/>
              <w:rPr>
                <w:lang w:val="ro-RO"/>
              </w:rPr>
            </w:pPr>
            <w:r w:rsidRPr="00393D05">
              <w:rPr>
                <w:lang w:val="ro-RO"/>
              </w:rPr>
              <w:t>Amendamentul</w:t>
            </w:r>
          </w:p>
        </w:tc>
      </w:tr>
      <w:tr w14:paraId="4DA252E8"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415A5CD6" w14:textId="77777777">
            <w:pPr>
              <w:pStyle w:val="Normal6"/>
              <w:rPr>
                <w:lang w:val="ro-RO"/>
              </w:rPr>
            </w:pPr>
          </w:p>
        </w:tc>
        <w:tc>
          <w:tcPr>
            <w:tcW w:w="4876" w:type="dxa"/>
          </w:tcPr>
          <w:p w:rsidR="00E55F2D" w:rsidRPr="00393D05" w:rsidP="00D979C0" w14:paraId="42A84D17" w14:textId="45E39C0B">
            <w:pPr>
              <w:pStyle w:val="Normal6"/>
              <w:rPr>
                <w:szCs w:val="24"/>
                <w:lang w:val="ro-RO"/>
              </w:rPr>
            </w:pPr>
            <w:r w:rsidRPr="00393D05">
              <w:rPr>
                <w:b/>
                <w:i/>
                <w:lang w:val="ro-RO"/>
              </w:rPr>
              <w:t>(-1)</w:t>
            </w:r>
            <w:r w:rsidRPr="00393D05">
              <w:rPr>
                <w:b/>
                <w:i/>
                <w:lang w:val="ro-RO"/>
              </w:rPr>
              <w:tab/>
              <w:t>La articolul 4, alineatul (2) se înlocuie</w:t>
            </w:r>
            <w:r w:rsidR="008C792A">
              <w:rPr>
                <w:b/>
                <w:i/>
                <w:lang w:val="ro-RO"/>
              </w:rPr>
              <w:t>ș</w:t>
            </w:r>
            <w:r w:rsidRPr="00393D05">
              <w:rPr>
                <w:b/>
                <w:i/>
                <w:lang w:val="ro-RO"/>
              </w:rPr>
              <w:t>te cu următorul text:</w:t>
            </w:r>
          </w:p>
        </w:tc>
      </w:tr>
      <w:tr w14:paraId="5C2AFAAE" w14:textId="77777777" w:rsidTr="00D979C0">
        <w:tblPrEx>
          <w:tblW w:w="9752" w:type="dxa"/>
          <w:jc w:val="center"/>
          <w:tblLayout w:type="fixed"/>
          <w:tblCellMar>
            <w:left w:w="340" w:type="dxa"/>
            <w:right w:w="340" w:type="dxa"/>
          </w:tblCellMar>
          <w:tblLook w:val="0000"/>
        </w:tblPrEx>
        <w:trPr>
          <w:jc w:val="center"/>
        </w:trPr>
        <w:tc>
          <w:tcPr>
            <w:tcW w:w="4876" w:type="dxa"/>
          </w:tcPr>
          <w:p w:rsidR="00E55F2D" w:rsidRPr="00393D05" w:rsidP="00D979C0" w14:paraId="6753692B" w14:textId="02558D55">
            <w:pPr>
              <w:pStyle w:val="Normal6"/>
              <w:rPr>
                <w:lang w:val="ro-RO"/>
              </w:rPr>
            </w:pPr>
            <w:r w:rsidRPr="00393D05">
              <w:rPr>
                <w:lang w:val="ro-RO"/>
              </w:rPr>
              <w:t xml:space="preserve">Producătorii proiectează, construiesc </w:t>
            </w:r>
            <w:r w:rsidR="008C792A">
              <w:rPr>
                <w:lang w:val="ro-RO"/>
              </w:rPr>
              <w:t>ș</w:t>
            </w:r>
            <w:r w:rsidRPr="00393D05">
              <w:rPr>
                <w:lang w:val="ro-RO"/>
              </w:rPr>
              <w:t>i asamblează vehicule astfel încât acestea să fie conforme cu prezentul regulament, respectând inclusiv valorile-limită ale emisiilor stabilite în anexa I în condi</w:t>
            </w:r>
            <w:r w:rsidR="008C792A">
              <w:rPr>
                <w:lang w:val="ro-RO"/>
              </w:rPr>
              <w:t>ț</w:t>
            </w:r>
            <w:r w:rsidRPr="00393D05">
              <w:rPr>
                <w:lang w:val="ro-RO"/>
              </w:rPr>
              <w:t xml:space="preserve">iile stabilite în anexa III </w:t>
            </w:r>
            <w:r w:rsidR="008C792A">
              <w:rPr>
                <w:lang w:val="ro-RO"/>
              </w:rPr>
              <w:t>ș</w:t>
            </w:r>
            <w:r w:rsidRPr="00393D05">
              <w:rPr>
                <w:lang w:val="ro-RO"/>
              </w:rPr>
              <w:t xml:space="preserve">i valorile declarate în certificatul de conformitate </w:t>
            </w:r>
            <w:r w:rsidR="008C792A">
              <w:rPr>
                <w:lang w:val="ro-RO"/>
              </w:rPr>
              <w:t>ș</w:t>
            </w:r>
            <w:r w:rsidRPr="00393D05">
              <w:rPr>
                <w:lang w:val="ro-RO"/>
              </w:rPr>
              <w:t>i în documenta</w:t>
            </w:r>
            <w:r w:rsidR="008C792A">
              <w:rPr>
                <w:lang w:val="ro-RO"/>
              </w:rPr>
              <w:t>ț</w:t>
            </w:r>
            <w:r w:rsidRPr="00393D05">
              <w:rPr>
                <w:lang w:val="ro-RO"/>
              </w:rPr>
              <w:t>ia de omologare de tip privind durata de via</w:t>
            </w:r>
            <w:r w:rsidR="008C792A">
              <w:rPr>
                <w:lang w:val="ro-RO"/>
              </w:rPr>
              <w:t>ț</w:t>
            </w:r>
            <w:r w:rsidRPr="00393D05">
              <w:rPr>
                <w:lang w:val="ro-RO"/>
              </w:rPr>
              <w:t xml:space="preserve">ă a vehiculului, după caz, prevăzute în tabelul 1 din anexa IV. Respectivele vehicule sunt desemnate drept vehicule </w:t>
            </w:r>
            <w:r w:rsidRPr="00393D05">
              <w:rPr>
                <w:b/>
                <w:bCs/>
                <w:i/>
                <w:iCs/>
                <w:lang w:val="ro-RO"/>
              </w:rPr>
              <w:t>„</w:t>
            </w:r>
            <w:r w:rsidRPr="00393D05">
              <w:rPr>
                <w:lang w:val="ro-RO"/>
              </w:rPr>
              <w:t>Euro 7</w:t>
            </w:r>
            <w:r w:rsidRPr="00393D05">
              <w:rPr>
                <w:b/>
                <w:bCs/>
                <w:i/>
                <w:iCs/>
                <w:lang w:val="ro-RO"/>
              </w:rPr>
              <w:t>”</w:t>
            </w:r>
            <w:r w:rsidRPr="00393D05">
              <w:rPr>
                <w:lang w:val="ro-RO"/>
              </w:rPr>
              <w:t>.</w:t>
            </w:r>
          </w:p>
        </w:tc>
        <w:tc>
          <w:tcPr>
            <w:tcW w:w="4876" w:type="dxa"/>
          </w:tcPr>
          <w:p w:rsidR="00E55F2D" w:rsidRPr="00393D05" w:rsidP="00D979C0" w14:paraId="05F67D20" w14:textId="37CA3E01">
            <w:pPr>
              <w:pStyle w:val="Normal6"/>
              <w:rPr>
                <w:szCs w:val="24"/>
                <w:lang w:val="ro-RO"/>
              </w:rPr>
            </w:pPr>
            <w:r w:rsidRPr="00393D05">
              <w:rPr>
                <w:b/>
                <w:bCs/>
                <w:i/>
                <w:iCs/>
                <w:lang w:val="ro-RO"/>
              </w:rPr>
              <w:t>„</w:t>
            </w:r>
            <w:r w:rsidRPr="00393D05">
              <w:rPr>
                <w:lang w:val="ro-RO"/>
              </w:rPr>
              <w:t xml:space="preserve">Producătorii proiectează, construiesc </w:t>
            </w:r>
            <w:r w:rsidR="008C792A">
              <w:rPr>
                <w:lang w:val="ro-RO"/>
              </w:rPr>
              <w:t>ș</w:t>
            </w:r>
            <w:r w:rsidRPr="00393D05">
              <w:rPr>
                <w:lang w:val="ro-RO"/>
              </w:rPr>
              <w:t>i asamblează vehicule astfel încât acestea să fie conforme cu prezentul regulament, respectând inclusiv valorile-limită ale emisiilor stabilite în anexa I în condi</w:t>
            </w:r>
            <w:r w:rsidR="008C792A">
              <w:rPr>
                <w:lang w:val="ro-RO"/>
              </w:rPr>
              <w:t>ț</w:t>
            </w:r>
            <w:r w:rsidRPr="00393D05">
              <w:rPr>
                <w:lang w:val="ro-RO"/>
              </w:rPr>
              <w:t xml:space="preserve">iile stabilite în anexa III </w:t>
            </w:r>
            <w:r w:rsidR="008C792A">
              <w:rPr>
                <w:lang w:val="ro-RO"/>
              </w:rPr>
              <w:t>ș</w:t>
            </w:r>
            <w:r w:rsidRPr="00393D05">
              <w:rPr>
                <w:lang w:val="ro-RO"/>
              </w:rPr>
              <w:t>i</w:t>
            </w:r>
            <w:r w:rsidRPr="00393D05">
              <w:rPr>
                <w:b/>
                <w:bCs/>
                <w:lang w:val="ro-RO"/>
              </w:rPr>
              <w:t xml:space="preserve">, </w:t>
            </w:r>
            <w:r w:rsidRPr="00393D05">
              <w:rPr>
                <w:b/>
                <w:bCs/>
                <w:i/>
                <w:iCs/>
                <w:lang w:val="ro-RO"/>
              </w:rPr>
              <w:t xml:space="preserve">după caz, </w:t>
            </w:r>
            <w:r w:rsidRPr="00393D05">
              <w:rPr>
                <w:lang w:val="ro-RO"/>
              </w:rPr>
              <w:t xml:space="preserve">valorile </w:t>
            </w:r>
            <w:r w:rsidRPr="00393D05">
              <w:rPr>
                <w:b/>
                <w:bCs/>
                <w:i/>
                <w:iCs/>
                <w:lang w:val="ro-RO"/>
              </w:rPr>
              <w:t xml:space="preserve">maxime RDE </w:t>
            </w:r>
            <w:r w:rsidRPr="00393D05">
              <w:rPr>
                <w:lang w:val="ro-RO"/>
              </w:rPr>
              <w:t xml:space="preserve">declarate în certificatul de conformitate </w:t>
            </w:r>
            <w:r w:rsidR="008C792A">
              <w:rPr>
                <w:lang w:val="ro-RO"/>
              </w:rPr>
              <w:t>ș</w:t>
            </w:r>
            <w:r w:rsidRPr="00393D05">
              <w:rPr>
                <w:lang w:val="ro-RO"/>
              </w:rPr>
              <w:t>i în documenta</w:t>
            </w:r>
            <w:r w:rsidR="008C792A">
              <w:rPr>
                <w:lang w:val="ro-RO"/>
              </w:rPr>
              <w:t>ț</w:t>
            </w:r>
            <w:r w:rsidRPr="00393D05">
              <w:rPr>
                <w:lang w:val="ro-RO"/>
              </w:rPr>
              <w:t>ia de omologare de tip privind durata de via</w:t>
            </w:r>
            <w:r w:rsidR="008C792A">
              <w:rPr>
                <w:lang w:val="ro-RO"/>
              </w:rPr>
              <w:t>ț</w:t>
            </w:r>
            <w:r w:rsidRPr="00393D05">
              <w:rPr>
                <w:lang w:val="ro-RO"/>
              </w:rPr>
              <w:t xml:space="preserve">ă a vehiculului, după caz, prevăzute în tabelul 1 din anexa IV. Respectivele vehicule sunt desemnate drept vehicule </w:t>
            </w:r>
            <w:r w:rsidRPr="00393D05">
              <w:rPr>
                <w:b/>
                <w:bCs/>
                <w:i/>
                <w:iCs/>
                <w:lang w:val="ro-RO"/>
              </w:rPr>
              <w:t>«</w:t>
            </w:r>
            <w:r w:rsidRPr="00393D05">
              <w:rPr>
                <w:lang w:val="ro-RO"/>
              </w:rPr>
              <w:t>Euro 7</w:t>
            </w:r>
            <w:r w:rsidRPr="00393D05">
              <w:rPr>
                <w:b/>
                <w:bCs/>
                <w:i/>
                <w:iCs/>
                <w:lang w:val="ro-RO"/>
              </w:rPr>
              <w:t>»</w:t>
            </w:r>
            <w:r w:rsidR="00DD10BD">
              <w:rPr>
                <w:b/>
                <w:bCs/>
                <w:i/>
                <w:iCs/>
                <w:lang w:val="ro-RO"/>
              </w:rPr>
              <w:t>.</w:t>
            </w:r>
            <w:r w:rsidRPr="00393D05">
              <w:rPr>
                <w:b/>
                <w:i/>
                <w:lang w:val="ro-RO"/>
              </w:rPr>
              <w:t>”</w:t>
            </w:r>
          </w:p>
        </w:tc>
      </w:tr>
    </w:tbl>
    <w:p w:rsidR="00E55F2D" w:rsidRPr="00393D05" w:rsidP="00E55F2D" w14:paraId="77DFDF0B"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627C902C" w14:textId="77777777">
      <w:pPr>
        <w:pStyle w:val="CrossRef"/>
        <w:rPr>
          <w:lang w:val="ro-RO"/>
        </w:rPr>
      </w:pPr>
      <w:r w:rsidRPr="00393D05">
        <w:rPr>
          <w:lang w:val="ro-RO"/>
        </w:rPr>
        <w:t>(32024R1257)</w:t>
      </w:r>
    </w:p>
    <w:p w:rsidR="00E55F2D" w:rsidRPr="00393D05" w:rsidP="00E55F2D" w14:paraId="5FB3C678"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0ED1C54F" w14:textId="77777777">
      <w:pPr>
        <w:pStyle w:val="Normal12Italic"/>
        <w:rPr>
          <w:noProof w:val="0"/>
          <w:lang w:val="ro-RO"/>
        </w:rPr>
      </w:pPr>
      <w:r w:rsidRPr="00393D05">
        <w:rPr>
          <w:lang w:val="ro-RO"/>
        </w:rPr>
        <w:t>Under Euro 7, compliance with exhaust emission requirements is demonstrated through the emission limits set out in Annex I and the test procedures specified in Annex III, namely the Worldwide Harmonised Light Vehicles Test Procedure (WLTP) and the Real Driving Emissions (RDE) procedure. For RDE compliance, the vehicle-specific performance envelope is defined solely by the maximum RDE values declared in the Certificate of Conformity (CoC), which serve as the basis for conformity assessment and in-service compliance verification. Restricting lifetime compliance obligations to these declared values provides legal certainty, is consistent with the concept of Not-To-Exceed (NTE) limits and conformity factors, and avoids extending enforceable requirements to other CoC parameters that are intended solely for information purposes or are relevant only to type approval.</w:t>
      </w:r>
    </w:p>
    <w:p w:rsidR="00E55F2D" w:rsidRPr="00393D05" w:rsidP="00E55F2D" w14:paraId="208B27C4" w14:textId="77777777">
      <w:r w:rsidRPr="008C792A">
        <w:rPr>
          <w:rStyle w:val="HideTWBExt"/>
        </w:rPr>
        <w:t>&lt;/Amend&gt;</w:t>
      </w:r>
    </w:p>
    <w:p w:rsidR="00E55F2D" w:rsidRPr="00393D05" w:rsidP="00E55F2D" w14:paraId="31B3E48C"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167</w:t>
      </w:r>
      <w:r w:rsidRPr="008C792A">
        <w:rPr>
          <w:rStyle w:val="HideTWBExt"/>
          <w:b w:val="0"/>
          <w:lang w:val="ro-RO"/>
        </w:rPr>
        <w:t>&lt;/NumAm&gt;</w:t>
      </w:r>
    </w:p>
    <w:p w:rsidR="00E55F2D" w:rsidRPr="00393D05" w:rsidP="00E55F2D" w14:paraId="5D539A76"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6B598545" w14:textId="77777777">
      <w:r w:rsidRPr="008C792A">
        <w:rPr>
          <w:rStyle w:val="HideTWBExt"/>
        </w:rPr>
        <w:t>&lt;/RepeatBlock-By&gt;</w:t>
      </w:r>
    </w:p>
    <w:p w:rsidR="00E55F2D" w:rsidRPr="00393D05" w:rsidP="00E55F2D" w14:paraId="645A9130"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0180D8A6" w14:textId="77777777">
      <w:pPr>
        <w:pStyle w:val="NormalBold"/>
      </w:pPr>
      <w:r w:rsidRPr="008C792A">
        <w:rPr>
          <w:rStyle w:val="HideTWBExt"/>
          <w:b w:val="0"/>
        </w:rPr>
        <w:t>&lt;Article&gt;</w:t>
      </w:r>
      <w:r w:rsidRPr="00393D05">
        <w:t>Articolul 4 – paragraful 1 – punctul -1 (nou)</w:t>
      </w:r>
      <w:r w:rsidRPr="008C792A">
        <w:rPr>
          <w:rStyle w:val="HideTWBExt"/>
          <w:b w:val="0"/>
        </w:rPr>
        <w:t>&lt;/Article&gt;</w:t>
      </w:r>
    </w:p>
    <w:p w:rsidR="00E55F2D" w:rsidRPr="00393D05" w:rsidP="00E55F2D" w14:paraId="47041599"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02BD5864" w14:textId="77777777">
      <w:r w:rsidRPr="008C792A">
        <w:rPr>
          <w:rStyle w:val="HideTWBExt"/>
        </w:rPr>
        <w:t>&lt;Article2&gt;</w:t>
      </w:r>
      <w:r w:rsidRPr="00393D05">
        <w:t>Articolul 4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128D49"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4F4B00C" w14:textId="77777777">
            <w:pPr>
              <w:keepNext/>
            </w:pPr>
          </w:p>
        </w:tc>
      </w:tr>
      <w:tr w14:paraId="13E2B6E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4C2FA98" w14:textId="77777777">
            <w:pPr>
              <w:pStyle w:val="ColumnHeading"/>
              <w:keepNext/>
              <w:rPr>
                <w:lang w:val="ro-RO"/>
              </w:rPr>
            </w:pPr>
            <w:r w:rsidRPr="00393D05">
              <w:rPr>
                <w:lang w:val="ro-RO"/>
              </w:rPr>
              <w:t>Textul propus de Comisie</w:t>
            </w:r>
          </w:p>
        </w:tc>
        <w:tc>
          <w:tcPr>
            <w:tcW w:w="4876" w:type="dxa"/>
          </w:tcPr>
          <w:p w:rsidR="00E55F2D" w:rsidRPr="00393D05" w:rsidP="00D979C0" w14:paraId="67146139" w14:textId="77777777">
            <w:pPr>
              <w:pStyle w:val="ColumnHeading"/>
              <w:keepNext/>
              <w:rPr>
                <w:lang w:val="ro-RO"/>
              </w:rPr>
            </w:pPr>
            <w:r w:rsidRPr="00393D05">
              <w:rPr>
                <w:lang w:val="ro-RO"/>
              </w:rPr>
              <w:t>Amendamentul</w:t>
            </w:r>
          </w:p>
        </w:tc>
      </w:tr>
      <w:tr w14:paraId="2A290D4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B8F84AC" w14:textId="77777777">
            <w:pPr>
              <w:pStyle w:val="Normal6"/>
              <w:rPr>
                <w:lang w:val="ro-RO"/>
              </w:rPr>
            </w:pPr>
          </w:p>
        </w:tc>
        <w:tc>
          <w:tcPr>
            <w:tcW w:w="4876" w:type="dxa"/>
          </w:tcPr>
          <w:p w:rsidR="00E55F2D" w:rsidRPr="00393D05" w:rsidP="00D979C0" w14:paraId="4BE1A2A2" w14:textId="77777777">
            <w:pPr>
              <w:pStyle w:val="Normal6"/>
              <w:rPr>
                <w:szCs w:val="24"/>
                <w:lang w:val="ro-RO"/>
              </w:rPr>
            </w:pPr>
            <w:r w:rsidRPr="00393D05">
              <w:rPr>
                <w:b/>
                <w:i/>
                <w:lang w:val="ro-RO"/>
              </w:rPr>
              <w:t>(-1)</w:t>
            </w:r>
            <w:r w:rsidRPr="00393D05">
              <w:rPr>
                <w:b/>
                <w:i/>
                <w:lang w:val="ro-RO"/>
              </w:rPr>
              <w:tab/>
              <w:t>Se introduce următorul articol 4a:</w:t>
            </w:r>
          </w:p>
        </w:tc>
      </w:tr>
      <w:tr w14:paraId="4AA51B58"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3EF09E7" w14:textId="77777777">
            <w:pPr>
              <w:pStyle w:val="Normal6"/>
              <w:rPr>
                <w:lang w:val="ro-RO"/>
              </w:rPr>
            </w:pPr>
          </w:p>
        </w:tc>
        <w:tc>
          <w:tcPr>
            <w:tcW w:w="4876" w:type="dxa"/>
          </w:tcPr>
          <w:p w:rsidR="00E55F2D" w:rsidRPr="00393D05" w:rsidP="00D979C0" w14:paraId="045BA3BC" w14:textId="77777777">
            <w:pPr>
              <w:pStyle w:val="Normal6"/>
              <w:rPr>
                <w:szCs w:val="24"/>
                <w:lang w:val="ro-RO"/>
              </w:rPr>
            </w:pPr>
            <w:r w:rsidRPr="00393D05">
              <w:rPr>
                <w:b/>
                <w:i/>
                <w:lang w:val="ro-RO"/>
              </w:rPr>
              <w:t>„Articolul 4a</w:t>
            </w:r>
          </w:p>
        </w:tc>
      </w:tr>
      <w:tr w14:paraId="1B9279D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16D3B7" w14:textId="77777777">
            <w:pPr>
              <w:pStyle w:val="Normal6"/>
              <w:rPr>
                <w:lang w:val="ro-RO"/>
              </w:rPr>
            </w:pPr>
          </w:p>
        </w:tc>
        <w:tc>
          <w:tcPr>
            <w:tcW w:w="4876" w:type="dxa"/>
          </w:tcPr>
          <w:p w:rsidR="00E55F2D" w:rsidRPr="00393D05" w:rsidP="00D979C0" w14:paraId="75C4D7AA" w14:textId="432B9847">
            <w:pPr>
              <w:pStyle w:val="Normal6"/>
              <w:rPr>
                <w:szCs w:val="24"/>
                <w:lang w:val="ro-RO"/>
              </w:rPr>
            </w:pPr>
            <w:r w:rsidRPr="00393D05">
              <w:rPr>
                <w:b/>
                <w:i/>
                <w:lang w:val="ro-RO"/>
              </w:rPr>
              <w:t>Cerin</w:t>
            </w:r>
            <w:r w:rsidR="008C792A">
              <w:rPr>
                <w:b/>
                <w:i/>
                <w:lang w:val="ro-RO"/>
              </w:rPr>
              <w:t>ț</w:t>
            </w:r>
            <w:r w:rsidRPr="00393D05">
              <w:rPr>
                <w:b/>
                <w:i/>
                <w:lang w:val="ro-RO"/>
              </w:rPr>
              <w:t xml:space="preserve">e </w:t>
            </w:r>
            <w:r w:rsidR="008C792A">
              <w:rPr>
                <w:b/>
                <w:i/>
                <w:lang w:val="ro-RO"/>
              </w:rPr>
              <w:t>ș</w:t>
            </w:r>
            <w:r w:rsidRPr="00393D05">
              <w:rPr>
                <w:b/>
                <w:i/>
                <w:lang w:val="ro-RO"/>
              </w:rPr>
              <w:t>i dispozi</w:t>
            </w:r>
            <w:r w:rsidR="008C792A">
              <w:rPr>
                <w:b/>
                <w:i/>
                <w:lang w:val="ro-RO"/>
              </w:rPr>
              <w:t>ț</w:t>
            </w:r>
            <w:r w:rsidRPr="00393D05">
              <w:rPr>
                <w:b/>
                <w:i/>
                <w:lang w:val="ro-RO"/>
              </w:rPr>
              <w:t>ii specifice pentru vehiculele care func</w:t>
            </w:r>
            <w:r w:rsidR="008C792A">
              <w:rPr>
                <w:b/>
                <w:i/>
                <w:lang w:val="ro-RO"/>
              </w:rPr>
              <w:t>ț</w:t>
            </w:r>
            <w:r w:rsidRPr="00393D05">
              <w:rPr>
                <w:b/>
                <w:i/>
                <w:lang w:val="ro-RO"/>
              </w:rPr>
              <w:t>ionează exclusiv cu combustibili eligibili (VEEF)</w:t>
            </w:r>
          </w:p>
        </w:tc>
      </w:tr>
      <w:tr w14:paraId="778954E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D58E1EE" w14:textId="77777777">
            <w:pPr>
              <w:pStyle w:val="Normal6"/>
              <w:rPr>
                <w:lang w:val="ro-RO"/>
              </w:rPr>
            </w:pPr>
          </w:p>
        </w:tc>
        <w:tc>
          <w:tcPr>
            <w:tcW w:w="4876" w:type="dxa"/>
          </w:tcPr>
          <w:p w:rsidR="00E55F2D" w:rsidRPr="00393D05" w:rsidP="00D979C0" w14:paraId="35E04379" w14:textId="2585629A">
            <w:pPr>
              <w:pStyle w:val="Normal6"/>
              <w:rPr>
                <w:szCs w:val="24"/>
                <w:lang w:val="ro-RO"/>
              </w:rPr>
            </w:pPr>
            <w:r w:rsidRPr="00393D05">
              <w:rPr>
                <w:b/>
                <w:i/>
                <w:lang w:val="ro-RO"/>
              </w:rPr>
              <w:t>1. Vehiculele omologate ca vehicule care func</w:t>
            </w:r>
            <w:r w:rsidR="008C792A">
              <w:rPr>
                <w:b/>
                <w:i/>
                <w:lang w:val="ro-RO"/>
              </w:rPr>
              <w:t>ț</w:t>
            </w:r>
            <w:r w:rsidRPr="00393D05">
              <w:rPr>
                <w:b/>
                <w:i/>
                <w:lang w:val="ro-RO"/>
              </w:rPr>
              <w:t>ionează exclusiv cu combustibili eligibili (VEEF), respectă, pe lângă cerin</w:t>
            </w:r>
            <w:r w:rsidR="008C792A">
              <w:rPr>
                <w:b/>
                <w:i/>
                <w:lang w:val="ro-RO"/>
              </w:rPr>
              <w:t>ț</w:t>
            </w:r>
            <w:r w:rsidRPr="00393D05">
              <w:rPr>
                <w:b/>
                <w:i/>
                <w:lang w:val="ro-RO"/>
              </w:rPr>
              <w:t xml:space="preserve">ele prevăzute în prezentul regulament </w:t>
            </w:r>
            <w:r w:rsidR="008C792A">
              <w:rPr>
                <w:b/>
                <w:i/>
                <w:lang w:val="ro-RO"/>
              </w:rPr>
              <w:t>ș</w:t>
            </w:r>
            <w:r w:rsidRPr="00393D05">
              <w:rPr>
                <w:b/>
                <w:i/>
                <w:lang w:val="ro-RO"/>
              </w:rPr>
              <w:t xml:space="preserve">i în actele delegate </w:t>
            </w:r>
            <w:r w:rsidR="008C792A">
              <w:rPr>
                <w:b/>
                <w:i/>
                <w:lang w:val="ro-RO"/>
              </w:rPr>
              <w:t>ș</w:t>
            </w:r>
            <w:r w:rsidRPr="00393D05">
              <w:rPr>
                <w:b/>
                <w:i/>
                <w:lang w:val="ro-RO"/>
              </w:rPr>
              <w:t>i de punere în aplicare adoptate în temeiul acestuia, cerin</w:t>
            </w:r>
            <w:r w:rsidR="008C792A">
              <w:rPr>
                <w:b/>
                <w:i/>
                <w:lang w:val="ro-RO"/>
              </w:rPr>
              <w:t>ț</w:t>
            </w:r>
            <w:r w:rsidRPr="00393D05">
              <w:rPr>
                <w:b/>
                <w:i/>
                <w:lang w:val="ro-RO"/>
              </w:rPr>
              <w:t xml:space="preserve">ele prevăzute la prezentul articol. Emisiile specifice de CO₂ ale unui VEEF sunt de 0 g CO₂/km. Această valoare se înscrie în certificatul de conformitate emis în temeiul articolului 36 din Regulamentul (UE) 2018/858 </w:t>
            </w:r>
            <w:r w:rsidR="008C792A">
              <w:rPr>
                <w:b/>
                <w:i/>
                <w:lang w:val="ro-RO"/>
              </w:rPr>
              <w:t>ș</w:t>
            </w:r>
            <w:r w:rsidRPr="00393D05">
              <w:rPr>
                <w:b/>
                <w:i/>
                <w:lang w:val="ro-RO"/>
              </w:rPr>
              <w:t>i se aplică în sensul Regulamentului (UE) 2019/631. Măsurarea emisiilor specifice de CO₂ nu este necesară; măsurarea consumului de combustibil exprimat în l/100 km este necesară în cadrul procesului de omologare de tip, al verificării conformită</w:t>
            </w:r>
            <w:r w:rsidR="008C792A">
              <w:rPr>
                <w:b/>
                <w:i/>
                <w:lang w:val="ro-RO"/>
              </w:rPr>
              <w:t>ț</w:t>
            </w:r>
            <w:r w:rsidRPr="00393D05">
              <w:rPr>
                <w:b/>
                <w:i/>
                <w:lang w:val="ro-RO"/>
              </w:rPr>
              <w:t>ii produc</w:t>
            </w:r>
            <w:r w:rsidR="008C792A">
              <w:rPr>
                <w:b/>
                <w:i/>
                <w:lang w:val="ro-RO"/>
              </w:rPr>
              <w:t>ț</w:t>
            </w:r>
            <w:r w:rsidRPr="00393D05">
              <w:rPr>
                <w:b/>
                <w:i/>
                <w:lang w:val="ro-RO"/>
              </w:rPr>
              <w:t xml:space="preserve">iei </w:t>
            </w:r>
            <w:r w:rsidR="008C792A">
              <w:rPr>
                <w:b/>
                <w:i/>
                <w:lang w:val="ro-RO"/>
              </w:rPr>
              <w:t>ș</w:t>
            </w:r>
            <w:r w:rsidRPr="00393D05">
              <w:rPr>
                <w:b/>
                <w:i/>
                <w:lang w:val="ro-RO"/>
              </w:rPr>
              <w:t>i al încercărilor de conformitate în func</w:t>
            </w:r>
            <w:r w:rsidR="008C792A">
              <w:rPr>
                <w:b/>
                <w:i/>
                <w:lang w:val="ro-RO"/>
              </w:rPr>
              <w:t>ț</w:t>
            </w:r>
            <w:r w:rsidRPr="00393D05">
              <w:rPr>
                <w:b/>
                <w:i/>
                <w:lang w:val="ro-RO"/>
              </w:rPr>
              <w:t>ionare.</w:t>
            </w:r>
          </w:p>
        </w:tc>
      </w:tr>
      <w:tr w14:paraId="1F0DBF01"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A8AAA28" w14:textId="77777777">
            <w:pPr>
              <w:pStyle w:val="Normal6"/>
              <w:rPr>
                <w:lang w:val="ro-RO"/>
              </w:rPr>
            </w:pPr>
          </w:p>
        </w:tc>
        <w:tc>
          <w:tcPr>
            <w:tcW w:w="4876" w:type="dxa"/>
          </w:tcPr>
          <w:p w:rsidR="00E55F2D" w:rsidRPr="00393D05" w:rsidP="00D979C0" w14:paraId="64AEC022" w14:textId="53CE5D00">
            <w:pPr>
              <w:pStyle w:val="Normal6"/>
              <w:rPr>
                <w:szCs w:val="24"/>
                <w:lang w:val="ro-RO"/>
              </w:rPr>
            </w:pPr>
            <w:r w:rsidRPr="00393D05">
              <w:rPr>
                <w:b/>
                <w:i/>
                <w:lang w:val="ro-RO"/>
              </w:rPr>
              <w:t xml:space="preserve">2. Un VEEF este echipat cu un dispozitiv de monitorizare a alimentării cu combustibil </w:t>
            </w:r>
            <w:r w:rsidR="008C792A">
              <w:rPr>
                <w:b/>
                <w:i/>
                <w:lang w:val="ro-RO"/>
              </w:rPr>
              <w:t>ș</w:t>
            </w:r>
            <w:r w:rsidRPr="00393D05">
              <w:rPr>
                <w:b/>
                <w:i/>
                <w:lang w:val="ro-RO"/>
              </w:rPr>
              <w:t xml:space="preserve">i cu un sistem de control al alimentării cu combustibili. Aceste sisteme sunt proiectate, construite </w:t>
            </w:r>
            <w:r w:rsidR="008C792A">
              <w:rPr>
                <w:b/>
                <w:i/>
                <w:lang w:val="ro-RO"/>
              </w:rPr>
              <w:t>ș</w:t>
            </w:r>
            <w:r w:rsidRPr="00393D05">
              <w:rPr>
                <w:b/>
                <w:i/>
                <w:lang w:val="ro-RO"/>
              </w:rPr>
              <w:t>i instalate astfel încât să fie protejate împotriva manipulării frauduloase. Orificiul de alimentare cu combustibil este marcat în mod corespunzător, indicând faptul că motorul func</w:t>
            </w:r>
            <w:r w:rsidR="008C792A">
              <w:rPr>
                <w:b/>
                <w:i/>
                <w:lang w:val="ro-RO"/>
              </w:rPr>
              <w:t>ț</w:t>
            </w:r>
            <w:r w:rsidRPr="00393D05">
              <w:rPr>
                <w:b/>
                <w:i/>
                <w:lang w:val="ro-RO"/>
              </w:rPr>
              <w:t>ionează exclusiv cu combustibili eligibili.</w:t>
            </w:r>
          </w:p>
        </w:tc>
      </w:tr>
      <w:tr w14:paraId="0304913C"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D655D5B" w14:textId="77777777">
            <w:pPr>
              <w:pStyle w:val="Normal6"/>
              <w:rPr>
                <w:lang w:val="ro-RO"/>
              </w:rPr>
            </w:pPr>
          </w:p>
        </w:tc>
        <w:tc>
          <w:tcPr>
            <w:tcW w:w="4876" w:type="dxa"/>
          </w:tcPr>
          <w:p w:rsidR="00E55F2D" w:rsidRPr="00393D05" w:rsidP="00D979C0" w14:paraId="64BB5DA6" w14:textId="29C94A56">
            <w:pPr>
              <w:pStyle w:val="Normal6"/>
              <w:rPr>
                <w:szCs w:val="24"/>
                <w:lang w:val="ro-RO"/>
              </w:rPr>
            </w:pPr>
            <w:r w:rsidRPr="00393D05">
              <w:rPr>
                <w:b/>
                <w:i/>
                <w:lang w:val="ro-RO"/>
              </w:rPr>
              <w:t xml:space="preserve">3. Dispozitivul de monitorizare a alimentării cu combustibil este capabil să </w:t>
            </w:r>
            <w:r w:rsidRPr="00393D05">
              <w:rPr>
                <w:b/>
                <w:i/>
                <w:lang w:val="ro-RO"/>
              </w:rPr>
              <w:t>identifice, în timpul func</w:t>
            </w:r>
            <w:r w:rsidR="008C792A">
              <w:rPr>
                <w:b/>
                <w:i/>
                <w:lang w:val="ro-RO"/>
              </w:rPr>
              <w:t>ț</w:t>
            </w:r>
            <w:r w:rsidRPr="00393D05">
              <w:rPr>
                <w:b/>
                <w:i/>
                <w:lang w:val="ro-RO"/>
              </w:rPr>
              <w:t xml:space="preserve">ionării vehiculului </w:t>
            </w:r>
            <w:r w:rsidR="008C792A">
              <w:rPr>
                <w:b/>
                <w:i/>
                <w:lang w:val="ro-RO"/>
              </w:rPr>
              <w:t>ș</w:t>
            </w:r>
            <w:r w:rsidRPr="00393D05">
              <w:rPr>
                <w:b/>
                <w:i/>
                <w:lang w:val="ro-RO"/>
              </w:rPr>
              <w:t>i la fiecare alimentare, dacă vehiculul func</w:t>
            </w:r>
            <w:r w:rsidR="008C792A">
              <w:rPr>
                <w:b/>
                <w:i/>
                <w:lang w:val="ro-RO"/>
              </w:rPr>
              <w:t>ț</w:t>
            </w:r>
            <w:r w:rsidRPr="00393D05">
              <w:rPr>
                <w:b/>
                <w:i/>
                <w:lang w:val="ro-RO"/>
              </w:rPr>
              <w:t>ionează exclusiv cu combustibili eligibili. În special, acesta este capabil să detecteze utilizarea unor combustibili sau a unor amestecuri de combustibili care nu se califică drept combustibili eligibili, prin intermediul unor metode de urmărire adecvate din punct de vedere tehnic sau prin combinarea acestora. Astfel de metode ar putea include una sau mai multe dintre următoarele metode, bazate pe următoarele abordări sau orice altă metodă de monitorizare adecvată din punct de vedere tehnic:</w:t>
            </w:r>
          </w:p>
        </w:tc>
      </w:tr>
      <w:tr w14:paraId="2B42B07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61445BCC" w14:textId="77777777">
            <w:pPr>
              <w:pStyle w:val="Normal6"/>
              <w:rPr>
                <w:lang w:val="ro-RO"/>
              </w:rPr>
            </w:pPr>
          </w:p>
        </w:tc>
        <w:tc>
          <w:tcPr>
            <w:tcW w:w="4876" w:type="dxa"/>
          </w:tcPr>
          <w:p w:rsidR="00E55F2D" w:rsidRPr="00393D05" w:rsidP="00D979C0" w14:paraId="16829960" w14:textId="636D1999">
            <w:pPr>
              <w:pStyle w:val="Normal6"/>
              <w:rPr>
                <w:szCs w:val="24"/>
                <w:lang w:val="ro-RO"/>
              </w:rPr>
            </w:pPr>
            <w:r w:rsidRPr="00393D05">
              <w:rPr>
                <w:b/>
                <w:i/>
                <w:lang w:val="ro-RO"/>
              </w:rPr>
              <w:t>(a) un sistem digital de trasabilitate de la un capăt la altul pentru combustibilii eligibili de-a lungul întregului lan</w:t>
            </w:r>
            <w:r w:rsidR="008C792A">
              <w:rPr>
                <w:b/>
                <w:i/>
                <w:lang w:val="ro-RO"/>
              </w:rPr>
              <w:t>ț</w:t>
            </w:r>
            <w:r w:rsidRPr="00393D05">
              <w:rPr>
                <w:b/>
                <w:i/>
                <w:lang w:val="ro-RO"/>
              </w:rPr>
              <w:t xml:space="preserve"> de aprovizionare cu combustibili, inclusiv utilizarea unor registre digitale autentificate </w:t>
            </w:r>
            <w:r w:rsidR="008C792A">
              <w:rPr>
                <w:b/>
                <w:i/>
                <w:lang w:val="ro-RO"/>
              </w:rPr>
              <w:t>ș</w:t>
            </w:r>
            <w:r w:rsidRPr="00393D05">
              <w:rPr>
                <w:b/>
                <w:i/>
                <w:lang w:val="ro-RO"/>
              </w:rPr>
              <w:t xml:space="preserve">i a unui mecanism de confirmare digitală care asociază evenimentul de alimentare cu vehiculul specific </w:t>
            </w:r>
            <w:r w:rsidR="008C792A">
              <w:rPr>
                <w:b/>
                <w:i/>
                <w:lang w:val="ro-RO"/>
              </w:rPr>
              <w:t>ș</w:t>
            </w:r>
            <w:r w:rsidRPr="00393D05">
              <w:rPr>
                <w:b/>
                <w:i/>
                <w:lang w:val="ro-RO"/>
              </w:rPr>
              <w:t>i cu punctul de alimentare;</w:t>
            </w:r>
          </w:p>
        </w:tc>
      </w:tr>
      <w:tr w14:paraId="17CC322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877E493" w14:textId="77777777">
            <w:pPr>
              <w:pStyle w:val="Normal6"/>
              <w:rPr>
                <w:lang w:val="ro-RO"/>
              </w:rPr>
            </w:pPr>
          </w:p>
        </w:tc>
        <w:tc>
          <w:tcPr>
            <w:tcW w:w="4876" w:type="dxa"/>
          </w:tcPr>
          <w:p w:rsidR="00E55F2D" w:rsidRPr="00393D05" w:rsidP="00D979C0" w14:paraId="6A88A91A" w14:textId="567427D4">
            <w:pPr>
              <w:pStyle w:val="Normal6"/>
              <w:rPr>
                <w:szCs w:val="24"/>
                <w:lang w:val="ro-RO"/>
              </w:rPr>
            </w:pPr>
            <w:r w:rsidRPr="00393D05">
              <w:rPr>
                <w:b/>
                <w:i/>
                <w:lang w:val="ro-RO"/>
              </w:rPr>
              <w:t xml:space="preserve">(b) detectarea la bord a utilizării unor combustibili neeligibili prin prelucrarea semnalelor </w:t>
            </w:r>
            <w:r w:rsidR="008C792A">
              <w:rPr>
                <w:b/>
                <w:i/>
                <w:lang w:val="ro-RO"/>
              </w:rPr>
              <w:t>ș</w:t>
            </w:r>
            <w:r w:rsidRPr="00393D05">
              <w:rPr>
                <w:b/>
                <w:i/>
                <w:lang w:val="ro-RO"/>
              </w:rPr>
              <w:t>i func</w:t>
            </w:r>
            <w:r w:rsidR="008C792A">
              <w:rPr>
                <w:b/>
                <w:i/>
                <w:lang w:val="ro-RO"/>
              </w:rPr>
              <w:t>ț</w:t>
            </w:r>
            <w:r w:rsidRPr="00393D05">
              <w:rPr>
                <w:b/>
                <w:i/>
                <w:lang w:val="ro-RO"/>
              </w:rPr>
              <w:t>iilor existente ale vehiculului, inclusiv a semnalelor generate de unită</w:t>
            </w:r>
            <w:r w:rsidR="008C792A">
              <w:rPr>
                <w:b/>
                <w:i/>
                <w:lang w:val="ro-RO"/>
              </w:rPr>
              <w:t>ț</w:t>
            </w:r>
            <w:r w:rsidRPr="00393D05">
              <w:rPr>
                <w:b/>
                <w:i/>
                <w:lang w:val="ro-RO"/>
              </w:rPr>
              <w:t xml:space="preserve">ile de comandă ale vehiculului </w:t>
            </w:r>
            <w:r w:rsidR="008C792A">
              <w:rPr>
                <w:b/>
                <w:i/>
                <w:lang w:val="ro-RO"/>
              </w:rPr>
              <w:t>ș</w:t>
            </w:r>
            <w:r w:rsidRPr="00393D05">
              <w:rPr>
                <w:b/>
                <w:i/>
                <w:lang w:val="ro-RO"/>
              </w:rPr>
              <w:t>i de sistemele de senzori asociate;</w:t>
            </w:r>
          </w:p>
        </w:tc>
      </w:tr>
      <w:tr w14:paraId="7FD3EE8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FAC9E45" w14:textId="77777777">
            <w:pPr>
              <w:pStyle w:val="Normal6"/>
              <w:rPr>
                <w:lang w:val="ro-RO"/>
              </w:rPr>
            </w:pPr>
          </w:p>
        </w:tc>
        <w:tc>
          <w:tcPr>
            <w:tcW w:w="4876" w:type="dxa"/>
          </w:tcPr>
          <w:p w:rsidR="00E55F2D" w:rsidRPr="00393D05" w:rsidP="00D979C0" w14:paraId="6C4074F6" w14:textId="015E0B75">
            <w:pPr>
              <w:pStyle w:val="Normal6"/>
              <w:rPr>
                <w:szCs w:val="24"/>
                <w:lang w:val="ro-RO"/>
              </w:rPr>
            </w:pPr>
            <w:r w:rsidRPr="00393D05">
              <w:rPr>
                <w:b/>
                <w:i/>
                <w:lang w:val="ro-RO"/>
              </w:rPr>
              <w:t>(c) identificarea la bord a compozi</w:t>
            </w:r>
            <w:r w:rsidR="008C792A">
              <w:rPr>
                <w:b/>
                <w:i/>
                <w:lang w:val="ro-RO"/>
              </w:rPr>
              <w:t>ț</w:t>
            </w:r>
            <w:r w:rsidRPr="00393D05">
              <w:rPr>
                <w:b/>
                <w:i/>
                <w:lang w:val="ro-RO"/>
              </w:rPr>
              <w:t>iei combustibilului prin metode de detec</w:t>
            </w:r>
            <w:r w:rsidR="008C792A">
              <w:rPr>
                <w:b/>
                <w:i/>
                <w:lang w:val="ro-RO"/>
              </w:rPr>
              <w:t>ț</w:t>
            </w:r>
            <w:r w:rsidRPr="00393D05">
              <w:rPr>
                <w:b/>
                <w:i/>
                <w:lang w:val="ro-RO"/>
              </w:rPr>
              <w:t>ie moleculară, spectroscopică sau analitică comparabilă, care permit verificarea directă a eligibilită</w:t>
            </w:r>
            <w:r w:rsidR="008C792A">
              <w:rPr>
                <w:b/>
                <w:i/>
                <w:lang w:val="ro-RO"/>
              </w:rPr>
              <w:t>ț</w:t>
            </w:r>
            <w:r w:rsidRPr="00393D05">
              <w:rPr>
                <w:b/>
                <w:i/>
                <w:lang w:val="ro-RO"/>
              </w:rPr>
              <w:t>ii combustibilului utilizat;</w:t>
            </w:r>
          </w:p>
        </w:tc>
      </w:tr>
      <w:tr w14:paraId="427309B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072F0A4" w14:textId="77777777">
            <w:pPr>
              <w:pStyle w:val="Normal6"/>
              <w:rPr>
                <w:lang w:val="ro-RO"/>
              </w:rPr>
            </w:pPr>
          </w:p>
        </w:tc>
        <w:tc>
          <w:tcPr>
            <w:tcW w:w="4876" w:type="dxa"/>
          </w:tcPr>
          <w:p w:rsidR="00E55F2D" w:rsidRPr="00393D05" w:rsidP="00D979C0" w14:paraId="54866239" w14:textId="27DA0160">
            <w:pPr>
              <w:pStyle w:val="Normal6"/>
              <w:rPr>
                <w:szCs w:val="24"/>
                <w:lang w:val="ro-RO"/>
              </w:rPr>
            </w:pPr>
            <w:r w:rsidRPr="00393D05">
              <w:rPr>
                <w:b/>
                <w:i/>
                <w:lang w:val="ro-RO"/>
              </w:rPr>
              <w:t>(d) comunicare bidirec</w:t>
            </w:r>
            <w:r w:rsidR="008C792A">
              <w:rPr>
                <w:b/>
                <w:i/>
                <w:lang w:val="ro-RO"/>
              </w:rPr>
              <w:t>ț</w:t>
            </w:r>
            <w:r w:rsidRPr="00393D05">
              <w:rPr>
                <w:b/>
                <w:i/>
                <w:lang w:val="ro-RO"/>
              </w:rPr>
              <w:t xml:space="preserve">ională securizată între vehicul </w:t>
            </w:r>
            <w:r w:rsidR="008C792A">
              <w:rPr>
                <w:b/>
                <w:i/>
                <w:lang w:val="ro-RO"/>
              </w:rPr>
              <w:t>ș</w:t>
            </w:r>
            <w:r w:rsidRPr="00393D05">
              <w:rPr>
                <w:b/>
                <w:i/>
                <w:lang w:val="ro-RO"/>
              </w:rPr>
              <w:t xml:space="preserve">i echipamentul de alimentare cu combustibil, inclusiv autentificarea </w:t>
            </w:r>
            <w:r w:rsidR="008C792A">
              <w:rPr>
                <w:b/>
                <w:i/>
                <w:lang w:val="ro-RO"/>
              </w:rPr>
              <w:t>ș</w:t>
            </w:r>
            <w:r w:rsidRPr="00393D05">
              <w:rPr>
                <w:b/>
                <w:i/>
                <w:lang w:val="ro-RO"/>
              </w:rPr>
              <w:t xml:space="preserve">i verificările de integritate pentru evenimentul de alimentare </w:t>
            </w:r>
            <w:r w:rsidR="008C792A">
              <w:rPr>
                <w:b/>
                <w:i/>
                <w:lang w:val="ro-RO"/>
              </w:rPr>
              <w:t>ș</w:t>
            </w:r>
            <w:r w:rsidRPr="00393D05">
              <w:rPr>
                <w:b/>
                <w:i/>
                <w:lang w:val="ro-RO"/>
              </w:rPr>
              <w:t xml:space="preserve">i, după caz, măsuri tehnice care să permită alimentarea cu combustibili eligibili </w:t>
            </w:r>
            <w:r w:rsidR="008C792A">
              <w:rPr>
                <w:b/>
                <w:i/>
                <w:lang w:val="ro-RO"/>
              </w:rPr>
              <w:t>ș</w:t>
            </w:r>
            <w:r w:rsidRPr="00393D05">
              <w:rPr>
                <w:b/>
                <w:i/>
                <w:lang w:val="ro-RO"/>
              </w:rPr>
              <w:t xml:space="preserve">i să împiedice alimentarea cu combustibili </w:t>
            </w:r>
            <w:r w:rsidRPr="00393D05">
              <w:rPr>
                <w:b/>
                <w:i/>
                <w:lang w:val="ro-RO"/>
              </w:rPr>
              <w:t>neeligibili;</w:t>
            </w:r>
          </w:p>
        </w:tc>
      </w:tr>
      <w:tr w14:paraId="2A2D8BD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2486ABA" w14:textId="77777777">
            <w:pPr>
              <w:pStyle w:val="Normal6"/>
              <w:rPr>
                <w:lang w:val="ro-RO"/>
              </w:rPr>
            </w:pPr>
          </w:p>
        </w:tc>
        <w:tc>
          <w:tcPr>
            <w:tcW w:w="4876" w:type="dxa"/>
          </w:tcPr>
          <w:p w:rsidR="00E55F2D" w:rsidRPr="00393D05" w:rsidP="00D979C0" w14:paraId="3F3332B8" w14:textId="404A0727">
            <w:pPr>
              <w:pStyle w:val="Normal6"/>
              <w:rPr>
                <w:szCs w:val="24"/>
                <w:lang w:val="ro-RO"/>
              </w:rPr>
            </w:pPr>
            <w:r w:rsidRPr="00393D05">
              <w:rPr>
                <w:b/>
                <w:i/>
                <w:lang w:val="ro-RO"/>
              </w:rPr>
              <w:t>(e) un sistem de alocare pe baza bilan</w:t>
            </w:r>
            <w:r w:rsidR="008C792A">
              <w:rPr>
                <w:b/>
                <w:i/>
                <w:lang w:val="ro-RO"/>
              </w:rPr>
              <w:t>ț</w:t>
            </w:r>
            <w:r w:rsidRPr="00393D05">
              <w:rPr>
                <w:b/>
                <w:i/>
                <w:lang w:val="ro-RO"/>
              </w:rPr>
              <w:t>ului de masă, prin care cantită</w:t>
            </w:r>
            <w:r w:rsidR="008C792A">
              <w:rPr>
                <w:b/>
                <w:i/>
                <w:lang w:val="ro-RO"/>
              </w:rPr>
              <w:t>ț</w:t>
            </w:r>
            <w:r w:rsidRPr="00393D05">
              <w:rPr>
                <w:b/>
                <w:i/>
                <w:lang w:val="ro-RO"/>
              </w:rPr>
              <w:t>ile de combustibili eligibili introduse pe pia</w:t>
            </w:r>
            <w:r w:rsidR="008C792A">
              <w:rPr>
                <w:b/>
                <w:i/>
                <w:lang w:val="ro-RO"/>
              </w:rPr>
              <w:t>ț</w:t>
            </w:r>
            <w:r w:rsidRPr="00393D05">
              <w:rPr>
                <w:b/>
                <w:i/>
                <w:lang w:val="ro-RO"/>
              </w:rPr>
              <w:t xml:space="preserve">ă sunt dovedite prin registre verificabile </w:t>
            </w:r>
            <w:r w:rsidR="008C792A">
              <w:rPr>
                <w:b/>
                <w:i/>
                <w:lang w:val="ro-RO"/>
              </w:rPr>
              <w:t>ș</w:t>
            </w:r>
            <w:r w:rsidRPr="00393D05">
              <w:rPr>
                <w:b/>
                <w:i/>
                <w:lang w:val="ro-RO"/>
              </w:rPr>
              <w:t>i alocate utilizării unor vehicule specifice în cantită</w:t>
            </w:r>
            <w:r w:rsidR="008C792A">
              <w:rPr>
                <w:b/>
                <w:i/>
                <w:lang w:val="ro-RO"/>
              </w:rPr>
              <w:t>ț</w:t>
            </w:r>
            <w:r w:rsidRPr="00393D05">
              <w:rPr>
                <w:b/>
                <w:i/>
                <w:lang w:val="ro-RO"/>
              </w:rPr>
              <w:t xml:space="preserve">i corespunzătoare consumului care le poate fi atribuit; precum </w:t>
            </w:r>
            <w:r w:rsidR="008C792A">
              <w:rPr>
                <w:b/>
                <w:i/>
                <w:lang w:val="ro-RO"/>
              </w:rPr>
              <w:t>ș</w:t>
            </w:r>
            <w:r w:rsidRPr="00393D05">
              <w:rPr>
                <w:b/>
                <w:i/>
                <w:lang w:val="ro-RO"/>
              </w:rPr>
              <w:t xml:space="preserve">i o abordare de echilibrare bazată pe dovezi digitale, prin care consumul de combustibil aferent unui vehicul este urmărit </w:t>
            </w:r>
            <w:r w:rsidR="008C792A">
              <w:rPr>
                <w:b/>
                <w:i/>
                <w:lang w:val="ro-RO"/>
              </w:rPr>
              <w:t>ș</w:t>
            </w:r>
            <w:r w:rsidRPr="00393D05">
              <w:rPr>
                <w:b/>
                <w:i/>
                <w:lang w:val="ro-RO"/>
              </w:rPr>
              <w:t>i corelat cu dovezi digitale (inclusiv certificate sau registre echivalente), fără a fi necesară o confirmare digitală a evenimentului de alimentare cu punctul de alimentare; În cazul în care dispozitivul de monitorizare a alimentării cu combustibil identifică faptul că un VEEF nu func</w:t>
            </w:r>
            <w:r w:rsidR="008C792A">
              <w:rPr>
                <w:b/>
                <w:i/>
                <w:lang w:val="ro-RO"/>
              </w:rPr>
              <w:t>ț</w:t>
            </w:r>
            <w:r w:rsidRPr="00393D05">
              <w:rPr>
                <w:b/>
                <w:i/>
                <w:lang w:val="ro-RO"/>
              </w:rPr>
              <w:t>ionează exclusiv cu combustibili eligibili, sistemul de control al alimentării cu combustibi</w:t>
            </w:r>
            <w:r w:rsidRPr="00393D05" w:rsidR="00053707">
              <w:rPr>
                <w:b/>
                <w:i/>
                <w:lang w:val="ro-RO"/>
              </w:rPr>
              <w:t>l</w:t>
            </w:r>
            <w:r w:rsidRPr="00393D05">
              <w:rPr>
                <w:b/>
                <w:i/>
                <w:lang w:val="ro-RO"/>
              </w:rPr>
              <w:t>i se activează automat.</w:t>
            </w:r>
          </w:p>
        </w:tc>
      </w:tr>
      <w:tr w14:paraId="4ECD779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059BC00" w14:textId="77777777">
            <w:pPr>
              <w:pStyle w:val="Normal6"/>
              <w:rPr>
                <w:lang w:val="ro-RO"/>
              </w:rPr>
            </w:pPr>
          </w:p>
        </w:tc>
        <w:tc>
          <w:tcPr>
            <w:tcW w:w="4876" w:type="dxa"/>
          </w:tcPr>
          <w:p w:rsidR="00E55F2D" w:rsidRPr="00393D05" w:rsidP="00D979C0" w14:paraId="7D8E1520" w14:textId="12DBB866">
            <w:pPr>
              <w:pStyle w:val="Normal6"/>
              <w:rPr>
                <w:szCs w:val="24"/>
                <w:lang w:val="ro-RO"/>
              </w:rPr>
            </w:pPr>
            <w:r w:rsidRPr="00393D05">
              <w:rPr>
                <w:b/>
                <w:i/>
                <w:lang w:val="ro-RO"/>
              </w:rPr>
              <w:t>4. Sistemul de control al alimentării cu combustibili avertizează conducătorul auto în cazul în care un VEEF nu func</w:t>
            </w:r>
            <w:r w:rsidR="008C792A">
              <w:rPr>
                <w:b/>
                <w:i/>
                <w:lang w:val="ro-RO"/>
              </w:rPr>
              <w:t>ț</w:t>
            </w:r>
            <w:r w:rsidRPr="00393D05">
              <w:rPr>
                <w:b/>
                <w:i/>
                <w:lang w:val="ro-RO"/>
              </w:rPr>
              <w:t xml:space="preserve">ionează cu combustibili eligibili </w:t>
            </w:r>
            <w:r w:rsidR="008C792A">
              <w:rPr>
                <w:b/>
                <w:i/>
                <w:lang w:val="ro-RO"/>
              </w:rPr>
              <w:t>ș</w:t>
            </w:r>
            <w:r w:rsidRPr="00393D05">
              <w:rPr>
                <w:b/>
                <w:i/>
                <w:lang w:val="ro-RO"/>
              </w:rPr>
              <w:t>i, după activarea sistemului de avertizare progresivă, împiedică exploatarea în continuare a vehiculului. Acest lucru poate fi realizat, în special, prin împiedicarea, în cele din urmă, a pornirii sau repornirii vehiculului.</w:t>
            </w:r>
          </w:p>
        </w:tc>
      </w:tr>
      <w:tr w14:paraId="492582D4"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B72C024" w14:textId="77777777">
            <w:pPr>
              <w:pStyle w:val="Normal6"/>
              <w:rPr>
                <w:lang w:val="ro-RO"/>
              </w:rPr>
            </w:pPr>
          </w:p>
        </w:tc>
        <w:tc>
          <w:tcPr>
            <w:tcW w:w="4876" w:type="dxa"/>
          </w:tcPr>
          <w:p w:rsidR="00E55F2D" w:rsidRPr="00393D05" w:rsidP="00D979C0" w14:paraId="3C41F374" w14:textId="6E807401">
            <w:pPr>
              <w:pStyle w:val="Normal6"/>
              <w:rPr>
                <w:szCs w:val="24"/>
                <w:lang w:val="ro-RO"/>
              </w:rPr>
            </w:pPr>
            <w:r w:rsidRPr="00393D05">
              <w:rPr>
                <w:b/>
                <w:i/>
                <w:lang w:val="ro-RO"/>
              </w:rPr>
              <w:t>5. Prin derogare de la alineatul (4), sistemul de control al alimentării cu combustibili poate, în circumstan</w:t>
            </w:r>
            <w:r w:rsidR="008C792A">
              <w:rPr>
                <w:b/>
                <w:i/>
                <w:lang w:val="ro-RO"/>
              </w:rPr>
              <w:t>ț</w:t>
            </w:r>
            <w:r w:rsidRPr="00393D05">
              <w:rPr>
                <w:b/>
                <w:i/>
                <w:lang w:val="ro-RO"/>
              </w:rPr>
              <w:t>e excep</w:t>
            </w:r>
            <w:r w:rsidR="008C792A">
              <w:rPr>
                <w:b/>
                <w:i/>
                <w:lang w:val="ro-RO"/>
              </w:rPr>
              <w:t>ț</w:t>
            </w:r>
            <w:r w:rsidRPr="00393D05">
              <w:rPr>
                <w:b/>
                <w:i/>
                <w:lang w:val="ro-RO"/>
              </w:rPr>
              <w:t>ionale, să permită conducătorului auto o eludare temporară cu limitare de distan</w:t>
            </w:r>
            <w:r w:rsidR="008C792A">
              <w:rPr>
                <w:b/>
                <w:i/>
                <w:lang w:val="ro-RO"/>
              </w:rPr>
              <w:t>ț</w:t>
            </w:r>
            <w:r w:rsidRPr="00393D05">
              <w:rPr>
                <w:b/>
                <w:i/>
                <w:lang w:val="ro-RO"/>
              </w:rPr>
              <w:t>ă, în cazul în care aceasta este necesară pentru a evita o restric</w:t>
            </w:r>
            <w:r w:rsidR="008C792A">
              <w:rPr>
                <w:b/>
                <w:i/>
                <w:lang w:val="ro-RO"/>
              </w:rPr>
              <w:t>ț</w:t>
            </w:r>
            <w:r w:rsidRPr="00393D05">
              <w:rPr>
                <w:b/>
                <w:i/>
                <w:lang w:val="ro-RO"/>
              </w:rPr>
              <w:t>ionare dispropor</w:t>
            </w:r>
            <w:r w:rsidR="008C792A">
              <w:rPr>
                <w:b/>
                <w:i/>
                <w:lang w:val="ro-RO"/>
              </w:rPr>
              <w:t>ț</w:t>
            </w:r>
            <w:r w:rsidRPr="00393D05">
              <w:rPr>
                <w:b/>
                <w:i/>
                <w:lang w:val="ro-RO"/>
              </w:rPr>
              <w:t>ionată a mobilită</w:t>
            </w:r>
            <w:r w:rsidR="008C792A">
              <w:rPr>
                <w:b/>
                <w:i/>
                <w:lang w:val="ro-RO"/>
              </w:rPr>
              <w:t>ț</w:t>
            </w:r>
            <w:r w:rsidRPr="00393D05">
              <w:rPr>
                <w:b/>
                <w:i/>
                <w:lang w:val="ro-RO"/>
              </w:rPr>
              <w:t>ii, în special:</w:t>
            </w:r>
          </w:p>
        </w:tc>
      </w:tr>
      <w:tr w14:paraId="4485421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F18E91D" w14:textId="77777777">
            <w:pPr>
              <w:pStyle w:val="Normal6"/>
              <w:rPr>
                <w:lang w:val="ro-RO"/>
              </w:rPr>
            </w:pPr>
          </w:p>
        </w:tc>
        <w:tc>
          <w:tcPr>
            <w:tcW w:w="4876" w:type="dxa"/>
          </w:tcPr>
          <w:p w:rsidR="00E55F2D" w:rsidRPr="00393D05" w:rsidP="00D979C0" w14:paraId="39B3DF2B" w14:textId="0343BA16">
            <w:pPr>
              <w:pStyle w:val="Normal6"/>
              <w:rPr>
                <w:szCs w:val="24"/>
                <w:lang w:val="ro-RO"/>
              </w:rPr>
            </w:pPr>
            <w:r w:rsidRPr="00393D05">
              <w:rPr>
                <w:b/>
                <w:i/>
                <w:lang w:val="ro-RO"/>
              </w:rPr>
              <w:t>(a) în regiunile Uniunii în care nu este disponibilă nicio op</w:t>
            </w:r>
            <w:r w:rsidR="008C792A">
              <w:rPr>
                <w:b/>
                <w:i/>
                <w:lang w:val="ro-RO"/>
              </w:rPr>
              <w:t>ț</w:t>
            </w:r>
            <w:r w:rsidRPr="00393D05">
              <w:rPr>
                <w:b/>
                <w:i/>
                <w:lang w:val="ro-RO"/>
              </w:rPr>
              <w:t>iune de alimentare cu combustibili eligibili accesibilă în mod rezonabil pe o rază de 100 km; sau</w:t>
            </w:r>
          </w:p>
        </w:tc>
      </w:tr>
      <w:tr w14:paraId="65264272"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7458BE1" w14:textId="77777777">
            <w:pPr>
              <w:pStyle w:val="Normal6"/>
              <w:rPr>
                <w:lang w:val="ro-RO"/>
              </w:rPr>
            </w:pPr>
          </w:p>
        </w:tc>
        <w:tc>
          <w:tcPr>
            <w:tcW w:w="4876" w:type="dxa"/>
          </w:tcPr>
          <w:p w:rsidR="00E55F2D" w:rsidRPr="00393D05" w:rsidP="00D979C0" w14:paraId="52140590" w14:textId="474A8CCF">
            <w:pPr>
              <w:pStyle w:val="Normal6"/>
              <w:rPr>
                <w:szCs w:val="24"/>
                <w:lang w:val="ro-RO"/>
              </w:rPr>
            </w:pPr>
            <w:r w:rsidRPr="00393D05">
              <w:rPr>
                <w:b/>
                <w:i/>
                <w:lang w:val="ro-RO"/>
              </w:rPr>
              <w:t xml:space="preserve">(b) în cazul în care vehiculul este exploatat în afara teritoriului Uniunii. </w:t>
            </w:r>
            <w:r w:rsidRPr="00393D05">
              <w:rPr>
                <w:b/>
                <w:i/>
                <w:lang w:val="ro-RO"/>
              </w:rPr>
              <w:t>Eludarea men</w:t>
            </w:r>
            <w:r w:rsidR="008C792A">
              <w:rPr>
                <w:b/>
                <w:i/>
                <w:lang w:val="ro-RO"/>
              </w:rPr>
              <w:t>ț</w:t>
            </w:r>
            <w:r w:rsidRPr="00393D05">
              <w:rPr>
                <w:b/>
                <w:i/>
                <w:lang w:val="ro-RO"/>
              </w:rPr>
              <w:t xml:space="preserve">ionată la primul paragraf se limitează la ceea ce este strict necesar </w:t>
            </w:r>
            <w:r w:rsidR="008C792A">
              <w:rPr>
                <w:b/>
                <w:i/>
                <w:lang w:val="ro-RO"/>
              </w:rPr>
              <w:t>ș</w:t>
            </w:r>
            <w:r w:rsidRPr="00393D05">
              <w:rPr>
                <w:b/>
                <w:i/>
                <w:lang w:val="ro-RO"/>
              </w:rPr>
              <w:t>i nu permite exploatarea vehiculului în mod permanent sau dincolo de limita de distan</w:t>
            </w:r>
            <w:r w:rsidR="008C792A">
              <w:rPr>
                <w:b/>
                <w:i/>
                <w:lang w:val="ro-RO"/>
              </w:rPr>
              <w:t>ț</w:t>
            </w:r>
            <w:r w:rsidRPr="00393D05">
              <w:rPr>
                <w:b/>
                <w:i/>
                <w:lang w:val="ro-RO"/>
              </w:rPr>
              <w:t>ă prevăzută fără combustibili eligibili.</w:t>
            </w:r>
          </w:p>
        </w:tc>
      </w:tr>
      <w:tr w14:paraId="2385B849"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07D00727" w14:textId="77777777">
            <w:pPr>
              <w:pStyle w:val="Normal6"/>
              <w:rPr>
                <w:lang w:val="ro-RO"/>
              </w:rPr>
            </w:pPr>
          </w:p>
        </w:tc>
        <w:tc>
          <w:tcPr>
            <w:tcW w:w="4876" w:type="dxa"/>
          </w:tcPr>
          <w:p w:rsidR="00E55F2D" w:rsidRPr="00393D05" w:rsidP="00D979C0" w14:paraId="52AF20AF" w14:textId="15F88B14">
            <w:pPr>
              <w:pStyle w:val="Normal6"/>
              <w:rPr>
                <w:szCs w:val="24"/>
                <w:lang w:val="ro-RO"/>
              </w:rPr>
            </w:pPr>
            <w:r w:rsidRPr="00393D05">
              <w:rPr>
                <w:b/>
                <w:i/>
                <w:lang w:val="ro-RO"/>
              </w:rPr>
              <w:t xml:space="preserve">6. La cererea producătorului, autoritatea de omologare poate acorda o omologare UE de tip pentru dispozitivul de monitorizare a alimentării cu combustibil </w:t>
            </w:r>
            <w:r w:rsidR="008C792A">
              <w:rPr>
                <w:b/>
                <w:i/>
                <w:lang w:val="ro-RO"/>
              </w:rPr>
              <w:t>ș</w:t>
            </w:r>
            <w:r w:rsidRPr="00393D05">
              <w:rPr>
                <w:b/>
                <w:i/>
                <w:lang w:val="ro-RO"/>
              </w:rPr>
              <w:t>i/sau pentru sistemul de control al alimentării cu combustibili, cu condi</w:t>
            </w:r>
            <w:r w:rsidR="008C792A">
              <w:rPr>
                <w:b/>
                <w:i/>
                <w:lang w:val="ro-RO"/>
              </w:rPr>
              <w:t>ț</w:t>
            </w:r>
            <w:r w:rsidRPr="00393D05">
              <w:rPr>
                <w:b/>
                <w:i/>
                <w:lang w:val="ro-RO"/>
              </w:rPr>
              <w:t xml:space="preserve">ia să se fi demonstrat conformitatea cu prezentul articol. O astfel de omologare nu constituie, în sine, o omologare UE de tip a unui vehicul ca VEEF </w:t>
            </w:r>
            <w:r w:rsidR="008C792A">
              <w:rPr>
                <w:b/>
                <w:i/>
                <w:lang w:val="ro-RO"/>
              </w:rPr>
              <w:t>ș</w:t>
            </w:r>
            <w:r w:rsidRPr="00393D05">
              <w:rPr>
                <w:b/>
                <w:i/>
                <w:lang w:val="ro-RO"/>
              </w:rPr>
              <w:t>i nu aduce atingere niciunei cerin</w:t>
            </w:r>
            <w:r w:rsidR="008C792A">
              <w:rPr>
                <w:b/>
                <w:i/>
                <w:lang w:val="ro-RO"/>
              </w:rPr>
              <w:t>ț</w:t>
            </w:r>
            <w:r w:rsidRPr="00393D05">
              <w:rPr>
                <w:b/>
                <w:i/>
                <w:lang w:val="ro-RO"/>
              </w:rPr>
              <w:t xml:space="preserve">e suplimentare aplicabile omologării de tip a vehiculelor ca VEEF. Statele membre notifică Comisiei toate omologările pentru dispozitivul de monitorizare a alimentării cu combustibil </w:t>
            </w:r>
            <w:r w:rsidR="008C792A">
              <w:rPr>
                <w:b/>
                <w:i/>
                <w:lang w:val="ro-RO"/>
              </w:rPr>
              <w:t>ș</w:t>
            </w:r>
            <w:r w:rsidRPr="00393D05">
              <w:rPr>
                <w:b/>
                <w:i/>
                <w:lang w:val="ro-RO"/>
              </w:rPr>
              <w:t>i/sau pentru sistemul de control al alimentării cu combustibili acordate în temeiul prezentului alineat, în termen de 30 de zile de la data emiterii acestora. Notificarea include un rezumat neutru al specifica</w:t>
            </w:r>
            <w:r w:rsidR="008C792A">
              <w:rPr>
                <w:b/>
                <w:i/>
                <w:lang w:val="ro-RO"/>
              </w:rPr>
              <w:t>ț</w:t>
            </w:r>
            <w:r w:rsidRPr="00393D05">
              <w:rPr>
                <w:b/>
                <w:i/>
                <w:lang w:val="ro-RO"/>
              </w:rPr>
              <w:t xml:space="preserve">iilor tehnice ale dispozitivului de monitorizare a alimentării cu combustibil </w:t>
            </w:r>
            <w:r w:rsidR="008C792A">
              <w:rPr>
                <w:b/>
                <w:i/>
                <w:lang w:val="ro-RO"/>
              </w:rPr>
              <w:t>ș</w:t>
            </w:r>
            <w:r w:rsidRPr="00393D05">
              <w:rPr>
                <w:b/>
                <w:i/>
                <w:lang w:val="ro-RO"/>
              </w:rPr>
              <w:t>i/sau ale sistemului de control al alimentării cu combustibili aprobat. Comisia adoptă acte de punere în aplicare prin care se stabilesc cerin</w:t>
            </w:r>
            <w:r w:rsidR="008C792A">
              <w:rPr>
                <w:b/>
                <w:i/>
                <w:lang w:val="ro-RO"/>
              </w:rPr>
              <w:t>ț</w:t>
            </w:r>
            <w:r w:rsidRPr="00393D05">
              <w:rPr>
                <w:b/>
                <w:i/>
                <w:lang w:val="ro-RO"/>
              </w:rPr>
              <w:t xml:space="preserve">ele tehnice </w:t>
            </w:r>
            <w:r w:rsidR="008C792A">
              <w:rPr>
                <w:b/>
                <w:i/>
                <w:lang w:val="ro-RO"/>
              </w:rPr>
              <w:t>ș</w:t>
            </w:r>
            <w:r w:rsidRPr="00393D05">
              <w:rPr>
                <w:b/>
                <w:i/>
                <w:lang w:val="ro-RO"/>
              </w:rPr>
              <w:t xml:space="preserve">i procedurale detaliate pentru omologarea de tip a dispozitivelor de monitorizare a alimentării cu combustibil </w:t>
            </w:r>
            <w:r w:rsidR="008C792A">
              <w:rPr>
                <w:b/>
                <w:i/>
                <w:lang w:val="ro-RO"/>
              </w:rPr>
              <w:t>ș</w:t>
            </w:r>
            <w:r w:rsidRPr="00393D05">
              <w:rPr>
                <w:b/>
                <w:i/>
                <w:lang w:val="ro-RO"/>
              </w:rPr>
              <w:t>i/sau a sistemelor de control al alimentării cu combustibili.</w:t>
            </w:r>
          </w:p>
        </w:tc>
      </w:tr>
      <w:tr w14:paraId="2AB2E9DA"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BFB92C6" w14:textId="77777777">
            <w:pPr>
              <w:pStyle w:val="Normal6"/>
              <w:rPr>
                <w:lang w:val="ro-RO"/>
              </w:rPr>
            </w:pPr>
          </w:p>
        </w:tc>
        <w:tc>
          <w:tcPr>
            <w:tcW w:w="4876" w:type="dxa"/>
          </w:tcPr>
          <w:p w:rsidR="00E55F2D" w:rsidRPr="00393D05" w:rsidP="00D979C0" w14:paraId="5D3A8FFE" w14:textId="0AC23BCB">
            <w:pPr>
              <w:pStyle w:val="Normal6"/>
              <w:rPr>
                <w:szCs w:val="24"/>
                <w:lang w:val="ro-RO"/>
              </w:rPr>
            </w:pPr>
            <w:r w:rsidRPr="00393D05">
              <w:rPr>
                <w:b/>
                <w:i/>
                <w:lang w:val="ro-RO"/>
              </w:rPr>
              <w:t xml:space="preserve">7. Comisia adoptă acte de punere în aplicare prin care se stabilesc proceduri uniforme </w:t>
            </w:r>
            <w:r w:rsidR="008C792A">
              <w:rPr>
                <w:b/>
                <w:i/>
                <w:lang w:val="ro-RO"/>
              </w:rPr>
              <w:t>ș</w:t>
            </w:r>
            <w:r w:rsidRPr="00393D05">
              <w:rPr>
                <w:b/>
                <w:i/>
                <w:lang w:val="ro-RO"/>
              </w:rPr>
              <w:t>i specifica</w:t>
            </w:r>
            <w:r w:rsidR="008C792A">
              <w:rPr>
                <w:b/>
                <w:i/>
                <w:lang w:val="ro-RO"/>
              </w:rPr>
              <w:t>ț</w:t>
            </w:r>
            <w:r w:rsidRPr="00393D05">
              <w:rPr>
                <w:b/>
                <w:i/>
                <w:lang w:val="ro-RO"/>
              </w:rPr>
              <w:t>ii tehnice pentru omologarea de tip a VEEF-urilor în ceea ce prive</w:t>
            </w:r>
            <w:r w:rsidR="008C792A">
              <w:rPr>
                <w:b/>
                <w:i/>
                <w:lang w:val="ro-RO"/>
              </w:rPr>
              <w:t>ș</w:t>
            </w:r>
            <w:r w:rsidRPr="00393D05">
              <w:rPr>
                <w:b/>
                <w:i/>
                <w:lang w:val="ro-RO"/>
              </w:rPr>
              <w:t>te cerin</w:t>
            </w:r>
            <w:r w:rsidR="008C792A">
              <w:rPr>
                <w:b/>
                <w:i/>
                <w:lang w:val="ro-RO"/>
              </w:rPr>
              <w:t>ț</w:t>
            </w:r>
            <w:r w:rsidRPr="00393D05">
              <w:rPr>
                <w:b/>
                <w:i/>
                <w:lang w:val="ro-RO"/>
              </w:rPr>
              <w:t>ele prevăzute la prezentul articol, inclusiv cerin</w:t>
            </w:r>
            <w:r w:rsidR="008C792A">
              <w:rPr>
                <w:b/>
                <w:i/>
                <w:lang w:val="ro-RO"/>
              </w:rPr>
              <w:t>ț</w:t>
            </w:r>
            <w:r w:rsidRPr="00393D05">
              <w:rPr>
                <w:b/>
                <w:i/>
                <w:lang w:val="ro-RO"/>
              </w:rPr>
              <w:t>e referitoare la protec</w:t>
            </w:r>
            <w:r w:rsidR="008C792A">
              <w:rPr>
                <w:b/>
                <w:i/>
                <w:lang w:val="ro-RO"/>
              </w:rPr>
              <w:t>ț</w:t>
            </w:r>
            <w:r w:rsidRPr="00393D05">
              <w:rPr>
                <w:b/>
                <w:i/>
                <w:lang w:val="ro-RO"/>
              </w:rPr>
              <w:t xml:space="preserve">ia împotriva manipulării frauduloase, la încercări </w:t>
            </w:r>
            <w:r w:rsidR="008C792A">
              <w:rPr>
                <w:b/>
                <w:i/>
                <w:lang w:val="ro-RO"/>
              </w:rPr>
              <w:t>ș</w:t>
            </w:r>
            <w:r w:rsidRPr="00393D05">
              <w:rPr>
                <w:b/>
                <w:i/>
                <w:lang w:val="ro-RO"/>
              </w:rPr>
              <w:t xml:space="preserve">i la aplicarea derogării în temeiul alineatului (5). </w:t>
            </w:r>
            <w:r w:rsidRPr="00393D05">
              <w:rPr>
                <w:b/>
                <w:i/>
                <w:lang w:val="ro-RO"/>
              </w:rPr>
              <w:t xml:space="preserve">Aceasta include modificările necesare aduse anexelor I, II, IX </w:t>
            </w:r>
            <w:r w:rsidR="008C792A">
              <w:rPr>
                <w:b/>
                <w:i/>
                <w:lang w:val="ro-RO"/>
              </w:rPr>
              <w:t>ș</w:t>
            </w:r>
            <w:r w:rsidRPr="00393D05">
              <w:rPr>
                <w:b/>
                <w:i/>
                <w:lang w:val="ro-RO"/>
              </w:rPr>
              <w:t xml:space="preserve">i XIV la Regulamentul de punere în aplicare (UE) 2025/1706 al Comisiei </w:t>
            </w:r>
            <w:r w:rsidR="008C792A">
              <w:rPr>
                <w:b/>
                <w:i/>
                <w:lang w:val="ro-RO"/>
              </w:rPr>
              <w:t>ș</w:t>
            </w:r>
            <w:r w:rsidRPr="00393D05">
              <w:rPr>
                <w:b/>
                <w:i/>
                <w:lang w:val="ro-RO"/>
              </w:rPr>
              <w:t>i anexei I la Regulamentul de punere în aplicare (UE) 2020/683 al Comisiei.”</w:t>
            </w:r>
          </w:p>
        </w:tc>
      </w:tr>
    </w:tbl>
    <w:p w:rsidR="00E55F2D" w:rsidRPr="00393D05" w:rsidP="00E55F2D" w14:paraId="2CC21D39"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2DE7E30F" w14:textId="77777777">
      <w:pPr>
        <w:pStyle w:val="CrossRef"/>
        <w:rPr>
          <w:lang w:val="ro-RO"/>
        </w:rPr>
      </w:pPr>
      <w:r w:rsidRPr="00393D05">
        <w:rPr>
          <w:lang w:val="ro-RO"/>
        </w:rPr>
        <w:t>(32024R1257)</w:t>
      </w:r>
    </w:p>
    <w:p w:rsidR="00E55F2D" w:rsidRPr="00393D05" w:rsidP="00E55F2D" w14:paraId="33FE77A3"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4440831A" w14:textId="1E34FF6F">
      <w:pPr>
        <w:pStyle w:val="Normal12Italic"/>
        <w:rPr>
          <w:noProof w:val="0"/>
          <w:lang w:val="ro-RO"/>
        </w:rPr>
      </w:pPr>
      <w:r w:rsidRPr="00393D05">
        <w:rPr>
          <w:lang w:val="ro-RO"/>
        </w:rPr>
        <w:t>Articolul 4a instituie temeiul juridic pentru o nouă categorie de vehicule, „vehicule alimentate exclusiv cu combustibili eligibili” (VEEF). Alineatul (3) din articolul propus define</w:t>
      </w:r>
      <w:r w:rsidR="008C792A">
        <w:rPr>
          <w:lang w:val="ro-RO"/>
        </w:rPr>
        <w:t>ș</w:t>
      </w:r>
      <w:r w:rsidRPr="00393D05">
        <w:rPr>
          <w:lang w:val="ro-RO"/>
        </w:rPr>
        <w:t xml:space="preserve">te un set de metodologii de monitorizare eligibile. Alineatele (4) </w:t>
      </w:r>
      <w:r w:rsidR="008C792A">
        <w:rPr>
          <w:lang w:val="ro-RO"/>
        </w:rPr>
        <w:t>ș</w:t>
      </w:r>
      <w:r w:rsidRPr="00393D05">
        <w:rPr>
          <w:lang w:val="ro-RO"/>
        </w:rPr>
        <w:t>i (5) introduc concepte privind impunerea utilizării combustibililor eligibili, care asigură conformitatea într-un mod propor</w:t>
      </w:r>
      <w:r w:rsidR="008C792A">
        <w:rPr>
          <w:lang w:val="ro-RO"/>
        </w:rPr>
        <w:t>ț</w:t>
      </w:r>
      <w:r w:rsidRPr="00393D05">
        <w:rPr>
          <w:lang w:val="ro-RO"/>
        </w:rPr>
        <w:t xml:space="preserve">ional </w:t>
      </w:r>
      <w:r w:rsidR="008C792A">
        <w:rPr>
          <w:lang w:val="ro-RO"/>
        </w:rPr>
        <w:t>ș</w:t>
      </w:r>
      <w:r w:rsidRPr="00393D05">
        <w:rPr>
          <w:lang w:val="ro-RO"/>
        </w:rPr>
        <w:t>i u</w:t>
      </w:r>
      <w:r w:rsidR="008C792A">
        <w:rPr>
          <w:lang w:val="ro-RO"/>
        </w:rPr>
        <w:t>ș</w:t>
      </w:r>
      <w:r w:rsidRPr="00393D05">
        <w:rPr>
          <w:lang w:val="ro-RO"/>
        </w:rPr>
        <w:t>or de utilizat. Alineatul (6) permite statelor membre să aprobe metodologii suplimentare de monitorizare care ar putea fi dezvoltate în viitor. Alineatul (7) conferă Comisiei competen</w:t>
      </w:r>
      <w:r w:rsidR="008C792A">
        <w:rPr>
          <w:lang w:val="ro-RO"/>
        </w:rPr>
        <w:t>ț</w:t>
      </w:r>
      <w:r w:rsidRPr="00393D05">
        <w:rPr>
          <w:lang w:val="ro-RO"/>
        </w:rPr>
        <w:t xml:space="preserve">a de a adopta actele de punere în aplicare </w:t>
      </w:r>
      <w:r w:rsidR="008C792A">
        <w:rPr>
          <w:lang w:val="ro-RO"/>
        </w:rPr>
        <w:t>ș</w:t>
      </w:r>
      <w:r w:rsidRPr="00393D05">
        <w:rPr>
          <w:lang w:val="ro-RO"/>
        </w:rPr>
        <w:t>i actele delegate necesare pentru punerea în aplicare a conceptului VEEF.</w:t>
      </w:r>
    </w:p>
    <w:p w:rsidR="00E55F2D" w:rsidRPr="008C792A" w:rsidP="00E55F2D" w14:paraId="79F262F2" w14:textId="77777777">
      <w:pPr>
        <w:rPr>
          <w:rStyle w:val="HideTWBExt"/>
        </w:rPr>
      </w:pPr>
      <w:r w:rsidRPr="008C792A">
        <w:rPr>
          <w:rStyle w:val="HideTWBExt"/>
        </w:rPr>
        <w:t>&lt;/Amend&gt;</w:t>
      </w:r>
    </w:p>
    <w:p w:rsidR="00E55F2D" w:rsidRPr="00393D05" w:rsidP="00E55F2D" w14:paraId="23406194"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168</w:t>
      </w:r>
      <w:r w:rsidRPr="008C792A">
        <w:rPr>
          <w:rStyle w:val="HideTWBExt"/>
          <w:b w:val="0"/>
          <w:lang w:val="ro-RO"/>
        </w:rPr>
        <w:t>&lt;/NumAm&gt;</w:t>
      </w:r>
    </w:p>
    <w:p w:rsidR="00E55F2D" w:rsidRPr="00393D05" w:rsidP="00E55F2D" w14:paraId="77EC41C1" w14:textId="77777777">
      <w:pPr>
        <w:pStyle w:val="NormalBold"/>
      </w:pPr>
      <w:r w:rsidRPr="008C792A">
        <w:rPr>
          <w:rStyle w:val="HideTWBExt"/>
          <w:b w:val="0"/>
        </w:rPr>
        <w:t>&lt;RepeatBlock-By&gt;&lt;Members&gt;</w:t>
      </w:r>
      <w:r w:rsidRPr="00393D05">
        <w:t>Michael Bloss, Virginijus Sinkevičius, Alice Kuhnke</w:t>
      </w:r>
      <w:r w:rsidRPr="008C792A">
        <w:rPr>
          <w:rStyle w:val="HideTWBExt"/>
          <w:b w:val="0"/>
        </w:rPr>
        <w:t>&lt;/Members&gt;</w:t>
      </w:r>
    </w:p>
    <w:p w:rsidR="00E55F2D" w:rsidRPr="00393D05" w:rsidP="00E55F2D" w14:paraId="3DA384E5" w14:textId="77777777">
      <w:r w:rsidRPr="008C792A">
        <w:rPr>
          <w:rStyle w:val="HideTWBExt"/>
        </w:rPr>
        <w:t>&lt;/RepeatBlock-By&gt;</w:t>
      </w:r>
    </w:p>
    <w:p w:rsidR="00E55F2D" w:rsidRPr="00393D05" w:rsidP="00E55F2D" w14:paraId="452E21BA"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15D0C2ED" w14:textId="77777777">
      <w:pPr>
        <w:pStyle w:val="NormalBold"/>
      </w:pPr>
      <w:r w:rsidRPr="008C792A">
        <w:rPr>
          <w:rStyle w:val="HideTWBExt"/>
          <w:b w:val="0"/>
        </w:rPr>
        <w:t>&lt;Article&gt;</w:t>
      </w:r>
      <w:r w:rsidRPr="00393D05">
        <w:t>Articolul 4 – paragraful 1 – punctul -1 (nou)</w:t>
      </w:r>
      <w:r w:rsidRPr="008C792A">
        <w:rPr>
          <w:rStyle w:val="HideTWBExt"/>
          <w:b w:val="0"/>
        </w:rPr>
        <w:t>&lt;/Article&gt;</w:t>
      </w:r>
    </w:p>
    <w:p w:rsidR="00E55F2D" w:rsidRPr="00393D05" w:rsidP="00E55F2D" w14:paraId="04D2B639"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22A55E0F" w14:textId="77777777">
      <w:r w:rsidRPr="008C792A">
        <w:rPr>
          <w:rStyle w:val="HideTWBExt"/>
        </w:rPr>
        <w:t>&lt;Article2&gt;</w:t>
      </w:r>
      <w:r w:rsidRPr="00393D05">
        <w:t>Articolul 7 – alineatul 1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A9F80C"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3D162583" w14:textId="77777777">
            <w:pPr>
              <w:keepNext/>
            </w:pPr>
          </w:p>
        </w:tc>
      </w:tr>
      <w:tr w14:paraId="0913592E"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349D9597" w14:textId="77777777">
            <w:pPr>
              <w:pStyle w:val="ColumnHeading"/>
              <w:keepNext/>
              <w:rPr>
                <w:lang w:val="ro-RO"/>
              </w:rPr>
            </w:pPr>
            <w:r w:rsidRPr="00393D05">
              <w:rPr>
                <w:lang w:val="ro-RO"/>
              </w:rPr>
              <w:t>Textul propus de Comisie</w:t>
            </w:r>
          </w:p>
        </w:tc>
        <w:tc>
          <w:tcPr>
            <w:tcW w:w="4876" w:type="dxa"/>
          </w:tcPr>
          <w:p w:rsidR="00E55F2D" w:rsidRPr="00393D05" w:rsidP="00D979C0" w14:paraId="1C80824C" w14:textId="77777777">
            <w:pPr>
              <w:pStyle w:val="ColumnHeading"/>
              <w:keepNext/>
              <w:rPr>
                <w:lang w:val="ro-RO"/>
              </w:rPr>
            </w:pPr>
            <w:r w:rsidRPr="00393D05">
              <w:rPr>
                <w:lang w:val="ro-RO"/>
              </w:rPr>
              <w:t>Amendamentul</w:t>
            </w:r>
          </w:p>
        </w:tc>
      </w:tr>
      <w:tr w14:paraId="5C3AD6ED"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650FCB2" w14:textId="77777777">
            <w:pPr>
              <w:pStyle w:val="Normal6"/>
              <w:rPr>
                <w:lang w:val="ro-RO"/>
              </w:rPr>
            </w:pPr>
          </w:p>
        </w:tc>
        <w:tc>
          <w:tcPr>
            <w:tcW w:w="4876" w:type="dxa"/>
          </w:tcPr>
          <w:p w:rsidR="00E55F2D" w:rsidRPr="00393D05" w:rsidP="00D979C0" w14:paraId="2BFB2157" w14:textId="77777777">
            <w:pPr>
              <w:pStyle w:val="Normal6"/>
              <w:rPr>
                <w:szCs w:val="24"/>
                <w:lang w:val="ro-RO"/>
              </w:rPr>
            </w:pPr>
            <w:r w:rsidRPr="00393D05">
              <w:rPr>
                <w:b/>
                <w:i/>
                <w:lang w:val="ro-RO"/>
              </w:rPr>
              <w:t>(-1)</w:t>
            </w:r>
            <w:r w:rsidRPr="00393D05">
              <w:rPr>
                <w:b/>
                <w:i/>
                <w:lang w:val="ro-RO"/>
              </w:rPr>
              <w:tab/>
              <w:t>La articolul 7 se adaugă următorul alineat (1a):</w:t>
            </w:r>
          </w:p>
        </w:tc>
      </w:tr>
      <w:tr w14:paraId="55C6E413"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8543782" w14:textId="77777777">
            <w:pPr>
              <w:pStyle w:val="Normal6"/>
              <w:rPr>
                <w:lang w:val="ro-RO"/>
              </w:rPr>
            </w:pPr>
          </w:p>
        </w:tc>
        <w:tc>
          <w:tcPr>
            <w:tcW w:w="4876" w:type="dxa"/>
          </w:tcPr>
          <w:p w:rsidR="00E55F2D" w:rsidRPr="00393D05" w:rsidP="00D979C0" w14:paraId="31E26845" w14:textId="2FAF5469">
            <w:pPr>
              <w:pStyle w:val="Normal6"/>
              <w:rPr>
                <w:szCs w:val="24"/>
                <w:lang w:val="ro-RO"/>
              </w:rPr>
            </w:pPr>
            <w:r w:rsidRPr="00393D05">
              <w:rPr>
                <w:b/>
                <w:i/>
                <w:lang w:val="ro-RO"/>
              </w:rPr>
              <w:t>„(1a) Producătorii se asigură că orice sistem de posttratare a gazelor de evacuare care utilizează un reactiv î</w:t>
            </w:r>
            <w:r w:rsidR="008C792A">
              <w:rPr>
                <w:b/>
                <w:i/>
                <w:lang w:val="ro-RO"/>
              </w:rPr>
              <w:t>ș</w:t>
            </w:r>
            <w:r w:rsidRPr="00393D05">
              <w:rPr>
                <w:b/>
                <w:i/>
                <w:lang w:val="ro-RO"/>
              </w:rPr>
              <w:t>i men</w:t>
            </w:r>
            <w:r w:rsidR="008C792A">
              <w:rPr>
                <w:b/>
                <w:i/>
                <w:lang w:val="ro-RO"/>
              </w:rPr>
              <w:t>ț</w:t>
            </w:r>
            <w:r w:rsidRPr="00393D05">
              <w:rPr>
                <w:b/>
                <w:i/>
                <w:lang w:val="ro-RO"/>
              </w:rPr>
              <w:t>ine func</w:t>
            </w:r>
            <w:r w:rsidR="008C792A">
              <w:rPr>
                <w:b/>
                <w:i/>
                <w:lang w:val="ro-RO"/>
              </w:rPr>
              <w:t>ț</w:t>
            </w:r>
            <w:r w:rsidRPr="00393D05">
              <w:rPr>
                <w:b/>
                <w:i/>
                <w:lang w:val="ro-RO"/>
              </w:rPr>
              <w:t>ia de control al emisiilor în orice condi</w:t>
            </w:r>
            <w:r w:rsidR="008C792A">
              <w:rPr>
                <w:b/>
                <w:i/>
                <w:lang w:val="ro-RO"/>
              </w:rPr>
              <w:t>ț</w:t>
            </w:r>
            <w:r w:rsidRPr="00393D05">
              <w:rPr>
                <w:b/>
                <w:i/>
                <w:lang w:val="ro-RO"/>
              </w:rPr>
              <w:t>ii de mediu, în special la temperaturi joase.”</w:t>
            </w:r>
          </w:p>
        </w:tc>
      </w:tr>
    </w:tbl>
    <w:p w:rsidR="00E55F2D" w:rsidRPr="00393D05" w:rsidP="00E55F2D" w14:paraId="4A2891E8"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1172456E" w14:textId="77777777">
      <w:pPr>
        <w:pStyle w:val="CrossRef"/>
        <w:rPr>
          <w:lang w:val="ro-RO"/>
        </w:rPr>
      </w:pPr>
      <w:r w:rsidRPr="00393D05">
        <w:rPr>
          <w:lang w:val="ro-RO"/>
        </w:rPr>
        <w:t>(32024R1257)</w:t>
      </w:r>
    </w:p>
    <w:p w:rsidR="00E55F2D" w:rsidRPr="00393D05" w:rsidP="00E55F2D" w14:paraId="67DE3FC3" w14:textId="77777777">
      <w:r w:rsidRPr="008C792A">
        <w:rPr>
          <w:rStyle w:val="HideTWBExt"/>
        </w:rPr>
        <w:t>&lt;/Amend&gt;</w:t>
      </w:r>
    </w:p>
    <w:p w:rsidR="00E55F2D" w:rsidRPr="00393D05" w:rsidP="00E55F2D" w14:paraId="3F0C1CA8"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169</w:t>
      </w:r>
      <w:r w:rsidRPr="008C792A">
        <w:rPr>
          <w:rStyle w:val="HideTWBExt"/>
          <w:b w:val="0"/>
          <w:lang w:val="ro-RO"/>
        </w:rPr>
        <w:t>&lt;/NumAm&gt;</w:t>
      </w:r>
    </w:p>
    <w:p w:rsidR="00E55F2D" w:rsidRPr="00393D05" w:rsidP="00E55F2D" w14:paraId="4EB431F8" w14:textId="77777777">
      <w:pPr>
        <w:pStyle w:val="NormalBold"/>
      </w:pPr>
      <w:r w:rsidRPr="008C792A">
        <w:rPr>
          <w:rStyle w:val="HideTWBExt"/>
          <w:b w:val="0"/>
        </w:rPr>
        <w:t>&lt;RepeatBlock-By&gt;&lt;Members&gt;</w:t>
      </w:r>
      <w:r w:rsidRPr="00393D05">
        <w:t>Jan-Christoph Oetjen, Andreas Glück, Svenja Hahn, Marjan Šarec</w:t>
      </w:r>
      <w:r w:rsidRPr="008C792A">
        <w:rPr>
          <w:rStyle w:val="HideTWBExt"/>
          <w:b w:val="0"/>
        </w:rPr>
        <w:t>&lt;/Members&gt;</w:t>
      </w:r>
    </w:p>
    <w:p w:rsidR="00E55F2D" w:rsidRPr="00393D05" w:rsidP="00E55F2D" w14:paraId="71EDE83C" w14:textId="77777777">
      <w:r w:rsidRPr="008C792A">
        <w:rPr>
          <w:rStyle w:val="HideTWBExt"/>
        </w:rPr>
        <w:t>&lt;/RepeatBlock-By&gt;</w:t>
      </w:r>
    </w:p>
    <w:p w:rsidR="00E55F2D" w:rsidRPr="00393D05" w:rsidP="00E55F2D" w14:paraId="4EF32A46"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1A9AF98" w14:textId="77777777">
      <w:pPr>
        <w:pStyle w:val="NormalBold"/>
      </w:pPr>
      <w:r w:rsidRPr="008C792A">
        <w:rPr>
          <w:rStyle w:val="HideTWBExt"/>
          <w:b w:val="0"/>
        </w:rPr>
        <w:t>&lt;Article&gt;</w:t>
      </w:r>
      <w:r w:rsidRPr="00393D05">
        <w:t>Articolul 4 – paragraful 1 – punctul -1 (nou)</w:t>
      </w:r>
      <w:r w:rsidRPr="008C792A">
        <w:rPr>
          <w:rStyle w:val="HideTWBExt"/>
          <w:b w:val="0"/>
        </w:rPr>
        <w:t>&lt;/Article&gt;</w:t>
      </w:r>
    </w:p>
    <w:p w:rsidR="00E55F2D" w:rsidRPr="00393D05" w:rsidP="00E55F2D" w14:paraId="45C25733"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4B981878" w14:textId="77777777">
      <w:r w:rsidRPr="008C792A">
        <w:rPr>
          <w:rStyle w:val="HideTWBExt"/>
        </w:rPr>
        <w:t>&lt;Article2&gt;</w:t>
      </w:r>
      <w:r w:rsidRPr="00393D05">
        <w:t>Articolul 7 – alineatul 1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CFE6FE"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4EF7E60" w14:textId="77777777">
            <w:pPr>
              <w:keepNext/>
            </w:pPr>
          </w:p>
        </w:tc>
      </w:tr>
      <w:tr w14:paraId="42E5562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CDD6801" w14:textId="77777777">
            <w:pPr>
              <w:pStyle w:val="ColumnHeading"/>
              <w:keepNext/>
              <w:rPr>
                <w:lang w:val="ro-RO"/>
              </w:rPr>
            </w:pPr>
            <w:r w:rsidRPr="00393D05">
              <w:rPr>
                <w:lang w:val="ro-RO"/>
              </w:rPr>
              <w:t>Textul în vigoare</w:t>
            </w:r>
          </w:p>
        </w:tc>
        <w:tc>
          <w:tcPr>
            <w:tcW w:w="4876" w:type="dxa"/>
          </w:tcPr>
          <w:p w:rsidR="00E55F2D" w:rsidRPr="00393D05" w:rsidP="00D979C0" w14:paraId="64EBBE03" w14:textId="77777777">
            <w:pPr>
              <w:pStyle w:val="ColumnHeading"/>
              <w:keepNext/>
              <w:rPr>
                <w:lang w:val="ro-RO"/>
              </w:rPr>
            </w:pPr>
            <w:r w:rsidRPr="00393D05">
              <w:rPr>
                <w:lang w:val="ro-RO"/>
              </w:rPr>
              <w:t>Amendamentul</w:t>
            </w:r>
          </w:p>
        </w:tc>
      </w:tr>
      <w:tr w14:paraId="5D6D42F7"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7326E092" w14:textId="77777777">
            <w:pPr>
              <w:pStyle w:val="Normal6"/>
              <w:rPr>
                <w:lang w:val="ro-RO"/>
              </w:rPr>
            </w:pPr>
          </w:p>
        </w:tc>
        <w:tc>
          <w:tcPr>
            <w:tcW w:w="4876" w:type="dxa"/>
          </w:tcPr>
          <w:p w:rsidR="00E55F2D" w:rsidRPr="00393D05" w:rsidP="00D979C0" w14:paraId="3582290A" w14:textId="77777777">
            <w:pPr>
              <w:pStyle w:val="Normal6"/>
              <w:rPr>
                <w:szCs w:val="24"/>
                <w:lang w:val="ro-RO"/>
              </w:rPr>
            </w:pPr>
            <w:r w:rsidRPr="00393D05">
              <w:rPr>
                <w:b/>
                <w:i/>
                <w:lang w:val="ro-RO"/>
              </w:rPr>
              <w:t>(-1)</w:t>
            </w:r>
            <w:r w:rsidRPr="00393D05">
              <w:rPr>
                <w:b/>
                <w:i/>
                <w:lang w:val="ro-RO"/>
              </w:rPr>
              <w:tab/>
              <w:t>La articolul 7 se introduce alineatul (1a):</w:t>
            </w:r>
          </w:p>
        </w:tc>
      </w:tr>
      <w:tr w14:paraId="71BBC820"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3AEF1DF" w14:textId="77777777">
            <w:pPr>
              <w:pStyle w:val="Normal6"/>
              <w:rPr>
                <w:lang w:val="ro-RO"/>
              </w:rPr>
            </w:pPr>
          </w:p>
        </w:tc>
        <w:tc>
          <w:tcPr>
            <w:tcW w:w="4876" w:type="dxa"/>
          </w:tcPr>
          <w:p w:rsidR="00E55F2D" w:rsidRPr="00393D05" w:rsidP="00D979C0" w14:paraId="2981C052" w14:textId="18839D02">
            <w:pPr>
              <w:pStyle w:val="Normal6"/>
              <w:rPr>
                <w:szCs w:val="24"/>
                <w:lang w:val="ro-RO"/>
              </w:rPr>
            </w:pPr>
            <w:r w:rsidRPr="00393D05">
              <w:rPr>
                <w:b/>
                <w:i/>
                <w:lang w:val="ro-RO"/>
              </w:rPr>
              <w:t>„(1a) Pentru un VEEF, măsurarea emisiilor specifice de CO₂ nu este necesară, în timp ce măsurarea consumului de combustibil exprimat în l/100 km este necesară ca parte a procesului de omologare de tip. În cererea de omologare UE de tip în ceea ce prive</w:t>
            </w:r>
            <w:r w:rsidR="008C792A">
              <w:rPr>
                <w:b/>
                <w:i/>
                <w:lang w:val="ro-RO"/>
              </w:rPr>
              <w:t>ș</w:t>
            </w:r>
            <w:r w:rsidRPr="00393D05">
              <w:rPr>
                <w:b/>
                <w:i/>
                <w:lang w:val="ro-RO"/>
              </w:rPr>
              <w:t>te emisiile, producătorul indică faptul că motorul vehiculului func</w:t>
            </w:r>
            <w:r w:rsidR="008C792A">
              <w:rPr>
                <w:b/>
                <w:i/>
                <w:lang w:val="ro-RO"/>
              </w:rPr>
              <w:t>ț</w:t>
            </w:r>
            <w:r w:rsidRPr="00393D05">
              <w:rPr>
                <w:b/>
                <w:i/>
                <w:lang w:val="ro-RO"/>
              </w:rPr>
              <w:t>ionează exclusiv cu combustibili eligibili. Producătorul furnizează, de asemenea, informa</w:t>
            </w:r>
            <w:r w:rsidR="008C792A">
              <w:rPr>
                <w:b/>
                <w:i/>
                <w:lang w:val="ro-RO"/>
              </w:rPr>
              <w:t>ț</w:t>
            </w:r>
            <w:r w:rsidRPr="00393D05">
              <w:rPr>
                <w:b/>
                <w:i/>
                <w:lang w:val="ro-RO"/>
              </w:rPr>
              <w:t xml:space="preserve">ii privind dispozitivul de monitorizare a alimentării cu combustibil </w:t>
            </w:r>
            <w:r w:rsidR="008C792A">
              <w:rPr>
                <w:b/>
                <w:i/>
                <w:lang w:val="ro-RO"/>
              </w:rPr>
              <w:t>ș</w:t>
            </w:r>
            <w:r w:rsidRPr="00393D05">
              <w:rPr>
                <w:b/>
                <w:i/>
                <w:lang w:val="ro-RO"/>
              </w:rPr>
              <w:t xml:space="preserve">i sistemul de control al alimentării cu combustibili, precum </w:t>
            </w:r>
            <w:r w:rsidR="008C792A">
              <w:rPr>
                <w:b/>
                <w:i/>
                <w:lang w:val="ro-RO"/>
              </w:rPr>
              <w:t>ș</w:t>
            </w:r>
            <w:r w:rsidRPr="00393D05">
              <w:rPr>
                <w:b/>
                <w:i/>
                <w:lang w:val="ro-RO"/>
              </w:rPr>
              <w:t xml:space="preserve">i măsurile luate pentru a proteja aceste sisteme împotriva manipulării frauduloase </w:t>
            </w:r>
            <w:r w:rsidR="008C792A">
              <w:rPr>
                <w:b/>
                <w:i/>
                <w:lang w:val="ro-RO"/>
              </w:rPr>
              <w:t>ș</w:t>
            </w:r>
            <w:r w:rsidRPr="00393D05">
              <w:rPr>
                <w:b/>
                <w:i/>
                <w:lang w:val="ro-RO"/>
              </w:rPr>
              <w:t>i a modificărilor neautorizate.”</w:t>
            </w:r>
          </w:p>
        </w:tc>
      </w:tr>
    </w:tbl>
    <w:p w:rsidR="00E55F2D" w:rsidRPr="00393D05" w:rsidP="00E55F2D" w14:paraId="4BF9789F"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3C95557C" w14:textId="77777777">
      <w:pPr>
        <w:pStyle w:val="CrossRef"/>
        <w:rPr>
          <w:lang w:val="ro-RO"/>
        </w:rPr>
      </w:pPr>
      <w:r w:rsidRPr="00393D05">
        <w:rPr>
          <w:lang w:val="ro-RO"/>
        </w:rPr>
        <w:t>(32024R1257)</w:t>
      </w:r>
    </w:p>
    <w:p w:rsidR="00E55F2D" w:rsidRPr="00393D05" w:rsidP="00E55F2D" w14:paraId="47FD5B33"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5DA0959B" w14:textId="3BD25923">
      <w:pPr>
        <w:pStyle w:val="Normal12Italic"/>
        <w:rPr>
          <w:noProof w:val="0"/>
          <w:lang w:val="ro-RO"/>
        </w:rPr>
      </w:pPr>
      <w:r w:rsidRPr="00393D05">
        <w:rPr>
          <w:lang w:val="ro-RO"/>
        </w:rPr>
        <w:t>Articolul 7 stabile</w:t>
      </w:r>
      <w:r w:rsidR="008C792A">
        <w:rPr>
          <w:lang w:val="ro-RO"/>
        </w:rPr>
        <w:t>ș</w:t>
      </w:r>
      <w:r w:rsidRPr="00393D05">
        <w:rPr>
          <w:lang w:val="ro-RO"/>
        </w:rPr>
        <w:t>te obliga</w:t>
      </w:r>
      <w:r w:rsidR="008C792A">
        <w:rPr>
          <w:lang w:val="ro-RO"/>
        </w:rPr>
        <w:t>ț</w:t>
      </w:r>
      <w:r w:rsidRPr="00393D05">
        <w:rPr>
          <w:lang w:val="ro-RO"/>
        </w:rPr>
        <w:t>iile producătorilor în ceea ce prive</w:t>
      </w:r>
      <w:r w:rsidR="008C792A">
        <w:rPr>
          <w:lang w:val="ro-RO"/>
        </w:rPr>
        <w:t>ș</w:t>
      </w:r>
      <w:r w:rsidRPr="00393D05">
        <w:rPr>
          <w:lang w:val="ro-RO"/>
        </w:rPr>
        <w:t xml:space="preserve">te omologarea de tip privind emisiile. Modificarea reprezintă o ajustare tehnică necesară pentru a include VEEF-urile, precum </w:t>
      </w:r>
      <w:r w:rsidR="008C792A">
        <w:rPr>
          <w:lang w:val="ro-RO"/>
        </w:rPr>
        <w:t>ș</w:t>
      </w:r>
      <w:r w:rsidRPr="00393D05">
        <w:rPr>
          <w:lang w:val="ro-RO"/>
        </w:rPr>
        <w:t>i informa</w:t>
      </w:r>
      <w:r w:rsidR="008C792A">
        <w:rPr>
          <w:lang w:val="ro-RO"/>
        </w:rPr>
        <w:t>ț</w:t>
      </w:r>
      <w:r w:rsidRPr="00393D05">
        <w:rPr>
          <w:lang w:val="ro-RO"/>
        </w:rPr>
        <w:t xml:space="preserve">iile referitoare la dispozitivul de monitorizare a alimentării cu combustibil </w:t>
      </w:r>
      <w:r w:rsidR="008C792A">
        <w:rPr>
          <w:lang w:val="ro-RO"/>
        </w:rPr>
        <w:t>ș</w:t>
      </w:r>
      <w:r w:rsidRPr="00393D05">
        <w:rPr>
          <w:lang w:val="ro-RO"/>
        </w:rPr>
        <w:t>i la sistemul de control al alimentării cu combustibili.</w:t>
      </w:r>
    </w:p>
    <w:p w:rsidR="00E55F2D" w:rsidRPr="00393D05" w:rsidP="00E55F2D" w14:paraId="74985297" w14:textId="77777777">
      <w:r w:rsidRPr="008C792A">
        <w:rPr>
          <w:rStyle w:val="HideTWBExt"/>
        </w:rPr>
        <w:t>&lt;/Amend&gt;</w:t>
      </w:r>
    </w:p>
    <w:p w:rsidR="00E55F2D" w:rsidRPr="00393D05" w:rsidP="00E55F2D" w14:paraId="7E72A499" w14:textId="77777777">
      <w:pPr>
        <w:pStyle w:val="AMNumberTabs0"/>
        <w:keepNext/>
        <w:rPr>
          <w:lang w:val="ro-RO"/>
        </w:rPr>
      </w:pPr>
      <w:r w:rsidRPr="008C792A">
        <w:rPr>
          <w:rStyle w:val="HideTWBExt"/>
          <w:b w:val="0"/>
          <w:lang w:val="ro-RO"/>
        </w:rPr>
        <w:t>&lt;Amend&gt;</w:t>
      </w:r>
      <w:r w:rsidRPr="00393D05">
        <w:rPr>
          <w:lang w:val="ro-RO"/>
        </w:rPr>
        <w:t>Amendamentul</w:t>
      </w:r>
      <w:r w:rsidRPr="00393D05">
        <w:rPr>
          <w:lang w:val="ro-RO"/>
        </w:rPr>
        <w:tab/>
      </w:r>
      <w:r w:rsidRPr="00393D05">
        <w:rPr>
          <w:lang w:val="ro-RO"/>
        </w:rPr>
        <w:tab/>
      </w:r>
      <w:r w:rsidRPr="008C792A">
        <w:rPr>
          <w:rStyle w:val="HideTWBExt"/>
          <w:b w:val="0"/>
          <w:lang w:val="ro-RO"/>
        </w:rPr>
        <w:t>&lt;NumAm&gt;</w:t>
      </w:r>
      <w:r w:rsidRPr="00393D05">
        <w:rPr>
          <w:lang w:val="ro-RO"/>
        </w:rPr>
        <w:t>170</w:t>
      </w:r>
      <w:r w:rsidRPr="008C792A">
        <w:rPr>
          <w:rStyle w:val="HideTWBExt"/>
          <w:b w:val="0"/>
          <w:lang w:val="ro-RO"/>
        </w:rPr>
        <w:t>&lt;/NumAm&gt;</w:t>
      </w:r>
    </w:p>
    <w:p w:rsidR="00E55F2D" w:rsidRPr="00393D05" w:rsidP="00E55F2D" w14:paraId="0F218BFA" w14:textId="77777777">
      <w:pPr>
        <w:pStyle w:val="NormalBold"/>
      </w:pPr>
      <w:r w:rsidRPr="008C792A">
        <w:rPr>
          <w:rStyle w:val="HideTWBExt"/>
          <w:b w:val="0"/>
        </w:rPr>
        <w:t>&lt;RepeatBlock-By&gt;&lt;Members&gt;</w:t>
      </w:r>
      <w:r w:rsidRPr="00393D05">
        <w:t xml:space="preserve">Katri Kulmuni, Valérie Devaux, Nikola Minchev, Anna-Maja Henriksson, Merja Kyllönen, Elsi Katainen, Aura Salla, Mika Aaltola, Jan-Christoph </w:t>
      </w:r>
      <w:r w:rsidRPr="00393D05">
        <w:t>Oetjen</w:t>
      </w:r>
      <w:r w:rsidRPr="008C792A">
        <w:rPr>
          <w:rStyle w:val="HideTWBExt"/>
          <w:b w:val="0"/>
        </w:rPr>
        <w:t>&lt;/Members&gt;</w:t>
      </w:r>
    </w:p>
    <w:p w:rsidR="00E55F2D" w:rsidRPr="00393D05" w:rsidP="00E55F2D" w14:paraId="1503BC2E" w14:textId="77777777">
      <w:r w:rsidRPr="008C792A">
        <w:rPr>
          <w:rStyle w:val="HideTWBExt"/>
        </w:rPr>
        <w:t>&lt;/RepeatBlock-By&gt;</w:t>
      </w:r>
    </w:p>
    <w:p w:rsidR="00E55F2D" w:rsidRPr="00393D05" w:rsidP="00E55F2D" w14:paraId="4B56F9B1" w14:textId="77777777">
      <w:pPr>
        <w:pStyle w:val="NormalBold"/>
        <w:keepNext/>
      </w:pPr>
      <w:r w:rsidRPr="008C792A">
        <w:rPr>
          <w:rStyle w:val="HideTWBExt"/>
          <w:b w:val="0"/>
        </w:rPr>
        <w:t>&lt;DocAmend&gt;</w:t>
      </w:r>
      <w:r w:rsidRPr="00393D05">
        <w:t>Propunere de regulament</w:t>
      </w:r>
      <w:r w:rsidRPr="008C792A">
        <w:rPr>
          <w:rStyle w:val="HideTWBExt"/>
          <w:b w:val="0"/>
        </w:rPr>
        <w:t>&lt;/DocAmend&gt;</w:t>
      </w:r>
    </w:p>
    <w:p w:rsidR="00E55F2D" w:rsidRPr="00393D05" w:rsidP="00E55F2D" w14:paraId="62B5D1FE" w14:textId="77777777">
      <w:pPr>
        <w:pStyle w:val="NormalBold"/>
      </w:pPr>
      <w:r w:rsidRPr="008C792A">
        <w:rPr>
          <w:rStyle w:val="HideTWBExt"/>
          <w:b w:val="0"/>
        </w:rPr>
        <w:t>&lt;Article&gt;</w:t>
      </w:r>
      <w:r w:rsidRPr="00393D05">
        <w:t>Articolul 4 – paragraful -1 (nou)</w:t>
      </w:r>
      <w:r w:rsidRPr="008C792A">
        <w:rPr>
          <w:rStyle w:val="HideTWBExt"/>
          <w:b w:val="0"/>
        </w:rPr>
        <w:t>&lt;/Article&gt;</w:t>
      </w:r>
    </w:p>
    <w:p w:rsidR="00E55F2D" w:rsidRPr="00393D05" w:rsidP="00E55F2D" w14:paraId="7445DD2E" w14:textId="77777777">
      <w:pPr>
        <w:keepNext/>
      </w:pPr>
      <w:r w:rsidRPr="008C792A">
        <w:rPr>
          <w:rStyle w:val="HideTWBExt"/>
        </w:rPr>
        <w:t>&lt;DocAmend2&gt;</w:t>
      </w:r>
      <w:r w:rsidRPr="00393D05">
        <w:t>Regulamentul (UE) 2024/1257</w:t>
      </w:r>
      <w:r w:rsidRPr="008C792A">
        <w:rPr>
          <w:rStyle w:val="HideTWBExt"/>
        </w:rPr>
        <w:t>&lt;/DocAmend2&gt;</w:t>
      </w:r>
    </w:p>
    <w:p w:rsidR="00E55F2D" w:rsidRPr="00393D05" w:rsidP="00E55F2D" w14:paraId="37431ABC" w14:textId="77777777">
      <w:r w:rsidRPr="008C792A">
        <w:rPr>
          <w:rStyle w:val="HideTWBExt"/>
        </w:rPr>
        <w:t>&lt;Article2&gt;</w:t>
      </w:r>
      <w:r w:rsidRPr="00393D05">
        <w:t>Articolul 7 – alineatul 2 a (nou)</w:t>
      </w:r>
      <w:r w:rsidRPr="008C792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A85776" w14:textId="77777777" w:rsidTr="00D979C0">
        <w:tblPrEx>
          <w:tblW w:w="0" w:type="auto"/>
          <w:jc w:val="center"/>
          <w:tblLayout w:type="fixed"/>
          <w:tblCellMar>
            <w:left w:w="340" w:type="dxa"/>
            <w:right w:w="340" w:type="dxa"/>
          </w:tblCellMar>
          <w:tblLook w:val="0000"/>
        </w:tblPrEx>
        <w:trPr>
          <w:jc w:val="center"/>
        </w:trPr>
        <w:tc>
          <w:tcPr>
            <w:tcW w:w="9752" w:type="dxa"/>
            <w:gridSpan w:val="2"/>
          </w:tcPr>
          <w:p w:rsidR="00E55F2D" w:rsidRPr="00393D05" w:rsidP="00D979C0" w14:paraId="24655CDD" w14:textId="77777777">
            <w:pPr>
              <w:keepNext/>
            </w:pPr>
          </w:p>
        </w:tc>
      </w:tr>
      <w:tr w14:paraId="1BAF3DF6"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58302727" w14:textId="77777777">
            <w:pPr>
              <w:pStyle w:val="ColumnHeading"/>
              <w:keepNext/>
              <w:rPr>
                <w:lang w:val="ro-RO"/>
              </w:rPr>
            </w:pPr>
            <w:r w:rsidRPr="00393D05">
              <w:rPr>
                <w:lang w:val="ro-RO"/>
              </w:rPr>
              <w:t>Textul în vigoare</w:t>
            </w:r>
          </w:p>
        </w:tc>
        <w:tc>
          <w:tcPr>
            <w:tcW w:w="4876" w:type="dxa"/>
          </w:tcPr>
          <w:p w:rsidR="00E55F2D" w:rsidRPr="00393D05" w:rsidP="00D979C0" w14:paraId="4A5AE27A" w14:textId="77777777">
            <w:pPr>
              <w:pStyle w:val="ColumnHeading"/>
              <w:keepNext/>
              <w:rPr>
                <w:lang w:val="ro-RO"/>
              </w:rPr>
            </w:pPr>
            <w:r w:rsidRPr="00393D05">
              <w:rPr>
                <w:lang w:val="ro-RO"/>
              </w:rPr>
              <w:t>Amendamentul</w:t>
            </w:r>
          </w:p>
        </w:tc>
      </w:tr>
      <w:tr w14:paraId="188BF54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2CE8BF77" w14:textId="77777777">
            <w:pPr>
              <w:pStyle w:val="Normal6"/>
              <w:rPr>
                <w:lang w:val="ro-RO"/>
              </w:rPr>
            </w:pPr>
          </w:p>
        </w:tc>
        <w:tc>
          <w:tcPr>
            <w:tcW w:w="4876" w:type="dxa"/>
          </w:tcPr>
          <w:p w:rsidR="00E55F2D" w:rsidRPr="00393D05" w:rsidP="00D979C0" w14:paraId="7805FB70" w14:textId="77777777">
            <w:pPr>
              <w:pStyle w:val="Normal6"/>
              <w:rPr>
                <w:szCs w:val="24"/>
                <w:lang w:val="ro-RO"/>
              </w:rPr>
            </w:pPr>
            <w:r w:rsidRPr="00393D05">
              <w:rPr>
                <w:b/>
                <w:i/>
                <w:lang w:val="ro-RO"/>
              </w:rPr>
              <w:t>(-1)</w:t>
            </w:r>
            <w:r w:rsidRPr="00393D05">
              <w:rPr>
                <w:b/>
                <w:i/>
                <w:lang w:val="ro-RO"/>
              </w:rPr>
              <w:tab/>
              <w:t>La articolul 7, se introduce următorul alineat (2a):</w:t>
            </w:r>
          </w:p>
        </w:tc>
      </w:tr>
      <w:tr w14:paraId="38103BF5" w14:textId="77777777" w:rsidTr="00D979C0">
        <w:tblPrEx>
          <w:tblW w:w="0" w:type="auto"/>
          <w:jc w:val="center"/>
          <w:tblLayout w:type="fixed"/>
          <w:tblCellMar>
            <w:left w:w="340" w:type="dxa"/>
            <w:right w:w="340" w:type="dxa"/>
          </w:tblCellMar>
          <w:tblLook w:val="0000"/>
        </w:tblPrEx>
        <w:trPr>
          <w:jc w:val="center"/>
        </w:trPr>
        <w:tc>
          <w:tcPr>
            <w:tcW w:w="4876" w:type="dxa"/>
          </w:tcPr>
          <w:p w:rsidR="00E55F2D" w:rsidRPr="00393D05" w:rsidP="00D979C0" w14:paraId="4C4D1C07" w14:textId="77777777">
            <w:pPr>
              <w:pStyle w:val="Normal6"/>
              <w:rPr>
                <w:lang w:val="ro-RO"/>
              </w:rPr>
            </w:pPr>
          </w:p>
        </w:tc>
        <w:tc>
          <w:tcPr>
            <w:tcW w:w="4876" w:type="dxa"/>
          </w:tcPr>
          <w:p w:rsidR="00E55F2D" w:rsidRPr="00393D05" w:rsidP="00D979C0" w14:paraId="453908B7" w14:textId="750F7140">
            <w:pPr>
              <w:pStyle w:val="Normal6"/>
              <w:rPr>
                <w:szCs w:val="24"/>
                <w:lang w:val="ro-RO"/>
              </w:rPr>
            </w:pPr>
            <w:r w:rsidRPr="00393D05">
              <w:rPr>
                <w:b/>
                <w:i/>
                <w:lang w:val="ro-RO"/>
              </w:rPr>
              <w:t>„(2a) Producătorii furnizează autorită</w:t>
            </w:r>
            <w:r w:rsidR="008C792A">
              <w:rPr>
                <w:b/>
                <w:i/>
                <w:lang w:val="ro-RO"/>
              </w:rPr>
              <w:t>ț</w:t>
            </w:r>
            <w:r w:rsidRPr="00393D05">
              <w:rPr>
                <w:b/>
                <w:i/>
                <w:lang w:val="ro-RO"/>
              </w:rPr>
              <w:t>ii de omologare o declara</w:t>
            </w:r>
            <w:r w:rsidR="008C792A">
              <w:rPr>
                <w:b/>
                <w:i/>
                <w:lang w:val="ro-RO"/>
              </w:rPr>
              <w:t>ț</w:t>
            </w:r>
            <w:r w:rsidRPr="00393D05">
              <w:rPr>
                <w:b/>
                <w:i/>
                <w:lang w:val="ro-RO"/>
              </w:rPr>
              <w:t xml:space="preserve">ie de conformitate semnată privind durabilitatea </w:t>
            </w:r>
            <w:r w:rsidR="008C792A">
              <w:rPr>
                <w:b/>
                <w:i/>
                <w:lang w:val="ro-RO"/>
              </w:rPr>
              <w:t>ș</w:t>
            </w:r>
            <w:r w:rsidRPr="00393D05">
              <w:rPr>
                <w:b/>
                <w:i/>
                <w:lang w:val="ro-RO"/>
              </w:rPr>
              <w:t>i absen</w:t>
            </w:r>
            <w:r w:rsidR="008C792A">
              <w:rPr>
                <w:b/>
                <w:i/>
                <w:lang w:val="ro-RO"/>
              </w:rPr>
              <w:t>ț</w:t>
            </w:r>
            <w:r w:rsidRPr="00393D05">
              <w:rPr>
                <w:b/>
                <w:i/>
                <w:lang w:val="ro-RO"/>
              </w:rPr>
              <w:t>a unor rate anormale de defectare a sistemului de injec</w:t>
            </w:r>
            <w:r w:rsidR="008C792A">
              <w:rPr>
                <w:b/>
                <w:i/>
                <w:lang w:val="ro-RO"/>
              </w:rPr>
              <w:t>ț</w:t>
            </w:r>
            <w:r w:rsidRPr="00393D05">
              <w:rPr>
                <w:b/>
                <w:i/>
                <w:lang w:val="ro-RO"/>
              </w:rPr>
              <w:t>ie a reactivului în condi</w:t>
            </w:r>
            <w:r w:rsidR="008C792A">
              <w:rPr>
                <w:b/>
                <w:i/>
                <w:lang w:val="ro-RO"/>
              </w:rPr>
              <w:t>ț</w:t>
            </w:r>
            <w:r w:rsidRPr="00393D05">
              <w:rPr>
                <w:b/>
                <w:i/>
                <w:lang w:val="ro-RO"/>
              </w:rPr>
              <w:t>ii dinamice în care reactivul specificat în omologarea de tip înghea</w:t>
            </w:r>
            <w:r w:rsidR="008C792A">
              <w:rPr>
                <w:b/>
                <w:i/>
                <w:lang w:val="ro-RO"/>
              </w:rPr>
              <w:t>ț</w:t>
            </w:r>
            <w:r w:rsidRPr="00393D05">
              <w:rPr>
                <w:b/>
                <w:i/>
                <w:lang w:val="ro-RO"/>
              </w:rPr>
              <w:t xml:space="preserve">ă </w:t>
            </w:r>
            <w:r w:rsidR="008C792A">
              <w:rPr>
                <w:b/>
                <w:i/>
                <w:lang w:val="ro-RO"/>
              </w:rPr>
              <w:t>ș</w:t>
            </w:r>
            <w:r w:rsidRPr="00393D05">
              <w:rPr>
                <w:b/>
                <w:i/>
                <w:lang w:val="ro-RO"/>
              </w:rPr>
              <w:t>i se dezghea</w:t>
            </w:r>
            <w:r w:rsidR="008C792A">
              <w:rPr>
                <w:b/>
                <w:i/>
                <w:lang w:val="ro-RO"/>
              </w:rPr>
              <w:t>ț</w:t>
            </w:r>
            <w:r w:rsidRPr="00393D05">
              <w:rPr>
                <w:b/>
                <w:i/>
                <w:lang w:val="ro-RO"/>
              </w:rPr>
              <w:t>ă în mod repetat. Aceste sisteme respectă cerin</w:t>
            </w:r>
            <w:r w:rsidR="008C792A">
              <w:rPr>
                <w:b/>
                <w:i/>
                <w:lang w:val="ro-RO"/>
              </w:rPr>
              <w:t>ț</w:t>
            </w:r>
            <w:r w:rsidRPr="00393D05">
              <w:rPr>
                <w:b/>
                <w:i/>
                <w:lang w:val="ro-RO"/>
              </w:rPr>
              <w:t>ele privind durata de via</w:t>
            </w:r>
            <w:r w:rsidR="008C792A">
              <w:rPr>
                <w:b/>
                <w:i/>
                <w:lang w:val="ro-RO"/>
              </w:rPr>
              <w:t>ț</w:t>
            </w:r>
            <w:r w:rsidRPr="00393D05">
              <w:rPr>
                <w:b/>
                <w:i/>
                <w:lang w:val="ro-RO"/>
              </w:rPr>
              <w:t>ă prevăzute în tabelul 1 din anexa IV.”</w:t>
            </w:r>
          </w:p>
        </w:tc>
      </w:tr>
    </w:tbl>
    <w:p w:rsidR="00E55F2D" w:rsidRPr="00393D05" w:rsidP="00E55F2D" w14:paraId="61D8F9EC" w14:textId="77777777">
      <w:pPr>
        <w:pStyle w:val="Olang"/>
        <w:rPr>
          <w:lang w:val="ro-RO"/>
        </w:rPr>
      </w:pPr>
      <w:r w:rsidRPr="00393D05">
        <w:rPr>
          <w:lang w:val="ro-RO"/>
        </w:rPr>
        <w:t xml:space="preserve">Or. </w:t>
      </w:r>
      <w:r w:rsidRPr="008C792A">
        <w:rPr>
          <w:rStyle w:val="HideTWBExt"/>
          <w:lang w:val="ro-RO"/>
        </w:rPr>
        <w:t>&lt;Original&gt;</w:t>
      </w:r>
      <w:r w:rsidRPr="008C792A">
        <w:rPr>
          <w:rStyle w:val="HideTWBInt"/>
          <w:rFonts w:eastAsiaTheme="majorEastAsia"/>
          <w:lang w:val="ro-RO"/>
        </w:rPr>
        <w:t>{EN}</w:t>
      </w:r>
      <w:r w:rsidRPr="00393D05">
        <w:rPr>
          <w:lang w:val="ro-RO"/>
        </w:rPr>
        <w:t>en</w:t>
      </w:r>
      <w:r w:rsidRPr="008C792A">
        <w:rPr>
          <w:rStyle w:val="HideTWBExt"/>
          <w:lang w:val="ro-RO"/>
        </w:rPr>
        <w:t>&lt;/Original&gt;</w:t>
      </w:r>
    </w:p>
    <w:p w:rsidR="00E55F2D" w:rsidRPr="00393D05" w:rsidP="00E55F2D" w14:paraId="5BF8BD5B" w14:textId="77777777">
      <w:pPr>
        <w:pStyle w:val="CrossRef"/>
        <w:rPr>
          <w:lang w:val="ro-RO"/>
        </w:rPr>
      </w:pPr>
      <w:r w:rsidRPr="00393D05">
        <w:rPr>
          <w:lang w:val="ro-RO"/>
        </w:rPr>
        <w:t>(32024R1257)</w:t>
      </w:r>
    </w:p>
    <w:p w:rsidR="00E55F2D" w:rsidRPr="00393D05" w:rsidP="00E55F2D" w14:paraId="7085381A" w14:textId="77777777">
      <w:pPr>
        <w:pStyle w:val="JustificationTitle"/>
        <w:rPr>
          <w:noProof w:val="0"/>
          <w:lang w:val="ro-RO"/>
        </w:rPr>
      </w:pPr>
      <w:r w:rsidRPr="008C792A">
        <w:rPr>
          <w:rStyle w:val="HideTWBExt"/>
          <w:i w:val="0"/>
          <w:lang w:val="ro-RO"/>
        </w:rPr>
        <w:t>&lt;TitreJust&gt;</w:t>
      </w:r>
      <w:r w:rsidRPr="00393D05">
        <w:rPr>
          <w:lang w:val="ro-RO"/>
        </w:rPr>
        <w:t>Justificare</w:t>
      </w:r>
      <w:r w:rsidRPr="008C792A">
        <w:rPr>
          <w:rStyle w:val="HideTWBExt"/>
          <w:i w:val="0"/>
          <w:lang w:val="ro-RO"/>
        </w:rPr>
        <w:t>&lt;/TitreJust&gt;</w:t>
      </w:r>
    </w:p>
    <w:p w:rsidR="00E55F2D" w:rsidRPr="00393D05" w:rsidP="00E55F2D" w14:paraId="41C63ACD" w14:textId="77777777">
      <w:pPr>
        <w:pStyle w:val="Normal12Italic"/>
        <w:rPr>
          <w:noProof w:val="0"/>
          <w:lang w:val="ro-RO"/>
        </w:rPr>
      </w:pPr>
      <w:r w:rsidRPr="00393D05">
        <w:rPr>
          <w:lang w:val="ro-RO"/>
        </w:rPr>
        <w:t>A new paragraph 2a would require manufacturers to declare that the reagent injection system has been designed and constructed to withstand long-term use, including operation in cold conditions where the reagent is subject to repeated freezing and thawing cycles during normal driving and parking. There would be a reference to Table 1 of Annex IV defining the term of use to be considered when assessing compliance. Cold conditions would not be defined in absolute terms, but relative to the conditions below the freezing point of the reagent(s) declared by the manufacturer. This would represent a technologically neutral and proportionate way to regulate compliance as regards the durability and the absence of abnormal failure rates of reagent injection system in cold conditions. An abnormal failure rate exists where failures occurring below the freezing point of the reagent indicate a systematic deficiency in the design or durability of the system, rather than random or age‑related failures.</w:t>
      </w:r>
    </w:p>
    <w:p w:rsidR="00E55F2D" w:rsidRPr="00393D05" w:rsidP="00E55F2D" w14:paraId="6CCA9FF7" w14:textId="77777777"/>
    <w:p w:rsidR="00E55F2D" w:rsidRPr="00393D05" w:rsidP="00E55F2D" w14:paraId="029338CF" w14:textId="053D701A">
      <w:r w:rsidRPr="008C792A">
        <w:rPr>
          <w:rStyle w:val="HideTWBExt"/>
        </w:rPr>
        <w:t>&lt;/Amend&gt;&lt;/RepeatBlock-Amend&gt;</w:t>
      </w:r>
    </w:p>
    <w:p w:rsidR="00C813C0" w:rsidRPr="00393D05" w:rsidP="00E55F2D" w14:paraId="411D6779" w14:textId="1B6B1783"/>
    <w:bookmarkEnd w:id="0"/>
    <w:p w:rsidR="00C66149" w:rsidRPr="008C792A" w:rsidP="00695065" w14:paraId="41499E32" w14:textId="77777777">
      <w:pPr>
        <w:pStyle w:val="AMNumberTabs0"/>
        <w:keepNext/>
        <w:rPr>
          <w:rStyle w:val="HideTWBExt"/>
          <w:lang w:val="ro-RO"/>
        </w:rPr>
      </w:pPr>
    </w:p>
    <w:sectPr w:rsidSect="00DE63D5">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altName w:val="Calibri"/>
    <w:panose1 w:val="00000000000000000000"/>
    <w:charset w:val="00"/>
    <w:family w:val="auto"/>
    <w:pitch w:val="variable"/>
    <w:sig w:usb0="A00002FF" w:usb1="5001E4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3D5" w:rsidRPr="00393D05" w:rsidP="00DE63D5" w14:paraId="149E2042" w14:textId="43C4EDB4">
    <w:pPr>
      <w:pStyle w:val="EPFooter"/>
    </w:pPr>
    <w:r w:rsidRPr="00393D05">
      <w:t>PE</w:t>
    </w:r>
    <w:r w:rsidRPr="008C792A">
      <w:rPr>
        <w:rStyle w:val="HideTWBExt"/>
      </w:rPr>
      <w:t>&lt;NoPE&gt;</w:t>
    </w:r>
    <w:r w:rsidRPr="00393D05">
      <w:t>789.933</w:t>
    </w:r>
    <w:r w:rsidRPr="008C792A">
      <w:rPr>
        <w:rStyle w:val="HideTWBExt"/>
      </w:rPr>
      <w:t>&lt;/NoPE&gt;&lt;Version&gt;</w:t>
    </w:r>
    <w:r w:rsidRPr="00393D05">
      <w:t>v01-00</w:t>
    </w:r>
    <w:r w:rsidRPr="008C792A">
      <w:rPr>
        <w:rStyle w:val="HideTWBExt"/>
      </w:rPr>
      <w:t>&lt;/Version&gt;</w:t>
    </w:r>
    <w:r w:rsidRPr="00393D05">
      <w:tab/>
    </w:r>
    <w:r w:rsidRPr="00393D05">
      <w:fldChar w:fldCharType="begin"/>
    </w:r>
    <w:r w:rsidRPr="00393D05">
      <w:instrText xml:space="preserve"> PAGE  \* MERGEFORMAT </w:instrText>
    </w:r>
    <w:r w:rsidRPr="00393D05">
      <w:fldChar w:fldCharType="separate"/>
    </w:r>
    <w:r w:rsidRPr="00393D05">
      <w:rPr>
        <w:noProof/>
      </w:rPr>
      <w:t>2</w:t>
    </w:r>
    <w:r w:rsidRPr="00393D05">
      <w:fldChar w:fldCharType="end"/>
    </w:r>
    <w:r w:rsidRPr="00393D05">
      <w:t>/</w:t>
    </w:r>
    <w:r>
      <w:fldChar w:fldCharType="begin"/>
    </w:r>
    <w:r>
      <w:instrText xml:space="preserve"> NUMPAGES  \* MERGEFORMAT </w:instrText>
    </w:r>
    <w:r>
      <w:fldChar w:fldCharType="separate"/>
    </w:r>
    <w:r w:rsidRPr="00393D05">
      <w:rPr>
        <w:noProof/>
      </w:rPr>
      <w:t>160</w:t>
    </w:r>
    <w:r w:rsidRPr="00393D05">
      <w:rPr>
        <w:noProof/>
      </w:rPr>
      <w:fldChar w:fldCharType="end"/>
    </w:r>
    <w:r w:rsidRPr="00393D05">
      <w:tab/>
    </w:r>
    <w:r w:rsidRPr="008C792A">
      <w:rPr>
        <w:rStyle w:val="HideTWBExt"/>
      </w:rPr>
      <w:t>&lt;PathFdR&gt;</w:t>
    </w:r>
    <w:r w:rsidRPr="00393D05" w:rsidR="00393D05">
      <w:t>AM\1345548RO.docx</w:t>
    </w:r>
    <w:r w:rsidRPr="008C792A">
      <w:rPr>
        <w:rStyle w:val="HideTWBExt"/>
      </w:rPr>
      <w:t>&lt;/PathFdR&gt;</w:t>
    </w:r>
  </w:p>
  <w:p w:rsidR="00D82FCC" w:rsidRPr="00393D05" w:rsidP="00DE63D5" w14:paraId="3A2FF987" w14:textId="3A5955B1">
    <w:pPr>
      <w:pStyle w:val="EPFooter2"/>
    </w:pPr>
    <w:r w:rsidRPr="00393D05">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3D5" w:rsidRPr="00393D05" w:rsidP="00DE63D5" w14:paraId="37AC8A72" w14:textId="4AE70297">
    <w:pPr>
      <w:pStyle w:val="EPFooter"/>
    </w:pPr>
    <w:r w:rsidRPr="008C792A">
      <w:rPr>
        <w:rStyle w:val="HideTWBExt"/>
      </w:rPr>
      <w:t>&lt;PathFdR&gt;</w:t>
    </w:r>
    <w:r w:rsidRPr="00393D05" w:rsidR="00393D05">
      <w:t>AM\1345548RO.docx</w:t>
    </w:r>
    <w:r w:rsidRPr="008C792A">
      <w:rPr>
        <w:rStyle w:val="HideTWBExt"/>
      </w:rPr>
      <w:t>&lt;/PathFdR&gt;</w:t>
    </w:r>
    <w:r w:rsidRPr="00393D05">
      <w:tab/>
    </w:r>
    <w:r w:rsidRPr="00393D05">
      <w:fldChar w:fldCharType="begin"/>
    </w:r>
    <w:r w:rsidRPr="00393D05">
      <w:instrText xml:space="preserve"> PAGE  \* MERGEFORMAT </w:instrText>
    </w:r>
    <w:r w:rsidRPr="00393D05">
      <w:fldChar w:fldCharType="separate"/>
    </w:r>
    <w:r w:rsidRPr="00393D05">
      <w:rPr>
        <w:noProof/>
      </w:rPr>
      <w:t>159</w:t>
    </w:r>
    <w:r w:rsidRPr="00393D05">
      <w:fldChar w:fldCharType="end"/>
    </w:r>
    <w:r w:rsidRPr="00393D05">
      <w:t>/</w:t>
    </w:r>
    <w:r>
      <w:fldChar w:fldCharType="begin"/>
    </w:r>
    <w:r>
      <w:instrText xml:space="preserve"> NUMPAGES  \* MERGEFORMAT </w:instrText>
    </w:r>
    <w:r>
      <w:fldChar w:fldCharType="separate"/>
    </w:r>
    <w:r w:rsidRPr="00393D05">
      <w:rPr>
        <w:noProof/>
      </w:rPr>
      <w:t>160</w:t>
    </w:r>
    <w:r w:rsidRPr="00393D05">
      <w:rPr>
        <w:noProof/>
      </w:rPr>
      <w:fldChar w:fldCharType="end"/>
    </w:r>
    <w:r w:rsidRPr="00393D05">
      <w:tab/>
      <w:t>PE</w:t>
    </w:r>
    <w:r w:rsidRPr="008C792A">
      <w:rPr>
        <w:rStyle w:val="HideTWBExt"/>
      </w:rPr>
      <w:t>&lt;NoPE&gt;</w:t>
    </w:r>
    <w:r w:rsidRPr="00393D05">
      <w:t>789.933</w:t>
    </w:r>
    <w:r w:rsidRPr="008C792A">
      <w:rPr>
        <w:rStyle w:val="HideTWBExt"/>
      </w:rPr>
      <w:t>&lt;/NoPE&gt;&lt;Version&gt;</w:t>
    </w:r>
    <w:r w:rsidRPr="00393D05">
      <w:t>v01-00</w:t>
    </w:r>
    <w:r w:rsidRPr="008C792A">
      <w:rPr>
        <w:rStyle w:val="HideTWBExt"/>
      </w:rPr>
      <w:t>&lt;/Version&gt;</w:t>
    </w:r>
  </w:p>
  <w:p w:rsidR="00D82FCC" w:rsidRPr="00393D05" w:rsidP="00DE63D5" w14:paraId="0A000FC1" w14:textId="54494B7E">
    <w:pPr>
      <w:pStyle w:val="EPFooter2"/>
    </w:pPr>
    <w:r w:rsidRPr="00393D05">
      <w:tab/>
    </w:r>
    <w:r w:rsidRPr="00393D05">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3D5" w:rsidRPr="00393D05" w:rsidP="00DE63D5" w14:paraId="63A0667C" w14:textId="17CA4244">
    <w:pPr>
      <w:pStyle w:val="EPFooter"/>
    </w:pPr>
    <w:r w:rsidRPr="008C792A">
      <w:rPr>
        <w:rStyle w:val="HideTWBExt"/>
      </w:rPr>
      <w:t>&lt;PathFdR&gt;</w:t>
    </w:r>
    <w:r w:rsidRPr="00393D05" w:rsidR="00393D05">
      <w:t>AM\1345548RO.docx</w:t>
    </w:r>
    <w:r w:rsidRPr="008C792A">
      <w:rPr>
        <w:rStyle w:val="HideTWBExt"/>
      </w:rPr>
      <w:t>&lt;/PathFdR&gt;</w:t>
    </w:r>
    <w:r w:rsidRPr="00393D05">
      <w:tab/>
    </w:r>
    <w:r w:rsidRPr="00393D05">
      <w:tab/>
      <w:t>PE</w:t>
    </w:r>
    <w:r w:rsidRPr="008C792A">
      <w:rPr>
        <w:rStyle w:val="HideTWBExt"/>
      </w:rPr>
      <w:t>&lt;NoPE&gt;</w:t>
    </w:r>
    <w:r w:rsidRPr="00393D05">
      <w:t>789.933</w:t>
    </w:r>
    <w:r w:rsidRPr="008C792A">
      <w:rPr>
        <w:rStyle w:val="HideTWBExt"/>
      </w:rPr>
      <w:t>&lt;/NoPE&gt;&lt;Version&gt;</w:t>
    </w:r>
    <w:r w:rsidRPr="00393D05">
      <w:t>v01-00</w:t>
    </w:r>
    <w:r w:rsidRPr="008C792A">
      <w:rPr>
        <w:rStyle w:val="HideTWBExt"/>
      </w:rPr>
      <w:t>&lt;/Version&gt;</w:t>
    </w:r>
  </w:p>
  <w:p w:rsidR="00D82FCC" w:rsidRPr="00393D05" w:rsidP="00DE63D5" w14:paraId="0B331396" w14:textId="13B69377">
    <w:pPr>
      <w:pStyle w:val="EPFooter2"/>
    </w:pPr>
    <w:r w:rsidRPr="00393D05">
      <w:t>RO</w:t>
    </w:r>
    <w:r w:rsidRPr="00393D05">
      <w:tab/>
    </w:r>
    <w:r w:rsidRPr="00393D05">
      <w:rPr>
        <w:b w:val="0"/>
        <w:i/>
        <w:color w:val="C0C0C0"/>
        <w:sz w:val="22"/>
      </w:rPr>
      <w:t>Unită în diversitate</w:t>
    </w:r>
    <w:r w:rsidRPr="00393D05">
      <w:tab/>
      <w:t>RO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92A" w14:paraId="16E509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92A" w14:paraId="6C7F34B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92A" w14:paraId="09402A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4600D91"/>
    <w:multiLevelType w:val="hybridMultilevel"/>
    <w:tmpl w:val="CE4251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0B52EDD"/>
    <w:multiLevelType w:val="hybridMultilevel"/>
    <w:tmpl w:val="DABC0A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92E21D9"/>
    <w:multiLevelType w:val="hybridMultilevel"/>
    <w:tmpl w:val="BDA292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980FF0"/>
    <w:multiLevelType w:val="hybridMultilevel"/>
    <w:tmpl w:val="FFE6CF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3"/>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D8"/>
    <w:rsid w:val="00003F95"/>
    <w:rsid w:val="00004F04"/>
    <w:rsid w:val="000111BD"/>
    <w:rsid w:val="00025504"/>
    <w:rsid w:val="00043B83"/>
    <w:rsid w:val="00053707"/>
    <w:rsid w:val="00073830"/>
    <w:rsid w:val="00075DBE"/>
    <w:rsid w:val="00096066"/>
    <w:rsid w:val="000B0781"/>
    <w:rsid w:val="000B276E"/>
    <w:rsid w:val="000D446F"/>
    <w:rsid w:val="000E7234"/>
    <w:rsid w:val="000F2A80"/>
    <w:rsid w:val="000F7815"/>
    <w:rsid w:val="00112E4D"/>
    <w:rsid w:val="00126BC4"/>
    <w:rsid w:val="00127B9A"/>
    <w:rsid w:val="00150057"/>
    <w:rsid w:val="00166CCB"/>
    <w:rsid w:val="00176336"/>
    <w:rsid w:val="001809DD"/>
    <w:rsid w:val="001978E9"/>
    <w:rsid w:val="001A4802"/>
    <w:rsid w:val="001B761C"/>
    <w:rsid w:val="001C2054"/>
    <w:rsid w:val="001C502E"/>
    <w:rsid w:val="001D13C9"/>
    <w:rsid w:val="001D5CC4"/>
    <w:rsid w:val="001D7A49"/>
    <w:rsid w:val="001F0FDD"/>
    <w:rsid w:val="0020367C"/>
    <w:rsid w:val="00222325"/>
    <w:rsid w:val="00230299"/>
    <w:rsid w:val="00231EA7"/>
    <w:rsid w:val="00236619"/>
    <w:rsid w:val="0025425D"/>
    <w:rsid w:val="002574CB"/>
    <w:rsid w:val="002715A9"/>
    <w:rsid w:val="00280EA6"/>
    <w:rsid w:val="00295C93"/>
    <w:rsid w:val="002A1C82"/>
    <w:rsid w:val="002B6A7B"/>
    <w:rsid w:val="002C5761"/>
    <w:rsid w:val="002E3F68"/>
    <w:rsid w:val="002E4311"/>
    <w:rsid w:val="002F6F24"/>
    <w:rsid w:val="003003A7"/>
    <w:rsid w:val="00315664"/>
    <w:rsid w:val="00321692"/>
    <w:rsid w:val="00322475"/>
    <w:rsid w:val="0032522D"/>
    <w:rsid w:val="00333F01"/>
    <w:rsid w:val="00346A46"/>
    <w:rsid w:val="00354C26"/>
    <w:rsid w:val="00363AD3"/>
    <w:rsid w:val="003743DE"/>
    <w:rsid w:val="0037660F"/>
    <w:rsid w:val="00384E84"/>
    <w:rsid w:val="0038706C"/>
    <w:rsid w:val="003923F7"/>
    <w:rsid w:val="00393D05"/>
    <w:rsid w:val="003A5102"/>
    <w:rsid w:val="003B4E57"/>
    <w:rsid w:val="003C6E39"/>
    <w:rsid w:val="003D466C"/>
    <w:rsid w:val="003D70F2"/>
    <w:rsid w:val="003E08BF"/>
    <w:rsid w:val="003E43AC"/>
    <w:rsid w:val="003F21EB"/>
    <w:rsid w:val="003F3B0C"/>
    <w:rsid w:val="00411A22"/>
    <w:rsid w:val="00422BB2"/>
    <w:rsid w:val="004367B3"/>
    <w:rsid w:val="00437A1B"/>
    <w:rsid w:val="00441413"/>
    <w:rsid w:val="00441D7D"/>
    <w:rsid w:val="00461173"/>
    <w:rsid w:val="00461E32"/>
    <w:rsid w:val="00464338"/>
    <w:rsid w:val="0046787F"/>
    <w:rsid w:val="004850D8"/>
    <w:rsid w:val="00495E20"/>
    <w:rsid w:val="004C316E"/>
    <w:rsid w:val="004E0AAC"/>
    <w:rsid w:val="004E1C4C"/>
    <w:rsid w:val="004E5666"/>
    <w:rsid w:val="004F03F0"/>
    <w:rsid w:val="004F2903"/>
    <w:rsid w:val="005246D8"/>
    <w:rsid w:val="005324FC"/>
    <w:rsid w:val="0054456D"/>
    <w:rsid w:val="00547F73"/>
    <w:rsid w:val="00557617"/>
    <w:rsid w:val="00571479"/>
    <w:rsid w:val="00595A9F"/>
    <w:rsid w:val="005A06EA"/>
    <w:rsid w:val="005A7205"/>
    <w:rsid w:val="005A7EB4"/>
    <w:rsid w:val="005B32E3"/>
    <w:rsid w:val="005B422D"/>
    <w:rsid w:val="005C1ED7"/>
    <w:rsid w:val="005E50C2"/>
    <w:rsid w:val="0060014D"/>
    <w:rsid w:val="00605E4F"/>
    <w:rsid w:val="00607ABE"/>
    <w:rsid w:val="00615B65"/>
    <w:rsid w:val="00631444"/>
    <w:rsid w:val="006337D4"/>
    <w:rsid w:val="00637384"/>
    <w:rsid w:val="00652E11"/>
    <w:rsid w:val="0066168A"/>
    <w:rsid w:val="0066241F"/>
    <w:rsid w:val="00665DDA"/>
    <w:rsid w:val="00672807"/>
    <w:rsid w:val="006746CD"/>
    <w:rsid w:val="00687070"/>
    <w:rsid w:val="00695065"/>
    <w:rsid w:val="00695CC1"/>
    <w:rsid w:val="006965BE"/>
    <w:rsid w:val="006A2838"/>
    <w:rsid w:val="006B4B58"/>
    <w:rsid w:val="006B6438"/>
    <w:rsid w:val="006D545E"/>
    <w:rsid w:val="006D6B15"/>
    <w:rsid w:val="006F3F81"/>
    <w:rsid w:val="006F4B73"/>
    <w:rsid w:val="00702210"/>
    <w:rsid w:val="00702F62"/>
    <w:rsid w:val="007059E9"/>
    <w:rsid w:val="00706049"/>
    <w:rsid w:val="00711DA0"/>
    <w:rsid w:val="00714880"/>
    <w:rsid w:val="007152AF"/>
    <w:rsid w:val="00736FBA"/>
    <w:rsid w:val="0074160E"/>
    <w:rsid w:val="007504CF"/>
    <w:rsid w:val="007605EB"/>
    <w:rsid w:val="007659AC"/>
    <w:rsid w:val="00776FD7"/>
    <w:rsid w:val="00777347"/>
    <w:rsid w:val="0079060C"/>
    <w:rsid w:val="007A42AB"/>
    <w:rsid w:val="007B02EF"/>
    <w:rsid w:val="007B1542"/>
    <w:rsid w:val="007C71DE"/>
    <w:rsid w:val="007E5105"/>
    <w:rsid w:val="007F7B3A"/>
    <w:rsid w:val="00822C94"/>
    <w:rsid w:val="008363E4"/>
    <w:rsid w:val="00851460"/>
    <w:rsid w:val="0087052C"/>
    <w:rsid w:val="00870CF2"/>
    <w:rsid w:val="00874862"/>
    <w:rsid w:val="00875A9C"/>
    <w:rsid w:val="00887FDC"/>
    <w:rsid w:val="008B251A"/>
    <w:rsid w:val="008C03F7"/>
    <w:rsid w:val="008C792A"/>
    <w:rsid w:val="008C7E3F"/>
    <w:rsid w:val="008D6D06"/>
    <w:rsid w:val="008E20E9"/>
    <w:rsid w:val="008F0DDD"/>
    <w:rsid w:val="00900CAE"/>
    <w:rsid w:val="00900F29"/>
    <w:rsid w:val="00904AD5"/>
    <w:rsid w:val="00907CCA"/>
    <w:rsid w:val="009154FF"/>
    <w:rsid w:val="00917A85"/>
    <w:rsid w:val="0096443B"/>
    <w:rsid w:val="00966038"/>
    <w:rsid w:val="009A65D8"/>
    <w:rsid w:val="009B0257"/>
    <w:rsid w:val="009B0305"/>
    <w:rsid w:val="009E59D0"/>
    <w:rsid w:val="009E7CDB"/>
    <w:rsid w:val="009F230F"/>
    <w:rsid w:val="00A04692"/>
    <w:rsid w:val="00A15973"/>
    <w:rsid w:val="00A233E9"/>
    <w:rsid w:val="00A438FB"/>
    <w:rsid w:val="00A46736"/>
    <w:rsid w:val="00A507FC"/>
    <w:rsid w:val="00A5426B"/>
    <w:rsid w:val="00A74B4C"/>
    <w:rsid w:val="00A845EF"/>
    <w:rsid w:val="00A84E16"/>
    <w:rsid w:val="00A93389"/>
    <w:rsid w:val="00A93F8C"/>
    <w:rsid w:val="00AA0426"/>
    <w:rsid w:val="00AB74D6"/>
    <w:rsid w:val="00AC709D"/>
    <w:rsid w:val="00AC7149"/>
    <w:rsid w:val="00AD730A"/>
    <w:rsid w:val="00AE4459"/>
    <w:rsid w:val="00AF25FC"/>
    <w:rsid w:val="00AF2819"/>
    <w:rsid w:val="00B0638A"/>
    <w:rsid w:val="00B10564"/>
    <w:rsid w:val="00B14B02"/>
    <w:rsid w:val="00B41092"/>
    <w:rsid w:val="00B41B4D"/>
    <w:rsid w:val="00B45BA8"/>
    <w:rsid w:val="00B77A45"/>
    <w:rsid w:val="00B8066A"/>
    <w:rsid w:val="00B85286"/>
    <w:rsid w:val="00B90B7F"/>
    <w:rsid w:val="00B9188F"/>
    <w:rsid w:val="00BA48D2"/>
    <w:rsid w:val="00BC1B1F"/>
    <w:rsid w:val="00BE0C84"/>
    <w:rsid w:val="00BE5062"/>
    <w:rsid w:val="00C10F61"/>
    <w:rsid w:val="00C22478"/>
    <w:rsid w:val="00C22CC4"/>
    <w:rsid w:val="00C2336C"/>
    <w:rsid w:val="00C35E35"/>
    <w:rsid w:val="00C41E32"/>
    <w:rsid w:val="00C43F7C"/>
    <w:rsid w:val="00C45C9E"/>
    <w:rsid w:val="00C463FF"/>
    <w:rsid w:val="00C579DC"/>
    <w:rsid w:val="00C66149"/>
    <w:rsid w:val="00C813C0"/>
    <w:rsid w:val="00C85D0F"/>
    <w:rsid w:val="00C92798"/>
    <w:rsid w:val="00CB03A9"/>
    <w:rsid w:val="00CB1E5C"/>
    <w:rsid w:val="00CB34F1"/>
    <w:rsid w:val="00CB5E08"/>
    <w:rsid w:val="00CB7B07"/>
    <w:rsid w:val="00CC3983"/>
    <w:rsid w:val="00D00CC7"/>
    <w:rsid w:val="00D100D1"/>
    <w:rsid w:val="00D14FCE"/>
    <w:rsid w:val="00D15308"/>
    <w:rsid w:val="00D1583C"/>
    <w:rsid w:val="00D15D1E"/>
    <w:rsid w:val="00D3601F"/>
    <w:rsid w:val="00D42398"/>
    <w:rsid w:val="00D44842"/>
    <w:rsid w:val="00D66021"/>
    <w:rsid w:val="00D677D5"/>
    <w:rsid w:val="00D755F1"/>
    <w:rsid w:val="00D767AC"/>
    <w:rsid w:val="00D82FCC"/>
    <w:rsid w:val="00D87B31"/>
    <w:rsid w:val="00D979C0"/>
    <w:rsid w:val="00DB429F"/>
    <w:rsid w:val="00DB65C2"/>
    <w:rsid w:val="00DC4160"/>
    <w:rsid w:val="00DC6A1B"/>
    <w:rsid w:val="00DD10BD"/>
    <w:rsid w:val="00DE1319"/>
    <w:rsid w:val="00DE63D5"/>
    <w:rsid w:val="00DE672F"/>
    <w:rsid w:val="00DF1EED"/>
    <w:rsid w:val="00E0621C"/>
    <w:rsid w:val="00E15A86"/>
    <w:rsid w:val="00E25DC5"/>
    <w:rsid w:val="00E3020D"/>
    <w:rsid w:val="00E44BB0"/>
    <w:rsid w:val="00E471BE"/>
    <w:rsid w:val="00E55F2D"/>
    <w:rsid w:val="00E57F50"/>
    <w:rsid w:val="00E660E2"/>
    <w:rsid w:val="00E94A8B"/>
    <w:rsid w:val="00EA25AE"/>
    <w:rsid w:val="00EB3A71"/>
    <w:rsid w:val="00EB731B"/>
    <w:rsid w:val="00EC1CBB"/>
    <w:rsid w:val="00ED70E6"/>
    <w:rsid w:val="00EE011D"/>
    <w:rsid w:val="00EE3E0D"/>
    <w:rsid w:val="00EF03A3"/>
    <w:rsid w:val="00EF11AD"/>
    <w:rsid w:val="00F27170"/>
    <w:rsid w:val="00F459F7"/>
    <w:rsid w:val="00F73B38"/>
    <w:rsid w:val="00F87824"/>
    <w:rsid w:val="00F92B49"/>
    <w:rsid w:val="00FA192C"/>
    <w:rsid w:val="00FA5037"/>
    <w:rsid w:val="00FC183A"/>
    <w:rsid w:val="00FC1B08"/>
    <w:rsid w:val="00FD05BD"/>
    <w:rsid w:val="00FD2CCF"/>
    <w:rsid w:val="00FD675F"/>
    <w:rsid w:val="00FE00DA"/>
    <w:rsid w:val="00FE03B4"/>
  </w:rsids>
  <w:docVars>
    <w:docVar w:name="AMACT2MNU" w:val=" 1"/>
    <w:docVar w:name="AMACTMNU" w:val=" 1"/>
    <w:docVar w:name="AMPLURMNU" w:val=" 1"/>
    <w:docVar w:name="CODEMNU" w:val="1"/>
    <w:docVar w:name="COMKEY" w:val="CJ76"/>
    <w:docVar w:name="CopyToNetwork" w:val="-1"/>
    <w:docVar w:name="DOCCODMNU" w:val=" 1"/>
    <w:docVar w:name="DOCDT" w:val="10/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52842 HideTWBExt;}{\*\cs18 \additive \v\f1\fs20\cf15 &#13;_x000a_\spriority0 \styrsid13652842 HideTWBInt;}{\s19\ql \li0\ri0\sa120\nowidctlpar\wrapdefault\aspalpha\aspnum\faauto\adjustright\rin0\lin0\itap0 \rtlch\fcs1 \af0\afs20\alang1025 \ltrch\fcs0 \fs24\lang2057\langfe2057\cgrid\langnp2057\langfenp2057 &#13;_x000a_\sbasedon0 \snext19 \spriority0 \styrsid13652842 Normal6a;}{\s20\ql \li0\ri0\nowidctlpar\wrapdefault\aspalpha\aspnum\faauto\adjustright\rin0\lin0\itap0 \rtlch\fcs1 \af0\afs20\alang1025 \ltrch\fcs0 \b\fs24\lang2057\langfe2057\cgrid\langnp2057\langfenp2057 &#13;_x000a_\sbasedon0 \snext20 \spriority0 \styrsid13652842 NormalBold;}{\s21\qr \li0\ri0\sb240\sa240\nowidctlpar\wrapdefault\aspalpha\aspnum\faauto\adjustright\rin0\lin0\itap0 \rtlch\fcs1 \af0\afs20\alang1025 \ltrch\fcs0 &#13;_x000a_\fs24\lang2057\langfe2057\cgrid\langnp2057\langfenp2057 \sbasedon0 \snext21 \spriority0 \styrsid13652842 AmOrLang;}{\s22\qc \li0\ri0\sa240\nowidctlpar\wrapdefault\aspalpha\aspnum\faauto\adjustright\rin0\lin0\itap0 \rtlch\fcs1 \af0\afs20\alang1025 &#13;_x000a_\ltrch\fcs0 \i\fs24\lang2057\langfe2057\cgrid\langnp2057\langfenp2057 \sbasedon0 \snext22 \spriority0 \styrsid1365284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3652842 AmNumberTabs;}}{\*\rsidtbl \rsid24658\rsid223860\rsid735077\rsid1718133\rsid2892074\rsid3565327\rsid4666813\rsid5522797\rsid6641733&#13;_x000a_\rsid7823322\rsid9636012\rsid10377208\rsid11215221\rsid11549030\rsid12154954\rsid13172806\rsid13652842\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52842\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13172806 \chftnsep &#13;_x000a_\par }}{\*\ftnsepc \ltrpar \pard\plain \ltrpar\ql \li0\ri0\widctlpar\wrapdefault\aspalpha\aspnum\faauto\adjustright\rin0\lin0\itap0 \rtlch\fcs1 \af0\afs20\alang1025 \ltrch\fcs0 \fs24\lang2057\langfe2057\cgrid\langnp2057\langfenp2057 {\rtlch\fcs1 \af0 &#13;_x000a_\ltrch\fcs0 \insrsid13172806 \chftnsepc &#13;_x000a_\par }}{\*\aftnsep \ltrpar \pard\plain \ltrpar\ql \li0\ri0\widctlpar\wrapdefault\aspalpha\aspnum\faauto\adjustright\rin0\lin0\itap0 \rtlch\fcs1 \af0\afs20\alang1025 \ltrch\fcs0 \fs24\lang2057\langfe2057\cgrid\langnp2057\langfenp2057 {\rtlch\fcs1 \af0 &#13;_x000a_\ltrch\fcs0 \insrsid13172806 \chftnsep &#13;_x000a_\par }}{\*\aftnsepc \ltrpar \pard\plain \ltrpar\ql \li0\ri0\widctlpar\wrapdefault\aspalpha\aspnum\faauto\adjustright\rin0\lin0\itap0 \rtlch\fcs1 \af0\afs20\alang1025 \ltrch\fcs0 \fs24\lang2057\langfe2057\cgrid\langnp2057\langfenp2057 {\rtlch\fcs1 \af0 &#13;_x000a_\ltrch\fcs0 \insrsid131728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3652842\charrsid4739288 {\*\bkmkstart restartA}&#13;_x000a_\hich\af1\dbch\af31501\loch\f1 &lt;AmendA&gt;}{\rtlch\fcs1 \af0 \ltrch\fcs0 \insrsid13652842\charrsid4739288 Amendment\tab \tab }{\rtlch\fcs1 \af0 \ltrch\fcs0 &#13;_x000a_\cs17\b0\v\fs20\cf9\lang1024\langfe1024\loch\af1\hich\af1\dbch\af31501\noproof\insrsid13652842\charrsid4739288 \hich\af1\dbch\af31501\loch\f1 &lt;NumAmA&gt;}{\rtlch\fcs1 \af0 \ltrch\fcs0 \insrsid13652842\charrsid4739288 #}{\rtlch\fcs1 \af1 \ltrch\fcs0 &#13;_x000a_\cs18\v\f1\fs20\cf15\insrsid13652842\charrsid4739288 ENMIENDA@NRAM@}{\rtlch\fcs1 \af0 \ltrch\fcs0 \insrsid13652842\charrsid4739288 #}{\rtlch\fcs1 \af0 \ltrch\fcs0 &#13;_x000a_\cs17\b0\v\fs20\cf9\lang1024\langfe1024\loch\af1\hich\af1\dbch\af31501\noproof\insrsid13652842\charrsid4739288 \hich\af1\dbch\af31501\loch\f1 &lt;/NumAmA&gt;}{\rtlch\fcs1 \af0 \ltrch\fcs0 \insrsid13652842\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RepeatBlock-By&gt;}{\rtlch\fcs1 \af0 \ltrch\fcs0 \insrsid13652842\charrsid4739288 #}{\rtlch\fcs1 \af1 &#13;_x000a_\ltrch\fcs0 \cs18\v\f1\fs20\cf15\insrsid13652842\charrsid4739288 (MOD@InsideLoop()}{\rtlch\fcs1 \af0 \ltrch\fcs0 \insrsid13652842\charrsid4739288 ##}{\rtlch\fcs1 \af1 \ltrch\fcs0 \cs18\v\f1\fs20\cf15\insrsid13652842\charrsid4739288 &gt;&gt;&gt;@[ZMEMBERSMSG]@}{&#13;_x000a_\rtlch\fcs1 \af0 \ltrch\fcs0 \insrsid13652842\charrsid4739288 #}{\rtlch\fcs1 \af0 \ltrch\fcs0 \cs17\b0\v\fs20\cf9\lang1024\langfe1024\loch\af1\hich\af1\dbch\af31501\noproof\insrsid13652842\charrsid4739288 \hich\af1\dbch\af31501\loch\f1 &lt;Members&gt;}{&#13;_x000a_\rtlch\fcs1 \af0 \ltrch\fcs0 \insrsid13652842\charrsid4739288 #}{\rtlch\fcs1 \af1 \ltrch\fcs0 \cs18\v\f1\fs20\cf15\insrsid13652842\charrsid4739288 (MOD@InsideLoop(\'a7)}{\rtlch\fcs1 \af0 \ltrch\fcs0 \insrsid13652842\charrsid4739288 #}{\rtlch\fcs1 \af0 &#13;_x000a_\ltrch\fcs0 \cf10\insrsid13652842\charrsid4739288 \u9668\'3f}{\rtlch\fcs1 \af0 \ltrch\fcs0 \insrsid13652842\charrsid4739288 #}{\rtlch\fcs1 \af1 \ltrch\fcs0 \cs18\v\f1\fs20\cf15\insrsid13652842\charrsid4739288 TVTMEMBERS\'a7@MEMBERS@}{\rtlch\fcs1 \af0 &#13;_x000a_\ltrch\fcs0 \insrsid13652842\charrsid4739288 #}{\rtlch\fcs1 \af0 \ltrch\fcs0 \cf10\insrsid13652842\charrsid4739288 \u9658\'3f}{\rtlch\fcs1 \af0 \ltrch\fcs0 &#13;_x000a_\cs17\b0\v\fs20\cf9\lang1024\langfe1024\loch\af1\hich\af1\dbch\af31501\noproof\insrsid13652842\charrsid4739288 \hich\af1\dbch\af31501\loch\f1 &lt;/Members&gt;}{\rtlch\fcs1 \af0 \ltrch\fcs0 \insrsid13652842\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652842\charrsid4739288 \hich\af1\dbch\af31501\loch\f1 &lt;AuNomDe&gt;&lt;OptDel&gt;}{\rtlch\fcs1 \af0 \ltrch\fcs0 \insrsid13652842\charrsid4739288 #}{\rtlch\fcs1 \af1 \ltrch\fcs0 &#13;_x000a_\cs18\v\f1\fs20\cf15\insrsid13652842\charrsid4739288 MNU[ONBEHALFYES][NOTAPP]@CHOICE@}{\rtlch\fcs1 \af0 \ltrch\fcs0 \insrsid13652842\charrsid4739288 #}{\rtlch\fcs1 \af0 \ltrch\fcs0 &#13;_x000a_\cs17\v\fs20\cf9\lang1024\langfe1024\loch\af1\hich\af1\dbch\af31501\noproof\insrsid13652842\charrsid4739288 \hich\af1\dbch\af31501\loch\f1 &lt;/OptDel&gt;&lt;/AuNomDe&gt;}{\rtlch\fcs1 \af0 \ltrch\fcs0 \insrsid13652842\charrsid4739288 &#13;_x000a_\par &lt;&lt;&lt;}{\rtlch\fcs1 \af0 \ltrch\fcs0 \cs17\v\fs20\cf9\lang1024\langfe1024\loch\af1\hich\af1\dbch\af31501\noproof\insrsid13652842\charrsid4739288 \hich\af1\dbch\af31501\loch\f1 &lt;/RepeatBlock-By&gt;}{\rtlch\fcs1 \af0 \ltrch\fcs0 \insrsid13652842\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DocAmend&gt;}{\rtlch\fcs1 \af0 \ltrch\fcs0 \insrsid13652842\charrsid4739288 &#13;_x000a_Draft legislative resolution}{\rtlch\fcs1 \af0 \ltrch\fcs0 \cs17\b0\v\fs20\cf9\lang1024\langfe1024\loch\af1\hich\af1\dbch\af31501\noproof\insrsid13652842\charrsid4739288 \hich\af1\dbch\af31501\loch\f1 &lt;/DocAmend&gt;}{\rtlch\fcs1 \af0 \ltrch\fcs0 &#13;_x000a_\insrsid13652842\charrsid4739288 &#13;_x000a_\par }\pard \ltrpar\s20\ql \li0\ri0\nowidctlpar\wrapdefault\aspalpha\aspnum\faauto\adjustright\rin0\lin0\itap0\pararsid16013815 {\rtlch\fcs1 \af0 \ltrch\fcs0 &#13;_x000a_\cs17\b0\v\fs20\cf9\lang1024\langfe1024\loch\af1\hich\af1\dbch\af31501\noproof\insrsid13652842\charrsid4739288 \hich\af1\dbch\af31501\loch\f1 &lt;Article&gt;}{\rtlch\fcs1 \af0 \ltrch\fcs0 \cf10\insrsid13652842\charrsid4739288 \u9668\'3f}{\rtlch\fcs1 \af0 &#13;_x000a_\ltrch\fcs0 \insrsid13652842\charrsid4739288 #}{\rtlch\fcs1 \af1 \ltrch\fcs0 \cs18\v\f1\fs20\cf15\insrsid13652842\charrsid4739288 TVTRESPART@RESPART@}{\rtlch\fcs1 \af0 \ltrch\fcs0 \insrsid13652842\charrsid4739288 #}{\rtlch\fcs1 \af0 \ltrch\fcs0 &#13;_x000a_\cf10\insrsid13652842\charrsid4739288 \u9658\'3f}{\rtlch\fcs1 \af0 \ltrch\fcs0 \cs17\b0\v\fs20\cf9\lang1024\langfe1024\loch\af1\hich\af1\dbch\af31501\noproof\insrsid13652842\charrsid4739288 \hich\af1\dbch\af31501\loch\f1 &lt;/Article&gt;}{\rtlch\fcs1 \af0 &#13;_x000a_\ltrch\fcs0 \insrsid13652842\charrsid4739288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3652842\charrsid4739288 Draft legislative resolution\cell Amendment\cell }\pard\plain \ltrpar\ql \li0\ri0\widctlpar\intbl\wrapdefault\aspalpha\aspnum\faauto\adjustright\rin0\lin0 \rtlch\fcs1 \af0\afs20\alang1025 \ltrch\fcs0 &#13;_x000a_\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3652842\charrsid4739288 ##\cell ##}{\rtlch\fcs1 \af0\afs24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3652842\charrsid4739288 Or. }{\rtlch\fcs1 \af0 \ltrch\fcs0 \cs17\v\fs20\cf9\lang1024\langfe1024\loch\af1\hich\af1\dbch\af31501\noproof\insrsid13652842\charrsid4739288 \hich\af1\dbch\af31501\loch\f1 &lt;Original&gt;}{\rtlch\fcs1 \af0 \ltrch\fcs0 &#13;_x000a_\insrsid13652842\charrsid4739288 #}{\rtlch\fcs1 \af1 \ltrch\fcs0 \cs18\v\f1\fs20\cf15\insrsid13652842\charrsid4739288 KEY(MAIN/LANGMIN)sh@ORLANGMSG@}{\rtlch\fcs1 \af0 \ltrch\fcs0 \insrsid13652842\charrsid4739288 #}{\rtlch\fcs1 \af0 \ltrch\fcs0 &#13;_x000a_\cs17\v\fs20\cf9\lang1024\langfe1024\loch\af1\hich\af1\dbch\af31501\noproof\insrsid13652842\charrsid4739288 \hich\af1\dbch\af31501\loch\f1 &lt;/Original&gt;}{\rtlch\fcs1 \af0 \ltrch\fcs0 \insrsid13652842\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652842\charrsid4739288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2e&#13;_x000a_87e7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24144 HideTWBExt;}{\*\cs18 \additive \v\f1\fs20\cf15 &#13;_x000a_\spriority0 \styrsid1324144 HideTWBInt;}{\s19\ql \li0\ri0\sa120\nowidctlpar\wrapdefault\aspalpha\aspnum\faauto\adjustright\rin0\lin0\itap0 \rtlch\fcs1 \af0\afs20\alang1025 \ltrch\fcs0 \fs24\lang2057\langfe2057\cgrid\langnp2057\langfenp2057 &#13;_x000a_\sbasedon0 \snext19 \spriority0 \styrsid1324144 Normal6a;}{\s20\ql \li0\ri0\nowidctlpar\wrapdefault\aspalpha\aspnum\faauto\adjustright\rin0\lin0\itap0 \rtlch\fcs1 \af0\afs20\alang1025 \ltrch\fcs0 \b\fs24\lang2057\langfe2057\cgrid\langnp2057\langfenp2057 &#13;_x000a_\sbasedon0 \snext20 \spriority0 \styrsid1324144 NormalBold;}{\s21\ql \li0\ri0\sa240\nowidctlpar\wrapdefault\aspalpha\aspnum\faauto\adjustright\rin0\lin0\itap0 \rtlch\fcs1 \af0\afs20\alang1025 \ltrch\fcs0 &#13;_x000a_\i\fs24\lang2057\langfe2057\cgrid\langnp2057\langfenp2057 \sbasedon0 \snext21 \spriority0 \styrsid1324144 AmJustText;}{\s22\qc \li0\ri0\sb240\sa240\nowidctlpar\wrapdefault\aspalpha\aspnum\faauto\adjustright\rin0\lin0\itap0 \rtlch\fcs1 &#13;_x000a_\af0\afs20\alang1025 \ltrch\fcs0 \i\fs24\lang2057\langfe2057\cgrid\langnp2057\langfenp2057 \sbasedon0 \snext22 \spriority0 \styrsid1324144 AmCrossRef;}{&#13;_x000a_\s23\qc \li0\ri0\sb240\sa240\keepn\nowidctlpar\wrapdefault\aspalpha\aspnum\faauto\adjustright\rin0\lin0\itap0 \rtlch\fcs1 \af0\afs20\alang1025 \ltrch\fcs0 \i\fs24\lang2057\langfe2057\cgrid\langnp2057\langfenp2057 &#13;_x000a_\sbasedon0 \snext21 \spriority0 \styrsid1324144 AmJustTitle;}{\s24\qr \li0\ri0\sb240\sa240\nowidctlpar\wrapdefault\aspalpha\aspnum\faauto\adjustright\rin0\lin0\itap0 \rtlch\fcs1 \af0\afs20\alang1025 \ltrch\fcs0 &#13;_x000a_\fs24\lang2057\langfe2057\cgrid\langnp2057\langfenp2057 \sbasedon0 \snext24 \spriority0 \styrsid1324144 AmOrLang;}{\s25\qc \li0\ri0\sa240\nowidctlpar\wrapdefault\aspalpha\aspnum\faauto\adjustright\rin0\lin0\itap0 \rtlch\fcs1 \af0\afs20\alang1025 &#13;_x000a_\ltrch\fcs0 \i\fs24\lang2057\langfe2057\cgrid\langnp2057\langfenp2057 \sbasedon0 \snext25 \spriority0 \styrsid132414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24144 AmNumberTabs;}}{\*\rsidtbl \rsid24658\rsid223860\rsid735077\rsid932259\rsid1324144\rsid1718133\rsid2892074\rsid3565327\rsid4666813&#13;_x000a_\rsid5522797\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24144\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932259 \chftnsep &#13;_x000a_\par }}{\*\ftnsepc \ltrpar \pard\plain \ltrpar\ql \li0\ri0\widctlpar\wrapdefault\aspalpha\aspnum\faauto\adjustright\rin0\lin0\itap0 \rtlch\fcs1 \af0\afs20\alang1025 \ltrch\fcs0 \fs24\lang2057\langfe2057\cgrid\langnp2057\langfenp2057 {\rtlch\fcs1 \af0 &#13;_x000a_\ltrch\fcs0 \insrsid932259 \chftnsepc &#13;_x000a_\par }}{\*\aftnsep \ltrpar \pard\plain \ltrpar\ql \li0\ri0\widctlpar\wrapdefault\aspalpha\aspnum\faauto\adjustright\rin0\lin0\itap0 \rtlch\fcs1 \af0\afs20\alang1025 \ltrch\fcs0 \fs24\lang2057\langfe2057\cgrid\langnp2057\langfenp2057 {\rtlch\fcs1 \af0 &#13;_x000a_\ltrch\fcs0 \insrsid932259 \chftnsep &#13;_x000a_\par }}{\*\aftnsepc \ltrpar \pard\plain \ltrpar\ql \li0\ri0\widctlpar\wrapdefault\aspalpha\aspnum\faauto\adjustright\rin0\lin0\itap0 \rtlch\fcs1 \af0\afs20\alang1025 \ltrch\fcs0 \fs24\lang2057\langfe2057\cgrid\langnp2057\langfenp2057 {\rtlch\fcs1 \af0 &#13;_x000a_\ltrch\fcs0 \insrsid9322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1324144\charrsid4739288 {\*\bkmkstart restartB}&#13;_x000a_\hich\af1\dbch\af31501\loch\f1 &lt;AmendB&gt;}{\rtlch\fcs1 \af0 \ltrch\fcs0 \insrsid1324144\charrsid4739288 Amendment\tab \tab }{\rtlch\fcs1 \af0 \ltrch\fcs0 &#13;_x000a_\cs17\b0\v\fs20\cf9\lang1024\langfe1024\loch\af1\hich\af1\dbch\af31501\noproof\insrsid1324144\charrsid4739288 \hich\af1\dbch\af31501\loch\f1 &lt;NumAmB&gt;}{\rtlch\fcs1 \af0 \ltrch\fcs0 \insrsid1324144\charrsid4739288 #}{\rtlch\fcs1 \af1 \ltrch\fcs0 &#13;_x000a_\cs18\v\f1\fs20\cf15\insrsid1324144\charrsid4739288 ENMIENDA@NRAM@}{\rtlch\fcs1 \af0 \ltrch\fcs0 \insrsid1324144\charrsid4739288 #}{\rtlch\fcs1 \af0 \ltrch\fcs0 &#13;_x000a_\cs17\b0\v\fs20\cf9\lang1024\langfe1024\loch\af1\hich\af1\dbch\af31501\noproof\insrsid1324144\charrsid4739288 \hich\af1\dbch\af31501\loch\f1 &lt;/NumAmB&gt;}{\rtlch\fcs1 \af0 \ltrch\fcs0 \insrsid1324144\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RepeatBlock-By&gt;}{\rtlch\fcs1 \af0 \ltrch\fcs0 \insrsid1324144\charrsid4739288 #}{\rtlch\fcs1 \af1 &#13;_x000a_\ltrch\fcs0 \cs18\v\f1\fs20\cf15\insrsid1324144\charrsid4739288 (MOD@InsideLoop()}{\rtlch\fcs1 \af0 \ltrch\fcs0 \insrsid1324144\charrsid4739288 ##}{\rtlch\fcs1 \af1 \ltrch\fcs0 \cs18\v\f1\fs20\cf15\insrsid1324144\charrsid4739288 &gt;&gt;&gt;@[ZMEMBERSMSG]@}{&#13;_x000a_\rtlch\fcs1 \af0 \ltrch\fcs0 \insrsid1324144\charrsid4739288 #}{\rtlch\fcs1 \af0 \ltrch\fcs0 \cs17\b0\v\fs20\cf9\lang1024\langfe1024\loch\af1\hich\af1\dbch\af31501\noproof\insrsid1324144\charrsid4739288 \hich\af1\dbch\af31501\loch\f1 &lt;Members&gt;}{&#13;_x000a_\rtlch\fcs1 \af0 \ltrch\fcs0 \insrsid1324144\charrsid4739288 #}{\rtlch\fcs1 \af1 \ltrch\fcs0 \cs18\v\f1\fs20\cf15\insrsid1324144\charrsid4739288 (MOD@InsideLoop(\'a7)}{\rtlch\fcs1 \af0 \ltrch\fcs0 \insrsid1324144\charrsid4739288 #}{\rtlch\fcs1 \af0 &#13;_x000a_\ltrch\fcs0 \cf10\insrsid1324144\charrsid4739288 \u9668\'3f}{\rtlch\fcs1 \af0 \ltrch\fcs0 \insrsid1324144\charrsid4739288 #}{\rtlch\fcs1 \af1 \ltrch\fcs0 \cs18\v\f1\fs20\cf15\insrsid1324144\charrsid4739288 TVTMEMBERS\'a7@MEMBERS@}{\rtlch\fcs1 \af0 &#13;_x000a_\ltrch\fcs0 \insrsid1324144\charrsid4739288 #}{\rtlch\fcs1 \af0 \ltrch\fcs0 \cf10\insrsid1324144\charrsid4739288 \u9658\'3f}{\rtlch\fcs1 \af0 \ltrch\fcs0 &#13;_x000a_\cs17\b0\v\fs20\cf9\lang1024\langfe1024\loch\af1\hich\af1\dbch\af31501\noproof\insrsid1324144\charrsid4739288 \hich\af1\dbch\af31501\loch\f1 &lt;/Members&gt;}{\rtlch\fcs1 \af0 \ltrch\fcs0 \insrsid1324144\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24144\charrsid4739288 \hich\af1\dbch\af31501\loch\f1 &lt;AuNomDe&gt;&lt;OptDel&gt;}{\rtlch\fcs1 \af0 \ltrch\fcs0 \insrsid1324144\charrsid4739288 #}{\rtlch\fcs1 \af1 \ltrch\fcs0 &#13;_x000a_\cs18\v\f1\fs20\cf15\insrsid1324144\charrsid4739288 MNU[ONBEHALFYES][NOTAPP]@CHOICE@}{\rtlch\fcs1 \af0 \ltrch\fcs0 \insrsid1324144\charrsid4739288 #}{\rtlch\fcs1 \af0 \ltrch\fcs0 &#13;_x000a_\cs17\v\fs20\cf9\lang1024\langfe1024\loch\af1\hich\af1\dbch\af31501\noproof\insrsid1324144\charrsid4739288 \hich\af1\dbch\af31501\loch\f1 &lt;/OptDel&gt;&lt;/AuNomDe&gt;}{\rtlch\fcs1 \af0 \ltrch\fcs0 \insrsid1324144\charrsid4739288 &#13;_x000a_\par &lt;&lt;&lt;}{\rtlch\fcs1 \af0 \ltrch\fcs0 \cs17\v\fs20\cf9\lang1024\langfe1024\loch\af1\hich\af1\dbch\af31501\noproof\insrsid1324144\charrsid4739288 \hich\af1\dbch\af31501\loch\f1 &lt;/RepeatBlock-By&gt;}{\rtlch\fcs1 \af0 \ltrch\fcs0 \insrsid1324144\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DocAmend&gt;}{\rtlch\fcs1 \af0 \ltrch\fcs0 \insrsid1324144\charrsid4739288 #}{\rtlch\fcs1 \af1 &#13;_x000a_\ltrch\fcs0 \cs18\v\f1\fs20\cf15\insrsid1324144\charrsid4739288 MNU[OPTPROPOSALCOD][OPTPROPOSALCNS][OPTPROPOSALNLE]@CHOICE@CODEMNU}{\rtlch\fcs1 \af0 \ltrch\fcs0 \insrsid1324144\charrsid4739288 #}{\rtlch\fcs1 \af0 \ltrch\fcs0 &#13;_x000a_\cs17\b0\v\fs20\cf9\lang1024\langfe1024\loch\af1\hich\af1\dbch\af31501\noproof\insrsid1324144\charrsid4739288 \hich\af1\dbch\af31501\loch\f1 &lt;/DocAmend&gt;}{\rtlch\fcs1 \af0 \ltrch\fcs0 \insrsid1324144\charrsid4739288 &#13;_x000a_\par }\pard \ltrpar\s20\ql \li0\ri0\keepn\nowidctlpar\wrapdefault\aspalpha\aspnum\faauto\adjustright\rin0\lin0\itap0\pararsid10630121 {\rtlch\fcs1 \af0 \ltrch\fcs0 &#13;_x000a_\cs17\b0\v\fs20\cf9\lang1024\langfe1024\loch\af1\hich\af1\dbch\af31501\noproof\insrsid1324144\charrsid4739288 \hich\af1\dbch\af31501\loch\f1 &lt;Article&gt;}{\rtlch\fcs1 \af0 \ltrch\fcs0 \insrsid1324144\charrsid4739288 #}{\rtlch\fcs1 \af1 \ltrch\fcs0 &#13;_x000a_\cs18\v\f1\fs20\cf15\insrsid1324144\charrsid4739288 MNU[AMACTPARTYES][AMACTPARTNO]@CHOICE@AMACTMNU}{\rtlch\fcs1 \af0 \ltrch\fcs0 \insrsid1324144\charrsid4739288 #}{\rtlch\fcs1 \af0 \ltrch\fcs0 &#13;_x000a_\cs17\b0\v\fs20\cf9\lang1024\langfe1024\loch\af1\hich\af1\dbch\af31501\noproof\insrsid1324144\charrsid4739288 \hich\af1\dbch\af31501\loch\f1 &lt;/Article&gt;}{\rtlch\fcs1 \af0 \ltrch\fcs0 \insrsid1324144\charrsid473928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324144\charrsid4739288 \hich\af1\dbch\af31501\loch\f1 &lt;DocAmend2&gt;&lt;OptDel&gt;}{\rtlch\fcs1 \af0 \ltrch\fcs0 \insrsid1324144\charrsid4739288 #}{\rtlch\fcs1 \af1 &#13;_x000a_\ltrch\fcs0 \cs18\v\f1\fs20\cf15\insrsid1324144\charrsid4739288 MNU[OPTNRACTYES][NOTAPP]@CHOICE@AMACTMNU}{\rtlch\fcs1 \af0 \ltrch\fcs0 \insrsid1324144\charrsid4739288 #}{\rtlch\fcs1 \af0 \ltrch\fcs0 &#13;_x000a_\cs17\v\fs20\cf9\lang1024\langfe1024\loch\af1\hich\af1\dbch\af31501\noproof\insrsid1324144\charrsid4739288 \hich\af1\dbch\af31501\loch\f1 &lt;/OptDel&gt;&lt;/DocAmend2&gt;}{\rtlch\fcs1 \af0 \ltrch\fcs0 \insrsid1324144\charrsid4739288 &#13;_x000a_\par }\pard \ltrpar\ql \li0\ri0\widctlpar\wrapdefault\aspalpha\aspnum\faauto\adjustright\rin0\lin0\itap0\pararsid10158853 {\rtlch\fcs1 \af0 \ltrch\fcs0 \cs17\v\fs20\cf9\lang1024\langfe1024\loch\af1\hich\af1\dbch\af31501\noproof\insrsid1324144\charrsid4739288 &#13;_x000a_\hich\af1\dbch\af31501\loch\f1 &lt;Article2&gt;&lt;OptDel&gt;}{\rtlch\fcs1 \af0 \ltrch\fcs0 \insrsid1324144\charrsid4739288 #}{\rtlch\fcs1 \af1 \ltrch\fcs0 \cs18\v\f1\fs20\cf15\insrsid1324144\charrsid4739288 MNU[OPTACTPARTYES][NOTAPP]@CHOICE@AMACTMNU}{\rtlch\fcs1 &#13;_x000a_\af0 \ltrch\fcs0 \insrsid1324144\charrsid4739288 #}{\rtlch\fcs1 \af0 \ltrch\fcs0 \cs17\v\fs20\cf9\lang1024\langfe1024\loch\af1\hich\af1\dbch\af31501\noproof\insrsid1324144\charrsid4739288 \hich\af1\dbch\af31501\loch\f1 &lt;/OptDel&gt;&lt;/Article2&gt;}{\rtlch\fcs1 &#13;_x000a_\af0 \ltrch\fcs0 \insrsid1324144\charrsid473928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324144\charrsid4739288 #}{\rtlch\fcs1 \af1 \ltrch\fcs0 \cs18\v\f1\fs20\cf15\insrsid1324144\charrsid4739288 MNU[OPTLEFTAMACT][LEFTPROP]@CHOICE@AMACTMNU}{\rtlch\fcs1 \af0 \ltrch\fcs0 \insrsid1324144\charrsid4739288 #&#13;_x000a_\cell Amendment\cell }\pard\plain \ltrpar\ql \li0\ri0\widctlpar\intbl\wrapdefault\aspalpha\aspnum\faauto\adjustright\rin0\lin0 \rtlch\fcs1 \af0\afs20\alang1025 \ltrch\fcs0 \fs24\lang2057\langfe2057\cgrid\langnp2057\langfenp2057 {\rtlch\fcs1 \af0 &#13;_x000a_\ltrch\fcs0 \insrsid1324144\charrsid473928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324144\charrsid4739288 ##\cell ##}{\rtlch\fcs1 \af0\afs24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324144\charrsid4739288 Or. }{\rtlch\fcs1 \af0 \ltrch\fcs0 \cs17\v\fs20\cf9\lang1024\langfe1024\loch\af1\hich\af1\dbch\af31501\noproof\insrsid1324144\charrsid4739288 \hich\af1\dbch\af31501\loch\f1 &lt;Original&gt;}{\rtlch\fcs1 \af0 \ltrch\fcs0 &#13;_x000a_\insrsid1324144\charrsid4739288 #}{\rtlch\fcs1 \af1 \ltrch\fcs0 \cs18\v\f1\fs20\cf15\insrsid1324144\charrsid4739288 KEY(MAIN/LANGMIN)sh@ORLANGMSG@}{\rtlch\fcs1 \af0 \ltrch\fcs0 \insrsid1324144\charrsid4739288 #}{\rtlch\fcs1 \af0 \ltrch\fcs0 &#13;_x000a_\cs17\v\fs20\cf9\lang1024\langfe1024\loch\af1\hich\af1\dbch\af31501\noproof\insrsid1324144\charrsid4739288 \hich\af1\dbch\af31501\loch\f1 &lt;/Original&gt;}{\rtlch\fcs1 \af0 \ltrch\fcs0 \insrsid1324144\charrsid473928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324144\charrsid4739288 \hich\af1\dbch\af31501\loch\f1 &lt;OptDel&gt;}{\rtlch\fcs1 \af0 \ltrch\fcs0 \insrsid1324144\charrsid4739288 #}{&#13;_x000a_\rtlch\fcs1 \af1 \ltrch\fcs0 \cs18\v\f1\fs20\cf15\insrsid1324144\charrsid4739288 MNU[CROSSREFNO][CROSSREFYES]@CHOICE@}{\rtlch\fcs1 \af0 \ltrch\fcs0 \insrsid1324144\charrsid4739288 #}{\rtlch\fcs1 \af0 \ltrch\fcs0 &#13;_x000a_\cs17\i0\v\fs20\cf9\lang1024\langfe1024\loch\af1\hich\af1\dbch\af31501\noproof\insrsid1324144\charrsid4739288 \hich\af1\dbch\af31501\loch\f1 &lt;/OptDel&gt;}{\rtlch\fcs1 \af0 \ltrch\fcs0 \insrsid1324144\charrsid473928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324144\charrsid4739288 \hich\af1\dbch\af31501\loch\f1 &lt;TitreJust&gt;}{\rtlch\fcs1 \af0 \ltrch\fcs0 \insrsid1324144\charrsid4739288 &#13;_x000a_Justification}{\rtlch\fcs1 \af0 \ltrch\fcs0 \cs17\i0\v\fs20\cf9\lang1024\langfe1024\loch\af1\hich\af1\dbch\af31501\noproof\insrsid1324144\charrsid4739288 \hich\af1\dbch\af31501\loch\f1 &lt;/TitreJust&gt;}{\rtlch\fcs1 \af0 \ltrch\fcs0 &#13;_x000a_\insrsid1324144\charrsid473928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324144\charrsid4739288 \hich\af1\dbch\af31501\loch\f1 &lt;OptDelPrev&gt;}{\rtlch\fcs1 \af0 \ltrch\fcs0 \insrsid1324144\charrsid4739288 #}{\rtlch\fcs1 \af1 &#13;_x000a_\ltrch\fcs0 \cs18\v\f1\fs20\cf15\insrsid1324144\charrsid4739288 MNU[TEXTJUSTYES][TEXTJUSTNO]@CHOICE@}{\rtlch\fcs1 \af0 \ltrch\fcs0 \insrsid1324144\charrsid4739288 #}{\rtlch\fcs1 \af0 \ltrch\fcs0 &#13;_x000a_\cs17\i0\v\fs20\cf9\lang1024\langfe1024\loch\af1\hich\af1\dbch\af31501\noproof\insrsid1324144\charrsid4739288 \hich\af1\dbch\af31501\loch\f1 &lt;/OptDelPrev&gt;}{\rtlch\fcs1 \af0 \ltrch\fcs0 \insrsid1324144\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24144\charrsid4739288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2&#13;_x000a_91e8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AUTHOR" w:val="Michael Bloss, Andreas Schwab, Merja Kyllönen"/>
    <w:docVar w:name="TXTLANGUE" w:val="RO"/>
    <w:docVar w:name="TXTLANGUEMIN" w:val="ro"/>
    <w:docVar w:name="TXTNRC" w:val="0354/2025"/>
    <w:docVar w:name="TXTNRCOM" w:val="NUMBER"/>
    <w:docVar w:name="TXTNRFIRSTAM" w:val="1"/>
    <w:docVar w:name="TXTNRLASTAM" w:val="170"/>
    <w:docVar w:name="TXTNRPE" w:val="789.933"/>
    <w:docVar w:name="TXTNRPE2" w:val="NUMBER"/>
    <w:docVar w:name="TXTNRPROC" w:val="2025/0422"/>
    <w:docVar w:name="TXTPE" w:val="789.933"/>
    <w:docVar w:name="TXTPEorAP" w:val="PE"/>
    <w:docVar w:name="TXTROUTE" w:val="AM\1345548RO.docx"/>
    <w:docVar w:name="TXTTITLE" w:val=" Amending Regulations (EC) No 561/2006, (EU) 2018/858, (EU) 2019/2144 and (EU) 2024/1257 of the European Parliament and of the Council as regards the simplification of technical requirements and testing procedures for motor vehicles and repealing Council Directive 70/157/EEC and Regulation No 540/2014 of the European Parliament and of the Council"/>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B7E625A-15F6-4876-9AF6-E6FF4989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F73B38"/>
    <w:pPr>
      <w:jc w:val="center"/>
    </w:pPr>
    <w:rPr>
      <w:noProof w:val="0"/>
      <w:sz w:val="56"/>
    </w:rPr>
  </w:style>
  <w:style w:type="paragraph" w:customStyle="1" w:styleId="Normal12">
    <w:name w:val="Normal12"/>
    <w:basedOn w:val="Normal"/>
    <w:link w:val="Normal12Char"/>
    <w:rsid w:val="00F73B38"/>
    <w:pPr>
      <w:spacing w:after="240"/>
    </w:pPr>
    <w:rPr>
      <w:noProof/>
    </w:rPr>
  </w:style>
  <w:style w:type="paragraph" w:customStyle="1" w:styleId="CommitteeAM">
    <w:name w:val="CommitteeAM"/>
    <w:basedOn w:val="Normal"/>
    <w:rsid w:val="00F73B38"/>
    <w:pPr>
      <w:spacing w:before="240" w:after="600"/>
      <w:jc w:val="center"/>
    </w:pPr>
    <w:rPr>
      <w:i/>
    </w:rPr>
  </w:style>
  <w:style w:type="paragraph" w:customStyle="1" w:styleId="ZDateAM">
    <w:name w:val="ZDateAM"/>
    <w:basedOn w:val="Normal"/>
    <w:rsid w:val="00F73B38"/>
    <w:pPr>
      <w:tabs>
        <w:tab w:val="right" w:pos="9356"/>
      </w:tabs>
      <w:spacing w:after="480"/>
    </w:pPr>
    <w:rPr>
      <w:noProof/>
    </w:rPr>
  </w:style>
  <w:style w:type="paragraph" w:customStyle="1" w:styleId="ProjRap">
    <w:name w:val="ProjRap"/>
    <w:basedOn w:val="Normal"/>
    <w:rsid w:val="00F73B38"/>
    <w:pPr>
      <w:tabs>
        <w:tab w:val="right" w:pos="9356"/>
      </w:tabs>
    </w:pPr>
    <w:rPr>
      <w:b/>
      <w:noProof/>
    </w:rPr>
  </w:style>
  <w:style w:type="character" w:customStyle="1" w:styleId="Normal12Char">
    <w:name w:val="Normal12 Char"/>
    <w:basedOn w:val="DefaultParagraphFont"/>
    <w:link w:val="Normal12"/>
    <w:locked/>
    <w:rsid w:val="00F73B38"/>
    <w:rPr>
      <w:noProof/>
      <w:sz w:val="24"/>
    </w:rPr>
  </w:style>
  <w:style w:type="paragraph" w:customStyle="1" w:styleId="PELeft">
    <w:name w:val="PELeft"/>
    <w:basedOn w:val="Normal"/>
    <w:rsid w:val="00F73B38"/>
    <w:pPr>
      <w:spacing w:before="40" w:after="40"/>
    </w:pPr>
    <w:rPr>
      <w:rFonts w:ascii="Arial" w:hAnsi="Arial" w:cs="Arial"/>
      <w:sz w:val="22"/>
      <w:szCs w:val="22"/>
      <w:lang w:val="fr-FR"/>
    </w:rPr>
  </w:style>
  <w:style w:type="paragraph" w:customStyle="1" w:styleId="PERight">
    <w:name w:val="PERight"/>
    <w:basedOn w:val="Normal"/>
    <w:next w:val="Normal"/>
    <w:rsid w:val="00F73B38"/>
    <w:pPr>
      <w:jc w:val="right"/>
    </w:pPr>
    <w:rPr>
      <w:rFonts w:ascii="Arial" w:hAnsi="Arial" w:cs="Arial"/>
      <w:sz w:val="22"/>
      <w:szCs w:val="22"/>
      <w:lang w:val="fr-FR"/>
    </w:rPr>
  </w:style>
  <w:style w:type="paragraph" w:customStyle="1" w:styleId="Normal6">
    <w:name w:val="Normal6"/>
    <w:basedOn w:val="Normal"/>
    <w:link w:val="Normal6Char"/>
    <w:rsid w:val="00F73B38"/>
    <w:pPr>
      <w:spacing w:after="120"/>
    </w:pPr>
    <w:rPr>
      <w:lang w:val="fr-FR"/>
    </w:rPr>
  </w:style>
  <w:style w:type="paragraph" w:customStyle="1" w:styleId="Normal12Italic">
    <w:name w:val="Normal12Italic"/>
    <w:basedOn w:val="Normal12"/>
    <w:rsid w:val="00F73B38"/>
    <w:rPr>
      <w:i/>
      <w:lang w:val="fr-FR"/>
    </w:rPr>
  </w:style>
  <w:style w:type="character" w:customStyle="1" w:styleId="NormalBoldChar">
    <w:name w:val="NormalBold Char"/>
    <w:basedOn w:val="DefaultParagraphFont"/>
    <w:link w:val="NormalBold"/>
    <w:rsid w:val="00F73B38"/>
    <w:rPr>
      <w:b/>
      <w:sz w:val="24"/>
    </w:rPr>
  </w:style>
  <w:style w:type="paragraph" w:customStyle="1" w:styleId="JustificationTitle">
    <w:name w:val="JustificationTitle"/>
    <w:basedOn w:val="Normal"/>
    <w:next w:val="Normal12"/>
    <w:rsid w:val="00F73B38"/>
    <w:pPr>
      <w:keepNext/>
      <w:spacing w:before="240" w:after="240"/>
      <w:jc w:val="center"/>
    </w:pPr>
    <w:rPr>
      <w:i/>
      <w:noProof/>
      <w:lang w:val="fr-FR"/>
    </w:rPr>
  </w:style>
  <w:style w:type="paragraph" w:customStyle="1" w:styleId="Olang">
    <w:name w:val="Olang"/>
    <w:basedOn w:val="Normal"/>
    <w:rsid w:val="00F73B38"/>
    <w:pPr>
      <w:spacing w:before="240" w:after="240"/>
      <w:jc w:val="right"/>
    </w:pPr>
    <w:rPr>
      <w:noProof/>
      <w:szCs w:val="24"/>
      <w:lang w:val="fr-FR"/>
    </w:rPr>
  </w:style>
  <w:style w:type="character" w:customStyle="1" w:styleId="Normal6Char">
    <w:name w:val="Normal6 Char"/>
    <w:basedOn w:val="DefaultParagraphFont"/>
    <w:link w:val="Normal6"/>
    <w:rsid w:val="00F73B38"/>
    <w:rPr>
      <w:sz w:val="24"/>
      <w:lang w:val="fr-FR"/>
    </w:rPr>
  </w:style>
  <w:style w:type="paragraph" w:customStyle="1" w:styleId="ColumnHeading">
    <w:name w:val="ColumnHeading"/>
    <w:basedOn w:val="Normal"/>
    <w:rsid w:val="00F73B38"/>
    <w:pPr>
      <w:spacing w:after="240"/>
      <w:jc w:val="center"/>
    </w:pPr>
    <w:rPr>
      <w:i/>
      <w:lang w:val="fr-FR"/>
    </w:rPr>
  </w:style>
  <w:style w:type="paragraph" w:customStyle="1" w:styleId="AMNumberTabs0">
    <w:name w:val="AMNumberTabs"/>
    <w:basedOn w:val="Normal"/>
    <w:rsid w:val="00F73B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F73B38"/>
    <w:pPr>
      <w:spacing w:before="240"/>
    </w:pPr>
    <w:rPr>
      <w:b/>
      <w:lang w:val="fr-FR"/>
    </w:rPr>
  </w:style>
  <w:style w:type="paragraph" w:customStyle="1" w:styleId="CrossRef">
    <w:name w:val="CrossRef"/>
    <w:basedOn w:val="Normal"/>
    <w:rsid w:val="00F73B38"/>
    <w:pPr>
      <w:spacing w:before="240"/>
      <w:jc w:val="center"/>
    </w:pPr>
    <w:rPr>
      <w:i/>
      <w:lang w:val="fr-FR"/>
    </w:rPr>
  </w:style>
  <w:style w:type="paragraph" w:styleId="Footer">
    <w:name w:val="footer"/>
    <w:link w:val="FooterChar"/>
    <w:rsid w:val="00F73B3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F73B38"/>
    <w:rPr>
      <w:sz w:val="22"/>
    </w:rPr>
  </w:style>
  <w:style w:type="paragraph" w:customStyle="1" w:styleId="Footer2">
    <w:name w:val="Footer2"/>
    <w:basedOn w:val="Normal12"/>
    <w:rsid w:val="00F73B38"/>
    <w:pPr>
      <w:tabs>
        <w:tab w:val="center" w:pos="4535"/>
        <w:tab w:val="right" w:pos="9923"/>
      </w:tabs>
      <w:spacing w:line="480" w:lineRule="auto"/>
      <w:ind w:left="-851"/>
    </w:pPr>
    <w:rPr>
      <w:rFonts w:ascii="Arial" w:cs="Arial"/>
      <w:b/>
      <w:sz w:val="48"/>
    </w:rPr>
  </w:style>
  <w:style w:type="character" w:customStyle="1" w:styleId="Footer2Middle">
    <w:name w:val="Footer2Middle"/>
    <w:rsid w:val="00F73B38"/>
    <w:rPr>
      <w:rFonts w:ascii="Arial" w:cs="Arial"/>
      <w:b w:val="0"/>
      <w:i/>
      <w:color w:val="C0C0C0"/>
      <w:sz w:val="22"/>
    </w:rPr>
  </w:style>
  <w:style w:type="character" w:styleId="CommentReference">
    <w:name w:val="annotation reference"/>
    <w:basedOn w:val="DefaultParagraphFont"/>
    <w:rsid w:val="00E3020D"/>
    <w:rPr>
      <w:sz w:val="16"/>
      <w:szCs w:val="16"/>
    </w:rPr>
  </w:style>
  <w:style w:type="paragraph" w:styleId="CommentText">
    <w:name w:val="annotation text"/>
    <w:basedOn w:val="Normal"/>
    <w:link w:val="CommentTextChar"/>
    <w:rsid w:val="00E3020D"/>
    <w:rPr>
      <w:sz w:val="20"/>
    </w:rPr>
  </w:style>
  <w:style w:type="character" w:customStyle="1" w:styleId="CommentTextChar">
    <w:name w:val="Comment Text Char"/>
    <w:basedOn w:val="DefaultParagraphFont"/>
    <w:link w:val="CommentText"/>
    <w:rsid w:val="00E3020D"/>
  </w:style>
  <w:style w:type="paragraph" w:styleId="CommentSubject">
    <w:name w:val="annotation subject"/>
    <w:basedOn w:val="CommentText"/>
    <w:next w:val="CommentText"/>
    <w:link w:val="CommentSubjectChar"/>
    <w:semiHidden/>
    <w:unhideWhenUsed/>
    <w:rsid w:val="00E3020D"/>
    <w:rPr>
      <w:b/>
      <w:bCs/>
    </w:rPr>
  </w:style>
  <w:style w:type="character" w:customStyle="1" w:styleId="CommentSubjectChar">
    <w:name w:val="Comment Subject Char"/>
    <w:basedOn w:val="CommentTextChar"/>
    <w:link w:val="CommentSubject"/>
    <w:semiHidden/>
    <w:rsid w:val="00E3020D"/>
    <w:rPr>
      <w:b/>
      <w:bCs/>
    </w:rPr>
  </w:style>
  <w:style w:type="paragraph" w:styleId="Revision">
    <w:name w:val="Revision"/>
    <w:hidden/>
    <w:uiPriority w:val="99"/>
    <w:semiHidden/>
    <w:rsid w:val="00ED70E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157</Pages>
  <Words>43236</Words>
  <Characters>263693</Characters>
  <Application>Microsoft Office Word</Application>
  <DocSecurity>0</DocSecurity>
  <Lines>8753</Lines>
  <Paragraphs>1940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2026-07-31T08:53:00Z</dcterms:created>
  <dcterms:modified xsi:type="dcterms:W3CDTF">2026-07-31T08:53:00Z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1345548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- 2026/07/31 10:47</vt:lpwstr>
  </property>
  <property fmtid="{D5CDD505-2E9C-101B-9397-08002B2CF9AE}" pid="9" name="Created with">
    <vt:lpwstr>10.3.0 Build [20260401]</vt:lpwstr>
  </property>
  <property fmtid="{D5CDD505-2E9C-101B-9397-08002B2CF9AE}" pid="10" name="FooterPath">
    <vt:lpwstr>AM\1345548RO.docx</vt:lpwstr>
  </property>
  <property fmtid="{D5CDD505-2E9C-101B-9397-08002B2CF9AE}" pid="11" name="LastEdited with">
    <vt:lpwstr>10.3.1 Build [20260701]</vt:lpwstr>
  </property>
  <property fmtid="{D5CDD505-2E9C-101B-9397-08002B2CF9AE}" pid="12" name="PE number">
    <vt:lpwstr>789.933</vt:lpwstr>
  </property>
  <property fmtid="{D5CDD505-2E9C-101B-9397-08002B2CF9AE}" pid="13" name="RegistreCheck">
    <vt:lpwstr>OK</vt:lpwstr>
  </property>
  <property fmtid="{D5CDD505-2E9C-101B-9397-08002B2CF9AE}" pid="14" name="SendToEpades">
    <vt:lpwstr>OK(AMNUM) - 2026/06/26 18:08</vt:lpwstr>
  </property>
</Properties>
</file>