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F991F7C" w14:textId="77777777" w:rsidTr="00A67802">
        <w:tblPrEx>
          <w:tblW w:w="9072" w:type="dxa"/>
          <w:tblCellMar>
            <w:left w:w="0" w:type="dxa"/>
            <w:right w:w="0" w:type="dxa"/>
          </w:tblCellMar>
          <w:tblLook w:val="01E0"/>
        </w:tblPrEx>
        <w:trPr>
          <w:trHeight w:hRule="exact" w:val="1418"/>
        </w:trPr>
        <w:tc>
          <w:tcPr>
            <w:tcW w:w="6804" w:type="dxa"/>
            <w:vAlign w:val="center"/>
          </w:tcPr>
          <w:p w:rsidR="001B6001" w:rsidRPr="00735816" w:rsidP="00A67802" w14:paraId="28E5397A" w14:textId="77777777">
            <w:pPr>
              <w:pStyle w:val="EPName"/>
            </w:pPr>
            <w:r w:rsidRPr="00735816">
              <w:t>European Parliament</w:t>
            </w:r>
          </w:p>
          <w:p w:rsidR="001B6001" w:rsidRPr="00735816" w:rsidP="00A67802" w14:paraId="7CDABB82" w14:textId="77777777">
            <w:pPr>
              <w:pStyle w:val="EPTerm"/>
            </w:pPr>
            <w:r w:rsidRPr="00735816">
              <w:t>2024-2029</w:t>
            </w:r>
          </w:p>
        </w:tc>
        <w:tc>
          <w:tcPr>
            <w:tcW w:w="2268" w:type="dxa"/>
          </w:tcPr>
          <w:p w:rsidR="001B6001" w:rsidRPr="00735816" w:rsidP="00A67802" w14:paraId="6E586149" w14:textId="77777777">
            <w:pPr>
              <w:pStyle w:val="EPLogo"/>
            </w:pPr>
            <w:r w:rsidRPr="0073581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796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B6001" w:rsidRPr="00735816" w:rsidP="001B6001" w14:paraId="4059BC87" w14:textId="77777777">
      <w:pPr>
        <w:pStyle w:val="LineTop"/>
      </w:pPr>
    </w:p>
    <w:p w:rsidR="001B6001" w:rsidRPr="00735816" w:rsidP="001B6001" w14:paraId="4DA250C6" w14:textId="77777777">
      <w:pPr>
        <w:pStyle w:val="EPBody"/>
      </w:pPr>
      <w:r w:rsidRPr="00735816">
        <w:rPr>
          <w:rStyle w:val="HideTWBExt"/>
        </w:rPr>
        <w:t>&lt;</w:t>
      </w:r>
      <w:r w:rsidRPr="00735816">
        <w:rPr>
          <w:rStyle w:val="HideTWBExt"/>
          <w:i w:val="0"/>
        </w:rPr>
        <w:t>Commission</w:t>
      </w:r>
      <w:r w:rsidRPr="00735816">
        <w:rPr>
          <w:rStyle w:val="HideTWBExt"/>
        </w:rPr>
        <w:t>&gt;</w:t>
      </w:r>
      <w:r w:rsidRPr="00735816">
        <w:rPr>
          <w:rStyle w:val="HideTWBInt"/>
        </w:rPr>
        <w:t>{CJ80}</w:t>
      </w:r>
      <w:r w:rsidRPr="00735816">
        <w:t>Committee on International Trade</w:t>
      </w:r>
      <w:r w:rsidRPr="00735816">
        <w:br/>
        <w:t>Committee on Industry, Research and Energy</w:t>
      </w:r>
      <w:r w:rsidRPr="00735816">
        <w:br/>
        <w:t>Committee on the Internal Market and Consumer Protection</w:t>
      </w:r>
      <w:r w:rsidRPr="00735816">
        <w:rPr>
          <w:rStyle w:val="HideTWBExt"/>
        </w:rPr>
        <w:t>&lt;/</w:t>
      </w:r>
      <w:r w:rsidRPr="00735816">
        <w:rPr>
          <w:rStyle w:val="HideTWBExt"/>
          <w:i w:val="0"/>
        </w:rPr>
        <w:t>Commission</w:t>
      </w:r>
      <w:r w:rsidRPr="00735816">
        <w:rPr>
          <w:rStyle w:val="HideTWBExt"/>
        </w:rPr>
        <w:t>&gt;</w:t>
      </w:r>
    </w:p>
    <w:p w:rsidR="001B6001" w:rsidRPr="00735816" w:rsidP="001B6001" w14:paraId="67018B94" w14:textId="77777777">
      <w:pPr>
        <w:pStyle w:val="LineBottom"/>
      </w:pPr>
    </w:p>
    <w:p w:rsidR="001B6001" w:rsidRPr="00735816" w:rsidP="001B6001" w14:paraId="415489D4" w14:textId="77777777">
      <w:pPr>
        <w:pStyle w:val="CoverReference"/>
      </w:pPr>
      <w:r w:rsidRPr="00735816">
        <w:rPr>
          <w:rStyle w:val="HideTWBExt"/>
          <w:b w:val="0"/>
          <w:noProof w:val="0"/>
        </w:rPr>
        <w:t>&lt;RefProc&gt;</w:t>
      </w:r>
      <w:r w:rsidRPr="00735816">
        <w:t>2026/0068</w:t>
      </w:r>
      <w:r w:rsidRPr="00735816">
        <w:rPr>
          <w:rStyle w:val="HideTWBExt"/>
          <w:b w:val="0"/>
          <w:noProof w:val="0"/>
        </w:rPr>
        <w:t>&lt;/RefProc&gt;&lt;RefTypeProc&gt;</w:t>
      </w:r>
      <w:r w:rsidRPr="00735816">
        <w:t>(COD)</w:t>
      </w:r>
      <w:r w:rsidRPr="00735816">
        <w:rPr>
          <w:rStyle w:val="HideTWBExt"/>
          <w:b w:val="0"/>
          <w:noProof w:val="0"/>
        </w:rPr>
        <w:t>&lt;/RefTypeProc&gt;</w:t>
      </w:r>
    </w:p>
    <w:p w:rsidR="001B6001" w:rsidRPr="00735816" w:rsidP="001B6001" w14:paraId="6338546B" w14:textId="77777777">
      <w:pPr>
        <w:pStyle w:val="CoverDate"/>
      </w:pPr>
      <w:r w:rsidRPr="00735816">
        <w:rPr>
          <w:rStyle w:val="HideTWBExt"/>
          <w:noProof w:val="0"/>
        </w:rPr>
        <w:t>&lt;Date&gt;</w:t>
      </w:r>
      <w:r w:rsidRPr="00735816">
        <w:rPr>
          <w:rStyle w:val="HideTWBInt"/>
        </w:rPr>
        <w:t>{19/10/2026}</w:t>
      </w:r>
      <w:r w:rsidRPr="00735816">
        <w:t>19.10.2026</w:t>
      </w:r>
      <w:r w:rsidRPr="00735816">
        <w:rPr>
          <w:rStyle w:val="HideTWBExt"/>
          <w:noProof w:val="0"/>
        </w:rPr>
        <w:t>&lt;/Date&gt;</w:t>
      </w:r>
    </w:p>
    <w:p w:rsidR="001B6001" w:rsidRPr="00735816" w:rsidP="001B6001" w14:paraId="030B74E0" w14:textId="77777777">
      <w:pPr>
        <w:pStyle w:val="CoverDocType"/>
      </w:pPr>
      <w:r w:rsidRPr="00735816">
        <w:rPr>
          <w:rStyle w:val="HideTWBExt"/>
          <w:b w:val="0"/>
          <w:noProof w:val="0"/>
        </w:rPr>
        <w:t>&lt;TypeAM&gt;</w:t>
      </w:r>
      <w:r w:rsidRPr="00735816">
        <w:t>AMENDMENTS</w:t>
      </w:r>
      <w:r w:rsidRPr="00735816">
        <w:rPr>
          <w:rStyle w:val="HideTWBExt"/>
          <w:b w:val="0"/>
          <w:noProof w:val="0"/>
        </w:rPr>
        <w:t>&lt;/TypeAM&gt;</w:t>
      </w:r>
    </w:p>
    <w:p w:rsidR="001B6001" w:rsidRPr="00735816" w:rsidP="001B6001" w14:paraId="698F6D58" w14:textId="77777777">
      <w:pPr>
        <w:pStyle w:val="CoverDocType24a"/>
      </w:pPr>
      <w:r w:rsidRPr="00735816">
        <w:rPr>
          <w:rStyle w:val="HideTWBExt"/>
          <w:b w:val="0"/>
          <w:noProof w:val="0"/>
        </w:rPr>
        <w:t>&lt;RangeAM&gt;</w:t>
      </w:r>
      <w:r w:rsidRPr="00735816">
        <w:t>5369 - 5417</w:t>
      </w:r>
      <w:r w:rsidRPr="00735816">
        <w:rPr>
          <w:rStyle w:val="HideTWBExt"/>
          <w:b w:val="0"/>
          <w:noProof w:val="0"/>
        </w:rPr>
        <w:t>&lt;/RangeAM&gt;</w:t>
      </w:r>
    </w:p>
    <w:p w:rsidR="001B6001" w:rsidRPr="00735816" w:rsidP="001B6001" w14:paraId="3E62BD1C" w14:textId="77777777">
      <w:pPr>
        <w:pStyle w:val="CoverBold"/>
      </w:pPr>
      <w:r w:rsidRPr="00735816">
        <w:rPr>
          <w:rStyle w:val="HideTWBExt"/>
          <w:b w:val="0"/>
          <w:noProof w:val="0"/>
        </w:rPr>
        <w:t>&lt;TitreType&gt;</w:t>
      </w:r>
      <w:r w:rsidRPr="00735816">
        <w:t>Draft report</w:t>
      </w:r>
      <w:r w:rsidRPr="00735816">
        <w:rPr>
          <w:rStyle w:val="HideTWBExt"/>
          <w:b w:val="0"/>
          <w:noProof w:val="0"/>
        </w:rPr>
        <w:t>&lt;/TitreType&gt;</w:t>
      </w:r>
    </w:p>
    <w:p w:rsidR="001B6001" w:rsidRPr="00735816" w:rsidP="001B6001" w14:paraId="6CFDBA7A" w14:textId="77777777">
      <w:pPr>
        <w:pStyle w:val="CoverBold"/>
      </w:pPr>
      <w:r w:rsidRPr="00735816">
        <w:rPr>
          <w:rStyle w:val="HideTWBExt"/>
          <w:b w:val="0"/>
          <w:noProof w:val="0"/>
        </w:rPr>
        <w:t>&lt;Rapporteur&gt;</w:t>
      </w:r>
      <w:r w:rsidRPr="00735816">
        <w:t>Anna Cavazzini, Christophe Grudler, Pierre Jouvet</w:t>
      </w:r>
      <w:r w:rsidRPr="00735816">
        <w:rPr>
          <w:rStyle w:val="HideTWBExt"/>
          <w:b w:val="0"/>
          <w:noProof w:val="0"/>
        </w:rPr>
        <w:t>&lt;/Rapporteur&gt;</w:t>
      </w:r>
    </w:p>
    <w:p w:rsidR="001B6001" w:rsidRPr="00735816" w:rsidP="001B6001" w14:paraId="5CE7DC52" w14:textId="77777777">
      <w:pPr>
        <w:pStyle w:val="CoverNormal24a"/>
      </w:pPr>
      <w:r w:rsidRPr="00735816">
        <w:rPr>
          <w:rStyle w:val="HideTWBExt"/>
          <w:noProof w:val="0"/>
        </w:rPr>
        <w:t>&lt;DocRefPE&gt;</w:t>
      </w:r>
      <w:r w:rsidRPr="00735816">
        <w:t>(PE792.067v02-00)</w:t>
      </w:r>
      <w:r w:rsidRPr="00735816">
        <w:rPr>
          <w:rStyle w:val="HideTWBExt"/>
          <w:noProof w:val="0"/>
        </w:rPr>
        <w:t>&lt;/DocRefPE&gt;</w:t>
      </w:r>
    </w:p>
    <w:p w:rsidR="001B6001" w:rsidRPr="00735816" w:rsidP="001B6001" w14:paraId="45FC1553" w14:textId="77777777">
      <w:pPr>
        <w:pStyle w:val="CoverNormal24a"/>
      </w:pPr>
      <w:r w:rsidRPr="00735816">
        <w:rPr>
          <w:rStyle w:val="HideTWBExt"/>
          <w:noProof w:val="0"/>
        </w:rPr>
        <w:t>&lt;Titre&gt;</w:t>
      </w:r>
      <w:r w:rsidRPr="00735816">
        <w:t>Proposal for a Regulation of the European Parliament and of the Council establishing a framework of measures for the acceleration of industrial capacity and decarbonisation in strategic sectors and amending Regulations (EU) 2018/1724, (EU) 2024/1735 and (EU) 2024/3110</w:t>
      </w:r>
      <w:r w:rsidRPr="00735816">
        <w:rPr>
          <w:rStyle w:val="HideTWBExt"/>
          <w:noProof w:val="0"/>
        </w:rPr>
        <w:t>&lt;/Titre&gt;</w:t>
      </w:r>
    </w:p>
    <w:p w:rsidR="001B6001" w:rsidRPr="00735816" w:rsidP="001B6001" w14:paraId="72CADB54" w14:textId="77777777">
      <w:pPr>
        <w:pStyle w:val="CoverNormal"/>
      </w:pPr>
      <w:r w:rsidRPr="00735816">
        <w:rPr>
          <w:rStyle w:val="HideTWBExt"/>
          <w:noProof w:val="0"/>
        </w:rPr>
        <w:t>&lt;DocAmend&gt;</w:t>
      </w:r>
      <w:r w:rsidRPr="00735816">
        <w:t>Proposal for a regulation</w:t>
      </w:r>
      <w:r w:rsidRPr="00735816">
        <w:rPr>
          <w:rStyle w:val="HideTWBExt"/>
          <w:noProof w:val="0"/>
        </w:rPr>
        <w:t>&lt;/DocAmend&gt;</w:t>
      </w:r>
    </w:p>
    <w:p w:rsidR="001B6001" w:rsidRPr="00464127" w:rsidP="001B6001" w14:paraId="6B4D1EF9" w14:textId="77777777">
      <w:pPr>
        <w:pStyle w:val="CoverNormal24a"/>
        <w:rPr>
          <w:lang w:val="pt-PT"/>
        </w:rPr>
      </w:pPr>
      <w:r w:rsidRPr="00464127">
        <w:rPr>
          <w:rStyle w:val="HideTWBExt"/>
          <w:noProof w:val="0"/>
          <w:lang w:val="pt-PT"/>
        </w:rPr>
        <w:t>&lt;DocRef&gt;</w:t>
      </w:r>
      <w:r w:rsidRPr="00464127">
        <w:rPr>
          <w:lang w:val="pt-PT"/>
        </w:rPr>
        <w:t>(COM(2026)0100 – C10</w:t>
      </w:r>
      <w:r w:rsidRPr="00464127">
        <w:rPr>
          <w:lang w:val="pt-PT"/>
        </w:rPr>
        <w:noBreakHyphen/>
        <w:t>0067/2026 – 2026/0068(COD))</w:t>
      </w:r>
      <w:r w:rsidRPr="00464127">
        <w:rPr>
          <w:rStyle w:val="HideTWBExt"/>
          <w:noProof w:val="0"/>
          <w:lang w:val="pt-PT"/>
        </w:rPr>
        <w:t>&lt;/DocRef&gt;</w:t>
      </w:r>
    </w:p>
    <w:p w:rsidR="001B6001" w:rsidP="001B6001" w14:paraId="08AA213C" w14:textId="1AC73BE3">
      <w:pPr>
        <w:widowControl/>
        <w:tabs>
          <w:tab w:val="center" w:pos="4677"/>
        </w:tabs>
      </w:pPr>
      <w:r w:rsidRPr="00464127">
        <w:br w:type="page"/>
      </w:r>
      <w:r w:rsidRPr="00735816">
        <w:t>AM_Com_LegReport</w:t>
      </w:r>
    </w:p>
    <w:p w:rsidR="001B6001" w14:paraId="685141EA" w14:textId="77777777">
      <w:pPr>
        <w:widowControl/>
      </w:pPr>
      <w:r>
        <w:br w:type="page"/>
      </w:r>
    </w:p>
    <w:p w:rsidR="001B6001" w:rsidRPr="00735816" w:rsidP="001B6001" w14:paraId="4C84B958" w14:textId="77777777">
      <w:pPr>
        <w:widowControl/>
        <w:tabs>
          <w:tab w:val="center" w:pos="4677"/>
        </w:tabs>
      </w:pPr>
    </w:p>
    <w:p w:rsidR="00464127" w:rsidRPr="00735816" w:rsidP="00464127" w14:paraId="54EE34CC" w14:textId="5FBA73C2">
      <w:pPr>
        <w:pStyle w:val="AMNumberTabs0"/>
        <w:keepNext/>
        <w:rPr>
          <w:lang w:val="en-GB"/>
        </w:rPr>
      </w:pPr>
      <w:r w:rsidRPr="00464127">
        <w:rPr>
          <w:rStyle w:val="HideTWBExt"/>
          <w:b w:val="0"/>
          <w:lang w:val="en-GB"/>
        </w:rPr>
        <w:t>&lt;RepeatBlock-Amend&gt;</w:t>
      </w: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5369</w:t>
      </w:r>
      <w:r w:rsidRPr="00735816">
        <w:rPr>
          <w:rStyle w:val="HideTWBExt"/>
          <w:b w:val="0"/>
          <w:lang w:val="en-GB"/>
        </w:rPr>
        <w:t>&lt;/NumAm&gt;</w:t>
      </w:r>
    </w:p>
    <w:p w:rsidR="00464127" w:rsidRPr="00735816" w:rsidP="00464127" w14:paraId="516C6082" w14:textId="77777777">
      <w:pPr>
        <w:pStyle w:val="NormalBold"/>
      </w:pPr>
      <w:r w:rsidRPr="00735816">
        <w:rPr>
          <w:rStyle w:val="HideTWBExt"/>
          <w:b w:val="0"/>
        </w:rPr>
        <w:t>&lt;RepeatBlock-By&gt;&lt;Members&gt;</w:t>
      </w:r>
      <w:r w:rsidRPr="00735816">
        <w:t>Jan Farský</w:t>
      </w:r>
      <w:r w:rsidRPr="00735816">
        <w:rPr>
          <w:rStyle w:val="HideTWBExt"/>
          <w:b w:val="0"/>
        </w:rPr>
        <w:t>&lt;/Members&gt;</w:t>
      </w:r>
    </w:p>
    <w:p w:rsidR="00464127" w:rsidRPr="00735816" w:rsidP="00464127" w14:paraId="45BF325E" w14:textId="77777777">
      <w:r w:rsidRPr="00735816">
        <w:rPr>
          <w:rStyle w:val="HideTWBExt"/>
        </w:rPr>
        <w:t>&lt;/RepeatBlock-By&gt;</w:t>
      </w:r>
    </w:p>
    <w:p w:rsidR="00464127" w:rsidRPr="00735816" w:rsidP="00464127" w14:paraId="52FC2381"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2DEAE029" w14:textId="77777777">
      <w:pPr>
        <w:pStyle w:val="NormalBold"/>
        <w:rPr>
          <w:lang w:val="fr-BE"/>
        </w:rPr>
      </w:pPr>
      <w:r w:rsidRPr="00464127">
        <w:rPr>
          <w:rStyle w:val="HideTWBExt"/>
          <w:b w:val="0"/>
          <w:lang w:val="fr-BE"/>
        </w:rPr>
        <w:t>&lt;Article&gt;</w:t>
      </w:r>
      <w:r w:rsidRPr="00464127">
        <w:rPr>
          <w:lang w:val="fr-BE"/>
        </w:rPr>
        <w:t>Annex III – Part III</w:t>
      </w:r>
      <w:r w:rsidRPr="00464127">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53CA2F4B"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464127" w:rsidP="008814B6" w14:paraId="26A645A2" w14:textId="77777777">
            <w:pPr>
              <w:keepNext/>
              <w:rPr>
                <w:lang w:val="fr-BE"/>
              </w:rPr>
            </w:pPr>
          </w:p>
        </w:tc>
      </w:tr>
      <w:tr w14:paraId="474B7592"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E85291D" w14:textId="77777777">
            <w:pPr>
              <w:pStyle w:val="ColumnHeading"/>
              <w:keepNext/>
              <w:rPr>
                <w:lang w:val="en-GB"/>
              </w:rPr>
            </w:pPr>
            <w:r w:rsidRPr="00735816">
              <w:rPr>
                <w:lang w:val="en-GB"/>
              </w:rPr>
              <w:t>Text proposed by the Commission</w:t>
            </w:r>
          </w:p>
        </w:tc>
        <w:tc>
          <w:tcPr>
            <w:tcW w:w="4876" w:type="dxa"/>
          </w:tcPr>
          <w:p w:rsidR="00464127" w:rsidRPr="00735816" w:rsidP="008814B6" w14:paraId="25870159" w14:textId="77777777">
            <w:pPr>
              <w:pStyle w:val="ColumnHeading"/>
              <w:keepNext/>
              <w:rPr>
                <w:lang w:val="en-GB"/>
              </w:rPr>
            </w:pPr>
            <w:r w:rsidRPr="00735816">
              <w:rPr>
                <w:lang w:val="en-GB"/>
              </w:rPr>
              <w:t>Amendment</w:t>
            </w:r>
          </w:p>
        </w:tc>
      </w:tr>
      <w:tr w14:paraId="1D4EAD97"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4EA2B65" w14:textId="77777777">
            <w:pPr>
              <w:pStyle w:val="Normal6"/>
              <w:rPr>
                <w:lang w:val="en-GB"/>
              </w:rPr>
            </w:pPr>
            <w:r w:rsidRPr="00735816">
              <w:rPr>
                <w:lang w:val="en-GB"/>
              </w:rPr>
              <w:t xml:space="preserve">Super credits for </w:t>
            </w:r>
            <w:r w:rsidRPr="00735816">
              <w:rPr>
                <w:b/>
                <w:bCs/>
                <w:i/>
                <w:iCs/>
                <w:lang w:val="en-GB"/>
              </w:rPr>
              <w:t xml:space="preserve">small </w:t>
            </w:r>
            <w:r w:rsidRPr="00735816">
              <w:rPr>
                <w:lang w:val="en-GB"/>
              </w:rPr>
              <w:t>zero-emission vehicles</w:t>
            </w:r>
          </w:p>
        </w:tc>
        <w:tc>
          <w:tcPr>
            <w:tcW w:w="4876" w:type="dxa"/>
          </w:tcPr>
          <w:p w:rsidR="00464127" w:rsidRPr="00735816" w:rsidP="008814B6" w14:paraId="168F94DD" w14:textId="77777777">
            <w:pPr>
              <w:pStyle w:val="Normal6"/>
              <w:rPr>
                <w:bCs/>
                <w:iCs/>
                <w:szCs w:val="24"/>
                <w:lang w:val="en-GB"/>
              </w:rPr>
            </w:pPr>
            <w:r w:rsidRPr="00735816">
              <w:rPr>
                <w:bCs/>
                <w:iCs/>
                <w:lang w:val="en-GB"/>
              </w:rPr>
              <w:t>Super credits for small zero-emission vehicles</w:t>
            </w:r>
          </w:p>
        </w:tc>
      </w:tr>
      <w:tr w14:paraId="7A3B20F6"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E664262" w14:textId="77777777">
            <w:pPr>
              <w:pStyle w:val="Normal6"/>
              <w:rPr>
                <w:lang w:val="en-GB"/>
              </w:rPr>
            </w:pPr>
            <w:r w:rsidRPr="00735816">
              <w:rPr>
                <w:lang w:val="en-GB"/>
              </w:rPr>
              <w:t>For the purpose of considering vehicles as “made in the EU” in accordance with Article 5 of Regulation (EU) 2019/631 [as amended by the Proposal for a Regulation of 16 December 2025 amending Regulation (EU) 2019/631 as regards CO2 emission performance standards for new light duty vehicles and vehicle labelling], the following criteria apply:</w:t>
            </w:r>
          </w:p>
        </w:tc>
        <w:tc>
          <w:tcPr>
            <w:tcW w:w="4876" w:type="dxa"/>
          </w:tcPr>
          <w:p w:rsidR="00464127" w:rsidRPr="00735816" w:rsidP="008814B6" w14:paraId="640DA335" w14:textId="77777777">
            <w:pPr>
              <w:pStyle w:val="Normal6"/>
              <w:rPr>
                <w:bCs/>
                <w:iCs/>
                <w:szCs w:val="24"/>
                <w:lang w:val="en-GB"/>
              </w:rPr>
            </w:pPr>
            <w:r w:rsidRPr="00735816">
              <w:rPr>
                <w:bCs/>
                <w:iCs/>
                <w:lang w:val="en-GB"/>
              </w:rPr>
              <w:t>For the purpose of considering vehicles as “made in the EU” in accordance with Article 5 of Regulation (EU) 2019/631 [as amended by the Proposal for a Regulation of 16 December 2025 amending Regulation (EU) 2019/631 as regards CO2 emission performance standards for new light duty vehicles and vehicle labelling], the following criteria apply:</w:t>
            </w:r>
          </w:p>
        </w:tc>
      </w:tr>
      <w:tr w14:paraId="7B95D959"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96C6F1C" w14:textId="77777777">
            <w:pPr>
              <w:pStyle w:val="Normal6"/>
              <w:rPr>
                <w:lang w:val="en-GB"/>
              </w:rPr>
            </w:pPr>
            <w:r w:rsidRPr="00735816">
              <w:rPr>
                <w:b/>
                <w:bCs/>
                <w:i/>
                <w:iCs/>
                <w:lang w:val="en-GB"/>
              </w:rPr>
              <w:t>1.</w:t>
            </w:r>
            <w:r w:rsidRPr="00735816">
              <w:rPr>
                <w:lang w:val="en-GB"/>
              </w:rPr>
              <w:t xml:space="preserve"> </w:t>
            </w:r>
            <w:r w:rsidRPr="00735816">
              <w:rPr>
                <w:lang w:val="en-GB"/>
              </w:rPr>
              <w:tab/>
              <w:t>the vehicle is assembled within the Union;</w:t>
            </w:r>
          </w:p>
        </w:tc>
        <w:tc>
          <w:tcPr>
            <w:tcW w:w="4876" w:type="dxa"/>
          </w:tcPr>
          <w:p w:rsidR="00464127" w:rsidRPr="00735816" w:rsidP="008814B6" w14:paraId="5FEF54D2" w14:textId="77777777">
            <w:pPr>
              <w:pStyle w:val="Normal6"/>
              <w:rPr>
                <w:szCs w:val="24"/>
                <w:lang w:val="en-GB"/>
              </w:rPr>
            </w:pPr>
            <w:r w:rsidRPr="00735816">
              <w:rPr>
                <w:b/>
                <w:i/>
                <w:lang w:val="en-GB"/>
              </w:rPr>
              <w:t xml:space="preserve">(a) </w:t>
            </w:r>
            <w:r w:rsidRPr="00735816">
              <w:rPr>
                <w:bCs/>
                <w:iCs/>
                <w:lang w:val="en-GB"/>
              </w:rPr>
              <w:t>the vehicle is assembled within the Union;</w:t>
            </w:r>
          </w:p>
        </w:tc>
      </w:tr>
      <w:tr w14:paraId="666B8AD5"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EC01C19" w14:textId="77777777">
            <w:pPr>
              <w:pStyle w:val="Normal6"/>
              <w:rPr>
                <w:lang w:val="en-GB"/>
              </w:rPr>
            </w:pPr>
            <w:r w:rsidRPr="00735816">
              <w:rPr>
                <w:b/>
                <w:bCs/>
                <w:i/>
                <w:iCs/>
                <w:lang w:val="en-GB"/>
              </w:rPr>
              <w:t xml:space="preserve">2. </w:t>
            </w:r>
            <w:r w:rsidRPr="00735816">
              <w:rPr>
                <w:b/>
                <w:bCs/>
                <w:i/>
                <w:iCs/>
                <w:lang w:val="en-GB"/>
              </w:rPr>
              <w:tab/>
              <w:t>and one of the two criteria below:</w:t>
            </w:r>
          </w:p>
        </w:tc>
        <w:tc>
          <w:tcPr>
            <w:tcW w:w="4876" w:type="dxa"/>
          </w:tcPr>
          <w:p w:rsidR="00464127" w:rsidRPr="00735816" w:rsidP="008814B6" w14:paraId="6B02D328" w14:textId="77777777">
            <w:pPr>
              <w:pStyle w:val="Normal6"/>
              <w:rPr>
                <w:szCs w:val="24"/>
                <w:lang w:val="en-GB"/>
              </w:rPr>
            </w:pPr>
          </w:p>
        </w:tc>
      </w:tr>
      <w:tr w14:paraId="39B1DF7B"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6B9FD66" w14:textId="77777777">
            <w:pPr>
              <w:pStyle w:val="Normal6"/>
              <w:rPr>
                <w:b/>
                <w:bCs/>
                <w:i/>
                <w:iCs/>
                <w:lang w:val="en-GB"/>
              </w:rPr>
            </w:pPr>
          </w:p>
        </w:tc>
        <w:tc>
          <w:tcPr>
            <w:tcW w:w="4876" w:type="dxa"/>
          </w:tcPr>
          <w:p w:rsidR="00464127" w:rsidRPr="00735816" w:rsidP="008814B6" w14:paraId="683AFABC" w14:textId="77777777">
            <w:pPr>
              <w:pStyle w:val="Normal6"/>
              <w:rPr>
                <w:b/>
                <w:i/>
                <w:lang w:val="en-GB"/>
              </w:rPr>
            </w:pPr>
            <w:r w:rsidRPr="00735816">
              <w:rPr>
                <w:b/>
                <w:i/>
                <w:lang w:val="en-GB"/>
              </w:rPr>
              <w:t>(b) the ratio between the total ex-works price of a vehicle, including R&amp;D and transformation value – excluding the vehicle battery – and the value of all materials, components and inputs incorporated in the vehicle – excluding the battery – that do not originate in the Union, is such that non-originating content does not exceed 30% of the total ex-works price of the vehicle – excluding the battery; when calculating the ratio, R&amp;D and transformation value is weighted with the factor x compared to value of all materials, components and inputs;</w:t>
            </w:r>
          </w:p>
        </w:tc>
      </w:tr>
      <w:tr w14:paraId="7391803A"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7D73BB6" w14:textId="77777777">
            <w:pPr>
              <w:pStyle w:val="Normal6"/>
              <w:rPr>
                <w:lang w:val="en-GB"/>
              </w:rPr>
            </w:pPr>
          </w:p>
        </w:tc>
        <w:tc>
          <w:tcPr>
            <w:tcW w:w="4876" w:type="dxa"/>
          </w:tcPr>
          <w:p w:rsidR="00464127" w:rsidRPr="00735816" w:rsidP="008814B6" w14:paraId="171AA0A4" w14:textId="77777777">
            <w:pPr>
              <w:pStyle w:val="Normal6"/>
              <w:rPr>
                <w:szCs w:val="24"/>
                <w:lang w:val="en-GB"/>
              </w:rPr>
            </w:pPr>
            <w:r w:rsidRPr="00735816">
              <w:rPr>
                <w:b/>
                <w:i/>
                <w:lang w:val="en-GB"/>
              </w:rPr>
              <w:t xml:space="preserve">The requirement set out in point (b) shall apply from 2032. </w:t>
            </w:r>
          </w:p>
        </w:tc>
      </w:tr>
      <w:tr w14:paraId="1D4032BF"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FF12A4E" w14:textId="77777777">
            <w:pPr>
              <w:pStyle w:val="Normal6"/>
              <w:rPr>
                <w:lang w:val="en-GB"/>
              </w:rPr>
            </w:pPr>
          </w:p>
        </w:tc>
        <w:tc>
          <w:tcPr>
            <w:tcW w:w="4876" w:type="dxa"/>
          </w:tcPr>
          <w:p w:rsidR="00464127" w:rsidRPr="00735816" w:rsidP="008814B6" w14:paraId="51F0C847" w14:textId="77777777">
            <w:pPr>
              <w:pStyle w:val="Normal6"/>
              <w:rPr>
                <w:szCs w:val="24"/>
                <w:lang w:val="en-GB"/>
              </w:rPr>
            </w:pPr>
            <w:r w:rsidRPr="00735816">
              <w:rPr>
                <w:b/>
                <w:i/>
                <w:lang w:val="en-GB"/>
              </w:rPr>
              <w:t>By way of derogation to the requirements set out above, small electric vehicles of subcategory M1E, as defined in Regulation (EU) 2018/858, shall include the following Union origin requirements:</w:t>
            </w:r>
          </w:p>
        </w:tc>
      </w:tr>
      <w:tr w14:paraId="63855B3F"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2E792E4" w14:textId="77777777">
            <w:pPr>
              <w:pStyle w:val="Normal6"/>
              <w:rPr>
                <w:lang w:val="en-GB"/>
              </w:rPr>
            </w:pPr>
          </w:p>
        </w:tc>
        <w:tc>
          <w:tcPr>
            <w:tcW w:w="4876" w:type="dxa"/>
          </w:tcPr>
          <w:p w:rsidR="00464127" w:rsidRPr="00735816" w:rsidP="008814B6" w14:paraId="48FB15EF" w14:textId="77777777">
            <w:pPr>
              <w:pStyle w:val="Normal6"/>
              <w:rPr>
                <w:szCs w:val="24"/>
                <w:lang w:val="en-GB"/>
              </w:rPr>
            </w:pPr>
            <w:r w:rsidRPr="00735816">
              <w:rPr>
                <w:b/>
                <w:i/>
                <w:lang w:val="en-GB"/>
              </w:rPr>
              <w:t>1. The vehicle is assembled within the Union;</w:t>
            </w:r>
          </w:p>
        </w:tc>
      </w:tr>
      <w:tr w14:paraId="6E03B018"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E0A6F89" w14:textId="77777777">
            <w:pPr>
              <w:pStyle w:val="Normal6"/>
              <w:rPr>
                <w:lang w:val="en-GB"/>
              </w:rPr>
            </w:pPr>
          </w:p>
        </w:tc>
        <w:tc>
          <w:tcPr>
            <w:tcW w:w="4876" w:type="dxa"/>
          </w:tcPr>
          <w:p w:rsidR="00464127" w:rsidRPr="00735816" w:rsidP="008814B6" w14:paraId="4165809C" w14:textId="77777777">
            <w:pPr>
              <w:pStyle w:val="Normal6"/>
              <w:rPr>
                <w:szCs w:val="24"/>
                <w:lang w:val="en-GB"/>
              </w:rPr>
            </w:pPr>
            <w:r w:rsidRPr="00735816">
              <w:rPr>
                <w:b/>
                <w:i/>
                <w:lang w:val="en-GB"/>
              </w:rPr>
              <w:t>2. And one of the two criteria below:</w:t>
            </w:r>
          </w:p>
        </w:tc>
      </w:tr>
      <w:tr w14:paraId="79828BD7"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E87773E" w14:textId="77777777">
            <w:pPr>
              <w:pStyle w:val="Normal6"/>
              <w:rPr>
                <w:lang w:val="en-GB"/>
              </w:rPr>
            </w:pPr>
            <w:r w:rsidRPr="00735816">
              <w:rPr>
                <w:lang w:val="en-GB"/>
              </w:rPr>
              <w:t>(a)</w:t>
            </w:r>
            <w:r w:rsidRPr="00735816">
              <w:rPr>
                <w:b/>
                <w:bCs/>
                <w:i/>
                <w:iCs/>
                <w:lang w:val="en-GB"/>
              </w:rPr>
              <w:t xml:space="preserve"> </w:t>
            </w:r>
            <w:r w:rsidRPr="00735816">
              <w:rPr>
                <w:b/>
                <w:bCs/>
                <w:i/>
                <w:iCs/>
                <w:lang w:val="en-GB"/>
              </w:rPr>
              <w:tab/>
            </w:r>
            <w:r w:rsidRPr="00735816">
              <w:rPr>
                <w:lang w:val="en-GB"/>
              </w:rPr>
              <w:t xml:space="preserve">the ratio between the total ex-works price of vehicle </w:t>
            </w:r>
            <w:r w:rsidRPr="00735816">
              <w:rPr>
                <w:b/>
                <w:bCs/>
                <w:i/>
                <w:iCs/>
                <w:lang w:val="en-GB"/>
              </w:rPr>
              <w:t>components -</w:t>
            </w:r>
            <w:r w:rsidRPr="00735816">
              <w:rPr>
                <w:lang w:val="en-GB"/>
              </w:rPr>
              <w:t xml:space="preserve"> excluding the vehicle battery - </w:t>
            </w:r>
            <w:r w:rsidRPr="00735816">
              <w:rPr>
                <w:b/>
                <w:bCs/>
                <w:i/>
                <w:iCs/>
                <w:lang w:val="en-GB"/>
              </w:rPr>
              <w:t>originating in the Union and the total ex-works price of all vehicle components – excluding the battery – is equal to or greater than 70%;</w:t>
            </w:r>
            <w:r w:rsidRPr="00735816">
              <w:rPr>
                <w:lang w:val="en-GB"/>
              </w:rPr>
              <w:t xml:space="preserve"> or</w:t>
            </w:r>
          </w:p>
        </w:tc>
        <w:tc>
          <w:tcPr>
            <w:tcW w:w="4876" w:type="dxa"/>
          </w:tcPr>
          <w:p w:rsidR="00464127" w:rsidRPr="00735816" w:rsidP="008814B6" w14:paraId="4DF63600" w14:textId="77777777">
            <w:pPr>
              <w:pStyle w:val="Normal6"/>
              <w:rPr>
                <w:szCs w:val="24"/>
                <w:lang w:val="en-GB"/>
              </w:rPr>
            </w:pPr>
            <w:r w:rsidRPr="00735816">
              <w:rPr>
                <w:bCs/>
                <w:iCs/>
                <w:lang w:val="en-GB"/>
              </w:rPr>
              <w:t>(a) the ratio between the total ex-works price of the vehicle</w:t>
            </w:r>
            <w:r w:rsidRPr="00735816">
              <w:rPr>
                <w:b/>
                <w:i/>
                <w:lang w:val="en-GB"/>
              </w:rPr>
              <w:t xml:space="preserve">, including R&amp;D and transformation value – </w:t>
            </w:r>
            <w:r w:rsidRPr="00735816">
              <w:rPr>
                <w:bCs/>
                <w:iCs/>
                <w:lang w:val="en-GB"/>
              </w:rPr>
              <w:t>excluding the vehicle battery</w:t>
            </w:r>
            <w:r w:rsidRPr="00735816">
              <w:rPr>
                <w:b/>
                <w:i/>
                <w:lang w:val="en-GB"/>
              </w:rPr>
              <w:t xml:space="preserve"> – and the value of all materials, components and inputs incorporated in the vehicle – excluding the battery – that do not originate in the Union, is such that non-originating content does not exceed 30% of the total ex-works price of the vehicle – excluding the battery; when calculating the ratio, R&amp;D and transformation value is weighted with the factor x compared to value of all materials, components and inputs; or</w:t>
            </w:r>
          </w:p>
        </w:tc>
      </w:tr>
      <w:tr w14:paraId="6E2910CE"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03BC240" w14:textId="77777777">
            <w:pPr>
              <w:pStyle w:val="Normal6"/>
              <w:rPr>
                <w:lang w:val="en-GB"/>
              </w:rPr>
            </w:pPr>
            <w:r w:rsidRPr="00735816">
              <w:rPr>
                <w:lang w:val="en-GB"/>
              </w:rPr>
              <w:t xml:space="preserve">(b) </w:t>
            </w:r>
            <w:r w:rsidRPr="00735816">
              <w:rPr>
                <w:b/>
                <w:bCs/>
                <w:i/>
                <w:iCs/>
                <w:lang w:val="en-GB"/>
              </w:rPr>
              <w:tab/>
            </w:r>
            <w:r w:rsidRPr="00735816">
              <w:rPr>
                <w:lang w:val="en-GB"/>
              </w:rPr>
              <w:t xml:space="preserve">the vehicle’s traction battery contains at least three main specific components of batteries, </w:t>
            </w:r>
            <w:r w:rsidRPr="00735816">
              <w:rPr>
                <w:b/>
                <w:bCs/>
                <w:i/>
                <w:iCs/>
                <w:lang w:val="en-GB"/>
              </w:rPr>
              <w:t>among which</w:t>
            </w:r>
            <w:r w:rsidRPr="00735816">
              <w:rPr>
                <w:lang w:val="en-GB"/>
              </w:rPr>
              <w:t xml:space="preserve"> the battery cells, originating in the Union.</w:t>
            </w:r>
          </w:p>
        </w:tc>
        <w:tc>
          <w:tcPr>
            <w:tcW w:w="4876" w:type="dxa"/>
          </w:tcPr>
          <w:p w:rsidR="00464127" w:rsidRPr="00735816" w:rsidP="008814B6" w14:paraId="2F97D091" w14:textId="77777777">
            <w:pPr>
              <w:pStyle w:val="Normal6"/>
              <w:rPr>
                <w:szCs w:val="24"/>
                <w:lang w:val="en-GB"/>
              </w:rPr>
            </w:pPr>
            <w:r w:rsidRPr="00735816">
              <w:rPr>
                <w:bCs/>
                <w:iCs/>
                <w:lang w:val="en-GB"/>
              </w:rPr>
              <w:t>(b)</w:t>
            </w:r>
            <w:r w:rsidRPr="00735816">
              <w:rPr>
                <w:b/>
                <w:i/>
                <w:lang w:val="en-GB"/>
              </w:rPr>
              <w:t xml:space="preserve"> </w:t>
            </w:r>
            <w:r w:rsidRPr="00735816">
              <w:rPr>
                <w:bCs/>
                <w:iCs/>
                <w:lang w:val="en-GB"/>
              </w:rPr>
              <w:t>the vehicle’s traction battery contains at least</w:t>
            </w:r>
            <w:r w:rsidRPr="00735816">
              <w:rPr>
                <w:b/>
                <w:i/>
                <w:lang w:val="en-GB"/>
              </w:rPr>
              <w:t xml:space="preserve"> five </w:t>
            </w:r>
            <w:r w:rsidRPr="00735816">
              <w:rPr>
                <w:bCs/>
                <w:iCs/>
                <w:lang w:val="en-GB"/>
              </w:rPr>
              <w:t xml:space="preserve">main specific components of batteries, </w:t>
            </w:r>
            <w:r w:rsidRPr="00735816">
              <w:rPr>
                <w:b/>
                <w:i/>
                <w:lang w:val="en-GB"/>
              </w:rPr>
              <w:t xml:space="preserve">including </w:t>
            </w:r>
            <w:r w:rsidRPr="00735816">
              <w:rPr>
                <w:bCs/>
                <w:iCs/>
                <w:lang w:val="en-GB"/>
              </w:rPr>
              <w:t>the battery cells, originating in the Union.</w:t>
            </w:r>
          </w:p>
        </w:tc>
      </w:tr>
      <w:tr w14:paraId="06EA8CBA"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876AFA3" w14:textId="77777777">
            <w:pPr>
              <w:pStyle w:val="Normal6"/>
              <w:rPr>
                <w:lang w:val="en-GB"/>
              </w:rPr>
            </w:pPr>
          </w:p>
        </w:tc>
        <w:tc>
          <w:tcPr>
            <w:tcW w:w="4876" w:type="dxa"/>
          </w:tcPr>
          <w:p w:rsidR="00464127" w:rsidRPr="00735816" w:rsidP="008814B6" w14:paraId="3C3CE358" w14:textId="77777777">
            <w:pPr>
              <w:pStyle w:val="Normal6"/>
              <w:rPr>
                <w:szCs w:val="24"/>
                <w:lang w:val="en-GB"/>
              </w:rPr>
            </w:pPr>
            <w:r w:rsidRPr="00735816">
              <w:rPr>
                <w:b/>
                <w:i/>
                <w:lang w:val="en-GB"/>
              </w:rPr>
              <w:t>Compliance with Union origin requirements for small electric vehicles of subcategory M1E, as defined in Regulation (EU) 2018/858, through criteria set in point 2(b) shall only be possible as of 2032.</w:t>
            </w:r>
          </w:p>
        </w:tc>
      </w:tr>
      <w:tr w14:paraId="186647E3"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F25624E" w14:textId="77777777">
            <w:pPr>
              <w:pStyle w:val="Normal6"/>
              <w:rPr>
                <w:lang w:val="en-GB"/>
              </w:rPr>
            </w:pPr>
          </w:p>
        </w:tc>
        <w:tc>
          <w:tcPr>
            <w:tcW w:w="4876" w:type="dxa"/>
          </w:tcPr>
          <w:p w:rsidR="00464127" w:rsidRPr="00735816" w:rsidP="008814B6" w14:paraId="08394705" w14:textId="77777777">
            <w:pPr>
              <w:pStyle w:val="Normal6"/>
              <w:rPr>
                <w:szCs w:val="24"/>
                <w:lang w:val="en-GB"/>
              </w:rPr>
            </w:pPr>
            <w:r w:rsidRPr="00735816">
              <w:rPr>
                <w:b/>
                <w:i/>
                <w:lang w:val="en-GB"/>
              </w:rPr>
              <w:t>Upon request of a vehicle manufacturer, all PEV, OVC-HEV or FCV from that vehicle manufacturer can be considered compliant, for a period of twelve months, with the Union origin requirements if the manufacturer demonstrates that all PEV, OVC-HEV or FCV compliant with the Union origin requirements that were assembled by that vehicle manufacturer during the period comprised between 1 January and 31 December (included) of the previous year represent a percentage equal or greater than 70% of the total number of PEV, OVC-HEV or FCV from the same vehicle manufacturer that were registered within the Union in the same period.</w:t>
            </w:r>
          </w:p>
        </w:tc>
      </w:tr>
      <w:tr w14:paraId="32D02505"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6E0845E" w14:textId="77777777">
            <w:pPr>
              <w:pStyle w:val="Normal6"/>
              <w:rPr>
                <w:lang w:val="en-GB"/>
              </w:rPr>
            </w:pPr>
          </w:p>
        </w:tc>
        <w:tc>
          <w:tcPr>
            <w:tcW w:w="4876" w:type="dxa"/>
          </w:tcPr>
          <w:p w:rsidR="00464127" w:rsidRPr="00735816" w:rsidP="008814B6" w14:paraId="0E42C6C5" w14:textId="77777777">
            <w:pPr>
              <w:pStyle w:val="Normal6"/>
              <w:rPr>
                <w:b/>
                <w:i/>
                <w:lang w:val="en-GB"/>
              </w:rPr>
            </w:pPr>
            <w:r w:rsidRPr="00735816">
              <w:rPr>
                <w:b/>
                <w:i/>
                <w:lang w:val="en-GB"/>
              </w:rPr>
              <w:t xml:space="preserve">Where one or more vehicle manufacturers </w:t>
            </w:r>
            <w:r w:rsidRPr="00735816">
              <w:rPr>
                <w:b/>
                <w:i/>
                <w:lang w:val="en-GB"/>
              </w:rPr>
              <w:t>are subsidiaries of an automotive group, the parent company of the group that exercises control over the subsidiaries shall be entitled to submit the application pursuant to the preceding paragraph. In such case, all PEV, OVC-HEV or FCV of all subsidiaries can be considered compliant for a period of twelve months with the Union origin requirements if the parent company demonstrates that the total number of all PEV, OVC-HEV or FCV vehicles compliant with the Union origin requirements that were assembled by all subsidiaries during the period comprised between 1 January and 31 December (included) of the previous year represent a percentage equal or greater than at least 70% of the total number of PEV, OVC-HEV or FCV from all subsidiaries that were registered within the Union in the same period.</w:t>
            </w:r>
          </w:p>
        </w:tc>
      </w:tr>
    </w:tbl>
    <w:p w:rsidR="00464127" w:rsidRPr="00735816" w:rsidP="00464127" w14:paraId="76290628"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1EDE2877" w14:textId="77777777">
      <w:r w:rsidRPr="00735816">
        <w:rPr>
          <w:rStyle w:val="HideTWBExt"/>
        </w:rPr>
        <w:t>&lt;/Amend&gt;</w:t>
      </w:r>
    </w:p>
    <w:p w:rsidR="00464127" w:rsidRPr="00735816" w:rsidP="00464127" w14:paraId="0D040AE9"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5370</w:t>
      </w:r>
      <w:r w:rsidRPr="00735816">
        <w:rPr>
          <w:rStyle w:val="HideTWBExt"/>
          <w:b w:val="0"/>
          <w:lang w:val="en-GB"/>
        </w:rPr>
        <w:t>&lt;/NumAm&gt;</w:t>
      </w:r>
    </w:p>
    <w:p w:rsidR="00464127" w:rsidRPr="00735816" w:rsidP="00464127" w14:paraId="6F23334E" w14:textId="77777777">
      <w:pPr>
        <w:pStyle w:val="NormalBold"/>
      </w:pPr>
      <w:r w:rsidRPr="00735816">
        <w:rPr>
          <w:rStyle w:val="HideTWBExt"/>
          <w:b w:val="0"/>
        </w:rPr>
        <w:t>&lt;RepeatBlock-By&gt;&lt;Members&gt;</w:t>
      </w:r>
      <w:r w:rsidRPr="00735816">
        <w:t>Tomáš Zdechovský</w:t>
      </w:r>
      <w:r w:rsidRPr="00735816">
        <w:rPr>
          <w:rStyle w:val="HideTWBExt"/>
          <w:b w:val="0"/>
        </w:rPr>
        <w:t>&lt;/Members&gt;</w:t>
      </w:r>
    </w:p>
    <w:p w:rsidR="00464127" w:rsidRPr="00735816" w:rsidP="00464127" w14:paraId="34742D0D" w14:textId="77777777">
      <w:r w:rsidRPr="00735816">
        <w:rPr>
          <w:rStyle w:val="HideTWBExt"/>
        </w:rPr>
        <w:t>&lt;/RepeatBlock-By&gt;</w:t>
      </w:r>
    </w:p>
    <w:p w:rsidR="00464127" w:rsidRPr="00735816" w:rsidP="00464127" w14:paraId="67F10CFC"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258C0168" w14:textId="77777777">
      <w:pPr>
        <w:pStyle w:val="NormalBold"/>
        <w:rPr>
          <w:lang w:val="fr-BE"/>
        </w:rPr>
      </w:pPr>
      <w:r w:rsidRPr="00464127">
        <w:rPr>
          <w:rStyle w:val="HideTWBExt"/>
          <w:b w:val="0"/>
          <w:lang w:val="fr-BE"/>
        </w:rPr>
        <w:t>&lt;Article&gt;</w:t>
      </w:r>
      <w:r w:rsidRPr="00464127">
        <w:rPr>
          <w:lang w:val="fr-BE"/>
        </w:rPr>
        <w:t>Annex III – Part III – title</w:t>
      </w:r>
      <w:r w:rsidRPr="00464127">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3F24B4E8"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464127" w:rsidP="008814B6" w14:paraId="071EAECD" w14:textId="77777777">
            <w:pPr>
              <w:keepNext/>
              <w:rPr>
                <w:lang w:val="fr-BE"/>
              </w:rPr>
            </w:pPr>
          </w:p>
        </w:tc>
      </w:tr>
      <w:tr w14:paraId="521E80CC"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E3CF83A" w14:textId="77777777">
            <w:pPr>
              <w:pStyle w:val="ColumnHeading"/>
              <w:keepNext/>
              <w:rPr>
                <w:lang w:val="en-GB"/>
              </w:rPr>
            </w:pPr>
            <w:r w:rsidRPr="00735816">
              <w:rPr>
                <w:lang w:val="en-GB"/>
              </w:rPr>
              <w:t>Text proposed by the Commission</w:t>
            </w:r>
          </w:p>
        </w:tc>
        <w:tc>
          <w:tcPr>
            <w:tcW w:w="4876" w:type="dxa"/>
          </w:tcPr>
          <w:p w:rsidR="00464127" w:rsidRPr="00735816" w:rsidP="008814B6" w14:paraId="040BC202" w14:textId="77777777">
            <w:pPr>
              <w:pStyle w:val="ColumnHeading"/>
              <w:keepNext/>
              <w:rPr>
                <w:lang w:val="en-GB"/>
              </w:rPr>
            </w:pPr>
            <w:r w:rsidRPr="00735816">
              <w:rPr>
                <w:lang w:val="en-GB"/>
              </w:rPr>
              <w:t>Amendment</w:t>
            </w:r>
          </w:p>
        </w:tc>
      </w:tr>
      <w:tr w14:paraId="0B55D08A"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73FE32E" w14:textId="77777777">
            <w:pPr>
              <w:pStyle w:val="Normal6"/>
              <w:rPr>
                <w:lang w:val="en-GB"/>
              </w:rPr>
            </w:pPr>
            <w:r w:rsidRPr="00735816">
              <w:rPr>
                <w:lang w:val="en-GB"/>
              </w:rPr>
              <w:t xml:space="preserve">Super credits for </w:t>
            </w:r>
            <w:r w:rsidRPr="00735816">
              <w:rPr>
                <w:b/>
                <w:bCs/>
                <w:i/>
                <w:iCs/>
                <w:lang w:val="en-GB"/>
              </w:rPr>
              <w:t xml:space="preserve">small </w:t>
            </w:r>
            <w:r w:rsidRPr="00735816">
              <w:rPr>
                <w:lang w:val="en-GB"/>
              </w:rPr>
              <w:t>zero-emission vehicles</w:t>
            </w:r>
          </w:p>
        </w:tc>
        <w:tc>
          <w:tcPr>
            <w:tcW w:w="4876" w:type="dxa"/>
          </w:tcPr>
          <w:p w:rsidR="00464127" w:rsidRPr="00735816" w:rsidP="008814B6" w14:paraId="68FB4A14" w14:textId="77777777">
            <w:pPr>
              <w:pStyle w:val="Normal6"/>
              <w:rPr>
                <w:lang w:val="en-GB"/>
              </w:rPr>
            </w:pPr>
            <w:r w:rsidRPr="00735816">
              <w:rPr>
                <w:lang w:val="en-GB"/>
              </w:rPr>
              <w:t>Super credits for zero-emission vehicles</w:t>
            </w:r>
          </w:p>
        </w:tc>
      </w:tr>
    </w:tbl>
    <w:p w:rsidR="00464127" w:rsidRPr="00735816" w:rsidP="00464127" w14:paraId="762DE77E"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5A16B0CD"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33899532" w14:textId="77777777">
      <w:pPr>
        <w:pStyle w:val="Normal12Italic"/>
        <w:rPr>
          <w:noProof w:val="0"/>
          <w:lang w:val="en-GB"/>
        </w:rPr>
      </w:pPr>
      <w:r w:rsidRPr="00735816">
        <w:rPr>
          <w:noProof w:val="0"/>
          <w:lang w:val="en-GB"/>
        </w:rPr>
        <w:t xml:space="preserve">The IAA should pair its requirements with incentives and additional funding that at least partially offset the increased costs of localising production, creating a genuine business case for manufacturing in the EU. At present, the most dependable incentive for cars and vans is the super-credit under the CO2 Regulation. Because it cannot be modified, cancelled, or withdrawn at Member State discretion, it offers manufacturers a degree of planning certainty the other mechanisms lack. Public support can be withdrawn by Member States or never granted in the first place. Furthermore, the proposal allows Member States to opt out of applying "Made in EU" provisions to public procurement and support schemes altogether, via </w:t>
      </w:r>
      <w:r w:rsidRPr="00735816">
        <w:rPr>
          <w:noProof w:val="0"/>
          <w:lang w:val="en-GB"/>
        </w:rPr>
        <w:t>the “escape clause” if it proves disproportionate costs. Effectively asking manufacturers to buy European while declining to hold public sector to the same standard. A manufacturer that has invested in local production and supply chain may see no reward for it, should a public authority simply choose to use that opt-out. Therefore, Extend the super-credit mechanism to other categories, including a super-credit of 1.3 to ALL zero-emission vehicles "Made in EU," not only small. ***For cars: 1) for small zero-emission vehicles “Made in EU” a super-credit of 1.5; 2) for all zero-emission vehicles “Made in EU” a super-credit of 1.3; 3) for small zero-emission vehicles (regardless of origin) a super-credit of 1.3.For vans: 1) for zero-emission vehicles “Made in EU” a super-credit of 1.5; 2) for all zero-emission vehicles regardless of origin a super-credit of 1.3.***</w:t>
      </w:r>
    </w:p>
    <w:p w:rsidR="00464127" w:rsidRPr="00464127" w:rsidP="00464127" w14:paraId="402D6825" w14:textId="77777777">
      <w:pPr>
        <w:rPr>
          <w:lang w:val="it-IT"/>
        </w:rPr>
      </w:pPr>
      <w:r w:rsidRPr="00464127">
        <w:rPr>
          <w:rStyle w:val="HideTWBExt"/>
          <w:lang w:val="it-IT"/>
        </w:rPr>
        <w:t>&lt;/Amend&gt;</w:t>
      </w:r>
    </w:p>
    <w:p w:rsidR="00464127" w:rsidRPr="00464127" w:rsidP="00464127" w14:paraId="175802EE" w14:textId="77777777">
      <w:pPr>
        <w:pStyle w:val="AMNumberTabs0"/>
        <w:keepNext/>
        <w:rPr>
          <w:lang w:val="it-IT"/>
        </w:rPr>
      </w:pPr>
      <w:r w:rsidRPr="00464127">
        <w:rPr>
          <w:rStyle w:val="HideTWBExt"/>
          <w:b w:val="0"/>
          <w:lang w:val="it-IT"/>
        </w:rPr>
        <w:t>&lt;Amend&gt;</w:t>
      </w:r>
      <w:r w:rsidRPr="00464127">
        <w:rPr>
          <w:lang w:val="it-IT"/>
        </w:rPr>
        <w:t>Amendment</w:t>
      </w:r>
      <w:r w:rsidRPr="00464127">
        <w:rPr>
          <w:lang w:val="it-IT"/>
        </w:rPr>
        <w:tab/>
      </w:r>
      <w:r w:rsidRPr="00464127">
        <w:rPr>
          <w:lang w:val="it-IT"/>
        </w:rPr>
        <w:tab/>
      </w:r>
      <w:r w:rsidRPr="00464127">
        <w:rPr>
          <w:rStyle w:val="HideTWBExt"/>
          <w:b w:val="0"/>
          <w:lang w:val="it-IT"/>
        </w:rPr>
        <w:t>&lt;NumAm&gt;</w:t>
      </w:r>
      <w:r w:rsidRPr="00464127">
        <w:rPr>
          <w:lang w:val="it-IT"/>
        </w:rPr>
        <w:t>5371</w:t>
      </w:r>
      <w:r w:rsidRPr="00464127">
        <w:rPr>
          <w:rStyle w:val="HideTWBExt"/>
          <w:b w:val="0"/>
          <w:lang w:val="it-IT"/>
        </w:rPr>
        <w:t>&lt;/NumAm&gt;</w:t>
      </w:r>
    </w:p>
    <w:p w:rsidR="00464127" w:rsidRPr="00464127" w:rsidP="00464127" w14:paraId="267514F1" w14:textId="77777777">
      <w:pPr>
        <w:pStyle w:val="NormalBold"/>
        <w:rPr>
          <w:lang w:val="it-IT"/>
        </w:rPr>
      </w:pPr>
      <w:r w:rsidRPr="00464127">
        <w:rPr>
          <w:rStyle w:val="HideTWBExt"/>
          <w:b w:val="0"/>
          <w:lang w:val="it-IT"/>
        </w:rPr>
        <w:t>&lt;RepeatBlock-By&gt;&lt;Members&gt;</w:t>
      </w:r>
      <w:r w:rsidRPr="00464127">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w:t>
      </w:r>
      <w:r w:rsidRPr="00464127">
        <w:rPr>
          <w:rStyle w:val="HideTWBExt"/>
          <w:b w:val="0"/>
          <w:lang w:val="it-IT"/>
        </w:rPr>
        <w:t>&lt;/Members&gt;</w:t>
      </w:r>
    </w:p>
    <w:p w:rsidR="00464127" w:rsidRPr="00735816" w:rsidP="00464127" w14:paraId="74B12908" w14:textId="77777777">
      <w:r w:rsidRPr="00735816">
        <w:rPr>
          <w:rStyle w:val="HideTWBExt"/>
        </w:rPr>
        <w:t>&lt;/RepeatBlock-By&gt;</w:t>
      </w:r>
    </w:p>
    <w:p w:rsidR="00464127" w:rsidRPr="00735816" w:rsidP="00464127" w14:paraId="4B7FFCAF"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080DAB41" w14:textId="77777777">
      <w:pPr>
        <w:pStyle w:val="NormalBold"/>
        <w:rPr>
          <w:lang w:val="fr-BE"/>
        </w:rPr>
      </w:pPr>
      <w:r w:rsidRPr="00464127">
        <w:rPr>
          <w:rStyle w:val="HideTWBExt"/>
          <w:b w:val="0"/>
          <w:lang w:val="fr-BE"/>
        </w:rPr>
        <w:t>&lt;Article&gt;</w:t>
      </w:r>
      <w:r w:rsidRPr="00464127">
        <w:rPr>
          <w:lang w:val="fr-BE"/>
        </w:rPr>
        <w:t>Annex III – Part III – title</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8C353D3"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0F6FA2C0" w14:textId="77777777">
            <w:pPr>
              <w:keepNext/>
              <w:rPr>
                <w:lang w:val="fr-BE"/>
              </w:rPr>
            </w:pPr>
          </w:p>
        </w:tc>
      </w:tr>
      <w:tr w14:paraId="4633AD5B"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873A8B6" w14:textId="77777777">
            <w:pPr>
              <w:pStyle w:val="ColumnHeading"/>
              <w:keepNext/>
              <w:rPr>
                <w:lang w:val="en-GB"/>
              </w:rPr>
            </w:pPr>
            <w:r w:rsidRPr="00735816">
              <w:rPr>
                <w:lang w:val="en-GB"/>
              </w:rPr>
              <w:t>Text proposed by the Commission</w:t>
            </w:r>
          </w:p>
        </w:tc>
        <w:tc>
          <w:tcPr>
            <w:tcW w:w="4876" w:type="dxa"/>
          </w:tcPr>
          <w:p w:rsidR="00464127" w:rsidRPr="00735816" w:rsidP="008814B6" w14:paraId="581C0689" w14:textId="77777777">
            <w:pPr>
              <w:pStyle w:val="ColumnHeading"/>
              <w:keepNext/>
              <w:rPr>
                <w:lang w:val="en-GB"/>
              </w:rPr>
            </w:pPr>
            <w:r w:rsidRPr="00735816">
              <w:rPr>
                <w:lang w:val="en-GB"/>
              </w:rPr>
              <w:t>Amendment</w:t>
            </w:r>
          </w:p>
        </w:tc>
      </w:tr>
      <w:tr w14:paraId="484D4A25"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78E5200" w14:textId="77777777">
            <w:pPr>
              <w:pStyle w:val="Normal6"/>
              <w:rPr>
                <w:lang w:val="en-GB"/>
              </w:rPr>
            </w:pPr>
            <w:r w:rsidRPr="00735816">
              <w:rPr>
                <w:lang w:val="en-GB"/>
              </w:rPr>
              <w:t xml:space="preserve">Super credits for </w:t>
            </w:r>
            <w:r w:rsidRPr="00735816">
              <w:rPr>
                <w:b/>
                <w:bCs/>
                <w:i/>
                <w:iCs/>
                <w:lang w:val="en-GB"/>
              </w:rPr>
              <w:t>small zero-emission</w:t>
            </w:r>
            <w:r w:rsidRPr="00735816">
              <w:rPr>
                <w:lang w:val="en-GB"/>
              </w:rPr>
              <w:t xml:space="preserve"> vehicles</w:t>
            </w:r>
          </w:p>
        </w:tc>
        <w:tc>
          <w:tcPr>
            <w:tcW w:w="4876" w:type="dxa"/>
          </w:tcPr>
          <w:p w:rsidR="00464127" w:rsidRPr="00735816" w:rsidP="008814B6" w14:paraId="39ECB0F4" w14:textId="77777777">
            <w:pPr>
              <w:pStyle w:val="Normal6"/>
              <w:rPr>
                <w:szCs w:val="24"/>
                <w:lang w:val="en-GB"/>
              </w:rPr>
            </w:pPr>
            <w:r w:rsidRPr="00735816">
              <w:rPr>
                <w:bCs/>
                <w:iCs/>
                <w:lang w:val="en-GB"/>
              </w:rPr>
              <w:t>Super credits for small zero</w:t>
            </w:r>
            <w:r w:rsidRPr="00735816">
              <w:rPr>
                <w:b/>
                <w:i/>
                <w:lang w:val="en-GB"/>
              </w:rPr>
              <w:t xml:space="preserve"> and low-emission </w:t>
            </w:r>
            <w:r w:rsidRPr="00735816">
              <w:rPr>
                <w:bCs/>
                <w:iCs/>
                <w:lang w:val="en-GB"/>
              </w:rPr>
              <w:t>vehicles</w:t>
            </w:r>
          </w:p>
        </w:tc>
      </w:tr>
    </w:tbl>
    <w:p w:rsidR="00464127" w:rsidRPr="00735816" w:rsidP="00464127" w14:paraId="58224E8C"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72C3A49"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36C4CBCD" w14:textId="77777777">
      <w:pPr>
        <w:pStyle w:val="Normal12Italic"/>
        <w:rPr>
          <w:noProof w:val="0"/>
          <w:lang w:val="en-GB"/>
        </w:rPr>
      </w:pPr>
      <w:r w:rsidRPr="00735816">
        <w:rPr>
          <w:noProof w:val="0"/>
          <w:lang w:val="en-GB"/>
        </w:rPr>
        <w:t>Super credits should apply on a technologically neutral basis to small vehicles contributing to transport decarbonisation, including eligible low-emission technologies.</w:t>
      </w:r>
    </w:p>
    <w:p w:rsidR="00464127" w:rsidRPr="00735816" w:rsidP="00464127" w14:paraId="36CB43AD" w14:textId="77777777">
      <w:r w:rsidRPr="00735816">
        <w:rPr>
          <w:rStyle w:val="HideTWBExt"/>
        </w:rPr>
        <w:t>&lt;/Amend&gt;</w:t>
      </w:r>
    </w:p>
    <w:p w:rsidR="00464127" w:rsidRPr="00735816" w:rsidP="00464127" w14:paraId="2A904B61"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5372</w:t>
      </w:r>
      <w:r w:rsidRPr="00735816">
        <w:rPr>
          <w:rStyle w:val="HideTWBExt"/>
          <w:b w:val="0"/>
          <w:lang w:val="en-GB"/>
        </w:rPr>
        <w:t>&lt;/NumAm&gt;</w:t>
      </w:r>
    </w:p>
    <w:p w:rsidR="00464127" w:rsidRPr="00735816" w:rsidP="00464127" w14:paraId="7CA89F00"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6BE8D03D"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5D899D22" w14:textId="77777777">
      <w:r w:rsidRPr="00735816">
        <w:rPr>
          <w:rStyle w:val="HideTWBExt"/>
        </w:rPr>
        <w:t>&lt;/RepeatBlock-By&gt;</w:t>
      </w:r>
    </w:p>
    <w:p w:rsidR="00464127" w:rsidRPr="00735816" w:rsidP="00464127" w14:paraId="035E0DA1"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4A3D78A8" w14:textId="77777777">
      <w:pPr>
        <w:pStyle w:val="NormalBold"/>
        <w:rPr>
          <w:lang w:val="fr-BE"/>
        </w:rPr>
      </w:pPr>
      <w:r w:rsidRPr="00464127">
        <w:rPr>
          <w:rStyle w:val="HideTWBExt"/>
          <w:b w:val="0"/>
          <w:lang w:val="fr-BE"/>
        </w:rPr>
        <w:t>&lt;Article&gt;</w:t>
      </w:r>
      <w:r w:rsidRPr="00464127">
        <w:rPr>
          <w:lang w:val="fr-BE"/>
        </w:rPr>
        <w:t>Annex III – Part III – title</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3F97D70"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334AB473" w14:textId="77777777">
            <w:pPr>
              <w:keepNext/>
              <w:rPr>
                <w:lang w:val="fr-BE"/>
              </w:rPr>
            </w:pPr>
          </w:p>
        </w:tc>
      </w:tr>
      <w:tr w14:paraId="2E7E0607"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54E0D7A" w14:textId="77777777">
            <w:pPr>
              <w:pStyle w:val="ColumnHeading"/>
              <w:keepNext/>
              <w:rPr>
                <w:lang w:val="en-GB"/>
              </w:rPr>
            </w:pPr>
            <w:r w:rsidRPr="00735816">
              <w:rPr>
                <w:lang w:val="en-GB"/>
              </w:rPr>
              <w:t>Text proposed by the Commission</w:t>
            </w:r>
          </w:p>
        </w:tc>
        <w:tc>
          <w:tcPr>
            <w:tcW w:w="4876" w:type="dxa"/>
          </w:tcPr>
          <w:p w:rsidR="00464127" w:rsidRPr="00735816" w:rsidP="008814B6" w14:paraId="3E67C85A" w14:textId="77777777">
            <w:pPr>
              <w:pStyle w:val="ColumnHeading"/>
              <w:keepNext/>
              <w:rPr>
                <w:lang w:val="en-GB"/>
              </w:rPr>
            </w:pPr>
            <w:r w:rsidRPr="00735816">
              <w:rPr>
                <w:lang w:val="en-GB"/>
              </w:rPr>
              <w:t>Amendment</w:t>
            </w:r>
          </w:p>
        </w:tc>
      </w:tr>
      <w:tr w14:paraId="2E38908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3BA1283" w14:textId="77777777">
            <w:pPr>
              <w:pStyle w:val="Normal6"/>
              <w:rPr>
                <w:lang w:val="en-GB"/>
              </w:rPr>
            </w:pPr>
            <w:r w:rsidRPr="00735816">
              <w:rPr>
                <w:lang w:val="en-GB"/>
              </w:rPr>
              <w:t>Super credits for small</w:t>
            </w:r>
            <w:r w:rsidRPr="00735816">
              <w:rPr>
                <w:b/>
                <w:bCs/>
                <w:i/>
                <w:iCs/>
                <w:lang w:val="en-GB"/>
              </w:rPr>
              <w:t xml:space="preserve"> zero-emission</w:t>
            </w:r>
            <w:r w:rsidRPr="00735816">
              <w:rPr>
                <w:lang w:val="en-GB"/>
              </w:rPr>
              <w:t xml:space="preserve"> vehicles</w:t>
            </w:r>
          </w:p>
        </w:tc>
        <w:tc>
          <w:tcPr>
            <w:tcW w:w="4876" w:type="dxa"/>
          </w:tcPr>
          <w:p w:rsidR="00464127" w:rsidRPr="00735816" w:rsidP="008814B6" w14:paraId="0464E883" w14:textId="77777777">
            <w:pPr>
              <w:pStyle w:val="Normal6"/>
              <w:rPr>
                <w:szCs w:val="24"/>
                <w:lang w:val="en-GB"/>
              </w:rPr>
            </w:pPr>
            <w:r w:rsidRPr="00735816">
              <w:rPr>
                <w:bCs/>
                <w:iCs/>
                <w:lang w:val="en-GB"/>
              </w:rPr>
              <w:t>Super credits for small</w:t>
            </w:r>
            <w:r w:rsidRPr="00735816">
              <w:rPr>
                <w:b/>
                <w:i/>
                <w:lang w:val="en-GB"/>
              </w:rPr>
              <w:t xml:space="preserve"> battery electric </w:t>
            </w:r>
            <w:r w:rsidRPr="00735816">
              <w:rPr>
                <w:bCs/>
                <w:iCs/>
                <w:lang w:val="en-GB"/>
              </w:rPr>
              <w:t>vehicles</w:t>
            </w:r>
          </w:p>
        </w:tc>
      </w:tr>
    </w:tbl>
    <w:p w:rsidR="00464127" w:rsidRPr="00735816" w:rsidP="00464127" w14:paraId="4B0E5C72"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00FD587C" w14:textId="77777777">
      <w:r w:rsidRPr="00735816">
        <w:rPr>
          <w:rStyle w:val="HideTWBExt"/>
        </w:rPr>
        <w:t>&lt;/Amend&gt;</w:t>
      </w:r>
    </w:p>
    <w:p w:rsidR="00464127" w:rsidRPr="00735816" w:rsidP="00464127" w14:paraId="42E68765"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5373</w:t>
      </w:r>
      <w:r w:rsidRPr="00735816">
        <w:rPr>
          <w:rStyle w:val="HideTWBExt"/>
          <w:b w:val="0"/>
          <w:lang w:val="en-GB"/>
        </w:rPr>
        <w:t>&lt;/NumAm&gt;</w:t>
      </w:r>
    </w:p>
    <w:p w:rsidR="00464127" w:rsidRPr="00735816" w:rsidP="00464127" w14:paraId="20E510E6" w14:textId="77777777">
      <w:pPr>
        <w:pStyle w:val="NormalBold"/>
      </w:pPr>
      <w:r w:rsidRPr="00735816">
        <w:rPr>
          <w:rStyle w:val="HideTWBExt"/>
          <w:b w:val="0"/>
        </w:rPr>
        <w:t>&lt;RepeatBlock-By&gt;&lt;Members&gt;</w:t>
      </w:r>
      <w:r w:rsidRPr="00735816">
        <w:t>Kateřina Konečná</w:t>
      </w:r>
      <w:r w:rsidRPr="00735816">
        <w:rPr>
          <w:rStyle w:val="HideTWBExt"/>
          <w:b w:val="0"/>
        </w:rPr>
        <w:t>&lt;/Members&gt;</w:t>
      </w:r>
    </w:p>
    <w:p w:rsidR="00464127" w:rsidRPr="00735816" w:rsidP="00464127" w14:paraId="0EC60DEA" w14:textId="77777777">
      <w:r w:rsidRPr="00735816">
        <w:rPr>
          <w:rStyle w:val="HideTWBExt"/>
        </w:rPr>
        <w:t>&lt;/RepeatBlock-By&gt;</w:t>
      </w:r>
    </w:p>
    <w:p w:rsidR="00464127" w:rsidRPr="00735816" w:rsidP="00464127" w14:paraId="5F1092FD"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19E3CA9B" w14:textId="77777777">
      <w:pPr>
        <w:pStyle w:val="NormalBold"/>
        <w:rPr>
          <w:lang w:val="fr-BE"/>
        </w:rPr>
      </w:pPr>
      <w:r w:rsidRPr="00464127">
        <w:rPr>
          <w:rStyle w:val="HideTWBExt"/>
          <w:b w:val="0"/>
          <w:lang w:val="fr-BE"/>
        </w:rPr>
        <w:t>&lt;Article&gt;</w:t>
      </w:r>
      <w:r w:rsidRPr="00464127">
        <w:rPr>
          <w:lang w:val="fr-BE"/>
        </w:rPr>
        <w:t>Annex III – Part III – title</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34A7938"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52E055DA" w14:textId="77777777">
            <w:pPr>
              <w:keepNext/>
              <w:rPr>
                <w:lang w:val="fr-BE"/>
              </w:rPr>
            </w:pPr>
          </w:p>
        </w:tc>
      </w:tr>
      <w:tr w14:paraId="58138CB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B1917D5" w14:textId="77777777">
            <w:pPr>
              <w:pStyle w:val="ColumnHeading"/>
              <w:keepNext/>
              <w:rPr>
                <w:lang w:val="en-GB"/>
              </w:rPr>
            </w:pPr>
            <w:r w:rsidRPr="00735816">
              <w:rPr>
                <w:lang w:val="en-GB"/>
              </w:rPr>
              <w:t>Text proposed by the Commission</w:t>
            </w:r>
          </w:p>
        </w:tc>
        <w:tc>
          <w:tcPr>
            <w:tcW w:w="4876" w:type="dxa"/>
          </w:tcPr>
          <w:p w:rsidR="00464127" w:rsidRPr="00735816" w:rsidP="008814B6" w14:paraId="6CB432F3" w14:textId="77777777">
            <w:pPr>
              <w:pStyle w:val="ColumnHeading"/>
              <w:keepNext/>
              <w:rPr>
                <w:lang w:val="en-GB"/>
              </w:rPr>
            </w:pPr>
            <w:r w:rsidRPr="00735816">
              <w:rPr>
                <w:lang w:val="en-GB"/>
              </w:rPr>
              <w:t>Amendment</w:t>
            </w:r>
          </w:p>
        </w:tc>
      </w:tr>
      <w:tr w14:paraId="17360EC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10911E2" w14:textId="77777777">
            <w:pPr>
              <w:pStyle w:val="Normal6"/>
              <w:rPr>
                <w:lang w:val="en-GB"/>
              </w:rPr>
            </w:pPr>
            <w:r w:rsidRPr="00735816">
              <w:rPr>
                <w:lang w:val="en-GB"/>
              </w:rPr>
              <w:t xml:space="preserve">Super credits for </w:t>
            </w:r>
            <w:r w:rsidRPr="00735816">
              <w:rPr>
                <w:b/>
                <w:bCs/>
                <w:i/>
                <w:iCs/>
                <w:lang w:val="en-GB"/>
              </w:rPr>
              <w:t xml:space="preserve">small </w:t>
            </w:r>
            <w:r w:rsidRPr="00735816">
              <w:rPr>
                <w:lang w:val="en-GB"/>
              </w:rPr>
              <w:t>zero-emission vehicles</w:t>
            </w:r>
          </w:p>
        </w:tc>
        <w:tc>
          <w:tcPr>
            <w:tcW w:w="4876" w:type="dxa"/>
          </w:tcPr>
          <w:p w:rsidR="00464127" w:rsidRPr="00735816" w:rsidP="008814B6" w14:paraId="53FFCBB0" w14:textId="77777777">
            <w:pPr>
              <w:pStyle w:val="Normal6"/>
              <w:rPr>
                <w:szCs w:val="24"/>
                <w:lang w:val="en-GB"/>
              </w:rPr>
            </w:pPr>
            <w:r w:rsidRPr="00735816">
              <w:rPr>
                <w:bCs/>
                <w:iCs/>
                <w:lang w:val="en-GB"/>
              </w:rPr>
              <w:t>Super credits for</w:t>
            </w:r>
            <w:r w:rsidRPr="00735816">
              <w:rPr>
                <w:b/>
                <w:i/>
                <w:lang w:val="en-GB"/>
              </w:rPr>
              <w:t xml:space="preserve"> </w:t>
            </w:r>
            <w:r w:rsidRPr="00735816">
              <w:rPr>
                <w:bCs/>
                <w:iCs/>
                <w:lang w:val="en-GB"/>
              </w:rPr>
              <w:t>zero-emission vehicles</w:t>
            </w:r>
          </w:p>
        </w:tc>
      </w:tr>
    </w:tbl>
    <w:p w:rsidR="00464127" w:rsidRPr="00735816" w:rsidP="00464127" w14:paraId="0FE2E169"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0DEE3431" w14:textId="77777777">
      <w:r w:rsidRPr="00735816">
        <w:rPr>
          <w:rStyle w:val="HideTWBExt"/>
        </w:rPr>
        <w:t>&lt;/Amend&gt;</w:t>
      </w:r>
    </w:p>
    <w:p w:rsidR="00464127" w:rsidRPr="00735816" w:rsidP="00464127" w14:paraId="6D5D2703"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5374</w:t>
      </w:r>
      <w:r w:rsidRPr="00735816">
        <w:rPr>
          <w:rStyle w:val="HideTWBExt"/>
          <w:b w:val="0"/>
          <w:lang w:val="en-GB"/>
        </w:rPr>
        <w:t>&lt;/NumAm&gt;</w:t>
      </w:r>
    </w:p>
    <w:p w:rsidR="00464127" w:rsidRPr="00735816" w:rsidP="00464127" w14:paraId="29AE9D3F" w14:textId="77777777">
      <w:pPr>
        <w:pStyle w:val="NormalBold"/>
      </w:pPr>
      <w:r w:rsidRPr="00735816">
        <w:rPr>
          <w:rStyle w:val="HideTWBExt"/>
          <w:b w:val="0"/>
        </w:rPr>
        <w:t>&lt;RepeatBlock-By&gt;&lt;Members&gt;</w:t>
      </w:r>
      <w:r w:rsidRPr="00735816">
        <w:t>Bruno Gonçalves</w:t>
      </w:r>
      <w:r w:rsidRPr="00735816">
        <w:rPr>
          <w:rStyle w:val="HideTWBExt"/>
          <w:b w:val="0"/>
        </w:rPr>
        <w:t>&lt;/Members&gt;</w:t>
      </w:r>
    </w:p>
    <w:p w:rsidR="00464127" w:rsidRPr="00735816" w:rsidP="00464127" w14:paraId="2AD336CE" w14:textId="77777777">
      <w:r w:rsidRPr="00735816">
        <w:rPr>
          <w:rStyle w:val="HideTWBExt"/>
        </w:rPr>
        <w:t>&lt;/RepeatBlock-By&gt;</w:t>
      </w:r>
    </w:p>
    <w:p w:rsidR="00464127" w:rsidRPr="00735816" w:rsidP="00464127" w14:paraId="03EA4A2A"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4E2BF21E" w14:textId="77777777">
      <w:pPr>
        <w:pStyle w:val="NormalBold"/>
        <w:rPr>
          <w:lang w:val="fr-BE"/>
        </w:rPr>
      </w:pPr>
      <w:r w:rsidRPr="00464127">
        <w:rPr>
          <w:rStyle w:val="HideTWBExt"/>
          <w:b w:val="0"/>
          <w:lang w:val="fr-BE"/>
        </w:rPr>
        <w:t>&lt;Article&gt;</w:t>
      </w:r>
      <w:r w:rsidRPr="00464127">
        <w:rPr>
          <w:lang w:val="fr-BE"/>
        </w:rPr>
        <w:t>Annex III – Part III – title</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346C31D"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06F43FF8" w14:textId="77777777">
            <w:pPr>
              <w:keepNext/>
              <w:rPr>
                <w:lang w:val="fr-BE"/>
              </w:rPr>
            </w:pPr>
          </w:p>
        </w:tc>
      </w:tr>
      <w:tr w14:paraId="0D79B559"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CB82E51" w14:textId="77777777">
            <w:pPr>
              <w:pStyle w:val="ColumnHeading"/>
              <w:keepNext/>
              <w:rPr>
                <w:lang w:val="en-GB"/>
              </w:rPr>
            </w:pPr>
            <w:r w:rsidRPr="00735816">
              <w:rPr>
                <w:lang w:val="en-GB"/>
              </w:rPr>
              <w:t>Text proposed by the Commission</w:t>
            </w:r>
          </w:p>
        </w:tc>
        <w:tc>
          <w:tcPr>
            <w:tcW w:w="4876" w:type="dxa"/>
          </w:tcPr>
          <w:p w:rsidR="00464127" w:rsidRPr="00735816" w:rsidP="008814B6" w14:paraId="30D599CA" w14:textId="77777777">
            <w:pPr>
              <w:pStyle w:val="ColumnHeading"/>
              <w:keepNext/>
              <w:rPr>
                <w:lang w:val="en-GB"/>
              </w:rPr>
            </w:pPr>
            <w:r w:rsidRPr="00735816">
              <w:rPr>
                <w:lang w:val="en-GB"/>
              </w:rPr>
              <w:t>Amendment</w:t>
            </w:r>
          </w:p>
        </w:tc>
      </w:tr>
      <w:tr w14:paraId="16CDFBC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12EDE71" w14:textId="77777777">
            <w:pPr>
              <w:pStyle w:val="Normal6"/>
              <w:rPr>
                <w:lang w:val="en-GB"/>
              </w:rPr>
            </w:pPr>
            <w:r w:rsidRPr="00735816">
              <w:rPr>
                <w:lang w:val="en-GB"/>
              </w:rPr>
              <w:t xml:space="preserve">Super credits for </w:t>
            </w:r>
            <w:r w:rsidRPr="00735816">
              <w:rPr>
                <w:b/>
                <w:bCs/>
                <w:i/>
                <w:iCs/>
                <w:lang w:val="en-GB"/>
              </w:rPr>
              <w:t xml:space="preserve">small </w:t>
            </w:r>
            <w:r w:rsidRPr="00735816">
              <w:rPr>
                <w:lang w:val="en-GB"/>
              </w:rPr>
              <w:t>zero-emission vehicles</w:t>
            </w:r>
          </w:p>
        </w:tc>
        <w:tc>
          <w:tcPr>
            <w:tcW w:w="4876" w:type="dxa"/>
          </w:tcPr>
          <w:p w:rsidR="00464127" w:rsidRPr="00735816" w:rsidP="008814B6" w14:paraId="4E1856FD" w14:textId="77777777">
            <w:pPr>
              <w:pStyle w:val="Normal6"/>
              <w:rPr>
                <w:szCs w:val="24"/>
                <w:lang w:val="en-GB"/>
              </w:rPr>
            </w:pPr>
            <w:r w:rsidRPr="00735816">
              <w:rPr>
                <w:bCs/>
                <w:iCs/>
                <w:lang w:val="en-GB"/>
              </w:rPr>
              <w:t>Super credits for</w:t>
            </w:r>
            <w:r w:rsidRPr="00735816">
              <w:rPr>
                <w:b/>
                <w:i/>
                <w:lang w:val="en-GB"/>
              </w:rPr>
              <w:t xml:space="preserve"> </w:t>
            </w:r>
            <w:r w:rsidRPr="00735816">
              <w:rPr>
                <w:bCs/>
                <w:iCs/>
                <w:lang w:val="en-GB"/>
              </w:rPr>
              <w:t>zero-emission vehicles</w:t>
            </w:r>
          </w:p>
        </w:tc>
      </w:tr>
    </w:tbl>
    <w:p w:rsidR="00464127" w:rsidRPr="00735816" w:rsidP="00464127" w14:paraId="773FFEC4"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6D1D955E" w14:textId="77777777">
      <w:r w:rsidRPr="00735816">
        <w:rPr>
          <w:rStyle w:val="HideTWBExt"/>
        </w:rPr>
        <w:t>&lt;/Amend&gt;</w:t>
      </w:r>
    </w:p>
    <w:p w:rsidR="00464127" w:rsidRPr="00735816" w:rsidP="00464127" w14:paraId="3B378505"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5375</w:t>
      </w:r>
      <w:r w:rsidRPr="00735816">
        <w:rPr>
          <w:rStyle w:val="HideTWBExt"/>
          <w:b w:val="0"/>
          <w:lang w:val="en-GB"/>
        </w:rPr>
        <w:t>&lt;/NumAm&gt;</w:t>
      </w:r>
    </w:p>
    <w:p w:rsidR="00464127" w:rsidRPr="00735816" w:rsidP="00464127" w14:paraId="5BF6F599" w14:textId="77777777">
      <w:pPr>
        <w:pStyle w:val="NormalBold"/>
      </w:pPr>
      <w:r w:rsidRPr="00735816">
        <w:rPr>
          <w:rStyle w:val="HideTWBExt"/>
          <w:b w:val="0"/>
        </w:rPr>
        <w:t>&lt;RepeatBlock-By&gt;&lt;Members&gt;</w:t>
      </w:r>
      <w:r w:rsidRPr="00735816">
        <w:t>Bruno Gonçalves</w:t>
      </w:r>
      <w:r w:rsidRPr="00735816">
        <w:rPr>
          <w:rStyle w:val="HideTWBExt"/>
          <w:b w:val="0"/>
        </w:rPr>
        <w:t>&lt;/Members&gt;</w:t>
      </w:r>
    </w:p>
    <w:p w:rsidR="00464127" w:rsidRPr="00735816" w:rsidP="00464127" w14:paraId="2C38C4D3" w14:textId="77777777">
      <w:r w:rsidRPr="00735816">
        <w:rPr>
          <w:rStyle w:val="HideTWBExt"/>
        </w:rPr>
        <w:t>&lt;/RepeatBlock-By&gt;</w:t>
      </w:r>
    </w:p>
    <w:p w:rsidR="00464127" w:rsidRPr="00735816" w:rsidP="00464127" w14:paraId="18E3AF1E"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71C1CAEB" w14:textId="77777777">
      <w:pPr>
        <w:pStyle w:val="NormalBold"/>
        <w:rPr>
          <w:lang w:val="fr-BE"/>
        </w:rPr>
      </w:pPr>
      <w:r w:rsidRPr="00464127">
        <w:rPr>
          <w:rStyle w:val="HideTWBExt"/>
          <w:b w:val="0"/>
          <w:lang w:val="fr-BE"/>
        </w:rPr>
        <w:t>&lt;Article&gt;</w:t>
      </w:r>
      <w:r w:rsidRPr="00464127">
        <w:rPr>
          <w:lang w:val="fr-BE"/>
        </w:rPr>
        <w:t>Annex III – Part III – paragraph -1 (new)</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8AB0129"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32927BFA" w14:textId="77777777">
            <w:pPr>
              <w:keepNext/>
              <w:rPr>
                <w:lang w:val="fr-BE"/>
              </w:rPr>
            </w:pPr>
          </w:p>
        </w:tc>
      </w:tr>
      <w:tr w14:paraId="6F8185F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358457C" w14:textId="77777777">
            <w:pPr>
              <w:pStyle w:val="ColumnHeading"/>
              <w:keepNext/>
              <w:rPr>
                <w:lang w:val="en-GB"/>
              </w:rPr>
            </w:pPr>
            <w:r w:rsidRPr="00735816">
              <w:rPr>
                <w:lang w:val="en-GB"/>
              </w:rPr>
              <w:t>Text proposed by the Commission</w:t>
            </w:r>
          </w:p>
        </w:tc>
        <w:tc>
          <w:tcPr>
            <w:tcW w:w="4876" w:type="dxa"/>
          </w:tcPr>
          <w:p w:rsidR="00464127" w:rsidRPr="00735816" w:rsidP="008814B6" w14:paraId="3C6E5361" w14:textId="77777777">
            <w:pPr>
              <w:pStyle w:val="ColumnHeading"/>
              <w:keepNext/>
              <w:rPr>
                <w:lang w:val="en-GB"/>
              </w:rPr>
            </w:pPr>
            <w:r w:rsidRPr="00735816">
              <w:rPr>
                <w:lang w:val="en-GB"/>
              </w:rPr>
              <w:t>Amendment</w:t>
            </w:r>
          </w:p>
        </w:tc>
      </w:tr>
      <w:tr w14:paraId="40AE32B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6FCDA0D" w14:textId="77777777">
            <w:pPr>
              <w:pStyle w:val="Normal6"/>
              <w:rPr>
                <w:lang w:val="en-GB"/>
              </w:rPr>
            </w:pPr>
          </w:p>
        </w:tc>
        <w:tc>
          <w:tcPr>
            <w:tcW w:w="4876" w:type="dxa"/>
          </w:tcPr>
          <w:p w:rsidR="00464127" w:rsidRPr="00735816" w:rsidP="008814B6" w14:paraId="3D45FAAA" w14:textId="77777777">
            <w:pPr>
              <w:pStyle w:val="Normal6"/>
              <w:rPr>
                <w:szCs w:val="24"/>
                <w:lang w:val="en-GB"/>
              </w:rPr>
            </w:pPr>
            <w:r w:rsidRPr="00735816">
              <w:rPr>
                <w:b/>
                <w:i/>
                <w:lang w:val="en-GB"/>
              </w:rPr>
              <w:t>For the purpose of considering vehicles of category M1 as “made in the EU”, the following criteria apply:</w:t>
            </w:r>
          </w:p>
        </w:tc>
      </w:tr>
      <w:tr w14:paraId="1139531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75DC399E" w14:textId="77777777">
            <w:pPr>
              <w:pStyle w:val="Normal6"/>
              <w:rPr>
                <w:lang w:val="en-GB"/>
              </w:rPr>
            </w:pPr>
          </w:p>
        </w:tc>
        <w:tc>
          <w:tcPr>
            <w:tcW w:w="4876" w:type="dxa"/>
          </w:tcPr>
          <w:p w:rsidR="00464127" w:rsidRPr="00735816" w:rsidP="008814B6" w14:paraId="1C9B69DF" w14:textId="77777777">
            <w:pPr>
              <w:pStyle w:val="Normal6"/>
              <w:rPr>
                <w:szCs w:val="24"/>
                <w:lang w:val="en-GB"/>
              </w:rPr>
            </w:pPr>
            <w:r w:rsidRPr="00735816">
              <w:rPr>
                <w:b/>
                <w:i/>
                <w:lang w:val="en-GB"/>
              </w:rPr>
              <w:t>(a) the vehicle is assembled within the Union;</w:t>
            </w:r>
          </w:p>
        </w:tc>
      </w:tr>
      <w:tr w14:paraId="130D5F38"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F34C92E" w14:textId="77777777">
            <w:pPr>
              <w:pStyle w:val="Normal6"/>
              <w:rPr>
                <w:lang w:val="en-GB"/>
              </w:rPr>
            </w:pPr>
          </w:p>
        </w:tc>
        <w:tc>
          <w:tcPr>
            <w:tcW w:w="4876" w:type="dxa"/>
          </w:tcPr>
          <w:p w:rsidR="00464127" w:rsidRPr="00735816" w:rsidP="008814B6" w14:paraId="0716DC48" w14:textId="77777777">
            <w:pPr>
              <w:pStyle w:val="Normal6"/>
              <w:rPr>
                <w:szCs w:val="24"/>
                <w:lang w:val="en-GB"/>
              </w:rPr>
            </w:pPr>
            <w:r w:rsidRPr="00735816">
              <w:rPr>
                <w:b/>
                <w:i/>
                <w:lang w:val="en-GB"/>
              </w:rPr>
              <w:t xml:space="preserve">(b) the ratio between the total ex-works </w:t>
            </w:r>
            <w:r w:rsidRPr="00735816">
              <w:rPr>
                <w:b/>
                <w:i/>
                <w:lang w:val="en-GB"/>
              </w:rPr>
              <w:t>price of vehicle components - excluding the vehicle battery - originating in the Union and the total ex-works price of all vehicle components – excluding the battery – is equal to or greater than 70%;</w:t>
            </w:r>
          </w:p>
        </w:tc>
      </w:tr>
      <w:tr w14:paraId="0E0D4F9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30AAF81" w14:textId="77777777">
            <w:pPr>
              <w:pStyle w:val="Normal6"/>
              <w:rPr>
                <w:lang w:val="en-GB"/>
              </w:rPr>
            </w:pPr>
          </w:p>
        </w:tc>
        <w:tc>
          <w:tcPr>
            <w:tcW w:w="4876" w:type="dxa"/>
          </w:tcPr>
          <w:p w:rsidR="00464127" w:rsidRPr="00735816" w:rsidP="008814B6" w14:paraId="4BFB9844" w14:textId="77777777">
            <w:pPr>
              <w:pStyle w:val="Normal6"/>
              <w:rPr>
                <w:szCs w:val="24"/>
                <w:lang w:val="en-GB"/>
              </w:rPr>
            </w:pPr>
            <w:r w:rsidRPr="00735816">
              <w:rPr>
                <w:b/>
                <w:i/>
                <w:lang w:val="en-GB"/>
              </w:rPr>
              <w:t>(c) the vehicle’s traction battery contains at least five main specific components of batteries, among which the battery cells, originating in the Union;</w:t>
            </w:r>
          </w:p>
        </w:tc>
      </w:tr>
      <w:tr w14:paraId="514CA007"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FB2E0AB" w14:textId="77777777">
            <w:pPr>
              <w:pStyle w:val="Normal6"/>
              <w:rPr>
                <w:lang w:val="en-GB"/>
              </w:rPr>
            </w:pPr>
          </w:p>
        </w:tc>
        <w:tc>
          <w:tcPr>
            <w:tcW w:w="4876" w:type="dxa"/>
          </w:tcPr>
          <w:p w:rsidR="00464127" w:rsidRPr="00735816" w:rsidP="008814B6" w14:paraId="7C61DC48" w14:textId="77777777">
            <w:pPr>
              <w:pStyle w:val="Normal6"/>
              <w:rPr>
                <w:szCs w:val="24"/>
                <w:lang w:val="en-GB"/>
              </w:rPr>
            </w:pPr>
            <w:r w:rsidRPr="00735816">
              <w:rPr>
                <w:b/>
                <w:i/>
                <w:lang w:val="en-GB"/>
              </w:rPr>
              <w:t>(d) the vehicle's segment is not considered as executive, luxury or sport.</w:t>
            </w:r>
          </w:p>
        </w:tc>
      </w:tr>
      <w:tr w14:paraId="1069B8D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3A41FB6" w14:textId="77777777">
            <w:pPr>
              <w:pStyle w:val="Normal6"/>
              <w:rPr>
                <w:lang w:val="en-GB"/>
              </w:rPr>
            </w:pPr>
          </w:p>
        </w:tc>
        <w:tc>
          <w:tcPr>
            <w:tcW w:w="4876" w:type="dxa"/>
          </w:tcPr>
          <w:p w:rsidR="00464127" w:rsidRPr="00735816" w:rsidP="008814B6" w14:paraId="4A614390" w14:textId="77777777">
            <w:pPr>
              <w:pStyle w:val="Normal6"/>
              <w:rPr>
                <w:szCs w:val="24"/>
                <w:lang w:val="en-GB"/>
              </w:rPr>
            </w:pPr>
            <w:r w:rsidRPr="00735816">
              <w:rPr>
                <w:b/>
                <w:i/>
                <w:lang w:val="en-GB"/>
              </w:rPr>
              <w:t>2. The requirement set out in point (c) applies from [OP: please insert date three years after the date of entry into force of this Regulation].</w:t>
            </w:r>
          </w:p>
        </w:tc>
      </w:tr>
    </w:tbl>
    <w:p w:rsidR="00464127" w:rsidRPr="00735816" w:rsidP="00464127" w14:paraId="42E5D00D"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056B4D6E" w14:textId="77777777">
      <w:r w:rsidRPr="00735816">
        <w:rPr>
          <w:rStyle w:val="HideTWBExt"/>
        </w:rPr>
        <w:t>&lt;/Amend&gt;</w:t>
      </w:r>
    </w:p>
    <w:p w:rsidR="00464127" w:rsidRPr="00735816" w:rsidP="00464127" w14:paraId="215F1D33"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5376</w:t>
      </w:r>
      <w:r w:rsidRPr="00735816">
        <w:rPr>
          <w:rStyle w:val="HideTWBExt"/>
          <w:b w:val="0"/>
          <w:lang w:val="en-GB"/>
        </w:rPr>
        <w:t>&lt;/NumAm&gt;</w:t>
      </w:r>
    </w:p>
    <w:p w:rsidR="00464127" w:rsidRPr="00735816" w:rsidP="00464127" w14:paraId="58EFE127" w14:textId="77777777">
      <w:pPr>
        <w:pStyle w:val="NormalBold"/>
      </w:pPr>
      <w:r w:rsidRPr="00735816">
        <w:rPr>
          <w:rStyle w:val="HideTWBExt"/>
          <w:b w:val="0"/>
        </w:rPr>
        <w:t>&lt;RepeatBlock-By&gt;&lt;Members&gt;</w:t>
      </w:r>
      <w:r w:rsidRPr="00735816">
        <w:t>Jan Farský</w:t>
      </w:r>
      <w:r w:rsidRPr="00735816">
        <w:rPr>
          <w:rStyle w:val="HideTWBExt"/>
          <w:b w:val="0"/>
        </w:rPr>
        <w:t>&lt;/Members&gt;</w:t>
      </w:r>
    </w:p>
    <w:p w:rsidR="00464127" w:rsidRPr="00735816" w:rsidP="00464127" w14:paraId="059D74C8" w14:textId="77777777">
      <w:r w:rsidRPr="00735816">
        <w:rPr>
          <w:rStyle w:val="HideTWBExt"/>
        </w:rPr>
        <w:t>&lt;/RepeatBlock-By&gt;</w:t>
      </w:r>
    </w:p>
    <w:p w:rsidR="00464127" w:rsidRPr="00735816" w:rsidP="00464127" w14:paraId="0495C772"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01110908" w14:textId="77777777">
      <w:pPr>
        <w:pStyle w:val="NormalBold"/>
        <w:rPr>
          <w:lang w:val="fr-BE"/>
        </w:rPr>
      </w:pPr>
      <w:r w:rsidRPr="00464127">
        <w:rPr>
          <w:rStyle w:val="HideTWBExt"/>
          <w:b w:val="0"/>
          <w:lang w:val="fr-BE"/>
        </w:rPr>
        <w:t>&lt;Article&gt;</w:t>
      </w:r>
      <w:r w:rsidRPr="00464127">
        <w:rPr>
          <w:lang w:val="fr-BE"/>
        </w:rPr>
        <w:t>Annex III – Part III – paragraph 1</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D2684BF"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05941642" w14:textId="77777777">
            <w:pPr>
              <w:keepNext/>
              <w:rPr>
                <w:lang w:val="fr-BE"/>
              </w:rPr>
            </w:pPr>
          </w:p>
        </w:tc>
      </w:tr>
      <w:tr w14:paraId="6426773B"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9BF5D26" w14:textId="77777777">
            <w:pPr>
              <w:pStyle w:val="ColumnHeading"/>
              <w:keepNext/>
              <w:rPr>
                <w:lang w:val="en-GB"/>
              </w:rPr>
            </w:pPr>
            <w:r w:rsidRPr="00735816">
              <w:rPr>
                <w:lang w:val="en-GB"/>
              </w:rPr>
              <w:t>Text proposed by the Commission</w:t>
            </w:r>
          </w:p>
        </w:tc>
        <w:tc>
          <w:tcPr>
            <w:tcW w:w="4876" w:type="dxa"/>
          </w:tcPr>
          <w:p w:rsidR="00464127" w:rsidRPr="00735816" w:rsidP="008814B6" w14:paraId="6D655979" w14:textId="77777777">
            <w:pPr>
              <w:pStyle w:val="ColumnHeading"/>
              <w:keepNext/>
              <w:rPr>
                <w:lang w:val="en-GB"/>
              </w:rPr>
            </w:pPr>
            <w:r w:rsidRPr="00735816">
              <w:rPr>
                <w:lang w:val="en-GB"/>
              </w:rPr>
              <w:t>Amendment</w:t>
            </w:r>
          </w:p>
        </w:tc>
      </w:tr>
      <w:tr w14:paraId="7E1CE79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2B91170" w14:textId="77777777">
            <w:pPr>
              <w:pStyle w:val="Normal6"/>
              <w:rPr>
                <w:lang w:val="en-GB"/>
              </w:rPr>
            </w:pPr>
            <w:r w:rsidRPr="00735816">
              <w:rPr>
                <w:b/>
                <w:i/>
                <w:lang w:val="en-GB"/>
              </w:rPr>
              <w:t>For the purpose of considering vehicles as “made in the EU” in accordance with Article 5 of Regulation (EU) 2019/631 [as amended by the Proposal for a Regulation of 16 December 2025 amending Regulation (EU) 2019/631 as regards CO2 emission performance standards for new light duty vehicles and vehicle labelling], the following criteria apply:</w:t>
            </w:r>
          </w:p>
        </w:tc>
        <w:tc>
          <w:tcPr>
            <w:tcW w:w="4876" w:type="dxa"/>
          </w:tcPr>
          <w:p w:rsidR="00464127" w:rsidRPr="00735816" w:rsidP="008814B6" w14:paraId="00DECAF6" w14:textId="77777777">
            <w:pPr>
              <w:pStyle w:val="Normal6"/>
              <w:rPr>
                <w:szCs w:val="24"/>
                <w:lang w:val="en-GB"/>
              </w:rPr>
            </w:pPr>
            <w:r w:rsidRPr="00735816">
              <w:rPr>
                <w:b/>
                <w:i/>
                <w:lang w:val="en-GB"/>
              </w:rPr>
              <w:t>deleted</w:t>
            </w:r>
          </w:p>
        </w:tc>
      </w:tr>
      <w:tr w14:paraId="4582677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5EDED8B" w14:textId="77777777">
            <w:pPr>
              <w:pStyle w:val="Normal6"/>
              <w:rPr>
                <w:lang w:val="en-GB"/>
              </w:rPr>
            </w:pPr>
            <w:r w:rsidRPr="00735816">
              <w:rPr>
                <w:b/>
                <w:i/>
                <w:lang w:val="en-GB"/>
              </w:rPr>
              <w:t>1.</w:t>
            </w:r>
            <w:r w:rsidRPr="00735816">
              <w:rPr>
                <w:b/>
                <w:i/>
                <w:lang w:val="en-GB"/>
              </w:rPr>
              <w:tab/>
              <w:t>the vehicle is assembled within the Union;</w:t>
            </w:r>
          </w:p>
        </w:tc>
        <w:tc>
          <w:tcPr>
            <w:tcW w:w="4876" w:type="dxa"/>
          </w:tcPr>
          <w:p w:rsidR="00464127" w:rsidRPr="00735816" w:rsidP="008814B6" w14:paraId="03BEB069" w14:textId="77777777">
            <w:pPr>
              <w:pStyle w:val="Normal6"/>
              <w:rPr>
                <w:szCs w:val="24"/>
                <w:lang w:val="en-GB"/>
              </w:rPr>
            </w:pPr>
          </w:p>
        </w:tc>
      </w:tr>
      <w:tr w14:paraId="2AC736F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6C8FADB" w14:textId="77777777">
            <w:pPr>
              <w:pStyle w:val="Normal6"/>
              <w:rPr>
                <w:lang w:val="en-GB"/>
              </w:rPr>
            </w:pPr>
            <w:r w:rsidRPr="00735816">
              <w:rPr>
                <w:b/>
                <w:i/>
                <w:lang w:val="en-GB"/>
              </w:rPr>
              <w:t>2.</w:t>
            </w:r>
            <w:r w:rsidRPr="00735816">
              <w:rPr>
                <w:b/>
                <w:i/>
                <w:lang w:val="en-GB"/>
              </w:rPr>
              <w:tab/>
              <w:t>and one of the two criteria below:</w:t>
            </w:r>
          </w:p>
        </w:tc>
        <w:tc>
          <w:tcPr>
            <w:tcW w:w="4876" w:type="dxa"/>
          </w:tcPr>
          <w:p w:rsidR="00464127" w:rsidRPr="00735816" w:rsidP="008814B6" w14:paraId="574C723B" w14:textId="77777777">
            <w:pPr>
              <w:pStyle w:val="Normal6"/>
              <w:rPr>
                <w:szCs w:val="24"/>
                <w:lang w:val="en-GB"/>
              </w:rPr>
            </w:pPr>
          </w:p>
        </w:tc>
      </w:tr>
      <w:tr w14:paraId="405D5EF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795AE40" w14:textId="77777777">
            <w:pPr>
              <w:pStyle w:val="Normal6"/>
              <w:rPr>
                <w:lang w:val="en-GB"/>
              </w:rPr>
            </w:pPr>
            <w:r w:rsidRPr="00735816">
              <w:rPr>
                <w:b/>
                <w:i/>
                <w:lang w:val="en-GB"/>
              </w:rPr>
              <w:t>(a)</w:t>
            </w:r>
            <w:r w:rsidRPr="00735816">
              <w:rPr>
                <w:b/>
                <w:i/>
                <w:lang w:val="en-GB"/>
              </w:rPr>
              <w:tab/>
              <w:t xml:space="preserve">the ratio between the total ex-works price of vehicle components - excluding the vehicle battery - originating in the Union and the total ex-works price of all vehicle components – excluding the battery – is equal to or greater than 70%; </w:t>
            </w:r>
            <w:r w:rsidRPr="00735816">
              <w:rPr>
                <w:b/>
                <w:i/>
                <w:lang w:val="en-GB"/>
              </w:rPr>
              <w:t>or</w:t>
            </w:r>
          </w:p>
        </w:tc>
        <w:tc>
          <w:tcPr>
            <w:tcW w:w="4876" w:type="dxa"/>
          </w:tcPr>
          <w:p w:rsidR="00464127" w:rsidRPr="00735816" w:rsidP="008814B6" w14:paraId="044AB062" w14:textId="77777777">
            <w:pPr>
              <w:pStyle w:val="Normal6"/>
              <w:rPr>
                <w:szCs w:val="24"/>
                <w:lang w:val="en-GB"/>
              </w:rPr>
            </w:pPr>
          </w:p>
        </w:tc>
      </w:tr>
      <w:tr w14:paraId="76C94B3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9120360" w14:textId="77777777">
            <w:pPr>
              <w:pStyle w:val="Normal6"/>
              <w:rPr>
                <w:lang w:val="en-GB"/>
              </w:rPr>
            </w:pPr>
            <w:r w:rsidRPr="00735816">
              <w:rPr>
                <w:b/>
                <w:i/>
                <w:lang w:val="en-GB"/>
              </w:rPr>
              <w:t>(b)</w:t>
            </w:r>
            <w:r w:rsidRPr="00735816">
              <w:rPr>
                <w:b/>
                <w:i/>
                <w:lang w:val="en-GB"/>
              </w:rPr>
              <w:tab/>
              <w:t>the vehicle’s traction battery contains at least three main specific components of batteries, among which the battery cells, originating in the Union.</w:t>
            </w:r>
          </w:p>
        </w:tc>
        <w:tc>
          <w:tcPr>
            <w:tcW w:w="4876" w:type="dxa"/>
          </w:tcPr>
          <w:p w:rsidR="00464127" w:rsidRPr="00735816" w:rsidP="008814B6" w14:paraId="23185032" w14:textId="77777777">
            <w:pPr>
              <w:pStyle w:val="Normal6"/>
              <w:rPr>
                <w:szCs w:val="24"/>
                <w:lang w:val="en-GB"/>
              </w:rPr>
            </w:pPr>
          </w:p>
        </w:tc>
      </w:tr>
      <w:tr w14:paraId="53BD7D7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357F1B3" w14:textId="77777777">
            <w:pPr>
              <w:pStyle w:val="Normal6"/>
              <w:rPr>
                <w:lang w:val="en-GB"/>
              </w:rPr>
            </w:pPr>
            <w:r w:rsidRPr="00735816">
              <w:rPr>
                <w:b/>
                <w:i/>
                <w:lang w:val="en-GB"/>
              </w:rPr>
              <w:tab/>
            </w:r>
          </w:p>
        </w:tc>
        <w:tc>
          <w:tcPr>
            <w:tcW w:w="4876" w:type="dxa"/>
          </w:tcPr>
          <w:p w:rsidR="00464127" w:rsidRPr="00735816" w:rsidP="008814B6" w14:paraId="7FE01CCA" w14:textId="77777777">
            <w:pPr>
              <w:pStyle w:val="Normal6"/>
              <w:rPr>
                <w:szCs w:val="24"/>
                <w:lang w:val="en-GB"/>
              </w:rPr>
            </w:pPr>
          </w:p>
        </w:tc>
      </w:tr>
      <w:tr w14:paraId="0932478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78464C1" w14:textId="77777777">
            <w:pPr>
              <w:pStyle w:val="Normal6"/>
              <w:rPr>
                <w:lang w:val="en-GB"/>
              </w:rPr>
            </w:pPr>
            <w:r w:rsidRPr="00735816">
              <w:rPr>
                <w:b/>
                <w:i/>
                <w:lang w:val="en-GB"/>
              </w:rPr>
              <w:tab/>
            </w:r>
          </w:p>
        </w:tc>
        <w:tc>
          <w:tcPr>
            <w:tcW w:w="4876" w:type="dxa"/>
          </w:tcPr>
          <w:p w:rsidR="00464127" w:rsidRPr="00735816" w:rsidP="008814B6" w14:paraId="1D19FE02" w14:textId="77777777">
            <w:pPr>
              <w:pStyle w:val="Normal6"/>
              <w:rPr>
                <w:szCs w:val="24"/>
                <w:lang w:val="en-GB"/>
              </w:rPr>
            </w:pPr>
          </w:p>
        </w:tc>
      </w:tr>
    </w:tbl>
    <w:p w:rsidR="00464127" w:rsidRPr="00735816" w:rsidP="00464127" w14:paraId="68EFC83C"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51E181BC"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533ADE44" w14:textId="77777777">
      <w:pPr>
        <w:pStyle w:val="Normal12Italic"/>
        <w:rPr>
          <w:noProof w:val="0"/>
          <w:lang w:val="en-GB"/>
        </w:rPr>
      </w:pPr>
      <w:r w:rsidRPr="00735816">
        <w:rPr>
          <w:noProof w:val="0"/>
          <w:lang w:val="en-GB"/>
        </w:rPr>
        <w:t>Replaced by an amendment redrafting the whole Annex III - Part III.</w:t>
      </w:r>
    </w:p>
    <w:p w:rsidR="00464127" w:rsidRPr="00464127" w:rsidP="00464127" w14:paraId="146DAFCC" w14:textId="77777777">
      <w:pPr>
        <w:rPr>
          <w:lang w:val="it-IT"/>
        </w:rPr>
      </w:pPr>
      <w:r w:rsidRPr="00464127">
        <w:rPr>
          <w:rStyle w:val="HideTWBExt"/>
          <w:lang w:val="it-IT"/>
        </w:rPr>
        <w:t>&lt;/Amend&gt;</w:t>
      </w:r>
    </w:p>
    <w:p w:rsidR="00464127" w:rsidRPr="00464127" w:rsidP="00464127" w14:paraId="263DEAF4" w14:textId="77777777">
      <w:pPr>
        <w:pStyle w:val="AMNumberTabs0"/>
        <w:keepNext/>
        <w:rPr>
          <w:lang w:val="it-IT"/>
        </w:rPr>
      </w:pPr>
      <w:r w:rsidRPr="00464127">
        <w:rPr>
          <w:rStyle w:val="HideTWBExt"/>
          <w:b w:val="0"/>
          <w:lang w:val="it-IT"/>
        </w:rPr>
        <w:t>&lt;Amend&gt;</w:t>
      </w:r>
      <w:r w:rsidRPr="00464127">
        <w:rPr>
          <w:lang w:val="it-IT"/>
        </w:rPr>
        <w:t>Amendment</w:t>
      </w:r>
      <w:r w:rsidRPr="00464127">
        <w:rPr>
          <w:lang w:val="it-IT"/>
        </w:rPr>
        <w:tab/>
      </w:r>
      <w:r w:rsidRPr="00464127">
        <w:rPr>
          <w:lang w:val="it-IT"/>
        </w:rPr>
        <w:tab/>
      </w:r>
      <w:r w:rsidRPr="00464127">
        <w:rPr>
          <w:rStyle w:val="HideTWBExt"/>
          <w:b w:val="0"/>
          <w:lang w:val="it-IT"/>
        </w:rPr>
        <w:t>&lt;NumAm&gt;</w:t>
      </w:r>
      <w:r w:rsidRPr="00464127">
        <w:rPr>
          <w:lang w:val="it-IT"/>
        </w:rPr>
        <w:t>5377</w:t>
      </w:r>
      <w:r w:rsidRPr="00464127">
        <w:rPr>
          <w:rStyle w:val="HideTWBExt"/>
          <w:b w:val="0"/>
          <w:lang w:val="it-IT"/>
        </w:rPr>
        <w:t>&lt;/NumAm&gt;</w:t>
      </w:r>
    </w:p>
    <w:p w:rsidR="00464127" w:rsidRPr="00464127" w:rsidP="00464127" w14:paraId="306B5EB2" w14:textId="77777777">
      <w:pPr>
        <w:pStyle w:val="NormalBold"/>
        <w:rPr>
          <w:lang w:val="it-IT"/>
        </w:rPr>
      </w:pPr>
      <w:r w:rsidRPr="00464127">
        <w:rPr>
          <w:rStyle w:val="HideTWBExt"/>
          <w:b w:val="0"/>
          <w:lang w:val="it-IT"/>
        </w:rPr>
        <w:t>&lt;RepeatBlock-By&gt;&lt;Members&gt;</w:t>
      </w:r>
      <w:r w:rsidRPr="00464127">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w:t>
      </w:r>
      <w:r w:rsidRPr="00464127">
        <w:rPr>
          <w:rStyle w:val="HideTWBExt"/>
          <w:b w:val="0"/>
          <w:lang w:val="it-IT"/>
        </w:rPr>
        <w:t>&lt;/Members&gt;</w:t>
      </w:r>
    </w:p>
    <w:p w:rsidR="00464127" w:rsidRPr="00735816" w:rsidP="00464127" w14:paraId="221C9427" w14:textId="77777777">
      <w:r w:rsidRPr="00735816">
        <w:rPr>
          <w:rStyle w:val="HideTWBExt"/>
        </w:rPr>
        <w:t>&lt;/RepeatBlock-By&gt;</w:t>
      </w:r>
    </w:p>
    <w:p w:rsidR="00464127" w:rsidRPr="00735816" w:rsidP="00464127" w14:paraId="3D6C6C91"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038DCCB3" w14:textId="77777777">
      <w:pPr>
        <w:pStyle w:val="NormalBold"/>
        <w:rPr>
          <w:lang w:val="fr-BE"/>
        </w:rPr>
      </w:pPr>
      <w:r w:rsidRPr="00464127">
        <w:rPr>
          <w:rStyle w:val="HideTWBExt"/>
          <w:b w:val="0"/>
          <w:lang w:val="fr-BE"/>
        </w:rPr>
        <w:t>&lt;Article&gt;</w:t>
      </w:r>
      <w:r w:rsidRPr="00464127">
        <w:rPr>
          <w:lang w:val="fr-BE"/>
        </w:rPr>
        <w:t>Annex III – Part III – paragraph 1 – introductory part</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193A018"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71F29038" w14:textId="77777777">
            <w:pPr>
              <w:keepNext/>
              <w:rPr>
                <w:lang w:val="fr-BE"/>
              </w:rPr>
            </w:pPr>
          </w:p>
        </w:tc>
      </w:tr>
      <w:tr w14:paraId="7AAC7A4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77173FD" w14:textId="77777777">
            <w:pPr>
              <w:pStyle w:val="ColumnHeading"/>
              <w:keepNext/>
              <w:rPr>
                <w:lang w:val="en-GB"/>
              </w:rPr>
            </w:pPr>
            <w:r w:rsidRPr="00735816">
              <w:rPr>
                <w:lang w:val="en-GB"/>
              </w:rPr>
              <w:t>Text proposed by the Commission</w:t>
            </w:r>
          </w:p>
        </w:tc>
        <w:tc>
          <w:tcPr>
            <w:tcW w:w="4876" w:type="dxa"/>
          </w:tcPr>
          <w:p w:rsidR="00464127" w:rsidRPr="00735816" w:rsidP="008814B6" w14:paraId="767B7E62" w14:textId="77777777">
            <w:pPr>
              <w:pStyle w:val="ColumnHeading"/>
              <w:keepNext/>
              <w:rPr>
                <w:lang w:val="en-GB"/>
              </w:rPr>
            </w:pPr>
            <w:r w:rsidRPr="00735816">
              <w:rPr>
                <w:lang w:val="en-GB"/>
              </w:rPr>
              <w:t>Amendment</w:t>
            </w:r>
          </w:p>
        </w:tc>
      </w:tr>
      <w:tr w14:paraId="62079B65"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5DB39ED" w14:textId="77777777">
            <w:pPr>
              <w:pStyle w:val="Normal6"/>
              <w:rPr>
                <w:lang w:val="en-GB"/>
              </w:rPr>
            </w:pPr>
            <w:r w:rsidRPr="00735816">
              <w:rPr>
                <w:lang w:val="en-GB"/>
              </w:rPr>
              <w:t>For the purpose of considering vehicles as “made in the EU” in accordance with Article 5 of Regulation (EU) 2019/631 [as amended by the Proposal for a Regulation of 16 December 2025 amending Regulation (EU) 2019/631 as regards CO2 emission performance standards for new light duty vehicles and vehicle labelling], the following criteria apply:</w:t>
            </w:r>
          </w:p>
        </w:tc>
        <w:tc>
          <w:tcPr>
            <w:tcW w:w="4876" w:type="dxa"/>
          </w:tcPr>
          <w:p w:rsidR="00464127" w:rsidRPr="00735816" w:rsidP="008814B6" w14:paraId="064A0DFF" w14:textId="77777777">
            <w:pPr>
              <w:pStyle w:val="Normal6"/>
              <w:rPr>
                <w:szCs w:val="24"/>
                <w:lang w:val="en-GB"/>
              </w:rPr>
            </w:pPr>
            <w:r w:rsidRPr="00735816">
              <w:rPr>
                <w:lang w:val="en-GB"/>
              </w:rPr>
              <w:t xml:space="preserve">For the purpose of considering </w:t>
            </w:r>
            <w:r w:rsidRPr="00735816">
              <w:rPr>
                <w:b/>
                <w:i/>
                <w:lang w:val="en-GB"/>
              </w:rPr>
              <w:t>small, new zero- and low-emission</w:t>
            </w:r>
            <w:r w:rsidRPr="00735816">
              <w:rPr>
                <w:lang w:val="en-GB"/>
              </w:rPr>
              <w:t xml:space="preserve"> vehicles</w:t>
            </w:r>
            <w:r w:rsidRPr="00735816">
              <w:rPr>
                <w:b/>
                <w:i/>
                <w:lang w:val="en-GB"/>
              </w:rPr>
              <w:t>, , including vehicles running exclusively on eligible fuels (VEEF),</w:t>
            </w:r>
            <w:r w:rsidRPr="00735816">
              <w:rPr>
                <w:lang w:val="en-GB"/>
              </w:rPr>
              <w:t xml:space="preserve"> as “made in the EU” in accordance with Article 5 of Regulation (EU) 2019/631 [as amended by the Proposal for a Regulation of 16 December 2025 amending Regulation (EU) 2019/631 as regards CO2 emission performance standards for new light duty vehicles and vehicle labelling], the </w:t>
            </w:r>
            <w:r w:rsidRPr="00735816">
              <w:rPr>
                <w:b/>
                <w:i/>
                <w:lang w:val="en-GB"/>
              </w:rPr>
              <w:t>definition of Union origin in Article 7 of this Regulation and the</w:t>
            </w:r>
            <w:r w:rsidRPr="00735816">
              <w:rPr>
                <w:lang w:val="en-GB"/>
              </w:rPr>
              <w:t xml:space="preserve"> following criteria apply:</w:t>
            </w:r>
          </w:p>
        </w:tc>
      </w:tr>
    </w:tbl>
    <w:p w:rsidR="00464127" w:rsidRPr="00735816" w:rsidP="00464127" w14:paraId="58E14E87"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568E6CE7"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30F4CE48" w14:textId="77777777">
      <w:pPr>
        <w:pStyle w:val="Normal12Italic"/>
        <w:rPr>
          <w:noProof w:val="0"/>
          <w:lang w:val="en-GB"/>
        </w:rPr>
      </w:pPr>
      <w:r w:rsidRPr="00735816">
        <w:rPr>
          <w:noProof w:val="0"/>
          <w:lang w:val="en-GB"/>
        </w:rPr>
        <w:t>The “made in the EU” framework should apply consistently across small zero- and low-</w:t>
      </w:r>
      <w:r w:rsidRPr="00735816">
        <w:rPr>
          <w:noProof w:val="0"/>
          <w:lang w:val="en-GB"/>
        </w:rPr>
        <w:t>emission vehicles and should rely on the common definition of Union origin established by this Regulation. This ensures technological neutrality and a coherent methodology for determining European industrial content.</w:t>
      </w:r>
    </w:p>
    <w:p w:rsidR="00464127" w:rsidRPr="00735816" w:rsidP="00464127" w14:paraId="3A9A7D5E" w14:textId="77777777">
      <w:r w:rsidRPr="00735816">
        <w:rPr>
          <w:rStyle w:val="HideTWBExt"/>
        </w:rPr>
        <w:t>&lt;/Amend&gt;</w:t>
      </w:r>
    </w:p>
    <w:p w:rsidR="00464127" w:rsidRPr="00735816" w:rsidP="00464127" w14:paraId="30BDA974"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5378</w:t>
      </w:r>
      <w:r w:rsidRPr="00735816">
        <w:rPr>
          <w:rStyle w:val="HideTWBExt"/>
          <w:b w:val="0"/>
          <w:lang w:val="en-GB"/>
        </w:rPr>
        <w:t>&lt;/NumAm&gt;</w:t>
      </w:r>
    </w:p>
    <w:p w:rsidR="00464127" w:rsidRPr="00735816" w:rsidP="00464127" w14:paraId="771A8BC6" w14:textId="77777777">
      <w:pPr>
        <w:pStyle w:val="NormalBold"/>
      </w:pPr>
      <w:r w:rsidRPr="00735816">
        <w:rPr>
          <w:rStyle w:val="HideTWBExt"/>
          <w:b w:val="0"/>
        </w:rPr>
        <w:t>&lt;RepeatBlock-By&gt;&lt;Members&gt;</w:t>
      </w:r>
      <w:r w:rsidRPr="00735816">
        <w:t>Bruno Gonçalves</w:t>
      </w:r>
      <w:r w:rsidRPr="00735816">
        <w:rPr>
          <w:rStyle w:val="HideTWBExt"/>
          <w:b w:val="0"/>
        </w:rPr>
        <w:t>&lt;/Members&gt;</w:t>
      </w:r>
    </w:p>
    <w:p w:rsidR="00464127" w:rsidRPr="00735816" w:rsidP="00464127" w14:paraId="50711374" w14:textId="77777777">
      <w:r w:rsidRPr="00735816">
        <w:rPr>
          <w:rStyle w:val="HideTWBExt"/>
        </w:rPr>
        <w:t>&lt;/RepeatBlock-By&gt;</w:t>
      </w:r>
    </w:p>
    <w:p w:rsidR="00464127" w:rsidRPr="00735816" w:rsidP="00464127" w14:paraId="1D0431F8"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464127" w:rsidP="00464127" w14:paraId="44FDAEFE" w14:textId="77777777">
      <w:pPr>
        <w:pStyle w:val="NormalBold"/>
        <w:rPr>
          <w:lang w:val="fr-BE"/>
        </w:rPr>
      </w:pPr>
      <w:r w:rsidRPr="00464127">
        <w:rPr>
          <w:rStyle w:val="HideTWBExt"/>
          <w:b w:val="0"/>
          <w:lang w:val="fr-BE"/>
        </w:rPr>
        <w:t>&lt;Article&gt;</w:t>
      </w:r>
      <w:r w:rsidRPr="00464127">
        <w:rPr>
          <w:lang w:val="fr-BE"/>
        </w:rPr>
        <w:t>Annex III – Part III – paragraph 1 – introductory part</w:t>
      </w:r>
      <w:r w:rsidRPr="00464127">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F15AB0E"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464127" w:rsidP="008814B6" w14:paraId="532F0D14" w14:textId="77777777">
            <w:pPr>
              <w:keepNext/>
              <w:rPr>
                <w:lang w:val="fr-BE"/>
              </w:rPr>
            </w:pPr>
          </w:p>
        </w:tc>
      </w:tr>
      <w:tr w14:paraId="364381A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D501C6B" w14:textId="77777777">
            <w:pPr>
              <w:pStyle w:val="ColumnHeading"/>
              <w:keepNext/>
              <w:rPr>
                <w:lang w:val="en-GB"/>
              </w:rPr>
            </w:pPr>
            <w:r w:rsidRPr="00735816">
              <w:rPr>
                <w:lang w:val="en-GB"/>
              </w:rPr>
              <w:t>Text proposed by the Commission</w:t>
            </w:r>
          </w:p>
        </w:tc>
        <w:tc>
          <w:tcPr>
            <w:tcW w:w="4876" w:type="dxa"/>
          </w:tcPr>
          <w:p w:rsidR="00464127" w:rsidRPr="00735816" w:rsidP="008814B6" w14:paraId="555EF0AA" w14:textId="77777777">
            <w:pPr>
              <w:pStyle w:val="ColumnHeading"/>
              <w:keepNext/>
              <w:rPr>
                <w:lang w:val="en-GB"/>
              </w:rPr>
            </w:pPr>
            <w:r w:rsidRPr="00735816">
              <w:rPr>
                <w:lang w:val="en-GB"/>
              </w:rPr>
              <w:t>Amendment</w:t>
            </w:r>
          </w:p>
        </w:tc>
      </w:tr>
      <w:tr w14:paraId="71A9305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6D1999E" w14:textId="77777777">
            <w:pPr>
              <w:pStyle w:val="Normal6"/>
              <w:rPr>
                <w:lang w:val="en-GB"/>
              </w:rPr>
            </w:pPr>
            <w:r w:rsidRPr="00735816">
              <w:rPr>
                <w:lang w:val="en-GB"/>
              </w:rPr>
              <w:t xml:space="preserve">For the purpose of considering vehicles </w:t>
            </w:r>
            <w:r w:rsidRPr="00735816">
              <w:rPr>
                <w:b/>
                <w:i/>
                <w:lang w:val="en-GB"/>
              </w:rPr>
              <w:t>as</w:t>
            </w:r>
            <w:r w:rsidRPr="00735816">
              <w:rPr>
                <w:lang w:val="en-GB"/>
              </w:rPr>
              <w:t xml:space="preserve"> “made in the EU” in accordance with Article 5 of Regulation (EU) 2019/631 [as amended by the Proposal for a Regulation of 16 December 2025 amending Regulation (EU) 2019/631 as regards CO2 emission performance standards for new light duty vehicles and vehicle labelling], the following criteria apply:</w:t>
            </w:r>
          </w:p>
        </w:tc>
        <w:tc>
          <w:tcPr>
            <w:tcW w:w="4876" w:type="dxa"/>
          </w:tcPr>
          <w:p w:rsidR="00464127" w:rsidRPr="00735816" w:rsidP="008814B6" w14:paraId="41FF13D8" w14:textId="77777777">
            <w:pPr>
              <w:pStyle w:val="Normal6"/>
              <w:rPr>
                <w:szCs w:val="24"/>
                <w:lang w:val="en-GB"/>
              </w:rPr>
            </w:pPr>
            <w:r w:rsidRPr="00735816">
              <w:rPr>
                <w:b/>
                <w:i/>
                <w:lang w:val="en-GB"/>
              </w:rPr>
              <w:t>By way of derogation to the requirements established in paragraph -1,</w:t>
            </w:r>
            <w:r w:rsidRPr="00735816">
              <w:rPr>
                <w:lang w:val="en-GB"/>
              </w:rPr>
              <w:t xml:space="preserve"> for the purpose of considering </w:t>
            </w:r>
            <w:r w:rsidRPr="00735816">
              <w:rPr>
                <w:b/>
                <w:i/>
                <w:lang w:val="en-GB"/>
              </w:rPr>
              <w:t>small electric</w:t>
            </w:r>
            <w:r w:rsidRPr="00735816">
              <w:rPr>
                <w:lang w:val="en-GB"/>
              </w:rPr>
              <w:t xml:space="preserve"> vehicles </w:t>
            </w:r>
            <w:r w:rsidRPr="00735816">
              <w:rPr>
                <w:b/>
                <w:i/>
                <w:lang w:val="en-GB"/>
              </w:rPr>
              <w:t>of subcategory M1E, as defined in Regulation (EU) 2018/858,</w:t>
            </w:r>
            <w:r w:rsidRPr="00735816">
              <w:rPr>
                <w:lang w:val="en-GB"/>
              </w:rPr>
              <w:t xml:space="preserve"> “made in the EU” in accordance with Article 5 of Regulation (EU) 2019/631 [as amended by the Proposal for a Regulation of 16 December 2025 amending Regulation (EU) 2019/631 as regards CO2 emission performance standards for new light duty vehicles and vehicle labelling], the following criteria apply:</w:t>
            </w:r>
          </w:p>
        </w:tc>
      </w:tr>
    </w:tbl>
    <w:p w:rsidR="00464127" w:rsidRPr="00735816" w:rsidP="00464127" w14:paraId="02AF6E05"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1F1C5A29" w14:textId="77777777">
      <w:r w:rsidRPr="00735816">
        <w:rPr>
          <w:rStyle w:val="HideTWBExt"/>
        </w:rPr>
        <w:t>&lt;/Amend&gt;</w:t>
      </w:r>
    </w:p>
    <w:p w:rsidR="00464127" w:rsidRPr="00735816" w:rsidP="00464127" w14:paraId="13EB3020"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5379</w:t>
      </w:r>
      <w:r w:rsidRPr="00735816">
        <w:rPr>
          <w:rStyle w:val="HideTWBExt"/>
          <w:b w:val="0"/>
          <w:lang w:val="en-GB"/>
        </w:rPr>
        <w:t>&lt;/NumAm&gt;</w:t>
      </w:r>
    </w:p>
    <w:p w:rsidR="00464127" w:rsidRPr="00735816" w:rsidP="00464127" w14:paraId="40A1F206"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1FCEA513"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559F9C06" w14:textId="77777777">
      <w:r w:rsidRPr="00735816">
        <w:rPr>
          <w:rStyle w:val="HideTWBExt"/>
        </w:rPr>
        <w:t>&lt;/RepeatBlock-By&gt;</w:t>
      </w:r>
    </w:p>
    <w:p w:rsidR="00464127" w:rsidRPr="00735816" w:rsidP="00464127" w14:paraId="67316F04"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E7CC850" w14:textId="77777777">
      <w:pPr>
        <w:pStyle w:val="NormalBold"/>
      </w:pPr>
      <w:r w:rsidRPr="00735816">
        <w:rPr>
          <w:rStyle w:val="HideTWBExt"/>
          <w:b w:val="0"/>
        </w:rPr>
        <w:t>&lt;Article&gt;</w:t>
      </w:r>
      <w:r w:rsidRPr="00735816">
        <w:t>Annex III – Part III – paragraph 1 – introductory part</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93C7E2"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441D996D" w14:textId="77777777">
            <w:pPr>
              <w:keepNext/>
            </w:pPr>
          </w:p>
        </w:tc>
      </w:tr>
      <w:tr w14:paraId="408DFB1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6680869" w14:textId="77777777">
            <w:pPr>
              <w:pStyle w:val="ColumnHeading"/>
              <w:keepNext/>
              <w:rPr>
                <w:lang w:val="en-GB"/>
              </w:rPr>
            </w:pPr>
            <w:r w:rsidRPr="00735816">
              <w:rPr>
                <w:lang w:val="en-GB"/>
              </w:rPr>
              <w:t>Text proposed by the Commission</w:t>
            </w:r>
          </w:p>
        </w:tc>
        <w:tc>
          <w:tcPr>
            <w:tcW w:w="4876" w:type="dxa"/>
          </w:tcPr>
          <w:p w:rsidR="00464127" w:rsidRPr="00735816" w:rsidP="008814B6" w14:paraId="20177FC9" w14:textId="77777777">
            <w:pPr>
              <w:pStyle w:val="ColumnHeading"/>
              <w:keepNext/>
              <w:rPr>
                <w:lang w:val="en-GB"/>
              </w:rPr>
            </w:pPr>
            <w:r w:rsidRPr="00735816">
              <w:rPr>
                <w:lang w:val="en-GB"/>
              </w:rPr>
              <w:t>Amendment</w:t>
            </w:r>
          </w:p>
        </w:tc>
      </w:tr>
      <w:tr w14:paraId="43C6BE4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1E7711C" w14:textId="77777777">
            <w:pPr>
              <w:pStyle w:val="Normal6"/>
              <w:rPr>
                <w:lang w:val="en-GB"/>
              </w:rPr>
            </w:pPr>
            <w:r w:rsidRPr="00735816">
              <w:rPr>
                <w:lang w:val="en-GB"/>
              </w:rPr>
              <w:t xml:space="preserve">For the purpose of considering vehicles as “made in the EU” in accordance with Article 5 of Regulation (EU) 2019/631 [as amended by the Proposal for a Regulation of 16 December 2025 amending Regulation (EU) 2019/631 as regards CO2 emission performance standards for new light duty vehicles and vehicle labelling], </w:t>
            </w:r>
            <w:r w:rsidRPr="00735816">
              <w:rPr>
                <w:lang w:val="en-GB"/>
              </w:rPr>
              <w:t>the following criteria apply:</w:t>
            </w:r>
          </w:p>
        </w:tc>
        <w:tc>
          <w:tcPr>
            <w:tcW w:w="4876" w:type="dxa"/>
          </w:tcPr>
          <w:p w:rsidR="00464127" w:rsidRPr="00735816" w:rsidP="008814B6" w14:paraId="46EB1663" w14:textId="77777777">
            <w:pPr>
              <w:pStyle w:val="Normal6"/>
              <w:rPr>
                <w:szCs w:val="24"/>
                <w:lang w:val="en-GB"/>
              </w:rPr>
            </w:pPr>
            <w:r w:rsidRPr="00735816">
              <w:rPr>
                <w:lang w:val="en-GB"/>
              </w:rPr>
              <w:t xml:space="preserve">For the purpose of considering </w:t>
            </w:r>
            <w:r w:rsidRPr="00735816">
              <w:rPr>
                <w:b/>
                <w:i/>
                <w:lang w:val="en-GB"/>
              </w:rPr>
              <w:t>small battery electric</w:t>
            </w:r>
            <w:r w:rsidRPr="00735816">
              <w:rPr>
                <w:lang w:val="en-GB"/>
              </w:rPr>
              <w:t xml:space="preserve"> vehicles as “made in the EU” in accordance with Article 5 of Regulation (EU) 2019/631 [as amended by the Proposal for a Regulation of 16 December 2025 amending Regulation (EU) 2019/631 as regards CO2 emission performance standards for new light duty </w:t>
            </w:r>
            <w:r w:rsidRPr="00735816">
              <w:rPr>
                <w:lang w:val="en-GB"/>
              </w:rPr>
              <w:t>vehicles and vehicle labelling], the following criteria apply:</w:t>
            </w:r>
          </w:p>
        </w:tc>
      </w:tr>
    </w:tbl>
    <w:p w:rsidR="00464127" w:rsidRPr="00735816" w:rsidP="00464127" w14:paraId="3A7EED0F"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2591990" w14:textId="77777777">
      <w:r w:rsidRPr="00735816">
        <w:rPr>
          <w:rStyle w:val="HideTWBExt"/>
        </w:rPr>
        <w:t>&lt;/Amend&gt;</w:t>
      </w:r>
    </w:p>
    <w:p w:rsidR="00464127" w:rsidRPr="00735816" w:rsidP="00464127" w14:paraId="746D0798"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5380</w:t>
      </w:r>
      <w:r w:rsidRPr="00735816">
        <w:rPr>
          <w:rStyle w:val="HideTWBExt"/>
          <w:b w:val="0"/>
          <w:lang w:val="en-GB"/>
        </w:rPr>
        <w:t>&lt;/NumAm&gt;</w:t>
      </w:r>
    </w:p>
    <w:p w:rsidR="00464127" w:rsidRPr="00735816" w:rsidP="00464127" w14:paraId="15C94CA8" w14:textId="77777777">
      <w:pPr>
        <w:pStyle w:val="NormalBold"/>
      </w:pPr>
      <w:r w:rsidRPr="00735816">
        <w:rPr>
          <w:rStyle w:val="HideTWBExt"/>
          <w:b w:val="0"/>
        </w:rPr>
        <w:t>&lt;RepeatBlock-By&gt;&lt;Members&gt;</w:t>
      </w:r>
      <w:r w:rsidRPr="00735816">
        <w:t>Bart Groothuis, Nikola Minchev, Jeannette Baljeu, Morten Løkkegaard, Dan Barna, Barry Cowen, Billy Kelleher, Michael McNamara, Engin Eroglu, Brigitte van den Berg, Cynthia Ní Mhurchú, Emma Wiesner, Karin Karlsbro, Ivars Ijabs</w:t>
      </w:r>
      <w:r w:rsidRPr="00735816">
        <w:rPr>
          <w:rStyle w:val="HideTWBExt"/>
          <w:b w:val="0"/>
        </w:rPr>
        <w:t>&lt;/Members&gt;</w:t>
      </w:r>
    </w:p>
    <w:p w:rsidR="00464127" w:rsidRPr="00735816" w:rsidP="00464127" w14:paraId="668E7503" w14:textId="77777777">
      <w:r w:rsidRPr="00735816">
        <w:rPr>
          <w:rStyle w:val="HideTWBExt"/>
        </w:rPr>
        <w:t>&lt;/RepeatBlock-By&gt;</w:t>
      </w:r>
    </w:p>
    <w:p w:rsidR="00464127" w:rsidRPr="00735816" w:rsidP="00464127" w14:paraId="022BE5D6"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91CEBE0" w14:textId="77777777">
      <w:pPr>
        <w:pStyle w:val="NormalBold"/>
      </w:pPr>
      <w:r w:rsidRPr="00735816">
        <w:rPr>
          <w:rStyle w:val="HideTWBExt"/>
          <w:b w:val="0"/>
        </w:rPr>
        <w:t>&lt;Article&gt;</w:t>
      </w:r>
      <w:r w:rsidRPr="00735816">
        <w:t>Annex III – Part III – paragraph 1 – point 1</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2C38F0"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591E5DE" w14:textId="77777777">
            <w:pPr>
              <w:keepNext/>
            </w:pPr>
          </w:p>
        </w:tc>
      </w:tr>
      <w:tr w14:paraId="7171240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0910702" w14:textId="77777777">
            <w:pPr>
              <w:pStyle w:val="ColumnHeading"/>
              <w:keepNext/>
              <w:rPr>
                <w:lang w:val="en-GB"/>
              </w:rPr>
            </w:pPr>
            <w:r w:rsidRPr="00735816">
              <w:rPr>
                <w:lang w:val="en-GB"/>
              </w:rPr>
              <w:t>Text proposed by the Commission</w:t>
            </w:r>
          </w:p>
        </w:tc>
        <w:tc>
          <w:tcPr>
            <w:tcW w:w="4876" w:type="dxa"/>
          </w:tcPr>
          <w:p w:rsidR="00464127" w:rsidRPr="00735816" w:rsidP="008814B6" w14:paraId="66C6BDED" w14:textId="77777777">
            <w:pPr>
              <w:pStyle w:val="ColumnHeading"/>
              <w:keepNext/>
              <w:rPr>
                <w:lang w:val="en-GB"/>
              </w:rPr>
            </w:pPr>
            <w:r w:rsidRPr="00735816">
              <w:rPr>
                <w:lang w:val="en-GB"/>
              </w:rPr>
              <w:t>Amendment</w:t>
            </w:r>
          </w:p>
        </w:tc>
      </w:tr>
      <w:tr w14:paraId="524D2CB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C7F44AF" w14:textId="77777777">
            <w:pPr>
              <w:pStyle w:val="Normal6"/>
              <w:rPr>
                <w:lang w:val="en-GB"/>
              </w:rPr>
            </w:pPr>
            <w:r w:rsidRPr="00735816">
              <w:rPr>
                <w:lang w:val="en-GB"/>
              </w:rPr>
              <w:t>1.</w:t>
            </w:r>
            <w:r w:rsidRPr="00735816">
              <w:rPr>
                <w:lang w:val="en-GB"/>
              </w:rPr>
              <w:tab/>
              <w:t>the vehicle is assembled within the Union;</w:t>
            </w:r>
          </w:p>
        </w:tc>
        <w:tc>
          <w:tcPr>
            <w:tcW w:w="4876" w:type="dxa"/>
          </w:tcPr>
          <w:p w:rsidR="00464127" w:rsidRPr="00735816" w:rsidP="008814B6" w14:paraId="597AAD0A" w14:textId="77777777">
            <w:pPr>
              <w:pStyle w:val="Normal6"/>
              <w:rPr>
                <w:szCs w:val="24"/>
                <w:lang w:val="en-GB"/>
              </w:rPr>
            </w:pPr>
            <w:r w:rsidRPr="00735816">
              <w:rPr>
                <w:lang w:val="en-GB"/>
              </w:rPr>
              <w:t>1.</w:t>
            </w:r>
            <w:r w:rsidRPr="00735816">
              <w:rPr>
                <w:lang w:val="en-GB"/>
              </w:rPr>
              <w:tab/>
              <w:t xml:space="preserve">the vehicle is assembled within the Union </w:t>
            </w:r>
            <w:r w:rsidRPr="00735816">
              <w:rPr>
                <w:b/>
                <w:i/>
                <w:lang w:val="en-GB"/>
              </w:rPr>
              <w:t>or a partner country referred to in Article 7</w:t>
            </w:r>
            <w:r w:rsidRPr="00735816">
              <w:rPr>
                <w:lang w:val="en-GB"/>
              </w:rPr>
              <w:t>;</w:t>
            </w:r>
          </w:p>
        </w:tc>
      </w:tr>
    </w:tbl>
    <w:p w:rsidR="00464127" w:rsidRPr="00735816" w:rsidP="00464127" w14:paraId="75B8C796"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4CCDA94C"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08E4A05B" w14:textId="77777777">
      <w:pPr>
        <w:pStyle w:val="Normal12Italic"/>
        <w:rPr>
          <w:noProof w:val="0"/>
          <w:lang w:val="en-GB"/>
        </w:rPr>
      </w:pPr>
      <w:r w:rsidRPr="00735816">
        <w:rPr>
          <w:noProof w:val="0"/>
          <w:lang w:val="en-GB"/>
        </w:rPr>
        <w:t>Car makers earn extra CO2 credits for small electric cars made in the EU. A small electric car assembled in a partner country should count in the same way. This follows Article 14, which treats partner content as Union content.</w:t>
      </w:r>
    </w:p>
    <w:p w:rsidR="00464127" w:rsidRPr="00735816" w:rsidP="00464127" w14:paraId="45E86B12" w14:textId="77777777">
      <w:r w:rsidRPr="00735816">
        <w:rPr>
          <w:rStyle w:val="HideTWBExt"/>
        </w:rPr>
        <w:t>&lt;/Amend&gt;</w:t>
      </w:r>
    </w:p>
    <w:p w:rsidR="00464127" w:rsidRPr="00464127" w:rsidP="00464127" w14:paraId="2BF8AA65" w14:textId="77777777">
      <w:pPr>
        <w:pStyle w:val="AMNumberTabs0"/>
        <w:keepNext/>
        <w:rPr>
          <w:lang w:val="it-IT"/>
        </w:rPr>
      </w:pPr>
      <w:r w:rsidRPr="00464127">
        <w:rPr>
          <w:rStyle w:val="HideTWBExt"/>
          <w:b w:val="0"/>
          <w:lang w:val="it-IT"/>
        </w:rPr>
        <w:t>&lt;Amend&gt;</w:t>
      </w:r>
      <w:r w:rsidRPr="00464127">
        <w:rPr>
          <w:lang w:val="it-IT"/>
        </w:rPr>
        <w:t>Amendment</w:t>
      </w:r>
      <w:r w:rsidRPr="00464127">
        <w:rPr>
          <w:lang w:val="it-IT"/>
        </w:rPr>
        <w:tab/>
      </w:r>
      <w:r w:rsidRPr="00464127">
        <w:rPr>
          <w:lang w:val="it-IT"/>
        </w:rPr>
        <w:tab/>
      </w:r>
      <w:r w:rsidRPr="00464127">
        <w:rPr>
          <w:rStyle w:val="HideTWBExt"/>
          <w:b w:val="0"/>
          <w:lang w:val="it-IT"/>
        </w:rPr>
        <w:t>&lt;NumAm&gt;</w:t>
      </w:r>
      <w:r w:rsidRPr="00464127">
        <w:rPr>
          <w:lang w:val="it-IT"/>
        </w:rPr>
        <w:t>5381</w:t>
      </w:r>
      <w:r w:rsidRPr="00464127">
        <w:rPr>
          <w:rStyle w:val="HideTWBExt"/>
          <w:b w:val="0"/>
          <w:lang w:val="it-IT"/>
        </w:rPr>
        <w:t>&lt;/NumAm&gt;</w:t>
      </w:r>
    </w:p>
    <w:p w:rsidR="00464127" w:rsidRPr="00464127" w:rsidP="00464127" w14:paraId="7DADBDB4" w14:textId="77777777">
      <w:pPr>
        <w:pStyle w:val="NormalBold"/>
        <w:rPr>
          <w:lang w:val="it-IT"/>
        </w:rPr>
      </w:pPr>
      <w:r w:rsidRPr="00464127">
        <w:rPr>
          <w:rStyle w:val="HideTWBExt"/>
          <w:b w:val="0"/>
          <w:lang w:val="it-IT"/>
        </w:rPr>
        <w:t>&lt;RepeatBlock-By&gt;&lt;Members&gt;</w:t>
      </w:r>
      <w:r w:rsidRPr="00464127">
        <w:rPr>
          <w:lang w:val="it-IT"/>
        </w:rPr>
        <w:t>Letizia Moratti, Fulvio Martusciello, Massimiliano Salini, Salvatore De Meo</w:t>
      </w:r>
      <w:r w:rsidRPr="00464127">
        <w:rPr>
          <w:rStyle w:val="HideTWBExt"/>
          <w:b w:val="0"/>
          <w:lang w:val="it-IT"/>
        </w:rPr>
        <w:t>&lt;/Members&gt;</w:t>
      </w:r>
    </w:p>
    <w:p w:rsidR="00464127" w:rsidRPr="00464127" w:rsidP="00464127" w14:paraId="0D539A81" w14:textId="77777777">
      <w:pPr>
        <w:rPr>
          <w:lang w:val="it-IT"/>
        </w:rPr>
      </w:pPr>
      <w:r w:rsidRPr="00464127">
        <w:rPr>
          <w:rStyle w:val="HideTWBExt"/>
          <w:lang w:val="it-IT"/>
        </w:rPr>
        <w:t>&lt;/RepeatBlock-By&gt;</w:t>
      </w:r>
    </w:p>
    <w:p w:rsidR="00464127" w:rsidRPr="00735816" w:rsidP="00464127" w14:paraId="5B5B00EE"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4D3FA1E5" w14:textId="77777777">
      <w:pPr>
        <w:pStyle w:val="NormalBold"/>
      </w:pPr>
      <w:r w:rsidRPr="00735816">
        <w:rPr>
          <w:rStyle w:val="HideTWBExt"/>
          <w:b w:val="0"/>
        </w:rPr>
        <w:t>&lt;Article&gt;</w:t>
      </w:r>
      <w:r w:rsidRPr="00735816">
        <w:t>Annex III – Part III – paragraph 1 – point 1</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78A925"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D32BC90" w14:textId="77777777">
            <w:pPr>
              <w:keepNext/>
            </w:pPr>
          </w:p>
        </w:tc>
      </w:tr>
      <w:tr w14:paraId="3571385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5FDB933" w14:textId="77777777">
            <w:pPr>
              <w:pStyle w:val="ColumnHeading"/>
              <w:keepNext/>
              <w:rPr>
                <w:lang w:val="en-GB"/>
              </w:rPr>
            </w:pPr>
            <w:r w:rsidRPr="00735816">
              <w:rPr>
                <w:lang w:val="en-GB"/>
              </w:rPr>
              <w:t>Text proposed by the Commission</w:t>
            </w:r>
          </w:p>
        </w:tc>
        <w:tc>
          <w:tcPr>
            <w:tcW w:w="4876" w:type="dxa"/>
          </w:tcPr>
          <w:p w:rsidR="00464127" w:rsidRPr="00735816" w:rsidP="008814B6" w14:paraId="61B69B50" w14:textId="77777777">
            <w:pPr>
              <w:pStyle w:val="ColumnHeading"/>
              <w:keepNext/>
              <w:rPr>
                <w:lang w:val="en-GB"/>
              </w:rPr>
            </w:pPr>
            <w:r w:rsidRPr="00735816">
              <w:rPr>
                <w:lang w:val="en-GB"/>
              </w:rPr>
              <w:t>Amendment</w:t>
            </w:r>
          </w:p>
        </w:tc>
      </w:tr>
      <w:tr w14:paraId="03B982F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38B00C6" w14:textId="77777777">
            <w:pPr>
              <w:pStyle w:val="Normal6"/>
              <w:rPr>
                <w:lang w:val="en-GB"/>
              </w:rPr>
            </w:pPr>
            <w:r w:rsidRPr="00735816">
              <w:rPr>
                <w:lang w:val="en-GB"/>
              </w:rPr>
              <w:t>1.</w:t>
            </w:r>
            <w:r w:rsidRPr="00735816">
              <w:rPr>
                <w:lang w:val="en-GB"/>
              </w:rPr>
              <w:tab/>
              <w:t>the vehicle is assembled within the Union;</w:t>
            </w:r>
          </w:p>
        </w:tc>
        <w:tc>
          <w:tcPr>
            <w:tcW w:w="4876" w:type="dxa"/>
          </w:tcPr>
          <w:p w:rsidR="00464127" w:rsidRPr="00735816" w:rsidP="008814B6" w14:paraId="16A99B5A" w14:textId="77777777">
            <w:pPr>
              <w:pStyle w:val="Normal6"/>
              <w:rPr>
                <w:szCs w:val="24"/>
                <w:lang w:val="en-GB"/>
              </w:rPr>
            </w:pPr>
            <w:r w:rsidRPr="00735816">
              <w:rPr>
                <w:lang w:val="en-GB"/>
              </w:rPr>
              <w:t>1.</w:t>
            </w:r>
            <w:r w:rsidRPr="00735816">
              <w:rPr>
                <w:lang w:val="en-GB"/>
              </w:rPr>
              <w:tab/>
              <w:t>the vehicle is assembled within the Union</w:t>
            </w:r>
            <w:r w:rsidRPr="00735816">
              <w:rPr>
                <w:b/>
                <w:i/>
                <w:lang w:val="en-GB"/>
              </w:rPr>
              <w:t>, or in the United Kingdom</w:t>
            </w:r>
            <w:r w:rsidRPr="00735816">
              <w:rPr>
                <w:lang w:val="en-GB"/>
              </w:rPr>
              <w:t>;</w:t>
            </w:r>
          </w:p>
        </w:tc>
      </w:tr>
    </w:tbl>
    <w:p w:rsidR="00464127" w:rsidRPr="00735816" w:rsidP="00464127" w14:paraId="7EE3260F"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6B37FAD8" w14:textId="77777777">
      <w:r w:rsidRPr="00735816">
        <w:rPr>
          <w:rStyle w:val="HideTWBExt"/>
        </w:rPr>
        <w:t>&lt;/Amend&gt;</w:t>
      </w:r>
    </w:p>
    <w:p w:rsidR="00464127" w:rsidRPr="00735816" w:rsidP="00464127" w14:paraId="2BF785BF"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5382</w:t>
      </w:r>
      <w:r w:rsidRPr="00735816">
        <w:rPr>
          <w:rStyle w:val="HideTWBExt"/>
          <w:b w:val="0"/>
          <w:lang w:val="en-GB"/>
        </w:rPr>
        <w:t>&lt;/NumAm&gt;</w:t>
      </w:r>
    </w:p>
    <w:p w:rsidR="00464127" w:rsidRPr="00735816" w:rsidP="00464127" w14:paraId="51D2C8F4" w14:textId="77777777">
      <w:pPr>
        <w:pStyle w:val="NormalBold"/>
      </w:pPr>
      <w:r w:rsidRPr="00735816">
        <w:rPr>
          <w:rStyle w:val="HideTWBExt"/>
          <w:b w:val="0"/>
        </w:rPr>
        <w:t>&lt;RepeatBlock-By&gt;&lt;Members&gt;</w:t>
      </w:r>
      <w:r w:rsidRPr="00735816">
        <w:t>Marina Mesure, Rudi Kennes</w:t>
      </w:r>
      <w:r w:rsidRPr="00735816">
        <w:rPr>
          <w:rStyle w:val="HideTWBExt"/>
          <w:b w:val="0"/>
        </w:rPr>
        <w:t>&lt;/Members&gt;</w:t>
      </w:r>
    </w:p>
    <w:p w:rsidR="00464127" w:rsidRPr="00735816" w:rsidP="00464127" w14:paraId="1E7406F1" w14:textId="77777777">
      <w:r w:rsidRPr="00735816">
        <w:rPr>
          <w:rStyle w:val="HideTWBExt"/>
        </w:rPr>
        <w:t>&lt;/RepeatBlock-By&gt;</w:t>
      </w:r>
    </w:p>
    <w:p w:rsidR="00464127" w:rsidRPr="00735816" w:rsidP="00464127" w14:paraId="643B1E45"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4B052B49" w14:textId="77777777">
      <w:pPr>
        <w:pStyle w:val="NormalBold"/>
      </w:pPr>
      <w:r w:rsidRPr="00735816">
        <w:rPr>
          <w:rStyle w:val="HideTWBExt"/>
          <w:b w:val="0"/>
        </w:rPr>
        <w:t>&lt;Article&gt;</w:t>
      </w:r>
      <w:r w:rsidRPr="00735816">
        <w:t>Annex III – Part III – paragraph 1 – point 2 – introductory part</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A5534A"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205A70C7" w14:textId="77777777">
            <w:pPr>
              <w:keepNext/>
            </w:pPr>
          </w:p>
        </w:tc>
      </w:tr>
      <w:tr w14:paraId="743BA05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979254A" w14:textId="77777777">
            <w:pPr>
              <w:pStyle w:val="ColumnHeading"/>
              <w:keepNext/>
              <w:rPr>
                <w:lang w:val="en-GB"/>
              </w:rPr>
            </w:pPr>
            <w:r w:rsidRPr="00735816">
              <w:rPr>
                <w:lang w:val="en-GB"/>
              </w:rPr>
              <w:t>Text proposed by the Commission</w:t>
            </w:r>
          </w:p>
        </w:tc>
        <w:tc>
          <w:tcPr>
            <w:tcW w:w="4876" w:type="dxa"/>
          </w:tcPr>
          <w:p w:rsidR="00464127" w:rsidRPr="00735816" w:rsidP="008814B6" w14:paraId="07982E7A" w14:textId="77777777">
            <w:pPr>
              <w:pStyle w:val="ColumnHeading"/>
              <w:keepNext/>
              <w:rPr>
                <w:lang w:val="en-GB"/>
              </w:rPr>
            </w:pPr>
            <w:r w:rsidRPr="00735816">
              <w:rPr>
                <w:lang w:val="en-GB"/>
              </w:rPr>
              <w:t>Amendment</w:t>
            </w:r>
          </w:p>
        </w:tc>
      </w:tr>
      <w:tr w14:paraId="58F0F53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E82EEEA" w14:textId="77777777">
            <w:pPr>
              <w:pStyle w:val="Normal6"/>
              <w:rPr>
                <w:lang w:val="en-GB"/>
              </w:rPr>
            </w:pPr>
            <w:r w:rsidRPr="00735816">
              <w:rPr>
                <w:lang w:val="en-GB"/>
              </w:rPr>
              <w:t>2.</w:t>
            </w:r>
            <w:r w:rsidRPr="00735816">
              <w:rPr>
                <w:lang w:val="en-GB"/>
              </w:rPr>
              <w:tab/>
              <w:t xml:space="preserve">and </w:t>
            </w:r>
            <w:r w:rsidRPr="00735816">
              <w:rPr>
                <w:b/>
                <w:i/>
                <w:lang w:val="en-GB"/>
              </w:rPr>
              <w:t>one of the two</w:t>
            </w:r>
            <w:r w:rsidRPr="00735816">
              <w:rPr>
                <w:lang w:val="en-GB"/>
              </w:rPr>
              <w:t xml:space="preserve"> criteria below:</w:t>
            </w:r>
          </w:p>
        </w:tc>
        <w:tc>
          <w:tcPr>
            <w:tcW w:w="4876" w:type="dxa"/>
          </w:tcPr>
          <w:p w:rsidR="00464127" w:rsidRPr="00735816" w:rsidP="008814B6" w14:paraId="70146198" w14:textId="77777777">
            <w:pPr>
              <w:pStyle w:val="Normal6"/>
              <w:rPr>
                <w:szCs w:val="24"/>
                <w:lang w:val="en-GB"/>
              </w:rPr>
            </w:pPr>
            <w:r w:rsidRPr="00735816">
              <w:rPr>
                <w:lang w:val="en-GB"/>
              </w:rPr>
              <w:t>2.</w:t>
            </w:r>
            <w:r w:rsidRPr="00735816">
              <w:rPr>
                <w:lang w:val="en-GB"/>
              </w:rPr>
              <w:tab/>
              <w:t xml:space="preserve">and </w:t>
            </w:r>
            <w:r w:rsidRPr="00735816">
              <w:rPr>
                <w:b/>
                <w:i/>
                <w:lang w:val="en-GB"/>
              </w:rPr>
              <w:t>the three</w:t>
            </w:r>
            <w:r w:rsidRPr="00735816">
              <w:rPr>
                <w:lang w:val="en-GB"/>
              </w:rPr>
              <w:t xml:space="preserve"> criteria below:</w:t>
            </w:r>
          </w:p>
        </w:tc>
      </w:tr>
    </w:tbl>
    <w:p w:rsidR="00464127" w:rsidRPr="00735816" w:rsidP="00464127" w14:paraId="2EFBEF29"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1212C9DF" w14:textId="77777777">
      <w:r w:rsidRPr="00735816">
        <w:rPr>
          <w:rStyle w:val="HideTWBExt"/>
        </w:rPr>
        <w:t>&lt;/Amend&gt;</w:t>
      </w:r>
    </w:p>
    <w:p w:rsidR="00464127" w:rsidRPr="00735816" w:rsidP="00464127" w14:paraId="743D4C25"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5383</w:t>
      </w:r>
      <w:r w:rsidRPr="00735816">
        <w:rPr>
          <w:rStyle w:val="HideTWBExt"/>
          <w:b w:val="0"/>
          <w:lang w:val="en-GB"/>
        </w:rPr>
        <w:t>&lt;/NumAm&gt;</w:t>
      </w:r>
    </w:p>
    <w:p w:rsidR="00464127" w:rsidRPr="00735816" w:rsidP="00464127" w14:paraId="6E9F13A3" w14:textId="77777777">
      <w:pPr>
        <w:pStyle w:val="NormalBold"/>
      </w:pPr>
      <w:r w:rsidRPr="00735816">
        <w:rPr>
          <w:rStyle w:val="HideTWBExt"/>
          <w:b w:val="0"/>
        </w:rPr>
        <w:t>&lt;RepeatBlock-By&gt;&lt;Members&gt;</w:t>
      </w:r>
      <w:r w:rsidRPr="00735816">
        <w:t>Nicolás González Casares, Javier Moreno Sánchez, Leire Pajín, Idoia Mendia, José Cepeda, Elena Sancho Murillo, Sandra Gómez López, Lina Gálvez, Juan Fernando López Aguilar, Alicia Homs Ginel, Hana Jalloul Muro, Laura Ballarín Cereza</w:t>
      </w:r>
      <w:r w:rsidRPr="00735816">
        <w:rPr>
          <w:rStyle w:val="HideTWBExt"/>
          <w:b w:val="0"/>
        </w:rPr>
        <w:t>&lt;/Members&gt;</w:t>
      </w:r>
    </w:p>
    <w:p w:rsidR="00464127" w:rsidRPr="00735816" w:rsidP="00464127" w14:paraId="67C13924" w14:textId="77777777">
      <w:r w:rsidRPr="00735816">
        <w:rPr>
          <w:rStyle w:val="HideTWBExt"/>
        </w:rPr>
        <w:t>&lt;/RepeatBlock-By&gt;</w:t>
      </w:r>
    </w:p>
    <w:p w:rsidR="00464127" w:rsidRPr="00735816" w:rsidP="00464127" w14:paraId="7ABA0DB0"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4EAC238E" w14:textId="77777777">
      <w:pPr>
        <w:pStyle w:val="NormalBold"/>
      </w:pPr>
      <w:r w:rsidRPr="00735816">
        <w:rPr>
          <w:rStyle w:val="HideTWBExt"/>
          <w:b w:val="0"/>
        </w:rPr>
        <w:t>&lt;Article&gt;</w:t>
      </w:r>
      <w:r w:rsidRPr="00735816">
        <w:t>Annex III – Part III – paragraph 1 – point 2 – introductory part</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A11CAE"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3CDCD9ED" w14:textId="77777777">
            <w:pPr>
              <w:keepNext/>
            </w:pPr>
          </w:p>
        </w:tc>
      </w:tr>
      <w:tr w14:paraId="2C688DF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2D63944" w14:textId="77777777">
            <w:pPr>
              <w:pStyle w:val="ColumnHeading"/>
              <w:keepNext/>
              <w:rPr>
                <w:lang w:val="en-GB"/>
              </w:rPr>
            </w:pPr>
            <w:r w:rsidRPr="00735816">
              <w:rPr>
                <w:lang w:val="en-GB"/>
              </w:rPr>
              <w:t>Text proposed by the Commission</w:t>
            </w:r>
          </w:p>
        </w:tc>
        <w:tc>
          <w:tcPr>
            <w:tcW w:w="4876" w:type="dxa"/>
          </w:tcPr>
          <w:p w:rsidR="00464127" w:rsidRPr="00735816" w:rsidP="008814B6" w14:paraId="4F5FE1DC" w14:textId="77777777">
            <w:pPr>
              <w:pStyle w:val="ColumnHeading"/>
              <w:keepNext/>
              <w:rPr>
                <w:lang w:val="en-GB"/>
              </w:rPr>
            </w:pPr>
            <w:r w:rsidRPr="00735816">
              <w:rPr>
                <w:lang w:val="en-GB"/>
              </w:rPr>
              <w:t>Amendment</w:t>
            </w:r>
          </w:p>
        </w:tc>
      </w:tr>
      <w:tr w14:paraId="0E31EB2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21A01EF" w14:textId="77777777">
            <w:pPr>
              <w:pStyle w:val="Normal6"/>
              <w:rPr>
                <w:lang w:val="en-GB"/>
              </w:rPr>
            </w:pPr>
            <w:r w:rsidRPr="00735816">
              <w:rPr>
                <w:lang w:val="en-GB"/>
              </w:rPr>
              <w:t>2.</w:t>
            </w:r>
            <w:r w:rsidRPr="00735816">
              <w:rPr>
                <w:lang w:val="en-GB"/>
              </w:rPr>
              <w:tab/>
              <w:t xml:space="preserve">and </w:t>
            </w:r>
            <w:r w:rsidRPr="00735816">
              <w:rPr>
                <w:b/>
                <w:i/>
                <w:lang w:val="en-GB"/>
              </w:rPr>
              <w:t>one of</w:t>
            </w:r>
            <w:r w:rsidRPr="00735816">
              <w:rPr>
                <w:lang w:val="en-GB"/>
              </w:rPr>
              <w:t xml:space="preserve"> the two criteria below:</w:t>
            </w:r>
          </w:p>
        </w:tc>
        <w:tc>
          <w:tcPr>
            <w:tcW w:w="4876" w:type="dxa"/>
          </w:tcPr>
          <w:p w:rsidR="00464127" w:rsidRPr="00735816" w:rsidP="008814B6" w14:paraId="7AC90E2E" w14:textId="77777777">
            <w:pPr>
              <w:pStyle w:val="Normal6"/>
              <w:rPr>
                <w:szCs w:val="24"/>
                <w:lang w:val="en-GB"/>
              </w:rPr>
            </w:pPr>
            <w:r w:rsidRPr="00735816">
              <w:rPr>
                <w:lang w:val="en-GB"/>
              </w:rPr>
              <w:t>2.</w:t>
            </w:r>
            <w:r w:rsidRPr="00735816">
              <w:rPr>
                <w:lang w:val="en-GB"/>
              </w:rPr>
              <w:tab/>
              <w:t>and the two criteria below:</w:t>
            </w:r>
          </w:p>
        </w:tc>
      </w:tr>
    </w:tbl>
    <w:p w:rsidR="00464127" w:rsidRPr="00735816" w:rsidP="00464127" w14:paraId="2C180FEA"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227536F" w14:textId="77777777">
      <w:r w:rsidRPr="00735816">
        <w:rPr>
          <w:rStyle w:val="HideTWBExt"/>
        </w:rPr>
        <w:t>&lt;/Amend&gt;</w:t>
      </w:r>
    </w:p>
    <w:p w:rsidR="00464127" w:rsidRPr="00735816" w:rsidP="00464127" w14:paraId="356AF12D"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5384</w:t>
      </w:r>
      <w:r w:rsidRPr="00735816">
        <w:rPr>
          <w:rStyle w:val="HideTWBExt"/>
          <w:b w:val="0"/>
          <w:lang w:val="en-GB"/>
        </w:rPr>
        <w:t>&lt;/NumAm&gt;</w:t>
      </w:r>
    </w:p>
    <w:p w:rsidR="00464127" w:rsidRPr="00735816" w:rsidP="00464127" w14:paraId="62B3245C" w14:textId="77777777">
      <w:pPr>
        <w:pStyle w:val="NormalBold"/>
      </w:pPr>
      <w:r w:rsidRPr="00735816">
        <w:rPr>
          <w:rStyle w:val="HideTWBExt"/>
          <w:b w:val="0"/>
        </w:rPr>
        <w:t>&lt;RepeatBlock-By&gt;&lt;Members&gt;</w:t>
      </w:r>
      <w:r w:rsidRPr="00735816">
        <w:t>Kathleen Van Brempt, Jens Geier, Elisabeth Grossmann, Raphaël Glucksmann, Jean-Marc Germain, Ştefan Muşoiu, René Repasi, Matthias Ecke, Niels Fuglsang, Javier Moreno Sánchez, José Cepeda, Hana Jalloul Muro, Lina Gálvez, Elena Sancho Murillo, Nicolás González Casares, Idoia Mendia, François Kalfon, Marc Angel</w:t>
      </w:r>
      <w:r w:rsidRPr="00735816">
        <w:rPr>
          <w:rStyle w:val="HideTWBExt"/>
          <w:b w:val="0"/>
        </w:rPr>
        <w:t>&lt;/Members&gt;</w:t>
      </w:r>
    </w:p>
    <w:p w:rsidR="00464127" w:rsidRPr="00735816" w:rsidP="00464127" w14:paraId="0D86D589" w14:textId="77777777">
      <w:r w:rsidRPr="00735816">
        <w:rPr>
          <w:rStyle w:val="HideTWBExt"/>
        </w:rPr>
        <w:t>&lt;/RepeatBlock-By&gt;</w:t>
      </w:r>
    </w:p>
    <w:p w:rsidR="00464127" w:rsidRPr="00735816" w:rsidP="00464127" w14:paraId="08BAA2C5"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B03034E" w14:textId="77777777">
      <w:pPr>
        <w:pStyle w:val="NormalBold"/>
      </w:pPr>
      <w:r w:rsidRPr="00735816">
        <w:rPr>
          <w:rStyle w:val="HideTWBExt"/>
          <w:b w:val="0"/>
        </w:rPr>
        <w:t>&lt;Article&gt;</w:t>
      </w:r>
      <w:r w:rsidRPr="00735816">
        <w:t>Annex III – Part III – paragraph 1 – point 2 – introductory part</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BFC279"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3DA2B9D4" w14:textId="77777777">
            <w:pPr>
              <w:keepNext/>
            </w:pPr>
          </w:p>
        </w:tc>
      </w:tr>
      <w:tr w14:paraId="59C7C7D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594683C" w14:textId="77777777">
            <w:pPr>
              <w:pStyle w:val="ColumnHeading"/>
              <w:keepNext/>
              <w:rPr>
                <w:lang w:val="en-GB"/>
              </w:rPr>
            </w:pPr>
            <w:r w:rsidRPr="00735816">
              <w:rPr>
                <w:lang w:val="en-GB"/>
              </w:rPr>
              <w:t>Text proposed by the Commission</w:t>
            </w:r>
          </w:p>
        </w:tc>
        <w:tc>
          <w:tcPr>
            <w:tcW w:w="4876" w:type="dxa"/>
          </w:tcPr>
          <w:p w:rsidR="00464127" w:rsidRPr="00735816" w:rsidP="008814B6" w14:paraId="496F9C30" w14:textId="77777777">
            <w:pPr>
              <w:pStyle w:val="ColumnHeading"/>
              <w:keepNext/>
              <w:rPr>
                <w:lang w:val="en-GB"/>
              </w:rPr>
            </w:pPr>
            <w:r w:rsidRPr="00735816">
              <w:rPr>
                <w:lang w:val="en-GB"/>
              </w:rPr>
              <w:t>Amendment</w:t>
            </w:r>
          </w:p>
        </w:tc>
      </w:tr>
      <w:tr w14:paraId="5AA984CC"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04A33E2" w14:textId="77777777">
            <w:pPr>
              <w:pStyle w:val="Normal6"/>
              <w:rPr>
                <w:lang w:val="en-GB"/>
              </w:rPr>
            </w:pPr>
            <w:r w:rsidRPr="00735816">
              <w:rPr>
                <w:lang w:val="en-GB"/>
              </w:rPr>
              <w:t>2.</w:t>
            </w:r>
            <w:r w:rsidRPr="00735816">
              <w:rPr>
                <w:lang w:val="en-GB"/>
              </w:rPr>
              <w:tab/>
              <w:t xml:space="preserve">and </w:t>
            </w:r>
            <w:r w:rsidRPr="00735816">
              <w:rPr>
                <w:b/>
                <w:i/>
                <w:lang w:val="en-GB"/>
              </w:rPr>
              <w:t>one of</w:t>
            </w:r>
            <w:r w:rsidRPr="00735816">
              <w:rPr>
                <w:lang w:val="en-GB"/>
              </w:rPr>
              <w:t xml:space="preserve"> the two criteria below:</w:t>
            </w:r>
          </w:p>
        </w:tc>
        <w:tc>
          <w:tcPr>
            <w:tcW w:w="4876" w:type="dxa"/>
          </w:tcPr>
          <w:p w:rsidR="00464127" w:rsidRPr="00735816" w:rsidP="008814B6" w14:paraId="19B54876" w14:textId="77777777">
            <w:pPr>
              <w:pStyle w:val="Normal6"/>
              <w:rPr>
                <w:szCs w:val="24"/>
                <w:lang w:val="en-GB"/>
              </w:rPr>
            </w:pPr>
            <w:r w:rsidRPr="00735816">
              <w:rPr>
                <w:lang w:val="en-GB"/>
              </w:rPr>
              <w:t>2.</w:t>
            </w:r>
            <w:r w:rsidRPr="00735816">
              <w:rPr>
                <w:lang w:val="en-GB"/>
              </w:rPr>
              <w:tab/>
              <w:t>and the two criteria below:</w:t>
            </w:r>
          </w:p>
        </w:tc>
      </w:tr>
    </w:tbl>
    <w:p w:rsidR="00464127" w:rsidRPr="00735816" w:rsidP="00464127" w14:paraId="34586D36"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F62880F" w14:textId="77777777">
      <w:r w:rsidRPr="00735816">
        <w:rPr>
          <w:rStyle w:val="HideTWBExt"/>
        </w:rPr>
        <w:t>&lt;/Amend&gt;</w:t>
      </w:r>
    </w:p>
    <w:p w:rsidR="00464127" w:rsidRPr="00735816" w:rsidP="00464127" w14:paraId="684F877B"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5385</w:t>
      </w:r>
      <w:r w:rsidRPr="00735816">
        <w:rPr>
          <w:rStyle w:val="HideTWBExt"/>
          <w:b w:val="0"/>
          <w:lang w:val="en-GB"/>
        </w:rPr>
        <w:t>&lt;/NumAm&gt;</w:t>
      </w:r>
    </w:p>
    <w:p w:rsidR="00464127" w:rsidRPr="00735816" w:rsidP="00464127" w14:paraId="4E0D71CB"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74D3591A"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6B0E2AE9" w14:textId="77777777">
      <w:r w:rsidRPr="00735816">
        <w:rPr>
          <w:rStyle w:val="HideTWBExt"/>
        </w:rPr>
        <w:t>&lt;/RepeatBlock-By&gt;</w:t>
      </w:r>
    </w:p>
    <w:p w:rsidR="00464127" w:rsidRPr="00735816" w:rsidP="00464127" w14:paraId="19911F36"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F672A1D" w14:textId="77777777">
      <w:pPr>
        <w:pStyle w:val="NormalBold"/>
      </w:pPr>
      <w:r w:rsidRPr="00735816">
        <w:rPr>
          <w:rStyle w:val="HideTWBExt"/>
          <w:b w:val="0"/>
        </w:rPr>
        <w:t>&lt;Article&gt;</w:t>
      </w:r>
      <w:r w:rsidRPr="00735816">
        <w:t>Annex III – Part III – paragraph 1 – point 2 – introductory part</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ED08D3"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63C79005" w14:textId="77777777">
            <w:pPr>
              <w:keepNext/>
            </w:pPr>
          </w:p>
        </w:tc>
      </w:tr>
      <w:tr w14:paraId="1FD91FF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5786DE8" w14:textId="77777777">
            <w:pPr>
              <w:pStyle w:val="ColumnHeading"/>
              <w:keepNext/>
              <w:rPr>
                <w:lang w:val="en-GB"/>
              </w:rPr>
            </w:pPr>
            <w:r w:rsidRPr="00735816">
              <w:rPr>
                <w:lang w:val="en-GB"/>
              </w:rPr>
              <w:t>Text proposed by the Commission</w:t>
            </w:r>
          </w:p>
        </w:tc>
        <w:tc>
          <w:tcPr>
            <w:tcW w:w="4876" w:type="dxa"/>
          </w:tcPr>
          <w:p w:rsidR="00464127" w:rsidRPr="00735816" w:rsidP="008814B6" w14:paraId="481D1C72" w14:textId="77777777">
            <w:pPr>
              <w:pStyle w:val="ColumnHeading"/>
              <w:keepNext/>
              <w:rPr>
                <w:lang w:val="en-GB"/>
              </w:rPr>
            </w:pPr>
            <w:r w:rsidRPr="00735816">
              <w:rPr>
                <w:lang w:val="en-GB"/>
              </w:rPr>
              <w:t>Amendment</w:t>
            </w:r>
          </w:p>
        </w:tc>
      </w:tr>
      <w:tr w14:paraId="651048A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7AC7623" w14:textId="77777777">
            <w:pPr>
              <w:pStyle w:val="Normal6"/>
              <w:rPr>
                <w:lang w:val="en-GB"/>
              </w:rPr>
            </w:pPr>
            <w:r w:rsidRPr="00735816">
              <w:rPr>
                <w:lang w:val="en-GB"/>
              </w:rPr>
              <w:t>2.</w:t>
            </w:r>
            <w:r w:rsidRPr="00735816">
              <w:rPr>
                <w:lang w:val="en-GB"/>
              </w:rPr>
              <w:tab/>
            </w:r>
            <w:r w:rsidRPr="00735816">
              <w:rPr>
                <w:b/>
                <w:i/>
                <w:lang w:val="en-GB"/>
              </w:rPr>
              <w:t>and one of</w:t>
            </w:r>
            <w:r w:rsidRPr="00735816">
              <w:rPr>
                <w:lang w:val="en-GB"/>
              </w:rPr>
              <w:t xml:space="preserve"> the two criteria below:</w:t>
            </w:r>
          </w:p>
        </w:tc>
        <w:tc>
          <w:tcPr>
            <w:tcW w:w="4876" w:type="dxa"/>
          </w:tcPr>
          <w:p w:rsidR="00464127" w:rsidRPr="00735816" w:rsidP="008814B6" w14:paraId="5E3CFF05" w14:textId="77777777">
            <w:pPr>
              <w:pStyle w:val="Normal6"/>
              <w:rPr>
                <w:szCs w:val="24"/>
                <w:lang w:val="en-GB"/>
              </w:rPr>
            </w:pPr>
            <w:r w:rsidRPr="00735816">
              <w:rPr>
                <w:lang w:val="en-GB"/>
              </w:rPr>
              <w:t>2.</w:t>
            </w:r>
            <w:r w:rsidRPr="00735816">
              <w:rPr>
                <w:lang w:val="en-GB"/>
              </w:rPr>
              <w:tab/>
              <w:t>the two criteria below:</w:t>
            </w:r>
          </w:p>
        </w:tc>
      </w:tr>
    </w:tbl>
    <w:p w:rsidR="00464127" w:rsidRPr="00735816" w:rsidP="00464127" w14:paraId="3CBFB603"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21B6634A" w14:textId="77777777">
      <w:r w:rsidRPr="00735816">
        <w:rPr>
          <w:rStyle w:val="HideTWBExt"/>
        </w:rPr>
        <w:t>&lt;/Amend&gt;</w:t>
      </w:r>
    </w:p>
    <w:p w:rsidR="00464127" w:rsidRPr="00735816" w:rsidP="00464127" w14:paraId="3BEDD4D8"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5386</w:t>
      </w:r>
      <w:r w:rsidRPr="00735816">
        <w:rPr>
          <w:rStyle w:val="HideTWBExt"/>
          <w:b w:val="0"/>
          <w:lang w:val="en-GB"/>
        </w:rPr>
        <w:t>&lt;/NumAm&gt;</w:t>
      </w:r>
    </w:p>
    <w:p w:rsidR="00464127" w:rsidRPr="00464127" w:rsidP="00464127" w14:paraId="2E0B2BE7" w14:textId="77777777">
      <w:pPr>
        <w:pStyle w:val="NormalBold"/>
        <w:rPr>
          <w:lang w:val="it-IT"/>
        </w:rPr>
      </w:pPr>
      <w:r w:rsidRPr="00464127">
        <w:rPr>
          <w:rStyle w:val="HideTWBExt"/>
          <w:b w:val="0"/>
          <w:lang w:val="it-IT"/>
        </w:rPr>
        <w:t>&lt;RepeatBlock-By&gt;&lt;Members&gt;</w:t>
      </w:r>
      <w:r w:rsidRPr="00464127">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w:t>
      </w:r>
      <w:r w:rsidRPr="00464127">
        <w:rPr>
          <w:rStyle w:val="HideTWBExt"/>
          <w:b w:val="0"/>
          <w:lang w:val="it-IT"/>
        </w:rPr>
        <w:t>&lt;/Members&gt;</w:t>
      </w:r>
    </w:p>
    <w:p w:rsidR="00464127" w:rsidRPr="00464127" w:rsidP="00464127" w14:paraId="7DA007B1" w14:textId="77777777">
      <w:pPr>
        <w:rPr>
          <w:lang w:val="it-IT"/>
        </w:rPr>
      </w:pPr>
      <w:r w:rsidRPr="00464127">
        <w:rPr>
          <w:rStyle w:val="HideTWBExt"/>
          <w:lang w:val="it-IT"/>
        </w:rPr>
        <w:t>&lt;/RepeatBlock-By&gt;</w:t>
      </w:r>
    </w:p>
    <w:p w:rsidR="00464127" w:rsidRPr="00735816" w:rsidP="00464127" w14:paraId="7F541C24"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58C8813F"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6F21AD"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F132495" w14:textId="77777777">
            <w:pPr>
              <w:keepNext/>
            </w:pPr>
          </w:p>
        </w:tc>
      </w:tr>
      <w:tr w14:paraId="61D03E0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E6BB082" w14:textId="77777777">
            <w:pPr>
              <w:pStyle w:val="ColumnHeading"/>
              <w:keepNext/>
              <w:rPr>
                <w:lang w:val="en-GB"/>
              </w:rPr>
            </w:pPr>
            <w:r w:rsidRPr="00735816">
              <w:rPr>
                <w:lang w:val="en-GB"/>
              </w:rPr>
              <w:t>Text proposed by the Commission</w:t>
            </w:r>
          </w:p>
        </w:tc>
        <w:tc>
          <w:tcPr>
            <w:tcW w:w="4876" w:type="dxa"/>
          </w:tcPr>
          <w:p w:rsidR="00464127" w:rsidRPr="00735816" w:rsidP="008814B6" w14:paraId="545F29B7" w14:textId="77777777">
            <w:pPr>
              <w:pStyle w:val="ColumnHeading"/>
              <w:keepNext/>
              <w:rPr>
                <w:lang w:val="en-GB"/>
              </w:rPr>
            </w:pPr>
            <w:r w:rsidRPr="00735816">
              <w:rPr>
                <w:lang w:val="en-GB"/>
              </w:rPr>
              <w:t>Amendment</w:t>
            </w:r>
          </w:p>
        </w:tc>
      </w:tr>
      <w:tr w14:paraId="263276E5"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CE95A22" w14:textId="77777777">
            <w:pPr>
              <w:pStyle w:val="Normal6"/>
              <w:rPr>
                <w:lang w:val="en-GB"/>
              </w:rPr>
            </w:pPr>
            <w:r w:rsidRPr="00735816">
              <w:rPr>
                <w:lang w:val="en-GB"/>
              </w:rPr>
              <w:t>(a)</w:t>
            </w:r>
            <w:r w:rsidRPr="00735816">
              <w:rPr>
                <w:lang w:val="en-GB"/>
              </w:rPr>
              <w:tab/>
              <w:t>the ratio between the total ex-works price of vehicle components - excluding the vehicle battery - originating in the Union and the total ex-works price of all vehicle components – excluding the battery – is equal to or greater than 70%; or</w:t>
            </w:r>
          </w:p>
        </w:tc>
        <w:tc>
          <w:tcPr>
            <w:tcW w:w="4876" w:type="dxa"/>
          </w:tcPr>
          <w:p w:rsidR="00464127" w:rsidRPr="00735816" w:rsidP="008814B6" w14:paraId="6F3382EB"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w:t>
            </w:r>
            <w:r w:rsidRPr="00735816">
              <w:rPr>
                <w:b/>
                <w:i/>
                <w:lang w:val="en-GB"/>
              </w:rPr>
              <w:t>but including research and development activities and, for commercial vehicles, bodywork/upfitting activities,</w:t>
            </w:r>
            <w:r w:rsidRPr="00735816">
              <w:rPr>
                <w:lang w:val="en-GB"/>
              </w:rPr>
              <w:t xml:space="preserve"> is equal to or greater than 70%; or</w:t>
            </w:r>
          </w:p>
        </w:tc>
      </w:tr>
    </w:tbl>
    <w:p w:rsidR="00464127" w:rsidRPr="00735816" w:rsidP="00464127" w14:paraId="7907FD0A"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42835E45"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44C45DCD" w14:textId="77777777">
      <w:pPr>
        <w:pStyle w:val="Normal12Italic"/>
        <w:rPr>
          <w:noProof w:val="0"/>
          <w:lang w:val="en-GB"/>
        </w:rPr>
      </w:pPr>
      <w:r w:rsidRPr="00735816">
        <w:rPr>
          <w:noProof w:val="0"/>
          <w:lang w:val="en-GB"/>
        </w:rPr>
        <w:t>The “made in the EU” framework should apply consistently across small zero- and low-emission vehicles and should rely on the common definition of Union origin established by this Regulation. This ensures technological neutrality and a coherent methodology for determining European industrial content.</w:t>
      </w:r>
    </w:p>
    <w:p w:rsidR="00464127" w:rsidRPr="00735816" w:rsidP="00464127" w14:paraId="3C4F480E" w14:textId="77777777">
      <w:r w:rsidRPr="00735816">
        <w:rPr>
          <w:rStyle w:val="HideTWBExt"/>
        </w:rPr>
        <w:t>&lt;/Amend&gt;</w:t>
      </w:r>
    </w:p>
    <w:p w:rsidR="00464127" w:rsidRPr="00464127" w:rsidP="00464127" w14:paraId="5176553F" w14:textId="77777777">
      <w:pPr>
        <w:pStyle w:val="AMNumberTabs0"/>
        <w:keepNext/>
        <w:rPr>
          <w:lang w:val="en-GB"/>
        </w:rPr>
      </w:pPr>
      <w:r w:rsidRPr="00464127">
        <w:rPr>
          <w:rStyle w:val="HideTWBExt"/>
          <w:b w:val="0"/>
          <w:lang w:val="en-GB"/>
        </w:rPr>
        <w:t>&lt;Amend&gt;</w:t>
      </w:r>
      <w:r w:rsidRPr="00464127">
        <w:rPr>
          <w:lang w:val="en-GB"/>
        </w:rPr>
        <w:t>Amendment</w:t>
      </w:r>
      <w:r w:rsidRPr="00464127">
        <w:rPr>
          <w:lang w:val="en-GB"/>
        </w:rPr>
        <w:tab/>
      </w:r>
      <w:r w:rsidRPr="00464127">
        <w:rPr>
          <w:lang w:val="en-GB"/>
        </w:rPr>
        <w:tab/>
      </w:r>
      <w:r w:rsidRPr="00464127">
        <w:rPr>
          <w:rStyle w:val="HideTWBExt"/>
          <w:b w:val="0"/>
          <w:lang w:val="en-GB"/>
        </w:rPr>
        <w:t>&lt;NumAm&gt;</w:t>
      </w:r>
      <w:r w:rsidRPr="00464127">
        <w:rPr>
          <w:lang w:val="en-GB"/>
        </w:rPr>
        <w:t>5387</w:t>
      </w:r>
      <w:r w:rsidRPr="00464127">
        <w:rPr>
          <w:rStyle w:val="HideTWBExt"/>
          <w:b w:val="0"/>
          <w:lang w:val="en-GB"/>
        </w:rPr>
        <w:t>&lt;/NumAm&gt;</w:t>
      </w:r>
    </w:p>
    <w:p w:rsidR="00464127" w:rsidRPr="00735816" w:rsidP="00464127" w14:paraId="43B13DEF"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464127" w:rsidRPr="00735816" w:rsidP="00464127" w14:paraId="01A1D0D2" w14:textId="77777777">
      <w:r>
        <w:rPr>
          <w:rStyle w:val="HideTWBExt"/>
        </w:rPr>
        <w:t>&lt;/RepeatBlock-By&gt;</w:t>
      </w:r>
    </w:p>
    <w:p w:rsidR="00464127" w:rsidRPr="00735816" w:rsidP="00464127" w14:paraId="37D4B758" w14:textId="77777777">
      <w:pPr>
        <w:pStyle w:val="NormalBold"/>
        <w:keepNext/>
      </w:pPr>
      <w:r>
        <w:rPr>
          <w:rStyle w:val="HideTWBExt"/>
          <w:b w:val="0"/>
        </w:rPr>
        <w:t>&lt;DocAmend&gt;</w:t>
      </w:r>
      <w:r>
        <w:t>Proposal for a regulation</w:t>
      </w:r>
      <w:r>
        <w:rPr>
          <w:rStyle w:val="HideTWBExt"/>
          <w:b w:val="0"/>
        </w:rPr>
        <w:t>&lt;/DocAmend&gt;</w:t>
      </w:r>
    </w:p>
    <w:p w:rsidR="00464127" w:rsidRPr="00065508" w:rsidP="00464127" w14:paraId="768A8781" w14:textId="77777777">
      <w:pPr>
        <w:pStyle w:val="NormalBold"/>
        <w:rPr>
          <w:lang w:val="fr-FR"/>
        </w:rPr>
      </w:pPr>
      <w:r w:rsidRPr="00065508">
        <w:rPr>
          <w:rStyle w:val="HideTWBExt"/>
          <w:b w:val="0"/>
          <w:lang w:val="fr-FR"/>
        </w:rPr>
        <w:t>&lt;Article&gt;</w:t>
      </w:r>
      <w:r w:rsidRPr="00065508">
        <w:rPr>
          <w:lang w:val="fr-FR"/>
        </w:rPr>
        <w:t>Annex III – Part III – paragraph 1 – point 2 – point a</w:t>
      </w:r>
      <w:r w:rsidRPr="00065508">
        <w:rPr>
          <w:rStyle w:val="HideTWBExt"/>
          <w:b w:val="0"/>
          <w:lang w:val="fr-FR"/>
        </w:rPr>
        <w:t>&lt;/Article&gt;</w:t>
      </w:r>
    </w:p>
    <w:tbl>
      <w:tblPr>
        <w:tblW w:w="0" w:type="auto"/>
        <w:jc w:val="center"/>
        <w:tblLayout w:type="fixed"/>
        <w:tblCellMar>
          <w:left w:w="340" w:type="dxa"/>
          <w:right w:w="340" w:type="dxa"/>
        </w:tblCellMar>
        <w:tblLook w:val="0000"/>
      </w:tblPr>
      <w:tblGrid>
        <w:gridCol w:w="4876"/>
        <w:gridCol w:w="4876"/>
      </w:tblGrid>
      <w:tr w14:paraId="51B356C1"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065508" w:rsidP="008814B6" w14:paraId="3B7D51AE" w14:textId="77777777">
            <w:pPr>
              <w:keepNext/>
              <w:rPr>
                <w:lang w:val="fr-FR"/>
              </w:rPr>
            </w:pPr>
          </w:p>
        </w:tc>
      </w:tr>
      <w:tr w14:paraId="50A15CE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464127" w:rsidP="008814B6" w14:paraId="6813FC15" w14:textId="77777777">
            <w:pPr>
              <w:pStyle w:val="ColumnHeading"/>
              <w:keepNext/>
              <w:rPr>
                <w:lang w:val="en-GB"/>
              </w:rPr>
            </w:pPr>
            <w:r w:rsidRPr="00464127">
              <w:rPr>
                <w:lang w:val="en-GB"/>
              </w:rPr>
              <w:t>Text proposed by the Commission</w:t>
            </w:r>
          </w:p>
        </w:tc>
        <w:tc>
          <w:tcPr>
            <w:tcW w:w="4876" w:type="dxa"/>
          </w:tcPr>
          <w:p w:rsidR="00464127" w:rsidRPr="00735816" w:rsidP="008814B6" w14:paraId="61BAA6E4" w14:textId="77777777">
            <w:pPr>
              <w:pStyle w:val="ColumnHeading"/>
              <w:keepNext/>
            </w:pPr>
            <w:r>
              <w:t>Amendment</w:t>
            </w:r>
          </w:p>
        </w:tc>
      </w:tr>
      <w:tr w14:paraId="5CB15CB8"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464127" w:rsidP="008814B6" w14:paraId="59770A13" w14:textId="77777777">
            <w:pPr>
              <w:pStyle w:val="Normal6"/>
              <w:rPr>
                <w:lang w:val="en-GB"/>
              </w:rPr>
            </w:pPr>
            <w:r w:rsidRPr="00464127">
              <w:rPr>
                <w:lang w:val="en-GB"/>
              </w:rPr>
              <w:t>(a)</w:t>
            </w:r>
            <w:r w:rsidRPr="00464127">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464127">
              <w:rPr>
                <w:b/>
                <w:i/>
                <w:lang w:val="en-GB"/>
              </w:rPr>
              <w:t>70%</w:t>
            </w:r>
            <w:r w:rsidRPr="00464127">
              <w:rPr>
                <w:lang w:val="en-GB"/>
              </w:rPr>
              <w:t>; or</w:t>
            </w:r>
          </w:p>
        </w:tc>
        <w:tc>
          <w:tcPr>
            <w:tcW w:w="4876" w:type="dxa"/>
          </w:tcPr>
          <w:p w:rsidR="00464127" w:rsidRPr="00464127" w:rsidP="008814B6" w14:paraId="46CA5F28" w14:textId="77777777">
            <w:pPr>
              <w:pStyle w:val="Normal6"/>
              <w:rPr>
                <w:szCs w:val="24"/>
                <w:lang w:val="en-GB"/>
              </w:rPr>
            </w:pPr>
            <w:r w:rsidRPr="00464127">
              <w:rPr>
                <w:lang w:val="en-GB"/>
              </w:rPr>
              <w:t>(a)</w:t>
            </w:r>
            <w:r w:rsidRPr="00464127">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464127">
              <w:rPr>
                <w:b/>
                <w:i/>
                <w:lang w:val="en-GB"/>
              </w:rPr>
              <w:t>75%. This threshold shall be increased to 80% with effect from 1 January 2033</w:t>
            </w:r>
            <w:r w:rsidRPr="00464127">
              <w:rPr>
                <w:lang w:val="en-GB"/>
              </w:rPr>
              <w:t>; or</w:t>
            </w:r>
          </w:p>
        </w:tc>
      </w:tr>
    </w:tbl>
    <w:p w:rsidR="00464127" w:rsidRPr="00464127" w:rsidP="00464127" w14:paraId="1B3EDADC" w14:textId="77777777">
      <w:pPr>
        <w:pStyle w:val="Olang"/>
        <w:rPr>
          <w:lang w:val="it-IT"/>
        </w:rPr>
      </w:pPr>
      <w:r w:rsidRPr="00464127">
        <w:rPr>
          <w:lang w:val="it-IT"/>
        </w:rPr>
        <w:t xml:space="preserve">Or. </w:t>
      </w:r>
      <w:r w:rsidRPr="00464127">
        <w:rPr>
          <w:rStyle w:val="HideTWBExt"/>
          <w:noProof w:val="0"/>
          <w:lang w:val="it-IT"/>
        </w:rPr>
        <w:t>&lt;Original&gt;</w:t>
      </w:r>
      <w:r w:rsidRPr="00464127">
        <w:rPr>
          <w:rStyle w:val="HideTWBInt"/>
          <w:sz w:val="24"/>
          <w:lang w:val="it-IT"/>
        </w:rPr>
        <w:t>{FR}</w:t>
      </w:r>
      <w:r w:rsidRPr="00464127">
        <w:rPr>
          <w:lang w:val="it-IT"/>
        </w:rPr>
        <w:t>fr</w:t>
      </w:r>
      <w:r w:rsidRPr="00464127">
        <w:rPr>
          <w:rStyle w:val="HideTWBExt"/>
          <w:noProof w:val="0"/>
          <w:lang w:val="it-IT"/>
        </w:rPr>
        <w:t>&lt;/Original&gt;</w:t>
      </w:r>
    </w:p>
    <w:p w:rsidR="00464127" w:rsidRPr="00464127" w:rsidP="00464127" w14:paraId="555EDF7F" w14:textId="77777777">
      <w:pPr>
        <w:rPr>
          <w:lang w:val="it-IT"/>
        </w:rPr>
      </w:pPr>
      <w:r w:rsidRPr="00464127">
        <w:rPr>
          <w:rStyle w:val="HideTWBExt"/>
          <w:lang w:val="it-IT"/>
        </w:rPr>
        <w:t>&lt;/Amend&gt;</w:t>
      </w:r>
    </w:p>
    <w:p w:rsidR="00464127" w:rsidRPr="00464127" w:rsidP="00464127" w14:paraId="21DF3C04" w14:textId="77777777">
      <w:pPr>
        <w:pStyle w:val="AMNumberTabs0"/>
        <w:keepNext/>
        <w:rPr>
          <w:lang w:val="it-IT"/>
        </w:rPr>
      </w:pPr>
      <w:r w:rsidRPr="00464127">
        <w:rPr>
          <w:rStyle w:val="HideTWBExt"/>
          <w:b w:val="0"/>
          <w:lang w:val="it-IT"/>
        </w:rPr>
        <w:t>&lt;Amend&gt;</w:t>
      </w:r>
      <w:r w:rsidRPr="00464127">
        <w:rPr>
          <w:lang w:val="it-IT"/>
        </w:rPr>
        <w:t>Amendment</w:t>
      </w:r>
      <w:r w:rsidRPr="00464127">
        <w:rPr>
          <w:lang w:val="it-IT"/>
        </w:rPr>
        <w:tab/>
      </w:r>
      <w:r w:rsidRPr="00464127">
        <w:rPr>
          <w:lang w:val="it-IT"/>
        </w:rPr>
        <w:tab/>
      </w:r>
      <w:r w:rsidRPr="00464127">
        <w:rPr>
          <w:rStyle w:val="HideTWBExt"/>
          <w:b w:val="0"/>
          <w:lang w:val="it-IT"/>
        </w:rPr>
        <w:t>&lt;NumAm&gt;</w:t>
      </w:r>
      <w:r w:rsidRPr="00464127">
        <w:rPr>
          <w:lang w:val="it-IT"/>
        </w:rPr>
        <w:t>5388</w:t>
      </w:r>
      <w:r w:rsidRPr="00464127">
        <w:rPr>
          <w:rStyle w:val="HideTWBExt"/>
          <w:b w:val="0"/>
          <w:lang w:val="it-IT"/>
        </w:rPr>
        <w:t>&lt;/NumAm&gt;</w:t>
      </w:r>
    </w:p>
    <w:p w:rsidR="00464127" w:rsidRPr="00464127" w:rsidP="00464127" w14:paraId="0C0E18A2" w14:textId="77777777">
      <w:pPr>
        <w:pStyle w:val="NormalBold"/>
        <w:rPr>
          <w:lang w:val="it-IT"/>
        </w:rPr>
      </w:pPr>
      <w:r w:rsidRPr="00464127">
        <w:rPr>
          <w:rStyle w:val="HideTWBExt"/>
          <w:b w:val="0"/>
          <w:lang w:val="it-IT"/>
        </w:rPr>
        <w:t>&lt;RepeatBlock-By&gt;&lt;Members&gt;</w:t>
      </w:r>
      <w:r w:rsidRPr="00464127">
        <w:rPr>
          <w:lang w:val="it-IT"/>
        </w:rPr>
        <w:t>Letizia Moratti, Fulvio Martusciello, Massimiliano Salini, Salvatore De Meo</w:t>
      </w:r>
      <w:r w:rsidRPr="00464127">
        <w:rPr>
          <w:rStyle w:val="HideTWBExt"/>
          <w:b w:val="0"/>
          <w:lang w:val="it-IT"/>
        </w:rPr>
        <w:t>&lt;/Members&gt;</w:t>
      </w:r>
    </w:p>
    <w:p w:rsidR="00464127" w:rsidRPr="00464127" w:rsidP="00464127" w14:paraId="13D3B4A7" w14:textId="77777777">
      <w:pPr>
        <w:rPr>
          <w:lang w:val="it-IT"/>
        </w:rPr>
      </w:pPr>
      <w:r w:rsidRPr="00464127">
        <w:rPr>
          <w:rStyle w:val="HideTWBExt"/>
          <w:lang w:val="it-IT"/>
        </w:rPr>
        <w:t>&lt;/RepeatBlock-By&gt;</w:t>
      </w:r>
    </w:p>
    <w:p w:rsidR="00464127" w:rsidRPr="00735816" w:rsidP="00464127" w14:paraId="3BC62E2E"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3CE66770"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E2C5B8"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6E1B0D86" w14:textId="77777777">
            <w:pPr>
              <w:keepNext/>
            </w:pPr>
          </w:p>
        </w:tc>
      </w:tr>
      <w:tr w14:paraId="5FC87ED8"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7CC7D704" w14:textId="77777777">
            <w:pPr>
              <w:pStyle w:val="ColumnHeading"/>
              <w:keepNext/>
              <w:rPr>
                <w:lang w:val="en-GB"/>
              </w:rPr>
            </w:pPr>
            <w:r w:rsidRPr="00735816">
              <w:rPr>
                <w:lang w:val="en-GB"/>
              </w:rPr>
              <w:t>Text proposed by the Commission</w:t>
            </w:r>
          </w:p>
        </w:tc>
        <w:tc>
          <w:tcPr>
            <w:tcW w:w="4876" w:type="dxa"/>
          </w:tcPr>
          <w:p w:rsidR="00464127" w:rsidRPr="00735816" w:rsidP="008814B6" w14:paraId="1990B6FB" w14:textId="77777777">
            <w:pPr>
              <w:pStyle w:val="ColumnHeading"/>
              <w:keepNext/>
              <w:rPr>
                <w:lang w:val="en-GB"/>
              </w:rPr>
            </w:pPr>
            <w:r w:rsidRPr="00735816">
              <w:rPr>
                <w:lang w:val="en-GB"/>
              </w:rPr>
              <w:t>Amendment</w:t>
            </w:r>
          </w:p>
        </w:tc>
      </w:tr>
      <w:tr w14:paraId="353A18B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9B6FF22" w14:textId="77777777">
            <w:pPr>
              <w:pStyle w:val="Normal6"/>
              <w:rPr>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w:t>
            </w:r>
            <w:r w:rsidRPr="00735816">
              <w:rPr>
                <w:b/>
                <w:i/>
                <w:lang w:val="en-GB"/>
              </w:rPr>
              <w:t>–</w:t>
            </w:r>
            <w:r w:rsidRPr="00735816">
              <w:rPr>
                <w:lang w:val="en-GB"/>
              </w:rPr>
              <w:t xml:space="preserve"> excluding the battery </w:t>
            </w:r>
            <w:r w:rsidRPr="00735816">
              <w:rPr>
                <w:b/>
                <w:i/>
                <w:lang w:val="en-GB"/>
              </w:rPr>
              <w:t>–</w:t>
            </w:r>
            <w:r w:rsidRPr="00735816">
              <w:rPr>
                <w:lang w:val="en-GB"/>
              </w:rPr>
              <w:t xml:space="preserve"> is equal to or greater than 70%; or</w:t>
            </w:r>
          </w:p>
        </w:tc>
        <w:tc>
          <w:tcPr>
            <w:tcW w:w="4876" w:type="dxa"/>
          </w:tcPr>
          <w:p w:rsidR="00464127" w:rsidRPr="00735816" w:rsidP="008814B6" w14:paraId="6C668CF2"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w:t>
            </w:r>
            <w:r w:rsidRPr="00735816">
              <w:rPr>
                <w:b/>
                <w:i/>
                <w:lang w:val="en-GB"/>
              </w:rPr>
              <w:t>or in the United Kingdom,</w:t>
            </w:r>
            <w:r w:rsidRPr="00735816">
              <w:rPr>
                <w:lang w:val="en-GB"/>
              </w:rPr>
              <w:t xml:space="preserve"> and the total ex-works price of all vehicle components </w:t>
            </w:r>
            <w:r w:rsidRPr="00735816">
              <w:rPr>
                <w:b/>
                <w:i/>
                <w:lang w:val="en-GB"/>
              </w:rPr>
              <w:t>-</w:t>
            </w:r>
            <w:r w:rsidRPr="00735816">
              <w:rPr>
                <w:lang w:val="en-GB"/>
              </w:rPr>
              <w:t xml:space="preserve"> excluding the battery </w:t>
            </w:r>
            <w:r w:rsidRPr="00735816">
              <w:rPr>
                <w:b/>
                <w:i/>
                <w:lang w:val="en-GB"/>
              </w:rPr>
              <w:t>-</w:t>
            </w:r>
            <w:r w:rsidRPr="00735816">
              <w:rPr>
                <w:lang w:val="en-GB"/>
              </w:rPr>
              <w:t xml:space="preserve"> is equal to or greater than 70%; or</w:t>
            </w:r>
          </w:p>
        </w:tc>
      </w:tr>
    </w:tbl>
    <w:p w:rsidR="00464127" w:rsidRPr="00464127" w:rsidP="00464127" w14:paraId="10D25D60" w14:textId="77777777">
      <w:pPr>
        <w:pStyle w:val="Olang"/>
        <w:rPr>
          <w:lang w:val="sv-SE"/>
        </w:rPr>
      </w:pPr>
      <w:r w:rsidRPr="00464127">
        <w:rPr>
          <w:lang w:val="sv-SE"/>
        </w:rPr>
        <w:t xml:space="preserve">Or. </w:t>
      </w:r>
      <w:r w:rsidRPr="00464127">
        <w:rPr>
          <w:rStyle w:val="HideTWBExt"/>
          <w:noProof w:val="0"/>
          <w:lang w:val="sv-SE"/>
        </w:rPr>
        <w:t>&lt;Original&gt;</w:t>
      </w:r>
      <w:r w:rsidRPr="00464127">
        <w:rPr>
          <w:rStyle w:val="HideTWBInt"/>
          <w:sz w:val="24"/>
          <w:lang w:val="sv-SE"/>
        </w:rPr>
        <w:t>{EN}</w:t>
      </w:r>
      <w:r w:rsidRPr="00464127">
        <w:rPr>
          <w:lang w:val="sv-SE"/>
        </w:rPr>
        <w:t>en</w:t>
      </w:r>
      <w:r w:rsidRPr="00464127">
        <w:rPr>
          <w:rStyle w:val="HideTWBExt"/>
          <w:noProof w:val="0"/>
          <w:lang w:val="sv-SE"/>
        </w:rPr>
        <w:t>&lt;/Original&gt;</w:t>
      </w:r>
    </w:p>
    <w:p w:rsidR="00464127" w:rsidRPr="00464127" w:rsidP="00464127" w14:paraId="7154F740" w14:textId="77777777">
      <w:pPr>
        <w:rPr>
          <w:lang w:val="sv-SE"/>
        </w:rPr>
      </w:pPr>
      <w:r w:rsidRPr="00464127">
        <w:rPr>
          <w:rStyle w:val="HideTWBExt"/>
          <w:lang w:val="sv-SE"/>
        </w:rPr>
        <w:t>&lt;/Amend&gt;</w:t>
      </w:r>
    </w:p>
    <w:p w:rsidR="00464127" w:rsidRPr="00464127" w:rsidP="00464127" w14:paraId="389AC7A9" w14:textId="77777777">
      <w:pPr>
        <w:pStyle w:val="AMNumberTabs0"/>
        <w:keepNext/>
        <w:rPr>
          <w:lang w:val="sv-SE"/>
        </w:rPr>
      </w:pPr>
      <w:r w:rsidRPr="00464127">
        <w:rPr>
          <w:rStyle w:val="HideTWBExt"/>
          <w:b w:val="0"/>
          <w:lang w:val="sv-SE"/>
        </w:rPr>
        <w:t>&lt;Amend&gt;</w:t>
      </w:r>
      <w:r w:rsidRPr="00464127">
        <w:rPr>
          <w:lang w:val="sv-SE"/>
        </w:rPr>
        <w:t>Amendment</w:t>
      </w:r>
      <w:r w:rsidRPr="00464127">
        <w:rPr>
          <w:lang w:val="sv-SE"/>
        </w:rPr>
        <w:tab/>
      </w:r>
      <w:r w:rsidRPr="00464127">
        <w:rPr>
          <w:lang w:val="sv-SE"/>
        </w:rPr>
        <w:tab/>
      </w:r>
      <w:r w:rsidRPr="00464127">
        <w:rPr>
          <w:rStyle w:val="HideTWBExt"/>
          <w:b w:val="0"/>
          <w:lang w:val="sv-SE"/>
        </w:rPr>
        <w:t>&lt;NumAm&gt;</w:t>
      </w:r>
      <w:r w:rsidRPr="00464127">
        <w:rPr>
          <w:lang w:val="sv-SE"/>
        </w:rPr>
        <w:t>5389</w:t>
      </w:r>
      <w:r w:rsidRPr="00464127">
        <w:rPr>
          <w:rStyle w:val="HideTWBExt"/>
          <w:b w:val="0"/>
          <w:lang w:val="sv-SE"/>
        </w:rPr>
        <w:t>&lt;/NumAm&gt;</w:t>
      </w:r>
    </w:p>
    <w:p w:rsidR="00464127" w:rsidRPr="00464127" w:rsidP="00464127" w14:paraId="24EA60EF" w14:textId="77777777">
      <w:pPr>
        <w:pStyle w:val="NormalBold"/>
        <w:rPr>
          <w:lang w:val="sv-SE"/>
        </w:rPr>
      </w:pPr>
      <w:r w:rsidRPr="00464127">
        <w:rPr>
          <w:rStyle w:val="HideTWBExt"/>
          <w:b w:val="0"/>
          <w:lang w:val="sv-SE"/>
        </w:rPr>
        <w:t>&lt;RepeatBlock-By&gt;&lt;Members&gt;</w:t>
      </w:r>
      <w:r w:rsidRPr="00464127">
        <w:rPr>
          <w:lang w:val="sv-SE"/>
        </w:rPr>
        <w:t>Kateřina Konečná</w:t>
      </w:r>
      <w:r w:rsidRPr="00464127">
        <w:rPr>
          <w:rStyle w:val="HideTWBExt"/>
          <w:b w:val="0"/>
          <w:lang w:val="sv-SE"/>
        </w:rPr>
        <w:t>&lt;/Members&gt;</w:t>
      </w:r>
    </w:p>
    <w:p w:rsidR="00464127" w:rsidRPr="00464127" w:rsidP="00464127" w14:paraId="4E956FB0" w14:textId="77777777">
      <w:pPr>
        <w:rPr>
          <w:lang w:val="sv-SE"/>
        </w:rPr>
      </w:pPr>
      <w:r w:rsidRPr="00464127">
        <w:rPr>
          <w:rStyle w:val="HideTWBExt"/>
          <w:lang w:val="sv-SE"/>
        </w:rPr>
        <w:t>&lt;/RepeatBlock-By&gt;</w:t>
      </w:r>
    </w:p>
    <w:p w:rsidR="00464127" w:rsidRPr="00735816" w:rsidP="00464127" w14:paraId="55EA9BFC"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246F05B7"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460CA6"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23AF7EC" w14:textId="77777777">
            <w:pPr>
              <w:keepNext/>
            </w:pPr>
          </w:p>
        </w:tc>
      </w:tr>
      <w:tr w14:paraId="72F3D708"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9601613" w14:textId="77777777">
            <w:pPr>
              <w:pStyle w:val="ColumnHeading"/>
              <w:keepNext/>
              <w:rPr>
                <w:lang w:val="en-GB"/>
              </w:rPr>
            </w:pPr>
            <w:r w:rsidRPr="00735816">
              <w:rPr>
                <w:lang w:val="en-GB"/>
              </w:rPr>
              <w:t>Text proposed by the Commission</w:t>
            </w:r>
          </w:p>
        </w:tc>
        <w:tc>
          <w:tcPr>
            <w:tcW w:w="4876" w:type="dxa"/>
          </w:tcPr>
          <w:p w:rsidR="00464127" w:rsidRPr="00735816" w:rsidP="008814B6" w14:paraId="463B7B3E" w14:textId="77777777">
            <w:pPr>
              <w:pStyle w:val="ColumnHeading"/>
              <w:keepNext/>
              <w:rPr>
                <w:lang w:val="en-GB"/>
              </w:rPr>
            </w:pPr>
            <w:r w:rsidRPr="00735816">
              <w:rPr>
                <w:lang w:val="en-GB"/>
              </w:rPr>
              <w:t>Amendment</w:t>
            </w:r>
          </w:p>
        </w:tc>
      </w:tr>
      <w:tr w14:paraId="45563E39"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F8D4220" w14:textId="77777777">
            <w:pPr>
              <w:pStyle w:val="Normal6"/>
              <w:rPr>
                <w:lang w:val="en-GB"/>
              </w:rPr>
            </w:pPr>
            <w:r w:rsidRPr="00735816">
              <w:rPr>
                <w:lang w:val="en-GB"/>
              </w:rPr>
              <w:t>(a)</w:t>
            </w:r>
            <w:r w:rsidRPr="00735816">
              <w:rPr>
                <w:lang w:val="en-GB"/>
              </w:rPr>
              <w:tab/>
              <w:t xml:space="preserve">the ratio between the </w:t>
            </w:r>
            <w:r w:rsidRPr="00735816">
              <w:rPr>
                <w:b/>
                <w:i/>
                <w:lang w:val="en-GB"/>
              </w:rPr>
              <w:t>total</w:t>
            </w:r>
            <w:r w:rsidRPr="00735816">
              <w:rPr>
                <w:lang w:val="en-GB"/>
              </w:rPr>
              <w:t xml:space="preserve"> ex-works price of vehicle </w:t>
            </w:r>
            <w:r w:rsidRPr="00735816">
              <w:rPr>
                <w:b/>
                <w:i/>
                <w:lang w:val="en-GB"/>
              </w:rPr>
              <w:t>components -</w:t>
            </w:r>
            <w:r w:rsidRPr="00735816">
              <w:rPr>
                <w:lang w:val="en-GB"/>
              </w:rPr>
              <w:t xml:space="preserve"> excluding the vehicle battery </w:t>
            </w:r>
            <w:r w:rsidRPr="00735816">
              <w:rPr>
                <w:b/>
                <w:i/>
                <w:lang w:val="en-GB"/>
              </w:rPr>
              <w:t>-</w:t>
            </w:r>
            <w:r w:rsidRPr="00735816">
              <w:rPr>
                <w:lang w:val="en-GB"/>
              </w:rPr>
              <w:t xml:space="preserve"> originating in the </w:t>
            </w:r>
            <w:r w:rsidRPr="00735816">
              <w:rPr>
                <w:lang w:val="en-GB"/>
              </w:rPr>
              <w:t xml:space="preserve">Union and the </w:t>
            </w:r>
            <w:r w:rsidRPr="00735816">
              <w:rPr>
                <w:b/>
                <w:i/>
                <w:lang w:val="en-GB"/>
              </w:rPr>
              <w:t>total</w:t>
            </w:r>
            <w:r w:rsidRPr="00735816">
              <w:rPr>
                <w:lang w:val="en-GB"/>
              </w:rPr>
              <w:t xml:space="preserve"> ex-works price of </w:t>
            </w:r>
            <w:r w:rsidRPr="00735816">
              <w:rPr>
                <w:b/>
                <w:i/>
                <w:lang w:val="en-GB"/>
              </w:rPr>
              <w:t>all</w:t>
            </w:r>
            <w:r w:rsidRPr="00735816">
              <w:rPr>
                <w:lang w:val="en-GB"/>
              </w:rPr>
              <w:t xml:space="preserve"> vehicle </w:t>
            </w:r>
            <w:r w:rsidRPr="00735816">
              <w:rPr>
                <w:b/>
                <w:i/>
                <w:lang w:val="en-GB"/>
              </w:rPr>
              <w:t>components</w:t>
            </w:r>
            <w:r w:rsidRPr="00735816">
              <w:rPr>
                <w:lang w:val="en-GB"/>
              </w:rPr>
              <w:t xml:space="preserve"> – excluding the battery – is </w:t>
            </w:r>
            <w:r w:rsidRPr="00735816">
              <w:rPr>
                <w:b/>
                <w:i/>
                <w:lang w:val="en-GB"/>
              </w:rPr>
              <w:t>equal to or greater than</w:t>
            </w:r>
            <w:r w:rsidRPr="00735816">
              <w:rPr>
                <w:lang w:val="en-GB"/>
              </w:rPr>
              <w:t xml:space="preserve"> 70%; or</w:t>
            </w:r>
          </w:p>
        </w:tc>
        <w:tc>
          <w:tcPr>
            <w:tcW w:w="4876" w:type="dxa"/>
          </w:tcPr>
          <w:p w:rsidR="00464127" w:rsidRPr="00735816" w:rsidP="008814B6" w14:paraId="392E6E9D" w14:textId="77777777">
            <w:pPr>
              <w:pStyle w:val="Normal6"/>
              <w:rPr>
                <w:szCs w:val="24"/>
                <w:lang w:val="en-GB"/>
              </w:rPr>
            </w:pPr>
            <w:r w:rsidRPr="00735816">
              <w:rPr>
                <w:lang w:val="en-GB"/>
              </w:rPr>
              <w:t>(a)</w:t>
            </w:r>
            <w:r w:rsidRPr="00735816">
              <w:rPr>
                <w:lang w:val="en-GB"/>
              </w:rPr>
              <w:tab/>
              <w:t xml:space="preserve">the ratio between the ex-works price of </w:t>
            </w:r>
            <w:r w:rsidRPr="00735816">
              <w:rPr>
                <w:b/>
                <w:i/>
                <w:lang w:val="en-GB"/>
              </w:rPr>
              <w:t>the</w:t>
            </w:r>
            <w:r w:rsidRPr="00735816">
              <w:rPr>
                <w:lang w:val="en-GB"/>
              </w:rPr>
              <w:t xml:space="preserve"> vehicle </w:t>
            </w:r>
            <w:r w:rsidRPr="00735816">
              <w:rPr>
                <w:b/>
                <w:i/>
                <w:lang w:val="en-GB"/>
              </w:rPr>
              <w:t>–</w:t>
            </w:r>
            <w:r w:rsidRPr="00735816">
              <w:rPr>
                <w:lang w:val="en-GB"/>
              </w:rPr>
              <w:t xml:space="preserve"> excluding the vehicle battery </w:t>
            </w:r>
            <w:r w:rsidRPr="00735816">
              <w:rPr>
                <w:b/>
                <w:i/>
                <w:lang w:val="en-GB"/>
              </w:rPr>
              <w:t xml:space="preserve">– minus the value of the </w:t>
            </w:r>
            <w:r w:rsidRPr="00735816">
              <w:rPr>
                <w:b/>
                <w:i/>
                <w:lang w:val="en-GB"/>
              </w:rPr>
              <w:t>components incorporated in the vehicle not</w:t>
            </w:r>
            <w:r w:rsidRPr="00735816">
              <w:rPr>
                <w:lang w:val="en-GB"/>
              </w:rPr>
              <w:t xml:space="preserve"> originating in the Union</w:t>
            </w:r>
            <w:r w:rsidRPr="00735816">
              <w:rPr>
                <w:b/>
                <w:i/>
                <w:lang w:val="en-GB"/>
              </w:rPr>
              <w:t>,</w:t>
            </w:r>
            <w:r w:rsidRPr="00735816">
              <w:rPr>
                <w:lang w:val="en-GB"/>
              </w:rPr>
              <w:t xml:space="preserve"> and the ex-works price of </w:t>
            </w:r>
            <w:r w:rsidRPr="00735816">
              <w:rPr>
                <w:b/>
                <w:i/>
                <w:lang w:val="en-GB"/>
              </w:rPr>
              <w:t>the</w:t>
            </w:r>
            <w:r w:rsidRPr="00735816">
              <w:rPr>
                <w:lang w:val="en-GB"/>
              </w:rPr>
              <w:t xml:space="preserve"> vehicle – excluding the </w:t>
            </w:r>
            <w:r w:rsidRPr="00735816">
              <w:rPr>
                <w:b/>
                <w:i/>
                <w:lang w:val="en-GB"/>
              </w:rPr>
              <w:t>vehicle</w:t>
            </w:r>
            <w:r w:rsidRPr="00735816">
              <w:rPr>
                <w:lang w:val="en-GB"/>
              </w:rPr>
              <w:t xml:space="preserve"> battery – is </w:t>
            </w:r>
            <w:r w:rsidRPr="00735816">
              <w:rPr>
                <w:b/>
                <w:i/>
                <w:lang w:val="en-GB"/>
              </w:rPr>
              <w:t>at least</w:t>
            </w:r>
            <w:r w:rsidRPr="00735816">
              <w:rPr>
                <w:lang w:val="en-GB"/>
              </w:rPr>
              <w:t xml:space="preserve"> 70%; or</w:t>
            </w:r>
          </w:p>
        </w:tc>
      </w:tr>
    </w:tbl>
    <w:p w:rsidR="00464127" w:rsidRPr="00464127" w:rsidP="00464127" w14:paraId="189DEB99" w14:textId="77777777">
      <w:pPr>
        <w:pStyle w:val="Olang"/>
        <w:rPr>
          <w:lang w:val="sv-SE"/>
        </w:rPr>
      </w:pPr>
      <w:r w:rsidRPr="00464127">
        <w:rPr>
          <w:lang w:val="sv-SE"/>
        </w:rPr>
        <w:t xml:space="preserve">Or. </w:t>
      </w:r>
      <w:r w:rsidRPr="00464127">
        <w:rPr>
          <w:rStyle w:val="HideTWBExt"/>
          <w:noProof w:val="0"/>
          <w:lang w:val="sv-SE"/>
        </w:rPr>
        <w:t>&lt;Original&gt;</w:t>
      </w:r>
      <w:r w:rsidRPr="00464127">
        <w:rPr>
          <w:rStyle w:val="HideTWBInt"/>
          <w:sz w:val="24"/>
          <w:lang w:val="sv-SE"/>
        </w:rPr>
        <w:t>{EN}</w:t>
      </w:r>
      <w:r w:rsidRPr="00464127">
        <w:rPr>
          <w:lang w:val="sv-SE"/>
        </w:rPr>
        <w:t>en</w:t>
      </w:r>
      <w:r w:rsidRPr="00464127">
        <w:rPr>
          <w:rStyle w:val="HideTWBExt"/>
          <w:noProof w:val="0"/>
          <w:lang w:val="sv-SE"/>
        </w:rPr>
        <w:t>&lt;/Original&gt;</w:t>
      </w:r>
    </w:p>
    <w:p w:rsidR="00464127" w:rsidRPr="00464127" w:rsidP="00464127" w14:paraId="7D640CB8" w14:textId="77777777">
      <w:pPr>
        <w:rPr>
          <w:lang w:val="sv-SE"/>
        </w:rPr>
      </w:pPr>
      <w:r w:rsidRPr="00464127">
        <w:rPr>
          <w:rStyle w:val="HideTWBExt"/>
          <w:lang w:val="sv-SE"/>
        </w:rPr>
        <w:t>&lt;/Amend&gt;</w:t>
      </w:r>
    </w:p>
    <w:p w:rsidR="00464127" w:rsidRPr="00464127" w:rsidP="00464127" w14:paraId="7F3A0D71" w14:textId="77777777">
      <w:pPr>
        <w:pStyle w:val="AMNumberTabs0"/>
        <w:keepNext/>
        <w:rPr>
          <w:lang w:val="sv-SE"/>
        </w:rPr>
      </w:pPr>
      <w:r w:rsidRPr="00464127">
        <w:rPr>
          <w:rStyle w:val="HideTWBExt"/>
          <w:b w:val="0"/>
          <w:lang w:val="sv-SE"/>
        </w:rPr>
        <w:t>&lt;Amend&gt;</w:t>
      </w:r>
      <w:r w:rsidRPr="00464127">
        <w:rPr>
          <w:lang w:val="sv-SE"/>
        </w:rPr>
        <w:t>Amendment</w:t>
      </w:r>
      <w:r w:rsidRPr="00464127">
        <w:rPr>
          <w:lang w:val="sv-SE"/>
        </w:rPr>
        <w:tab/>
      </w:r>
      <w:r w:rsidRPr="00464127">
        <w:rPr>
          <w:lang w:val="sv-SE"/>
        </w:rPr>
        <w:tab/>
      </w:r>
      <w:r w:rsidRPr="00464127">
        <w:rPr>
          <w:rStyle w:val="HideTWBExt"/>
          <w:b w:val="0"/>
          <w:lang w:val="sv-SE"/>
        </w:rPr>
        <w:t>&lt;NumAm&gt;</w:t>
      </w:r>
      <w:r w:rsidRPr="00464127">
        <w:rPr>
          <w:lang w:val="sv-SE"/>
        </w:rPr>
        <w:t>5390</w:t>
      </w:r>
      <w:r w:rsidRPr="00464127">
        <w:rPr>
          <w:rStyle w:val="HideTWBExt"/>
          <w:b w:val="0"/>
          <w:lang w:val="sv-SE"/>
        </w:rPr>
        <w:t>&lt;/NumAm&gt;</w:t>
      </w:r>
    </w:p>
    <w:p w:rsidR="00464127" w:rsidRPr="00464127" w:rsidP="00464127" w14:paraId="712294FE" w14:textId="77777777">
      <w:pPr>
        <w:pStyle w:val="NormalBold"/>
        <w:rPr>
          <w:lang w:val="sv-SE"/>
        </w:rPr>
      </w:pPr>
      <w:r w:rsidRPr="00464127">
        <w:rPr>
          <w:rStyle w:val="HideTWBExt"/>
          <w:b w:val="0"/>
          <w:lang w:val="sv-SE"/>
        </w:rPr>
        <w:t>&lt;RepeatBlock-By&gt;&lt;Members&gt;</w:t>
      </w:r>
      <w:r w:rsidRPr="00464127">
        <w:rPr>
          <w:lang w:val="sv-SE"/>
        </w:rPr>
        <w:t>Tomislav Sokol</w:t>
      </w:r>
      <w:r w:rsidRPr="00464127">
        <w:rPr>
          <w:rStyle w:val="HideTWBExt"/>
          <w:b w:val="0"/>
          <w:lang w:val="sv-SE"/>
        </w:rPr>
        <w:t>&lt;/Members&gt;</w:t>
      </w:r>
    </w:p>
    <w:p w:rsidR="00464127" w:rsidRPr="00464127" w:rsidP="00464127" w14:paraId="56BAD8AC" w14:textId="77777777">
      <w:pPr>
        <w:rPr>
          <w:lang w:val="sv-SE"/>
        </w:rPr>
      </w:pPr>
      <w:r w:rsidRPr="00464127">
        <w:rPr>
          <w:rStyle w:val="HideTWBExt"/>
          <w:lang w:val="sv-SE"/>
        </w:rPr>
        <w:t>&lt;/RepeatBlock-By&gt;</w:t>
      </w:r>
    </w:p>
    <w:p w:rsidR="00464127" w:rsidRPr="00735816" w:rsidP="00464127" w14:paraId="591716D3"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5D37C69"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14492A"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7D58A73A" w14:textId="77777777">
            <w:pPr>
              <w:keepNext/>
            </w:pPr>
          </w:p>
        </w:tc>
      </w:tr>
      <w:tr w14:paraId="4C57D54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E47BC15" w14:textId="77777777">
            <w:pPr>
              <w:pStyle w:val="ColumnHeading"/>
              <w:keepNext/>
              <w:rPr>
                <w:lang w:val="en-GB"/>
              </w:rPr>
            </w:pPr>
            <w:r w:rsidRPr="00735816">
              <w:rPr>
                <w:lang w:val="en-GB"/>
              </w:rPr>
              <w:t>Text proposed by the Commission</w:t>
            </w:r>
          </w:p>
        </w:tc>
        <w:tc>
          <w:tcPr>
            <w:tcW w:w="4876" w:type="dxa"/>
          </w:tcPr>
          <w:p w:rsidR="00464127" w:rsidRPr="00735816" w:rsidP="008814B6" w14:paraId="410733B7" w14:textId="77777777">
            <w:pPr>
              <w:pStyle w:val="ColumnHeading"/>
              <w:keepNext/>
              <w:rPr>
                <w:lang w:val="en-GB"/>
              </w:rPr>
            </w:pPr>
            <w:r w:rsidRPr="00735816">
              <w:rPr>
                <w:lang w:val="en-GB"/>
              </w:rPr>
              <w:t>Amendment</w:t>
            </w:r>
          </w:p>
        </w:tc>
      </w:tr>
      <w:tr w14:paraId="5C7B83B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09D46C0" w14:textId="77777777">
            <w:pPr>
              <w:pStyle w:val="Normal6"/>
              <w:rPr>
                <w:lang w:val="en-GB"/>
              </w:rPr>
            </w:pPr>
            <w:r w:rsidRPr="00735816">
              <w:rPr>
                <w:lang w:val="en-GB"/>
              </w:rPr>
              <w:t>(a)</w:t>
            </w:r>
            <w:r w:rsidRPr="00735816">
              <w:rPr>
                <w:lang w:val="en-GB"/>
              </w:rPr>
              <w:tab/>
              <w:t>the ratio between the total ex-works price of vehicle components - excluding the vehicle battery - originating in the Union and the total ex-works price of all vehicle components – excluding the battery – is equal to or greater than 70%; or</w:t>
            </w:r>
          </w:p>
        </w:tc>
        <w:tc>
          <w:tcPr>
            <w:tcW w:w="4876" w:type="dxa"/>
          </w:tcPr>
          <w:p w:rsidR="00464127" w:rsidRPr="00735816" w:rsidP="008814B6" w14:paraId="0CB024AC" w14:textId="77777777">
            <w:pPr>
              <w:pStyle w:val="Normal6"/>
              <w:rPr>
                <w:szCs w:val="24"/>
                <w:lang w:val="en-GB"/>
              </w:rPr>
            </w:pPr>
            <w:r w:rsidRPr="00735816">
              <w:rPr>
                <w:lang w:val="en-GB"/>
              </w:rPr>
              <w:t>(a)</w:t>
            </w:r>
            <w:r w:rsidRPr="00735816">
              <w:rPr>
                <w:lang w:val="en-GB"/>
              </w:rPr>
              <w:tab/>
              <w:t xml:space="preserve">the ratio between the total ex-works price of vehicle components </w:t>
            </w:r>
            <w:r w:rsidRPr="00735816">
              <w:rPr>
                <w:b/>
                <w:i/>
                <w:lang w:val="en-GB"/>
              </w:rPr>
              <w:t>including R&amp;D</w:t>
            </w:r>
            <w:r w:rsidRPr="00735816">
              <w:rPr>
                <w:lang w:val="en-GB"/>
              </w:rPr>
              <w:t xml:space="preserve"> - excluding the vehicle battery - originating in the Union and the total ex-works price of all vehicle components – excluding the battery – is equal to or greater than 70%; or</w:t>
            </w:r>
          </w:p>
        </w:tc>
      </w:tr>
    </w:tbl>
    <w:p w:rsidR="00464127" w:rsidRPr="00735816" w:rsidP="00464127" w14:paraId="097819C3"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5F80F600" w14:textId="77777777">
      <w:r w:rsidRPr="00735816">
        <w:rPr>
          <w:rStyle w:val="HideTWBExt"/>
        </w:rPr>
        <w:t>&lt;/Amend&gt;</w:t>
      </w:r>
    </w:p>
    <w:p w:rsidR="00464127" w:rsidRPr="00735816" w:rsidP="00464127" w14:paraId="385146D3"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5391</w:t>
      </w:r>
      <w:r w:rsidRPr="00735816">
        <w:rPr>
          <w:rStyle w:val="HideTWBExt"/>
          <w:b w:val="0"/>
          <w:lang w:val="en-GB"/>
        </w:rPr>
        <w:t>&lt;/NumAm&gt;</w:t>
      </w:r>
    </w:p>
    <w:p w:rsidR="00464127" w:rsidRPr="00735816" w:rsidP="00464127" w14:paraId="2116ED50" w14:textId="77777777">
      <w:pPr>
        <w:pStyle w:val="NormalBold"/>
      </w:pPr>
      <w:r w:rsidRPr="00735816">
        <w:rPr>
          <w:rStyle w:val="HideTWBExt"/>
          <w:b w:val="0"/>
        </w:rPr>
        <w:t>&lt;RepeatBlock-By&gt;&lt;Members&gt;</w:t>
      </w:r>
      <w:r w:rsidRPr="00735816">
        <w:t>Nicolás González Casares, Javier Moreno Sánchez, Leire Pajín, Idoia Mendia, José Cepeda, Elena Sancho Murillo, Sandra Gómez López, Lina Gálvez, Juan Fernando López Aguilar, Alicia Homs Ginel, Hana Jalloul Muro, Laura Ballarín Cereza</w:t>
      </w:r>
      <w:r w:rsidRPr="00735816">
        <w:rPr>
          <w:rStyle w:val="HideTWBExt"/>
          <w:b w:val="0"/>
        </w:rPr>
        <w:t>&lt;/Members&gt;</w:t>
      </w:r>
    </w:p>
    <w:p w:rsidR="00464127" w:rsidRPr="00735816" w:rsidP="00464127" w14:paraId="079AD5AE" w14:textId="77777777">
      <w:r w:rsidRPr="00735816">
        <w:rPr>
          <w:rStyle w:val="HideTWBExt"/>
        </w:rPr>
        <w:t>&lt;/RepeatBlock-By&gt;</w:t>
      </w:r>
    </w:p>
    <w:p w:rsidR="00464127" w:rsidRPr="00735816" w:rsidP="00464127" w14:paraId="5A042FDA"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DACAE83"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D1A84A"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4AFBC26" w14:textId="77777777">
            <w:pPr>
              <w:keepNext/>
            </w:pPr>
          </w:p>
        </w:tc>
      </w:tr>
      <w:tr w14:paraId="235859A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A31F858" w14:textId="77777777">
            <w:pPr>
              <w:pStyle w:val="ColumnHeading"/>
              <w:keepNext/>
              <w:rPr>
                <w:lang w:val="en-GB"/>
              </w:rPr>
            </w:pPr>
            <w:r w:rsidRPr="00735816">
              <w:rPr>
                <w:lang w:val="en-GB"/>
              </w:rPr>
              <w:t>Text proposed by the Commission</w:t>
            </w:r>
          </w:p>
        </w:tc>
        <w:tc>
          <w:tcPr>
            <w:tcW w:w="4876" w:type="dxa"/>
          </w:tcPr>
          <w:p w:rsidR="00464127" w:rsidRPr="00735816" w:rsidP="008814B6" w14:paraId="1A114387" w14:textId="77777777">
            <w:pPr>
              <w:pStyle w:val="ColumnHeading"/>
              <w:keepNext/>
              <w:rPr>
                <w:lang w:val="en-GB"/>
              </w:rPr>
            </w:pPr>
            <w:r w:rsidRPr="00735816">
              <w:rPr>
                <w:lang w:val="en-GB"/>
              </w:rPr>
              <w:t>Amendment</w:t>
            </w:r>
          </w:p>
        </w:tc>
      </w:tr>
      <w:tr w14:paraId="7D05C5B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F750E34" w14:textId="77777777">
            <w:pPr>
              <w:pStyle w:val="Normal6"/>
              <w:rPr>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70%; </w:t>
            </w:r>
            <w:r w:rsidRPr="00735816">
              <w:rPr>
                <w:b/>
                <w:i/>
                <w:lang w:val="en-GB"/>
              </w:rPr>
              <w:t>or</w:t>
            </w:r>
          </w:p>
        </w:tc>
        <w:tc>
          <w:tcPr>
            <w:tcW w:w="4876" w:type="dxa"/>
          </w:tcPr>
          <w:p w:rsidR="00464127" w:rsidRPr="00735816" w:rsidP="008814B6" w14:paraId="18AE97E4"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70%; </w:t>
            </w:r>
            <w:r w:rsidRPr="00735816">
              <w:rPr>
                <w:b/>
                <w:i/>
                <w:lang w:val="en-GB"/>
              </w:rPr>
              <w:t>and</w:t>
            </w:r>
          </w:p>
        </w:tc>
      </w:tr>
    </w:tbl>
    <w:p w:rsidR="00464127" w:rsidRPr="00735816" w:rsidP="00464127" w14:paraId="617FE18A"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01FC4AF8" w14:textId="77777777">
      <w:r w:rsidRPr="00735816">
        <w:rPr>
          <w:rStyle w:val="HideTWBExt"/>
        </w:rPr>
        <w:t>&lt;/Amend&gt;</w:t>
      </w:r>
    </w:p>
    <w:p w:rsidR="00464127" w:rsidRPr="00735816" w:rsidP="00464127" w14:paraId="0A211E94"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5392</w:t>
      </w:r>
      <w:r w:rsidRPr="00735816">
        <w:rPr>
          <w:rStyle w:val="HideTWBExt"/>
          <w:b w:val="0"/>
          <w:lang w:val="en-GB"/>
        </w:rPr>
        <w:t>&lt;/NumAm&gt;</w:t>
      </w:r>
    </w:p>
    <w:p w:rsidR="00464127" w:rsidRPr="00735816" w:rsidP="00464127" w14:paraId="339EC8F7" w14:textId="77777777">
      <w:pPr>
        <w:pStyle w:val="NormalBold"/>
      </w:pPr>
      <w:r w:rsidRPr="00735816">
        <w:rPr>
          <w:rStyle w:val="HideTWBExt"/>
          <w:b w:val="0"/>
        </w:rPr>
        <w:t>&lt;RepeatBlock-By&gt;&lt;Members&gt;</w:t>
      </w:r>
      <w:r w:rsidRPr="00735816">
        <w:t>Daniel Obajtek, Anna Zalewska, Jadwiga Wiśniewska, Jacek Ozdoba</w:t>
      </w:r>
      <w:r w:rsidRPr="00735816">
        <w:rPr>
          <w:rStyle w:val="HideTWBExt"/>
          <w:b w:val="0"/>
        </w:rPr>
        <w:t>&lt;/Members&gt;</w:t>
      </w:r>
    </w:p>
    <w:p w:rsidR="00464127" w:rsidRPr="00735816" w:rsidP="00464127" w14:paraId="6D908438" w14:textId="77777777">
      <w:r w:rsidRPr="00735816">
        <w:rPr>
          <w:rStyle w:val="HideTWBExt"/>
        </w:rPr>
        <w:t>&lt;/RepeatBlock-By&gt;</w:t>
      </w:r>
    </w:p>
    <w:p w:rsidR="00464127" w:rsidRPr="00735816" w:rsidP="00464127" w14:paraId="5C2D460A"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4FE4C479"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FFF440"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65243CE" w14:textId="77777777">
            <w:pPr>
              <w:keepNext/>
            </w:pPr>
          </w:p>
        </w:tc>
      </w:tr>
      <w:tr w14:paraId="53E907C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24A20DB" w14:textId="77777777">
            <w:pPr>
              <w:pStyle w:val="ColumnHeading"/>
              <w:keepNext/>
              <w:rPr>
                <w:lang w:val="en-GB"/>
              </w:rPr>
            </w:pPr>
            <w:r w:rsidRPr="00735816">
              <w:rPr>
                <w:lang w:val="en-GB"/>
              </w:rPr>
              <w:t>Text proposed by the Commission</w:t>
            </w:r>
          </w:p>
        </w:tc>
        <w:tc>
          <w:tcPr>
            <w:tcW w:w="4876" w:type="dxa"/>
          </w:tcPr>
          <w:p w:rsidR="00464127" w:rsidRPr="00735816" w:rsidP="008814B6" w14:paraId="60DB30B9" w14:textId="77777777">
            <w:pPr>
              <w:pStyle w:val="ColumnHeading"/>
              <w:keepNext/>
              <w:rPr>
                <w:lang w:val="en-GB"/>
              </w:rPr>
            </w:pPr>
            <w:r w:rsidRPr="00735816">
              <w:rPr>
                <w:lang w:val="en-GB"/>
              </w:rPr>
              <w:t>Amendment</w:t>
            </w:r>
          </w:p>
        </w:tc>
      </w:tr>
      <w:tr w14:paraId="66C7679B"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DDBCCE3" w14:textId="77777777">
            <w:pPr>
              <w:pStyle w:val="Normal6"/>
              <w:rPr>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70%</w:t>
            </w:r>
            <w:r w:rsidRPr="00735816">
              <w:rPr>
                <w:lang w:val="en-GB"/>
              </w:rPr>
              <w:t>; or</w:t>
            </w:r>
          </w:p>
        </w:tc>
        <w:tc>
          <w:tcPr>
            <w:tcW w:w="4876" w:type="dxa"/>
          </w:tcPr>
          <w:p w:rsidR="00464127" w:rsidRPr="00735816" w:rsidP="008814B6" w14:paraId="644FDC68"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80%</w:t>
            </w:r>
            <w:r w:rsidRPr="00735816">
              <w:rPr>
                <w:lang w:val="en-GB"/>
              </w:rPr>
              <w:t>; or</w:t>
            </w:r>
          </w:p>
        </w:tc>
      </w:tr>
    </w:tbl>
    <w:p w:rsidR="00464127" w:rsidRPr="00735816" w:rsidP="00464127" w14:paraId="0ADE9FBF"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19A30E39" w14:textId="77777777">
      <w:r w:rsidRPr="00735816">
        <w:rPr>
          <w:rStyle w:val="HideTWBExt"/>
        </w:rPr>
        <w:t>&lt;/Amend&gt;</w:t>
      </w:r>
    </w:p>
    <w:p w:rsidR="00464127" w:rsidRPr="00735816" w:rsidP="00464127" w14:paraId="0DED2467"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5393</w:t>
      </w:r>
      <w:r w:rsidRPr="00735816">
        <w:rPr>
          <w:rStyle w:val="HideTWBExt"/>
          <w:b w:val="0"/>
          <w:lang w:val="en-GB"/>
        </w:rPr>
        <w:t>&lt;/NumAm&gt;</w:t>
      </w:r>
    </w:p>
    <w:p w:rsidR="00464127" w:rsidRPr="00735816" w:rsidP="00464127" w14:paraId="5D9A2A74" w14:textId="77777777">
      <w:pPr>
        <w:pStyle w:val="NormalBold"/>
      </w:pPr>
      <w:r w:rsidRPr="00735816">
        <w:rPr>
          <w:rStyle w:val="HideTWBExt"/>
          <w:b w:val="0"/>
        </w:rPr>
        <w:t>&lt;RepeatBlock-By&gt;&lt;Members&gt;</w:t>
      </w:r>
      <w:r w:rsidRPr="00735816">
        <w:t>Katri Kulmuni</w:t>
      </w:r>
      <w:r w:rsidRPr="00735816">
        <w:rPr>
          <w:rStyle w:val="HideTWBExt"/>
          <w:b w:val="0"/>
        </w:rPr>
        <w:t>&lt;/Members&gt;</w:t>
      </w:r>
    </w:p>
    <w:p w:rsidR="00464127" w:rsidRPr="00735816" w:rsidP="00464127" w14:paraId="7E5B9654" w14:textId="77777777">
      <w:r w:rsidRPr="00735816">
        <w:rPr>
          <w:rStyle w:val="HideTWBExt"/>
        </w:rPr>
        <w:t>&lt;/RepeatBlock-By&gt;</w:t>
      </w:r>
    </w:p>
    <w:p w:rsidR="00464127" w:rsidRPr="00735816" w:rsidP="00464127" w14:paraId="1AA30DD4"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C56347C"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0DFA95"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2287B46" w14:textId="77777777">
            <w:pPr>
              <w:keepNext/>
            </w:pPr>
          </w:p>
        </w:tc>
      </w:tr>
      <w:tr w14:paraId="3DB76351"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152EAEA" w14:textId="77777777">
            <w:pPr>
              <w:pStyle w:val="ColumnHeading"/>
              <w:keepNext/>
              <w:rPr>
                <w:lang w:val="en-GB"/>
              </w:rPr>
            </w:pPr>
            <w:r w:rsidRPr="00735816">
              <w:rPr>
                <w:lang w:val="en-GB"/>
              </w:rPr>
              <w:t>Text proposed by the Commission</w:t>
            </w:r>
          </w:p>
        </w:tc>
        <w:tc>
          <w:tcPr>
            <w:tcW w:w="4876" w:type="dxa"/>
          </w:tcPr>
          <w:p w:rsidR="00464127" w:rsidRPr="00735816" w:rsidP="008814B6" w14:paraId="750AE31A" w14:textId="77777777">
            <w:pPr>
              <w:pStyle w:val="ColumnHeading"/>
              <w:keepNext/>
              <w:rPr>
                <w:lang w:val="en-GB"/>
              </w:rPr>
            </w:pPr>
            <w:r w:rsidRPr="00735816">
              <w:rPr>
                <w:lang w:val="en-GB"/>
              </w:rPr>
              <w:t>Amendment</w:t>
            </w:r>
          </w:p>
        </w:tc>
      </w:tr>
      <w:tr w14:paraId="157D9CE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F69F278" w14:textId="77777777">
            <w:pPr>
              <w:pStyle w:val="Normal6"/>
              <w:rPr>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70%</w:t>
            </w:r>
            <w:r w:rsidRPr="00735816">
              <w:rPr>
                <w:lang w:val="en-GB"/>
              </w:rPr>
              <w:t>; or</w:t>
            </w:r>
          </w:p>
        </w:tc>
        <w:tc>
          <w:tcPr>
            <w:tcW w:w="4876" w:type="dxa"/>
          </w:tcPr>
          <w:p w:rsidR="00464127" w:rsidRPr="00735816" w:rsidP="008814B6" w14:paraId="5E87A97A"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80%</w:t>
            </w:r>
            <w:r w:rsidRPr="00735816">
              <w:rPr>
                <w:lang w:val="en-GB"/>
              </w:rPr>
              <w:t>; or</w:t>
            </w:r>
          </w:p>
        </w:tc>
      </w:tr>
    </w:tbl>
    <w:p w:rsidR="00464127" w:rsidRPr="00735816" w:rsidP="00464127" w14:paraId="0EF89C11"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7287E55B" w14:textId="77777777">
      <w:r w:rsidRPr="00735816">
        <w:rPr>
          <w:rStyle w:val="HideTWBExt"/>
        </w:rPr>
        <w:t>&lt;/Amend&gt;</w:t>
      </w:r>
    </w:p>
    <w:p w:rsidR="00464127" w:rsidRPr="00735816" w:rsidP="00464127" w14:paraId="1D7BD066"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5394</w:t>
      </w:r>
      <w:r w:rsidRPr="00735816">
        <w:rPr>
          <w:rStyle w:val="HideTWBExt"/>
          <w:b w:val="0"/>
          <w:lang w:val="en-GB"/>
        </w:rPr>
        <w:t>&lt;/NumAm&gt;</w:t>
      </w:r>
    </w:p>
    <w:p w:rsidR="00464127" w:rsidRPr="00735816" w:rsidP="00464127" w14:paraId="31F69CCB" w14:textId="77777777">
      <w:pPr>
        <w:pStyle w:val="NormalBold"/>
      </w:pPr>
      <w:r w:rsidRPr="00735816">
        <w:rPr>
          <w:rStyle w:val="HideTWBExt"/>
          <w:b w:val="0"/>
        </w:rPr>
        <w:t>&lt;RepeatBlock-By&gt;&lt;Members&gt;</w:t>
      </w:r>
      <w:r w:rsidRPr="00735816">
        <w:t>Kathleen Van Brempt, Pierre Jouvet, Jens Geier, Elisabeth Grossmann, Raphaël Glucksmann, Jean-Marc Germain, Ştefan Muşoiu, René Repasi, Matthias Ecke, Niels Fuglsang, Brando Benifei, François Kalfon, Stefano Bonaccini, Marc Angel</w:t>
      </w:r>
      <w:r w:rsidRPr="00735816">
        <w:rPr>
          <w:rStyle w:val="HideTWBExt"/>
          <w:b w:val="0"/>
        </w:rPr>
        <w:t>&lt;/Members&gt;</w:t>
      </w:r>
    </w:p>
    <w:p w:rsidR="00464127" w:rsidRPr="00735816" w:rsidP="00464127" w14:paraId="5CE9D303" w14:textId="77777777">
      <w:r w:rsidRPr="00735816">
        <w:rPr>
          <w:rStyle w:val="HideTWBExt"/>
        </w:rPr>
        <w:t>&lt;/RepeatBlock-By&gt;</w:t>
      </w:r>
    </w:p>
    <w:p w:rsidR="00464127" w:rsidRPr="00735816" w:rsidP="00464127" w14:paraId="11510DEF"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D903641"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EEA59C"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07E50CD" w14:textId="77777777">
            <w:pPr>
              <w:keepNext/>
            </w:pPr>
          </w:p>
        </w:tc>
      </w:tr>
      <w:tr w14:paraId="5AB2B015"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654230C" w14:textId="77777777">
            <w:pPr>
              <w:pStyle w:val="ColumnHeading"/>
              <w:keepNext/>
              <w:rPr>
                <w:lang w:val="en-GB"/>
              </w:rPr>
            </w:pPr>
            <w:r w:rsidRPr="00735816">
              <w:rPr>
                <w:lang w:val="en-GB"/>
              </w:rPr>
              <w:t>Text proposed by the Commission</w:t>
            </w:r>
          </w:p>
        </w:tc>
        <w:tc>
          <w:tcPr>
            <w:tcW w:w="4876" w:type="dxa"/>
          </w:tcPr>
          <w:p w:rsidR="00464127" w:rsidRPr="00735816" w:rsidP="008814B6" w14:paraId="34D140E0" w14:textId="77777777">
            <w:pPr>
              <w:pStyle w:val="ColumnHeading"/>
              <w:keepNext/>
              <w:rPr>
                <w:lang w:val="en-GB"/>
              </w:rPr>
            </w:pPr>
            <w:r w:rsidRPr="00735816">
              <w:rPr>
                <w:lang w:val="en-GB"/>
              </w:rPr>
              <w:t>Amendment</w:t>
            </w:r>
          </w:p>
        </w:tc>
      </w:tr>
      <w:tr w14:paraId="3A22E8DB"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41A0640" w14:textId="77777777">
            <w:pPr>
              <w:pStyle w:val="Normal6"/>
              <w:rPr>
                <w:lang w:val="en-GB"/>
              </w:rPr>
            </w:pPr>
            <w:r w:rsidRPr="00735816">
              <w:rPr>
                <w:lang w:val="en-GB"/>
              </w:rPr>
              <w:t>(a)</w:t>
            </w:r>
            <w:r w:rsidRPr="00735816">
              <w:rPr>
                <w:lang w:val="en-GB"/>
              </w:rPr>
              <w:tab/>
              <w:t xml:space="preserve">the ratio between the total ex-works </w:t>
            </w:r>
            <w:r w:rsidRPr="00735816">
              <w:rPr>
                <w:lang w:val="en-GB"/>
              </w:rPr>
              <w:t xml:space="preserve">price of vehicle components - excluding the vehicle battery - originating in the Union and the total ex-works price of all vehicle components – excluding the battery – is equal to or greater than </w:t>
            </w:r>
            <w:r w:rsidRPr="00735816">
              <w:rPr>
                <w:b/>
                <w:i/>
                <w:lang w:val="en-GB"/>
              </w:rPr>
              <w:t>70%</w:t>
            </w:r>
            <w:r w:rsidRPr="00735816">
              <w:rPr>
                <w:lang w:val="en-GB"/>
              </w:rPr>
              <w:t>; or</w:t>
            </w:r>
          </w:p>
        </w:tc>
        <w:tc>
          <w:tcPr>
            <w:tcW w:w="4876" w:type="dxa"/>
          </w:tcPr>
          <w:p w:rsidR="00464127" w:rsidRPr="00735816" w:rsidP="008814B6" w14:paraId="456E78F3" w14:textId="77777777">
            <w:pPr>
              <w:pStyle w:val="Normal6"/>
              <w:rPr>
                <w:szCs w:val="24"/>
                <w:lang w:val="en-GB"/>
              </w:rPr>
            </w:pPr>
            <w:r w:rsidRPr="00735816">
              <w:rPr>
                <w:lang w:val="en-GB"/>
              </w:rPr>
              <w:t>(a)</w:t>
            </w:r>
            <w:r w:rsidRPr="00735816">
              <w:rPr>
                <w:lang w:val="en-GB"/>
              </w:rPr>
              <w:tab/>
              <w:t xml:space="preserve">the ratio between the total ex-works </w:t>
            </w:r>
            <w:r w:rsidRPr="00735816">
              <w:rPr>
                <w:lang w:val="en-GB"/>
              </w:rPr>
              <w:t xml:space="preserve">price of vehicle components - excluding the vehicle battery - originating in the Union and the total ex-works price of all vehicle components – excluding the battery – is equal to or greater than </w:t>
            </w:r>
            <w:r w:rsidRPr="00735816">
              <w:rPr>
                <w:b/>
                <w:i/>
                <w:lang w:val="en-GB"/>
              </w:rPr>
              <w:t>75%</w:t>
            </w:r>
            <w:r w:rsidRPr="00735816">
              <w:rPr>
                <w:lang w:val="en-GB"/>
              </w:rPr>
              <w:t>; or</w:t>
            </w:r>
          </w:p>
        </w:tc>
      </w:tr>
    </w:tbl>
    <w:p w:rsidR="00464127" w:rsidRPr="00735816" w:rsidP="00464127" w14:paraId="684BE695"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42D9D7D7" w14:textId="77777777">
      <w:r w:rsidRPr="00735816">
        <w:rPr>
          <w:rStyle w:val="HideTWBExt"/>
        </w:rPr>
        <w:t>&lt;/Amend&gt;</w:t>
      </w:r>
    </w:p>
    <w:p w:rsidR="00464127" w:rsidRPr="00735816" w:rsidP="00464127" w14:paraId="77B1EBAA"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5395</w:t>
      </w:r>
      <w:r w:rsidRPr="00735816">
        <w:rPr>
          <w:rStyle w:val="HideTWBExt"/>
          <w:b w:val="0"/>
          <w:lang w:val="en-GB"/>
        </w:rPr>
        <w:t>&lt;/NumAm&gt;</w:t>
      </w:r>
    </w:p>
    <w:p w:rsidR="00464127" w:rsidRPr="00735816" w:rsidP="00464127" w14:paraId="7FAAD968"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58636656"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7859DF4F" w14:textId="77777777">
      <w:r w:rsidRPr="00735816">
        <w:rPr>
          <w:rStyle w:val="HideTWBExt"/>
        </w:rPr>
        <w:t>&lt;/RepeatBlock-By&gt;</w:t>
      </w:r>
    </w:p>
    <w:p w:rsidR="00464127" w:rsidRPr="00735816" w:rsidP="00464127" w14:paraId="2AD8D362"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5B322FD7"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1BB378"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2F6231C2" w14:textId="77777777">
            <w:pPr>
              <w:keepNext/>
            </w:pPr>
          </w:p>
        </w:tc>
      </w:tr>
      <w:tr w14:paraId="0101B27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72C0F42F" w14:textId="77777777">
            <w:pPr>
              <w:pStyle w:val="ColumnHeading"/>
              <w:keepNext/>
              <w:rPr>
                <w:lang w:val="en-GB"/>
              </w:rPr>
            </w:pPr>
            <w:r w:rsidRPr="00735816">
              <w:rPr>
                <w:lang w:val="en-GB"/>
              </w:rPr>
              <w:t>Text proposed by the Commission</w:t>
            </w:r>
          </w:p>
        </w:tc>
        <w:tc>
          <w:tcPr>
            <w:tcW w:w="4876" w:type="dxa"/>
          </w:tcPr>
          <w:p w:rsidR="00464127" w:rsidRPr="00735816" w:rsidP="008814B6" w14:paraId="6F6496FF" w14:textId="77777777">
            <w:pPr>
              <w:pStyle w:val="ColumnHeading"/>
              <w:keepNext/>
              <w:rPr>
                <w:lang w:val="en-GB"/>
              </w:rPr>
            </w:pPr>
            <w:r w:rsidRPr="00735816">
              <w:rPr>
                <w:lang w:val="en-GB"/>
              </w:rPr>
              <w:t>Amendment</w:t>
            </w:r>
          </w:p>
        </w:tc>
      </w:tr>
      <w:tr w14:paraId="566F2AA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92771FE" w14:textId="77777777">
            <w:pPr>
              <w:pStyle w:val="Normal6"/>
              <w:rPr>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70%; or</w:t>
            </w:r>
          </w:p>
        </w:tc>
        <w:tc>
          <w:tcPr>
            <w:tcW w:w="4876" w:type="dxa"/>
          </w:tcPr>
          <w:p w:rsidR="00464127" w:rsidRPr="00735816" w:rsidP="008814B6" w14:paraId="394CE80E"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 xml:space="preserve">75%; </w:t>
            </w:r>
          </w:p>
        </w:tc>
      </w:tr>
    </w:tbl>
    <w:p w:rsidR="00464127" w:rsidRPr="00464127" w:rsidP="00464127" w14:paraId="01C4A3D6" w14:textId="77777777">
      <w:pPr>
        <w:pStyle w:val="Olang"/>
        <w:rPr>
          <w:lang w:val="sv-SE"/>
        </w:rPr>
      </w:pPr>
      <w:r w:rsidRPr="00464127">
        <w:rPr>
          <w:lang w:val="sv-SE"/>
        </w:rPr>
        <w:t xml:space="preserve">Or. </w:t>
      </w:r>
      <w:r w:rsidRPr="00464127">
        <w:rPr>
          <w:rStyle w:val="HideTWBExt"/>
          <w:noProof w:val="0"/>
          <w:lang w:val="sv-SE"/>
        </w:rPr>
        <w:t>&lt;Original&gt;</w:t>
      </w:r>
      <w:r w:rsidRPr="00464127">
        <w:rPr>
          <w:rStyle w:val="HideTWBInt"/>
          <w:sz w:val="24"/>
          <w:lang w:val="sv-SE"/>
        </w:rPr>
        <w:t>{EN}</w:t>
      </w:r>
      <w:r w:rsidRPr="00464127">
        <w:rPr>
          <w:lang w:val="sv-SE"/>
        </w:rPr>
        <w:t>en</w:t>
      </w:r>
      <w:r w:rsidRPr="00464127">
        <w:rPr>
          <w:rStyle w:val="HideTWBExt"/>
          <w:noProof w:val="0"/>
          <w:lang w:val="sv-SE"/>
        </w:rPr>
        <w:t>&lt;/Original&gt;</w:t>
      </w:r>
    </w:p>
    <w:p w:rsidR="00464127" w:rsidRPr="00464127" w:rsidP="00464127" w14:paraId="6FCE07AE" w14:textId="77777777">
      <w:pPr>
        <w:rPr>
          <w:lang w:val="sv-SE"/>
        </w:rPr>
      </w:pPr>
      <w:r w:rsidRPr="00464127">
        <w:rPr>
          <w:rStyle w:val="HideTWBExt"/>
          <w:lang w:val="sv-SE"/>
        </w:rPr>
        <w:t>&lt;/Amend&gt;</w:t>
      </w:r>
    </w:p>
    <w:p w:rsidR="00464127" w:rsidRPr="00464127" w:rsidP="00464127" w14:paraId="702109B0" w14:textId="77777777">
      <w:pPr>
        <w:pStyle w:val="AMNumberTabs0"/>
        <w:keepNext/>
        <w:rPr>
          <w:lang w:val="sv-SE"/>
        </w:rPr>
      </w:pPr>
      <w:r w:rsidRPr="00464127">
        <w:rPr>
          <w:rStyle w:val="HideTWBExt"/>
          <w:b w:val="0"/>
          <w:lang w:val="sv-SE"/>
        </w:rPr>
        <w:t>&lt;Amend&gt;</w:t>
      </w:r>
      <w:r w:rsidRPr="00464127">
        <w:rPr>
          <w:lang w:val="sv-SE"/>
        </w:rPr>
        <w:t>Amendment</w:t>
      </w:r>
      <w:r w:rsidRPr="00464127">
        <w:rPr>
          <w:lang w:val="sv-SE"/>
        </w:rPr>
        <w:tab/>
      </w:r>
      <w:r w:rsidRPr="00464127">
        <w:rPr>
          <w:lang w:val="sv-SE"/>
        </w:rPr>
        <w:tab/>
      </w:r>
      <w:r w:rsidRPr="00464127">
        <w:rPr>
          <w:rStyle w:val="HideTWBExt"/>
          <w:b w:val="0"/>
          <w:lang w:val="sv-SE"/>
        </w:rPr>
        <w:t>&lt;NumAm&gt;</w:t>
      </w:r>
      <w:r w:rsidRPr="00464127">
        <w:rPr>
          <w:lang w:val="sv-SE"/>
        </w:rPr>
        <w:t>5396</w:t>
      </w:r>
      <w:r w:rsidRPr="00464127">
        <w:rPr>
          <w:rStyle w:val="HideTWBExt"/>
          <w:b w:val="0"/>
          <w:lang w:val="sv-SE"/>
        </w:rPr>
        <w:t>&lt;/NumAm&gt;</w:t>
      </w:r>
    </w:p>
    <w:p w:rsidR="00464127" w:rsidRPr="00464127" w:rsidP="00464127" w14:paraId="3E7D8DD6" w14:textId="77777777">
      <w:pPr>
        <w:pStyle w:val="NormalBold"/>
        <w:rPr>
          <w:lang w:val="sv-SE"/>
        </w:rPr>
      </w:pPr>
      <w:r w:rsidRPr="00464127">
        <w:rPr>
          <w:rStyle w:val="HideTWBExt"/>
          <w:b w:val="0"/>
          <w:lang w:val="sv-SE"/>
        </w:rPr>
        <w:t>&lt;RepeatBlock-By&gt;&lt;Members&gt;</w:t>
      </w:r>
      <w:r w:rsidRPr="00464127">
        <w:rPr>
          <w:lang w:val="sv-SE"/>
        </w:rPr>
        <w:t>Marina Mesure, Hanna Gedin, Rudi Kennes</w:t>
      </w:r>
      <w:r w:rsidRPr="00464127">
        <w:rPr>
          <w:rStyle w:val="HideTWBExt"/>
          <w:b w:val="0"/>
          <w:lang w:val="sv-SE"/>
        </w:rPr>
        <w:t>&lt;/Members&gt;</w:t>
      </w:r>
    </w:p>
    <w:p w:rsidR="00464127" w:rsidRPr="00464127" w:rsidP="00464127" w14:paraId="71B72FF8" w14:textId="77777777">
      <w:pPr>
        <w:rPr>
          <w:lang w:val="sv-SE"/>
        </w:rPr>
      </w:pPr>
      <w:r w:rsidRPr="00464127">
        <w:rPr>
          <w:rStyle w:val="HideTWBExt"/>
          <w:lang w:val="sv-SE"/>
        </w:rPr>
        <w:t>&lt;/RepeatBlock-By&gt;</w:t>
      </w:r>
    </w:p>
    <w:p w:rsidR="00464127" w:rsidRPr="00735816" w:rsidP="00464127" w14:paraId="1BB82625"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029C2666" w14:textId="77777777">
      <w:pPr>
        <w:pStyle w:val="NormalBold"/>
      </w:pPr>
      <w:r w:rsidRPr="00735816">
        <w:rPr>
          <w:rStyle w:val="HideTWBExt"/>
          <w:b w:val="0"/>
        </w:rPr>
        <w:t>&lt;Article&gt;</w:t>
      </w:r>
      <w:r w:rsidRPr="00735816">
        <w:t>Annex III – Part III – paragraph 1 – point 2 – point a</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BDD337"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3B79B913" w14:textId="77777777">
            <w:pPr>
              <w:keepNext/>
            </w:pPr>
          </w:p>
        </w:tc>
      </w:tr>
      <w:tr w14:paraId="3A4C573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85CB022" w14:textId="77777777">
            <w:pPr>
              <w:pStyle w:val="ColumnHeading"/>
              <w:keepNext/>
              <w:rPr>
                <w:lang w:val="en-GB"/>
              </w:rPr>
            </w:pPr>
            <w:r w:rsidRPr="00735816">
              <w:rPr>
                <w:lang w:val="en-GB"/>
              </w:rPr>
              <w:t>Text proposed by the Commission</w:t>
            </w:r>
          </w:p>
        </w:tc>
        <w:tc>
          <w:tcPr>
            <w:tcW w:w="4876" w:type="dxa"/>
          </w:tcPr>
          <w:p w:rsidR="00464127" w:rsidRPr="00735816" w:rsidP="008814B6" w14:paraId="76DDE94E" w14:textId="77777777">
            <w:pPr>
              <w:pStyle w:val="ColumnHeading"/>
              <w:keepNext/>
              <w:rPr>
                <w:lang w:val="en-GB"/>
              </w:rPr>
            </w:pPr>
            <w:r w:rsidRPr="00735816">
              <w:rPr>
                <w:lang w:val="en-GB"/>
              </w:rPr>
              <w:t>Amendment</w:t>
            </w:r>
          </w:p>
        </w:tc>
      </w:tr>
      <w:tr w14:paraId="4C1205A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DB99E09" w14:textId="77777777">
            <w:pPr>
              <w:pStyle w:val="Normal6"/>
              <w:rPr>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70%</w:t>
            </w:r>
            <w:r w:rsidRPr="00735816">
              <w:rPr>
                <w:lang w:val="en-GB"/>
              </w:rPr>
              <w:t xml:space="preserve">; </w:t>
            </w:r>
            <w:r w:rsidRPr="00735816">
              <w:rPr>
                <w:b/>
                <w:i/>
                <w:lang w:val="en-GB"/>
              </w:rPr>
              <w:t>or</w:t>
            </w:r>
          </w:p>
        </w:tc>
        <w:tc>
          <w:tcPr>
            <w:tcW w:w="4876" w:type="dxa"/>
          </w:tcPr>
          <w:p w:rsidR="00464127" w:rsidRPr="00735816" w:rsidP="008814B6" w14:paraId="74F091B0" w14:textId="77777777">
            <w:pPr>
              <w:pStyle w:val="Normal6"/>
              <w:rPr>
                <w:szCs w:val="24"/>
                <w:lang w:val="en-GB"/>
              </w:rPr>
            </w:pPr>
            <w:r w:rsidRPr="00735816">
              <w:rPr>
                <w:lang w:val="en-GB"/>
              </w:rPr>
              <w:t>(a)</w:t>
            </w:r>
            <w:r w:rsidRPr="00735816">
              <w:rPr>
                <w:lang w:val="en-GB"/>
              </w:rPr>
              <w:tab/>
              <w:t xml:space="preserve">the ratio between the total ex-works price of vehicle components - excluding the vehicle battery - originating in the Union and the total ex-works price of all vehicle components – excluding the battery – is equal to or greater than </w:t>
            </w:r>
            <w:r w:rsidRPr="00735816">
              <w:rPr>
                <w:b/>
                <w:i/>
                <w:lang w:val="en-GB"/>
              </w:rPr>
              <w:t>80%</w:t>
            </w:r>
            <w:r w:rsidRPr="00735816">
              <w:rPr>
                <w:lang w:val="en-GB"/>
              </w:rPr>
              <w:t>;</w:t>
            </w:r>
          </w:p>
        </w:tc>
      </w:tr>
    </w:tbl>
    <w:p w:rsidR="00464127" w:rsidRPr="00735816" w:rsidP="00464127" w14:paraId="6A6F7CC1"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5211F4F1" w14:textId="77777777">
      <w:r w:rsidRPr="00735816">
        <w:rPr>
          <w:rStyle w:val="HideTWBExt"/>
        </w:rPr>
        <w:t>&lt;/Amend&gt;</w:t>
      </w:r>
    </w:p>
    <w:p w:rsidR="00464127" w:rsidRPr="00735816" w:rsidP="00464127" w14:paraId="5066F9B2"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5397</w:t>
      </w:r>
      <w:r w:rsidRPr="00735816">
        <w:rPr>
          <w:rStyle w:val="HideTWBExt"/>
          <w:b w:val="0"/>
          <w:lang w:val="en-GB"/>
        </w:rPr>
        <w:t>&lt;/NumAm&gt;</w:t>
      </w:r>
    </w:p>
    <w:p w:rsidR="00464127" w:rsidRPr="00735816" w:rsidP="00464127" w14:paraId="19860446" w14:textId="77777777">
      <w:pPr>
        <w:pStyle w:val="NormalBold"/>
      </w:pPr>
      <w:r w:rsidRPr="00735816">
        <w:rPr>
          <w:rStyle w:val="HideTWBExt"/>
          <w:b w:val="0"/>
        </w:rPr>
        <w:t>&lt;RepeatBlock-By&gt;&lt;Members&gt;</w:t>
      </w:r>
      <w:r w:rsidRPr="00735816">
        <w:t>Kathleen Van Brempt, Pierre Jouvet, Jens Geier, Elisabeth Grossmann, Raphaël Glucksmann, Jean-Marc Germain, Ştefan Muşoiu, René Repasi, Matthias Ecke, Niels Fuglsang, François Kalfon, Marc Angel</w:t>
      </w:r>
      <w:r w:rsidRPr="00735816">
        <w:rPr>
          <w:rStyle w:val="HideTWBExt"/>
          <w:b w:val="0"/>
        </w:rPr>
        <w:t>&lt;/Members&gt;</w:t>
      </w:r>
    </w:p>
    <w:p w:rsidR="00464127" w:rsidRPr="00735816" w:rsidP="00464127" w14:paraId="455EA667" w14:textId="77777777">
      <w:r w:rsidRPr="00735816">
        <w:rPr>
          <w:rStyle w:val="HideTWBExt"/>
        </w:rPr>
        <w:t>&lt;/RepeatBlock-By&gt;</w:t>
      </w:r>
    </w:p>
    <w:p w:rsidR="00464127" w:rsidRPr="00735816" w:rsidP="00464127" w14:paraId="5B22A75E"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5B7B94D8" w14:textId="77777777">
      <w:pPr>
        <w:pStyle w:val="NormalBold"/>
      </w:pPr>
      <w:r w:rsidRPr="00735816">
        <w:rPr>
          <w:rStyle w:val="HideTWBExt"/>
          <w:b w:val="0"/>
        </w:rPr>
        <w:t>&lt;Article&gt;</w:t>
      </w:r>
      <w:r w:rsidRPr="00735816">
        <w:t>Annex III – Part III – paragraph 1 – point 2 – point a a (new)</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831B7C"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2F09F830" w14:textId="77777777">
            <w:pPr>
              <w:keepNext/>
            </w:pPr>
          </w:p>
        </w:tc>
      </w:tr>
      <w:tr w14:paraId="38D0CEE6"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CC239EA" w14:textId="77777777">
            <w:pPr>
              <w:pStyle w:val="ColumnHeading"/>
              <w:keepNext/>
              <w:rPr>
                <w:lang w:val="en-GB"/>
              </w:rPr>
            </w:pPr>
            <w:r w:rsidRPr="00735816">
              <w:rPr>
                <w:lang w:val="en-GB"/>
              </w:rPr>
              <w:t>Text proposed by the Commission</w:t>
            </w:r>
          </w:p>
        </w:tc>
        <w:tc>
          <w:tcPr>
            <w:tcW w:w="4876" w:type="dxa"/>
          </w:tcPr>
          <w:p w:rsidR="00464127" w:rsidRPr="00735816" w:rsidP="008814B6" w14:paraId="0234A5FF" w14:textId="77777777">
            <w:pPr>
              <w:pStyle w:val="ColumnHeading"/>
              <w:keepNext/>
              <w:rPr>
                <w:lang w:val="en-GB"/>
              </w:rPr>
            </w:pPr>
            <w:r w:rsidRPr="00735816">
              <w:rPr>
                <w:lang w:val="en-GB"/>
              </w:rPr>
              <w:t>Amendment</w:t>
            </w:r>
          </w:p>
        </w:tc>
      </w:tr>
      <w:tr w14:paraId="7C329269"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D9E2E4A" w14:textId="77777777">
            <w:pPr>
              <w:pStyle w:val="Normal6"/>
              <w:rPr>
                <w:lang w:val="en-GB"/>
              </w:rPr>
            </w:pPr>
          </w:p>
        </w:tc>
        <w:tc>
          <w:tcPr>
            <w:tcW w:w="4876" w:type="dxa"/>
          </w:tcPr>
          <w:p w:rsidR="00464127" w:rsidRPr="00735816" w:rsidP="008814B6" w14:paraId="7862AA77" w14:textId="77777777">
            <w:pPr>
              <w:pStyle w:val="Normal6"/>
              <w:rPr>
                <w:szCs w:val="24"/>
                <w:lang w:val="en-GB"/>
              </w:rPr>
            </w:pPr>
            <w:r w:rsidRPr="00735816">
              <w:rPr>
                <w:b/>
                <w:i/>
                <w:lang w:val="en-GB"/>
              </w:rPr>
              <w:t>(aa)</w:t>
            </w:r>
            <w:r w:rsidRPr="00735816">
              <w:rPr>
                <w:b/>
                <w:i/>
                <w:lang w:val="en-GB"/>
              </w:rPr>
              <w:tab/>
              <w:t>at least 80% of the ex-works price of the vehicle, excluding the battery, corresponds to Union value added. For the purposes of this point, research and development, design and engineering activities, including related intellectual property, royalties and licence fees, shall be considered as originating in the Union only where they are carried out in the Union; and</w:t>
            </w:r>
          </w:p>
        </w:tc>
      </w:tr>
    </w:tbl>
    <w:p w:rsidR="00464127" w:rsidRPr="00735816" w:rsidP="00464127" w14:paraId="3B27B7A9"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7DBDAF6C" w14:textId="77777777">
      <w:r w:rsidRPr="00735816">
        <w:rPr>
          <w:rStyle w:val="HideTWBExt"/>
        </w:rPr>
        <w:t>&lt;/Amend&gt;</w:t>
      </w:r>
    </w:p>
    <w:p w:rsidR="00464127" w:rsidRPr="00735816" w:rsidP="00464127" w14:paraId="2950CFD8"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5398</w:t>
      </w:r>
      <w:r w:rsidRPr="00735816">
        <w:rPr>
          <w:rStyle w:val="HideTWBExt"/>
          <w:b w:val="0"/>
          <w:lang w:val="en-GB"/>
        </w:rPr>
        <w:t>&lt;/NumAm&gt;</w:t>
      </w:r>
    </w:p>
    <w:p w:rsidR="00464127" w:rsidRPr="00735816" w:rsidP="00464127" w14:paraId="1C424FBD" w14:textId="77777777">
      <w:pPr>
        <w:pStyle w:val="NormalBold"/>
      </w:pPr>
      <w:r w:rsidRPr="00735816">
        <w:rPr>
          <w:rStyle w:val="HideTWBExt"/>
          <w:b w:val="0"/>
        </w:rPr>
        <w:t>&lt;RepeatBlock-By&gt;&lt;Members&gt;</w:t>
      </w:r>
      <w:r w:rsidRPr="00735816">
        <w:t>Kathleen Van Brempt, Pierre Jouvet, Jens Geier, Elisabeth Grossmann, Raphaël Glucksmann, Jean-Marc Germain, Ştefan Muşoiu, René Repasi, Matthias Ecke, Niels Fuglsang, François Kalfon, Marc Angel</w:t>
      </w:r>
      <w:r w:rsidRPr="00735816">
        <w:rPr>
          <w:rStyle w:val="HideTWBExt"/>
          <w:b w:val="0"/>
        </w:rPr>
        <w:t>&lt;/Members&gt;</w:t>
      </w:r>
    </w:p>
    <w:p w:rsidR="00464127" w:rsidRPr="00735816" w:rsidP="00464127" w14:paraId="36F9B6F7" w14:textId="77777777">
      <w:r w:rsidRPr="00735816">
        <w:rPr>
          <w:rStyle w:val="HideTWBExt"/>
        </w:rPr>
        <w:t>&lt;/RepeatBlock-By&gt;</w:t>
      </w:r>
    </w:p>
    <w:p w:rsidR="00464127" w:rsidRPr="00735816" w:rsidP="00464127" w14:paraId="24ECE924"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2FB8C187"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592392"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DE51B67" w14:textId="77777777">
            <w:pPr>
              <w:keepNext/>
            </w:pPr>
          </w:p>
        </w:tc>
      </w:tr>
      <w:tr w14:paraId="1847938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BB67A1F" w14:textId="77777777">
            <w:pPr>
              <w:pStyle w:val="ColumnHeading"/>
              <w:keepNext/>
              <w:rPr>
                <w:lang w:val="en-GB"/>
              </w:rPr>
            </w:pPr>
            <w:r w:rsidRPr="00735816">
              <w:rPr>
                <w:lang w:val="en-GB"/>
              </w:rPr>
              <w:t>Text proposed by the Commission</w:t>
            </w:r>
          </w:p>
        </w:tc>
        <w:tc>
          <w:tcPr>
            <w:tcW w:w="4876" w:type="dxa"/>
          </w:tcPr>
          <w:p w:rsidR="00464127" w:rsidRPr="00735816" w:rsidP="008814B6" w14:paraId="1277C830" w14:textId="77777777">
            <w:pPr>
              <w:pStyle w:val="ColumnHeading"/>
              <w:keepNext/>
              <w:rPr>
                <w:lang w:val="en-GB"/>
              </w:rPr>
            </w:pPr>
            <w:r w:rsidRPr="00735816">
              <w:rPr>
                <w:lang w:val="en-GB"/>
              </w:rPr>
              <w:t>Amendment</w:t>
            </w:r>
          </w:p>
        </w:tc>
      </w:tr>
      <w:tr w14:paraId="74C35E0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CF2B34D" w14:textId="77777777">
            <w:pPr>
              <w:pStyle w:val="Normal6"/>
              <w:rPr>
                <w:lang w:val="en-GB"/>
              </w:rPr>
            </w:pPr>
            <w:r w:rsidRPr="00735816">
              <w:rPr>
                <w:lang w:val="en-GB"/>
              </w:rPr>
              <w:t>(b)</w:t>
            </w:r>
            <w:r w:rsidRPr="00735816">
              <w:rPr>
                <w:lang w:val="en-GB"/>
              </w:rPr>
              <w:tab/>
              <w:t xml:space="preserve">the vehicle’s traction battery contains at least </w:t>
            </w:r>
            <w:r w:rsidRPr="00735816">
              <w:rPr>
                <w:b/>
                <w:i/>
                <w:lang w:val="en-GB"/>
              </w:rPr>
              <w:t>three main specific</w:t>
            </w:r>
            <w:r w:rsidRPr="00735816">
              <w:rPr>
                <w:lang w:val="en-GB"/>
              </w:rPr>
              <w:t xml:space="preserve"> components of batteries, among which the battery cells, originating in the Union.</w:t>
            </w:r>
          </w:p>
        </w:tc>
        <w:tc>
          <w:tcPr>
            <w:tcW w:w="4876" w:type="dxa"/>
          </w:tcPr>
          <w:p w:rsidR="00464127" w:rsidRPr="00735816" w:rsidP="008814B6" w14:paraId="55D558FA" w14:textId="77777777">
            <w:pPr>
              <w:pStyle w:val="Normal6"/>
              <w:rPr>
                <w:szCs w:val="24"/>
                <w:lang w:val="en-GB"/>
              </w:rPr>
            </w:pPr>
            <w:r w:rsidRPr="00735816">
              <w:rPr>
                <w:lang w:val="en-GB"/>
              </w:rPr>
              <w:t>(b)</w:t>
            </w:r>
            <w:r w:rsidRPr="00735816">
              <w:rPr>
                <w:lang w:val="en-GB"/>
              </w:rPr>
              <w:tab/>
              <w:t xml:space="preserve">the vehicle’s traction battery contains </w:t>
            </w:r>
            <w:r w:rsidRPr="00735816">
              <w:rPr>
                <w:b/>
                <w:i/>
                <w:lang w:val="en-GB"/>
              </w:rPr>
              <w:t>the binders and</w:t>
            </w:r>
            <w:r w:rsidRPr="00735816">
              <w:rPr>
                <w:lang w:val="en-GB"/>
              </w:rPr>
              <w:t xml:space="preserve"> at least </w:t>
            </w:r>
            <w:r w:rsidRPr="00735816">
              <w:rPr>
                <w:b/>
                <w:i/>
                <w:lang w:val="en-GB"/>
              </w:rPr>
              <w:t>two</w:t>
            </w:r>
            <w:r w:rsidRPr="00735816">
              <w:rPr>
                <w:lang w:val="en-GB"/>
              </w:rPr>
              <w:t xml:space="preserve"> components of batteries, among which the battery cells </w:t>
            </w:r>
            <w:r w:rsidRPr="00735816">
              <w:rPr>
                <w:b/>
                <w:i/>
                <w:lang w:val="en-GB"/>
              </w:rPr>
              <w:t>originating in the Union; from [OP: please insert date three years after the date of entry into force of this Regulation], those main specific components shall also include the cathode active material, including calcination and active material formation</w:t>
            </w:r>
            <w:r w:rsidRPr="00735816">
              <w:rPr>
                <w:lang w:val="en-GB"/>
              </w:rPr>
              <w:t>, originating in the Union.</w:t>
            </w:r>
          </w:p>
        </w:tc>
      </w:tr>
    </w:tbl>
    <w:p w:rsidR="00464127" w:rsidRPr="00735816" w:rsidP="00464127" w14:paraId="05FA8836"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7748417A" w14:textId="77777777">
      <w:r w:rsidRPr="00735816">
        <w:rPr>
          <w:rStyle w:val="HideTWBExt"/>
        </w:rPr>
        <w:t>&lt;/Amend&gt;</w:t>
      </w:r>
    </w:p>
    <w:p w:rsidR="00464127" w:rsidRPr="00735816" w:rsidP="00464127" w14:paraId="500302F4" w14:textId="77777777">
      <w:pPr>
        <w:pStyle w:val="AMNumberTabs0"/>
        <w:keepNext/>
      </w:pPr>
      <w:r>
        <w:rPr>
          <w:rStyle w:val="HideTWBExt"/>
          <w:b w:val="0"/>
        </w:rPr>
        <w:t>&lt;Amend&gt;</w:t>
      </w:r>
      <w:r>
        <w:t>Amendment</w:t>
      </w:r>
      <w:r>
        <w:tab/>
      </w:r>
      <w:r>
        <w:tab/>
      </w:r>
      <w:r>
        <w:rPr>
          <w:rStyle w:val="HideTWBExt"/>
          <w:b w:val="0"/>
        </w:rPr>
        <w:t>&lt;NumAm&gt;</w:t>
      </w:r>
      <w:r>
        <w:t>5399</w:t>
      </w:r>
      <w:r>
        <w:rPr>
          <w:rStyle w:val="HideTWBExt"/>
          <w:b w:val="0"/>
        </w:rPr>
        <w:t>&lt;/NumAm&gt;</w:t>
      </w:r>
    </w:p>
    <w:p w:rsidR="00464127" w:rsidRPr="00735816" w:rsidP="00464127" w14:paraId="1E952D8C"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464127" w:rsidRPr="00735816" w:rsidP="00464127" w14:paraId="5C0124B5" w14:textId="77777777">
      <w:r>
        <w:rPr>
          <w:rStyle w:val="HideTWBExt"/>
        </w:rPr>
        <w:t>&lt;/RepeatBlock-By&gt;</w:t>
      </w:r>
    </w:p>
    <w:p w:rsidR="00464127" w:rsidRPr="00735816" w:rsidP="00464127" w14:paraId="32EA0D38" w14:textId="77777777">
      <w:pPr>
        <w:pStyle w:val="NormalBold"/>
        <w:keepNext/>
      </w:pPr>
      <w:r>
        <w:rPr>
          <w:rStyle w:val="HideTWBExt"/>
          <w:b w:val="0"/>
        </w:rPr>
        <w:t>&lt;DocAmend&gt;</w:t>
      </w:r>
      <w:r>
        <w:t>Proposal for a regulation</w:t>
      </w:r>
      <w:r>
        <w:rPr>
          <w:rStyle w:val="HideTWBExt"/>
          <w:b w:val="0"/>
        </w:rPr>
        <w:t>&lt;/DocAmend&gt;</w:t>
      </w:r>
    </w:p>
    <w:p w:rsidR="00464127" w:rsidRPr="00065508" w:rsidP="00464127" w14:paraId="5809F289" w14:textId="77777777">
      <w:pPr>
        <w:pStyle w:val="NormalBold"/>
        <w:rPr>
          <w:lang w:val="fr-FR"/>
        </w:rPr>
      </w:pPr>
      <w:r w:rsidRPr="00065508">
        <w:rPr>
          <w:rStyle w:val="HideTWBExt"/>
          <w:b w:val="0"/>
          <w:lang w:val="fr-FR"/>
        </w:rPr>
        <w:t>&lt;Article&gt;</w:t>
      </w:r>
      <w:r w:rsidRPr="00065508">
        <w:rPr>
          <w:lang w:val="fr-FR"/>
        </w:rPr>
        <w:t>Annex III – Part III – paragraph 1 – point 2 – point b</w:t>
      </w:r>
      <w:r w:rsidRPr="00065508">
        <w:rPr>
          <w:rStyle w:val="HideTWBExt"/>
          <w:b w:val="0"/>
          <w:lang w:val="fr-FR"/>
        </w:rPr>
        <w:t>&lt;/Article&gt;</w:t>
      </w:r>
    </w:p>
    <w:tbl>
      <w:tblPr>
        <w:tblW w:w="0" w:type="auto"/>
        <w:jc w:val="center"/>
        <w:tblLayout w:type="fixed"/>
        <w:tblCellMar>
          <w:left w:w="340" w:type="dxa"/>
          <w:right w:w="340" w:type="dxa"/>
        </w:tblCellMar>
        <w:tblLook w:val="0000"/>
      </w:tblPr>
      <w:tblGrid>
        <w:gridCol w:w="4876"/>
        <w:gridCol w:w="4876"/>
      </w:tblGrid>
      <w:tr w14:paraId="7328AE8D"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065508" w:rsidP="008814B6" w14:paraId="10AA5FC4" w14:textId="77777777">
            <w:pPr>
              <w:keepNext/>
              <w:rPr>
                <w:lang w:val="fr-FR"/>
              </w:rPr>
            </w:pPr>
          </w:p>
        </w:tc>
      </w:tr>
      <w:tr w14:paraId="184FDB2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7ABD5AF1" w14:textId="77777777">
            <w:pPr>
              <w:pStyle w:val="ColumnHeading"/>
              <w:keepNext/>
            </w:pPr>
            <w:r>
              <w:t>Text proposed by the Commission</w:t>
            </w:r>
          </w:p>
        </w:tc>
        <w:tc>
          <w:tcPr>
            <w:tcW w:w="4876" w:type="dxa"/>
          </w:tcPr>
          <w:p w:rsidR="00464127" w:rsidRPr="00735816" w:rsidP="008814B6" w14:paraId="4D56DC57" w14:textId="77777777">
            <w:pPr>
              <w:pStyle w:val="ColumnHeading"/>
              <w:keepNext/>
            </w:pPr>
            <w:r>
              <w:t>Amendment</w:t>
            </w:r>
          </w:p>
        </w:tc>
      </w:tr>
      <w:tr w14:paraId="7F44387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A9685E9" w14:textId="77777777">
            <w:pPr>
              <w:pStyle w:val="Normal6"/>
            </w:pPr>
            <w:r>
              <w:t>(b)</w:t>
            </w:r>
            <w:r>
              <w:tab/>
              <w:t xml:space="preserve">the vehicle’s traction battery contains at least </w:t>
            </w:r>
            <w:r>
              <w:rPr>
                <w:b/>
                <w:i/>
              </w:rPr>
              <w:t>three</w:t>
            </w:r>
            <w:r>
              <w:t xml:space="preserve"> main specific components of batteries, among which the battery cells, originating in the Union.</w:t>
            </w:r>
          </w:p>
        </w:tc>
        <w:tc>
          <w:tcPr>
            <w:tcW w:w="4876" w:type="dxa"/>
          </w:tcPr>
          <w:p w:rsidR="00464127" w:rsidRPr="00735816" w:rsidP="008814B6" w14:paraId="0B9C1E54" w14:textId="77777777">
            <w:pPr>
              <w:pStyle w:val="Normal6"/>
              <w:rPr>
                <w:szCs w:val="24"/>
              </w:rPr>
            </w:pPr>
            <w:r>
              <w:t>(b)</w:t>
            </w:r>
            <w:r>
              <w:tab/>
              <w:t xml:space="preserve">the vehicle’s traction battery contains at least </w:t>
            </w:r>
            <w:r>
              <w:rPr>
                <w:b/>
                <w:i/>
              </w:rPr>
              <w:t>four</w:t>
            </w:r>
            <w:r>
              <w:t xml:space="preserve"> main specific components of batteries, among which the battery cells, originating in the Union</w:t>
            </w:r>
            <w:r>
              <w:rPr>
                <w:b/>
                <w:i/>
              </w:rPr>
              <w:t>, with effect from 1 January 2029</w:t>
            </w:r>
            <w:r>
              <w:t xml:space="preserve">. </w:t>
            </w:r>
            <w:r>
              <w:rPr>
                <w:b/>
                <w:i/>
              </w:rPr>
              <w:t>This threshold shall be increased to at least five main specific components of batteries originating in the European Union with effect from 1 January 2032.</w:t>
            </w:r>
          </w:p>
        </w:tc>
      </w:tr>
    </w:tbl>
    <w:p w:rsidR="00464127" w:rsidRPr="00735816" w:rsidP="00464127" w14:paraId="7736C654" w14:textId="77777777">
      <w:pPr>
        <w:pStyle w:val="Olang"/>
      </w:pPr>
      <w:r w:rsidRPr="00735816">
        <w:t xml:space="preserve">Or. </w:t>
      </w:r>
      <w:r w:rsidRPr="00735816">
        <w:rPr>
          <w:rStyle w:val="HideTWBExt"/>
          <w:noProof w:val="0"/>
        </w:rPr>
        <w:t>&lt;Original&gt;</w:t>
      </w:r>
      <w:r w:rsidRPr="00735816">
        <w:rPr>
          <w:rStyle w:val="HideTWBInt"/>
          <w:sz w:val="24"/>
        </w:rPr>
        <w:t>{FR}</w:t>
      </w:r>
      <w:r w:rsidRPr="00735816">
        <w:t>fr</w:t>
      </w:r>
      <w:r w:rsidRPr="00735816">
        <w:rPr>
          <w:rStyle w:val="HideTWBExt"/>
          <w:noProof w:val="0"/>
        </w:rPr>
        <w:t>&lt;/Original&gt;</w:t>
      </w:r>
    </w:p>
    <w:p w:rsidR="00464127" w:rsidRPr="00735816" w:rsidP="00464127" w14:paraId="0B637F07" w14:textId="77777777">
      <w:r>
        <w:rPr>
          <w:rStyle w:val="HideTWBExt"/>
        </w:rPr>
        <w:t>&lt;/Amend&gt;</w:t>
      </w:r>
    </w:p>
    <w:p w:rsidR="00464127" w:rsidRPr="00735816" w:rsidP="00464127" w14:paraId="3313A760"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5400</w:t>
      </w:r>
      <w:r w:rsidRPr="00735816">
        <w:rPr>
          <w:rStyle w:val="HideTWBExt"/>
          <w:b w:val="0"/>
          <w:lang w:val="en-GB"/>
        </w:rPr>
        <w:t>&lt;/NumAm&gt;</w:t>
      </w:r>
    </w:p>
    <w:p w:rsidR="00464127" w:rsidRPr="00735816" w:rsidP="00464127" w14:paraId="1408E9F7" w14:textId="77777777">
      <w:pPr>
        <w:pStyle w:val="NormalBold"/>
      </w:pPr>
      <w:r w:rsidRPr="00735816">
        <w:rPr>
          <w:rStyle w:val="HideTWBExt"/>
          <w:b w:val="0"/>
        </w:rPr>
        <w:t>&lt;RepeatBlock-By&gt;&lt;Members&gt;</w:t>
      </w:r>
      <w:r w:rsidRPr="00735816">
        <w:t>Christophe Grudler, Stéphanie Yon-Courtin, Sandro Gozi, Anna-Maja Henriksson, Brigitte van den Berg, Yvan Verougstraete</w:t>
      </w:r>
      <w:r w:rsidRPr="00735816">
        <w:rPr>
          <w:rStyle w:val="HideTWBExt"/>
          <w:b w:val="0"/>
        </w:rPr>
        <w:t>&lt;/Members&gt;</w:t>
      </w:r>
    </w:p>
    <w:p w:rsidR="00464127" w:rsidRPr="00735816" w:rsidP="00464127" w14:paraId="35046546" w14:textId="77777777">
      <w:r w:rsidRPr="00735816">
        <w:rPr>
          <w:rStyle w:val="HideTWBExt"/>
        </w:rPr>
        <w:t>&lt;/RepeatBlock-By&gt;</w:t>
      </w:r>
    </w:p>
    <w:p w:rsidR="00464127" w:rsidRPr="00735816" w:rsidP="00464127" w14:paraId="04ADFF48"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22272042"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22B49D"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20D592B" w14:textId="77777777">
            <w:pPr>
              <w:keepNext/>
            </w:pPr>
          </w:p>
        </w:tc>
      </w:tr>
      <w:tr w14:paraId="1DA8D49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7F77DDBF" w14:textId="77777777">
            <w:pPr>
              <w:pStyle w:val="ColumnHeading"/>
              <w:keepNext/>
              <w:rPr>
                <w:lang w:val="en-GB"/>
              </w:rPr>
            </w:pPr>
            <w:r w:rsidRPr="00735816">
              <w:rPr>
                <w:lang w:val="en-GB"/>
              </w:rPr>
              <w:t>Text proposed by the Commission</w:t>
            </w:r>
          </w:p>
        </w:tc>
        <w:tc>
          <w:tcPr>
            <w:tcW w:w="4876" w:type="dxa"/>
          </w:tcPr>
          <w:p w:rsidR="00464127" w:rsidRPr="00735816" w:rsidP="008814B6" w14:paraId="3482EC1D" w14:textId="77777777">
            <w:pPr>
              <w:pStyle w:val="ColumnHeading"/>
              <w:keepNext/>
              <w:rPr>
                <w:lang w:val="en-GB"/>
              </w:rPr>
            </w:pPr>
            <w:r w:rsidRPr="00735816">
              <w:rPr>
                <w:lang w:val="en-GB"/>
              </w:rPr>
              <w:t>Amendment</w:t>
            </w:r>
          </w:p>
        </w:tc>
      </w:tr>
      <w:tr w14:paraId="6F491DCC"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70F0D708" w14:textId="77777777">
            <w:pPr>
              <w:pStyle w:val="Normal6"/>
              <w:rPr>
                <w:lang w:val="en-GB"/>
              </w:rPr>
            </w:pPr>
            <w:r w:rsidRPr="00735816">
              <w:rPr>
                <w:lang w:val="en-GB"/>
              </w:rPr>
              <w:t>(b)</w:t>
            </w:r>
            <w:r w:rsidRPr="00735816">
              <w:rPr>
                <w:lang w:val="en-GB"/>
              </w:rPr>
              <w:tab/>
              <w:t>the vehicle’s traction battery contains at least three main specific components of batteries, among which the battery cells, originating in the Union.</w:t>
            </w:r>
          </w:p>
        </w:tc>
        <w:tc>
          <w:tcPr>
            <w:tcW w:w="4876" w:type="dxa"/>
          </w:tcPr>
          <w:p w:rsidR="00464127" w:rsidRPr="00735816" w:rsidP="008814B6" w14:paraId="62764BDC" w14:textId="77777777">
            <w:pPr>
              <w:pStyle w:val="Normal6"/>
              <w:rPr>
                <w:szCs w:val="24"/>
                <w:lang w:val="en-GB"/>
              </w:rPr>
            </w:pPr>
            <w:r w:rsidRPr="00735816">
              <w:rPr>
                <w:lang w:val="en-GB"/>
              </w:rPr>
              <w:t>(b)</w:t>
            </w:r>
            <w:r w:rsidRPr="00735816">
              <w:rPr>
                <w:lang w:val="en-GB"/>
              </w:rPr>
              <w:tab/>
              <w:t xml:space="preserve">the vehicle’s traction battery contains </w:t>
            </w:r>
            <w:r w:rsidRPr="00735816">
              <w:rPr>
                <w:b/>
                <w:i/>
                <w:lang w:val="en-GB"/>
              </w:rPr>
              <w:t>the binders and</w:t>
            </w:r>
            <w:r w:rsidRPr="00735816">
              <w:rPr>
                <w:lang w:val="en-GB"/>
              </w:rPr>
              <w:t xml:space="preserve"> at least three main specific components of batteries, among which the </w:t>
            </w:r>
            <w:r w:rsidRPr="00735816">
              <w:rPr>
                <w:b/>
                <w:i/>
                <w:lang w:val="en-GB"/>
              </w:rPr>
              <w:t>cathode active material, including calcination and active material formation and the</w:t>
            </w:r>
            <w:r w:rsidRPr="00735816">
              <w:rPr>
                <w:lang w:val="en-GB"/>
              </w:rPr>
              <w:t xml:space="preserve"> battery cells, originating in the Union.</w:t>
            </w:r>
          </w:p>
        </w:tc>
      </w:tr>
    </w:tbl>
    <w:p w:rsidR="00464127" w:rsidRPr="00735816" w:rsidP="00464127" w14:paraId="63090402"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6BEBA5F4" w14:textId="77777777">
      <w:r w:rsidRPr="00735816">
        <w:rPr>
          <w:rStyle w:val="HideTWBExt"/>
        </w:rPr>
        <w:t>&lt;/Amend&gt;</w:t>
      </w:r>
    </w:p>
    <w:p w:rsidR="00464127" w:rsidRPr="00735816" w:rsidP="00464127" w14:paraId="348AD6B1"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5401</w:t>
      </w:r>
      <w:r w:rsidRPr="00735816">
        <w:rPr>
          <w:rStyle w:val="HideTWBExt"/>
          <w:b w:val="0"/>
          <w:lang w:val="en-GB"/>
        </w:rPr>
        <w:t>&lt;/NumAm&gt;</w:t>
      </w:r>
    </w:p>
    <w:p w:rsidR="00464127" w:rsidRPr="00735816" w:rsidP="00464127" w14:paraId="4D5B11A0" w14:textId="77777777">
      <w:pPr>
        <w:pStyle w:val="NormalBold"/>
      </w:pPr>
      <w:r w:rsidRPr="00735816">
        <w:rPr>
          <w:rStyle w:val="HideTWBExt"/>
          <w:b w:val="0"/>
        </w:rPr>
        <w:t>&lt;RepeatBlock-By&gt;&lt;Members&gt;</w:t>
      </w:r>
      <w:r w:rsidRPr="00735816">
        <w:t>Sophie Wilmès, Benoit Cassart, Yvan Verougstraete</w:t>
      </w:r>
      <w:r w:rsidRPr="00735816">
        <w:rPr>
          <w:rStyle w:val="HideTWBExt"/>
          <w:b w:val="0"/>
        </w:rPr>
        <w:t>&lt;/Members&gt;</w:t>
      </w:r>
    </w:p>
    <w:p w:rsidR="00464127" w:rsidRPr="00735816" w:rsidP="00464127" w14:paraId="39C01259" w14:textId="77777777">
      <w:r w:rsidRPr="00735816">
        <w:rPr>
          <w:rStyle w:val="HideTWBExt"/>
        </w:rPr>
        <w:t>&lt;/RepeatBlock-By&gt;</w:t>
      </w:r>
    </w:p>
    <w:p w:rsidR="00464127" w:rsidRPr="00735816" w:rsidP="00464127" w14:paraId="188CB767"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6964A070"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9BA6F5"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46BE777" w14:textId="77777777">
            <w:pPr>
              <w:keepNext/>
            </w:pPr>
          </w:p>
        </w:tc>
      </w:tr>
      <w:tr w14:paraId="67B130D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060DFF7" w14:textId="77777777">
            <w:pPr>
              <w:pStyle w:val="ColumnHeading"/>
              <w:keepNext/>
              <w:rPr>
                <w:lang w:val="en-GB"/>
              </w:rPr>
            </w:pPr>
            <w:r w:rsidRPr="00735816">
              <w:rPr>
                <w:lang w:val="en-GB"/>
              </w:rPr>
              <w:t>Text proposed by the Commission</w:t>
            </w:r>
          </w:p>
        </w:tc>
        <w:tc>
          <w:tcPr>
            <w:tcW w:w="4876" w:type="dxa"/>
          </w:tcPr>
          <w:p w:rsidR="00464127" w:rsidRPr="00735816" w:rsidP="008814B6" w14:paraId="2F7CF434" w14:textId="77777777">
            <w:pPr>
              <w:pStyle w:val="ColumnHeading"/>
              <w:keepNext/>
              <w:rPr>
                <w:lang w:val="en-GB"/>
              </w:rPr>
            </w:pPr>
            <w:r w:rsidRPr="00735816">
              <w:rPr>
                <w:lang w:val="en-GB"/>
              </w:rPr>
              <w:t>Amendment</w:t>
            </w:r>
          </w:p>
        </w:tc>
      </w:tr>
      <w:tr w14:paraId="777ECE91"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3AB08DD" w14:textId="77777777">
            <w:pPr>
              <w:pStyle w:val="Normal6"/>
              <w:rPr>
                <w:lang w:val="en-GB"/>
              </w:rPr>
            </w:pPr>
            <w:r w:rsidRPr="00735816">
              <w:rPr>
                <w:lang w:val="en-GB"/>
              </w:rPr>
              <w:t>(b)</w:t>
            </w:r>
            <w:r w:rsidRPr="00735816">
              <w:rPr>
                <w:lang w:val="en-GB"/>
              </w:rPr>
              <w:tab/>
              <w:t xml:space="preserve">the vehicle’s traction battery contains at least three </w:t>
            </w:r>
            <w:r w:rsidRPr="00735816">
              <w:rPr>
                <w:b/>
                <w:i/>
                <w:lang w:val="en-GB"/>
              </w:rPr>
              <w:t>main specific</w:t>
            </w:r>
            <w:r w:rsidRPr="00735816">
              <w:rPr>
                <w:lang w:val="en-GB"/>
              </w:rPr>
              <w:t xml:space="preserve"> components of batteries, among which the battery cells, originating in the Union.</w:t>
            </w:r>
          </w:p>
        </w:tc>
        <w:tc>
          <w:tcPr>
            <w:tcW w:w="4876" w:type="dxa"/>
          </w:tcPr>
          <w:p w:rsidR="00464127" w:rsidRPr="00735816" w:rsidP="008814B6" w14:paraId="237FC394" w14:textId="77777777">
            <w:pPr>
              <w:pStyle w:val="Normal6"/>
              <w:rPr>
                <w:szCs w:val="24"/>
                <w:lang w:val="en-GB"/>
              </w:rPr>
            </w:pPr>
            <w:r w:rsidRPr="00735816">
              <w:rPr>
                <w:lang w:val="en-GB"/>
              </w:rPr>
              <w:t>(b)</w:t>
            </w:r>
            <w:r w:rsidRPr="00735816">
              <w:rPr>
                <w:lang w:val="en-GB"/>
              </w:rPr>
              <w:tab/>
              <w:t xml:space="preserve">the vehicle’s traction battery contains at least three components of batteries, among which the battery cells, </w:t>
            </w:r>
            <w:r w:rsidRPr="00735816">
              <w:rPr>
                <w:b/>
                <w:i/>
                <w:lang w:val="en-GB"/>
              </w:rPr>
              <w:t>the binders and the cathode active material, including calcination and active material formation,</w:t>
            </w:r>
            <w:r w:rsidRPr="00735816">
              <w:rPr>
                <w:lang w:val="en-GB"/>
              </w:rPr>
              <w:t xml:space="preserve"> originating in the Union.</w:t>
            </w:r>
          </w:p>
        </w:tc>
      </w:tr>
    </w:tbl>
    <w:p w:rsidR="00464127" w:rsidRPr="00735816" w:rsidP="00464127" w14:paraId="56C78DA8"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40923EF9"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4586A13C" w14:textId="77777777">
      <w:pPr>
        <w:pStyle w:val="Normal12Italic"/>
        <w:rPr>
          <w:noProof w:val="0"/>
          <w:lang w:val="en-GB"/>
        </w:rPr>
      </w:pPr>
      <w:r w:rsidRPr="00735816">
        <w:rPr>
          <w:noProof w:val="0"/>
          <w:lang w:val="en-GB"/>
        </w:rPr>
        <w:t>Binders are an essential component of battery cells, ensuring their integrity and performance. Union manufacturers can fully meet EU demand for binders and are expected to do so for at least the next decade. Excluding binders from Union origin requirements would leave a critical upstream segment unaddressed and, in light of ongoing distortive trade practices, undermine the objective of safeguarding existing EU manufacturing capacity.</w:t>
      </w:r>
    </w:p>
    <w:p w:rsidR="00464127" w:rsidRPr="00735816" w:rsidP="00464127" w14:paraId="58E45F46" w14:textId="77777777">
      <w:r w:rsidRPr="00735816">
        <w:rPr>
          <w:rStyle w:val="HideTWBExt"/>
        </w:rPr>
        <w:t>&lt;/Amend&gt;</w:t>
      </w:r>
    </w:p>
    <w:p w:rsidR="00464127" w:rsidRPr="00735816" w:rsidP="00464127" w14:paraId="0D304781"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5402</w:t>
      </w:r>
      <w:r w:rsidRPr="00735816">
        <w:rPr>
          <w:rStyle w:val="HideTWBExt"/>
          <w:b w:val="0"/>
          <w:lang w:val="en-GB"/>
        </w:rPr>
        <w:t>&lt;/NumAm&gt;</w:t>
      </w:r>
    </w:p>
    <w:p w:rsidR="00464127" w:rsidRPr="00735816" w:rsidP="00464127" w14:paraId="1033DBA9" w14:textId="77777777">
      <w:pPr>
        <w:pStyle w:val="NormalBold"/>
      </w:pPr>
      <w:r w:rsidRPr="00735816">
        <w:rPr>
          <w:rStyle w:val="HideTWBExt"/>
          <w:b w:val="0"/>
        </w:rPr>
        <w:t>&lt;RepeatBlock-By&gt;&lt;Members&gt;</w:t>
      </w:r>
      <w:r w:rsidRPr="00735816">
        <w:t>Klara Dostalova, Jaroslava Pokorná Jermanová, Tomáš Kubín, Jaroslav Bžoch, Ondřej Knotek, Jana Nagyová, Jaroslav Knot, Anna Bryłka</w:t>
      </w:r>
      <w:r w:rsidRPr="00735816">
        <w:rPr>
          <w:rStyle w:val="HideTWBExt"/>
          <w:b w:val="0"/>
        </w:rPr>
        <w:t>&lt;/Members&gt;</w:t>
      </w:r>
    </w:p>
    <w:p w:rsidR="00464127" w:rsidRPr="00735816" w:rsidP="00464127" w14:paraId="307E93EC" w14:textId="77777777">
      <w:r w:rsidRPr="00735816">
        <w:rPr>
          <w:rStyle w:val="HideTWBExt"/>
        </w:rPr>
        <w:t>&lt;/RepeatBlock-By&gt;</w:t>
      </w:r>
    </w:p>
    <w:p w:rsidR="00464127" w:rsidRPr="00735816" w:rsidP="00464127" w14:paraId="02FDA10D"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57181ACE"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039A2B"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2C93BAF" w14:textId="77777777">
            <w:pPr>
              <w:keepNext/>
            </w:pPr>
          </w:p>
        </w:tc>
      </w:tr>
      <w:tr w14:paraId="5FFEE7F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E3E252F" w14:textId="77777777">
            <w:pPr>
              <w:pStyle w:val="ColumnHeading"/>
              <w:keepNext/>
              <w:rPr>
                <w:lang w:val="en-GB"/>
              </w:rPr>
            </w:pPr>
            <w:r w:rsidRPr="00735816">
              <w:rPr>
                <w:lang w:val="en-GB"/>
              </w:rPr>
              <w:t>Text proposed by the Commission</w:t>
            </w:r>
          </w:p>
        </w:tc>
        <w:tc>
          <w:tcPr>
            <w:tcW w:w="4876" w:type="dxa"/>
          </w:tcPr>
          <w:p w:rsidR="00464127" w:rsidRPr="00735816" w:rsidP="008814B6" w14:paraId="11255372" w14:textId="77777777">
            <w:pPr>
              <w:pStyle w:val="ColumnHeading"/>
              <w:keepNext/>
              <w:rPr>
                <w:lang w:val="en-GB"/>
              </w:rPr>
            </w:pPr>
            <w:r w:rsidRPr="00735816">
              <w:rPr>
                <w:lang w:val="en-GB"/>
              </w:rPr>
              <w:t>Amendment</w:t>
            </w:r>
          </w:p>
        </w:tc>
      </w:tr>
      <w:tr w14:paraId="6CE4D58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1151D35" w14:textId="77777777">
            <w:pPr>
              <w:pStyle w:val="Normal6"/>
              <w:rPr>
                <w:lang w:val="en-GB"/>
              </w:rPr>
            </w:pPr>
            <w:r w:rsidRPr="00735816">
              <w:rPr>
                <w:lang w:val="en-GB"/>
              </w:rPr>
              <w:t>(b)</w:t>
            </w:r>
            <w:r w:rsidRPr="00735816">
              <w:rPr>
                <w:lang w:val="en-GB"/>
              </w:rPr>
              <w:tab/>
              <w:t>the vehicle’s traction battery contains at least three main specific components of batteries, among which the battery cells, originating in the Union.</w:t>
            </w:r>
          </w:p>
        </w:tc>
        <w:tc>
          <w:tcPr>
            <w:tcW w:w="4876" w:type="dxa"/>
          </w:tcPr>
          <w:p w:rsidR="00464127" w:rsidRPr="00735816" w:rsidP="008814B6" w14:paraId="320E627B" w14:textId="77777777">
            <w:pPr>
              <w:pStyle w:val="Normal6"/>
              <w:rPr>
                <w:szCs w:val="24"/>
                <w:lang w:val="en-GB"/>
              </w:rPr>
            </w:pPr>
            <w:r w:rsidRPr="00735816">
              <w:rPr>
                <w:lang w:val="en-GB"/>
              </w:rPr>
              <w:t>(b)</w:t>
            </w:r>
            <w:r w:rsidRPr="00735816">
              <w:rPr>
                <w:lang w:val="en-GB"/>
              </w:rPr>
              <w:tab/>
              <w:t xml:space="preserve">the vehicle’s traction battery contains at least three main specific components </w:t>
            </w:r>
            <w:r w:rsidRPr="00735816">
              <w:rPr>
                <w:b/>
                <w:i/>
                <w:lang w:val="en-GB"/>
              </w:rPr>
              <w:t>(provenance from contracted supplier based in EU)</w:t>
            </w:r>
            <w:r w:rsidRPr="00735816">
              <w:rPr>
                <w:lang w:val="en-GB"/>
              </w:rPr>
              <w:t xml:space="preserve"> of batteries, among which the battery cells, originating in the Union.</w:t>
            </w:r>
          </w:p>
        </w:tc>
      </w:tr>
    </w:tbl>
    <w:p w:rsidR="00464127" w:rsidRPr="00735816" w:rsidP="00464127" w14:paraId="21E1B6BA"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6B2BC713"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09810503" w14:textId="77777777">
      <w:pPr>
        <w:pStyle w:val="Normal12Italic"/>
        <w:rPr>
          <w:noProof w:val="0"/>
          <w:lang w:val="en-GB"/>
        </w:rPr>
      </w:pPr>
      <w:r w:rsidRPr="00735816">
        <w:rPr>
          <w:noProof w:val="0"/>
          <w:lang w:val="en-GB"/>
        </w:rPr>
        <w:t xml:space="preserve">To avoid confusion, as the term “origin” is primarily associated with FTA rules of origin </w:t>
      </w:r>
      <w:r w:rsidRPr="00735816">
        <w:rPr>
          <w:lang w:val="en-GB"/>
        </w:rPr>
        <w:t xml:space="preserve">– </w:t>
      </w:r>
      <w:r w:rsidRPr="00735816">
        <w:rPr>
          <w:noProof w:val="0"/>
          <w:lang w:val="en-GB"/>
        </w:rPr>
        <w:t xml:space="preserve">requiring specific percentage thresholds and defined production processes for each item </w:t>
      </w:r>
      <w:r w:rsidRPr="00735816">
        <w:rPr>
          <w:lang w:val="en-GB"/>
        </w:rPr>
        <w:t xml:space="preserve">– </w:t>
      </w:r>
      <w:r w:rsidRPr="00735816">
        <w:rPr>
          <w:noProof w:val="0"/>
          <w:lang w:val="en-GB"/>
        </w:rPr>
        <w:t>it is recommended to use the term “provenance.” This term is intended to indicate the Tier-1 country of manufacturing and will also simplify the calculation methodology.</w:t>
      </w:r>
    </w:p>
    <w:p w:rsidR="00464127" w:rsidRPr="00735816" w:rsidP="00464127" w14:paraId="35AA0727" w14:textId="77777777">
      <w:r w:rsidRPr="00735816">
        <w:rPr>
          <w:rStyle w:val="HideTWBExt"/>
        </w:rPr>
        <w:t>&lt;/Amend&gt;</w:t>
      </w:r>
    </w:p>
    <w:p w:rsidR="00464127" w:rsidRPr="00735816" w:rsidP="00464127" w14:paraId="11B1CD6B"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5403</w:t>
      </w:r>
      <w:r w:rsidRPr="00735816">
        <w:rPr>
          <w:rStyle w:val="HideTWBExt"/>
          <w:b w:val="0"/>
          <w:lang w:val="en-GB"/>
        </w:rPr>
        <w:t>&lt;/NumAm&gt;</w:t>
      </w:r>
    </w:p>
    <w:p w:rsidR="00464127" w:rsidRPr="00735816" w:rsidP="00464127" w14:paraId="6D223A11" w14:textId="77777777">
      <w:pPr>
        <w:pStyle w:val="NormalBold"/>
      </w:pPr>
      <w:r w:rsidRPr="00735816">
        <w:rPr>
          <w:rStyle w:val="HideTWBExt"/>
          <w:b w:val="0"/>
        </w:rPr>
        <w:t>&lt;RepeatBlock-By&gt;&lt;Members&gt;</w:t>
      </w:r>
      <w:r w:rsidRPr="00735816">
        <w:t>Ondřej Krutílek</w:t>
      </w:r>
      <w:r w:rsidRPr="00735816">
        <w:rPr>
          <w:rStyle w:val="HideTWBExt"/>
          <w:b w:val="0"/>
        </w:rPr>
        <w:t>&lt;/Members&gt;</w:t>
      </w:r>
    </w:p>
    <w:p w:rsidR="00464127" w:rsidRPr="00735816" w:rsidP="00464127" w14:paraId="551A80DB" w14:textId="77777777">
      <w:r w:rsidRPr="00735816">
        <w:rPr>
          <w:rStyle w:val="HideTWBExt"/>
        </w:rPr>
        <w:t>&lt;/RepeatBlock-By&gt;</w:t>
      </w:r>
    </w:p>
    <w:p w:rsidR="00464127" w:rsidRPr="00735816" w:rsidP="00464127" w14:paraId="74CE33F0"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25AB6AFC"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297BB5"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3C34157F" w14:textId="77777777">
            <w:pPr>
              <w:keepNext/>
            </w:pPr>
          </w:p>
        </w:tc>
      </w:tr>
      <w:tr w14:paraId="3A73B6D1"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37BAF0A" w14:textId="77777777">
            <w:pPr>
              <w:pStyle w:val="ColumnHeading"/>
              <w:keepNext/>
              <w:rPr>
                <w:lang w:val="en-GB"/>
              </w:rPr>
            </w:pPr>
            <w:r w:rsidRPr="00735816">
              <w:rPr>
                <w:lang w:val="en-GB"/>
              </w:rPr>
              <w:t>Text proposed by the Commission</w:t>
            </w:r>
          </w:p>
        </w:tc>
        <w:tc>
          <w:tcPr>
            <w:tcW w:w="4876" w:type="dxa"/>
          </w:tcPr>
          <w:p w:rsidR="00464127" w:rsidRPr="00735816" w:rsidP="008814B6" w14:paraId="0AF6D5C6" w14:textId="77777777">
            <w:pPr>
              <w:pStyle w:val="ColumnHeading"/>
              <w:keepNext/>
              <w:rPr>
                <w:lang w:val="en-GB"/>
              </w:rPr>
            </w:pPr>
            <w:r w:rsidRPr="00735816">
              <w:rPr>
                <w:lang w:val="en-GB"/>
              </w:rPr>
              <w:t>Amendment</w:t>
            </w:r>
          </w:p>
        </w:tc>
      </w:tr>
      <w:tr w14:paraId="385123A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4393803" w14:textId="77777777">
            <w:pPr>
              <w:pStyle w:val="Normal6"/>
              <w:rPr>
                <w:lang w:val="en-GB"/>
              </w:rPr>
            </w:pPr>
            <w:r w:rsidRPr="00735816">
              <w:rPr>
                <w:lang w:val="en-GB"/>
              </w:rPr>
              <w:t>(b)</w:t>
            </w:r>
            <w:r w:rsidRPr="00735816">
              <w:rPr>
                <w:lang w:val="en-GB"/>
              </w:rPr>
              <w:tab/>
              <w:t>the vehicle’s traction battery contains at least three main specific components of batteries, among which the battery cells, originating in the Union.</w:t>
            </w:r>
          </w:p>
        </w:tc>
        <w:tc>
          <w:tcPr>
            <w:tcW w:w="4876" w:type="dxa"/>
          </w:tcPr>
          <w:p w:rsidR="00464127" w:rsidRPr="00735816" w:rsidP="008814B6" w14:paraId="22267487" w14:textId="77777777">
            <w:pPr>
              <w:pStyle w:val="Normal6"/>
              <w:rPr>
                <w:szCs w:val="24"/>
                <w:lang w:val="en-GB"/>
              </w:rPr>
            </w:pPr>
            <w:r w:rsidRPr="00735816">
              <w:rPr>
                <w:lang w:val="en-GB"/>
              </w:rPr>
              <w:t>(b)</w:t>
            </w:r>
            <w:r w:rsidRPr="00735816">
              <w:rPr>
                <w:lang w:val="en-GB"/>
              </w:rPr>
              <w:tab/>
              <w:t xml:space="preserve">the vehicle’s traction battery contains at least three main specific components </w:t>
            </w:r>
            <w:r w:rsidRPr="00735816">
              <w:rPr>
                <w:b/>
                <w:i/>
                <w:lang w:val="en-GB"/>
              </w:rPr>
              <w:t>(provenance from contracted supplier based in EU)</w:t>
            </w:r>
            <w:r w:rsidRPr="00735816">
              <w:rPr>
                <w:lang w:val="en-GB"/>
              </w:rPr>
              <w:t xml:space="preserve"> of batteries, among which the battery cells, originating in the Union.</w:t>
            </w:r>
          </w:p>
        </w:tc>
      </w:tr>
    </w:tbl>
    <w:p w:rsidR="00464127" w:rsidRPr="00735816" w:rsidP="00464127" w14:paraId="1BD28C60"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77600142" w14:textId="77777777">
      <w:r w:rsidRPr="00735816">
        <w:rPr>
          <w:rStyle w:val="HideTWBExt"/>
        </w:rPr>
        <w:t>&lt;/Amend&gt;</w:t>
      </w:r>
    </w:p>
    <w:p w:rsidR="00464127" w:rsidRPr="00735816" w:rsidP="00464127" w14:paraId="59544BA7"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5404</w:t>
      </w:r>
      <w:r w:rsidRPr="00735816">
        <w:rPr>
          <w:rStyle w:val="HideTWBExt"/>
          <w:b w:val="0"/>
          <w:lang w:val="en-GB"/>
        </w:rPr>
        <w:t>&lt;/NumAm&gt;</w:t>
      </w:r>
    </w:p>
    <w:p w:rsidR="00464127" w:rsidRPr="00735816" w:rsidP="00464127" w14:paraId="11E71EFC" w14:textId="77777777">
      <w:pPr>
        <w:pStyle w:val="NormalBold"/>
      </w:pPr>
      <w:r w:rsidRPr="00735816">
        <w:rPr>
          <w:rStyle w:val="HideTWBExt"/>
          <w:b w:val="0"/>
        </w:rPr>
        <w:t>&lt;RepeatBlock-By&gt;&lt;Members&gt;</w:t>
      </w:r>
      <w:r w:rsidRPr="00735816">
        <w:t>Dóra Dávid, Eszter Lakos</w:t>
      </w:r>
      <w:r w:rsidRPr="00735816">
        <w:rPr>
          <w:rStyle w:val="HideTWBExt"/>
          <w:b w:val="0"/>
        </w:rPr>
        <w:t>&lt;/Members&gt;</w:t>
      </w:r>
    </w:p>
    <w:p w:rsidR="00464127" w:rsidRPr="00735816" w:rsidP="00464127" w14:paraId="6A9C70CD" w14:textId="77777777">
      <w:r w:rsidRPr="00735816">
        <w:rPr>
          <w:rStyle w:val="HideTWBExt"/>
        </w:rPr>
        <w:t>&lt;/RepeatBlock-By&gt;</w:t>
      </w:r>
    </w:p>
    <w:p w:rsidR="00464127" w:rsidRPr="00735816" w:rsidP="00464127" w14:paraId="0EA05EB6"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395E37B8"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07C403"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6E8C723F" w14:textId="77777777">
            <w:pPr>
              <w:keepNext/>
            </w:pPr>
          </w:p>
        </w:tc>
      </w:tr>
      <w:tr w14:paraId="28E9667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DF77AEF" w14:textId="77777777">
            <w:pPr>
              <w:pStyle w:val="ColumnHeading"/>
              <w:keepNext/>
              <w:rPr>
                <w:lang w:val="en-GB"/>
              </w:rPr>
            </w:pPr>
            <w:r w:rsidRPr="00735816">
              <w:rPr>
                <w:lang w:val="en-GB"/>
              </w:rPr>
              <w:t>Text proposed by the Commission</w:t>
            </w:r>
          </w:p>
        </w:tc>
        <w:tc>
          <w:tcPr>
            <w:tcW w:w="4876" w:type="dxa"/>
          </w:tcPr>
          <w:p w:rsidR="00464127" w:rsidRPr="00735816" w:rsidP="008814B6" w14:paraId="2A34067B" w14:textId="77777777">
            <w:pPr>
              <w:pStyle w:val="ColumnHeading"/>
              <w:keepNext/>
              <w:rPr>
                <w:lang w:val="en-GB"/>
              </w:rPr>
            </w:pPr>
            <w:r w:rsidRPr="00735816">
              <w:rPr>
                <w:lang w:val="en-GB"/>
              </w:rPr>
              <w:t>Amendment</w:t>
            </w:r>
          </w:p>
        </w:tc>
      </w:tr>
      <w:tr w14:paraId="3DFC30D3"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D0DA008" w14:textId="77777777">
            <w:pPr>
              <w:pStyle w:val="Normal6"/>
              <w:rPr>
                <w:lang w:val="en-GB"/>
              </w:rPr>
            </w:pPr>
            <w:r w:rsidRPr="00735816">
              <w:rPr>
                <w:lang w:val="en-GB"/>
              </w:rPr>
              <w:t>(b)</w:t>
            </w:r>
            <w:r w:rsidRPr="00735816">
              <w:rPr>
                <w:lang w:val="en-GB"/>
              </w:rPr>
              <w:tab/>
              <w:t xml:space="preserve">the vehicle’s traction battery contains at least </w:t>
            </w:r>
            <w:r w:rsidRPr="00735816">
              <w:rPr>
                <w:b/>
                <w:i/>
                <w:lang w:val="en-GB"/>
              </w:rPr>
              <w:t>three</w:t>
            </w:r>
            <w:r w:rsidRPr="00735816">
              <w:rPr>
                <w:lang w:val="en-GB"/>
              </w:rPr>
              <w:t xml:space="preserve"> main specific components of batteries, among which the battery cells, originating in the Union.</w:t>
            </w:r>
          </w:p>
        </w:tc>
        <w:tc>
          <w:tcPr>
            <w:tcW w:w="4876" w:type="dxa"/>
          </w:tcPr>
          <w:p w:rsidR="00464127" w:rsidRPr="00735816" w:rsidP="008814B6" w14:paraId="2EC1057C" w14:textId="77777777">
            <w:pPr>
              <w:pStyle w:val="Normal6"/>
              <w:rPr>
                <w:szCs w:val="24"/>
                <w:lang w:val="en-GB"/>
              </w:rPr>
            </w:pPr>
            <w:r w:rsidRPr="00735816">
              <w:rPr>
                <w:lang w:val="en-GB"/>
              </w:rPr>
              <w:t>(b)</w:t>
            </w:r>
            <w:r w:rsidRPr="00735816">
              <w:rPr>
                <w:lang w:val="en-GB"/>
              </w:rPr>
              <w:tab/>
              <w:t xml:space="preserve">the vehicle’s traction battery contains at least </w:t>
            </w:r>
            <w:r w:rsidRPr="00735816">
              <w:rPr>
                <w:b/>
                <w:i/>
                <w:lang w:val="en-GB"/>
              </w:rPr>
              <w:t>four</w:t>
            </w:r>
            <w:r w:rsidRPr="00735816">
              <w:rPr>
                <w:lang w:val="en-GB"/>
              </w:rPr>
              <w:t xml:space="preserve"> main specific components of batteries, among which the battery cells </w:t>
            </w:r>
            <w:r w:rsidRPr="00735816">
              <w:rPr>
                <w:b/>
                <w:i/>
                <w:lang w:val="en-GB"/>
              </w:rPr>
              <w:t>and the cathode active material</w:t>
            </w:r>
            <w:r w:rsidRPr="00735816">
              <w:rPr>
                <w:lang w:val="en-GB"/>
              </w:rPr>
              <w:t>, originating in the Union.</w:t>
            </w:r>
          </w:p>
        </w:tc>
      </w:tr>
    </w:tbl>
    <w:p w:rsidR="00464127" w:rsidRPr="00735816" w:rsidP="00464127" w14:paraId="0EE9F322"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40212915" w14:textId="77777777">
      <w:r w:rsidRPr="00735816">
        <w:rPr>
          <w:rStyle w:val="HideTWBExt"/>
        </w:rPr>
        <w:t>&lt;/Amend&gt;</w:t>
      </w:r>
    </w:p>
    <w:p w:rsidR="00464127" w:rsidRPr="00735816" w:rsidP="00464127" w14:paraId="59D053D9"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5405</w:t>
      </w:r>
      <w:r w:rsidRPr="00735816">
        <w:rPr>
          <w:rStyle w:val="HideTWBExt"/>
          <w:b w:val="0"/>
          <w:lang w:val="en-GB"/>
        </w:rPr>
        <w:t>&lt;/NumAm&gt;</w:t>
      </w:r>
    </w:p>
    <w:p w:rsidR="00464127" w:rsidRPr="00735816" w:rsidP="00464127" w14:paraId="282D952F" w14:textId="77777777">
      <w:pPr>
        <w:pStyle w:val="NormalBold"/>
      </w:pPr>
      <w:r w:rsidRPr="00735816">
        <w:rPr>
          <w:rStyle w:val="HideTWBExt"/>
          <w:b w:val="0"/>
        </w:rPr>
        <w:t>&lt;RepeatBlock-By&gt;&lt;Members&gt;</w:t>
      </w:r>
      <w:r w:rsidRPr="00735816">
        <w:t>Letizia Moratti, Fulvio Martusciello, Massimiliano Salini, Salvatore De Meo</w:t>
      </w:r>
      <w:r w:rsidRPr="00735816">
        <w:rPr>
          <w:rStyle w:val="HideTWBExt"/>
          <w:b w:val="0"/>
        </w:rPr>
        <w:t>&lt;/Members&gt;</w:t>
      </w:r>
    </w:p>
    <w:p w:rsidR="00464127" w:rsidRPr="00735816" w:rsidP="00464127" w14:paraId="77C0EE62" w14:textId="77777777">
      <w:r w:rsidRPr="00735816">
        <w:rPr>
          <w:rStyle w:val="HideTWBExt"/>
        </w:rPr>
        <w:t>&lt;/RepeatBlock-By&gt;</w:t>
      </w:r>
    </w:p>
    <w:p w:rsidR="00464127" w:rsidRPr="00735816" w:rsidP="00464127" w14:paraId="3F861C4A"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16F811EF"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431EE0"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45D4C980" w14:textId="77777777">
            <w:pPr>
              <w:keepNext/>
            </w:pPr>
          </w:p>
        </w:tc>
      </w:tr>
      <w:tr w14:paraId="1B5EC5C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D043604" w14:textId="77777777">
            <w:pPr>
              <w:pStyle w:val="ColumnHeading"/>
              <w:keepNext/>
              <w:rPr>
                <w:lang w:val="en-GB"/>
              </w:rPr>
            </w:pPr>
            <w:r w:rsidRPr="00735816">
              <w:rPr>
                <w:lang w:val="en-GB"/>
              </w:rPr>
              <w:t>Text proposed by the Commission</w:t>
            </w:r>
          </w:p>
        </w:tc>
        <w:tc>
          <w:tcPr>
            <w:tcW w:w="4876" w:type="dxa"/>
          </w:tcPr>
          <w:p w:rsidR="00464127" w:rsidRPr="00735816" w:rsidP="008814B6" w14:paraId="45990B99" w14:textId="77777777">
            <w:pPr>
              <w:pStyle w:val="ColumnHeading"/>
              <w:keepNext/>
              <w:rPr>
                <w:lang w:val="en-GB"/>
              </w:rPr>
            </w:pPr>
            <w:r w:rsidRPr="00735816">
              <w:rPr>
                <w:lang w:val="en-GB"/>
              </w:rPr>
              <w:t>Amendment</w:t>
            </w:r>
          </w:p>
        </w:tc>
      </w:tr>
      <w:tr w14:paraId="6760A9E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DD51013" w14:textId="77777777">
            <w:pPr>
              <w:pStyle w:val="Normal6"/>
              <w:rPr>
                <w:lang w:val="en-GB"/>
              </w:rPr>
            </w:pPr>
            <w:r w:rsidRPr="00735816">
              <w:rPr>
                <w:lang w:val="en-GB"/>
              </w:rPr>
              <w:t>(b)</w:t>
            </w:r>
            <w:r w:rsidRPr="00735816">
              <w:rPr>
                <w:lang w:val="en-GB"/>
              </w:rPr>
              <w:tab/>
              <w:t xml:space="preserve">the vehicle’s traction battery contains at least three main specific </w:t>
            </w:r>
            <w:r w:rsidRPr="00735816">
              <w:rPr>
                <w:lang w:val="en-GB"/>
              </w:rPr>
              <w:t>components of batteries, among which the battery cells, originating in the Union.</w:t>
            </w:r>
          </w:p>
        </w:tc>
        <w:tc>
          <w:tcPr>
            <w:tcW w:w="4876" w:type="dxa"/>
          </w:tcPr>
          <w:p w:rsidR="00464127" w:rsidRPr="00735816" w:rsidP="008814B6" w14:paraId="11D65AA8" w14:textId="77777777">
            <w:pPr>
              <w:pStyle w:val="Normal6"/>
              <w:rPr>
                <w:szCs w:val="24"/>
                <w:lang w:val="en-GB"/>
              </w:rPr>
            </w:pPr>
            <w:r w:rsidRPr="00735816">
              <w:rPr>
                <w:lang w:val="en-GB"/>
              </w:rPr>
              <w:t>(b)</w:t>
            </w:r>
            <w:r w:rsidRPr="00735816">
              <w:rPr>
                <w:lang w:val="en-GB"/>
              </w:rPr>
              <w:tab/>
              <w:t xml:space="preserve">the vehicle’s traction battery contains at least three main specific </w:t>
            </w:r>
            <w:r w:rsidRPr="00735816">
              <w:rPr>
                <w:lang w:val="en-GB"/>
              </w:rPr>
              <w:t xml:space="preserve">components of batteries, among which the battery cells, originating in the Union </w:t>
            </w:r>
            <w:r w:rsidRPr="00735816">
              <w:rPr>
                <w:b/>
                <w:i/>
                <w:lang w:val="en-GB"/>
              </w:rPr>
              <w:t>or in the United Kingdom</w:t>
            </w:r>
            <w:r w:rsidRPr="00735816">
              <w:rPr>
                <w:lang w:val="en-GB"/>
              </w:rPr>
              <w:t>.</w:t>
            </w:r>
          </w:p>
        </w:tc>
      </w:tr>
    </w:tbl>
    <w:p w:rsidR="00464127" w:rsidRPr="00735816" w:rsidP="00464127" w14:paraId="02622E8E"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0BA09CD6" w14:textId="77777777">
      <w:r w:rsidRPr="00735816">
        <w:rPr>
          <w:rStyle w:val="HideTWBExt"/>
        </w:rPr>
        <w:t>&lt;/Amend&gt;</w:t>
      </w:r>
    </w:p>
    <w:p w:rsidR="00464127" w:rsidRPr="00735816" w:rsidP="00464127" w14:paraId="2B9A60EB"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5406</w:t>
      </w:r>
      <w:r w:rsidRPr="00735816">
        <w:rPr>
          <w:rStyle w:val="HideTWBExt"/>
          <w:b w:val="0"/>
          <w:lang w:val="en-GB"/>
        </w:rPr>
        <w:t>&lt;/NumAm&gt;</w:t>
      </w:r>
    </w:p>
    <w:p w:rsidR="00464127" w:rsidRPr="00735816" w:rsidP="00464127" w14:paraId="5C84D0C4" w14:textId="77777777">
      <w:pPr>
        <w:pStyle w:val="NormalBold"/>
      </w:pPr>
      <w:r w:rsidRPr="00735816">
        <w:rPr>
          <w:rStyle w:val="HideTWBExt"/>
          <w:b w:val="0"/>
        </w:rPr>
        <w:t>&lt;RepeatBlock-By&gt;&lt;Members&gt;</w:t>
      </w:r>
      <w:r w:rsidRPr="00735816">
        <w:t>Bruno Gonçalves</w:t>
      </w:r>
      <w:r w:rsidRPr="00735816">
        <w:rPr>
          <w:rStyle w:val="HideTWBExt"/>
          <w:b w:val="0"/>
        </w:rPr>
        <w:t>&lt;/Members&gt;</w:t>
      </w:r>
    </w:p>
    <w:p w:rsidR="00464127" w:rsidRPr="00735816" w:rsidP="00464127" w14:paraId="6E49CE49" w14:textId="77777777">
      <w:r w:rsidRPr="00735816">
        <w:rPr>
          <w:rStyle w:val="HideTWBExt"/>
        </w:rPr>
        <w:t>&lt;/RepeatBlock-By&gt;</w:t>
      </w:r>
    </w:p>
    <w:p w:rsidR="00464127" w:rsidRPr="00735816" w:rsidP="00464127" w14:paraId="207BB39E"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44A679DB"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4FC182"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419DAF02" w14:textId="77777777">
            <w:pPr>
              <w:keepNext/>
            </w:pPr>
          </w:p>
        </w:tc>
      </w:tr>
      <w:tr w14:paraId="79D158EC"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3BF73A3" w14:textId="77777777">
            <w:pPr>
              <w:pStyle w:val="ColumnHeading"/>
              <w:keepNext/>
              <w:rPr>
                <w:lang w:val="en-GB"/>
              </w:rPr>
            </w:pPr>
            <w:r w:rsidRPr="00735816">
              <w:rPr>
                <w:lang w:val="en-GB"/>
              </w:rPr>
              <w:t>Text proposed by the Commission</w:t>
            </w:r>
          </w:p>
        </w:tc>
        <w:tc>
          <w:tcPr>
            <w:tcW w:w="4876" w:type="dxa"/>
          </w:tcPr>
          <w:p w:rsidR="00464127" w:rsidRPr="00735816" w:rsidP="008814B6" w14:paraId="42C42522" w14:textId="77777777">
            <w:pPr>
              <w:pStyle w:val="ColumnHeading"/>
              <w:keepNext/>
              <w:rPr>
                <w:lang w:val="en-GB"/>
              </w:rPr>
            </w:pPr>
            <w:r w:rsidRPr="00735816">
              <w:rPr>
                <w:lang w:val="en-GB"/>
              </w:rPr>
              <w:t>Amendment</w:t>
            </w:r>
          </w:p>
        </w:tc>
      </w:tr>
      <w:tr w14:paraId="165167BA"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F4D5230" w14:textId="77777777">
            <w:pPr>
              <w:pStyle w:val="Normal6"/>
              <w:rPr>
                <w:lang w:val="en-GB"/>
              </w:rPr>
            </w:pPr>
            <w:r w:rsidRPr="00735816">
              <w:rPr>
                <w:lang w:val="en-GB"/>
              </w:rPr>
              <w:t>(b)</w:t>
            </w:r>
            <w:r w:rsidRPr="00735816">
              <w:rPr>
                <w:lang w:val="en-GB"/>
              </w:rPr>
              <w:tab/>
              <w:t xml:space="preserve">the vehicle’s traction battery contains at least </w:t>
            </w:r>
            <w:r w:rsidRPr="00735816">
              <w:rPr>
                <w:b/>
                <w:i/>
                <w:lang w:val="en-GB"/>
              </w:rPr>
              <w:t>three</w:t>
            </w:r>
            <w:r w:rsidRPr="00735816">
              <w:rPr>
                <w:lang w:val="en-GB"/>
              </w:rPr>
              <w:t xml:space="preserve"> main specific components of batteries, among which the battery cells, originating in the Union.</w:t>
            </w:r>
          </w:p>
        </w:tc>
        <w:tc>
          <w:tcPr>
            <w:tcW w:w="4876" w:type="dxa"/>
          </w:tcPr>
          <w:p w:rsidR="00464127" w:rsidRPr="00735816" w:rsidP="008814B6" w14:paraId="0456F068" w14:textId="77777777">
            <w:pPr>
              <w:pStyle w:val="Normal6"/>
              <w:rPr>
                <w:szCs w:val="24"/>
                <w:lang w:val="en-GB"/>
              </w:rPr>
            </w:pPr>
            <w:r w:rsidRPr="00735816">
              <w:rPr>
                <w:lang w:val="en-GB"/>
              </w:rPr>
              <w:t>(b)</w:t>
            </w:r>
            <w:r w:rsidRPr="00735816">
              <w:rPr>
                <w:lang w:val="en-GB"/>
              </w:rPr>
              <w:tab/>
              <w:t xml:space="preserve">the vehicle’s traction battery contains at least </w:t>
            </w:r>
            <w:r w:rsidRPr="00735816">
              <w:rPr>
                <w:b/>
                <w:i/>
                <w:lang w:val="en-GB"/>
              </w:rPr>
              <w:t>five</w:t>
            </w:r>
            <w:r w:rsidRPr="00735816">
              <w:rPr>
                <w:lang w:val="en-GB"/>
              </w:rPr>
              <w:t xml:space="preserve"> main specific components of batteries, among which the battery cells, originating in the Union.</w:t>
            </w:r>
          </w:p>
        </w:tc>
      </w:tr>
    </w:tbl>
    <w:p w:rsidR="00464127" w:rsidRPr="00735816" w:rsidP="00464127" w14:paraId="4C0508E9"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7833B147" w14:textId="77777777">
      <w:r w:rsidRPr="00735816">
        <w:rPr>
          <w:rStyle w:val="HideTWBExt"/>
        </w:rPr>
        <w:t>&lt;/Amend&gt;</w:t>
      </w:r>
    </w:p>
    <w:p w:rsidR="00464127" w:rsidRPr="00735816" w:rsidP="00464127" w14:paraId="74C75981"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5407</w:t>
      </w:r>
      <w:r w:rsidRPr="00735816">
        <w:rPr>
          <w:rStyle w:val="HideTWBExt"/>
          <w:b w:val="0"/>
          <w:lang w:val="en-GB"/>
        </w:rPr>
        <w:t>&lt;/NumAm&gt;</w:t>
      </w:r>
    </w:p>
    <w:p w:rsidR="00464127" w:rsidRPr="00735816" w:rsidP="00464127" w14:paraId="1EC1A400"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05BD4A7A"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49DEDFD2" w14:textId="77777777">
      <w:r w:rsidRPr="00735816">
        <w:rPr>
          <w:rStyle w:val="HideTWBExt"/>
        </w:rPr>
        <w:t>&lt;/RepeatBlock-By&gt;</w:t>
      </w:r>
    </w:p>
    <w:p w:rsidR="00464127" w:rsidRPr="00735816" w:rsidP="00464127" w14:paraId="063D494B"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8317917" w14:textId="77777777">
      <w:pPr>
        <w:pStyle w:val="NormalBold"/>
      </w:pPr>
      <w:r w:rsidRPr="00735816">
        <w:rPr>
          <w:rStyle w:val="HideTWBExt"/>
          <w:b w:val="0"/>
        </w:rPr>
        <w:t>&lt;Article&gt;</w:t>
      </w:r>
      <w:r w:rsidRPr="00735816">
        <w:t>Annex III – Part III – paragraph 1 – point 2 – point b</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FB2D49"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1CFF6610" w14:textId="77777777">
            <w:pPr>
              <w:keepNext/>
            </w:pPr>
          </w:p>
        </w:tc>
      </w:tr>
      <w:tr w14:paraId="2F9DE045"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B050936" w14:textId="77777777">
            <w:pPr>
              <w:pStyle w:val="ColumnHeading"/>
              <w:keepNext/>
              <w:rPr>
                <w:lang w:val="en-GB"/>
              </w:rPr>
            </w:pPr>
            <w:r w:rsidRPr="00735816">
              <w:rPr>
                <w:lang w:val="en-GB"/>
              </w:rPr>
              <w:t>Text proposed by the Commission</w:t>
            </w:r>
          </w:p>
        </w:tc>
        <w:tc>
          <w:tcPr>
            <w:tcW w:w="4876" w:type="dxa"/>
          </w:tcPr>
          <w:p w:rsidR="00464127" w:rsidRPr="00735816" w:rsidP="008814B6" w14:paraId="2B3F1F3B" w14:textId="77777777">
            <w:pPr>
              <w:pStyle w:val="ColumnHeading"/>
              <w:keepNext/>
              <w:rPr>
                <w:lang w:val="en-GB"/>
              </w:rPr>
            </w:pPr>
            <w:r w:rsidRPr="00735816">
              <w:rPr>
                <w:lang w:val="en-GB"/>
              </w:rPr>
              <w:t>Amendment</w:t>
            </w:r>
          </w:p>
        </w:tc>
      </w:tr>
      <w:tr w14:paraId="58340AD4"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6B175A1" w14:textId="77777777">
            <w:pPr>
              <w:pStyle w:val="Normal6"/>
              <w:rPr>
                <w:lang w:val="en-GB"/>
              </w:rPr>
            </w:pPr>
            <w:r w:rsidRPr="00735816">
              <w:rPr>
                <w:lang w:val="en-GB"/>
              </w:rPr>
              <w:t>(b)</w:t>
            </w:r>
            <w:r w:rsidRPr="00735816">
              <w:rPr>
                <w:lang w:val="en-GB"/>
              </w:rPr>
              <w:tab/>
              <w:t xml:space="preserve">the vehicle’s traction battery contains </w:t>
            </w:r>
            <w:r w:rsidRPr="00735816">
              <w:rPr>
                <w:b/>
                <w:i/>
                <w:lang w:val="en-GB"/>
              </w:rPr>
              <w:t>at least three main specific components of batteries, among which</w:t>
            </w:r>
            <w:r w:rsidRPr="00735816">
              <w:rPr>
                <w:lang w:val="en-GB"/>
              </w:rPr>
              <w:t xml:space="preserve"> the battery cells, originating in the Union.</w:t>
            </w:r>
          </w:p>
        </w:tc>
        <w:tc>
          <w:tcPr>
            <w:tcW w:w="4876" w:type="dxa"/>
          </w:tcPr>
          <w:p w:rsidR="00464127" w:rsidRPr="00735816" w:rsidP="008814B6" w14:paraId="70FA9506" w14:textId="77777777">
            <w:pPr>
              <w:pStyle w:val="Normal6"/>
              <w:rPr>
                <w:szCs w:val="24"/>
                <w:lang w:val="en-GB"/>
              </w:rPr>
            </w:pPr>
            <w:r w:rsidRPr="00735816">
              <w:rPr>
                <w:lang w:val="en-GB"/>
              </w:rPr>
              <w:t>(b)</w:t>
            </w:r>
            <w:r w:rsidRPr="00735816">
              <w:rPr>
                <w:lang w:val="en-GB"/>
              </w:rPr>
              <w:tab/>
              <w:t>the vehicle’s traction battery contains the battery cells</w:t>
            </w:r>
            <w:r w:rsidRPr="00735816">
              <w:rPr>
                <w:b/>
                <w:i/>
                <w:lang w:val="en-GB"/>
              </w:rPr>
              <w:t>, the binders, and one additional main specific component</w:t>
            </w:r>
            <w:r w:rsidRPr="00735816">
              <w:rPr>
                <w:lang w:val="en-GB"/>
              </w:rPr>
              <w:t>, originating in the Union.</w:t>
            </w:r>
          </w:p>
        </w:tc>
      </w:tr>
    </w:tbl>
    <w:p w:rsidR="00464127" w:rsidRPr="00735816" w:rsidP="00464127" w14:paraId="5F904666"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CE999A9" w14:textId="77777777">
      <w:r w:rsidRPr="00735816">
        <w:rPr>
          <w:rStyle w:val="HideTWBExt"/>
        </w:rPr>
        <w:t>&lt;/Amend&gt;</w:t>
      </w:r>
    </w:p>
    <w:p w:rsidR="00464127" w:rsidRPr="00735816" w:rsidP="00464127" w14:paraId="75B1D408"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5408</w:t>
      </w:r>
      <w:r w:rsidRPr="00735816">
        <w:rPr>
          <w:rStyle w:val="HideTWBExt"/>
          <w:b w:val="0"/>
          <w:lang w:val="en-GB"/>
        </w:rPr>
        <w:t>&lt;/NumAm&gt;</w:t>
      </w:r>
    </w:p>
    <w:p w:rsidR="00464127" w:rsidRPr="00735816" w:rsidP="00464127" w14:paraId="42203D2E"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69D7D45E"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17FAFF01" w14:textId="77777777">
      <w:r w:rsidRPr="00735816">
        <w:rPr>
          <w:rStyle w:val="HideTWBExt"/>
        </w:rPr>
        <w:t>&lt;/RepeatBlock-By&gt;</w:t>
      </w:r>
    </w:p>
    <w:p w:rsidR="00464127" w:rsidRPr="00735816" w:rsidP="00464127" w14:paraId="13158F93"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3D31B572" w14:textId="77777777">
      <w:pPr>
        <w:pStyle w:val="NormalBold"/>
      </w:pPr>
      <w:r w:rsidRPr="00735816">
        <w:rPr>
          <w:rStyle w:val="HideTWBExt"/>
          <w:b w:val="0"/>
        </w:rPr>
        <w:t>&lt;Article&gt;</w:t>
      </w:r>
      <w:r w:rsidRPr="00735816">
        <w:t>Annex III – Part III – paragraph 1 – point 2 – point b a (new)</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DBF67E"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370AB559" w14:textId="77777777">
            <w:pPr>
              <w:keepNext/>
            </w:pPr>
          </w:p>
        </w:tc>
      </w:tr>
      <w:tr w14:paraId="60518FDB"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18C0D7A" w14:textId="77777777">
            <w:pPr>
              <w:pStyle w:val="ColumnHeading"/>
              <w:keepNext/>
              <w:rPr>
                <w:lang w:val="en-GB"/>
              </w:rPr>
            </w:pPr>
            <w:r w:rsidRPr="00735816">
              <w:rPr>
                <w:lang w:val="en-GB"/>
              </w:rPr>
              <w:t>Text proposed by the Commission</w:t>
            </w:r>
          </w:p>
        </w:tc>
        <w:tc>
          <w:tcPr>
            <w:tcW w:w="4876" w:type="dxa"/>
          </w:tcPr>
          <w:p w:rsidR="00464127" w:rsidRPr="00735816" w:rsidP="008814B6" w14:paraId="74EDC2A8" w14:textId="77777777">
            <w:pPr>
              <w:pStyle w:val="ColumnHeading"/>
              <w:keepNext/>
              <w:rPr>
                <w:lang w:val="en-GB"/>
              </w:rPr>
            </w:pPr>
            <w:r w:rsidRPr="00735816">
              <w:rPr>
                <w:lang w:val="en-GB"/>
              </w:rPr>
              <w:t>Amendment</w:t>
            </w:r>
          </w:p>
        </w:tc>
      </w:tr>
      <w:tr w14:paraId="6880BD8F"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3408AE6F" w14:textId="77777777">
            <w:pPr>
              <w:pStyle w:val="Normal6"/>
              <w:rPr>
                <w:lang w:val="en-GB"/>
              </w:rPr>
            </w:pPr>
          </w:p>
        </w:tc>
        <w:tc>
          <w:tcPr>
            <w:tcW w:w="4876" w:type="dxa"/>
          </w:tcPr>
          <w:p w:rsidR="00464127" w:rsidRPr="00735816" w:rsidP="008814B6" w14:paraId="4C18A50D" w14:textId="77777777">
            <w:pPr>
              <w:pStyle w:val="Normal6"/>
              <w:rPr>
                <w:szCs w:val="24"/>
                <w:lang w:val="en-GB"/>
              </w:rPr>
            </w:pPr>
            <w:r w:rsidRPr="00735816">
              <w:rPr>
                <w:b/>
                <w:i/>
                <w:lang w:val="en-GB"/>
              </w:rPr>
              <w:t>(ba)</w:t>
            </w:r>
            <w:r w:rsidRPr="00735816">
              <w:rPr>
                <w:b/>
                <w:i/>
                <w:lang w:val="en-GB"/>
              </w:rPr>
              <w:tab/>
              <w:t>the vehicle’s traction battery contains the battery cells, the binders, the cathode active material, the battery management system and one additional main specific component, originating in the Union, and at least 20% of the lithium contained in the battery have been extracted, processed or recycled within the Union.</w:t>
            </w:r>
          </w:p>
        </w:tc>
      </w:tr>
    </w:tbl>
    <w:p w:rsidR="00464127" w:rsidRPr="00735816" w:rsidP="00464127" w14:paraId="2DF50EFC"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2D4CB2F0" w14:textId="77777777">
      <w:r w:rsidRPr="00735816">
        <w:rPr>
          <w:rStyle w:val="HideTWBExt"/>
        </w:rPr>
        <w:t>&lt;/Amend&gt;</w:t>
      </w:r>
    </w:p>
    <w:p w:rsidR="00464127" w:rsidRPr="00735816" w:rsidP="00464127" w14:paraId="2D416210"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5409</w:t>
      </w:r>
      <w:r w:rsidRPr="00735816">
        <w:rPr>
          <w:rStyle w:val="HideTWBExt"/>
          <w:b w:val="0"/>
          <w:lang w:val="en-GB"/>
        </w:rPr>
        <w:t>&lt;/NumAm&gt;</w:t>
      </w:r>
    </w:p>
    <w:p w:rsidR="00464127" w:rsidRPr="00735816" w:rsidP="00464127" w14:paraId="405BCCB0" w14:textId="77777777">
      <w:pPr>
        <w:pStyle w:val="NormalBold"/>
      </w:pPr>
      <w:r w:rsidRPr="00735816">
        <w:rPr>
          <w:rStyle w:val="HideTWBExt"/>
          <w:b w:val="0"/>
        </w:rPr>
        <w:t>&lt;RepeatBlock-By&gt;&lt;Members&gt;</w:t>
      </w:r>
      <w:r w:rsidRPr="00735816">
        <w:t>Daniel Obajtek, Anna Zalewska, Jadwiga Wiśniewska, Jacek Ozdoba</w:t>
      </w:r>
      <w:r w:rsidRPr="00735816">
        <w:rPr>
          <w:rStyle w:val="HideTWBExt"/>
          <w:b w:val="0"/>
        </w:rPr>
        <w:t>&lt;/Members&gt;</w:t>
      </w:r>
    </w:p>
    <w:p w:rsidR="00464127" w:rsidRPr="00735816" w:rsidP="00464127" w14:paraId="1CC863B7" w14:textId="77777777">
      <w:r w:rsidRPr="00735816">
        <w:rPr>
          <w:rStyle w:val="HideTWBExt"/>
        </w:rPr>
        <w:t>&lt;/RepeatBlock-By&gt;</w:t>
      </w:r>
    </w:p>
    <w:p w:rsidR="00464127" w:rsidRPr="00735816" w:rsidP="00464127" w14:paraId="4EA62CE9"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5815C0C8" w14:textId="77777777">
      <w:pPr>
        <w:pStyle w:val="NormalBold"/>
      </w:pPr>
      <w:r w:rsidRPr="00735816">
        <w:rPr>
          <w:rStyle w:val="HideTWBExt"/>
          <w:b w:val="0"/>
        </w:rPr>
        <w:t>&lt;Article&gt;</w:t>
      </w:r>
      <w:r w:rsidRPr="00735816">
        <w:t>Annex III – Part III – paragraph 1 – point 2 – point b a (new)</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A1E1CC"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5591A633" w14:textId="77777777">
            <w:pPr>
              <w:keepNext/>
            </w:pPr>
          </w:p>
        </w:tc>
      </w:tr>
      <w:tr w14:paraId="54BB436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10601ED6" w14:textId="77777777">
            <w:pPr>
              <w:pStyle w:val="ColumnHeading"/>
              <w:keepNext/>
              <w:rPr>
                <w:lang w:val="en-GB"/>
              </w:rPr>
            </w:pPr>
            <w:r w:rsidRPr="00735816">
              <w:rPr>
                <w:lang w:val="en-GB"/>
              </w:rPr>
              <w:t>Text proposed by the Commission</w:t>
            </w:r>
          </w:p>
        </w:tc>
        <w:tc>
          <w:tcPr>
            <w:tcW w:w="4876" w:type="dxa"/>
          </w:tcPr>
          <w:p w:rsidR="00464127" w:rsidRPr="00735816" w:rsidP="008814B6" w14:paraId="528BB568" w14:textId="77777777">
            <w:pPr>
              <w:pStyle w:val="ColumnHeading"/>
              <w:keepNext/>
              <w:rPr>
                <w:lang w:val="en-GB"/>
              </w:rPr>
            </w:pPr>
            <w:r w:rsidRPr="00735816">
              <w:rPr>
                <w:lang w:val="en-GB"/>
              </w:rPr>
              <w:t>Amendment</w:t>
            </w:r>
          </w:p>
        </w:tc>
      </w:tr>
      <w:tr w14:paraId="7EB10999"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F1694F9" w14:textId="77777777">
            <w:pPr>
              <w:pStyle w:val="Normal6"/>
              <w:rPr>
                <w:lang w:val="en-GB"/>
              </w:rPr>
            </w:pPr>
          </w:p>
        </w:tc>
        <w:tc>
          <w:tcPr>
            <w:tcW w:w="4876" w:type="dxa"/>
          </w:tcPr>
          <w:p w:rsidR="00464127" w:rsidRPr="00735816" w:rsidP="008814B6" w14:paraId="105DEF46" w14:textId="77777777">
            <w:pPr>
              <w:pStyle w:val="Normal6"/>
              <w:rPr>
                <w:szCs w:val="24"/>
                <w:lang w:val="en-GB"/>
              </w:rPr>
            </w:pPr>
            <w:r w:rsidRPr="00735816">
              <w:rPr>
                <w:b/>
                <w:i/>
                <w:lang w:val="en-GB"/>
              </w:rPr>
              <w:t>(ba)</w:t>
            </w:r>
            <w:r w:rsidRPr="00735816">
              <w:rPr>
                <w:b/>
                <w:i/>
                <w:lang w:val="en-GB"/>
              </w:rPr>
              <w:tab/>
              <w:t>the ratio between the total ex-works price of e-powertrain components originating in the Union and the total ex-works price of all e-powertrain components is at least 80%;</w:t>
            </w:r>
          </w:p>
        </w:tc>
      </w:tr>
    </w:tbl>
    <w:p w:rsidR="00464127" w:rsidRPr="00735816" w:rsidP="00464127" w14:paraId="68CA231F"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2DB255DF" w14:textId="77777777">
      <w:r w:rsidRPr="00735816">
        <w:rPr>
          <w:rStyle w:val="HideTWBExt"/>
        </w:rPr>
        <w:t>&lt;/Amend&gt;</w:t>
      </w:r>
    </w:p>
    <w:p w:rsidR="00464127" w:rsidRPr="00735816" w:rsidP="00464127" w14:paraId="0F062DDF"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5410</w:t>
      </w:r>
      <w:r w:rsidRPr="00735816">
        <w:rPr>
          <w:rStyle w:val="HideTWBExt"/>
          <w:b w:val="0"/>
          <w:lang w:val="en-GB"/>
        </w:rPr>
        <w:t>&lt;/NumAm&gt;</w:t>
      </w:r>
    </w:p>
    <w:p w:rsidR="00464127" w:rsidRPr="00735816" w:rsidP="00464127" w14:paraId="7B1A8E90" w14:textId="77777777">
      <w:pPr>
        <w:pStyle w:val="NormalBold"/>
      </w:pPr>
      <w:r w:rsidRPr="00735816">
        <w:rPr>
          <w:rStyle w:val="HideTWBExt"/>
          <w:b w:val="0"/>
        </w:rPr>
        <w:t>&lt;RepeatBlock-By&gt;&lt;Members&gt;</w:t>
      </w:r>
      <w:r w:rsidRPr="00735816">
        <w:t>Marina Mesure, Rudi Kennes</w:t>
      </w:r>
      <w:r w:rsidRPr="00735816">
        <w:rPr>
          <w:rStyle w:val="HideTWBExt"/>
          <w:b w:val="0"/>
        </w:rPr>
        <w:t>&lt;/Members&gt;</w:t>
      </w:r>
    </w:p>
    <w:p w:rsidR="00464127" w:rsidRPr="00735816" w:rsidP="00464127" w14:paraId="44DC2040" w14:textId="77777777">
      <w:r w:rsidRPr="00735816">
        <w:rPr>
          <w:rStyle w:val="HideTWBExt"/>
        </w:rPr>
        <w:t>&lt;/RepeatBlock-By&gt;</w:t>
      </w:r>
    </w:p>
    <w:p w:rsidR="00464127" w:rsidRPr="00735816" w:rsidP="00464127" w14:paraId="4BCE0D7E"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3AE8773C" w14:textId="77777777">
      <w:pPr>
        <w:pStyle w:val="NormalBold"/>
      </w:pPr>
      <w:r w:rsidRPr="00735816">
        <w:rPr>
          <w:rStyle w:val="HideTWBExt"/>
          <w:b w:val="0"/>
        </w:rPr>
        <w:t>&lt;Article&gt;</w:t>
      </w:r>
      <w:r w:rsidRPr="00735816">
        <w:t>Annex III – Part III – paragraph 1 – point 2 – point b a (new)</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337F51"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0333182F" w14:textId="77777777">
            <w:pPr>
              <w:keepNext/>
            </w:pPr>
          </w:p>
        </w:tc>
      </w:tr>
      <w:tr w14:paraId="2556D46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4A821C5" w14:textId="77777777">
            <w:pPr>
              <w:pStyle w:val="ColumnHeading"/>
              <w:keepNext/>
              <w:rPr>
                <w:lang w:val="en-GB"/>
              </w:rPr>
            </w:pPr>
            <w:r w:rsidRPr="00735816">
              <w:rPr>
                <w:lang w:val="en-GB"/>
              </w:rPr>
              <w:t>Text proposed by the Commission</w:t>
            </w:r>
          </w:p>
        </w:tc>
        <w:tc>
          <w:tcPr>
            <w:tcW w:w="4876" w:type="dxa"/>
          </w:tcPr>
          <w:p w:rsidR="00464127" w:rsidRPr="00735816" w:rsidP="008814B6" w14:paraId="412436CB" w14:textId="77777777">
            <w:pPr>
              <w:pStyle w:val="ColumnHeading"/>
              <w:keepNext/>
              <w:rPr>
                <w:lang w:val="en-GB"/>
              </w:rPr>
            </w:pPr>
            <w:r w:rsidRPr="00735816">
              <w:rPr>
                <w:lang w:val="en-GB"/>
              </w:rPr>
              <w:t>Amendment</w:t>
            </w:r>
          </w:p>
        </w:tc>
      </w:tr>
      <w:tr w14:paraId="71CB445E"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0F1E3D6C" w14:textId="77777777">
            <w:pPr>
              <w:pStyle w:val="Normal6"/>
              <w:rPr>
                <w:lang w:val="en-GB"/>
              </w:rPr>
            </w:pPr>
          </w:p>
        </w:tc>
        <w:tc>
          <w:tcPr>
            <w:tcW w:w="4876" w:type="dxa"/>
          </w:tcPr>
          <w:p w:rsidR="00464127" w:rsidRPr="00735816" w:rsidP="008814B6" w14:paraId="162703D8" w14:textId="77777777">
            <w:pPr>
              <w:pStyle w:val="Normal6"/>
              <w:rPr>
                <w:szCs w:val="24"/>
                <w:lang w:val="en-GB"/>
              </w:rPr>
            </w:pPr>
            <w:r w:rsidRPr="00735816">
              <w:rPr>
                <w:b/>
                <w:i/>
                <w:lang w:val="en-GB"/>
              </w:rPr>
              <w:t>(ba)</w:t>
            </w:r>
            <w:r w:rsidRPr="00735816">
              <w:rPr>
                <w:b/>
                <w:i/>
                <w:lang w:val="en-GB"/>
              </w:rPr>
              <w:tab/>
              <w:t>the vehicle's research and development must be conducted within the Union.</w:t>
            </w:r>
          </w:p>
        </w:tc>
      </w:tr>
    </w:tbl>
    <w:p w:rsidR="00464127" w:rsidRPr="00735816" w:rsidP="00464127" w14:paraId="1E0AAE41"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1ACBC0DE" w14:textId="77777777">
      <w:r w:rsidRPr="00735816">
        <w:rPr>
          <w:rStyle w:val="HideTWBExt"/>
        </w:rPr>
        <w:t>&lt;/Amend&gt;</w:t>
      </w:r>
    </w:p>
    <w:p w:rsidR="00464127" w:rsidRPr="00735816" w:rsidP="00464127" w14:paraId="7C7A6002"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5411</w:t>
      </w:r>
      <w:r w:rsidRPr="00735816">
        <w:rPr>
          <w:rStyle w:val="HideTWBExt"/>
          <w:b w:val="0"/>
          <w:lang w:val="en-GB"/>
        </w:rPr>
        <w:t>&lt;/NumAm&gt;</w:t>
      </w:r>
    </w:p>
    <w:p w:rsidR="00464127" w:rsidRPr="00735816" w:rsidP="00464127" w14:paraId="7DC2237C" w14:textId="77777777">
      <w:pPr>
        <w:pStyle w:val="NormalBold"/>
      </w:pPr>
      <w:r w:rsidRPr="00735816">
        <w:rPr>
          <w:rStyle w:val="HideTWBExt"/>
          <w:b w:val="0"/>
        </w:rPr>
        <w:t>&lt;RepeatBlock-By&gt;&lt;Members&gt;</w:t>
      </w:r>
      <w:r w:rsidRPr="00735816">
        <w:t>David Cormand, Anna Cavazzini, Sara Matthieu</w:t>
      </w:r>
      <w:r w:rsidRPr="00735816">
        <w:rPr>
          <w:rStyle w:val="HideTWBExt"/>
          <w:b w:val="0"/>
        </w:rPr>
        <w:t>&lt;/Members&gt;</w:t>
      </w:r>
    </w:p>
    <w:p w:rsidR="00464127" w:rsidRPr="00735816" w:rsidP="00464127" w14:paraId="1BD84881" w14:textId="77777777">
      <w:r w:rsidRPr="00735816">
        <w:rPr>
          <w:rStyle w:val="HideTWBExt"/>
          <w:noProof w:val="0"/>
        </w:rPr>
        <w:t>&lt;AuNomDe&gt;</w:t>
      </w:r>
      <w:r w:rsidRPr="00735816">
        <w:rPr>
          <w:rStyle w:val="HideTWBInt"/>
        </w:rPr>
        <w:t>{Verts/ALE}</w:t>
      </w:r>
      <w:r w:rsidRPr="00735816">
        <w:t>on behalf of the Verts/ALE Group</w:t>
      </w:r>
      <w:r w:rsidRPr="00735816">
        <w:rPr>
          <w:rStyle w:val="HideTWBExt"/>
          <w:noProof w:val="0"/>
        </w:rPr>
        <w:t>&lt;/AuNomDe&gt;</w:t>
      </w:r>
    </w:p>
    <w:p w:rsidR="00464127" w:rsidRPr="00735816" w:rsidP="00464127" w14:paraId="53624B76" w14:textId="77777777">
      <w:r w:rsidRPr="00735816">
        <w:rPr>
          <w:rStyle w:val="HideTWBExt"/>
        </w:rPr>
        <w:t>&lt;/RepeatBlock-By&gt;</w:t>
      </w:r>
    </w:p>
    <w:p w:rsidR="00464127" w:rsidRPr="00735816" w:rsidP="00464127" w14:paraId="7CF5DC75"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F177899" w14:textId="77777777">
      <w:pPr>
        <w:pStyle w:val="NormalBold"/>
      </w:pPr>
      <w:r w:rsidRPr="00735816">
        <w:rPr>
          <w:rStyle w:val="HideTWBExt"/>
          <w:b w:val="0"/>
        </w:rPr>
        <w:t>&lt;Article&gt;</w:t>
      </w:r>
      <w:r w:rsidRPr="00735816">
        <w:t>Annex III – Part III – paragraph 1 – point 2 a (new)</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C4323F"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427A8EC7" w14:textId="77777777">
            <w:pPr>
              <w:keepNext/>
            </w:pPr>
          </w:p>
        </w:tc>
      </w:tr>
      <w:tr w14:paraId="46866B18"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6BC87F70" w14:textId="77777777">
            <w:pPr>
              <w:pStyle w:val="ColumnHeading"/>
              <w:keepNext/>
              <w:rPr>
                <w:lang w:val="en-GB"/>
              </w:rPr>
            </w:pPr>
            <w:r w:rsidRPr="00735816">
              <w:rPr>
                <w:lang w:val="en-GB"/>
              </w:rPr>
              <w:t>Text proposed by the Commission</w:t>
            </w:r>
          </w:p>
        </w:tc>
        <w:tc>
          <w:tcPr>
            <w:tcW w:w="4876" w:type="dxa"/>
          </w:tcPr>
          <w:p w:rsidR="00464127" w:rsidRPr="00735816" w:rsidP="008814B6" w14:paraId="05CDE2E7" w14:textId="77777777">
            <w:pPr>
              <w:pStyle w:val="ColumnHeading"/>
              <w:keepNext/>
              <w:rPr>
                <w:lang w:val="en-GB"/>
              </w:rPr>
            </w:pPr>
            <w:r w:rsidRPr="00735816">
              <w:rPr>
                <w:lang w:val="en-GB"/>
              </w:rPr>
              <w:t>Amendment</w:t>
            </w:r>
          </w:p>
        </w:tc>
      </w:tr>
      <w:tr w14:paraId="6DC1FBC2"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DC753E2" w14:textId="77777777">
            <w:pPr>
              <w:pStyle w:val="Normal6"/>
              <w:rPr>
                <w:lang w:val="en-GB"/>
              </w:rPr>
            </w:pPr>
          </w:p>
        </w:tc>
        <w:tc>
          <w:tcPr>
            <w:tcW w:w="4876" w:type="dxa"/>
          </w:tcPr>
          <w:p w:rsidR="00464127" w:rsidRPr="00735816" w:rsidP="008814B6" w14:paraId="52E9C89C" w14:textId="77777777">
            <w:pPr>
              <w:pStyle w:val="Normal6"/>
              <w:rPr>
                <w:szCs w:val="24"/>
                <w:lang w:val="en-GB"/>
              </w:rPr>
            </w:pPr>
            <w:r w:rsidRPr="00735816">
              <w:rPr>
                <w:b/>
                <w:i/>
                <w:lang w:val="en-GB"/>
              </w:rPr>
              <w:t>2a.</w:t>
            </w:r>
            <w:r w:rsidRPr="00735816">
              <w:rPr>
                <w:b/>
                <w:i/>
                <w:lang w:val="en-GB"/>
              </w:rPr>
              <w:tab/>
              <w:t>The requirement set out in point (b) applies from [OP: please insert date three years after the date of entry into force of this Regulation] until [five years after the date of entry into force of this Regulation].</w:t>
            </w:r>
          </w:p>
        </w:tc>
      </w:tr>
      <w:tr w14:paraId="215E745D"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45E441AE" w14:textId="77777777">
            <w:pPr>
              <w:pStyle w:val="Normal6"/>
              <w:rPr>
                <w:lang w:val="en-GB"/>
              </w:rPr>
            </w:pPr>
          </w:p>
        </w:tc>
        <w:tc>
          <w:tcPr>
            <w:tcW w:w="4876" w:type="dxa"/>
          </w:tcPr>
          <w:p w:rsidR="00464127" w:rsidRPr="00735816" w:rsidP="008814B6" w14:paraId="60B881F5" w14:textId="77777777">
            <w:pPr>
              <w:pStyle w:val="Normal6"/>
              <w:rPr>
                <w:szCs w:val="24"/>
                <w:lang w:val="en-GB"/>
              </w:rPr>
            </w:pPr>
            <w:r w:rsidRPr="00735816">
              <w:rPr>
                <w:b/>
                <w:i/>
                <w:lang w:val="en-GB"/>
              </w:rPr>
              <w:t>The requirement set out in point (c) applies from [five years after the date of entry into force of this Regulation]</w:t>
            </w:r>
          </w:p>
        </w:tc>
      </w:tr>
    </w:tbl>
    <w:p w:rsidR="00464127" w:rsidRPr="00735816" w:rsidP="00464127" w14:paraId="3FA2DDE4"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66273FF4" w14:textId="77777777">
      <w:r w:rsidRPr="00735816">
        <w:rPr>
          <w:rStyle w:val="HideTWBExt"/>
        </w:rPr>
        <w:t>&lt;/Amend&gt;</w:t>
      </w:r>
    </w:p>
    <w:p w:rsidR="00464127" w:rsidRPr="00735816" w:rsidP="00464127" w14:paraId="304B1C98"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5412</w:t>
      </w:r>
      <w:r w:rsidRPr="00735816">
        <w:rPr>
          <w:rStyle w:val="HideTWBExt"/>
          <w:b w:val="0"/>
          <w:lang w:val="en-GB"/>
        </w:rPr>
        <w:t>&lt;/NumAm&gt;</w:t>
      </w:r>
    </w:p>
    <w:p w:rsidR="00464127" w:rsidRPr="00735816" w:rsidP="00464127" w14:paraId="4C94C5A4" w14:textId="77777777">
      <w:pPr>
        <w:pStyle w:val="NormalBold"/>
      </w:pPr>
      <w:r w:rsidRPr="00735816">
        <w:rPr>
          <w:rStyle w:val="HideTWBExt"/>
          <w:b w:val="0"/>
        </w:rPr>
        <w:t>&lt;RepeatBlock-By&gt;&lt;Members&gt;</w:t>
      </w:r>
      <w:r w:rsidRPr="00735816">
        <w:t>Bruno Gonçalves</w:t>
      </w:r>
      <w:r w:rsidRPr="00735816">
        <w:rPr>
          <w:rStyle w:val="HideTWBExt"/>
          <w:b w:val="0"/>
        </w:rPr>
        <w:t>&lt;/Members&gt;</w:t>
      </w:r>
    </w:p>
    <w:p w:rsidR="00464127" w:rsidRPr="00735816" w:rsidP="00464127" w14:paraId="026EF6EE" w14:textId="77777777">
      <w:r w:rsidRPr="00735816">
        <w:rPr>
          <w:rStyle w:val="HideTWBExt"/>
        </w:rPr>
        <w:t>&lt;/RepeatBlock-By&gt;</w:t>
      </w:r>
    </w:p>
    <w:p w:rsidR="00464127" w:rsidRPr="00735816" w:rsidP="00464127" w14:paraId="7603AD79"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0622F0D3" w14:textId="77777777">
      <w:pPr>
        <w:pStyle w:val="NormalBold"/>
      </w:pPr>
      <w:r w:rsidRPr="00735816">
        <w:rPr>
          <w:rStyle w:val="HideTWBExt"/>
          <w:b w:val="0"/>
        </w:rPr>
        <w:t>&lt;Article&gt;</w:t>
      </w:r>
      <w:r w:rsidRPr="00735816">
        <w:t>Annex III – Part III – paragraph 1 – point 2 a (new)</w:t>
      </w:r>
      <w:r w:rsidRPr="0073581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CD6874" w14:textId="77777777" w:rsidTr="008814B6">
        <w:tblPrEx>
          <w:tblW w:w="0" w:type="auto"/>
          <w:jc w:val="center"/>
          <w:tblLayout w:type="fixed"/>
          <w:tblCellMar>
            <w:left w:w="340" w:type="dxa"/>
            <w:right w:w="340" w:type="dxa"/>
          </w:tblCellMar>
          <w:tblLook w:val="0000"/>
        </w:tblPrEx>
        <w:trPr>
          <w:jc w:val="center"/>
        </w:trPr>
        <w:tc>
          <w:tcPr>
            <w:tcW w:w="9752" w:type="dxa"/>
            <w:gridSpan w:val="2"/>
          </w:tcPr>
          <w:p w:rsidR="00464127" w:rsidRPr="00735816" w:rsidP="008814B6" w14:paraId="057D8E6C" w14:textId="77777777">
            <w:pPr>
              <w:keepNext/>
            </w:pPr>
          </w:p>
        </w:tc>
      </w:tr>
      <w:tr w14:paraId="46D0CB28"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2F2CEBDB" w14:textId="77777777">
            <w:pPr>
              <w:pStyle w:val="ColumnHeading"/>
              <w:keepNext/>
              <w:rPr>
                <w:lang w:val="en-GB"/>
              </w:rPr>
            </w:pPr>
            <w:r w:rsidRPr="00735816">
              <w:rPr>
                <w:lang w:val="en-GB"/>
              </w:rPr>
              <w:t>Text proposed by the Commission</w:t>
            </w:r>
          </w:p>
        </w:tc>
        <w:tc>
          <w:tcPr>
            <w:tcW w:w="4876" w:type="dxa"/>
          </w:tcPr>
          <w:p w:rsidR="00464127" w:rsidRPr="00735816" w:rsidP="008814B6" w14:paraId="6960EF7F" w14:textId="77777777">
            <w:pPr>
              <w:pStyle w:val="ColumnHeading"/>
              <w:keepNext/>
              <w:rPr>
                <w:lang w:val="en-GB"/>
              </w:rPr>
            </w:pPr>
            <w:r w:rsidRPr="00735816">
              <w:rPr>
                <w:lang w:val="en-GB"/>
              </w:rPr>
              <w:t>Amendment</w:t>
            </w:r>
          </w:p>
        </w:tc>
      </w:tr>
      <w:tr w14:paraId="77EED080" w14:textId="77777777" w:rsidTr="008814B6">
        <w:tblPrEx>
          <w:tblW w:w="0" w:type="auto"/>
          <w:jc w:val="center"/>
          <w:tblLayout w:type="fixed"/>
          <w:tblCellMar>
            <w:left w:w="340" w:type="dxa"/>
            <w:right w:w="340" w:type="dxa"/>
          </w:tblCellMar>
          <w:tblLook w:val="0000"/>
        </w:tblPrEx>
        <w:trPr>
          <w:jc w:val="center"/>
        </w:trPr>
        <w:tc>
          <w:tcPr>
            <w:tcW w:w="4876" w:type="dxa"/>
          </w:tcPr>
          <w:p w:rsidR="00464127" w:rsidRPr="00735816" w:rsidP="008814B6" w14:paraId="530E8636" w14:textId="77777777">
            <w:pPr>
              <w:pStyle w:val="Normal6"/>
              <w:rPr>
                <w:lang w:val="en-GB"/>
              </w:rPr>
            </w:pPr>
          </w:p>
        </w:tc>
        <w:tc>
          <w:tcPr>
            <w:tcW w:w="4876" w:type="dxa"/>
          </w:tcPr>
          <w:p w:rsidR="00464127" w:rsidRPr="00735816" w:rsidP="008814B6" w14:paraId="6F3FA6CC" w14:textId="77777777">
            <w:pPr>
              <w:pStyle w:val="Normal6"/>
              <w:rPr>
                <w:szCs w:val="24"/>
                <w:lang w:val="en-GB"/>
              </w:rPr>
            </w:pPr>
            <w:r w:rsidRPr="00735816">
              <w:rPr>
                <w:b/>
                <w:i/>
                <w:lang w:val="en-GB"/>
              </w:rPr>
              <w:t>2a.</w:t>
            </w:r>
            <w:r w:rsidRPr="00735816">
              <w:rPr>
                <w:b/>
                <w:i/>
                <w:lang w:val="en-GB"/>
              </w:rPr>
              <w:tab/>
              <w:t>The requirement set out in point (b) applies from [OP: please insert date three years after the date of entry into force of this Regulation].</w:t>
            </w:r>
          </w:p>
        </w:tc>
      </w:tr>
    </w:tbl>
    <w:p w:rsidR="00464127" w:rsidRPr="00735816" w:rsidP="00464127" w14:paraId="1FC1AA06"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63A474D4" w14:textId="77777777">
      <w:r w:rsidRPr="00735816">
        <w:rPr>
          <w:rStyle w:val="HideTWBExt"/>
        </w:rPr>
        <w:t>&lt;/Amend&gt;</w:t>
      </w:r>
    </w:p>
    <w:p w:rsidR="00464127" w:rsidRPr="00735816" w:rsidP="00464127" w14:paraId="0C0FC8DA"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5413</w:t>
      </w:r>
      <w:r w:rsidRPr="00735816">
        <w:rPr>
          <w:rStyle w:val="HideTWBExt"/>
          <w:b w:val="0"/>
          <w:lang w:val="en-GB"/>
        </w:rPr>
        <w:t>&lt;/NumAm&gt;</w:t>
      </w:r>
    </w:p>
    <w:p w:rsidR="00464127" w:rsidRPr="00735816" w:rsidP="00464127" w14:paraId="5498FD01" w14:textId="77777777">
      <w:pPr>
        <w:pStyle w:val="NormalBold"/>
      </w:pPr>
      <w:r w:rsidRPr="00735816">
        <w:rPr>
          <w:rStyle w:val="HideTWBExt"/>
          <w:b w:val="0"/>
        </w:rPr>
        <w:t>&lt;RepeatBlock-By&gt;&lt;Members&gt;</w:t>
      </w:r>
      <w:r w:rsidRPr="00735816">
        <w:t>Kathleen Van Brempt, Jens Geier, Pierre Jouvet, Elisabeth Grossmann, Raphaël Glucksmann, Jean-Marc Germain, Ştefan Muşoiu, René Repasi, Matthias Ecke, Niels Fuglsang, Brando Benifei, François Kalfon, Stefano Bonaccini, Marc Angel</w:t>
      </w:r>
      <w:r w:rsidRPr="00735816">
        <w:rPr>
          <w:rStyle w:val="HideTWBExt"/>
          <w:b w:val="0"/>
        </w:rPr>
        <w:t>&lt;/Members&gt;</w:t>
      </w:r>
    </w:p>
    <w:p w:rsidR="00464127" w:rsidRPr="00735816" w:rsidP="00464127" w14:paraId="0C2EF6D8" w14:textId="77777777">
      <w:r w:rsidRPr="00735816">
        <w:rPr>
          <w:rStyle w:val="HideTWBExt"/>
        </w:rPr>
        <w:t>&lt;/RepeatBlock-By&gt;</w:t>
      </w:r>
    </w:p>
    <w:p w:rsidR="00464127" w:rsidRPr="00735816" w:rsidP="00464127" w14:paraId="00C06A08"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0B052CD" w14:textId="77777777">
      <w:pPr>
        <w:pStyle w:val="NormalBold"/>
      </w:pPr>
      <w:r w:rsidRPr="00735816">
        <w:rPr>
          <w:rStyle w:val="HideTWBExt"/>
          <w:b w:val="0"/>
        </w:rPr>
        <w:t>&lt;Article&gt;</w:t>
      </w:r>
      <w:r w:rsidRPr="00735816">
        <w:t>Annex III – Part III a (new)</w:t>
      </w:r>
      <w:r w:rsidRPr="00735816">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94DC6D9"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735816" w:rsidP="008814B6" w14:paraId="37656E85" w14:textId="77777777">
            <w:pPr>
              <w:keepNext/>
            </w:pPr>
          </w:p>
        </w:tc>
      </w:tr>
      <w:tr w14:paraId="1ACD89E8"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7D24733" w14:textId="77777777">
            <w:pPr>
              <w:pStyle w:val="ColumnHeading"/>
              <w:keepNext/>
              <w:rPr>
                <w:lang w:val="en-GB"/>
              </w:rPr>
            </w:pPr>
            <w:r w:rsidRPr="00735816">
              <w:rPr>
                <w:lang w:val="en-GB"/>
              </w:rPr>
              <w:t>Text proposed by the Commission</w:t>
            </w:r>
          </w:p>
        </w:tc>
        <w:tc>
          <w:tcPr>
            <w:tcW w:w="4876" w:type="dxa"/>
          </w:tcPr>
          <w:p w:rsidR="00464127" w:rsidRPr="00735816" w:rsidP="008814B6" w14:paraId="69025D98" w14:textId="77777777">
            <w:pPr>
              <w:pStyle w:val="ColumnHeading"/>
              <w:keepNext/>
              <w:rPr>
                <w:lang w:val="en-GB"/>
              </w:rPr>
            </w:pPr>
            <w:r w:rsidRPr="00735816">
              <w:rPr>
                <w:lang w:val="en-GB"/>
              </w:rPr>
              <w:t>Amendment</w:t>
            </w:r>
          </w:p>
        </w:tc>
      </w:tr>
      <w:tr w14:paraId="6F1A2C11"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5A303C28" w14:textId="77777777">
            <w:pPr>
              <w:pStyle w:val="Normal6"/>
              <w:rPr>
                <w:lang w:val="en-GB"/>
              </w:rPr>
            </w:pPr>
          </w:p>
        </w:tc>
        <w:tc>
          <w:tcPr>
            <w:tcW w:w="4876" w:type="dxa"/>
          </w:tcPr>
          <w:p w:rsidR="00464127" w:rsidRPr="00735816" w:rsidP="008814B6" w14:paraId="0780B130" w14:textId="77777777">
            <w:pPr>
              <w:pStyle w:val="Normal6"/>
              <w:rPr>
                <w:b/>
                <w:i/>
                <w:lang w:val="en-GB"/>
              </w:rPr>
            </w:pPr>
            <w:r w:rsidRPr="00735816">
              <w:rPr>
                <w:b/>
                <w:i/>
                <w:lang w:val="en-GB"/>
              </w:rPr>
              <w:t xml:space="preserve">Part IIIa </w:t>
            </w:r>
            <w:r w:rsidRPr="00735816">
              <w:rPr>
                <w:lang w:val="en-GB"/>
              </w:rPr>
              <w:t xml:space="preserve">– </w:t>
            </w:r>
            <w:r w:rsidRPr="00735816">
              <w:rPr>
                <w:b/>
                <w:i/>
                <w:lang w:val="en-GB"/>
              </w:rPr>
              <w:t>Bonus for zero-emission heavy-duty vehicles</w:t>
            </w:r>
          </w:p>
        </w:tc>
      </w:tr>
      <w:tr w14:paraId="134C955C"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5A1979C4" w14:textId="77777777">
            <w:pPr>
              <w:pStyle w:val="Normal6"/>
              <w:rPr>
                <w:lang w:val="en-GB"/>
              </w:rPr>
            </w:pPr>
          </w:p>
        </w:tc>
        <w:tc>
          <w:tcPr>
            <w:tcW w:w="4876" w:type="dxa"/>
          </w:tcPr>
          <w:p w:rsidR="00464127" w:rsidRPr="00735816" w:rsidP="008814B6" w14:paraId="1E613C22" w14:textId="77777777">
            <w:pPr>
              <w:pStyle w:val="Normal6"/>
              <w:rPr>
                <w:szCs w:val="24"/>
                <w:lang w:val="en-GB"/>
              </w:rPr>
            </w:pPr>
            <w:r w:rsidRPr="00735816">
              <w:rPr>
                <w:b/>
                <w:i/>
                <w:lang w:val="en-GB"/>
              </w:rPr>
              <w:t>For the purpose of considering vehicles as 'made in the EU' in the context of the incentive mechanisms provided for in Regulation (EU) 2019/1242, the following criteria apply:</w:t>
            </w:r>
          </w:p>
        </w:tc>
      </w:tr>
      <w:tr w14:paraId="342F7C0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C0A95F4" w14:textId="77777777">
            <w:pPr>
              <w:pStyle w:val="Normal6"/>
              <w:rPr>
                <w:lang w:val="en-GB"/>
              </w:rPr>
            </w:pPr>
          </w:p>
        </w:tc>
        <w:tc>
          <w:tcPr>
            <w:tcW w:w="4876" w:type="dxa"/>
          </w:tcPr>
          <w:p w:rsidR="00464127" w:rsidRPr="00735816" w:rsidP="008814B6" w14:paraId="3D279FF0" w14:textId="77777777">
            <w:pPr>
              <w:pStyle w:val="Normal6"/>
              <w:rPr>
                <w:szCs w:val="24"/>
                <w:lang w:val="en-GB"/>
              </w:rPr>
            </w:pPr>
            <w:r w:rsidRPr="00735816">
              <w:rPr>
                <w:b/>
                <w:i/>
                <w:lang w:val="en-GB"/>
              </w:rPr>
              <w:t xml:space="preserve">1. </w:t>
            </w:r>
            <w:r w:rsidRPr="00735816">
              <w:rPr>
                <w:b/>
                <w:i/>
                <w:lang w:val="en-GB"/>
              </w:rPr>
              <w:tab/>
              <w:t>the cab of the vehicle is manufactured in the Union;</w:t>
            </w:r>
          </w:p>
        </w:tc>
      </w:tr>
      <w:tr w14:paraId="3D2156DA"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CB6CB9A" w14:textId="77777777">
            <w:pPr>
              <w:pStyle w:val="Normal6"/>
              <w:rPr>
                <w:lang w:val="en-GB"/>
              </w:rPr>
            </w:pPr>
          </w:p>
        </w:tc>
        <w:tc>
          <w:tcPr>
            <w:tcW w:w="4876" w:type="dxa"/>
          </w:tcPr>
          <w:p w:rsidR="00464127" w:rsidRPr="00735816" w:rsidP="008814B6" w14:paraId="2BAD945C" w14:textId="77777777">
            <w:pPr>
              <w:pStyle w:val="Normal6"/>
              <w:rPr>
                <w:szCs w:val="24"/>
                <w:lang w:val="en-GB"/>
              </w:rPr>
            </w:pPr>
            <w:r w:rsidRPr="00735816">
              <w:rPr>
                <w:b/>
                <w:i/>
                <w:lang w:val="en-GB"/>
              </w:rPr>
              <w:t xml:space="preserve">2. </w:t>
            </w:r>
            <w:r w:rsidRPr="00735816">
              <w:rPr>
                <w:b/>
                <w:i/>
                <w:lang w:val="en-GB"/>
              </w:rPr>
              <w:tab/>
              <w:t>the vehicle is assembled in the Union;</w:t>
            </w:r>
          </w:p>
        </w:tc>
      </w:tr>
      <w:tr w14:paraId="0E70FB82"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30DC356" w14:textId="77777777">
            <w:pPr>
              <w:pStyle w:val="Normal6"/>
              <w:rPr>
                <w:lang w:val="en-GB"/>
              </w:rPr>
            </w:pPr>
          </w:p>
        </w:tc>
        <w:tc>
          <w:tcPr>
            <w:tcW w:w="4876" w:type="dxa"/>
          </w:tcPr>
          <w:p w:rsidR="00464127" w:rsidRPr="00735816" w:rsidP="008814B6" w14:paraId="020B816E" w14:textId="77777777">
            <w:pPr>
              <w:pStyle w:val="Normal6"/>
              <w:rPr>
                <w:szCs w:val="24"/>
                <w:lang w:val="en-GB"/>
              </w:rPr>
            </w:pPr>
            <w:r w:rsidRPr="00735816">
              <w:rPr>
                <w:b/>
                <w:i/>
                <w:lang w:val="en-GB"/>
              </w:rPr>
              <w:t xml:space="preserve">3. </w:t>
            </w:r>
            <w:r w:rsidRPr="00735816">
              <w:rPr>
                <w:b/>
                <w:i/>
                <w:lang w:val="en-GB"/>
              </w:rPr>
              <w:tab/>
              <w:t>and one of the three criteria below:</w:t>
            </w:r>
          </w:p>
        </w:tc>
      </w:tr>
      <w:tr w14:paraId="0A7DA443"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F6D5397" w14:textId="77777777">
            <w:pPr>
              <w:pStyle w:val="Normal6"/>
              <w:rPr>
                <w:lang w:val="en-GB"/>
              </w:rPr>
            </w:pPr>
          </w:p>
        </w:tc>
        <w:tc>
          <w:tcPr>
            <w:tcW w:w="4876" w:type="dxa"/>
          </w:tcPr>
          <w:p w:rsidR="00464127" w:rsidRPr="00735816" w:rsidP="008814B6" w14:paraId="402C9C86" w14:textId="77777777">
            <w:pPr>
              <w:pStyle w:val="Normal6"/>
              <w:rPr>
                <w:szCs w:val="24"/>
                <w:lang w:val="en-GB"/>
              </w:rPr>
            </w:pPr>
            <w:r w:rsidRPr="00735816">
              <w:rPr>
                <w:b/>
                <w:i/>
                <w:lang w:val="en-GB"/>
              </w:rPr>
              <w:t xml:space="preserve">(a) </w:t>
            </w:r>
            <w:r w:rsidRPr="00735816">
              <w:rPr>
                <w:b/>
                <w:i/>
                <w:lang w:val="en-GB"/>
              </w:rPr>
              <w:tab/>
              <w:t>the ratio between the total ex-works price of vehicle components – excluding the vehicle battery – originating in the Union and the total ex-works price of all vehicle components – excluding the battery – is equal to or greater than 75%; or</w:t>
            </w:r>
          </w:p>
        </w:tc>
      </w:tr>
      <w:tr w14:paraId="6FB8E28E"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113612E" w14:textId="77777777">
            <w:pPr>
              <w:pStyle w:val="Normal6"/>
              <w:rPr>
                <w:lang w:val="en-GB"/>
              </w:rPr>
            </w:pPr>
          </w:p>
        </w:tc>
        <w:tc>
          <w:tcPr>
            <w:tcW w:w="4876" w:type="dxa"/>
          </w:tcPr>
          <w:p w:rsidR="00464127" w:rsidRPr="00735816" w:rsidP="008814B6" w14:paraId="2F83D616" w14:textId="77777777">
            <w:pPr>
              <w:pStyle w:val="Normal6"/>
              <w:rPr>
                <w:szCs w:val="24"/>
                <w:lang w:val="en-GB"/>
              </w:rPr>
            </w:pPr>
            <w:r w:rsidRPr="00735816">
              <w:rPr>
                <w:b/>
                <w:i/>
                <w:lang w:val="en-GB"/>
              </w:rPr>
              <w:t xml:space="preserve">(b) </w:t>
            </w:r>
            <w:r w:rsidRPr="00735816">
              <w:rPr>
                <w:b/>
                <w:i/>
                <w:lang w:val="en-GB"/>
              </w:rPr>
              <w:tab/>
              <w:t>at least 80% of the ex-works price of the vehicle, excluding the battery, corresponds to Union value added. For the purposes of this point, research and development, design and engineering activities, including related intellectual property, royalties and licence fees, shall be considered as originating in the Union only where they are carried out in the Union;</w:t>
            </w:r>
          </w:p>
        </w:tc>
      </w:tr>
      <w:tr w14:paraId="0348A330"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2D85640" w14:textId="77777777">
            <w:pPr>
              <w:pStyle w:val="Normal6"/>
              <w:rPr>
                <w:lang w:val="en-GB"/>
              </w:rPr>
            </w:pPr>
          </w:p>
        </w:tc>
        <w:tc>
          <w:tcPr>
            <w:tcW w:w="4876" w:type="dxa"/>
          </w:tcPr>
          <w:p w:rsidR="00464127" w:rsidRPr="00735816" w:rsidP="008814B6" w14:paraId="6071A80B" w14:textId="77777777">
            <w:pPr>
              <w:pStyle w:val="Normal6"/>
              <w:rPr>
                <w:szCs w:val="24"/>
                <w:lang w:val="en-GB"/>
              </w:rPr>
            </w:pPr>
            <w:r w:rsidRPr="00735816">
              <w:rPr>
                <w:b/>
                <w:i/>
                <w:lang w:val="en-GB"/>
              </w:rPr>
              <w:t xml:space="preserve">(c) </w:t>
            </w:r>
            <w:r w:rsidRPr="00735816">
              <w:rPr>
                <w:b/>
                <w:i/>
                <w:lang w:val="en-GB"/>
              </w:rPr>
              <w:tab/>
              <w:t>the vehicle's traction battery contains the binders and at least three main specific components of batteries, among which the battery cells, originating in the Union.</w:t>
            </w:r>
          </w:p>
        </w:tc>
      </w:tr>
    </w:tbl>
    <w:p w:rsidR="00464127" w:rsidRPr="00735816" w:rsidP="00464127" w14:paraId="14A91F37"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71F2BFE" w14:textId="77777777">
      <w:r w:rsidRPr="00735816">
        <w:rPr>
          <w:rStyle w:val="HideTWBExt"/>
        </w:rPr>
        <w:t>&lt;/Amend&gt;</w:t>
      </w:r>
    </w:p>
    <w:p w:rsidR="00464127" w:rsidRPr="00735816" w:rsidP="00464127" w14:paraId="1BF4867B"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5414</w:t>
      </w:r>
      <w:r w:rsidRPr="00735816">
        <w:rPr>
          <w:rStyle w:val="HideTWBExt"/>
          <w:b w:val="0"/>
          <w:lang w:val="en-GB"/>
        </w:rPr>
        <w:t>&lt;/NumAm&gt;</w:t>
      </w:r>
    </w:p>
    <w:p w:rsidR="00464127" w:rsidRPr="00735816" w:rsidP="00464127" w14:paraId="0ED7CEBD" w14:textId="77777777">
      <w:pPr>
        <w:pStyle w:val="NormalBold"/>
      </w:pPr>
      <w:r w:rsidRPr="00735816">
        <w:rPr>
          <w:rStyle w:val="HideTWBExt"/>
          <w:b w:val="0"/>
        </w:rPr>
        <w:t>&lt;RepeatBlock-By&gt;&lt;Members&gt;</w:t>
      </w:r>
      <w:r w:rsidRPr="00735816">
        <w:t>Daniel Obajtek, Marion Maréchal, Anna Zalewska, Jadwiga Wiśniewska, Jacek Ozdoba</w:t>
      </w:r>
      <w:r w:rsidRPr="00735816">
        <w:rPr>
          <w:rStyle w:val="HideTWBExt"/>
          <w:b w:val="0"/>
        </w:rPr>
        <w:t>&lt;/Members&gt;</w:t>
      </w:r>
    </w:p>
    <w:p w:rsidR="00464127" w:rsidRPr="00735816" w:rsidP="00464127" w14:paraId="0822E907" w14:textId="77777777">
      <w:r w:rsidRPr="00735816">
        <w:rPr>
          <w:rStyle w:val="HideTWBExt"/>
        </w:rPr>
        <w:t>&lt;/RepeatBlock-By&gt;</w:t>
      </w:r>
    </w:p>
    <w:p w:rsidR="00464127" w:rsidRPr="00735816" w:rsidP="00464127" w14:paraId="3E526625"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A25608C" w14:textId="77777777">
      <w:pPr>
        <w:pStyle w:val="NormalBold"/>
      </w:pPr>
      <w:r w:rsidRPr="00735816">
        <w:rPr>
          <w:rStyle w:val="HideTWBExt"/>
          <w:b w:val="0"/>
        </w:rPr>
        <w:t>&lt;Article&gt;</w:t>
      </w:r>
      <w:r w:rsidRPr="00735816">
        <w:t>Annex III – Part III a (new)</w:t>
      </w:r>
      <w:r w:rsidRPr="00735816">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D4CCFBE"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735816" w:rsidP="008814B6" w14:paraId="06F5C32A" w14:textId="77777777">
            <w:pPr>
              <w:keepNext/>
            </w:pPr>
          </w:p>
        </w:tc>
      </w:tr>
      <w:tr w14:paraId="61C3380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6CA6951" w14:textId="77777777">
            <w:pPr>
              <w:pStyle w:val="ColumnHeading"/>
              <w:keepNext/>
              <w:rPr>
                <w:lang w:val="en-GB"/>
              </w:rPr>
            </w:pPr>
            <w:r w:rsidRPr="00735816">
              <w:rPr>
                <w:lang w:val="en-GB"/>
              </w:rPr>
              <w:t>Text proposed by the Commission</w:t>
            </w:r>
          </w:p>
        </w:tc>
        <w:tc>
          <w:tcPr>
            <w:tcW w:w="4876" w:type="dxa"/>
          </w:tcPr>
          <w:p w:rsidR="00464127" w:rsidRPr="00735816" w:rsidP="008814B6" w14:paraId="3E37123B" w14:textId="77777777">
            <w:pPr>
              <w:pStyle w:val="ColumnHeading"/>
              <w:keepNext/>
              <w:rPr>
                <w:lang w:val="en-GB"/>
              </w:rPr>
            </w:pPr>
            <w:r w:rsidRPr="00735816">
              <w:rPr>
                <w:lang w:val="en-GB"/>
              </w:rPr>
              <w:t>Amendment</w:t>
            </w:r>
          </w:p>
        </w:tc>
      </w:tr>
      <w:tr w14:paraId="5A2C9B3F"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94A23AA" w14:textId="77777777">
            <w:pPr>
              <w:pStyle w:val="Normal6"/>
              <w:rPr>
                <w:lang w:val="en-GB"/>
              </w:rPr>
            </w:pPr>
          </w:p>
        </w:tc>
        <w:tc>
          <w:tcPr>
            <w:tcW w:w="4876" w:type="dxa"/>
          </w:tcPr>
          <w:p w:rsidR="00464127" w:rsidRPr="00735816" w:rsidP="008814B6" w14:paraId="4C46FB89" w14:textId="77777777">
            <w:pPr>
              <w:pStyle w:val="Normal6"/>
              <w:rPr>
                <w:b/>
                <w:i/>
                <w:lang w:val="en-GB"/>
              </w:rPr>
            </w:pPr>
            <w:r w:rsidRPr="00735816">
              <w:rPr>
                <w:b/>
                <w:i/>
                <w:lang w:val="en-GB"/>
              </w:rPr>
              <w:t xml:space="preserve">Part IIIa </w:t>
            </w:r>
            <w:r w:rsidRPr="00735816">
              <w:rPr>
                <w:lang w:val="en-GB"/>
              </w:rPr>
              <w:t xml:space="preserve">– </w:t>
            </w:r>
            <w:r w:rsidRPr="00735816">
              <w:rPr>
                <w:b/>
                <w:i/>
                <w:lang w:val="en-GB"/>
              </w:rPr>
              <w:t>Union origin requirements for locomotives</w:t>
            </w:r>
          </w:p>
        </w:tc>
      </w:tr>
      <w:tr w14:paraId="3EEE6B84"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C4CAFFA" w14:textId="77777777">
            <w:pPr>
              <w:pStyle w:val="Normal6"/>
              <w:rPr>
                <w:lang w:val="en-GB"/>
              </w:rPr>
            </w:pPr>
          </w:p>
        </w:tc>
        <w:tc>
          <w:tcPr>
            <w:tcW w:w="4876" w:type="dxa"/>
          </w:tcPr>
          <w:p w:rsidR="00464127" w:rsidRPr="00735816" w:rsidP="008814B6" w14:paraId="2507FFD6" w14:textId="77777777">
            <w:pPr>
              <w:pStyle w:val="Normal6"/>
              <w:rPr>
                <w:szCs w:val="24"/>
                <w:lang w:val="en-GB"/>
              </w:rPr>
            </w:pPr>
            <w:r w:rsidRPr="00735816">
              <w:rPr>
                <w:b/>
                <w:i/>
                <w:lang w:val="en-GB"/>
              </w:rPr>
              <w:t>New locomotives, including electric locomotives, hydrogen-powered locomotives and other low- and zero-emission locomotives, purchased, leased, rented or otherwise procured under public procurement procedures falling within the scope of Directive 2014/24/EU or Directive 2014/25/EU shall comply with the Union-origin requirements laid down in this Part:</w:t>
            </w:r>
          </w:p>
        </w:tc>
      </w:tr>
      <w:tr w14:paraId="6986CD9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5B9F7853" w14:textId="77777777">
            <w:pPr>
              <w:pStyle w:val="Normal6"/>
              <w:rPr>
                <w:lang w:val="en-GB"/>
              </w:rPr>
            </w:pPr>
          </w:p>
        </w:tc>
        <w:tc>
          <w:tcPr>
            <w:tcW w:w="4876" w:type="dxa"/>
          </w:tcPr>
          <w:p w:rsidR="00464127" w:rsidRPr="00735816" w:rsidP="008814B6" w14:paraId="0FD7EC09" w14:textId="77777777">
            <w:pPr>
              <w:pStyle w:val="Normal6"/>
              <w:rPr>
                <w:szCs w:val="24"/>
                <w:lang w:val="en-GB"/>
              </w:rPr>
            </w:pPr>
            <w:r w:rsidRPr="00735816">
              <w:rPr>
                <w:b/>
                <w:i/>
                <w:lang w:val="en-GB"/>
              </w:rPr>
              <w:t xml:space="preserve">(a) </w:t>
            </w:r>
            <w:r w:rsidRPr="00735816">
              <w:rPr>
                <w:b/>
                <w:i/>
                <w:lang w:val="en-GB"/>
              </w:rPr>
              <w:tab/>
              <w:t>final assembly of the locomotive shall take place within the Union;</w:t>
            </w:r>
          </w:p>
        </w:tc>
      </w:tr>
      <w:tr w14:paraId="7271BCA8"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38AF0A6" w14:textId="77777777">
            <w:pPr>
              <w:pStyle w:val="Normal6"/>
              <w:rPr>
                <w:lang w:val="en-GB"/>
              </w:rPr>
            </w:pPr>
          </w:p>
        </w:tc>
        <w:tc>
          <w:tcPr>
            <w:tcW w:w="4876" w:type="dxa"/>
          </w:tcPr>
          <w:p w:rsidR="00464127" w:rsidRPr="00735816" w:rsidP="008814B6" w14:paraId="343F10BC" w14:textId="77777777">
            <w:pPr>
              <w:pStyle w:val="Normal6"/>
              <w:rPr>
                <w:szCs w:val="24"/>
                <w:lang w:val="en-GB"/>
              </w:rPr>
            </w:pPr>
            <w:r w:rsidRPr="00735816">
              <w:rPr>
                <w:b/>
                <w:i/>
                <w:lang w:val="en-GB"/>
              </w:rPr>
              <w:t xml:space="preserve">(b) </w:t>
            </w:r>
            <w:r w:rsidRPr="00735816">
              <w:rPr>
                <w:b/>
                <w:i/>
                <w:lang w:val="en-GB"/>
              </w:rPr>
              <w:tab/>
              <w:t>the ratio between the total ex-works value of locomotive components originating in the Union and the total ex-works value of all locomotive components shall be at least [X] %;</w:t>
            </w:r>
          </w:p>
        </w:tc>
      </w:tr>
      <w:tr w14:paraId="4335FD16"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05F7A5C" w14:textId="77777777">
            <w:pPr>
              <w:pStyle w:val="Normal6"/>
              <w:rPr>
                <w:lang w:val="en-GB"/>
              </w:rPr>
            </w:pPr>
          </w:p>
        </w:tc>
        <w:tc>
          <w:tcPr>
            <w:tcW w:w="4876" w:type="dxa"/>
          </w:tcPr>
          <w:p w:rsidR="00464127" w:rsidRPr="00735816" w:rsidP="008814B6" w14:paraId="39E5E2AE" w14:textId="77777777">
            <w:pPr>
              <w:pStyle w:val="Normal6"/>
              <w:rPr>
                <w:szCs w:val="24"/>
                <w:lang w:val="en-GB"/>
              </w:rPr>
            </w:pPr>
            <w:r w:rsidRPr="00735816">
              <w:rPr>
                <w:b/>
                <w:i/>
                <w:lang w:val="en-GB"/>
              </w:rPr>
              <w:t xml:space="preserve">(c) </w:t>
            </w:r>
            <w:r w:rsidRPr="00735816">
              <w:rPr>
                <w:b/>
                <w:i/>
                <w:lang w:val="en-GB"/>
              </w:rPr>
              <w:tab/>
              <w:t>at least [X] % of the ex-works value of the traction system and main power-conversion components shall originate in the Union;</w:t>
            </w:r>
          </w:p>
        </w:tc>
      </w:tr>
      <w:tr w14:paraId="10CEDBE4"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93B0099" w14:textId="77777777">
            <w:pPr>
              <w:pStyle w:val="Normal6"/>
              <w:rPr>
                <w:lang w:val="en-GB"/>
              </w:rPr>
            </w:pPr>
          </w:p>
        </w:tc>
        <w:tc>
          <w:tcPr>
            <w:tcW w:w="4876" w:type="dxa"/>
          </w:tcPr>
          <w:p w:rsidR="00464127" w:rsidRPr="00735816" w:rsidP="008814B6" w14:paraId="3792ABA0" w14:textId="77777777">
            <w:pPr>
              <w:pStyle w:val="Normal6"/>
              <w:rPr>
                <w:szCs w:val="24"/>
                <w:lang w:val="en-GB"/>
              </w:rPr>
            </w:pPr>
            <w:r w:rsidRPr="00735816">
              <w:rPr>
                <w:b/>
                <w:i/>
                <w:lang w:val="en-GB"/>
              </w:rPr>
              <w:t xml:space="preserve">(d) </w:t>
            </w:r>
            <w:r w:rsidRPr="00735816">
              <w:rPr>
                <w:b/>
                <w:i/>
                <w:lang w:val="en-GB"/>
              </w:rPr>
              <w:tab/>
              <w:t>at least [X] % of the ex-works value of the main electronic, control and signalling systems installed on the locomotive shall originate in the Union.</w:t>
            </w:r>
          </w:p>
        </w:tc>
      </w:tr>
    </w:tbl>
    <w:p w:rsidR="00464127" w:rsidRPr="00735816" w:rsidP="00464127" w14:paraId="6AD6673B"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3E43457C"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35CD740C" w14:textId="77777777">
      <w:pPr>
        <w:pStyle w:val="Normal12Italic"/>
        <w:rPr>
          <w:noProof w:val="0"/>
          <w:lang w:val="en-GB"/>
        </w:rPr>
      </w:pPr>
      <w:r w:rsidRPr="00735816">
        <w:rPr>
          <w:noProof w:val="0"/>
          <w:lang w:val="en-GB"/>
        </w:rPr>
        <w:t>Locomotives should be included in Annex III because they are strategic transport assets with long investment cycles and significant industrial value added. Union-origin requirements can help preserve European manufacturing capacity, technological know-how and supply-chain resilience in locomotive production, while ensuring that public procurement supports investment and employment within the Union.</w:t>
      </w:r>
    </w:p>
    <w:p w:rsidR="00464127" w:rsidRPr="00735816" w:rsidP="00464127" w14:paraId="25E9CD92" w14:textId="77777777">
      <w:r w:rsidRPr="00735816">
        <w:rPr>
          <w:rStyle w:val="HideTWBExt"/>
        </w:rPr>
        <w:t>&lt;/Amend&gt;</w:t>
      </w:r>
    </w:p>
    <w:p w:rsidR="00464127" w:rsidRPr="00735816" w:rsidP="00464127" w14:paraId="79624B0C"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5415</w:t>
      </w:r>
      <w:r w:rsidRPr="00735816">
        <w:rPr>
          <w:rStyle w:val="HideTWBExt"/>
          <w:b w:val="0"/>
          <w:lang w:val="en-GB"/>
        </w:rPr>
        <w:t>&lt;/NumAm&gt;</w:t>
      </w:r>
    </w:p>
    <w:p w:rsidR="00464127" w:rsidRPr="00735816" w:rsidP="00464127" w14:paraId="4AE60677" w14:textId="77777777">
      <w:pPr>
        <w:pStyle w:val="NormalBold"/>
      </w:pPr>
      <w:r w:rsidRPr="00735816">
        <w:rPr>
          <w:rStyle w:val="HideTWBExt"/>
          <w:b w:val="0"/>
        </w:rPr>
        <w:t>&lt;RepeatBlock-By&gt;&lt;Members&gt;</w:t>
      </w:r>
      <w:r w:rsidRPr="00735816">
        <w:t>Zala Černilec Tomašič</w:t>
      </w:r>
      <w:r w:rsidRPr="00735816">
        <w:rPr>
          <w:rStyle w:val="HideTWBExt"/>
          <w:b w:val="0"/>
        </w:rPr>
        <w:t>&lt;/Members&gt;</w:t>
      </w:r>
    </w:p>
    <w:p w:rsidR="00464127" w:rsidRPr="00735816" w:rsidP="00464127" w14:paraId="7592EDDA" w14:textId="77777777">
      <w:r w:rsidRPr="00735816">
        <w:rPr>
          <w:rStyle w:val="HideTWBExt"/>
        </w:rPr>
        <w:t>&lt;/RepeatBlock-By&gt;</w:t>
      </w:r>
    </w:p>
    <w:p w:rsidR="00464127" w:rsidRPr="00735816" w:rsidP="00464127" w14:paraId="20BBB03F"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5B6511AA" w14:textId="77777777">
      <w:pPr>
        <w:pStyle w:val="NormalBold"/>
      </w:pPr>
      <w:r w:rsidRPr="00735816">
        <w:rPr>
          <w:rStyle w:val="HideTWBExt"/>
          <w:b w:val="0"/>
        </w:rPr>
        <w:t>&lt;Article&gt;</w:t>
      </w:r>
      <w:r w:rsidRPr="00735816">
        <w:t>Annex III – Part III a (new)</w:t>
      </w:r>
      <w:r w:rsidRPr="00735816">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8B64ED5"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735816" w:rsidP="008814B6" w14:paraId="4F638A1D" w14:textId="77777777">
            <w:pPr>
              <w:keepNext/>
            </w:pPr>
          </w:p>
        </w:tc>
      </w:tr>
      <w:tr w14:paraId="7AB8B278"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4FB021E" w14:textId="77777777">
            <w:pPr>
              <w:pStyle w:val="ColumnHeading"/>
              <w:keepNext/>
              <w:rPr>
                <w:lang w:val="en-GB"/>
              </w:rPr>
            </w:pPr>
            <w:r w:rsidRPr="00735816">
              <w:rPr>
                <w:lang w:val="en-GB"/>
              </w:rPr>
              <w:t>Text proposed by the Commission</w:t>
            </w:r>
          </w:p>
        </w:tc>
        <w:tc>
          <w:tcPr>
            <w:tcW w:w="4876" w:type="dxa"/>
          </w:tcPr>
          <w:p w:rsidR="00464127" w:rsidRPr="00735816" w:rsidP="008814B6" w14:paraId="6C8D1056" w14:textId="77777777">
            <w:pPr>
              <w:pStyle w:val="ColumnHeading"/>
              <w:keepNext/>
              <w:rPr>
                <w:lang w:val="en-GB"/>
              </w:rPr>
            </w:pPr>
            <w:r w:rsidRPr="00735816">
              <w:rPr>
                <w:lang w:val="en-GB"/>
              </w:rPr>
              <w:t>Amendment</w:t>
            </w:r>
          </w:p>
        </w:tc>
      </w:tr>
      <w:tr w14:paraId="789F6DD7"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AA38FEB" w14:textId="77777777">
            <w:pPr>
              <w:pStyle w:val="Normal6"/>
              <w:rPr>
                <w:lang w:val="en-GB"/>
              </w:rPr>
            </w:pPr>
          </w:p>
        </w:tc>
        <w:tc>
          <w:tcPr>
            <w:tcW w:w="4876" w:type="dxa"/>
          </w:tcPr>
          <w:p w:rsidR="00464127" w:rsidRPr="00735816" w:rsidP="008814B6" w14:paraId="0FD4FA9F" w14:textId="77777777">
            <w:pPr>
              <w:pStyle w:val="Normal6"/>
              <w:jc w:val="center"/>
              <w:rPr>
                <w:b/>
                <w:i/>
                <w:lang w:val="en-GB"/>
              </w:rPr>
            </w:pPr>
            <w:r w:rsidRPr="00735816">
              <w:rPr>
                <w:b/>
                <w:i/>
                <w:lang w:val="en-GB"/>
              </w:rPr>
              <w:t>Part IIIa</w:t>
            </w:r>
          </w:p>
        </w:tc>
      </w:tr>
      <w:tr w14:paraId="2345A96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745C745" w14:textId="77777777">
            <w:pPr>
              <w:pStyle w:val="Normal6"/>
              <w:rPr>
                <w:lang w:val="en-GB"/>
              </w:rPr>
            </w:pPr>
          </w:p>
        </w:tc>
        <w:tc>
          <w:tcPr>
            <w:tcW w:w="4876" w:type="dxa"/>
          </w:tcPr>
          <w:p w:rsidR="00464127" w:rsidRPr="00735816" w:rsidP="008814B6" w14:paraId="6AFA66C6" w14:textId="77777777">
            <w:pPr>
              <w:pStyle w:val="Normal6"/>
              <w:rPr>
                <w:szCs w:val="24"/>
                <w:lang w:val="en-GB"/>
              </w:rPr>
            </w:pPr>
            <w:r w:rsidRPr="00735816">
              <w:rPr>
                <w:b/>
                <w:i/>
                <w:lang w:val="en-GB"/>
              </w:rPr>
              <w:t>The criteria set out in point 2 of the previous subparagraph shall be applied as alternative criteria. By [OP: please insert date 4 years after the date of entry into force of this Regulation], the Commission shall assess, on the basis of the manufacturing capacity for battery cells and cathode active materials of Union origin available on the Union market, including for lithium iron phosphate chemistries, whether requiring both criteria would significantly reduce the production of zero-emission vehicles in the Union or increase their price for consumers. The Commission shall, where appropriate, accompany that assessment with a legislative proposal.</w:t>
            </w:r>
          </w:p>
        </w:tc>
      </w:tr>
    </w:tbl>
    <w:p w:rsidR="00464127" w:rsidRPr="00735816" w:rsidP="00464127" w14:paraId="428178DD"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7C068DF3" w14:textId="77777777">
      <w:r w:rsidRPr="00735816">
        <w:rPr>
          <w:rStyle w:val="HideTWBExt"/>
        </w:rPr>
        <w:t>&lt;/Amend&gt;</w:t>
      </w:r>
    </w:p>
    <w:p w:rsidR="00464127" w:rsidRPr="00735816" w:rsidP="00464127" w14:paraId="59413701" w14:textId="77777777">
      <w:pPr>
        <w:pStyle w:val="AMNumberTabs0"/>
        <w:keepNext/>
        <w:rPr>
          <w:lang w:val="en-GB"/>
        </w:rPr>
      </w:pPr>
      <w:r w:rsidRPr="00735816">
        <w:rPr>
          <w:rStyle w:val="HideTWBExt"/>
          <w:b w:val="0"/>
          <w:lang w:val="en-GB"/>
        </w:rPr>
        <w:t>&lt;Amend&gt;</w:t>
      </w:r>
      <w:r w:rsidRPr="00735816">
        <w:rPr>
          <w:lang w:val="en-GB"/>
        </w:rPr>
        <w:t>Amendment</w:t>
      </w:r>
      <w:r w:rsidRPr="00735816">
        <w:rPr>
          <w:lang w:val="en-GB"/>
        </w:rPr>
        <w:tab/>
      </w:r>
      <w:r w:rsidRPr="00735816">
        <w:rPr>
          <w:lang w:val="en-GB"/>
        </w:rPr>
        <w:tab/>
      </w:r>
      <w:r w:rsidRPr="00735816">
        <w:rPr>
          <w:rStyle w:val="HideTWBExt"/>
          <w:b w:val="0"/>
          <w:lang w:val="en-GB"/>
        </w:rPr>
        <w:t>&lt;NumAm&gt;</w:t>
      </w:r>
      <w:r w:rsidRPr="00735816">
        <w:rPr>
          <w:lang w:val="en-GB"/>
        </w:rPr>
        <w:t>5416</w:t>
      </w:r>
      <w:r w:rsidRPr="00735816">
        <w:rPr>
          <w:rStyle w:val="HideTWBExt"/>
          <w:b w:val="0"/>
          <w:lang w:val="en-GB"/>
        </w:rPr>
        <w:t>&lt;/NumAm&gt;</w:t>
      </w:r>
    </w:p>
    <w:p w:rsidR="00464127" w:rsidRPr="00735816" w:rsidP="00464127" w14:paraId="35E80BFD" w14:textId="77777777">
      <w:pPr>
        <w:pStyle w:val="NormalBold"/>
      </w:pPr>
      <w:r w:rsidRPr="00735816">
        <w:rPr>
          <w:rStyle w:val="HideTWBExt"/>
          <w:b w:val="0"/>
        </w:rPr>
        <w:t>&lt;RepeatBlock-By&gt;&lt;Members&gt;</w:t>
      </w:r>
      <w:r w:rsidRPr="00735816">
        <w:t>Paolo Borchia, Isabella Tovaglieri, Raffaele Stancanelli, Klara Dostalova, Jana Nagyová, Ondřej Knotek, Jaroslav Bžoch, Tomáš Kubín</w:t>
      </w:r>
      <w:r w:rsidRPr="00735816">
        <w:rPr>
          <w:rStyle w:val="HideTWBExt"/>
          <w:b w:val="0"/>
        </w:rPr>
        <w:t>&lt;/Members&gt;</w:t>
      </w:r>
    </w:p>
    <w:p w:rsidR="00464127" w:rsidRPr="00735816" w:rsidP="00464127" w14:paraId="2220AE98" w14:textId="77777777">
      <w:r w:rsidRPr="00735816">
        <w:rPr>
          <w:rStyle w:val="HideTWBExt"/>
        </w:rPr>
        <w:t>&lt;/RepeatBlock-By&gt;</w:t>
      </w:r>
    </w:p>
    <w:p w:rsidR="00464127" w:rsidRPr="00735816" w:rsidP="00464127" w14:paraId="5AD6D436" w14:textId="77777777">
      <w:pPr>
        <w:pStyle w:val="NormalBold"/>
        <w:keepNext/>
      </w:pPr>
      <w:r w:rsidRPr="00735816">
        <w:rPr>
          <w:rStyle w:val="HideTWBExt"/>
          <w:b w:val="0"/>
        </w:rPr>
        <w:t>&lt;DocAmend&gt;</w:t>
      </w:r>
      <w:r w:rsidRPr="00735816">
        <w:t>Proposal for a regulation</w:t>
      </w:r>
      <w:r w:rsidRPr="00735816">
        <w:rPr>
          <w:rStyle w:val="HideTWBExt"/>
          <w:b w:val="0"/>
        </w:rPr>
        <w:t>&lt;/DocAmend&gt;</w:t>
      </w:r>
    </w:p>
    <w:p w:rsidR="00464127" w:rsidRPr="00735816" w:rsidP="00464127" w14:paraId="7E97F108" w14:textId="77777777">
      <w:pPr>
        <w:pStyle w:val="NormalBold"/>
      </w:pPr>
      <w:r w:rsidRPr="00735816">
        <w:rPr>
          <w:rStyle w:val="HideTWBExt"/>
          <w:b w:val="0"/>
        </w:rPr>
        <w:t>&lt;Article&gt;</w:t>
      </w:r>
      <w:r w:rsidRPr="00735816">
        <w:t>Annex III – Part III a (new)</w:t>
      </w:r>
      <w:r w:rsidRPr="00735816">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C6C3F43"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735816" w:rsidP="008814B6" w14:paraId="2606C2CF" w14:textId="77777777">
            <w:pPr>
              <w:keepNext/>
            </w:pPr>
          </w:p>
        </w:tc>
      </w:tr>
      <w:tr w14:paraId="0692C2CA"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FC3D2CC" w14:textId="77777777">
            <w:pPr>
              <w:pStyle w:val="ColumnHeading"/>
              <w:keepNext/>
              <w:rPr>
                <w:lang w:val="en-GB"/>
              </w:rPr>
            </w:pPr>
            <w:r w:rsidRPr="00735816">
              <w:rPr>
                <w:lang w:val="en-GB"/>
              </w:rPr>
              <w:t>Text proposed by the Commission</w:t>
            </w:r>
          </w:p>
        </w:tc>
        <w:tc>
          <w:tcPr>
            <w:tcW w:w="4876" w:type="dxa"/>
          </w:tcPr>
          <w:p w:rsidR="00464127" w:rsidRPr="00735816" w:rsidP="008814B6" w14:paraId="667A8D7C" w14:textId="77777777">
            <w:pPr>
              <w:pStyle w:val="ColumnHeading"/>
              <w:keepNext/>
              <w:rPr>
                <w:lang w:val="en-GB"/>
              </w:rPr>
            </w:pPr>
            <w:r w:rsidRPr="00735816">
              <w:rPr>
                <w:lang w:val="en-GB"/>
              </w:rPr>
              <w:t>Amendment</w:t>
            </w:r>
          </w:p>
        </w:tc>
      </w:tr>
      <w:tr w14:paraId="2E5153D4"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74772B5" w14:textId="77777777">
            <w:pPr>
              <w:pStyle w:val="Normal6"/>
              <w:rPr>
                <w:lang w:val="en-GB"/>
              </w:rPr>
            </w:pPr>
          </w:p>
        </w:tc>
        <w:tc>
          <w:tcPr>
            <w:tcW w:w="4876" w:type="dxa"/>
          </w:tcPr>
          <w:p w:rsidR="00464127" w:rsidRPr="00735816" w:rsidP="008814B6" w14:paraId="1B0873DB" w14:textId="77777777">
            <w:pPr>
              <w:pStyle w:val="Normal6"/>
              <w:rPr>
                <w:b/>
                <w:i/>
                <w:lang w:val="en-GB"/>
              </w:rPr>
            </w:pPr>
            <w:r w:rsidRPr="00735816">
              <w:rPr>
                <w:b/>
                <w:i/>
                <w:lang w:val="en-GB"/>
              </w:rPr>
              <w:t xml:space="preserve">Part IIIa </w:t>
            </w:r>
            <w:r w:rsidRPr="00735816">
              <w:rPr>
                <w:lang w:val="en-GB"/>
              </w:rPr>
              <w:t xml:space="preserve">– </w:t>
            </w:r>
            <w:r w:rsidRPr="00735816">
              <w:rPr>
                <w:b/>
                <w:i/>
                <w:lang w:val="en-GB"/>
              </w:rPr>
              <w:t>Super credits for zero and low emission vehicles</w:t>
            </w:r>
          </w:p>
        </w:tc>
      </w:tr>
      <w:tr w14:paraId="2F9654DE"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109B97F" w14:textId="77777777">
            <w:pPr>
              <w:pStyle w:val="Normal6"/>
              <w:rPr>
                <w:lang w:val="en-GB"/>
              </w:rPr>
            </w:pPr>
          </w:p>
        </w:tc>
        <w:tc>
          <w:tcPr>
            <w:tcW w:w="4876" w:type="dxa"/>
          </w:tcPr>
          <w:p w:rsidR="00464127" w:rsidRPr="00735816" w:rsidP="008814B6" w14:paraId="6D1DE991" w14:textId="77777777">
            <w:pPr>
              <w:pStyle w:val="Normal6"/>
              <w:rPr>
                <w:szCs w:val="24"/>
                <w:lang w:val="en-GB"/>
              </w:rPr>
            </w:pPr>
            <w:r w:rsidRPr="00735816">
              <w:rPr>
                <w:b/>
                <w:i/>
                <w:lang w:val="en-GB"/>
              </w:rPr>
              <w:t xml:space="preserve">For the purpose of considering vehicles as “made in the EU” in accordance with Article 5 of Regulation (EU) 2019/631 [as amended by the Proposal for a Regulation of 16 December 2025 amending Regulation (EU) 2019/631 as regards CO2 emission performance standards for new light duty vehicles and vehicle </w:t>
            </w:r>
            <w:r w:rsidRPr="00735816">
              <w:rPr>
                <w:b/>
                <w:i/>
                <w:lang w:val="en-GB"/>
              </w:rPr>
              <w:t>labelling], the criteria set out in this Annex apply.</w:t>
            </w:r>
          </w:p>
        </w:tc>
      </w:tr>
    </w:tbl>
    <w:p w:rsidR="00464127" w:rsidRPr="00735816" w:rsidP="00464127" w14:paraId="35428AF6" w14:textId="77777777">
      <w:pPr>
        <w:pStyle w:val="Olang"/>
        <w:rPr>
          <w:lang w:val="en-GB"/>
        </w:rPr>
      </w:pPr>
      <w:r w:rsidRPr="00735816">
        <w:rPr>
          <w:lang w:val="en-GB"/>
        </w:rPr>
        <w:t xml:space="preserve">Or. </w:t>
      </w:r>
      <w:r w:rsidRPr="00735816">
        <w:rPr>
          <w:rStyle w:val="HideTWBExt"/>
          <w:noProof w:val="0"/>
          <w:lang w:val="en-GB"/>
        </w:rPr>
        <w:t>&lt;Original&gt;</w:t>
      </w:r>
      <w:r w:rsidRPr="00735816">
        <w:rPr>
          <w:rStyle w:val="HideTWBInt"/>
          <w:sz w:val="24"/>
          <w:lang w:val="en-GB"/>
        </w:rPr>
        <w:t>{EN}</w:t>
      </w:r>
      <w:r w:rsidRPr="00735816">
        <w:rPr>
          <w:lang w:val="en-GB"/>
        </w:rPr>
        <w:t>en</w:t>
      </w:r>
      <w:r w:rsidRPr="00735816">
        <w:rPr>
          <w:rStyle w:val="HideTWBExt"/>
          <w:noProof w:val="0"/>
          <w:lang w:val="en-GB"/>
        </w:rPr>
        <w:t>&lt;/Original&gt;</w:t>
      </w:r>
    </w:p>
    <w:p w:rsidR="00464127" w:rsidRPr="00735816" w:rsidP="00464127" w14:paraId="54D9CFB0" w14:textId="77777777">
      <w:pPr>
        <w:pStyle w:val="JustificationTitle"/>
        <w:rPr>
          <w:noProof w:val="0"/>
          <w:lang w:val="en-GB"/>
        </w:rPr>
      </w:pPr>
      <w:r w:rsidRPr="00735816">
        <w:rPr>
          <w:rStyle w:val="HideTWBExt"/>
          <w:i w:val="0"/>
          <w:noProof w:val="0"/>
          <w:lang w:val="en-GB"/>
        </w:rPr>
        <w:t>&lt;TitreJust&gt;</w:t>
      </w:r>
      <w:r w:rsidRPr="00735816">
        <w:rPr>
          <w:noProof w:val="0"/>
          <w:lang w:val="en-GB"/>
        </w:rPr>
        <w:t>Justification</w:t>
      </w:r>
      <w:r w:rsidRPr="00735816">
        <w:rPr>
          <w:rStyle w:val="HideTWBExt"/>
          <w:i w:val="0"/>
          <w:noProof w:val="0"/>
          <w:lang w:val="en-GB"/>
        </w:rPr>
        <w:t>&lt;/TitreJust&gt;</w:t>
      </w:r>
    </w:p>
    <w:p w:rsidR="00464127" w:rsidRPr="00735816" w:rsidP="00464127" w14:paraId="4301885A" w14:textId="77777777">
      <w:pPr>
        <w:pStyle w:val="Normal12Italic"/>
        <w:rPr>
          <w:noProof w:val="0"/>
          <w:lang w:val="en-GB"/>
        </w:rPr>
      </w:pPr>
      <w:r w:rsidRPr="00735816">
        <w:rPr>
          <w:noProof w:val="0"/>
          <w:lang w:val="en-GB"/>
        </w:rPr>
        <w:t>The credit system should apply to all new zero and low emission vehicles, including vehicles running exclusively on eligible fuels (VEEF). These proposals should be aligned with the provisions of the proposed Regulation amending Regulation (EU) 2019/631, in order to ensure consistency between the two legislative frameworks.</w:t>
      </w:r>
    </w:p>
    <w:p w:rsidR="00464127" w:rsidRPr="00735816" w:rsidP="00464127" w14:paraId="2CD8B060" w14:textId="77777777">
      <w:r w:rsidRPr="00735816">
        <w:rPr>
          <w:rStyle w:val="HideTWBExt"/>
        </w:rPr>
        <w:t>&lt;/Amend&gt;</w:t>
      </w:r>
    </w:p>
    <w:p w:rsidR="00464127" w:rsidRPr="00735816" w:rsidP="00464127" w14:paraId="55B48617" w14:textId="77777777">
      <w:pPr>
        <w:pStyle w:val="AMNumberTabs0"/>
        <w:keepNext/>
      </w:pPr>
      <w:r>
        <w:rPr>
          <w:rStyle w:val="HideTWBExt"/>
          <w:b w:val="0"/>
        </w:rPr>
        <w:t>&lt;Amend&gt;</w:t>
      </w:r>
      <w:r>
        <w:t>Amendment</w:t>
      </w:r>
      <w:r>
        <w:tab/>
      </w:r>
      <w:r>
        <w:tab/>
      </w:r>
      <w:r>
        <w:rPr>
          <w:rStyle w:val="HideTWBExt"/>
          <w:b w:val="0"/>
        </w:rPr>
        <w:t>&lt;NumAm&gt;</w:t>
      </w:r>
      <w:r>
        <w:t>5417</w:t>
      </w:r>
      <w:r>
        <w:rPr>
          <w:rStyle w:val="HideTWBExt"/>
          <w:b w:val="0"/>
        </w:rPr>
        <w:t>&lt;/NumAm&gt;</w:t>
      </w:r>
    </w:p>
    <w:p w:rsidR="00464127" w:rsidRPr="00735816" w:rsidP="00464127" w14:paraId="098914F3" w14:textId="77777777">
      <w:pPr>
        <w:pStyle w:val="NormalBold"/>
      </w:pPr>
      <w:r>
        <w:rPr>
          <w:rStyle w:val="HideTWBExt"/>
          <w:b w:val="0"/>
        </w:rPr>
        <w:t>&lt;RepeatBlock-By&gt;&lt;Members&gt;</w:t>
      </w:r>
      <w:r>
        <w:t>Pierre Jouvet, Raphaël Glucksmann, François Kalfon</w:t>
      </w:r>
      <w:r>
        <w:rPr>
          <w:rStyle w:val="HideTWBExt"/>
          <w:b w:val="0"/>
        </w:rPr>
        <w:t>&lt;/Members&gt;</w:t>
      </w:r>
    </w:p>
    <w:p w:rsidR="00464127" w:rsidRPr="00735816" w:rsidP="00464127" w14:paraId="6AF553AA" w14:textId="77777777">
      <w:r>
        <w:rPr>
          <w:rStyle w:val="HideTWBExt"/>
        </w:rPr>
        <w:t>&lt;/RepeatBlock-By&gt;</w:t>
      </w:r>
    </w:p>
    <w:p w:rsidR="00464127" w:rsidRPr="00735816" w:rsidP="00464127" w14:paraId="60979319" w14:textId="77777777">
      <w:pPr>
        <w:pStyle w:val="NormalBold"/>
        <w:keepNext/>
      </w:pPr>
      <w:r>
        <w:rPr>
          <w:rStyle w:val="HideTWBExt"/>
          <w:b w:val="0"/>
        </w:rPr>
        <w:t>&lt;DocAmend&gt;</w:t>
      </w:r>
      <w:r>
        <w:t>Proposal for a regulation</w:t>
      </w:r>
      <w:r>
        <w:rPr>
          <w:rStyle w:val="HideTWBExt"/>
          <w:b w:val="0"/>
        </w:rPr>
        <w:t>&lt;/DocAmend&gt;</w:t>
      </w:r>
    </w:p>
    <w:p w:rsidR="00464127" w:rsidRPr="00735816" w:rsidP="00464127" w14:paraId="31F3071E" w14:textId="77777777">
      <w:pPr>
        <w:pStyle w:val="NormalBold"/>
      </w:pPr>
      <w:r>
        <w:rPr>
          <w:rStyle w:val="HideTWBExt"/>
          <w:b w:val="0"/>
        </w:rPr>
        <w:t>&lt;Article&gt;</w:t>
      </w:r>
      <w:r>
        <w:t>Annex III a (new)</w:t>
      </w:r>
      <w:r>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C0C6EAC" w14:textId="77777777" w:rsidTr="008814B6">
        <w:tblPrEx>
          <w:tblW w:w="9752" w:type="dxa"/>
          <w:jc w:val="center"/>
          <w:tblLayout w:type="fixed"/>
          <w:tblCellMar>
            <w:left w:w="340" w:type="dxa"/>
            <w:right w:w="340" w:type="dxa"/>
          </w:tblCellMar>
          <w:tblLook w:val="0000"/>
        </w:tblPrEx>
        <w:trPr>
          <w:jc w:val="center"/>
        </w:trPr>
        <w:tc>
          <w:tcPr>
            <w:tcW w:w="9752" w:type="dxa"/>
            <w:gridSpan w:val="2"/>
          </w:tcPr>
          <w:p w:rsidR="00464127" w:rsidRPr="00735816" w:rsidP="008814B6" w14:paraId="5364C5FD" w14:textId="77777777">
            <w:pPr>
              <w:keepNext/>
            </w:pPr>
          </w:p>
        </w:tc>
      </w:tr>
      <w:tr w14:paraId="14054983"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3FEAEAC" w14:textId="77777777">
            <w:pPr>
              <w:pStyle w:val="ColumnHeading"/>
              <w:keepNext/>
            </w:pPr>
            <w:r>
              <w:t>Text proposed by the Commission</w:t>
            </w:r>
          </w:p>
        </w:tc>
        <w:tc>
          <w:tcPr>
            <w:tcW w:w="4876" w:type="dxa"/>
          </w:tcPr>
          <w:p w:rsidR="00464127" w:rsidRPr="00735816" w:rsidP="008814B6" w14:paraId="3C7FF5CB" w14:textId="77777777">
            <w:pPr>
              <w:pStyle w:val="ColumnHeading"/>
              <w:keepNext/>
            </w:pPr>
            <w:r>
              <w:t>Amendment</w:t>
            </w:r>
          </w:p>
        </w:tc>
      </w:tr>
      <w:tr w14:paraId="0FAF0471"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9E1D51F" w14:textId="77777777">
            <w:pPr>
              <w:pStyle w:val="Normal6"/>
            </w:pPr>
          </w:p>
        </w:tc>
        <w:tc>
          <w:tcPr>
            <w:tcW w:w="4876" w:type="dxa"/>
          </w:tcPr>
          <w:p w:rsidR="00464127" w:rsidRPr="00735816" w:rsidP="008814B6" w14:paraId="57B9D862" w14:textId="77777777">
            <w:pPr>
              <w:pStyle w:val="Normal6"/>
              <w:jc w:val="center"/>
              <w:rPr>
                <w:b/>
                <w:i/>
              </w:rPr>
            </w:pPr>
            <w:r>
              <w:rPr>
                <w:b/>
                <w:i/>
              </w:rPr>
              <w:t>ANNEX IIIa</w:t>
            </w:r>
          </w:p>
        </w:tc>
      </w:tr>
      <w:tr w14:paraId="5DC812EB"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84A188D" w14:textId="77777777">
            <w:pPr>
              <w:pStyle w:val="Normal6"/>
            </w:pPr>
          </w:p>
        </w:tc>
        <w:tc>
          <w:tcPr>
            <w:tcW w:w="4876" w:type="dxa"/>
          </w:tcPr>
          <w:p w:rsidR="00464127" w:rsidRPr="00735816" w:rsidP="008814B6" w14:paraId="5D9CA739" w14:textId="77777777">
            <w:pPr>
              <w:pStyle w:val="Normal6"/>
              <w:jc w:val="center"/>
              <w:rPr>
                <w:szCs w:val="24"/>
              </w:rPr>
            </w:pPr>
            <w:r>
              <w:rPr>
                <w:b/>
                <w:i/>
              </w:rPr>
              <w:t>Union origin requirements for electrical machinery for construction, infrastructure, lifting, cargo-handling, logistics and industrial operations</w:t>
            </w:r>
          </w:p>
        </w:tc>
      </w:tr>
      <w:tr w14:paraId="6C090275"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5F8A99B6" w14:textId="77777777">
            <w:pPr>
              <w:pStyle w:val="Normal6"/>
            </w:pPr>
          </w:p>
        </w:tc>
        <w:tc>
          <w:tcPr>
            <w:tcW w:w="4876" w:type="dxa"/>
          </w:tcPr>
          <w:p w:rsidR="00464127" w:rsidRPr="00735816" w:rsidP="008814B6" w14:paraId="6337BAE0" w14:textId="77777777">
            <w:pPr>
              <w:pStyle w:val="Normal6"/>
              <w:rPr>
                <w:b/>
                <w:i/>
              </w:rPr>
            </w:pPr>
            <w:r>
              <w:rPr>
                <w:b/>
                <w:bCs/>
                <w:i/>
                <w:iCs/>
              </w:rPr>
              <w:t>Part I – Public procurement procedures</w:t>
            </w:r>
          </w:p>
        </w:tc>
      </w:tr>
      <w:tr w14:paraId="276013DF"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0B02F9A" w14:textId="77777777">
            <w:pPr>
              <w:pStyle w:val="Normal6"/>
            </w:pPr>
          </w:p>
        </w:tc>
        <w:tc>
          <w:tcPr>
            <w:tcW w:w="4876" w:type="dxa"/>
          </w:tcPr>
          <w:p w:rsidR="00464127" w:rsidRPr="00735816" w:rsidP="008814B6" w14:paraId="721EEC67" w14:textId="77777777">
            <w:pPr>
              <w:pStyle w:val="Normal6"/>
              <w:rPr>
                <w:szCs w:val="24"/>
              </w:rPr>
            </w:pPr>
            <w:r>
              <w:rPr>
                <w:b/>
                <w:i/>
              </w:rPr>
              <w:t>The electrical machinery referred to in Annex I, point 4, intended to be used for building and civil engineering works or for logistical operations that is subject to public procurement procedures falling within the scope of Directive 2014/24/EU or Directive 2014/25/EU and launched on or after [OP: please insert the date = six months after the date of entry into force of this Regulation] shall comply with the following Union origin requirements:</w:t>
            </w:r>
          </w:p>
        </w:tc>
      </w:tr>
      <w:tr w14:paraId="6C3CD135"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BE70D95" w14:textId="77777777">
            <w:pPr>
              <w:pStyle w:val="Normal6"/>
            </w:pPr>
          </w:p>
        </w:tc>
        <w:tc>
          <w:tcPr>
            <w:tcW w:w="4876" w:type="dxa"/>
          </w:tcPr>
          <w:p w:rsidR="00464127" w:rsidRPr="00735816" w:rsidP="008814B6" w14:paraId="5A00D01D" w14:textId="77777777">
            <w:pPr>
              <w:pStyle w:val="Normal6"/>
              <w:rPr>
                <w:szCs w:val="24"/>
              </w:rPr>
            </w:pPr>
            <w:r>
              <w:rPr>
                <w:b/>
                <w:i/>
              </w:rPr>
              <w:t xml:space="preserve">(a) </w:t>
            </w:r>
            <w:r>
              <w:rPr>
                <w:b/>
                <w:i/>
              </w:rPr>
              <w:tab/>
              <w:t>the piece of machinery and its traction battery are assembled within the Union;</w:t>
            </w:r>
          </w:p>
        </w:tc>
      </w:tr>
      <w:tr w14:paraId="2D5E0FB3"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432D4F0" w14:textId="77777777">
            <w:pPr>
              <w:pStyle w:val="Normal6"/>
            </w:pPr>
          </w:p>
        </w:tc>
        <w:tc>
          <w:tcPr>
            <w:tcW w:w="4876" w:type="dxa"/>
          </w:tcPr>
          <w:p w:rsidR="00464127" w:rsidRPr="00735816" w:rsidP="008814B6" w14:paraId="5D1FF099" w14:textId="77777777">
            <w:pPr>
              <w:pStyle w:val="Normal6"/>
              <w:rPr>
                <w:szCs w:val="24"/>
              </w:rPr>
            </w:pPr>
            <w:r>
              <w:rPr>
                <w:b/>
                <w:i/>
              </w:rPr>
              <w:t xml:space="preserve">(b) </w:t>
            </w:r>
            <w:r>
              <w:rPr>
                <w:b/>
                <w:i/>
              </w:rPr>
              <w:tab/>
              <w:t xml:space="preserve">the ratio between the total ex-works price of the components of the piece of machinery – excluding its battery – originating in the Union and the total ex-works price of the piece of machinery </w:t>
            </w:r>
            <w:r>
              <w:rPr>
                <w:b/>
                <w:i/>
              </w:rPr>
              <w:t>as a whole – excluding the battery – is at least 70%;</w:t>
            </w:r>
          </w:p>
        </w:tc>
      </w:tr>
      <w:tr w14:paraId="4CE8F268"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C8D1202" w14:textId="77777777">
            <w:pPr>
              <w:pStyle w:val="Normal6"/>
            </w:pPr>
          </w:p>
        </w:tc>
        <w:tc>
          <w:tcPr>
            <w:tcW w:w="4876" w:type="dxa"/>
          </w:tcPr>
          <w:p w:rsidR="00464127" w:rsidRPr="00735816" w:rsidP="008814B6" w14:paraId="1AF89140" w14:textId="77777777">
            <w:pPr>
              <w:pStyle w:val="Normal6"/>
              <w:rPr>
                <w:szCs w:val="24"/>
              </w:rPr>
            </w:pPr>
            <w:r>
              <w:rPr>
                <w:b/>
                <w:i/>
              </w:rPr>
              <w:t xml:space="preserve">(c) </w:t>
            </w:r>
            <w:r>
              <w:rPr>
                <w:b/>
                <w:i/>
              </w:rPr>
              <w:tab/>
              <w:t>the traction battery of the piece of machinery contains at least three main specific components originating in the Union;</w:t>
            </w:r>
          </w:p>
        </w:tc>
      </w:tr>
      <w:tr w14:paraId="546723D6"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FA8556D" w14:textId="77777777">
            <w:pPr>
              <w:pStyle w:val="Normal6"/>
            </w:pPr>
          </w:p>
        </w:tc>
        <w:tc>
          <w:tcPr>
            <w:tcW w:w="4876" w:type="dxa"/>
          </w:tcPr>
          <w:p w:rsidR="00464127" w:rsidRPr="00735816" w:rsidP="008814B6" w14:paraId="17E201AE" w14:textId="77777777">
            <w:pPr>
              <w:pStyle w:val="Normal6"/>
              <w:rPr>
                <w:szCs w:val="24"/>
              </w:rPr>
            </w:pPr>
            <w:r>
              <w:rPr>
                <w:b/>
                <w:i/>
              </w:rPr>
              <w:t xml:space="preserve">(d) </w:t>
            </w:r>
            <w:r>
              <w:rPr>
                <w:b/>
                <w:i/>
              </w:rPr>
              <w:tab/>
              <w:t>the traction battery of the piece of machinery contains at least five main specific components, among which the battery management system, originating in the Union;</w:t>
            </w:r>
          </w:p>
        </w:tc>
      </w:tr>
      <w:tr w14:paraId="40BB0E72"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13D6A85B" w14:textId="77777777">
            <w:pPr>
              <w:pStyle w:val="Normal6"/>
            </w:pPr>
          </w:p>
        </w:tc>
        <w:tc>
          <w:tcPr>
            <w:tcW w:w="4876" w:type="dxa"/>
          </w:tcPr>
          <w:p w:rsidR="00464127" w:rsidRPr="00735816" w:rsidP="008814B6" w14:paraId="2D0555D8" w14:textId="77777777">
            <w:pPr>
              <w:pStyle w:val="Normal6"/>
              <w:rPr>
                <w:szCs w:val="24"/>
              </w:rPr>
            </w:pPr>
            <w:r>
              <w:rPr>
                <w:b/>
                <w:i/>
              </w:rPr>
              <w:t xml:space="preserve">(e) </w:t>
            </w:r>
            <w:r>
              <w:rPr>
                <w:b/>
                <w:i/>
              </w:rPr>
              <w:tab/>
              <w:t>the traction battery of the piece of machinery contains at least five main specific components, among which the battery cells and the battery management system, originating in the Union;</w:t>
            </w:r>
          </w:p>
        </w:tc>
      </w:tr>
      <w:tr w14:paraId="777E04B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325F01F" w14:textId="77777777">
            <w:pPr>
              <w:pStyle w:val="Normal6"/>
            </w:pPr>
          </w:p>
        </w:tc>
        <w:tc>
          <w:tcPr>
            <w:tcW w:w="4876" w:type="dxa"/>
          </w:tcPr>
          <w:p w:rsidR="00464127" w:rsidRPr="00735816" w:rsidP="008814B6" w14:paraId="4179C4C1" w14:textId="77777777">
            <w:pPr>
              <w:pStyle w:val="Normal6"/>
              <w:rPr>
                <w:szCs w:val="24"/>
              </w:rPr>
            </w:pPr>
            <w:r>
              <w:rPr>
                <w:b/>
                <w:i/>
              </w:rPr>
              <w:t xml:space="preserve">(f) </w:t>
            </w:r>
            <w:r>
              <w:rPr>
                <w:b/>
                <w:i/>
              </w:rPr>
              <w:tab/>
              <w:t xml:space="preserve">the piece of machinery is designed and developed in the Union, and the entity that owns the design authority and is responsible for the conformity assessment is established in the Union. </w:t>
            </w:r>
          </w:p>
        </w:tc>
      </w:tr>
      <w:tr w14:paraId="65F89A4E"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888C4B1" w14:textId="77777777">
            <w:pPr>
              <w:pStyle w:val="Normal6"/>
            </w:pPr>
          </w:p>
        </w:tc>
        <w:tc>
          <w:tcPr>
            <w:tcW w:w="4876" w:type="dxa"/>
          </w:tcPr>
          <w:p w:rsidR="00464127" w:rsidRPr="00735816" w:rsidP="008814B6" w14:paraId="71EE81DB" w14:textId="77777777">
            <w:pPr>
              <w:pStyle w:val="Normal6"/>
              <w:rPr>
                <w:b/>
                <w:i/>
              </w:rPr>
            </w:pPr>
            <w:r>
              <w:rPr>
                <w:b/>
                <w:i/>
              </w:rPr>
              <w:t>The requirements set out in points (b) and (d) shall apply from [OP: please insert date three years after the date of entry into force of this Regulation]. The requirement set out in point (e) shall apply from [OP: please insert date six years after the date of entry into force of this Regulation].</w:t>
            </w:r>
          </w:p>
        </w:tc>
      </w:tr>
      <w:tr w14:paraId="237549D6"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D4483F9" w14:textId="77777777">
            <w:pPr>
              <w:pStyle w:val="Normal6"/>
            </w:pPr>
          </w:p>
        </w:tc>
        <w:tc>
          <w:tcPr>
            <w:tcW w:w="4876" w:type="dxa"/>
          </w:tcPr>
          <w:p w:rsidR="00464127" w:rsidRPr="00735816" w:rsidP="008814B6" w14:paraId="18878E93" w14:textId="77777777">
            <w:pPr>
              <w:pStyle w:val="Normal6"/>
              <w:rPr>
                <w:szCs w:val="24"/>
              </w:rPr>
            </w:pPr>
            <w:r>
              <w:rPr>
                <w:b/>
                <w:i/>
              </w:rPr>
              <w:t xml:space="preserve">By way of derogation from the requirements set out above, electric tower cranes connected to the grid shall comply with the following Union origin requirements: </w:t>
            </w:r>
          </w:p>
        </w:tc>
      </w:tr>
      <w:tr w14:paraId="2E1524F0"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59E6591" w14:textId="77777777">
            <w:pPr>
              <w:pStyle w:val="Normal6"/>
            </w:pPr>
          </w:p>
        </w:tc>
        <w:tc>
          <w:tcPr>
            <w:tcW w:w="4876" w:type="dxa"/>
          </w:tcPr>
          <w:p w:rsidR="00464127" w:rsidRPr="00735816" w:rsidP="008814B6" w14:paraId="08AB48D1" w14:textId="77777777">
            <w:pPr>
              <w:pStyle w:val="Normal6"/>
              <w:rPr>
                <w:b/>
                <w:i/>
              </w:rPr>
            </w:pPr>
            <w:r>
              <w:rPr>
                <w:b/>
                <w:i/>
              </w:rPr>
              <w:t xml:space="preserve">1. </w:t>
            </w:r>
            <w:r>
              <w:rPr>
                <w:b/>
                <w:i/>
              </w:rPr>
              <w:tab/>
              <w:t>the piece of machinery is assembled and undergoes final functional and safety tests in the Union;</w:t>
            </w:r>
          </w:p>
        </w:tc>
      </w:tr>
      <w:tr w14:paraId="13452FB4"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7C36C8B3" w14:textId="77777777">
            <w:pPr>
              <w:pStyle w:val="Normal6"/>
            </w:pPr>
          </w:p>
        </w:tc>
        <w:tc>
          <w:tcPr>
            <w:tcW w:w="4876" w:type="dxa"/>
          </w:tcPr>
          <w:p w:rsidR="00464127" w:rsidRPr="00735816" w:rsidP="008814B6" w14:paraId="5CBE8019" w14:textId="77777777">
            <w:pPr>
              <w:pStyle w:val="Normal6"/>
              <w:rPr>
                <w:b/>
                <w:i/>
              </w:rPr>
            </w:pPr>
            <w:r>
              <w:rPr>
                <w:b/>
                <w:i/>
              </w:rPr>
              <w:t xml:space="preserve">2. </w:t>
            </w:r>
            <w:r>
              <w:rPr>
                <w:b/>
                <w:i/>
              </w:rPr>
              <w:tab/>
              <w:t>the ratio between the total ex-works price of the components, sub-assemblies and manufacturing operations originating in the Union and the total ex-works price of the piece of machinery as a whole is at least 70%;</w:t>
            </w:r>
          </w:p>
        </w:tc>
      </w:tr>
      <w:tr w14:paraId="372255DA"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043C017" w14:textId="77777777">
            <w:pPr>
              <w:pStyle w:val="Normal6"/>
            </w:pPr>
          </w:p>
        </w:tc>
        <w:tc>
          <w:tcPr>
            <w:tcW w:w="4876" w:type="dxa"/>
          </w:tcPr>
          <w:p w:rsidR="00464127" w:rsidRPr="00735816" w:rsidP="008814B6" w14:paraId="222D18EF" w14:textId="77777777">
            <w:pPr>
              <w:pStyle w:val="Normal6"/>
              <w:rPr>
                <w:b/>
                <w:i/>
              </w:rPr>
            </w:pPr>
            <w:r>
              <w:rPr>
                <w:b/>
                <w:i/>
              </w:rPr>
              <w:t xml:space="preserve">3. </w:t>
            </w:r>
            <w:r>
              <w:rPr>
                <w:b/>
                <w:i/>
              </w:rPr>
              <w:tab/>
              <w:t xml:space="preserve">the piece of machinery is designed and developed in the Union, and the entity </w:t>
            </w:r>
            <w:r>
              <w:rPr>
                <w:b/>
                <w:i/>
              </w:rPr>
              <w:t xml:space="preserve">that owns the design authority and is responsible for the conformity assessment is established in the Union. </w:t>
            </w:r>
          </w:p>
        </w:tc>
      </w:tr>
      <w:tr w14:paraId="5D12663F"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B445B8C" w14:textId="77777777">
            <w:pPr>
              <w:pStyle w:val="Normal6"/>
            </w:pPr>
          </w:p>
        </w:tc>
        <w:tc>
          <w:tcPr>
            <w:tcW w:w="4876" w:type="dxa"/>
          </w:tcPr>
          <w:p w:rsidR="00464127" w:rsidRPr="00735816" w:rsidP="008814B6" w14:paraId="4878CB0C" w14:textId="77777777">
            <w:pPr>
              <w:pStyle w:val="Normal6"/>
              <w:rPr>
                <w:b/>
                <w:i/>
              </w:rPr>
            </w:pPr>
            <w:r>
              <w:rPr>
                <w:b/>
                <w:i/>
              </w:rPr>
              <w:t>The requirement set out in point 2 shall apply from [OP: please insert date three years after the date of entry into force of this Regulation].</w:t>
            </w:r>
          </w:p>
        </w:tc>
      </w:tr>
      <w:tr w14:paraId="01CE7070"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5E96564" w14:textId="77777777">
            <w:pPr>
              <w:pStyle w:val="Normal6"/>
            </w:pPr>
          </w:p>
        </w:tc>
        <w:tc>
          <w:tcPr>
            <w:tcW w:w="4876" w:type="dxa"/>
          </w:tcPr>
          <w:p w:rsidR="00464127" w:rsidRPr="00735816" w:rsidP="008814B6" w14:paraId="05E37364" w14:textId="77777777">
            <w:pPr>
              <w:pStyle w:val="Normal6"/>
              <w:rPr>
                <w:b/>
                <w:i/>
              </w:rPr>
            </w:pPr>
            <w:r>
              <w:rPr>
                <w:b/>
                <w:i/>
              </w:rPr>
              <w:t>Part II – Public support schemes</w:t>
            </w:r>
          </w:p>
        </w:tc>
      </w:tr>
      <w:tr w14:paraId="2779F365"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7BC3980" w14:textId="77777777">
            <w:pPr>
              <w:pStyle w:val="Normal6"/>
            </w:pPr>
          </w:p>
        </w:tc>
        <w:tc>
          <w:tcPr>
            <w:tcW w:w="4876" w:type="dxa"/>
          </w:tcPr>
          <w:p w:rsidR="00464127" w:rsidRPr="00735816" w:rsidP="008814B6" w14:paraId="3AF6C1EA" w14:textId="77777777">
            <w:pPr>
              <w:pStyle w:val="Normal6"/>
              <w:rPr>
                <w:szCs w:val="24"/>
              </w:rPr>
            </w:pPr>
            <w:r>
              <w:rPr>
                <w:b/>
                <w:i/>
              </w:rPr>
              <w:t>For schemes established or updated after [OP: please insert the date = six months after the date of entry into force of this Regulation] that support the purchase, lease, rent or hire purchase of the electrical machinery referred to in Annex I, point 4, Member States, regional or local authorities, bodies governed by public law or associations formed by one or more such authorities or one or more such bodies governed by public law shall ensure that only machinery that complies with the following minimum Union origin requirements are eligible under the scheme:</w:t>
            </w:r>
          </w:p>
        </w:tc>
      </w:tr>
      <w:tr w14:paraId="112A637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C7B24D0" w14:textId="77777777">
            <w:pPr>
              <w:pStyle w:val="Normal6"/>
            </w:pPr>
          </w:p>
        </w:tc>
        <w:tc>
          <w:tcPr>
            <w:tcW w:w="4876" w:type="dxa"/>
          </w:tcPr>
          <w:p w:rsidR="00464127" w:rsidRPr="00735816" w:rsidP="008814B6" w14:paraId="6B3FFF19" w14:textId="77777777">
            <w:pPr>
              <w:pStyle w:val="Normal6"/>
              <w:rPr>
                <w:szCs w:val="24"/>
              </w:rPr>
            </w:pPr>
            <w:r>
              <w:rPr>
                <w:b/>
                <w:i/>
              </w:rPr>
              <w:t xml:space="preserve">(a) </w:t>
            </w:r>
            <w:r>
              <w:rPr>
                <w:b/>
                <w:i/>
              </w:rPr>
              <w:tab/>
              <w:t>the piece of machinery and its traction battery are assembled within the Union;</w:t>
            </w:r>
          </w:p>
        </w:tc>
      </w:tr>
      <w:tr w14:paraId="5A009C29"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22375A33" w14:textId="77777777">
            <w:pPr>
              <w:pStyle w:val="Normal6"/>
            </w:pPr>
          </w:p>
        </w:tc>
        <w:tc>
          <w:tcPr>
            <w:tcW w:w="4876" w:type="dxa"/>
          </w:tcPr>
          <w:p w:rsidR="00464127" w:rsidRPr="00735816" w:rsidP="008814B6" w14:paraId="408C1B50" w14:textId="77777777">
            <w:pPr>
              <w:pStyle w:val="Normal6"/>
              <w:rPr>
                <w:szCs w:val="24"/>
              </w:rPr>
            </w:pPr>
            <w:r>
              <w:rPr>
                <w:b/>
                <w:i/>
              </w:rPr>
              <w:t xml:space="preserve">(b) </w:t>
            </w:r>
            <w:r>
              <w:rPr>
                <w:b/>
                <w:i/>
              </w:rPr>
              <w:tab/>
              <w:t>the ratio between the total ex-works price of the components of the piece of machinery – excluding its battery – originating in the Union and the total ex-works price of the piece of machinery as a whole – excluding the battery – is at least 70%;</w:t>
            </w:r>
          </w:p>
        </w:tc>
      </w:tr>
      <w:tr w14:paraId="7E7136C0"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473B166" w14:textId="77777777">
            <w:pPr>
              <w:pStyle w:val="Normal6"/>
            </w:pPr>
          </w:p>
        </w:tc>
        <w:tc>
          <w:tcPr>
            <w:tcW w:w="4876" w:type="dxa"/>
          </w:tcPr>
          <w:p w:rsidR="00464127" w:rsidRPr="00735816" w:rsidP="008814B6" w14:paraId="45699475" w14:textId="77777777">
            <w:pPr>
              <w:pStyle w:val="Normal6"/>
              <w:rPr>
                <w:szCs w:val="24"/>
              </w:rPr>
            </w:pPr>
            <w:r>
              <w:rPr>
                <w:b/>
                <w:i/>
              </w:rPr>
              <w:t xml:space="preserve">(c) </w:t>
            </w:r>
            <w:r>
              <w:rPr>
                <w:b/>
                <w:i/>
              </w:rPr>
              <w:tab/>
              <w:t>the traction battery of the piece of machinery contains at least three main specific components originating in the Union;</w:t>
            </w:r>
          </w:p>
        </w:tc>
      </w:tr>
      <w:tr w14:paraId="412B3798"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584E5351" w14:textId="77777777">
            <w:pPr>
              <w:pStyle w:val="Normal6"/>
            </w:pPr>
          </w:p>
        </w:tc>
        <w:tc>
          <w:tcPr>
            <w:tcW w:w="4876" w:type="dxa"/>
          </w:tcPr>
          <w:p w:rsidR="00464127" w:rsidRPr="00735816" w:rsidP="008814B6" w14:paraId="4FDF3619" w14:textId="77777777">
            <w:pPr>
              <w:pStyle w:val="Normal6"/>
              <w:rPr>
                <w:szCs w:val="24"/>
              </w:rPr>
            </w:pPr>
            <w:r>
              <w:rPr>
                <w:b/>
                <w:i/>
              </w:rPr>
              <w:t xml:space="preserve">(d) </w:t>
            </w:r>
            <w:r>
              <w:rPr>
                <w:b/>
                <w:i/>
              </w:rPr>
              <w:tab/>
              <w:t>the traction battery of the piece of machinery contains at least five main specific components, among which the battery management system, originating in the Union;</w:t>
            </w:r>
          </w:p>
        </w:tc>
      </w:tr>
      <w:tr w14:paraId="51208009"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3200AC3E" w14:textId="77777777">
            <w:pPr>
              <w:pStyle w:val="Normal6"/>
            </w:pPr>
          </w:p>
        </w:tc>
        <w:tc>
          <w:tcPr>
            <w:tcW w:w="4876" w:type="dxa"/>
          </w:tcPr>
          <w:p w:rsidR="00464127" w:rsidRPr="00735816" w:rsidP="008814B6" w14:paraId="5EDCA12F" w14:textId="77777777">
            <w:pPr>
              <w:pStyle w:val="Normal6"/>
              <w:rPr>
                <w:szCs w:val="24"/>
              </w:rPr>
            </w:pPr>
            <w:r>
              <w:rPr>
                <w:b/>
                <w:i/>
              </w:rPr>
              <w:t xml:space="preserve">(e) </w:t>
            </w:r>
            <w:r>
              <w:rPr>
                <w:b/>
                <w:i/>
              </w:rPr>
              <w:tab/>
              <w:t xml:space="preserve">the traction battery of the piece of machinery contains at least five main specific components, among which the </w:t>
            </w:r>
            <w:r>
              <w:rPr>
                <w:b/>
                <w:i/>
              </w:rPr>
              <w:t>battery cells and the battery management system, originating in the Union;</w:t>
            </w:r>
          </w:p>
        </w:tc>
      </w:tr>
      <w:tr w14:paraId="1201E6B0"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6DCABB0" w14:textId="77777777">
            <w:pPr>
              <w:pStyle w:val="Normal6"/>
            </w:pPr>
          </w:p>
        </w:tc>
        <w:tc>
          <w:tcPr>
            <w:tcW w:w="4876" w:type="dxa"/>
          </w:tcPr>
          <w:p w:rsidR="00464127" w:rsidRPr="00735816" w:rsidP="008814B6" w14:paraId="3AB377A6" w14:textId="77777777">
            <w:pPr>
              <w:pStyle w:val="Normal6"/>
              <w:rPr>
                <w:b/>
                <w:i/>
              </w:rPr>
            </w:pPr>
            <w:r>
              <w:rPr>
                <w:b/>
                <w:i/>
              </w:rPr>
              <w:t xml:space="preserve">(f) </w:t>
            </w:r>
            <w:r>
              <w:rPr>
                <w:b/>
                <w:i/>
              </w:rPr>
              <w:tab/>
              <w:t>the piece of machinery is designed and developed in the Union, and the entity that owns the design authority and is responsible for the conformity assessment is established in the Union.</w:t>
            </w:r>
          </w:p>
        </w:tc>
      </w:tr>
      <w:tr w14:paraId="04B27631"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6DFB9712" w14:textId="77777777">
            <w:pPr>
              <w:pStyle w:val="Normal6"/>
            </w:pPr>
          </w:p>
        </w:tc>
        <w:tc>
          <w:tcPr>
            <w:tcW w:w="4876" w:type="dxa"/>
          </w:tcPr>
          <w:p w:rsidR="00464127" w:rsidRPr="00735816" w:rsidP="008814B6" w14:paraId="67DF8306" w14:textId="77777777">
            <w:pPr>
              <w:pStyle w:val="Normal6"/>
              <w:rPr>
                <w:szCs w:val="24"/>
              </w:rPr>
            </w:pPr>
            <w:r>
              <w:rPr>
                <w:b/>
                <w:i/>
              </w:rPr>
              <w:t>The requirements set out in points (b) and (d) shall apply from [OP: please insert date three years after the date of entry into force of this Regulation]. The requirement set out in point (e) shall apply from [OP: please insert date six years after the date of entry into force of this Regulation].</w:t>
            </w:r>
          </w:p>
        </w:tc>
      </w:tr>
      <w:tr w14:paraId="12C62B0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4D6CF6B0" w14:textId="77777777">
            <w:pPr>
              <w:pStyle w:val="Normal6"/>
            </w:pPr>
          </w:p>
        </w:tc>
        <w:tc>
          <w:tcPr>
            <w:tcW w:w="4876" w:type="dxa"/>
          </w:tcPr>
          <w:p w:rsidR="00464127" w:rsidRPr="00735816" w:rsidP="008814B6" w14:paraId="6840A350" w14:textId="77777777">
            <w:pPr>
              <w:pStyle w:val="Normal6"/>
              <w:rPr>
                <w:b/>
                <w:i/>
              </w:rPr>
            </w:pPr>
            <w:r>
              <w:rPr>
                <w:b/>
                <w:i/>
              </w:rPr>
              <w:t>By way of derogation from the requirements set out above, electric tower cranes connected to the grid shall comply with the following Union origin requirements:</w:t>
            </w:r>
          </w:p>
        </w:tc>
      </w:tr>
      <w:tr w14:paraId="3B42D7FD"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576E5648" w14:textId="77777777">
            <w:pPr>
              <w:pStyle w:val="Normal6"/>
            </w:pPr>
          </w:p>
        </w:tc>
        <w:tc>
          <w:tcPr>
            <w:tcW w:w="4876" w:type="dxa"/>
          </w:tcPr>
          <w:p w:rsidR="00464127" w:rsidRPr="00735816" w:rsidP="008814B6" w14:paraId="3EF0E9B7" w14:textId="77777777">
            <w:pPr>
              <w:pStyle w:val="Normal6"/>
              <w:rPr>
                <w:szCs w:val="24"/>
              </w:rPr>
            </w:pPr>
            <w:r>
              <w:rPr>
                <w:b/>
                <w:i/>
              </w:rPr>
              <w:t xml:space="preserve">1. </w:t>
            </w:r>
            <w:r>
              <w:rPr>
                <w:b/>
                <w:i/>
              </w:rPr>
              <w:tab/>
              <w:t xml:space="preserve">the piece of machinery is assembled and undergoes final functional and safety tests in the Union; </w:t>
            </w:r>
          </w:p>
        </w:tc>
      </w:tr>
      <w:tr w14:paraId="40010FE3"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E64DBD5" w14:textId="77777777">
            <w:pPr>
              <w:pStyle w:val="Normal6"/>
            </w:pPr>
          </w:p>
        </w:tc>
        <w:tc>
          <w:tcPr>
            <w:tcW w:w="4876" w:type="dxa"/>
          </w:tcPr>
          <w:p w:rsidR="00464127" w:rsidRPr="00735816" w:rsidP="008814B6" w14:paraId="4E522277" w14:textId="77777777">
            <w:pPr>
              <w:pStyle w:val="Normal6"/>
              <w:rPr>
                <w:b/>
                <w:i/>
              </w:rPr>
            </w:pPr>
            <w:r>
              <w:rPr>
                <w:b/>
                <w:i/>
              </w:rPr>
              <w:t xml:space="preserve">2. </w:t>
            </w:r>
            <w:r>
              <w:rPr>
                <w:b/>
                <w:i/>
              </w:rPr>
              <w:tab/>
              <w:t>the ratio between the total ex-works price of the components, sub-assemblies and manufacturing operations originating in the Union and the total ex-works price of the piece of machinery as a whole is at least 70%;</w:t>
            </w:r>
          </w:p>
        </w:tc>
      </w:tr>
      <w:tr w14:paraId="633EFB67"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3CB5D72" w14:textId="77777777">
            <w:pPr>
              <w:pStyle w:val="Normal6"/>
            </w:pPr>
          </w:p>
        </w:tc>
        <w:tc>
          <w:tcPr>
            <w:tcW w:w="4876" w:type="dxa"/>
          </w:tcPr>
          <w:p w:rsidR="00464127" w:rsidRPr="00735816" w:rsidP="008814B6" w14:paraId="2BCC9A0F" w14:textId="77777777">
            <w:pPr>
              <w:pStyle w:val="Normal6"/>
              <w:rPr>
                <w:b/>
                <w:i/>
              </w:rPr>
            </w:pPr>
            <w:r>
              <w:rPr>
                <w:b/>
                <w:i/>
              </w:rPr>
              <w:t xml:space="preserve">3. </w:t>
            </w:r>
            <w:r>
              <w:rPr>
                <w:b/>
                <w:i/>
              </w:rPr>
              <w:tab/>
              <w:t>the piece of machinery is designed and developed in the Union, and the entity that owns the design authority and is responsible for the conformity assessment is established in the Union.</w:t>
            </w:r>
          </w:p>
        </w:tc>
      </w:tr>
      <w:tr w14:paraId="1205D910" w14:textId="77777777" w:rsidTr="008814B6">
        <w:tblPrEx>
          <w:tblW w:w="9752" w:type="dxa"/>
          <w:jc w:val="center"/>
          <w:tblLayout w:type="fixed"/>
          <w:tblCellMar>
            <w:left w:w="340" w:type="dxa"/>
            <w:right w:w="340" w:type="dxa"/>
          </w:tblCellMar>
          <w:tblLook w:val="0000"/>
        </w:tblPrEx>
        <w:trPr>
          <w:jc w:val="center"/>
        </w:trPr>
        <w:tc>
          <w:tcPr>
            <w:tcW w:w="4876" w:type="dxa"/>
          </w:tcPr>
          <w:p w:rsidR="00464127" w:rsidRPr="00735816" w:rsidP="008814B6" w14:paraId="023F82FA" w14:textId="77777777">
            <w:pPr>
              <w:pStyle w:val="Normal6"/>
            </w:pPr>
          </w:p>
        </w:tc>
        <w:tc>
          <w:tcPr>
            <w:tcW w:w="4876" w:type="dxa"/>
          </w:tcPr>
          <w:p w:rsidR="00464127" w:rsidRPr="00735816" w:rsidP="008814B6" w14:paraId="59905B27" w14:textId="77777777">
            <w:pPr>
              <w:pStyle w:val="Normal6"/>
              <w:rPr>
                <w:b/>
                <w:i/>
              </w:rPr>
            </w:pPr>
            <w:r>
              <w:rPr>
                <w:b/>
                <w:i/>
              </w:rPr>
              <w:t>The requirement set out in point 2 shall apply from [OP: please insert date three years after the date of entry into force of this Regulation].</w:t>
            </w:r>
          </w:p>
        </w:tc>
      </w:tr>
    </w:tbl>
    <w:p w:rsidR="00464127" w:rsidRPr="00735816" w:rsidP="00464127" w14:paraId="056508E4" w14:textId="77777777">
      <w:pPr>
        <w:pStyle w:val="Olang"/>
      </w:pPr>
      <w:r w:rsidRPr="00735816">
        <w:t xml:space="preserve">Or. </w:t>
      </w:r>
      <w:r w:rsidRPr="00735816">
        <w:rPr>
          <w:rStyle w:val="HideTWBExt"/>
          <w:noProof w:val="0"/>
        </w:rPr>
        <w:t>&lt;Original&gt;</w:t>
      </w:r>
      <w:r w:rsidRPr="00735816">
        <w:rPr>
          <w:rStyle w:val="HideTWBInt"/>
          <w:sz w:val="24"/>
        </w:rPr>
        <w:t>{FR}</w:t>
      </w:r>
      <w:r w:rsidRPr="00735816">
        <w:t>fr</w:t>
      </w:r>
      <w:r w:rsidRPr="00735816">
        <w:rPr>
          <w:rStyle w:val="HideTWBExt"/>
          <w:noProof w:val="0"/>
        </w:rPr>
        <w:t>&lt;/Original&gt;</w:t>
      </w:r>
    </w:p>
    <w:p w:rsidR="00464127" w:rsidRPr="00735816" w:rsidP="00464127" w14:paraId="1012D0A6" w14:textId="77777777">
      <w:pPr>
        <w:pStyle w:val="JustificationTitle"/>
        <w:rPr>
          <w:noProof w:val="0"/>
        </w:rPr>
      </w:pPr>
      <w:r>
        <w:rPr>
          <w:rStyle w:val="HideTWBExt"/>
          <w:i w:val="0"/>
        </w:rPr>
        <w:t>&lt;TitreJust&gt;</w:t>
      </w:r>
      <w:r>
        <w:t>Justification</w:t>
      </w:r>
      <w:r>
        <w:rPr>
          <w:rStyle w:val="HideTWBExt"/>
          <w:i w:val="0"/>
        </w:rPr>
        <w:t>&lt;/TitreJust&gt;</w:t>
      </w:r>
    </w:p>
    <w:p w:rsidR="00464127" w:rsidRPr="00735816" w:rsidP="00464127" w14:paraId="3CDB1E29" w14:textId="77777777">
      <w:pPr>
        <w:pStyle w:val="Normal12Italic"/>
        <w:rPr>
          <w:noProof w:val="0"/>
        </w:rPr>
      </w:pPr>
      <w:r>
        <w:t xml:space="preserve">The approach draws on the origin criteria for vehicles and tailors them to machinery, which is produced in smaller series and whose supply chains are more fragmented. It combines assembly within the EU, a threshold of 70 % of components originating in the EU, a phased </w:t>
      </w:r>
      <w:r>
        <w:t>pathway for the battery, and the anchoring in the EU of the design and the responsibility for compliance. Tower cranes are subject to separate arrangements.</w:t>
      </w:r>
    </w:p>
    <w:p w:rsidR="00464127" w:rsidP="00464127" w14:paraId="433963F7" w14:textId="0EF7CC92">
      <w:r>
        <w:rPr>
          <w:rStyle w:val="HideTWBExt"/>
        </w:rPr>
        <w:t>&lt;/Amend&gt;</w:t>
      </w:r>
      <w:r w:rsidRPr="00464127">
        <w:rPr>
          <w:rStyle w:val="HideTWBExt"/>
        </w:rPr>
        <w:t>&lt;/RepeatBlock-Amend&gt;</w:t>
      </w:r>
    </w:p>
    <w:p w:rsidR="008363E4" w:rsidRPr="001B6001" w:rsidP="00464127" w14:paraId="69875F8B" w14:textId="169807BD"/>
    <w:sectPr w:rsidSect="00464127">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127" w:rsidP="00464127" w14:paraId="1F2BFDCF" w14:textId="77777777">
    <w:pPr>
      <w:pStyle w:val="EPFooter"/>
    </w:pPr>
    <w:r>
      <w:t>PE</w:t>
    </w:r>
    <w:r w:rsidRPr="00464127">
      <w:rPr>
        <w:rStyle w:val="HideTWBExt"/>
      </w:rPr>
      <w:t>&lt;NoPE&gt;</w:t>
    </w:r>
    <w:r>
      <w:t>796.455</w:t>
    </w:r>
    <w:r w:rsidRPr="00464127">
      <w:rPr>
        <w:rStyle w:val="HideTWBExt"/>
      </w:rPr>
      <w:t>&lt;/NoPE&gt;&lt;Version&gt;</w:t>
    </w:r>
    <w:r>
      <w:t>v01-00</w:t>
    </w:r>
    <w:r w:rsidRPr="00464127">
      <w:rPr>
        <w:rStyle w:val="HideTWBExt"/>
      </w:rPr>
      <w:t>&lt;/Version&gt;</w:t>
    </w:r>
    <w:r>
      <w:tab/>
    </w:r>
    <w:r>
      <w:fldChar w:fldCharType="begin"/>
    </w:r>
    <w:r>
      <w:instrText xml:space="preserve"> PAGE  \* MERGEFORMAT </w:instrText>
    </w:r>
    <w:r>
      <w:fldChar w:fldCharType="separate"/>
    </w:r>
    <w:r>
      <w:rPr>
        <w:noProof/>
      </w:rPr>
      <w:t>174</w:t>
    </w:r>
    <w:r>
      <w:fldChar w:fldCharType="end"/>
    </w:r>
    <w:r>
      <w:t>/</w:t>
    </w:r>
    <w:r>
      <w:fldChar w:fldCharType="begin"/>
    </w:r>
    <w:r>
      <w:instrText xml:space="preserve"> NUMPAGES  \* MERGEFORMAT </w:instrText>
    </w:r>
    <w:r>
      <w:fldChar w:fldCharType="separate"/>
    </w:r>
    <w:r>
      <w:rPr>
        <w:noProof/>
      </w:rPr>
      <w:t>175</w:t>
    </w:r>
    <w:r>
      <w:rPr>
        <w:noProof/>
      </w:rPr>
      <w:fldChar w:fldCharType="end"/>
    </w:r>
    <w:r>
      <w:tab/>
    </w:r>
    <w:r w:rsidRPr="00464127">
      <w:rPr>
        <w:rStyle w:val="HideTWBExt"/>
      </w:rPr>
      <w:t>&lt;PathFdR&gt;</w:t>
    </w:r>
    <w:r>
      <w:t>AM\1352489EN.docx</w:t>
    </w:r>
    <w:r w:rsidRPr="00464127">
      <w:rPr>
        <w:rStyle w:val="HideTWBExt"/>
      </w:rPr>
      <w:t>&lt;/PathFdR&gt;</w:t>
    </w:r>
  </w:p>
  <w:p w:rsidR="00D82FCC" w:rsidRPr="00735816" w:rsidP="00464127" w14:paraId="7D450EAE" w14:textId="412C9F74">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127" w:rsidP="00464127" w14:paraId="5D44A73B" w14:textId="77777777">
    <w:pPr>
      <w:pStyle w:val="EPFooter"/>
    </w:pPr>
    <w:r w:rsidRPr="00464127">
      <w:rPr>
        <w:rStyle w:val="HideTWBExt"/>
      </w:rPr>
      <w:t>&lt;PathFdR&gt;</w:t>
    </w:r>
    <w:r>
      <w:t>AM\1352489EN.docx</w:t>
    </w:r>
    <w:r w:rsidRPr="00464127">
      <w:rPr>
        <w:rStyle w:val="HideTWBExt"/>
      </w:rPr>
      <w:t>&lt;/PathFdR&gt;</w:t>
    </w:r>
    <w:r>
      <w:tab/>
    </w:r>
    <w:r>
      <w:fldChar w:fldCharType="begin"/>
    </w:r>
    <w:r>
      <w:instrText xml:space="preserve"> PAGE  \* MERGEFORMAT </w:instrText>
    </w:r>
    <w:r>
      <w:fldChar w:fldCharType="separate"/>
    </w:r>
    <w:r>
      <w:rPr>
        <w:noProof/>
      </w:rPr>
      <w:t>175</w:t>
    </w:r>
    <w:r>
      <w:fldChar w:fldCharType="end"/>
    </w:r>
    <w:r>
      <w:t>/</w:t>
    </w:r>
    <w:r>
      <w:fldChar w:fldCharType="begin"/>
    </w:r>
    <w:r>
      <w:instrText xml:space="preserve"> NUMPAGES  \* MERGEFORMAT </w:instrText>
    </w:r>
    <w:r>
      <w:fldChar w:fldCharType="separate"/>
    </w:r>
    <w:r>
      <w:rPr>
        <w:noProof/>
      </w:rPr>
      <w:t>175</w:t>
    </w:r>
    <w:r>
      <w:rPr>
        <w:noProof/>
      </w:rPr>
      <w:fldChar w:fldCharType="end"/>
    </w:r>
    <w:r>
      <w:tab/>
      <w:t>PE</w:t>
    </w:r>
    <w:r w:rsidRPr="00464127">
      <w:rPr>
        <w:rStyle w:val="HideTWBExt"/>
      </w:rPr>
      <w:t>&lt;NoPE&gt;</w:t>
    </w:r>
    <w:r>
      <w:t>796.455</w:t>
    </w:r>
    <w:r w:rsidRPr="00464127">
      <w:rPr>
        <w:rStyle w:val="HideTWBExt"/>
      </w:rPr>
      <w:t>&lt;/NoPE&gt;&lt;Version&gt;</w:t>
    </w:r>
    <w:r>
      <w:t>v01-00</w:t>
    </w:r>
    <w:r w:rsidRPr="00464127">
      <w:rPr>
        <w:rStyle w:val="HideTWBExt"/>
      </w:rPr>
      <w:t>&lt;/Version&gt;</w:t>
    </w:r>
  </w:p>
  <w:p w:rsidR="00D82FCC" w:rsidRPr="00735816" w:rsidP="00464127" w14:paraId="3753DA89" w14:textId="392149BF">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127" w:rsidP="00464127" w14:paraId="7593E50A" w14:textId="77777777">
    <w:pPr>
      <w:pStyle w:val="EPFooter"/>
    </w:pPr>
    <w:r w:rsidRPr="00464127">
      <w:rPr>
        <w:rStyle w:val="HideTWBExt"/>
      </w:rPr>
      <w:t>&lt;PathFdR&gt;</w:t>
    </w:r>
    <w:r>
      <w:t>AM\1352489EN.docx</w:t>
    </w:r>
    <w:r w:rsidRPr="00464127">
      <w:rPr>
        <w:rStyle w:val="HideTWBExt"/>
      </w:rPr>
      <w:t>&lt;/PathFdR&gt;</w:t>
    </w:r>
    <w:r>
      <w:tab/>
    </w:r>
    <w:r>
      <w:tab/>
      <w:t>PE</w:t>
    </w:r>
    <w:r w:rsidRPr="00464127">
      <w:rPr>
        <w:rStyle w:val="HideTWBExt"/>
      </w:rPr>
      <w:t>&lt;NoPE&gt;</w:t>
    </w:r>
    <w:r>
      <w:t>796.455</w:t>
    </w:r>
    <w:r w:rsidRPr="00464127">
      <w:rPr>
        <w:rStyle w:val="HideTWBExt"/>
      </w:rPr>
      <w:t>&lt;/NoPE&gt;&lt;Version&gt;</w:t>
    </w:r>
    <w:r>
      <w:t>v01-00</w:t>
    </w:r>
    <w:r w:rsidRPr="00464127">
      <w:rPr>
        <w:rStyle w:val="HideTWBExt"/>
      </w:rPr>
      <w:t>&lt;/Version&gt;</w:t>
    </w:r>
  </w:p>
  <w:p w:rsidR="00D82FCC" w:rsidRPr="00735816" w:rsidP="00464127" w14:paraId="142F0723" w14:textId="5388B583">
    <w:pPr>
      <w:pStyle w:val="EPFooter2"/>
    </w:pPr>
    <w:r>
      <w:t>EN</w:t>
    </w:r>
    <w:r>
      <w:tab/>
    </w:r>
    <w:r w:rsidRPr="00464127">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127" w14:paraId="48F4DF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127" w14:paraId="339E06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127" w14:paraId="3C6FE1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D8"/>
    <w:rsid w:val="000111BD"/>
    <w:rsid w:val="00065508"/>
    <w:rsid w:val="00072817"/>
    <w:rsid w:val="00073830"/>
    <w:rsid w:val="00075DBE"/>
    <w:rsid w:val="000B0781"/>
    <w:rsid w:val="000D446F"/>
    <w:rsid w:val="000E7234"/>
    <w:rsid w:val="000F2A80"/>
    <w:rsid w:val="000F7815"/>
    <w:rsid w:val="00126BC4"/>
    <w:rsid w:val="00150057"/>
    <w:rsid w:val="00166931"/>
    <w:rsid w:val="00166CCB"/>
    <w:rsid w:val="001809DD"/>
    <w:rsid w:val="00183992"/>
    <w:rsid w:val="001A4802"/>
    <w:rsid w:val="001B6001"/>
    <w:rsid w:val="001B761C"/>
    <w:rsid w:val="001C2054"/>
    <w:rsid w:val="001C502E"/>
    <w:rsid w:val="001D13C9"/>
    <w:rsid w:val="001D5CC4"/>
    <w:rsid w:val="001D7A49"/>
    <w:rsid w:val="001F0FDD"/>
    <w:rsid w:val="0020367C"/>
    <w:rsid w:val="0020623F"/>
    <w:rsid w:val="00222325"/>
    <w:rsid w:val="00230420"/>
    <w:rsid w:val="00231EA7"/>
    <w:rsid w:val="00236619"/>
    <w:rsid w:val="002574CB"/>
    <w:rsid w:val="00267130"/>
    <w:rsid w:val="00280EA6"/>
    <w:rsid w:val="002A1C82"/>
    <w:rsid w:val="002B6973"/>
    <w:rsid w:val="002B6A7B"/>
    <w:rsid w:val="002C5761"/>
    <w:rsid w:val="002D3959"/>
    <w:rsid w:val="002E3F68"/>
    <w:rsid w:val="002E4311"/>
    <w:rsid w:val="003003A7"/>
    <w:rsid w:val="00315664"/>
    <w:rsid w:val="00322475"/>
    <w:rsid w:val="003375DF"/>
    <w:rsid w:val="00363AD3"/>
    <w:rsid w:val="003743DE"/>
    <w:rsid w:val="0037660F"/>
    <w:rsid w:val="00384E84"/>
    <w:rsid w:val="0038706C"/>
    <w:rsid w:val="003923F7"/>
    <w:rsid w:val="003A5102"/>
    <w:rsid w:val="003C0149"/>
    <w:rsid w:val="003C6E39"/>
    <w:rsid w:val="003D466C"/>
    <w:rsid w:val="003D70F2"/>
    <w:rsid w:val="003E08BF"/>
    <w:rsid w:val="003E43AC"/>
    <w:rsid w:val="003F21EB"/>
    <w:rsid w:val="003F3B0C"/>
    <w:rsid w:val="00422BB2"/>
    <w:rsid w:val="004367B3"/>
    <w:rsid w:val="00441413"/>
    <w:rsid w:val="00441D7D"/>
    <w:rsid w:val="00443D41"/>
    <w:rsid w:val="00461E32"/>
    <w:rsid w:val="00464127"/>
    <w:rsid w:val="00464338"/>
    <w:rsid w:val="00473709"/>
    <w:rsid w:val="0049494E"/>
    <w:rsid w:val="00495E20"/>
    <w:rsid w:val="004A5D0C"/>
    <w:rsid w:val="004E0AAC"/>
    <w:rsid w:val="004E1C4C"/>
    <w:rsid w:val="004F03F0"/>
    <w:rsid w:val="004F2903"/>
    <w:rsid w:val="00503159"/>
    <w:rsid w:val="005246D8"/>
    <w:rsid w:val="00547F73"/>
    <w:rsid w:val="00557617"/>
    <w:rsid w:val="00571479"/>
    <w:rsid w:val="005A7205"/>
    <w:rsid w:val="005A7EB4"/>
    <w:rsid w:val="005B32E3"/>
    <w:rsid w:val="005C3D02"/>
    <w:rsid w:val="005C408B"/>
    <w:rsid w:val="005E50C2"/>
    <w:rsid w:val="00607ABE"/>
    <w:rsid w:val="006101D8"/>
    <w:rsid w:val="006337D4"/>
    <w:rsid w:val="00637384"/>
    <w:rsid w:val="0066168A"/>
    <w:rsid w:val="00665DDA"/>
    <w:rsid w:val="00672807"/>
    <w:rsid w:val="006746CD"/>
    <w:rsid w:val="00680A65"/>
    <w:rsid w:val="00687070"/>
    <w:rsid w:val="00695CC1"/>
    <w:rsid w:val="006965BE"/>
    <w:rsid w:val="006A2838"/>
    <w:rsid w:val="006B4B58"/>
    <w:rsid w:val="006B6438"/>
    <w:rsid w:val="006D6B15"/>
    <w:rsid w:val="006F3F81"/>
    <w:rsid w:val="006F4B73"/>
    <w:rsid w:val="00702F62"/>
    <w:rsid w:val="007059E9"/>
    <w:rsid w:val="00706049"/>
    <w:rsid w:val="007152AF"/>
    <w:rsid w:val="00735816"/>
    <w:rsid w:val="00736FBA"/>
    <w:rsid w:val="0074160E"/>
    <w:rsid w:val="007659AC"/>
    <w:rsid w:val="0079060C"/>
    <w:rsid w:val="007A42AB"/>
    <w:rsid w:val="007C71DE"/>
    <w:rsid w:val="007F4646"/>
    <w:rsid w:val="00822C94"/>
    <w:rsid w:val="008363E4"/>
    <w:rsid w:val="00847063"/>
    <w:rsid w:val="00851460"/>
    <w:rsid w:val="0086298D"/>
    <w:rsid w:val="00865A07"/>
    <w:rsid w:val="0087052C"/>
    <w:rsid w:val="00870CF2"/>
    <w:rsid w:val="00872A40"/>
    <w:rsid w:val="00874862"/>
    <w:rsid w:val="00875A9C"/>
    <w:rsid w:val="00880F3F"/>
    <w:rsid w:val="008814B6"/>
    <w:rsid w:val="00887FDC"/>
    <w:rsid w:val="008B251A"/>
    <w:rsid w:val="008B6FDA"/>
    <w:rsid w:val="008C36EF"/>
    <w:rsid w:val="008D6D06"/>
    <w:rsid w:val="008E410E"/>
    <w:rsid w:val="008F0DDD"/>
    <w:rsid w:val="00900CAE"/>
    <w:rsid w:val="00904AD5"/>
    <w:rsid w:val="00907CCA"/>
    <w:rsid w:val="009154FF"/>
    <w:rsid w:val="00917A85"/>
    <w:rsid w:val="00933EE3"/>
    <w:rsid w:val="00966038"/>
    <w:rsid w:val="009A65D8"/>
    <w:rsid w:val="009B0305"/>
    <w:rsid w:val="009F230F"/>
    <w:rsid w:val="00A15973"/>
    <w:rsid w:val="00A1795B"/>
    <w:rsid w:val="00A233E9"/>
    <w:rsid w:val="00A4119F"/>
    <w:rsid w:val="00A46736"/>
    <w:rsid w:val="00A507FC"/>
    <w:rsid w:val="00A5426B"/>
    <w:rsid w:val="00A67802"/>
    <w:rsid w:val="00A845EF"/>
    <w:rsid w:val="00A84E16"/>
    <w:rsid w:val="00A93389"/>
    <w:rsid w:val="00A93F8C"/>
    <w:rsid w:val="00AA0426"/>
    <w:rsid w:val="00AB74D6"/>
    <w:rsid w:val="00AC7149"/>
    <w:rsid w:val="00AD730A"/>
    <w:rsid w:val="00AE4459"/>
    <w:rsid w:val="00AF25FC"/>
    <w:rsid w:val="00AF2819"/>
    <w:rsid w:val="00AF4DEF"/>
    <w:rsid w:val="00B0638A"/>
    <w:rsid w:val="00B10564"/>
    <w:rsid w:val="00B41B4D"/>
    <w:rsid w:val="00B435F8"/>
    <w:rsid w:val="00B77A45"/>
    <w:rsid w:val="00B8066A"/>
    <w:rsid w:val="00B82976"/>
    <w:rsid w:val="00B85286"/>
    <w:rsid w:val="00B90B7F"/>
    <w:rsid w:val="00B9188F"/>
    <w:rsid w:val="00BA48D2"/>
    <w:rsid w:val="00BC1B1F"/>
    <w:rsid w:val="00BE0C84"/>
    <w:rsid w:val="00BE5062"/>
    <w:rsid w:val="00C00B10"/>
    <w:rsid w:val="00C10F61"/>
    <w:rsid w:val="00C22CC4"/>
    <w:rsid w:val="00C2336C"/>
    <w:rsid w:val="00C35E35"/>
    <w:rsid w:val="00C41E32"/>
    <w:rsid w:val="00C508A6"/>
    <w:rsid w:val="00C92798"/>
    <w:rsid w:val="00CA6C11"/>
    <w:rsid w:val="00CB34F1"/>
    <w:rsid w:val="00CB7B07"/>
    <w:rsid w:val="00CC3983"/>
    <w:rsid w:val="00CF589E"/>
    <w:rsid w:val="00D00CC7"/>
    <w:rsid w:val="00D05403"/>
    <w:rsid w:val="00D100D1"/>
    <w:rsid w:val="00D14FCE"/>
    <w:rsid w:val="00D15308"/>
    <w:rsid w:val="00D1583C"/>
    <w:rsid w:val="00D15D1E"/>
    <w:rsid w:val="00D317AF"/>
    <w:rsid w:val="00D42398"/>
    <w:rsid w:val="00D44842"/>
    <w:rsid w:val="00D677D5"/>
    <w:rsid w:val="00D755F1"/>
    <w:rsid w:val="00D767AC"/>
    <w:rsid w:val="00D82FCC"/>
    <w:rsid w:val="00D87B31"/>
    <w:rsid w:val="00D973E2"/>
    <w:rsid w:val="00DB429F"/>
    <w:rsid w:val="00DB65C2"/>
    <w:rsid w:val="00DC4160"/>
    <w:rsid w:val="00DC6A1B"/>
    <w:rsid w:val="00DE672F"/>
    <w:rsid w:val="00E005A7"/>
    <w:rsid w:val="00E15A86"/>
    <w:rsid w:val="00E233E3"/>
    <w:rsid w:val="00E25DC5"/>
    <w:rsid w:val="00E31D76"/>
    <w:rsid w:val="00E44BB0"/>
    <w:rsid w:val="00E471BE"/>
    <w:rsid w:val="00E57F50"/>
    <w:rsid w:val="00E660E2"/>
    <w:rsid w:val="00EA25AE"/>
    <w:rsid w:val="00EB3A71"/>
    <w:rsid w:val="00EE011D"/>
    <w:rsid w:val="00EE3E0D"/>
    <w:rsid w:val="00EF03A3"/>
    <w:rsid w:val="00EF11AD"/>
    <w:rsid w:val="00F27170"/>
    <w:rsid w:val="00F459F7"/>
    <w:rsid w:val="00F92B49"/>
    <w:rsid w:val="00FA0D7D"/>
    <w:rsid w:val="00FA192C"/>
    <w:rsid w:val="00FA2B39"/>
    <w:rsid w:val="00FA3E35"/>
    <w:rsid w:val="00FA7F08"/>
    <w:rsid w:val="00FC1B08"/>
    <w:rsid w:val="00FC5314"/>
    <w:rsid w:val="00FD05BD"/>
    <w:rsid w:val="00FD07D4"/>
    <w:rsid w:val="00FD675F"/>
    <w:rsid w:val="00FE03B4"/>
  </w:rsids>
  <w:docVars>
    <w:docVar w:name="AMACT2MNU" w:val=" 5"/>
    <w:docVar w:name="AMACTMNU" w:val=" 1"/>
    <w:docVar w:name="AMPLURMNU" w:val=" 1"/>
    <w:docVar w:name="CODEMNU" w:val=" 1"/>
    <w:docVar w:name="COMKEY" w:val="CJ80"/>
    <w:docVar w:name="DOCCODMNU" w:val=" 1"/>
    <w:docVar w:name="DOCDT" w:val="14/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677484 HideTWBExt;}{\*\cs18 \additive \v\f1\fs20\cf15 &#13;_x000a_\spriority0 \styrsid4677484 HideTWBInt;}{\s19\ql \li0\ri0\sa120\nowidctlpar\wrapdefault\aspalpha\aspnum\faauto\adjustright\rin0\lin0\itap0 \rtlch\fcs1 \af0\afs20\alang1025 \ltrch\fcs0 \fs24\lang2057\langfe2057\cgrid\langnp2057\langfenp2057 &#13;_x000a_\sbasedon0 \snext19 \spriority0 \styrsid4677484 Normal6a;}{\s20\ql \li0\ri0\nowidctlpar\wrapdefault\aspalpha\aspnum\faauto\adjustright\rin0\lin0\itap0 \rtlch\fcs1 \af0\afs20\alang1025 \ltrch\fcs0 \b\fs24\lang2057\langfe2057\cgrid\langnp2057\langfenp2057 &#13;_x000a_\sbasedon0 \snext20 \spriority0 \styrsid4677484 NormalBold;}{\s21\qr \li0\ri0\sb240\sa240\nowidctlpar\wrapdefault\aspalpha\aspnum\faauto\adjustright\rin0\lin0\itap0 \rtlch\fcs1 \af0\afs20\alang1025 \ltrch\fcs0 &#13;_x000a_\fs24\lang2057\langfe2057\cgrid\langnp2057\langfenp2057 \sbasedon0 \snext21 \spriority0 \styrsid4677484 AmOrLang;}{\s22\qc \li0\ri0\sa240\nowidctlpar\wrapdefault\aspalpha\aspnum\faauto\adjustright\rin0\lin0\itap0 \rtlch\fcs1 \af0\afs20\alang1025 &#13;_x000a_\ltrch\fcs0 \i\fs24\lang2057\langfe2057\cgrid\langnp2057\langfenp2057 \sbasedon0 \snext22 \spriority0 \styrsid467748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677484 AmNumberTabs;}}{\*\rsidtbl \rsid24658\rsid223860\rsid735077\rsid1718133\rsid2892074\rsid3565327\rsid4666813\rsid4677484\rsid6230519&#13;_x000a_\rsid6641733\rsid7823322\rsid9636012\rsid10377208\rsid11215221\rsid11549030\rsid12154954\rsid14047219\rsid14382809\rsid14424199\rsid15204470\rsid15285974\rsid15950462\rsid16324206\rsid16662270}{\mmathPr\mmathFont34\mbrkBin0\mbrkBinSub0\msmallFrac0&#13;_x000a_\mdispDef1\mlMargin0\mrMargin0\mdefJc1\mwrapIndent1440\mintLim0\mnaryLim1}{\info{\author LABULYTE Diana}{\operator LABULYTE Diana}{\creatim\yr2025\mo7\dy23\hr11\min56}{\revtim\yr2025\mo7\dy23\hr11\min56}{\version1}{\edmins0}{\nofpages1}{\nofwords70}&#13;_x000a_{\nofchars404}{\nofcharsws473}{\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677484\newtblstyruls\nogrowautofit\usenormstyforlist\noindnmbrts\felnbrelev\nocxsptable\indrlsweleven\noafcnsttbl\afelev\utinl\hwelev\spltpgpar\notcvasp\notbrkcnstfrctbl\notvatxbx\krnprsnet\cachedcolbal &#13;_x000a_\nouicompat \fet0{\*\wgrffmtfilter 013f}\nofeaturethrottle1\ilfomacatclnup0{\*\template C:\\Users\\DLABUL~1\\AppData\\Local\\Temp\\Blank1.dotx}{\*\ftnsep \ltrpar \pard\plain \ltrpar&#13;_x000a_\ql \li0\ri0\widctlpar\wrapdefault\aspalpha\aspnum\faauto\adjustright\rin0\lin0\itap0 \rtlch\fcs1 \af0\afs20\alang1025 \ltrch\fcs0 \fs24\lang2057\langfe2057\cgrid\langnp2057\langfenp2057 {\rtlch\fcs1 \af0 \ltrch\fcs0 \insrsid6230519 \chftnsep &#13;_x000a_\par }}{\*\ftnsepc \ltrpar \pard\plain \ltrpar\ql \li0\ri0\widctlpar\wrapdefault\aspalpha\aspnum\faauto\adjustright\rin0\lin0\itap0 \rtlch\fcs1 \af0\afs20\alang1025 \ltrch\fcs0 \fs24\lang2057\langfe2057\cgrid\langnp2057\langfenp2057 {\rtlch\fcs1 \af0 &#13;_x000a_\ltrch\fcs0 \insrsid6230519 \chftnsepc &#13;_x000a_\par }}{\*\aftnsep \ltrpar \pard\plain \ltrpar\ql \li0\ri0\widctlpar\wrapdefault\aspalpha\aspnum\faauto\adjustright\rin0\lin0\itap0 \rtlch\fcs1 \af0\afs20\alang1025 \ltrch\fcs0 \fs24\lang2057\langfe2057\cgrid\langnp2057\langfenp2057 {\rtlch\fcs1 \af0 &#13;_x000a_\ltrch\fcs0 \insrsid6230519 \chftnsep &#13;_x000a_\par }}{\*\aftnsepc \ltrpar \pard\plain \ltrpar\ql \li0\ri0\widctlpar\wrapdefault\aspalpha\aspnum\faauto\adjustright\rin0\lin0\itap0 \rtlch\fcs1 \af0\afs20\alang1025 \ltrch\fcs0 \fs24\lang2057\langfe2057\cgrid\langnp2057\langfenp2057 {\rtlch\fcs1 \af0 &#13;_x000a_\ltrch\fcs0 \insrsid623051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4677484\charrsid16735111 {\*\bkmkstart restartA}&#13;_x000a_\hich\af1\dbch\af31501\loch\f1 &lt;AmendA&gt;}{\rtlch\fcs1 \af0 \ltrch\fcs0 \insrsid4677484\charrsid16735111 Amendment\tab \tab }{\rtlch\fcs1 \af0 \ltrch\fcs0 &#13;_x000a_\cs17\b0\v\fs20\cf9\lang1024\langfe1024\loch\af1\hich\af1\dbch\af31501\noproof\insrsid4677484\charrsid16735111 \hich\af1\dbch\af31501\loch\f1 &lt;NumAmA&gt;}{\rtlch\fcs1 \af0 \ltrch\fcs0 \insrsid4677484\charrsid16735111 #}{\rtlch\fcs1 \af1 \ltrch\fcs0 &#13;_x000a_\cs18\v\f1\fs20\cf15\insrsid4677484\charrsid16735111 ENMIENDA@NRAM@}{\rtlch\fcs1 \af0 \ltrch\fcs0 \insrsid4677484\charrsid16735111 #}{\rtlch\fcs1 \af0 \ltrch\fcs0 &#13;_x000a_\cs17\b0\v\fs20\cf9\lang1024\langfe1024\loch\af1\hich\af1\dbch\af31501\noproof\insrsid4677484\charrsid16735111 \hich\af1\dbch\af31501\loch\f1 &lt;/NumAmA&gt;}{\rtlch\fcs1 \af0 \ltrch\fcs0 \insrsid4677484\charrsid16735111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677484\charrsid16735111 \hich\af1\dbch\af31501\loch\f1 &lt;RepeatBlock-By&gt;}{\rtlch\fcs1 \af0 \ltrch\fcs0 \insrsid4677484\charrsid16735111 #}{\rtlch\fcs1 \af1 &#13;_x000a_\ltrch\fcs0 \cs18\v\f1\fs20\cf15\insrsid4677484\charrsid16735111 (MOD@InsideLoop()}{\rtlch\fcs1 \af0 \ltrch\fcs0 \insrsid4677484\charrsid16735111 ##}{\rtlch\fcs1 \af1 \ltrch\fcs0 \cs18\v\f1\fs20\cf15\insrsid4677484\charrsid16735111 &gt;&gt;&gt;@[ZMEMBERSMSG]@}{&#13;_x000a_\rtlch\fcs1 \af0 \ltrch\fcs0 \insrsid4677484\charrsid16735111 #}{\rtlch\fcs1 \af0 \ltrch\fcs0 \cs17\b0\v\fs20\cf9\lang1024\langfe1024\loch\af1\hich\af1\dbch\af31501\noproof\insrsid4677484\charrsid16735111 \hich\af1\dbch\af31501\loch\f1 &lt;Members&gt;}{&#13;_x000a_\rtlch\fcs1 \af0 \ltrch\fcs0 \insrsid4677484\charrsid16735111 #}{\rtlch\fcs1 \af1 \ltrch\fcs0 \cs18\v\f1\fs20\cf15\insrsid4677484\charrsid16735111 (MOD@InsideLoop(\'a7)}{\rtlch\fcs1 \af0 \ltrch\fcs0 \insrsid4677484\charrsid16735111 #}{\rtlch\fcs1 \af0 &#13;_x000a_\ltrch\fcs0 \cf10\insrsid4677484\charrsid16735111 \u9668\'3f}{\rtlch\fcs1 \af0 \ltrch\fcs0 \insrsid4677484\charrsid16735111 #}{\rtlch\fcs1 \af1 \ltrch\fcs0 \cs18\v\f1\fs20\cf15\insrsid4677484\charrsid16735111 TVTMEMBERS\'a7@MEMBERS@}{\rtlch\fcs1 \af0 &#13;_x000a_\ltrch\fcs0 \insrsid4677484\charrsid16735111 #}{\rtlch\fcs1 \af0 \ltrch\fcs0 \cf10\insrsid4677484\charrsid16735111 \u9658\'3f}{\rtlch\fcs1 \af0 \ltrch\fcs0 &#13;_x000a_\cs17\b0\v\fs20\cf9\lang1024\langfe1024\loch\af1\hich\af1\dbch\af31501\noproof\insrsid4677484\charrsid16735111 \hich\af1\dbch\af31501\loch\f1 &lt;/Members&gt;}{\rtlch\fcs1 \af0 \ltrch\fcs0 \insrsid4677484\charrsid16735111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677484\charrsid16735111 \hich\af1\dbch\af31501\loch\f1 &lt;AuNomDe&gt;&lt;OptDel&gt;}{\rtlch\fcs1 \af0 \ltrch\fcs0 \insrsid4677484\charrsid16735111 #}{\rtlch\fcs1 \af1 \ltrch\fcs0 &#13;_x000a_\cs18\v\f1\fs20\cf15\insrsid4677484\charrsid16735111 MNU[ONBEHALFYES][NOTAPP]@CHOICE@}{\rtlch\fcs1 \af0 \ltrch\fcs0 \insrsid4677484\charrsid16735111 #}{\rtlch\fcs1 \af0 \ltrch\fcs0 &#13;_x000a_\cs17\v\fs20\cf9\lang1024\langfe1024\loch\af1\hich\af1\dbch\af31501\noproof\insrsid4677484\charrsid16735111 \hich\af1\dbch\af31501\loch\f1 &lt;/OptDel&gt;&lt;/AuNomDe&gt;}{\rtlch\fcs1 \af0 \ltrch\fcs0 \insrsid4677484\charrsid16735111 &#13;_x000a_\par &lt;&lt;&lt;}{\rtlch\fcs1 \af0 \ltrch\fcs0 \cs17\v\fs20\cf9\lang1024\langfe1024\loch\af1\hich\af1\dbch\af31501\noproof\insrsid4677484\charrsid16735111 \hich\af1\dbch\af31501\loch\f1 &lt;/RepeatBlock-By&gt;}{\rtlch\fcs1 \af0 \ltrch\fcs0 \insrsid4677484\charrsid16735111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677484\charrsid16735111 \hich\af1\dbch\af31501\loch\f1 &lt;DocAmend&gt;}{\rtlch\fcs1 \af0 \ltrch\fcs0 \insrsid4677484\charrsid16735111 &#13;_x000a_Draft legislative resolution}{\rtlch\fcs1 \af0 \ltrch\fcs0 \cs17\b0\v\fs20\cf9\lang1024\langfe1024\loch\af1\hich\af1\dbch\af31501\noproof\insrsid4677484\charrsid16735111 \hich\af1\dbch\af31501\loch\f1 &lt;/DocAmend&gt;}{\rtlch\fcs1 \af0 \ltrch\fcs0 &#13;_x000a_\insrsid4677484\charrsid16735111 &#13;_x000a_\par }\pard \ltrpar\s20\ql \li0\ri0\nowidctlpar\wrapdefault\aspalpha\aspnum\faauto\adjustright\rin0\lin0\itap0\pararsid16013815 {\rtlch\fcs1 \af0 \ltrch\fcs0 &#13;_x000a_\cs17\b0\v\fs20\cf9\lang1024\langfe1024\loch\af1\hich\af1\dbch\af31501\noproof\insrsid4677484\charrsid16735111 \hich\af1\dbch\af31501\loch\f1 &lt;Article&gt;}{\rtlch\fcs1 \af0 \ltrch\fcs0 \cf10\insrsid4677484\charrsid16735111 \u9668\'3f}{\rtlch\fcs1 \af0 &#13;_x000a_\ltrch\fcs0 \insrsid4677484\charrsid16735111 #}{\rtlch\fcs1 \af1 \ltrch\fcs0 \cs18\v\f1\fs20\cf15\insrsid4677484\charrsid16735111 TVTRESPART@RESPART@}{\rtlch\fcs1 \af0 \ltrch\fcs0 \insrsid4677484\charrsid16735111 #}{\rtlch\fcs1 \af0 \ltrch\fcs0 &#13;_x000a_\cf10\insrsid4677484\charrsid16735111 \u9658\'3f}{\rtlch\fcs1 \af0 \ltrch\fcs0 \cs17\b0\v\fs20\cf9\lang1024\langfe1024\loch\af1\hich\af1\dbch\af31501\noproof\insrsid4677484\charrsid16735111 \hich\af1\dbch\af31501\loch\f1 &lt;/Article&gt;}{\rtlch\fcs1 \af0 &#13;_x000a_\ltrch\fcs0 \insrsid4677484\charrsid16735111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677484\charrsid16735111 \cell }\pard\plain \ltrpar\ql \li0\ri0\widctlpar\intbl\wrapdefault\aspalpha\aspnum\faauto\adjustright\rin0\lin0 \rtlch\fcs1 &#13;_x000a_\af0\afs20\alang1025 \ltrch\fcs0 \fs24\lang2057\langfe2057\cgrid\langnp2057\langfenp2057 {\rtlch\fcs1 \af0 \ltrch\fcs0 \insrsid4677484\charrsid16735111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4677484\charrsid16735111 Draft legislative resolution\cell Amendment\cell }\pard\plain \ltrpar\ql \li0\ri0\widctlpar\intbl\wrapdefault\aspalpha\aspnum\faauto\adjustright\rin0\lin0 \rtlch\fcs1 \af0\afs20\alang1025 \ltrch\fcs0 &#13;_x000a_\fs24\lang2057\langfe2057\cgrid\langnp2057\langfenp2057 {\rtlch\fcs1 \af0 \ltrch\fcs0 \insrsid4677484\charrsid16735111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4677484\charrsid16735111 ##\cell ##}{\rtlch\fcs1 \af0\afs24 \ltrch\fcs0 \insrsid4677484\charrsid16735111 \cell }\pard\plain \ltrpar\ql \li0\ri0\widctlpar\intbl\wrapdefault\aspalpha\aspnum\faauto\adjustright\rin0\lin0 \rtlch\fcs1 &#13;_x000a_\af0\afs20\alang1025 \ltrch\fcs0 \fs24\lang2057\langfe2057\cgrid\langnp2057\langfenp2057 {\rtlch\fcs1 \af0 \ltrch\fcs0 \insrsid4677484\charrsid16735111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4677484\charrsid16735111 Or. }{\rtlch\fcs1 \af0 \ltrch\fcs0 \cs17\v\fs20\cf9\lang1024\langfe1024\loch\af1\hich\af1\dbch\af31501\noproof\insrsid4677484\charrsid16735111 \hich\af1\dbch\af31501\loch\f1 &lt;Original&gt;}{\rtlch\fcs1 \af0 \ltrch\fcs0 &#13;_x000a_\insrsid4677484\charrsid16735111 #}{\rtlch\fcs1 \af1 \ltrch\fcs0 \cs18\v\f1\fs20\cf15\insrsid4677484\charrsid16735111 KEY(MAIN/LANGMIN)sh@ORLANGMSG@}{\rtlch\fcs1 \af0 \ltrch\fcs0 \insrsid4677484\charrsid16735111 #}{\rtlch\fcs1 \af0 \ltrch\fcs0 &#13;_x000a_\cs17\v\fs20\cf9\lang1024\langfe1024\loch\af1\hich\af1\dbch\af31501\noproof\insrsid4677484\charrsid16735111 \hich\af1\dbch\af31501\loch\f1 &lt;/Original&gt;}{\rtlch\fcs1 \af0 \ltrch\fcs0 \insrsid4677484\charrsid1673511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677484\charrsid16735111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fb&#13;_x000a_050ab8fb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865687 HideTWBExt;}{\*\cs18 \additive \v\f1\fs20\cf15 &#13;_x000a_\spriority0 \styrsid4865687 HideTWBInt;}{\s19\ql \li0\ri0\sa120\nowidctlpar\wrapdefault\aspalpha\aspnum\faauto\adjustright\rin0\lin0\itap0 \rtlch\fcs1 \af0\afs20\alang1025 \ltrch\fcs0 \fs24\lang2057\langfe2057\cgrid\langnp2057\langfenp2057 &#13;_x000a_\sbasedon0 \snext19 \spriority0 \styrsid4865687 Normal6a;}{\s20\ql \li0\ri0\nowidctlpar\wrapdefault\aspalpha\aspnum\faauto\adjustright\rin0\lin0\itap0 \rtlch\fcs1 \af0\afs20\alang1025 \ltrch\fcs0 \b\fs24\lang2057\langfe2057\cgrid\langnp2057\langfenp2057 &#13;_x000a_\sbasedon0 \snext20 \spriority0 \styrsid4865687 NormalBold;}{\s21\ql \li0\ri0\sa240\nowidctlpar\wrapdefault\aspalpha\aspnum\faauto\adjustright\rin0\lin0\itap0 \rtlch\fcs1 \af0\afs20\alang1025 \ltrch\fcs0 &#13;_x000a_\i\fs24\lang2057\langfe2057\cgrid\langnp2057\langfenp2057 \sbasedon0 \snext21 \spriority0 \styrsid4865687 AmJustText;}{\s22\qc \li0\ri0\sb240\sa240\nowidctlpar\wrapdefault\aspalpha\aspnum\faauto\adjustright\rin0\lin0\itap0 \rtlch\fcs1 &#13;_x000a_\af0\afs20\alang1025 \ltrch\fcs0 \i\fs24\lang2057\langfe2057\cgrid\langnp2057\langfenp2057 \sbasedon0 \snext22 \spriority0 \styrsid4865687 AmCrossRef;}{&#13;_x000a_\s23\qc \li0\ri0\sb240\sa240\keepn\nowidctlpar\wrapdefault\aspalpha\aspnum\faauto\adjustright\rin0\lin0\itap0 \rtlch\fcs1 \af0\afs20\alang1025 \ltrch\fcs0 \i\fs24\lang2057\langfe2057\cgrid\langnp2057\langfenp2057 &#13;_x000a_\sbasedon0 \snext21 \spriority0 \styrsid4865687 AmJustTitle;}{\s24\qr \li0\ri0\sb240\sa240\nowidctlpar\wrapdefault\aspalpha\aspnum\faauto\adjustright\rin0\lin0\itap0 \rtlch\fcs1 \af0\afs20\alang1025 \ltrch\fcs0 &#13;_x000a_\fs24\lang2057\langfe2057\cgrid\langnp2057\langfenp2057 \sbasedon0 \snext24 \spriority0 \styrsid4865687 AmOrLang;}{\s25\qc \li0\ri0\sa240\nowidctlpar\wrapdefault\aspalpha\aspnum\faauto\adjustright\rin0\lin0\itap0 \rtlch\fcs1 \af0\afs20\alang1025 &#13;_x000a_\ltrch\fcs0 \i\fs24\lang2057\langfe2057\cgrid\langnp2057\langfenp2057 \sbasedon0 \snext25 \spriority0 \styrsid486568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865687 AmNumberTabs;}}{\*\rsidtbl \rsid24658\rsid223860\rsid735077\rsid1718133\rsid2892074\rsid3565327\rsid4666813\rsid4865687\rsid6641733&#13;_x000a_\rsid6885632\rsid7823322\rsid9636012\rsid10377208\rsid11215221\rsid11549030\rsid12154954\rsid14047219\rsid14382809\rsid14424199\rsid15204470\rsid15285974\rsid15950462\rsid16324206\rsid16662270}{\mmathPr\mmathFont34\mbrkBin0\mbrkBinSub0\msmallFrac0&#13;_x000a_\mdispDef1\mlMargin0\mrMargin0\mdefJc1\mwrapIndent1440\mintLim0\mnaryLim1}{\info{\author LABULYTE Diana}{\operator LABULYTE Diana}{\creatim\yr2025\mo7\dy23\hr11\min56}{\revtim\yr2025\mo7\dy23\hr11\min56}{\version1}{\edmins0}{\nofpages1}{\nofwords131}&#13;_x000a_{\nofchars748}{\nofcharsws878}{\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865687\newtblstyruls\nogrowautofit\usenormstyforlist\noindnmbrts\felnbrelev\nocxsptable\indrlsweleven\noafcnsttbl\afelev\utinl\hwelev\spltpgpar\notcvasp\notbrkcnstfrctbl\notvatxbx\krnprsnet\cachedcolbal &#13;_x000a_\nouicompat \fet0{\*\wgrffmtfilter 013f}\nofeaturethrottle1\ilfomacatclnup0{\*\template C:\\Users\\DLABUL~1\\AppData\\Local\\Temp\\Blank1.dotx}{\*\ftnsep \ltrpar \pard\plain \ltrpar&#13;_x000a_\ql \li0\ri0\widctlpar\wrapdefault\aspalpha\aspnum\faauto\adjustright\rin0\lin0\itap0 \rtlch\fcs1 \af0\afs20\alang1025 \ltrch\fcs0 \fs24\lang2057\langfe2057\cgrid\langnp2057\langfenp2057 {\rtlch\fcs1 \af0 \ltrch\fcs0 \insrsid6885632 \chftnsep &#13;_x000a_\par }}{\*\ftnsepc \ltrpar \pard\plain \ltrpar\ql \li0\ri0\widctlpar\wrapdefault\aspalpha\aspnum\faauto\adjustright\rin0\lin0\itap0 \rtlch\fcs1 \af0\afs20\alang1025 \ltrch\fcs0 \fs24\lang2057\langfe2057\cgrid\langnp2057\langfenp2057 {\rtlch\fcs1 \af0 &#13;_x000a_\ltrch\fcs0 \insrsid6885632 \chftnsepc &#13;_x000a_\par }}{\*\aftnsep \ltrpar \pard\plain \ltrpar\ql \li0\ri0\widctlpar\wrapdefault\aspalpha\aspnum\faauto\adjustright\rin0\lin0\itap0 \rtlch\fcs1 \af0\afs20\alang1025 \ltrch\fcs0 \fs24\lang2057\langfe2057\cgrid\langnp2057\langfenp2057 {\rtlch\fcs1 \af0 &#13;_x000a_\ltrch\fcs0 \insrsid6885632 \chftnsep &#13;_x000a_\par }}{\*\aftnsepc \ltrpar \pard\plain \ltrpar\ql \li0\ri0\widctlpar\wrapdefault\aspalpha\aspnum\faauto\adjustright\rin0\lin0\itap0 \rtlch\fcs1 \af0\afs20\alang1025 \ltrch\fcs0 \fs24\lang2057\langfe2057\cgrid\langnp2057\langfenp2057 {\rtlch\fcs1 \af0 &#13;_x000a_\ltrch\fcs0 \insrsid688563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865687\charrsid16735111 {\*\bkmkstart restartB}&#13;_x000a_\hich\af1\dbch\af31501\loch\f1 &lt;AmendB&gt;}{\rtlch\fcs1 \af0 \ltrch\fcs0 \insrsid4865687\charrsid16735111 Amendment\tab \tab }{\rtlch\fcs1 \af0 \ltrch\fcs0 &#13;_x000a_\cs17\b0\v\fs20\cf9\lang1024\langfe1024\loch\af1\hich\af1\dbch\af31501\noproof\insrsid4865687\charrsid16735111 \hich\af1\dbch\af31501\loch\f1 &lt;NumAmB&gt;}{\rtlch\fcs1 \af0 \ltrch\fcs0 \insrsid4865687\charrsid16735111 #}{\rtlch\fcs1 \af1 \ltrch\fcs0 &#13;_x000a_\cs18\v\f1\fs20\cf15\insrsid4865687\charrsid16735111 ENMIENDA@NRAM@}{\rtlch\fcs1 \af0 \ltrch\fcs0 \insrsid4865687\charrsid16735111 #}{\rtlch\fcs1 \af0 \ltrch\fcs0 &#13;_x000a_\cs17\b0\v\fs20\cf9\lang1024\langfe1024\loch\af1\hich\af1\dbch\af31501\noproof\insrsid4865687\charrsid16735111 \hich\af1\dbch\af31501\loch\f1 &lt;/NumAmB&gt;}{\rtlch\fcs1 \af0 \ltrch\fcs0 \insrsid4865687\charrsid16735111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865687\charrsid16735111 \hich\af1\dbch\af31501\loch\f1 &lt;RepeatBlock-By&gt;}{\rtlch\fcs1 \af0 \ltrch\fcs0 \insrsid4865687\charrsid16735111 #}{\rtlch\fcs1 \af1 &#13;_x000a_\ltrch\fcs0 \cs18\v\f1\fs20\cf15\insrsid4865687\charrsid16735111 (MOD@InsideLoop()}{\rtlch\fcs1 \af0 \ltrch\fcs0 \insrsid4865687\charrsid16735111 ##}{\rtlch\fcs1 \af1 \ltrch\fcs0 \cs18\v\f1\fs20\cf15\insrsid4865687\charrsid16735111 &gt;&gt;&gt;@[ZMEMBERSMSG]@}{&#13;_x000a_\rtlch\fcs1 \af0 \ltrch\fcs0 \insrsid4865687\charrsid16735111 #}{\rtlch\fcs1 \af0 \ltrch\fcs0 \cs17\b0\v\fs20\cf9\lang1024\langfe1024\loch\af1\hich\af1\dbch\af31501\noproof\insrsid4865687\charrsid16735111 \hich\af1\dbch\af31501\loch\f1 &lt;Members&gt;}{&#13;_x000a_\rtlch\fcs1 \af0 \ltrch\fcs0 \insrsid4865687\charrsid16735111 #}{\rtlch\fcs1 \af1 \ltrch\fcs0 \cs18\v\f1\fs20\cf15\insrsid4865687\charrsid16735111 (MOD@InsideLoop(\'a7)}{\rtlch\fcs1 \af0 \ltrch\fcs0 \insrsid4865687\charrsid16735111 #}{\rtlch\fcs1 \af0 &#13;_x000a_\ltrch\fcs0 \cf10\insrsid4865687\charrsid16735111 \u9668\'3f}{\rtlch\fcs1 \af0 \ltrch\fcs0 \insrsid4865687\charrsid16735111 #}{\rtlch\fcs1 \af1 \ltrch\fcs0 \cs18\v\f1\fs20\cf15\insrsid4865687\charrsid16735111 TVTMEMBERS\'a7@MEMBERS@}{\rtlch\fcs1 \af0 &#13;_x000a_\ltrch\fcs0 \insrsid4865687\charrsid16735111 #}{\rtlch\fcs1 \af0 \ltrch\fcs0 \cf10\insrsid4865687\charrsid16735111 \u9658\'3f}{\rtlch\fcs1 \af0 \ltrch\fcs0 &#13;_x000a_\cs17\b0\v\fs20\cf9\lang1024\langfe1024\loch\af1\hich\af1\dbch\af31501\noproof\insrsid4865687\charrsid16735111 \hich\af1\dbch\af31501\loch\f1 &lt;/Members&gt;}{\rtlch\fcs1 \af0 \ltrch\fcs0 \insrsid4865687\charrsid16735111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865687\charrsid16735111 \hich\af1\dbch\af31501\loch\f1 &lt;AuNomDe&gt;&lt;OptDel&gt;}{\rtlch\fcs1 \af0 \ltrch\fcs0 \insrsid4865687\charrsid16735111 #}{\rtlch\fcs1 \af1 \ltrch\fcs0 &#13;_x000a_\cs18\v\f1\fs20\cf15\insrsid4865687\charrsid16735111 MNU[ONBEHALFYES][NOTAPP]@CHOICE@}{\rtlch\fcs1 \af0 \ltrch\fcs0 \insrsid4865687\charrsid16735111 #}{\rtlch\fcs1 \af0 \ltrch\fcs0 &#13;_x000a_\cs17\v\fs20\cf9\lang1024\langfe1024\loch\af1\hich\af1\dbch\af31501\noproof\insrsid4865687\charrsid16735111 \hich\af1\dbch\af31501\loch\f1 &lt;/OptDel&gt;&lt;/AuNomDe&gt;}{\rtlch\fcs1 \af0 \ltrch\fcs0 \insrsid4865687\charrsid16735111 &#13;_x000a_\par &lt;&lt;&lt;}{\rtlch\fcs1 \af0 \ltrch\fcs0 \cs17\v\fs20\cf9\lang1024\langfe1024\loch\af1\hich\af1\dbch\af31501\noproof\insrsid4865687\charrsid16735111 \hich\af1\dbch\af31501\loch\f1 &lt;/RepeatBlock-By&gt;}{\rtlch\fcs1 \af0 \ltrch\fcs0 \insrsid4865687\charrsid16735111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865687\charrsid16735111 \hich\af1\dbch\af31501\loch\f1 &lt;DocAmend&gt;}{\rtlch\fcs1 \af0 \ltrch\fcs0 \insrsid4865687\charrsid16735111 #}{\rtlch\fcs1 \af1 &#13;_x000a_\ltrch\fcs0 \cs18\v\f1\fs20\cf15\insrsid4865687\charrsid16735111 MNU[OPTPROPOSALCOD][OPTPROPOSALCNS][OPTPROPOSALNLE]@CHOICE@CODEMNU}{\rtlch\fcs1 \af0 \ltrch\fcs0 \insrsid4865687\charrsid16735111 #}{\rtlch\fcs1 \af0 \ltrch\fcs0 &#13;_x000a_\cs17\b0\v\fs20\cf9\lang1024\langfe1024\loch\af1\hich\af1\dbch\af31501\noproof\insrsid4865687\charrsid16735111 \hich\af1\dbch\af31501\loch\f1 &lt;/DocAmend&gt;}{\rtlch\fcs1 \af0 \ltrch\fcs0 \insrsid4865687\charrsid16735111 &#13;_x000a_\par }\pard \ltrpar\s20\ql \li0\ri0\keepn\nowidctlpar\wrapdefault\aspalpha\aspnum\faauto\adjustright\rin0\lin0\itap0\pararsid10630121 {\rtlch\fcs1 \af0 \ltrch\fcs0 &#13;_x000a_\cs17\b0\v\fs20\cf9\lang1024\langfe1024\loch\af1\hich\af1\dbch\af31501\noproof\insrsid4865687\charrsid16735111 \hich\af1\dbch\af31501\loch\f1 &lt;Article&gt;}{\rtlch\fcs1 \af0 \ltrch\fcs0 \insrsid4865687\charrsid16735111 #}{\rtlch\fcs1 \af1 \ltrch\fcs0 &#13;_x000a_\cs18\v\f1\fs20\cf15\insrsid4865687\charrsid16735111 MNU[AMACTPARTYES][AMACTPARTNO]@CHOICE@AMACTMNU}{\rtlch\fcs1 \af0 \ltrch\fcs0 \insrsid4865687\charrsid16735111 #}{\rtlch\fcs1 \af0 \ltrch\fcs0 &#13;_x000a_\cs17\b0\v\fs20\cf9\lang1024\langfe1024\loch\af1\hich\af1\dbch\af31501\noproof\insrsid4865687\charrsid16735111 \hich\af1\dbch\af31501\loch\f1 &lt;/Article&gt;}{\rtlch\fcs1 \af0 \ltrch\fcs0 \insrsid4865687\charrsid16735111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865687\charrsid16735111 \hich\af1\dbch\af31501\loch\f1 &lt;DocAmend2&gt;&lt;OptDel&gt;}{\rtlch\fcs1 \af0 \ltrch\fcs0 \insrsid4865687\charrsid16735111 #}{\rtlch\fcs1 \af1 &#13;_x000a_\ltrch\fcs0 \cs18\v\f1\fs20\cf15\insrsid4865687\charrsid16735111 MNU[OPTNRACTYES][NOTAPP]@CHOICE@AMACTMNU}{\rtlch\fcs1 \af0 \ltrch\fcs0 \insrsid4865687\charrsid16735111 #}{\rtlch\fcs1 \af0 \ltrch\fcs0 &#13;_x000a_\cs17\v\fs20\cf9\lang1024\langfe1024\loch\af1\hich\af1\dbch\af31501\noproof\insrsid4865687\charrsid16735111 \hich\af1\dbch\af31501\loch\f1 &lt;/OptDel&gt;&lt;/DocAmend2&gt;}{\rtlch\fcs1 \af0 \ltrch\fcs0 \insrsid4865687\charrsid16735111 &#13;_x000a_\par }\pard \ltrpar\ql \li0\ri0\widctlpar\wrapdefault\aspalpha\aspnum\faauto\adjustright\rin0\lin0\itap0\pararsid10158853 {\rtlch\fcs1 \af0 \ltrch\fcs0 \cs17\v\fs20\cf9\lang1024\langfe1024\loch\af1\hich\af1\dbch\af31501\noproof\insrsid4865687\charrsid16735111 &#13;_x000a_\hich\af1\dbch\af31501\loch\f1 &lt;Article2&gt;&lt;OptDel&gt;}{\rtlch\fcs1 \af0 \ltrch\fcs0 \insrsid4865687\charrsid16735111 #}{\rtlch\fcs1 \af1 \ltrch\fcs0 \cs18\v\f1\fs20\cf15\insrsid4865687\charrsid16735111 MNU[OPTACTPARTYES][NOTAPP]@CHOICE@AMACTMNU}{\rtlch\fcs1 &#13;_x000a_\af0 \ltrch\fcs0 \insrsid4865687\charrsid16735111 #}{\rtlch\fcs1 \af0 \ltrch\fcs0 \cs17\v\fs20\cf9\lang1024\langfe1024\loch\af1\hich\af1\dbch\af31501\noproof\insrsid4865687\charrsid16735111 \hich\af1\dbch\af31501\loch\f1 &lt;/OptDel&gt;&lt;/Article2&gt;}{\rtlch\fcs1 &#13;_x000a_\af0 \ltrch\fcs0 \insrsid4865687\charrsid16735111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865687\charrsid16735111 \cell }\pard\plain \ltrpar\ql \li0\ri0\widctlpar\intbl\wrapdefault\aspalpha\aspnum\faauto\adjustright\rin0\lin0 \rtlch\fcs1 &#13;_x000a_\af0\afs20\alang1025 \ltrch\fcs0 \fs24\lang2057\langfe2057\cgrid\langnp2057\langfenp2057 {\rtlch\fcs1 \af0 \ltrch\fcs0 \insrsid4865687\charrsid16735111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865687\charrsid16735111 #}{\rtlch\fcs1 \af1 \ltrch\fcs0 \cs18\v\f1\fs20\cf15\insrsid4865687\charrsid16735111 MNU[OPTLEFTAMACT][LEFTPROP]@CHOICE@AMACTMNU}{\rtlch\fcs1 \af0 \ltrch\fcs0 \insrsid4865687\charrsid16735111 #&#13;_x000a_\cell Amendment\cell }\pard\plain \ltrpar\ql \li0\ri0\widctlpar\intbl\wrapdefault\aspalpha\aspnum\faauto\adjustright\rin0\lin0 \rtlch\fcs1 \af0\afs20\alang1025 \ltrch\fcs0 \fs24\lang2057\langfe2057\cgrid\langnp2057\langfenp2057 {\rtlch\fcs1 \af0 &#13;_x000a_\ltrch\fcs0 \insrsid4865687\charrsid16735111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865687\charrsid16735111 ##\cell ##}{\rtlch\fcs1 \af0\afs24 \ltrch\fcs0 \insrsid4865687\charrsid16735111 \cell }\pard\plain \ltrpar\ql \li0\ri0\widctlpar\intbl\wrapdefault\aspalpha\aspnum\faauto\adjustright\rin0\lin0 \rtlch\fcs1 &#13;_x000a_\af0\afs20\alang1025 \ltrch\fcs0 \fs24\lang2057\langfe2057\cgrid\langnp2057\langfenp2057 {\rtlch\fcs1 \af0 \ltrch\fcs0 \insrsid4865687\charrsid16735111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865687\charrsid16735111 Or. }{\rtlch\fcs1 \af0 \ltrch\fcs0 \cs17\v\fs20\cf9\lang1024\langfe1024\loch\af1\hich\af1\dbch\af31501\noproof\insrsid4865687\charrsid16735111 \hich\af1\dbch\af31501\loch\f1 &lt;Original&gt;}{\rtlch\fcs1 \af0 \ltrch\fcs0 &#13;_x000a_\insrsid4865687\charrsid16735111 #}{\rtlch\fcs1 \af1 \ltrch\fcs0 \cs18\v\f1\fs20\cf15\insrsid4865687\charrsid16735111 KEY(MAIN/LANGMIN)sh@ORLANGMSG@}{\rtlch\fcs1 \af0 \ltrch\fcs0 \insrsid4865687\charrsid16735111 #}{\rtlch\fcs1 \af0 \ltrch\fcs0 &#13;_x000a_\cs17\v\fs20\cf9\lang1024\langfe1024\loch\af1\hich\af1\dbch\af31501\noproof\insrsid4865687\charrsid16735111 \hich\af1\dbch\af31501\loch\f1 &lt;/Original&gt;}{\rtlch\fcs1 \af0 \ltrch\fcs0 \insrsid4865687\charrsid16735111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865687\charrsid16735111 \hich\af1\dbch\af31501\loch\f1 &lt;OptDel&gt;}{\rtlch\fcs1 \af0 \ltrch\fcs0 \insrsid4865687\charrsid16735111 #}{&#13;_x000a_\rtlch\fcs1 \af1 \ltrch\fcs0 \cs18\v\f1\fs20\cf15\insrsid4865687\charrsid16735111 MNU[CROSSREFNO][CROSSREFYES]@CHOICE@}{\rtlch\fcs1 \af0 \ltrch\fcs0 \insrsid4865687\charrsid16735111 #}{\rtlch\fcs1 \af0 \ltrch\fcs0 &#13;_x000a_\cs17\i0\v\fs20\cf9\lang1024\langfe1024\loch\af1\hich\af1\dbch\af31501\noproof\insrsid4865687\charrsid16735111 \hich\af1\dbch\af31501\loch\f1 &lt;/OptDel&gt;}{\rtlch\fcs1 \af0 \ltrch\fcs0 \insrsid4865687\charrsid16735111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865687\charrsid16735111 \hich\af1\dbch\af31501\loch\f1 &lt;TitreJust&gt;}{\rtlch\fcs1 \af0 \ltrch\fcs0 \insrsid4865687\charrsid16735111 &#13;_x000a_Justification}{\rtlch\fcs1 \af0 \ltrch\fcs0 \cs17\i0\v\fs20\cf9\lang1024\langfe1024\loch\af1\hich\af1\dbch\af31501\noproof\insrsid4865687\charrsid16735111 \hich\af1\dbch\af31501\loch\f1 &lt;/TitreJust&gt;}{\rtlch\fcs1 \af0 \ltrch\fcs0 &#13;_x000a_\insrsid4865687\charrsid16735111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865687\charrsid16735111 \hich\af1\dbch\af31501\loch\f1 &lt;OptDelPrev&gt;}{\rtlch\fcs1 \af0 \ltrch\fcs0 \insrsid4865687\charrsid16735111 #}{\rtlch\fcs1 \af1 &#13;_x000a_\ltrch\fcs0 \cs18\v\f1\fs20\cf15\insrsid4865687\charrsid16735111 MNU[TEXTJUSTYES][TEXTJUSTNO]@CHOICE@}{\rtlch\fcs1 \af0 \ltrch\fcs0 \insrsid4865687\charrsid16735111 #}{\rtlch\fcs1 \af0 \ltrch\fcs0 &#13;_x000a_\cs17\i0\v\fs20\cf9\lang1024\langfe1024\loch\af1\hich\af1\dbch\af31501\noproof\insrsid4865687\charrsid16735111 \hich\af1\dbch\af31501\loch\f1 &lt;/OptDelPrev&gt;}{\rtlch\fcs1 \af0 \ltrch\fcs0 \insrsid4865687\charrsid1673511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865687\charrsid16735111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31&#13;_x000a_940ab8fb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XTAUTHOR" w:val="Anna Cavazzini, Christophe Grudler, Pierre Jouvet"/>
    <w:docVar w:name="TXTLANGUE" w:val="EN"/>
    <w:docVar w:name="TXTLANGUEMIN" w:val="en"/>
    <w:docVar w:name="TXTNRC" w:val="0067/2026"/>
    <w:docVar w:name="TXTNRCOM" w:val="(2026)0100"/>
    <w:docVar w:name="TXTNRFIRSTAM" w:val="5369"/>
    <w:docVar w:name="TXTNRLASTAM" w:val="5417"/>
    <w:docVar w:name="TXTNRPE" w:val="796.455"/>
    <w:docVar w:name="TXTNRPE2" w:val="792.067"/>
    <w:docVar w:name="TXTNRPROC" w:val="2026/0068"/>
    <w:docVar w:name="TXTPEorAP" w:val="PE"/>
    <w:docVar w:name="TXTROUTE" w:val="AM\1352489EN.docx"/>
    <w:docVar w:name="TXTTITLE" w:val="Proposal for a Regulation of the European Parliament and of the Council establishing a framework of measures for the acceleration of industrial capacity and decarbonisation in strategic sectors and amending Regulations (EU) 2018/1724, (EU) 2024/1735 and (EU) 2024/3110"/>
    <w:docVar w:name="TXTVERSION" w:val="01-00"/>
    <w:docVar w:name="TXTVERSION2"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2E13656-66FD-423F-BFD2-B753308D4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473709"/>
    <w:pPr>
      <w:jc w:val="center"/>
    </w:pPr>
    <w:rPr>
      <w:noProof w:val="0"/>
      <w:sz w:val="56"/>
    </w:rPr>
  </w:style>
  <w:style w:type="paragraph" w:customStyle="1" w:styleId="Normal12">
    <w:name w:val="Normal12"/>
    <w:basedOn w:val="Normal"/>
    <w:link w:val="Normal12Char"/>
    <w:rsid w:val="00473709"/>
    <w:pPr>
      <w:spacing w:after="240"/>
    </w:pPr>
    <w:rPr>
      <w:noProof/>
    </w:rPr>
  </w:style>
  <w:style w:type="paragraph" w:customStyle="1" w:styleId="CommitteeAM">
    <w:name w:val="CommitteeAM"/>
    <w:basedOn w:val="Normal"/>
    <w:rsid w:val="00473709"/>
    <w:pPr>
      <w:spacing w:before="240" w:after="600"/>
      <w:jc w:val="center"/>
    </w:pPr>
    <w:rPr>
      <w:i/>
    </w:rPr>
  </w:style>
  <w:style w:type="paragraph" w:customStyle="1" w:styleId="ZDateAM">
    <w:name w:val="ZDateAM"/>
    <w:basedOn w:val="Normal"/>
    <w:rsid w:val="00473709"/>
    <w:pPr>
      <w:tabs>
        <w:tab w:val="right" w:pos="9356"/>
      </w:tabs>
      <w:spacing w:after="480"/>
    </w:pPr>
    <w:rPr>
      <w:noProof/>
    </w:rPr>
  </w:style>
  <w:style w:type="paragraph" w:customStyle="1" w:styleId="ProjRap">
    <w:name w:val="ProjRap"/>
    <w:basedOn w:val="Normal"/>
    <w:rsid w:val="00473709"/>
    <w:pPr>
      <w:tabs>
        <w:tab w:val="right" w:pos="9356"/>
      </w:tabs>
    </w:pPr>
    <w:rPr>
      <w:b/>
      <w:noProof/>
    </w:rPr>
  </w:style>
  <w:style w:type="character" w:customStyle="1" w:styleId="Normal12Char">
    <w:name w:val="Normal12 Char"/>
    <w:link w:val="Normal12"/>
    <w:locked/>
    <w:rsid w:val="00473709"/>
    <w:rPr>
      <w:noProof/>
      <w:sz w:val="24"/>
    </w:rPr>
  </w:style>
  <w:style w:type="paragraph" w:customStyle="1" w:styleId="PELeft">
    <w:name w:val="PELeft"/>
    <w:basedOn w:val="Normal"/>
    <w:rsid w:val="00473709"/>
    <w:pPr>
      <w:spacing w:before="40" w:after="40"/>
    </w:pPr>
    <w:rPr>
      <w:rFonts w:ascii="Arial" w:hAnsi="Arial" w:cs="Arial"/>
      <w:sz w:val="22"/>
      <w:szCs w:val="22"/>
      <w:lang w:val="fr-FR"/>
    </w:rPr>
  </w:style>
  <w:style w:type="paragraph" w:customStyle="1" w:styleId="PERight">
    <w:name w:val="PERight"/>
    <w:basedOn w:val="Normal"/>
    <w:next w:val="Normal"/>
    <w:rsid w:val="00473709"/>
    <w:pPr>
      <w:jc w:val="right"/>
    </w:pPr>
    <w:rPr>
      <w:rFonts w:ascii="Arial" w:hAnsi="Arial" w:cs="Arial"/>
      <w:sz w:val="22"/>
      <w:szCs w:val="22"/>
      <w:lang w:val="fr-FR"/>
    </w:rPr>
  </w:style>
  <w:style w:type="paragraph" w:customStyle="1" w:styleId="Normal6">
    <w:name w:val="Normal6"/>
    <w:basedOn w:val="Normal"/>
    <w:link w:val="Normal6Char"/>
    <w:rsid w:val="00473709"/>
    <w:pPr>
      <w:spacing w:after="120"/>
    </w:pPr>
    <w:rPr>
      <w:lang w:val="fr-FR"/>
    </w:rPr>
  </w:style>
  <w:style w:type="paragraph" w:customStyle="1" w:styleId="Normal12Italic">
    <w:name w:val="Normal12Italic"/>
    <w:basedOn w:val="Normal12"/>
    <w:rsid w:val="00473709"/>
    <w:rPr>
      <w:i/>
      <w:lang w:val="fr-FR"/>
    </w:rPr>
  </w:style>
  <w:style w:type="character" w:customStyle="1" w:styleId="NormalBoldChar">
    <w:name w:val="NormalBold Char"/>
    <w:link w:val="NormalBold"/>
    <w:rsid w:val="00473709"/>
    <w:rPr>
      <w:b/>
      <w:sz w:val="24"/>
    </w:rPr>
  </w:style>
  <w:style w:type="paragraph" w:customStyle="1" w:styleId="JustificationTitle">
    <w:name w:val="JustificationTitle"/>
    <w:basedOn w:val="Normal"/>
    <w:next w:val="Normal12"/>
    <w:rsid w:val="00473709"/>
    <w:pPr>
      <w:keepNext/>
      <w:spacing w:before="240" w:after="240"/>
      <w:jc w:val="center"/>
    </w:pPr>
    <w:rPr>
      <w:i/>
      <w:noProof/>
      <w:lang w:val="fr-FR"/>
    </w:rPr>
  </w:style>
  <w:style w:type="paragraph" w:customStyle="1" w:styleId="Olang">
    <w:name w:val="Olang"/>
    <w:basedOn w:val="Normal"/>
    <w:rsid w:val="00473709"/>
    <w:pPr>
      <w:spacing w:before="240" w:after="240"/>
      <w:jc w:val="right"/>
    </w:pPr>
    <w:rPr>
      <w:noProof/>
      <w:szCs w:val="24"/>
      <w:lang w:val="fr-FR"/>
    </w:rPr>
  </w:style>
  <w:style w:type="character" w:customStyle="1" w:styleId="Normal6Char">
    <w:name w:val="Normal6 Char"/>
    <w:link w:val="Normal6"/>
    <w:rsid w:val="00473709"/>
    <w:rPr>
      <w:sz w:val="24"/>
      <w:lang w:val="fr-FR"/>
    </w:rPr>
  </w:style>
  <w:style w:type="paragraph" w:customStyle="1" w:styleId="ColumnHeading">
    <w:name w:val="ColumnHeading"/>
    <w:basedOn w:val="Normal"/>
    <w:rsid w:val="00473709"/>
    <w:pPr>
      <w:spacing w:after="240"/>
      <w:jc w:val="center"/>
    </w:pPr>
    <w:rPr>
      <w:i/>
      <w:lang w:val="fr-FR"/>
    </w:rPr>
  </w:style>
  <w:style w:type="paragraph" w:customStyle="1" w:styleId="AMNumberTabs0">
    <w:name w:val="AMNumberTabs"/>
    <w:basedOn w:val="Normal"/>
    <w:rsid w:val="004737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73709"/>
    <w:pPr>
      <w:spacing w:before="240"/>
    </w:pPr>
    <w:rPr>
      <w:b/>
      <w:lang w:val="fr-FR"/>
    </w:rPr>
  </w:style>
  <w:style w:type="paragraph" w:customStyle="1" w:styleId="CrossRef">
    <w:name w:val="CrossRef"/>
    <w:basedOn w:val="Normal"/>
    <w:rsid w:val="00473709"/>
    <w:pPr>
      <w:spacing w:before="240"/>
      <w:jc w:val="center"/>
    </w:pPr>
    <w:rPr>
      <w:i/>
      <w:lang w:val="fr-FR"/>
    </w:rPr>
  </w:style>
  <w:style w:type="paragraph" w:styleId="Footer">
    <w:name w:val="footer"/>
    <w:link w:val="FooterChar"/>
    <w:rsid w:val="00473709"/>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473709"/>
    <w:rPr>
      <w:sz w:val="22"/>
    </w:rPr>
  </w:style>
  <w:style w:type="paragraph" w:customStyle="1" w:styleId="Footer2">
    <w:name w:val="Footer2"/>
    <w:basedOn w:val="Normal12"/>
    <w:rsid w:val="00473709"/>
    <w:pPr>
      <w:tabs>
        <w:tab w:val="center" w:pos="4535"/>
        <w:tab w:val="right" w:pos="9923"/>
      </w:tabs>
      <w:spacing w:line="480" w:lineRule="auto"/>
      <w:ind w:left="-851"/>
    </w:pPr>
    <w:rPr>
      <w:rFonts w:ascii="Arial" w:cs="Arial"/>
      <w:b/>
      <w:sz w:val="48"/>
    </w:rPr>
  </w:style>
  <w:style w:type="character" w:customStyle="1" w:styleId="Footer2Middle">
    <w:name w:val="Footer2Middle"/>
    <w:rsid w:val="00473709"/>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7223</Words>
  <Characters>39092</Characters>
  <Application>Microsoft Office Word</Application>
  <DocSecurity>0</DocSecurity>
  <Lines>1500</Lines>
  <Paragraphs>542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2026-10-23T10:11:00Z</dcterms:created>
  <dcterms:modified xsi:type="dcterms:W3CDTF">2026-10-23T10:11:00Z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1352489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12:10</vt:lpwstr>
  </property>
  <property fmtid="{D5CDD505-2E9C-101B-9397-08002B2CF9AE}" pid="9" name="Created with">
    <vt:lpwstr>10.3.1 Build [20260902]</vt:lpwstr>
  </property>
  <property fmtid="{D5CDD505-2E9C-101B-9397-08002B2CF9AE}" pid="10" name="FooterPath">
    <vt:lpwstr>AM\1352489EN.docx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796.455</vt:lpwstr>
  </property>
  <property fmtid="{D5CDD505-2E9C-101B-9397-08002B2CF9AE}" pid="14" name="RegistreCheck">
    <vt:lpwstr>OK</vt:lpwstr>
  </property>
  <property fmtid="{D5CDD505-2E9C-101B-9397-08002B2CF9AE}" pid="15" name="SendToEpades">
    <vt:lpwstr>OK - 2026/10/19 19:08</vt:lpwstr>
  </property>
</Properties>
</file>