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218A0" w:rsidRPr="00E26797" w14:paraId="65E87D51" w14:textId="77777777" w:rsidTr="00C85D0F">
        <w:trPr>
          <w:trHeight w:hRule="exact" w:val="1418"/>
        </w:trPr>
        <w:tc>
          <w:tcPr>
            <w:tcW w:w="6804" w:type="dxa"/>
            <w:shd w:val="clear" w:color="auto" w:fill="auto"/>
            <w:vAlign w:val="center"/>
          </w:tcPr>
          <w:p w14:paraId="55EC8214" w14:textId="77777777" w:rsidR="00BE5062" w:rsidRPr="00E26797" w:rsidRDefault="006F0DB8" w:rsidP="00C85D0F">
            <w:pPr>
              <w:pStyle w:val="EPName"/>
            </w:pPr>
            <w:r w:rsidRPr="00E26797">
              <w:t>Evropski parlament</w:t>
            </w:r>
          </w:p>
          <w:p w14:paraId="6D4710EE" w14:textId="77777777" w:rsidR="00BE5062" w:rsidRPr="00E26797" w:rsidRDefault="00727649" w:rsidP="00C85D0F">
            <w:pPr>
              <w:pStyle w:val="EPTerm"/>
            </w:pPr>
            <w:r w:rsidRPr="00E26797">
              <w:t>2024-2029</w:t>
            </w:r>
          </w:p>
        </w:tc>
        <w:tc>
          <w:tcPr>
            <w:tcW w:w="2268" w:type="dxa"/>
            <w:shd w:val="clear" w:color="auto" w:fill="auto"/>
          </w:tcPr>
          <w:p w14:paraId="5A61683B" w14:textId="77777777" w:rsidR="00BE5062" w:rsidRPr="00E26797" w:rsidRDefault="00727649" w:rsidP="00C85D0F">
            <w:pPr>
              <w:pStyle w:val="EPLogo"/>
            </w:pPr>
            <w:r w:rsidRPr="00E26797">
              <w:rPr>
                <w:noProof/>
                <w:lang w:eastAsia="sl-SI"/>
              </w:rPr>
              <w:drawing>
                <wp:inline distT="0" distB="0" distL="0" distR="0" wp14:anchorId="32B86B8F" wp14:editId="68030F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31C7D1F" w14:textId="77777777" w:rsidR="000E7234" w:rsidRPr="00E26797" w:rsidRDefault="000E7234" w:rsidP="000E7234">
      <w:pPr>
        <w:pStyle w:val="LineTop"/>
      </w:pPr>
    </w:p>
    <w:p w14:paraId="16F8C8EF" w14:textId="77777777" w:rsidR="000E7234" w:rsidRPr="00E26797" w:rsidRDefault="00727649" w:rsidP="000E7234">
      <w:pPr>
        <w:pStyle w:val="EPBody"/>
      </w:pPr>
      <w:r w:rsidRPr="00E26797">
        <w:rPr>
          <w:rStyle w:val="HideTWBExt"/>
          <w:i w:val="0"/>
          <w:szCs w:val="20"/>
        </w:rPr>
        <w:t>&lt;Commission&gt;</w:t>
      </w:r>
      <w:r w:rsidR="006D64A3" w:rsidRPr="00E26797">
        <w:rPr>
          <w:rStyle w:val="HideTWBInt"/>
          <w:i w:val="0"/>
          <w:szCs w:val="20"/>
        </w:rPr>
        <w:t>{CULT}</w:t>
      </w:r>
      <w:r w:rsidR="006F0DB8" w:rsidRPr="00E26797">
        <w:t>Odbor za kulturo in izobraževanje</w:t>
      </w:r>
      <w:r w:rsidRPr="00E26797">
        <w:rPr>
          <w:rStyle w:val="HideTWBExt"/>
          <w:i w:val="0"/>
          <w:szCs w:val="20"/>
        </w:rPr>
        <w:t>&lt;/Commission&gt;</w:t>
      </w:r>
    </w:p>
    <w:p w14:paraId="614134EA" w14:textId="77777777" w:rsidR="000E7234" w:rsidRPr="00E26797" w:rsidRDefault="000E7234" w:rsidP="000E7234">
      <w:pPr>
        <w:pStyle w:val="LineBottom"/>
      </w:pPr>
    </w:p>
    <w:p w14:paraId="1D97E8C6" w14:textId="77777777" w:rsidR="00B85286" w:rsidRPr="00E26797" w:rsidRDefault="00727649">
      <w:pPr>
        <w:pStyle w:val="CoverReference"/>
      </w:pPr>
      <w:r w:rsidRPr="00E26797">
        <w:rPr>
          <w:rStyle w:val="HideTWBExt"/>
          <w:b w:val="0"/>
        </w:rPr>
        <w:t>&lt;RefProc&gt;</w:t>
      </w:r>
      <w:r w:rsidR="006D64A3" w:rsidRPr="00E26797">
        <w:t>2025/0222</w:t>
      </w:r>
      <w:r w:rsidRPr="00E26797">
        <w:rPr>
          <w:rStyle w:val="HideTWBExt"/>
          <w:b w:val="0"/>
        </w:rPr>
        <w:t>&lt;/RefProc&gt;&lt;RefTypeProc&gt;</w:t>
      </w:r>
      <w:r w:rsidR="00BB1CA2" w:rsidRPr="00E26797">
        <w:t>(</w:t>
      </w:r>
      <w:r w:rsidR="006D64A3" w:rsidRPr="00E26797">
        <w:t>COD</w:t>
      </w:r>
      <w:r w:rsidR="00BB1CA2" w:rsidRPr="00E26797">
        <w:t>)</w:t>
      </w:r>
      <w:r w:rsidRPr="00E26797">
        <w:rPr>
          <w:rStyle w:val="HideTWBExt"/>
          <w:b w:val="0"/>
        </w:rPr>
        <w:t>&lt;/RefTypeProc&gt;</w:t>
      </w:r>
    </w:p>
    <w:p w14:paraId="67C9BFC1" w14:textId="77777777" w:rsidR="00B85286" w:rsidRPr="00E26797" w:rsidRDefault="00727649">
      <w:pPr>
        <w:pStyle w:val="CoverDate"/>
      </w:pPr>
      <w:r w:rsidRPr="00E26797">
        <w:rPr>
          <w:rStyle w:val="HideTWBExt"/>
        </w:rPr>
        <w:t>&lt;Date&gt;</w:t>
      </w:r>
      <w:r w:rsidR="006D64A3" w:rsidRPr="00E26797">
        <w:rPr>
          <w:rStyle w:val="HideTWBInt"/>
        </w:rPr>
        <w:t>{12/06/2026}</w:t>
      </w:r>
      <w:r w:rsidR="006D64A3" w:rsidRPr="00E26797">
        <w:t>12.6.2026</w:t>
      </w:r>
      <w:r w:rsidRPr="00E26797">
        <w:rPr>
          <w:rStyle w:val="HideTWBExt"/>
        </w:rPr>
        <w:t>&lt;/Date&gt;</w:t>
      </w:r>
    </w:p>
    <w:p w14:paraId="41CE486C" w14:textId="77777777" w:rsidR="009B0305" w:rsidRPr="00E26797" w:rsidRDefault="00727649" w:rsidP="009B0305">
      <w:pPr>
        <w:pStyle w:val="CoverDocType"/>
      </w:pPr>
      <w:r w:rsidRPr="00E26797">
        <w:rPr>
          <w:rStyle w:val="HideTWBExt"/>
          <w:b w:val="0"/>
        </w:rPr>
        <w:t>&lt;TypeAM&gt;</w:t>
      </w:r>
      <w:r w:rsidR="006F0DB8" w:rsidRPr="00E26797">
        <w:t>PREDLOGI SPREMEMB</w:t>
      </w:r>
      <w:r w:rsidRPr="00E26797">
        <w:rPr>
          <w:rStyle w:val="HideTWBExt"/>
          <w:b w:val="0"/>
        </w:rPr>
        <w:t>&lt;/TypeAM&gt;</w:t>
      </w:r>
    </w:p>
    <w:p w14:paraId="21BD33FF" w14:textId="77777777" w:rsidR="00B85286" w:rsidRPr="00E26797" w:rsidRDefault="00727649" w:rsidP="001C2054">
      <w:pPr>
        <w:pStyle w:val="CoverDocType24a"/>
      </w:pPr>
      <w:r w:rsidRPr="00E26797">
        <w:rPr>
          <w:rStyle w:val="HideTWBExt"/>
          <w:b w:val="0"/>
        </w:rPr>
        <w:t>&lt;RangeAM&gt;</w:t>
      </w:r>
      <w:r w:rsidR="00F9733D" w:rsidRPr="00E26797">
        <w:t>118 - 361</w:t>
      </w:r>
      <w:r w:rsidRPr="00E26797">
        <w:rPr>
          <w:rStyle w:val="HideTWBExt"/>
          <w:b w:val="0"/>
        </w:rPr>
        <w:t>&lt;/RangeAM&gt;</w:t>
      </w:r>
    </w:p>
    <w:p w14:paraId="72809287" w14:textId="77777777" w:rsidR="001C2054" w:rsidRPr="00E26797" w:rsidRDefault="00727649" w:rsidP="00A93F8C">
      <w:pPr>
        <w:pStyle w:val="CoverBold"/>
      </w:pPr>
      <w:r w:rsidRPr="00E26797">
        <w:rPr>
          <w:rStyle w:val="HideTWBExt"/>
          <w:b w:val="0"/>
        </w:rPr>
        <w:t>&lt;TitreType&gt;</w:t>
      </w:r>
      <w:r w:rsidR="006F0DB8" w:rsidRPr="00E26797">
        <w:t>Osnutek poročila</w:t>
      </w:r>
      <w:r w:rsidRPr="00E26797">
        <w:rPr>
          <w:rStyle w:val="HideTWBExt"/>
          <w:b w:val="0"/>
        </w:rPr>
        <w:t>&lt;/TitreType&gt;</w:t>
      </w:r>
    </w:p>
    <w:p w14:paraId="49823D87" w14:textId="77777777" w:rsidR="00B85286" w:rsidRPr="00E26797" w:rsidRDefault="00727649" w:rsidP="00A93F8C">
      <w:pPr>
        <w:pStyle w:val="CoverBold"/>
      </w:pPr>
      <w:r w:rsidRPr="00E26797">
        <w:rPr>
          <w:rStyle w:val="HideTWBExt"/>
          <w:b w:val="0"/>
        </w:rPr>
        <w:t>&lt;Rapporteur&gt;</w:t>
      </w:r>
      <w:r w:rsidR="006D64A3" w:rsidRPr="00E26797">
        <w:t>Bogdan Andrzej Zdrojewski</w:t>
      </w:r>
      <w:r w:rsidRPr="00E26797">
        <w:rPr>
          <w:rStyle w:val="HideTWBExt"/>
          <w:b w:val="0"/>
        </w:rPr>
        <w:t>&lt;/Rapporteur&gt;</w:t>
      </w:r>
    </w:p>
    <w:p w14:paraId="247F40E2" w14:textId="77777777" w:rsidR="00B85286" w:rsidRPr="00E26797" w:rsidRDefault="00727649">
      <w:pPr>
        <w:pStyle w:val="CoverNormal24a"/>
      </w:pPr>
      <w:r w:rsidRPr="00E26797">
        <w:rPr>
          <w:rStyle w:val="HideTWBExt"/>
        </w:rPr>
        <w:t>&lt;DocRefPE&gt;</w:t>
      </w:r>
      <w:r w:rsidR="00BB1CA2" w:rsidRPr="00E26797">
        <w:t>(PE</w:t>
      </w:r>
      <w:r w:rsidR="006D64A3" w:rsidRPr="00E26797">
        <w:t>789.899</w:t>
      </w:r>
      <w:r w:rsidR="00BB1CA2" w:rsidRPr="00E26797">
        <w:t>v</w:t>
      </w:r>
      <w:r w:rsidR="006D64A3" w:rsidRPr="00E26797">
        <w:t>01-00</w:t>
      </w:r>
      <w:r w:rsidR="00BB1CA2" w:rsidRPr="00E26797">
        <w:t>)</w:t>
      </w:r>
      <w:r w:rsidRPr="00E26797">
        <w:rPr>
          <w:rStyle w:val="HideTWBExt"/>
        </w:rPr>
        <w:t>&lt;/DocRefPE&gt;</w:t>
      </w:r>
    </w:p>
    <w:p w14:paraId="40E8D39A" w14:textId="77777777" w:rsidR="00B85286" w:rsidRPr="00E26797" w:rsidRDefault="00727649" w:rsidP="006D64A3">
      <w:pPr>
        <w:pStyle w:val="CoverNormal24a"/>
      </w:pPr>
      <w:r w:rsidRPr="00E26797">
        <w:rPr>
          <w:rStyle w:val="HideTWBExt"/>
        </w:rPr>
        <w:t>&lt;Titre&gt;</w:t>
      </w:r>
      <w:r w:rsidR="009D12E0" w:rsidRPr="00E26797">
        <w:t>Vzpostavitev programa Erasmus+ za obdobje 2028–2034 ter razveljavitev uredb (EU) 2021/817 in (EU) 2021/888</w:t>
      </w:r>
      <w:r w:rsidRPr="00E26797">
        <w:rPr>
          <w:rStyle w:val="HideTWBExt"/>
        </w:rPr>
        <w:t>&lt;/Titre&gt;</w:t>
      </w:r>
    </w:p>
    <w:p w14:paraId="3F0A88F2" w14:textId="77777777" w:rsidR="006D64A3" w:rsidRPr="00E26797" w:rsidRDefault="00727649" w:rsidP="006D64A3">
      <w:pPr>
        <w:pStyle w:val="CoverNormal"/>
      </w:pPr>
      <w:r w:rsidRPr="00E26797">
        <w:rPr>
          <w:rStyle w:val="HideTWBExt"/>
        </w:rPr>
        <w:t>&lt;DocAmend&gt;</w:t>
      </w:r>
      <w:r w:rsidR="006F0DB8" w:rsidRPr="00E26797">
        <w:t>Predlog uredbe</w:t>
      </w:r>
      <w:r w:rsidRPr="00E26797">
        <w:rPr>
          <w:rStyle w:val="HideTWBExt"/>
        </w:rPr>
        <w:t>&lt;/DocAmend&gt;</w:t>
      </w:r>
    </w:p>
    <w:p w14:paraId="12348921" w14:textId="77777777" w:rsidR="00B85286" w:rsidRPr="00E26797" w:rsidRDefault="00727649" w:rsidP="009D12E0">
      <w:pPr>
        <w:widowControl/>
        <w:tabs>
          <w:tab w:val="center" w:pos="4677"/>
        </w:tabs>
        <w:ind w:left="1418"/>
      </w:pPr>
      <w:r w:rsidRPr="00E26797">
        <w:rPr>
          <w:rStyle w:val="HideTWBExt"/>
        </w:rPr>
        <w:t>&lt;DocRef&gt;</w:t>
      </w:r>
      <w:r w:rsidRPr="00E26797">
        <w:t>(COM(2025)0549 – 2025/0222(COD))</w:t>
      </w:r>
      <w:r w:rsidRPr="00E26797">
        <w:rPr>
          <w:rStyle w:val="HideTWBExt"/>
        </w:rPr>
        <w:t>&lt;/DocRef&gt;</w:t>
      </w:r>
      <w:r w:rsidRPr="00E26797">
        <w:br w:type="page"/>
      </w:r>
      <w:r w:rsidR="00BB1CA2" w:rsidRPr="00E26797">
        <w:lastRenderedPageBreak/>
        <w:t>AM_Com_LegReport</w:t>
      </w:r>
    </w:p>
    <w:p w14:paraId="047D68F8" w14:textId="77777777" w:rsidR="006F0DB8" w:rsidRPr="00E26797" w:rsidRDefault="00727649" w:rsidP="006F0DB8">
      <w:pPr>
        <w:pStyle w:val="AmNumberTabs"/>
        <w:keepNext/>
      </w:pPr>
      <w:r w:rsidRPr="00E26797">
        <w:br w:type="page"/>
      </w:r>
      <w:r w:rsidR="006F0DB8" w:rsidRPr="00E26797">
        <w:rPr>
          <w:rStyle w:val="HideTWBExt"/>
          <w:b w:val="0"/>
        </w:rPr>
        <w:lastRenderedPageBreak/>
        <w:t>&lt;RepeatBlock-Amend&gt;&lt;Amend&gt;</w:t>
      </w:r>
      <w:r w:rsidR="006F0DB8" w:rsidRPr="00E26797">
        <w:t>Predlog spremembe</w:t>
      </w:r>
      <w:r w:rsidR="006F0DB8" w:rsidRPr="00E26797">
        <w:tab/>
      </w:r>
      <w:r w:rsidR="006F0DB8" w:rsidRPr="00E26797">
        <w:tab/>
      </w:r>
      <w:r w:rsidR="006F0DB8" w:rsidRPr="00E26797">
        <w:rPr>
          <w:rStyle w:val="HideTWBExt"/>
          <w:b w:val="0"/>
        </w:rPr>
        <w:t>&lt;NumAm&gt;</w:t>
      </w:r>
      <w:r w:rsidR="006F0DB8" w:rsidRPr="00E26797">
        <w:t>118</w:t>
      </w:r>
      <w:r w:rsidR="006F0DB8" w:rsidRPr="00E26797">
        <w:rPr>
          <w:rStyle w:val="HideTWBExt"/>
          <w:b w:val="0"/>
        </w:rPr>
        <w:t>&lt;/NumAm&gt;</w:t>
      </w:r>
    </w:p>
    <w:p w14:paraId="5A30AB7D" w14:textId="77777777" w:rsidR="006F0DB8" w:rsidRPr="00E26797" w:rsidRDefault="006F0DB8" w:rsidP="006F0DB8">
      <w:pPr>
        <w:pStyle w:val="NormalBold"/>
      </w:pPr>
      <w:r w:rsidRPr="00E26797">
        <w:rPr>
          <w:rStyle w:val="HideTWBExt"/>
          <w:b w:val="0"/>
        </w:rPr>
        <w:t>&lt;RepeatBlock-By&gt;&lt;Members&gt;</w:t>
      </w:r>
      <w:r w:rsidRPr="00E26797">
        <w:t>Milan Zver, François-Xavier Bellamy, Céline Imart, Christophe Gomart, Nadine Morano, Isabelle Le Callennec</w:t>
      </w:r>
      <w:r w:rsidRPr="00E26797">
        <w:rPr>
          <w:rStyle w:val="HideTWBExt"/>
          <w:b w:val="0"/>
        </w:rPr>
        <w:t>&lt;/Members&gt;</w:t>
      </w:r>
    </w:p>
    <w:p w14:paraId="182FB97F" w14:textId="77777777" w:rsidR="006F0DB8" w:rsidRPr="00E26797" w:rsidRDefault="006F0DB8" w:rsidP="006F0DB8">
      <w:pPr>
        <w:pStyle w:val="NormalBold"/>
      </w:pPr>
      <w:r w:rsidRPr="00E26797">
        <w:rPr>
          <w:rStyle w:val="HideTWBExt"/>
          <w:b w:val="0"/>
        </w:rPr>
        <w:t>&lt;/RepeatBlock-By&gt;</w:t>
      </w:r>
    </w:p>
    <w:p w14:paraId="79EC03D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E5D4778" w14:textId="77777777" w:rsidR="006F0DB8" w:rsidRPr="00E26797" w:rsidRDefault="006F0DB8" w:rsidP="006F0DB8">
      <w:pPr>
        <w:pStyle w:val="NormalBold"/>
      </w:pPr>
      <w:r w:rsidRPr="00E26797">
        <w:rPr>
          <w:rStyle w:val="HideTWBExt"/>
          <w:b w:val="0"/>
        </w:rPr>
        <w:t>&lt;Article&gt;</w:t>
      </w:r>
      <w:r w:rsidRPr="00E26797">
        <w:t>Navedba sklicevanja 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8C9FABA" w14:textId="77777777" w:rsidTr="004E0B76">
        <w:trPr>
          <w:trHeight w:val="240"/>
          <w:jc w:val="center"/>
        </w:trPr>
        <w:tc>
          <w:tcPr>
            <w:tcW w:w="9752" w:type="dxa"/>
            <w:gridSpan w:val="2"/>
            <w:tcBorders>
              <w:top w:val="nil"/>
              <w:left w:val="nil"/>
              <w:bottom w:val="nil"/>
              <w:right w:val="nil"/>
            </w:tcBorders>
          </w:tcPr>
          <w:p w14:paraId="0B8BAF1F" w14:textId="77777777" w:rsidR="006F0DB8" w:rsidRPr="00E26797" w:rsidRDefault="006F0DB8" w:rsidP="004E0B76"/>
        </w:tc>
      </w:tr>
      <w:tr w:rsidR="00991D80" w:rsidRPr="00E26797" w14:paraId="7EB026D7" w14:textId="77777777" w:rsidTr="004E0B76">
        <w:trPr>
          <w:trHeight w:val="240"/>
          <w:jc w:val="center"/>
        </w:trPr>
        <w:tc>
          <w:tcPr>
            <w:tcW w:w="4876" w:type="dxa"/>
            <w:tcBorders>
              <w:top w:val="nil"/>
              <w:left w:val="nil"/>
              <w:bottom w:val="nil"/>
              <w:right w:val="nil"/>
            </w:tcBorders>
            <w:hideMark/>
          </w:tcPr>
          <w:p w14:paraId="47A4697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96EE768" w14:textId="77777777" w:rsidR="006F0DB8" w:rsidRPr="00E26797" w:rsidRDefault="006F0DB8" w:rsidP="004E0B76">
            <w:pPr>
              <w:pStyle w:val="AmColumnHeading"/>
            </w:pPr>
            <w:r w:rsidRPr="00E26797">
              <w:t>Predlog spremembe</w:t>
            </w:r>
          </w:p>
        </w:tc>
      </w:tr>
      <w:tr w:rsidR="00991D80" w:rsidRPr="00E26797" w14:paraId="547E9C77" w14:textId="77777777" w:rsidTr="004E0B76">
        <w:trPr>
          <w:jc w:val="center"/>
        </w:trPr>
        <w:tc>
          <w:tcPr>
            <w:tcW w:w="4876" w:type="dxa"/>
            <w:tcBorders>
              <w:top w:val="nil"/>
              <w:left w:val="nil"/>
              <w:bottom w:val="nil"/>
              <w:right w:val="nil"/>
            </w:tcBorders>
          </w:tcPr>
          <w:p w14:paraId="46CF10CC" w14:textId="77777777" w:rsidR="006F0DB8" w:rsidRPr="00E26797" w:rsidRDefault="006F0DB8" w:rsidP="004E0B76">
            <w:pPr>
              <w:pStyle w:val="Normal6a"/>
            </w:pPr>
          </w:p>
        </w:tc>
        <w:tc>
          <w:tcPr>
            <w:tcW w:w="4876" w:type="dxa"/>
            <w:tcBorders>
              <w:top w:val="nil"/>
              <w:left w:val="nil"/>
              <w:bottom w:val="nil"/>
              <w:right w:val="nil"/>
            </w:tcBorders>
            <w:hideMark/>
          </w:tcPr>
          <w:p w14:paraId="10C44458" w14:textId="77777777" w:rsidR="006F0DB8" w:rsidRPr="00E26797" w:rsidRDefault="006F0DB8" w:rsidP="004E0B76">
            <w:pPr>
              <w:pStyle w:val="Normal6a"/>
            </w:pPr>
            <w:r w:rsidRPr="00E26797">
              <w:rPr>
                <w:b/>
                <w:i/>
              </w:rPr>
              <w:t>ob upoštevanju mnenja Evropskega računskega sodišča št. 12/2026,</w:t>
            </w:r>
          </w:p>
        </w:tc>
      </w:tr>
    </w:tbl>
    <w:p w14:paraId="1845596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784560F" w14:textId="77777777" w:rsidR="006F0DB8" w:rsidRPr="00E26797" w:rsidRDefault="006F0DB8" w:rsidP="006F0DB8">
      <w:pPr>
        <w:rPr>
          <w:rStyle w:val="HideTWBExt"/>
        </w:rPr>
      </w:pPr>
      <w:r w:rsidRPr="00E26797">
        <w:rPr>
          <w:rStyle w:val="HideTWBExt"/>
        </w:rPr>
        <w:t>&lt;/Amend&gt;</w:t>
      </w:r>
    </w:p>
    <w:p w14:paraId="6AE63E6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119</w:t>
      </w:r>
      <w:r w:rsidRPr="00E26797">
        <w:rPr>
          <w:rStyle w:val="HideTWBExt"/>
          <w:b w:val="0"/>
        </w:rPr>
        <w:t>&lt;/NumAm&gt;</w:t>
      </w:r>
    </w:p>
    <w:p w14:paraId="1DF52E7E"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6205646C"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3EA7C79" w14:textId="77777777" w:rsidR="006F0DB8" w:rsidRPr="00E26797" w:rsidRDefault="006F0DB8" w:rsidP="006F0DB8">
      <w:pPr>
        <w:pStyle w:val="NormalBold"/>
      </w:pPr>
      <w:r w:rsidRPr="00E26797">
        <w:rPr>
          <w:rStyle w:val="HideTWBExt"/>
          <w:b w:val="0"/>
        </w:rPr>
        <w:t>&lt;/RepeatBlock-By&gt;</w:t>
      </w:r>
    </w:p>
    <w:p w14:paraId="55B5DD6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CFAF7FB" w14:textId="77777777" w:rsidR="006F0DB8" w:rsidRPr="00E26797" w:rsidRDefault="006F0DB8" w:rsidP="006F0DB8">
      <w:pPr>
        <w:pStyle w:val="NormalBold"/>
      </w:pPr>
      <w:r w:rsidRPr="00E26797">
        <w:rPr>
          <w:rStyle w:val="HideTWBExt"/>
          <w:b w:val="0"/>
        </w:rPr>
        <w:t>&lt;Article&gt;</w:t>
      </w:r>
      <w:r w:rsidRPr="00E26797">
        <w:t>Uvodna izjava 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B3D6FD1" w14:textId="77777777" w:rsidTr="004E0B76">
        <w:trPr>
          <w:trHeight w:val="240"/>
          <w:jc w:val="center"/>
        </w:trPr>
        <w:tc>
          <w:tcPr>
            <w:tcW w:w="9752" w:type="dxa"/>
            <w:gridSpan w:val="2"/>
            <w:tcBorders>
              <w:top w:val="nil"/>
              <w:left w:val="nil"/>
              <w:bottom w:val="nil"/>
              <w:right w:val="nil"/>
            </w:tcBorders>
          </w:tcPr>
          <w:p w14:paraId="030829EF" w14:textId="77777777" w:rsidR="006F0DB8" w:rsidRPr="00E26797" w:rsidRDefault="006F0DB8" w:rsidP="004E0B76"/>
        </w:tc>
      </w:tr>
      <w:tr w:rsidR="00991D80" w:rsidRPr="00E26797" w14:paraId="717D2C0A" w14:textId="77777777" w:rsidTr="004E0B76">
        <w:trPr>
          <w:trHeight w:val="240"/>
          <w:jc w:val="center"/>
        </w:trPr>
        <w:tc>
          <w:tcPr>
            <w:tcW w:w="4876" w:type="dxa"/>
            <w:tcBorders>
              <w:top w:val="nil"/>
              <w:left w:val="nil"/>
              <w:bottom w:val="nil"/>
              <w:right w:val="nil"/>
            </w:tcBorders>
            <w:hideMark/>
          </w:tcPr>
          <w:p w14:paraId="2EF7956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B2B26D2" w14:textId="77777777" w:rsidR="006F0DB8" w:rsidRPr="00E26797" w:rsidRDefault="006F0DB8" w:rsidP="004E0B76">
            <w:pPr>
              <w:pStyle w:val="AmColumnHeading"/>
            </w:pPr>
            <w:r w:rsidRPr="00E26797">
              <w:t>Predlog spremembe</w:t>
            </w:r>
          </w:p>
        </w:tc>
      </w:tr>
      <w:tr w:rsidR="00991D80" w:rsidRPr="00E26797" w14:paraId="3EE12823" w14:textId="77777777" w:rsidTr="004E0B76">
        <w:trPr>
          <w:jc w:val="center"/>
        </w:trPr>
        <w:tc>
          <w:tcPr>
            <w:tcW w:w="4876" w:type="dxa"/>
            <w:tcBorders>
              <w:top w:val="nil"/>
              <w:left w:val="nil"/>
              <w:bottom w:val="nil"/>
              <w:right w:val="nil"/>
            </w:tcBorders>
            <w:hideMark/>
          </w:tcPr>
          <w:p w14:paraId="6A0F6F3F"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w:t>
            </w:r>
            <w:r w:rsidRPr="00E26797">
              <w:rPr>
                <w:b/>
                <w:i/>
              </w:rPr>
              <w:t>kompetencami</w:t>
            </w:r>
            <w:r w:rsidRPr="00E26797">
              <w:t xml:space="preserve">, </w:t>
            </w:r>
            <w:r w:rsidRPr="00E26797">
              <w:rPr>
                <w:b/>
                <w:i/>
              </w:rPr>
              <w:t>potrebnimi</w:t>
            </w:r>
            <w:r w:rsidRPr="00E26797">
              <w:t xml:space="preserve"> za </w:t>
            </w:r>
            <w:r w:rsidRPr="00E26797">
              <w:rPr>
                <w:b/>
                <w:i/>
              </w:rPr>
              <w:t>uspešno</w:t>
            </w:r>
            <w:r w:rsidRPr="00E26797">
              <w:t xml:space="preserve"> učenje</w:t>
            </w:r>
            <w:r w:rsidRPr="00E26797">
              <w:rPr>
                <w:b/>
                <w:i/>
              </w:rPr>
              <w:t>, delo</w:t>
            </w:r>
            <w:r w:rsidRPr="00E26797">
              <w:t xml:space="preserve"> in </w:t>
            </w:r>
            <w:r w:rsidRPr="00E26797">
              <w:rPr>
                <w:b/>
                <w:i/>
              </w:rPr>
              <w:t>življenje</w:t>
            </w:r>
            <w:r w:rsidRPr="00E26797">
              <w:t xml:space="preserve">. Da bi to omogočila, Unija potrebuje </w:t>
            </w:r>
            <w:r w:rsidRPr="00E26797">
              <w:rPr>
                <w:b/>
                <w:i/>
              </w:rPr>
              <w:t>uspešne</w:t>
            </w:r>
            <w:r w:rsidRPr="00E26797">
              <w:t xml:space="preserve">, </w:t>
            </w:r>
            <w:r w:rsidRPr="00E26797">
              <w:rPr>
                <w:b/>
                <w:i/>
              </w:rPr>
              <w:t>prožne</w:t>
            </w:r>
            <w:r w:rsidRPr="00E26797">
              <w:t xml:space="preserve">, </w:t>
            </w:r>
            <w:r w:rsidRPr="00E26797">
              <w:rPr>
                <w:b/>
                <w:i/>
              </w:rPr>
              <w:t>inovativne</w:t>
            </w:r>
            <w:r w:rsidRPr="00E26797">
              <w:t xml:space="preserve"> in vključujoče sisteme izobraževanja in usposabljanja, ki lahko razvijajo</w:t>
            </w:r>
            <w:r w:rsidRPr="00E26797">
              <w:rPr>
                <w:b/>
                <w:i/>
              </w:rPr>
              <w:t>, privabljajo</w:t>
            </w:r>
            <w:r w:rsidRPr="00E26797">
              <w:t xml:space="preserve"> in zadržujejo talente</w:t>
            </w:r>
            <w:r w:rsidRPr="00E26797">
              <w:rPr>
                <w:b/>
                <w:i/>
              </w:rPr>
              <w:t>, sledijo</w:t>
            </w:r>
            <w:r w:rsidRPr="00E26797">
              <w:t xml:space="preserve"> hitrosti in obsegu sedanjih družbenih, digitalnih, okoljskih in gospodarskih preobrazb, se </w:t>
            </w:r>
            <w:r w:rsidRPr="00E26797">
              <w:rPr>
                <w:b/>
                <w:i/>
              </w:rPr>
              <w:t>odzivajo</w:t>
            </w:r>
            <w:r w:rsidRPr="00E26797">
              <w:t xml:space="preserve"> na demografske </w:t>
            </w:r>
            <w:r w:rsidRPr="00E26797">
              <w:rPr>
                <w:b/>
                <w:i/>
              </w:rPr>
              <w:t>izzive</w:t>
            </w:r>
            <w:r w:rsidRPr="00E26797">
              <w:t xml:space="preserve"> ter </w:t>
            </w:r>
            <w:r w:rsidRPr="00E26797">
              <w:rPr>
                <w:b/>
                <w:i/>
              </w:rPr>
              <w:t>potrebe družbe in gospodarstva po spretnostih</w:t>
            </w:r>
            <w:r w:rsidRPr="00E26797">
              <w:t xml:space="preserve">, </w:t>
            </w:r>
            <w:r w:rsidRPr="00E26797">
              <w:rPr>
                <w:b/>
                <w:i/>
              </w:rPr>
              <w:t>premostijo vrzeli v spretnostih ter zadovoljujejo potrebe industrije v ključnih sektorjih</w:t>
            </w:r>
            <w:r w:rsidRPr="00E26797">
              <w:t>.</w:t>
            </w:r>
          </w:p>
        </w:tc>
        <w:tc>
          <w:tcPr>
            <w:tcW w:w="4876" w:type="dxa"/>
            <w:tcBorders>
              <w:top w:val="nil"/>
              <w:left w:val="nil"/>
              <w:bottom w:val="nil"/>
              <w:right w:val="nil"/>
            </w:tcBorders>
            <w:hideMark/>
          </w:tcPr>
          <w:p w14:paraId="6D2BA837"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w:t>
            </w:r>
            <w:r w:rsidRPr="00E26797">
              <w:rPr>
                <w:b/>
                <w:i/>
              </w:rPr>
              <w:t>stališči</w:t>
            </w:r>
            <w:r w:rsidRPr="00E26797">
              <w:t xml:space="preserve">, </w:t>
            </w:r>
            <w:r w:rsidRPr="00E26797">
              <w:rPr>
                <w:b/>
                <w:i/>
              </w:rPr>
              <w:t>ki skupaj tvorijo kompetence, potrebne</w:t>
            </w:r>
            <w:r w:rsidRPr="00E26797">
              <w:t xml:space="preserve"> za </w:t>
            </w:r>
            <w:r w:rsidRPr="00E26797">
              <w:rPr>
                <w:b/>
                <w:i/>
              </w:rPr>
              <w:t>kritično razmišljanje,</w:t>
            </w:r>
            <w:r w:rsidRPr="00E26797">
              <w:t xml:space="preserve"> učenje </w:t>
            </w:r>
            <w:r w:rsidRPr="00E26797">
              <w:rPr>
                <w:b/>
                <w:i/>
              </w:rPr>
              <w:t>ter polno udeležbo v življenju</w:t>
            </w:r>
            <w:r w:rsidRPr="00E26797">
              <w:t xml:space="preserve"> in </w:t>
            </w:r>
            <w:r w:rsidRPr="00E26797">
              <w:rPr>
                <w:b/>
                <w:i/>
              </w:rPr>
              <w:t>družbi</w:t>
            </w:r>
            <w:r w:rsidRPr="00E26797">
              <w:t xml:space="preserve">. Da bi to omogočila, Unija potrebuje </w:t>
            </w:r>
            <w:r w:rsidRPr="00E26797">
              <w:rPr>
                <w:b/>
                <w:i/>
              </w:rPr>
              <w:t>visokokakovostne</w:t>
            </w:r>
            <w:r w:rsidRPr="00E26797">
              <w:t xml:space="preserve">, </w:t>
            </w:r>
            <w:r w:rsidRPr="00E26797">
              <w:rPr>
                <w:b/>
                <w:i/>
              </w:rPr>
              <w:t>inovativne</w:t>
            </w:r>
            <w:r w:rsidRPr="00E26797">
              <w:t xml:space="preserve">, </w:t>
            </w:r>
            <w:r w:rsidRPr="00E26797">
              <w:rPr>
                <w:b/>
                <w:i/>
              </w:rPr>
              <w:t>družbeno angažirane</w:t>
            </w:r>
            <w:r w:rsidRPr="00E26797">
              <w:t xml:space="preserve"> in vključujoče sisteme izobraževanja in usposabljanja, ki lahko razvijajo in zadržujejo talente </w:t>
            </w:r>
            <w:r w:rsidRPr="00E26797">
              <w:rPr>
                <w:b/>
                <w:i/>
              </w:rPr>
              <w:t>v vsej Uniji ter spodbujajo mednarodno kroženje talentov. Na ta način bo Unija lahko sledila</w:t>
            </w:r>
            <w:r w:rsidRPr="00E26797">
              <w:t xml:space="preserve"> hitrosti in obsegu sedanjih družbenih, digitalnih, okoljskih in gospodarskih preobrazb, se </w:t>
            </w:r>
            <w:r w:rsidRPr="00E26797">
              <w:rPr>
                <w:b/>
                <w:i/>
              </w:rPr>
              <w:t>odzivala</w:t>
            </w:r>
            <w:r w:rsidRPr="00E26797">
              <w:t xml:space="preserve"> na demografske </w:t>
            </w:r>
            <w:r w:rsidRPr="00E26797">
              <w:rPr>
                <w:b/>
                <w:i/>
              </w:rPr>
              <w:t>spremembe, premostila vrzeli v spretnostih</w:t>
            </w:r>
            <w:r w:rsidRPr="00E26797">
              <w:t xml:space="preserve"> ter </w:t>
            </w:r>
            <w:r w:rsidRPr="00E26797">
              <w:rPr>
                <w:b/>
                <w:i/>
              </w:rPr>
              <w:t>podprla učeče se pri razvoju kompetenc</w:t>
            </w:r>
            <w:r w:rsidRPr="00E26797">
              <w:t xml:space="preserve">, </w:t>
            </w:r>
            <w:r w:rsidRPr="00E26797">
              <w:rPr>
                <w:b/>
                <w:i/>
              </w:rPr>
              <w:t>potrebnih za osebno in poklicno rast, aktivno državljanstvo in vseživljenjsko učenje</w:t>
            </w:r>
            <w:r w:rsidRPr="00E26797">
              <w:t>.</w:t>
            </w:r>
          </w:p>
        </w:tc>
      </w:tr>
    </w:tbl>
    <w:p w14:paraId="5ECD9EC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1503C5D" w14:textId="77777777" w:rsidR="006F0DB8" w:rsidRPr="00E26797" w:rsidRDefault="006F0DB8" w:rsidP="006F0DB8">
      <w:r w:rsidRPr="00E26797">
        <w:rPr>
          <w:rStyle w:val="HideTWBExt"/>
        </w:rPr>
        <w:t>&lt;/Amend&gt;</w:t>
      </w:r>
    </w:p>
    <w:p w14:paraId="4E2884F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120</w:t>
      </w:r>
      <w:r w:rsidRPr="00E26797">
        <w:rPr>
          <w:rStyle w:val="HideTWBExt"/>
          <w:b w:val="0"/>
        </w:rPr>
        <w:t>&lt;/NumAm&gt;</w:t>
      </w:r>
    </w:p>
    <w:p w14:paraId="0382C983"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4B7953C5" w14:textId="77777777" w:rsidR="006F0DB8" w:rsidRPr="00E26797" w:rsidRDefault="006F0DB8" w:rsidP="006F0DB8">
      <w:pPr>
        <w:pStyle w:val="NormalBold"/>
      </w:pPr>
      <w:r w:rsidRPr="00E26797">
        <w:rPr>
          <w:rStyle w:val="HideTWBExt"/>
          <w:b w:val="0"/>
        </w:rPr>
        <w:t>&lt;/RepeatBlock-By&gt;</w:t>
      </w:r>
    </w:p>
    <w:p w14:paraId="088F9AB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82F1269" w14:textId="77777777" w:rsidR="006F0DB8" w:rsidRPr="00E26797" w:rsidRDefault="006F0DB8" w:rsidP="006F0DB8">
      <w:pPr>
        <w:pStyle w:val="NormalBold"/>
      </w:pPr>
      <w:r w:rsidRPr="00E26797">
        <w:rPr>
          <w:rStyle w:val="HideTWBExt"/>
          <w:b w:val="0"/>
        </w:rPr>
        <w:t>&lt;Article&gt;</w:t>
      </w:r>
      <w:r w:rsidRPr="00E26797">
        <w:t>Uvodna izjava 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77D0295" w14:textId="77777777" w:rsidTr="004E0B76">
        <w:trPr>
          <w:trHeight w:val="240"/>
          <w:jc w:val="center"/>
        </w:trPr>
        <w:tc>
          <w:tcPr>
            <w:tcW w:w="9752" w:type="dxa"/>
            <w:gridSpan w:val="2"/>
            <w:tcBorders>
              <w:top w:val="nil"/>
              <w:left w:val="nil"/>
              <w:bottom w:val="nil"/>
              <w:right w:val="nil"/>
            </w:tcBorders>
          </w:tcPr>
          <w:p w14:paraId="10E1F4E7" w14:textId="77777777" w:rsidR="006F0DB8" w:rsidRPr="00E26797" w:rsidRDefault="006F0DB8" w:rsidP="004E0B76"/>
        </w:tc>
      </w:tr>
      <w:tr w:rsidR="00991D80" w:rsidRPr="00E26797" w14:paraId="1E0B1243" w14:textId="77777777" w:rsidTr="004E0B76">
        <w:trPr>
          <w:trHeight w:val="240"/>
          <w:jc w:val="center"/>
        </w:trPr>
        <w:tc>
          <w:tcPr>
            <w:tcW w:w="4876" w:type="dxa"/>
            <w:tcBorders>
              <w:top w:val="nil"/>
              <w:left w:val="nil"/>
              <w:bottom w:val="nil"/>
              <w:right w:val="nil"/>
            </w:tcBorders>
            <w:hideMark/>
          </w:tcPr>
          <w:p w14:paraId="21D8DE9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7E096EF" w14:textId="77777777" w:rsidR="006F0DB8" w:rsidRPr="00E26797" w:rsidRDefault="006F0DB8" w:rsidP="004E0B76">
            <w:pPr>
              <w:pStyle w:val="AmColumnHeading"/>
            </w:pPr>
            <w:r w:rsidRPr="00E26797">
              <w:t>Predlog spremembe</w:t>
            </w:r>
          </w:p>
        </w:tc>
      </w:tr>
      <w:tr w:rsidR="00991D80" w:rsidRPr="00E26797" w14:paraId="46262A4B" w14:textId="77777777" w:rsidTr="004E0B76">
        <w:trPr>
          <w:jc w:val="center"/>
        </w:trPr>
        <w:tc>
          <w:tcPr>
            <w:tcW w:w="4876" w:type="dxa"/>
            <w:tcBorders>
              <w:top w:val="nil"/>
              <w:left w:val="nil"/>
              <w:bottom w:val="nil"/>
              <w:right w:val="nil"/>
            </w:tcBorders>
            <w:hideMark/>
          </w:tcPr>
          <w:p w14:paraId="29C85A1A" w14:textId="77777777" w:rsidR="006F0DB8" w:rsidRPr="00E26797" w:rsidRDefault="006F0DB8" w:rsidP="004E0B76">
            <w:pPr>
              <w:pStyle w:val="Normal6a"/>
            </w:pPr>
            <w:r w:rsidRPr="00E26797">
              <w:t>(1)</w:t>
            </w:r>
            <w:r w:rsidRPr="00E26797">
              <w:tab/>
              <w:t xml:space="preserve">Unija mora </w:t>
            </w:r>
            <w:r w:rsidRPr="00E26797">
              <w:rPr>
                <w:b/>
                <w:i/>
              </w:rPr>
              <w:t>že od zgodnjega otroštva</w:t>
            </w:r>
            <w:r w:rsidRPr="00E26797">
              <w:t xml:space="preserve"> svoje državljane podpirati in jih opremiti z znanjem, spretnostmi in kompetencami, potrebnimi za uspešno učenje, delo in življenje. Da bi to omogočila, Unija potrebuje uspešne, prožne, inovativne in vključujoče sisteme izobraževanja in usposabljanja, ki lahko razvijajo, privabljajo in zadržujejo talente, </w:t>
            </w:r>
            <w:r w:rsidRPr="00E26797">
              <w:rPr>
                <w:b/>
                <w:i/>
              </w:rPr>
              <w:t>sledijo</w:t>
            </w:r>
            <w:r w:rsidRPr="00E26797">
              <w:t xml:space="preserve"> hitrosti in obsegu sedanjih družbenih, digitalnih, okoljskih in gospodarskih preobrazb, se </w:t>
            </w:r>
            <w:r w:rsidRPr="00E26797">
              <w:rPr>
                <w:b/>
                <w:i/>
              </w:rPr>
              <w:t>odzivajo</w:t>
            </w:r>
            <w:r w:rsidRPr="00E26797">
              <w:t xml:space="preserve"> na demografske izzive ter potrebe družbe in gospodarstva po spretnostih, </w:t>
            </w:r>
            <w:r w:rsidRPr="00E26797">
              <w:rPr>
                <w:b/>
                <w:i/>
              </w:rPr>
              <w:t>premostijo</w:t>
            </w:r>
            <w:r w:rsidRPr="00E26797">
              <w:t xml:space="preserve"> vrzeli v spretnostih ter </w:t>
            </w:r>
            <w:r w:rsidRPr="00E26797">
              <w:rPr>
                <w:b/>
                <w:i/>
              </w:rPr>
              <w:t>zadovoljujejo</w:t>
            </w:r>
            <w:r w:rsidRPr="00E26797">
              <w:t xml:space="preserve"> potrebe industrije v ključnih sektorjih.</w:t>
            </w:r>
          </w:p>
        </w:tc>
        <w:tc>
          <w:tcPr>
            <w:tcW w:w="4876" w:type="dxa"/>
            <w:tcBorders>
              <w:top w:val="nil"/>
              <w:left w:val="nil"/>
              <w:bottom w:val="nil"/>
              <w:right w:val="nil"/>
            </w:tcBorders>
            <w:hideMark/>
          </w:tcPr>
          <w:p w14:paraId="06354F0C" w14:textId="77777777" w:rsidR="006F0DB8" w:rsidRPr="00E26797" w:rsidRDefault="006F0DB8" w:rsidP="004E0B76">
            <w:pPr>
              <w:pStyle w:val="Normal6a"/>
            </w:pPr>
            <w:r w:rsidRPr="00E26797">
              <w:t>(1)</w:t>
            </w:r>
            <w:r w:rsidRPr="00E26797">
              <w:tab/>
              <w:t xml:space="preserve">Unija mora svoje državljane podpirati in jih opremiti z znanjem, spretnostmi in kompetencami, potrebnimi za uspešno učenje, delo in življenje. Da bi to omogočila, Unija potrebuje uspešne, prožne, inovativne in vključujoče sisteme izobraževanja in usposabljanja, ki lahko razvijajo, privabljajo in zadržujejo talente, </w:t>
            </w:r>
            <w:r w:rsidRPr="00E26797">
              <w:rPr>
                <w:b/>
                <w:i/>
              </w:rPr>
              <w:t>spodbujajo mednarodno kroženje talentov ter podpirajo osebno in poklicno rast ter izobraževanje učečih se, njihovo aktivno udeležbo in vseživljenjsko učenje. Program bi moral pomagati tudi pri sledenju</w:t>
            </w:r>
            <w:r w:rsidRPr="00E26797">
              <w:t xml:space="preserve"> hitrosti in obsegu sedanjih družbenih, digitalnih, okoljskih in gospodarskih preobrazb, se </w:t>
            </w:r>
            <w:r w:rsidRPr="00E26797">
              <w:rPr>
                <w:b/>
                <w:i/>
              </w:rPr>
              <w:t>odzivati</w:t>
            </w:r>
            <w:r w:rsidRPr="00E26797">
              <w:t xml:space="preserve"> na demografske izzive ter potrebe družbe in gospodarstva po spretnostih, </w:t>
            </w:r>
            <w:r w:rsidRPr="00E26797">
              <w:rPr>
                <w:b/>
                <w:i/>
              </w:rPr>
              <w:t>premostiti</w:t>
            </w:r>
            <w:r w:rsidRPr="00E26797">
              <w:t xml:space="preserve"> vrzeli v spretnostih ter </w:t>
            </w:r>
            <w:r w:rsidRPr="00E26797">
              <w:rPr>
                <w:b/>
                <w:i/>
              </w:rPr>
              <w:t>zadovoljevati</w:t>
            </w:r>
            <w:r w:rsidRPr="00E26797">
              <w:t xml:space="preserve"> potrebe industrije v ključnih sektorjih.</w:t>
            </w:r>
          </w:p>
        </w:tc>
      </w:tr>
    </w:tbl>
    <w:p w14:paraId="41315C2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DA94D5D" w14:textId="77777777" w:rsidR="006F0DB8" w:rsidRPr="00E26797" w:rsidRDefault="006F0DB8" w:rsidP="006F0DB8">
      <w:r w:rsidRPr="00E26797">
        <w:rPr>
          <w:rStyle w:val="HideTWBExt"/>
        </w:rPr>
        <w:t>&lt;/Amend&gt;</w:t>
      </w:r>
    </w:p>
    <w:p w14:paraId="0309B2A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121</w:t>
      </w:r>
      <w:r w:rsidRPr="00E26797">
        <w:rPr>
          <w:rStyle w:val="HideTWBExt"/>
          <w:b w:val="0"/>
        </w:rPr>
        <w:t>&lt;/NumAm&gt;</w:t>
      </w:r>
    </w:p>
    <w:p w14:paraId="26180158" w14:textId="77777777" w:rsidR="006F0DB8" w:rsidRPr="00E26797" w:rsidRDefault="006F0DB8" w:rsidP="006F0DB8">
      <w:pPr>
        <w:pStyle w:val="NormalBold"/>
      </w:pPr>
      <w:r w:rsidRPr="00E26797">
        <w:rPr>
          <w:rStyle w:val="HideTWBExt"/>
          <w:b w:val="0"/>
        </w:rPr>
        <w:t>&lt;RepeatBlock-By&gt;&lt;Members&gt;</w:t>
      </w:r>
      <w:r w:rsidRPr="00E26797">
        <w:t>Catherine Griset, Antonín Staněk, Juan Carlos Girauta Vidal</w:t>
      </w:r>
      <w:r w:rsidRPr="00E26797">
        <w:rPr>
          <w:rStyle w:val="HideTWBExt"/>
          <w:b w:val="0"/>
        </w:rPr>
        <w:t>&lt;/Members&gt;</w:t>
      </w:r>
    </w:p>
    <w:p w14:paraId="01F861CB" w14:textId="77777777" w:rsidR="006F0DB8" w:rsidRPr="00E26797" w:rsidRDefault="006F0DB8" w:rsidP="006F0DB8">
      <w:pPr>
        <w:pStyle w:val="NormalBold"/>
      </w:pPr>
      <w:r w:rsidRPr="00E26797">
        <w:rPr>
          <w:rStyle w:val="HideTWBExt"/>
          <w:b w:val="0"/>
        </w:rPr>
        <w:t>&lt;/RepeatBlock-By&gt;</w:t>
      </w:r>
    </w:p>
    <w:p w14:paraId="30CC648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C39DA07" w14:textId="77777777" w:rsidR="006F0DB8" w:rsidRPr="00E26797" w:rsidRDefault="006F0DB8" w:rsidP="006F0DB8">
      <w:pPr>
        <w:pStyle w:val="NormalBold"/>
      </w:pPr>
      <w:r w:rsidRPr="00E26797">
        <w:rPr>
          <w:rStyle w:val="HideTWBExt"/>
          <w:b w:val="0"/>
        </w:rPr>
        <w:t>&lt;Article&gt;</w:t>
      </w:r>
      <w:r w:rsidRPr="00E26797">
        <w:t>Uvodna izjava 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2BBCF85" w14:textId="77777777" w:rsidTr="004E0B76">
        <w:trPr>
          <w:trHeight w:val="240"/>
          <w:jc w:val="center"/>
        </w:trPr>
        <w:tc>
          <w:tcPr>
            <w:tcW w:w="9752" w:type="dxa"/>
            <w:gridSpan w:val="2"/>
            <w:tcBorders>
              <w:top w:val="nil"/>
              <w:left w:val="nil"/>
              <w:bottom w:val="nil"/>
              <w:right w:val="nil"/>
            </w:tcBorders>
          </w:tcPr>
          <w:p w14:paraId="426E0B7F" w14:textId="77777777" w:rsidR="006F0DB8" w:rsidRPr="00E26797" w:rsidRDefault="006F0DB8" w:rsidP="004E0B76"/>
        </w:tc>
      </w:tr>
      <w:tr w:rsidR="00991D80" w:rsidRPr="00E26797" w14:paraId="2134F13E" w14:textId="77777777" w:rsidTr="004E0B76">
        <w:trPr>
          <w:trHeight w:val="240"/>
          <w:jc w:val="center"/>
        </w:trPr>
        <w:tc>
          <w:tcPr>
            <w:tcW w:w="4876" w:type="dxa"/>
            <w:tcBorders>
              <w:top w:val="nil"/>
              <w:left w:val="nil"/>
              <w:bottom w:val="nil"/>
              <w:right w:val="nil"/>
            </w:tcBorders>
            <w:hideMark/>
          </w:tcPr>
          <w:p w14:paraId="4A14E6A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EE062A4" w14:textId="77777777" w:rsidR="006F0DB8" w:rsidRPr="00E26797" w:rsidRDefault="006F0DB8" w:rsidP="004E0B76">
            <w:pPr>
              <w:pStyle w:val="AmColumnHeading"/>
            </w:pPr>
            <w:r w:rsidRPr="00E26797">
              <w:t>Predlog spremembe</w:t>
            </w:r>
          </w:p>
        </w:tc>
      </w:tr>
      <w:tr w:rsidR="00991D80" w:rsidRPr="00E26797" w14:paraId="3AF63CAC" w14:textId="77777777" w:rsidTr="004E0B76">
        <w:trPr>
          <w:jc w:val="center"/>
        </w:trPr>
        <w:tc>
          <w:tcPr>
            <w:tcW w:w="4876" w:type="dxa"/>
            <w:tcBorders>
              <w:top w:val="nil"/>
              <w:left w:val="nil"/>
              <w:bottom w:val="nil"/>
              <w:right w:val="nil"/>
            </w:tcBorders>
            <w:hideMark/>
          </w:tcPr>
          <w:p w14:paraId="07178BD4"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kompetencami, potrebnimi za uspešno učenje, delo in življenje. Da bi to omogočila, Unija potrebuje uspešne, prožne, inovativne in vključujoče sisteme izobraževanja in usposabljanja, ki lahko razvijajo, </w:t>
            </w:r>
            <w:r w:rsidRPr="00E26797">
              <w:rPr>
                <w:b/>
                <w:i/>
              </w:rPr>
              <w:t>privabljajo in</w:t>
            </w:r>
            <w:r w:rsidRPr="00E26797">
              <w:t xml:space="preserve"> zadržujejo talente, sledijo hitrosti in obsegu sedanjih </w:t>
            </w:r>
            <w:r w:rsidRPr="00E26797">
              <w:rPr>
                <w:b/>
                <w:i/>
              </w:rPr>
              <w:t>družbenih,</w:t>
            </w:r>
            <w:r w:rsidRPr="00E26797">
              <w:t xml:space="preserve"> digitalnih, okoljskih in gospodarskih preobrazb, se odzivajo na demografske izzive ter potrebe družbe in gospodarstva po spretnostih, premostijo vrzeli v spretnostih ter zadovoljujejo potrebe industrije v ključnih sektorjih.</w:t>
            </w:r>
          </w:p>
        </w:tc>
        <w:tc>
          <w:tcPr>
            <w:tcW w:w="4876" w:type="dxa"/>
            <w:tcBorders>
              <w:top w:val="nil"/>
              <w:left w:val="nil"/>
              <w:bottom w:val="nil"/>
              <w:right w:val="nil"/>
            </w:tcBorders>
            <w:hideMark/>
          </w:tcPr>
          <w:p w14:paraId="2D5BEF40"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kompetencami, potrebnimi za uspešno učenje, delo in življenje. Da bi to omogočila, Unija potrebuje uspešne, prožne, inovativne in vključujoče sisteme izobraževanja in usposabljanja, ki lahko razvijajo, zadržujejo talente, sledijo hitrosti in obsegu sedanjih digitalnih, okoljskih in gospodarskih preobrazb, se odzivajo na demografske izzive ter potrebe družbe in gospodarstva po spretnostih, premostijo vrzeli v spretnostih ter zadovoljujejo potrebe industrije v ključnih sektorjih. </w:t>
            </w:r>
            <w:r w:rsidRPr="00E26797">
              <w:rPr>
                <w:b/>
                <w:i/>
              </w:rPr>
              <w:t>Program daje prednost mobilnosti v strateških sektorjih, kot so industrija, energetika, vesolje, kmetijstvo in digitalne tehnologije.</w:t>
            </w:r>
          </w:p>
        </w:tc>
      </w:tr>
    </w:tbl>
    <w:p w14:paraId="138264D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C630AC3" w14:textId="77777777" w:rsidR="006F0DB8" w:rsidRPr="00E26797" w:rsidRDefault="006F0DB8" w:rsidP="006F0DB8">
      <w:r w:rsidRPr="00E26797">
        <w:rPr>
          <w:rStyle w:val="HideTWBExt"/>
        </w:rPr>
        <w:t>&lt;/Amend&gt;</w:t>
      </w:r>
    </w:p>
    <w:p w14:paraId="4EA083F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122</w:t>
      </w:r>
      <w:r w:rsidRPr="00E26797">
        <w:rPr>
          <w:rStyle w:val="HideTWBExt"/>
          <w:b w:val="0"/>
        </w:rPr>
        <w:t>&lt;/NumAm&gt;</w:t>
      </w:r>
    </w:p>
    <w:p w14:paraId="7EF3DCF1"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6C70028F" w14:textId="77777777" w:rsidR="006F0DB8" w:rsidRPr="00E26797" w:rsidRDefault="006F0DB8" w:rsidP="006F0DB8">
      <w:pPr>
        <w:pStyle w:val="NormalBold"/>
      </w:pPr>
      <w:r w:rsidRPr="00E26797">
        <w:rPr>
          <w:rStyle w:val="HideTWBExt"/>
          <w:b w:val="0"/>
        </w:rPr>
        <w:t>&lt;/RepeatBlock-By&gt;</w:t>
      </w:r>
    </w:p>
    <w:p w14:paraId="201F0F4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299DCD9" w14:textId="77777777" w:rsidR="006F0DB8" w:rsidRPr="00E26797" w:rsidRDefault="006F0DB8" w:rsidP="006F0DB8">
      <w:pPr>
        <w:pStyle w:val="NormalBold"/>
      </w:pPr>
      <w:r w:rsidRPr="00E26797">
        <w:rPr>
          <w:rStyle w:val="HideTWBExt"/>
          <w:b w:val="0"/>
        </w:rPr>
        <w:t>&lt;Article&gt;</w:t>
      </w:r>
      <w:r w:rsidRPr="00E26797">
        <w:t>Uvodna izjava 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19AE2EF" w14:textId="77777777" w:rsidTr="004E0B76">
        <w:trPr>
          <w:trHeight w:val="240"/>
          <w:jc w:val="center"/>
        </w:trPr>
        <w:tc>
          <w:tcPr>
            <w:tcW w:w="9752" w:type="dxa"/>
            <w:gridSpan w:val="2"/>
            <w:tcBorders>
              <w:top w:val="nil"/>
              <w:left w:val="nil"/>
              <w:bottom w:val="nil"/>
              <w:right w:val="nil"/>
            </w:tcBorders>
          </w:tcPr>
          <w:p w14:paraId="43BA6AAA" w14:textId="77777777" w:rsidR="006F0DB8" w:rsidRPr="00E26797" w:rsidRDefault="006F0DB8" w:rsidP="004E0B76"/>
        </w:tc>
      </w:tr>
      <w:tr w:rsidR="00991D80" w:rsidRPr="00E26797" w14:paraId="393DB3AE" w14:textId="77777777" w:rsidTr="004E0B76">
        <w:trPr>
          <w:trHeight w:val="240"/>
          <w:jc w:val="center"/>
        </w:trPr>
        <w:tc>
          <w:tcPr>
            <w:tcW w:w="4876" w:type="dxa"/>
            <w:tcBorders>
              <w:top w:val="nil"/>
              <w:left w:val="nil"/>
              <w:bottom w:val="nil"/>
              <w:right w:val="nil"/>
            </w:tcBorders>
            <w:hideMark/>
          </w:tcPr>
          <w:p w14:paraId="0E00C93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F34D78A" w14:textId="77777777" w:rsidR="006F0DB8" w:rsidRPr="00E26797" w:rsidRDefault="006F0DB8" w:rsidP="004E0B76">
            <w:pPr>
              <w:pStyle w:val="AmColumnHeading"/>
            </w:pPr>
            <w:r w:rsidRPr="00E26797">
              <w:t>Predlog spremembe</w:t>
            </w:r>
          </w:p>
        </w:tc>
      </w:tr>
      <w:tr w:rsidR="00991D80" w:rsidRPr="00E26797" w14:paraId="7A68CFAD" w14:textId="77777777" w:rsidTr="004E0B76">
        <w:trPr>
          <w:jc w:val="center"/>
        </w:trPr>
        <w:tc>
          <w:tcPr>
            <w:tcW w:w="4876" w:type="dxa"/>
            <w:tcBorders>
              <w:top w:val="nil"/>
              <w:left w:val="nil"/>
              <w:bottom w:val="nil"/>
              <w:right w:val="nil"/>
            </w:tcBorders>
            <w:hideMark/>
          </w:tcPr>
          <w:p w14:paraId="0F22FF4B"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kompetencami, potrebnimi za uspešno učenje, delo in življenje. Da bi to omogočila, Unija </w:t>
            </w:r>
            <w:r w:rsidRPr="00E26797">
              <w:rPr>
                <w:b/>
                <w:i/>
              </w:rPr>
              <w:t>potrebuje uspešne, prožne</w:t>
            </w:r>
            <w:r w:rsidRPr="00E26797">
              <w:t xml:space="preserve">, </w:t>
            </w:r>
            <w:r w:rsidRPr="00E26797">
              <w:rPr>
                <w:b/>
                <w:i/>
              </w:rPr>
              <w:t>inovativne</w:t>
            </w:r>
            <w:r w:rsidRPr="00E26797">
              <w:t xml:space="preserve"> in </w:t>
            </w:r>
            <w:r w:rsidRPr="00E26797">
              <w:rPr>
                <w:b/>
                <w:i/>
              </w:rPr>
              <w:t>vključujoče sisteme</w:t>
            </w:r>
            <w:r w:rsidRPr="00E26797">
              <w:t xml:space="preserve"> izobraževanja in usposabljanja</w:t>
            </w:r>
            <w:r w:rsidRPr="00E26797">
              <w:rPr>
                <w:b/>
                <w:i/>
              </w:rPr>
              <w:t>, ki lahko razvijajo, privabljajo</w:t>
            </w:r>
            <w:r w:rsidRPr="00E26797">
              <w:t xml:space="preserve"> in </w:t>
            </w:r>
            <w:r w:rsidRPr="00E26797">
              <w:rPr>
                <w:b/>
                <w:i/>
              </w:rPr>
              <w:t>zadržujejo talente</w:t>
            </w:r>
            <w:r w:rsidRPr="00E26797">
              <w:t xml:space="preserve">, </w:t>
            </w:r>
            <w:r w:rsidRPr="00E26797">
              <w:rPr>
                <w:b/>
                <w:i/>
              </w:rPr>
              <w:t>sledijo</w:t>
            </w:r>
            <w:r w:rsidRPr="00E26797">
              <w:t xml:space="preserve"> hitrosti in obsegu sedanjih družbenih, digitalnih, okoljskih in gospodarskih preobrazb, se </w:t>
            </w:r>
            <w:r w:rsidRPr="00E26797">
              <w:rPr>
                <w:b/>
                <w:i/>
              </w:rPr>
              <w:t>odzivajo</w:t>
            </w:r>
            <w:r w:rsidRPr="00E26797">
              <w:t xml:space="preserve"> na demografske izzive ter potrebe družbe in gospodarstva po spretnostih, </w:t>
            </w:r>
            <w:r w:rsidRPr="00E26797">
              <w:rPr>
                <w:b/>
                <w:i/>
              </w:rPr>
              <w:t>premostijo</w:t>
            </w:r>
            <w:r w:rsidRPr="00E26797">
              <w:t xml:space="preserve"> vrzeli v spretnostih ter </w:t>
            </w:r>
            <w:r w:rsidRPr="00E26797">
              <w:rPr>
                <w:b/>
                <w:i/>
              </w:rPr>
              <w:t>zadovoljujejo</w:t>
            </w:r>
            <w:r w:rsidRPr="00E26797">
              <w:t xml:space="preserve"> potrebe industrije v ključnih sektorjih.</w:t>
            </w:r>
          </w:p>
        </w:tc>
        <w:tc>
          <w:tcPr>
            <w:tcW w:w="4876" w:type="dxa"/>
            <w:tcBorders>
              <w:top w:val="nil"/>
              <w:left w:val="nil"/>
              <w:bottom w:val="nil"/>
              <w:right w:val="nil"/>
            </w:tcBorders>
            <w:hideMark/>
          </w:tcPr>
          <w:p w14:paraId="4CA894FF" w14:textId="77777777" w:rsidR="006F0DB8" w:rsidRPr="00E26797" w:rsidRDefault="006F0DB8" w:rsidP="004E0B76">
            <w:pPr>
              <w:pStyle w:val="Normal6a"/>
            </w:pPr>
            <w:r w:rsidRPr="00E26797">
              <w:t>(1)</w:t>
            </w:r>
            <w:r w:rsidRPr="00E26797">
              <w:tab/>
              <w:t xml:space="preserve">Unija mora že od zgodnjega otroštva svoje državljane podpirati in jih opremiti z znanjem, spretnostmi in kompetencami, potrebnimi za uspešno učenje, delo in življenje. Da bi to omogočila, </w:t>
            </w:r>
            <w:r w:rsidRPr="00E26797">
              <w:rPr>
                <w:b/>
                <w:i/>
              </w:rPr>
              <w:t>morajo</w:t>
            </w:r>
            <w:r w:rsidRPr="00E26797">
              <w:t xml:space="preserve"> Unija </w:t>
            </w:r>
            <w:r w:rsidRPr="00E26797">
              <w:rPr>
                <w:b/>
                <w:i/>
              </w:rPr>
              <w:t>in njene države članice poskrbeti</w:t>
            </w:r>
            <w:r w:rsidRPr="00E26797">
              <w:t xml:space="preserve">, </w:t>
            </w:r>
            <w:r w:rsidRPr="00E26797">
              <w:rPr>
                <w:b/>
                <w:i/>
              </w:rPr>
              <w:t>da visokokakovostni</w:t>
            </w:r>
            <w:r w:rsidRPr="00E26797">
              <w:t xml:space="preserve"> in </w:t>
            </w:r>
            <w:r w:rsidRPr="00E26797">
              <w:rPr>
                <w:b/>
                <w:i/>
              </w:rPr>
              <w:t>vključujoči sistemi</w:t>
            </w:r>
            <w:r w:rsidRPr="00E26797">
              <w:t xml:space="preserve"> izobraževanja in usposabljanja </w:t>
            </w:r>
            <w:r w:rsidRPr="00E26797">
              <w:rPr>
                <w:b/>
                <w:i/>
              </w:rPr>
              <w:t>podpirajo vse študente</w:t>
            </w:r>
            <w:r w:rsidRPr="00E26797">
              <w:t xml:space="preserve"> in </w:t>
            </w:r>
            <w:r w:rsidRPr="00E26797">
              <w:rPr>
                <w:b/>
                <w:i/>
              </w:rPr>
              <w:t>učeče se</w:t>
            </w:r>
            <w:r w:rsidRPr="00E26797">
              <w:t xml:space="preserve">, </w:t>
            </w:r>
            <w:r w:rsidRPr="00E26797">
              <w:rPr>
                <w:b/>
                <w:i/>
              </w:rPr>
              <w:t>slediti</w:t>
            </w:r>
            <w:r w:rsidRPr="00E26797">
              <w:t xml:space="preserve"> hitrosti in obsegu sedanjih družbenih, digitalnih, okoljskih in gospodarskih preobrazb, se </w:t>
            </w:r>
            <w:r w:rsidRPr="00E26797">
              <w:rPr>
                <w:b/>
                <w:i/>
              </w:rPr>
              <w:t>odzivati</w:t>
            </w:r>
            <w:r w:rsidRPr="00E26797">
              <w:t xml:space="preserve"> na demografske izzive ter potrebe družbe in gospodarstva po spretnostih, </w:t>
            </w:r>
            <w:r w:rsidRPr="00E26797">
              <w:rPr>
                <w:b/>
                <w:i/>
              </w:rPr>
              <w:t>premostiti</w:t>
            </w:r>
            <w:r w:rsidRPr="00E26797">
              <w:t xml:space="preserve"> vrzeli v spretnostih ter </w:t>
            </w:r>
            <w:r w:rsidRPr="00E26797">
              <w:rPr>
                <w:b/>
                <w:i/>
              </w:rPr>
              <w:t>zadovoljevati</w:t>
            </w:r>
            <w:r w:rsidRPr="00E26797">
              <w:t xml:space="preserve"> potrebe industrije v ključnih sektorjih.</w:t>
            </w:r>
          </w:p>
        </w:tc>
      </w:tr>
    </w:tbl>
    <w:p w14:paraId="21F4264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E6CF9D0" w14:textId="77777777" w:rsidR="006F0DB8" w:rsidRPr="00E26797" w:rsidRDefault="006F0DB8" w:rsidP="006F0DB8">
      <w:r w:rsidRPr="00E26797">
        <w:rPr>
          <w:rStyle w:val="HideTWBExt"/>
        </w:rPr>
        <w:t>&lt;/Amend&gt;</w:t>
      </w:r>
    </w:p>
    <w:p w14:paraId="25B864C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123</w:t>
      </w:r>
      <w:r w:rsidRPr="00E26797">
        <w:rPr>
          <w:rStyle w:val="HideTWBExt"/>
          <w:b w:val="0"/>
        </w:rPr>
        <w:t>&lt;/NumAm&gt;</w:t>
      </w:r>
    </w:p>
    <w:p w14:paraId="2DFDD877" w14:textId="77777777" w:rsidR="006F0DB8" w:rsidRPr="00E26797" w:rsidRDefault="006F0DB8" w:rsidP="006F0DB8">
      <w:pPr>
        <w:pStyle w:val="NormalBold"/>
      </w:pPr>
      <w:r w:rsidRPr="00E26797">
        <w:rPr>
          <w:rStyle w:val="HideTWBExt"/>
          <w:b w:val="0"/>
        </w:rPr>
        <w:t>&lt;RepeatBlock-By&gt;&lt;Members&gt;</w:t>
      </w:r>
      <w:r w:rsidRPr="00E26797">
        <w:t>Juan Carlos Girauta Vidal</w:t>
      </w:r>
      <w:r w:rsidRPr="00E26797">
        <w:rPr>
          <w:rStyle w:val="HideTWBExt"/>
          <w:b w:val="0"/>
        </w:rPr>
        <w:t>&lt;/Members&gt;</w:t>
      </w:r>
    </w:p>
    <w:p w14:paraId="7E662857" w14:textId="77777777" w:rsidR="006F0DB8" w:rsidRPr="00E26797" w:rsidRDefault="006F0DB8" w:rsidP="006F0DB8">
      <w:pPr>
        <w:pStyle w:val="NormalBold"/>
      </w:pPr>
      <w:r w:rsidRPr="00E26797">
        <w:rPr>
          <w:rStyle w:val="HideTWBExt"/>
          <w:b w:val="0"/>
        </w:rPr>
        <w:t>&lt;/RepeatBlock-By&gt;</w:t>
      </w:r>
    </w:p>
    <w:p w14:paraId="30268D0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1FC8C39" w14:textId="77777777" w:rsidR="006F0DB8" w:rsidRPr="00E26797" w:rsidRDefault="006F0DB8" w:rsidP="006F0DB8">
      <w:pPr>
        <w:pStyle w:val="NormalBold"/>
      </w:pPr>
      <w:r w:rsidRPr="00E26797">
        <w:rPr>
          <w:rStyle w:val="HideTWBExt"/>
          <w:b w:val="0"/>
        </w:rPr>
        <w:t>&lt;Article&gt;</w:t>
      </w:r>
      <w:r w:rsidRPr="00E26797">
        <w:t>Uvodna izjava 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A7298E" w14:textId="77777777" w:rsidTr="004E0B76">
        <w:trPr>
          <w:trHeight w:val="240"/>
          <w:jc w:val="center"/>
        </w:trPr>
        <w:tc>
          <w:tcPr>
            <w:tcW w:w="9752" w:type="dxa"/>
            <w:gridSpan w:val="2"/>
            <w:tcBorders>
              <w:top w:val="nil"/>
              <w:left w:val="nil"/>
              <w:bottom w:val="nil"/>
              <w:right w:val="nil"/>
            </w:tcBorders>
          </w:tcPr>
          <w:p w14:paraId="609C4245" w14:textId="77777777" w:rsidR="006F0DB8" w:rsidRPr="00E26797" w:rsidRDefault="006F0DB8" w:rsidP="004E0B76"/>
        </w:tc>
      </w:tr>
      <w:tr w:rsidR="00991D80" w:rsidRPr="00E26797" w14:paraId="6DD0AE7B" w14:textId="77777777" w:rsidTr="004E0B76">
        <w:trPr>
          <w:trHeight w:val="240"/>
          <w:jc w:val="center"/>
        </w:trPr>
        <w:tc>
          <w:tcPr>
            <w:tcW w:w="4876" w:type="dxa"/>
            <w:tcBorders>
              <w:top w:val="nil"/>
              <w:left w:val="nil"/>
              <w:bottom w:val="nil"/>
              <w:right w:val="nil"/>
            </w:tcBorders>
            <w:hideMark/>
          </w:tcPr>
          <w:p w14:paraId="58F21A4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AE712FF" w14:textId="77777777" w:rsidR="006F0DB8" w:rsidRPr="00E26797" w:rsidRDefault="006F0DB8" w:rsidP="004E0B76">
            <w:pPr>
              <w:pStyle w:val="AmColumnHeading"/>
            </w:pPr>
            <w:r w:rsidRPr="00E26797">
              <w:t>Predlog spremembe</w:t>
            </w:r>
          </w:p>
        </w:tc>
      </w:tr>
      <w:tr w:rsidR="00991D80" w:rsidRPr="00E26797" w14:paraId="6F181611" w14:textId="77777777" w:rsidTr="004E0B76">
        <w:trPr>
          <w:jc w:val="center"/>
        </w:trPr>
        <w:tc>
          <w:tcPr>
            <w:tcW w:w="4876" w:type="dxa"/>
            <w:tcBorders>
              <w:top w:val="nil"/>
              <w:left w:val="nil"/>
              <w:bottom w:val="nil"/>
              <w:right w:val="nil"/>
            </w:tcBorders>
            <w:hideMark/>
          </w:tcPr>
          <w:p w14:paraId="79C28975" w14:textId="77777777" w:rsidR="006F0DB8" w:rsidRPr="00E26797" w:rsidRDefault="006F0DB8" w:rsidP="004E0B76">
            <w:pPr>
              <w:pStyle w:val="Normal6a"/>
            </w:pPr>
            <w:r w:rsidRPr="00E26797">
              <w:t>(2)</w:t>
            </w:r>
            <w:r w:rsidRPr="00E26797">
              <w:tab/>
              <w:t xml:space="preserve">Unija je skupnost vrednot, ki so zakoreninjene v </w:t>
            </w:r>
            <w:r w:rsidRPr="00E26797">
              <w:rPr>
                <w:b/>
                <w:i/>
              </w:rPr>
              <w:t>evropski</w:t>
            </w:r>
            <w:r w:rsidRPr="00E26797">
              <w:t xml:space="preserve"> zgodovini in identiteti ter zapisane v Pogodbi o EU. Razumevanje teh vrednot, vključno s temeljnimi pravicami in demokracijo, je bistvena življenjska veščina in ključ do sodelovanja v politični razpravi in odločanju. Dejavnosti na področju izobraževanja in usposabljanja, mladih in športa pomagajo državljanom pridobiti spretnosti ter kompetence za uspešno, dejavno in smiselno sodelovanje v demokratičnem življenju in družbi na splošno ter pomagajo ljudem pri povezovanju na podlagi skupnih vrednot in njihovi zaščiti.</w:t>
            </w:r>
          </w:p>
        </w:tc>
        <w:tc>
          <w:tcPr>
            <w:tcW w:w="4876" w:type="dxa"/>
            <w:tcBorders>
              <w:top w:val="nil"/>
              <w:left w:val="nil"/>
              <w:bottom w:val="nil"/>
              <w:right w:val="nil"/>
            </w:tcBorders>
            <w:hideMark/>
          </w:tcPr>
          <w:p w14:paraId="3720598C" w14:textId="77777777" w:rsidR="006F0DB8" w:rsidRPr="00E26797" w:rsidRDefault="006F0DB8" w:rsidP="004E0B76">
            <w:pPr>
              <w:pStyle w:val="Normal6a"/>
            </w:pPr>
            <w:r w:rsidRPr="00E26797">
              <w:t>(2)</w:t>
            </w:r>
            <w:r w:rsidRPr="00E26797">
              <w:tab/>
              <w:t xml:space="preserve">Unija je skupnost vrednot, ki so zakoreninjene v zgodovini in identiteti </w:t>
            </w:r>
            <w:r w:rsidRPr="00E26797">
              <w:rPr>
                <w:b/>
                <w:i/>
              </w:rPr>
              <w:t>Evropske unije in njenih držav članic</w:t>
            </w:r>
            <w:r w:rsidRPr="00E26797">
              <w:t xml:space="preserve"> ter zapisane v Pogodbi o EU. Razumevanje teh vrednot, vključno s temeljnimi pravicami in demokracijo, je bistvena življenjska veščina in ključ do sodelovanja v politični razpravi in odločanju. Dejavnosti na področju izobraževanja in usposabljanja, mladih in športa pomagajo državljanom pridobiti spretnosti ter kompetence za uspešno, dejavno in smiselno sodelovanje v demokratičnem življenju in družbi na splošno ter pomagajo ljudem pri povezovanju na podlagi skupnih vrednot in njihovi zaščiti.</w:t>
            </w:r>
          </w:p>
        </w:tc>
      </w:tr>
    </w:tbl>
    <w:p w14:paraId="0A136B9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{ES}</w:t>
      </w:r>
      <w:r w:rsidRPr="00E26797">
        <w:t>es</w:t>
      </w:r>
      <w:r w:rsidRPr="00E26797">
        <w:rPr>
          <w:rStyle w:val="HideTWBExt"/>
        </w:rPr>
        <w:t>&lt;/Original&gt;</w:t>
      </w:r>
    </w:p>
    <w:p w14:paraId="26131211" w14:textId="77777777" w:rsidR="006F0DB8" w:rsidRPr="00E26797" w:rsidRDefault="006F0DB8" w:rsidP="006F0DB8">
      <w:r w:rsidRPr="00E26797">
        <w:rPr>
          <w:rStyle w:val="HideTWBExt"/>
        </w:rPr>
        <w:t>&lt;/Amend&gt;</w:t>
      </w:r>
    </w:p>
    <w:p w14:paraId="44A8CEF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124</w:t>
      </w:r>
      <w:r w:rsidRPr="00E26797">
        <w:rPr>
          <w:rStyle w:val="HideTWBExt"/>
          <w:b w:val="0"/>
        </w:rPr>
        <w:t>&lt;/NumAm&gt;</w:t>
      </w:r>
    </w:p>
    <w:p w14:paraId="1B18F429"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75B8A3C"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DD2E241" w14:textId="77777777" w:rsidR="006F0DB8" w:rsidRPr="00E26797" w:rsidRDefault="006F0DB8" w:rsidP="006F0DB8">
      <w:pPr>
        <w:pStyle w:val="NormalBold"/>
      </w:pPr>
      <w:r w:rsidRPr="00E26797">
        <w:rPr>
          <w:rStyle w:val="HideTWBExt"/>
          <w:b w:val="0"/>
        </w:rPr>
        <w:t>&lt;/RepeatBlock-By&gt;</w:t>
      </w:r>
    </w:p>
    <w:p w14:paraId="1E3EDC3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C93D71D" w14:textId="77777777" w:rsidR="006F0DB8" w:rsidRPr="00E26797" w:rsidRDefault="006F0DB8" w:rsidP="006F0DB8">
      <w:pPr>
        <w:pStyle w:val="NormalBold"/>
      </w:pPr>
      <w:r w:rsidRPr="00E26797">
        <w:rPr>
          <w:rStyle w:val="HideTWBExt"/>
          <w:b w:val="0"/>
        </w:rPr>
        <w:t>&lt;Article&gt;</w:t>
      </w:r>
      <w:r w:rsidRPr="00E26797">
        <w:t>Uvodna izjava 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2690A93" w14:textId="77777777" w:rsidTr="004E0B76">
        <w:trPr>
          <w:trHeight w:val="240"/>
          <w:jc w:val="center"/>
        </w:trPr>
        <w:tc>
          <w:tcPr>
            <w:tcW w:w="9752" w:type="dxa"/>
            <w:gridSpan w:val="2"/>
            <w:tcBorders>
              <w:top w:val="nil"/>
              <w:left w:val="nil"/>
              <w:bottom w:val="nil"/>
              <w:right w:val="nil"/>
            </w:tcBorders>
          </w:tcPr>
          <w:p w14:paraId="7EB07442" w14:textId="77777777" w:rsidR="006F0DB8" w:rsidRPr="00E26797" w:rsidRDefault="006F0DB8" w:rsidP="004E0B76"/>
        </w:tc>
      </w:tr>
      <w:tr w:rsidR="00991D80" w:rsidRPr="00E26797" w14:paraId="3E58C4E1" w14:textId="77777777" w:rsidTr="004E0B76">
        <w:trPr>
          <w:trHeight w:val="240"/>
          <w:jc w:val="center"/>
        </w:trPr>
        <w:tc>
          <w:tcPr>
            <w:tcW w:w="4876" w:type="dxa"/>
            <w:tcBorders>
              <w:top w:val="nil"/>
              <w:left w:val="nil"/>
              <w:bottom w:val="nil"/>
              <w:right w:val="nil"/>
            </w:tcBorders>
            <w:hideMark/>
          </w:tcPr>
          <w:p w14:paraId="22C79A5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E780B5D" w14:textId="77777777" w:rsidR="006F0DB8" w:rsidRPr="00E26797" w:rsidRDefault="006F0DB8" w:rsidP="004E0B76">
            <w:pPr>
              <w:pStyle w:val="AmColumnHeading"/>
            </w:pPr>
            <w:r w:rsidRPr="00E26797">
              <w:t>Predlog spremembe</w:t>
            </w:r>
          </w:p>
        </w:tc>
      </w:tr>
      <w:tr w:rsidR="00991D80" w:rsidRPr="00E26797" w14:paraId="219E7CAA" w14:textId="77777777" w:rsidTr="004E0B76">
        <w:trPr>
          <w:jc w:val="center"/>
        </w:trPr>
        <w:tc>
          <w:tcPr>
            <w:tcW w:w="4876" w:type="dxa"/>
            <w:tcBorders>
              <w:top w:val="nil"/>
              <w:left w:val="nil"/>
              <w:bottom w:val="nil"/>
              <w:right w:val="nil"/>
            </w:tcBorders>
            <w:hideMark/>
          </w:tcPr>
          <w:p w14:paraId="6E85BA43" w14:textId="77777777" w:rsidR="006F0DB8" w:rsidRPr="00E26797" w:rsidRDefault="006F0DB8" w:rsidP="004E0B76">
            <w:pPr>
              <w:pStyle w:val="Normal6a"/>
            </w:pPr>
            <w:r w:rsidRPr="00E26797">
              <w:t>(2)</w:t>
            </w:r>
            <w:r w:rsidRPr="00E26797">
              <w:tab/>
              <w:t xml:space="preserve">Unija je skupnost vrednot, ki so zakoreninjene v evropski zgodovini in identiteti ter zapisane v Pogodbi o EU. Razumevanje teh vrednot, vključno s temeljnimi pravicami in demokracijo, je bistvena življenjska veščina in ključ do sodelovanja v politični razpravi in odločanju. Dejavnosti na področju izobraževanja in usposabljanja, mladih in športa pomagajo državljanom pridobiti </w:t>
            </w:r>
            <w:r w:rsidRPr="00E26797">
              <w:rPr>
                <w:b/>
                <w:i/>
              </w:rPr>
              <w:t>spretnosti ter</w:t>
            </w:r>
            <w:r w:rsidRPr="00E26797">
              <w:t xml:space="preserve"> kompetence za uspešno, dejavno in smiselno sodelovanje v demokratičnem življenju in družbi na splošno ter pomagajo ljudem pri povezovanju na podlagi skupnih vrednot in njihovi zaščiti.</w:t>
            </w:r>
          </w:p>
        </w:tc>
        <w:tc>
          <w:tcPr>
            <w:tcW w:w="4876" w:type="dxa"/>
            <w:tcBorders>
              <w:top w:val="nil"/>
              <w:left w:val="nil"/>
              <w:bottom w:val="nil"/>
              <w:right w:val="nil"/>
            </w:tcBorders>
            <w:hideMark/>
          </w:tcPr>
          <w:p w14:paraId="1B4783F8" w14:textId="77777777" w:rsidR="006F0DB8" w:rsidRPr="00E26797" w:rsidRDefault="006F0DB8" w:rsidP="004E0B76">
            <w:pPr>
              <w:pStyle w:val="Normal6a"/>
            </w:pPr>
            <w:r w:rsidRPr="00E26797">
              <w:t>(2)</w:t>
            </w:r>
            <w:r w:rsidRPr="00E26797">
              <w:tab/>
              <w:t>Unija je skupnost vrednot, ki so zakoreninjene v evropski zgodovini in identiteti ter zapisane v Pogodbi o EU. Razumevanje teh vrednot, vključno s temeljnimi pravicami in demokracijo, je bistvena življenjska veščina in ključ do sodelovanja v politični razpravi in odločanju. Dejavnosti na področju izobraževanja in usposabljanja, mladih in športa pomagajo državljanom pridobiti kompetence za uspešno, dejavno in smiselno sodelovanje v demokratičnem življenju in družbi na splošno ter pomagajo ljudem pri povezovanju na podlagi skupnih vrednot in njihovi zaščiti.</w:t>
            </w:r>
          </w:p>
        </w:tc>
      </w:tr>
    </w:tbl>
    <w:p w14:paraId="582148B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FF089B4" w14:textId="77777777" w:rsidR="006F0DB8" w:rsidRPr="00E26797" w:rsidRDefault="006F0DB8" w:rsidP="006F0DB8">
      <w:r w:rsidRPr="00E26797">
        <w:rPr>
          <w:rStyle w:val="HideTWBExt"/>
        </w:rPr>
        <w:t>&lt;/Amend&gt;</w:t>
      </w:r>
    </w:p>
    <w:p w14:paraId="19DF685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125</w:t>
      </w:r>
      <w:r w:rsidRPr="00E26797">
        <w:rPr>
          <w:rStyle w:val="HideTWBExt"/>
          <w:b w:val="0"/>
        </w:rPr>
        <w:t>&lt;/NumAm&gt;</w:t>
      </w:r>
    </w:p>
    <w:p w14:paraId="2AB313BF"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33095211" w14:textId="77777777" w:rsidR="006F0DB8" w:rsidRPr="00E26797" w:rsidRDefault="006F0DB8" w:rsidP="006F0DB8">
      <w:pPr>
        <w:pStyle w:val="NormalBold"/>
      </w:pPr>
      <w:r w:rsidRPr="00E26797">
        <w:rPr>
          <w:rStyle w:val="HideTWBExt"/>
          <w:b w:val="0"/>
        </w:rPr>
        <w:t>&lt;/RepeatBlock-By&gt;</w:t>
      </w:r>
    </w:p>
    <w:p w14:paraId="079E1B3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785BF14" w14:textId="77777777" w:rsidR="006F0DB8" w:rsidRPr="00E26797" w:rsidRDefault="006F0DB8" w:rsidP="006F0DB8">
      <w:pPr>
        <w:pStyle w:val="NormalBold"/>
      </w:pPr>
      <w:r w:rsidRPr="00E26797">
        <w:rPr>
          <w:rStyle w:val="HideTWBExt"/>
          <w:b w:val="0"/>
        </w:rPr>
        <w:t>&lt;Article&gt;</w:t>
      </w:r>
      <w:r w:rsidRPr="00E26797">
        <w:t>Uvodna izjava 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034334F" w14:textId="77777777" w:rsidTr="004E0B76">
        <w:trPr>
          <w:trHeight w:val="240"/>
          <w:jc w:val="center"/>
        </w:trPr>
        <w:tc>
          <w:tcPr>
            <w:tcW w:w="9752" w:type="dxa"/>
            <w:gridSpan w:val="2"/>
            <w:tcBorders>
              <w:top w:val="nil"/>
              <w:left w:val="nil"/>
              <w:bottom w:val="nil"/>
              <w:right w:val="nil"/>
            </w:tcBorders>
          </w:tcPr>
          <w:p w14:paraId="41003669" w14:textId="77777777" w:rsidR="006F0DB8" w:rsidRPr="00E26797" w:rsidRDefault="006F0DB8" w:rsidP="004E0B76"/>
        </w:tc>
      </w:tr>
      <w:tr w:rsidR="00991D80" w:rsidRPr="00E26797" w14:paraId="6AD44DB2" w14:textId="77777777" w:rsidTr="004E0B76">
        <w:trPr>
          <w:trHeight w:val="240"/>
          <w:jc w:val="center"/>
        </w:trPr>
        <w:tc>
          <w:tcPr>
            <w:tcW w:w="4876" w:type="dxa"/>
            <w:tcBorders>
              <w:top w:val="nil"/>
              <w:left w:val="nil"/>
              <w:bottom w:val="nil"/>
              <w:right w:val="nil"/>
            </w:tcBorders>
            <w:hideMark/>
          </w:tcPr>
          <w:p w14:paraId="2DA13D6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DBCB0B8" w14:textId="77777777" w:rsidR="006F0DB8" w:rsidRPr="00E26797" w:rsidRDefault="006F0DB8" w:rsidP="004E0B76">
            <w:pPr>
              <w:pStyle w:val="AmColumnHeading"/>
            </w:pPr>
            <w:r w:rsidRPr="00E26797">
              <w:t>Predlog spremembe</w:t>
            </w:r>
          </w:p>
        </w:tc>
      </w:tr>
      <w:tr w:rsidR="00991D80" w:rsidRPr="00E26797" w14:paraId="595FDA48" w14:textId="77777777" w:rsidTr="004E0B76">
        <w:trPr>
          <w:jc w:val="center"/>
        </w:trPr>
        <w:tc>
          <w:tcPr>
            <w:tcW w:w="4876" w:type="dxa"/>
            <w:tcBorders>
              <w:top w:val="nil"/>
              <w:left w:val="nil"/>
              <w:bottom w:val="nil"/>
              <w:right w:val="nil"/>
            </w:tcBorders>
            <w:hideMark/>
          </w:tcPr>
          <w:p w14:paraId="6DB5911C" w14:textId="77777777" w:rsidR="006F0DB8" w:rsidRPr="00E26797" w:rsidRDefault="006F0DB8" w:rsidP="004E0B76">
            <w:pPr>
              <w:pStyle w:val="Normal6a"/>
            </w:pPr>
            <w:r w:rsidRPr="00E26797">
              <w:t>(2)</w:t>
            </w:r>
            <w:r w:rsidRPr="00E26797">
              <w:tab/>
              <w:t xml:space="preserve">Unija je skupnost </w:t>
            </w:r>
            <w:r w:rsidRPr="00E26797">
              <w:rPr>
                <w:b/>
                <w:i/>
              </w:rPr>
              <w:t>vrednot</w:t>
            </w:r>
            <w:r w:rsidRPr="00E26797">
              <w:t xml:space="preserve">, ki </w:t>
            </w:r>
            <w:r w:rsidRPr="00E26797">
              <w:rPr>
                <w:b/>
                <w:i/>
              </w:rPr>
              <w:t>so zakoreninjene</w:t>
            </w:r>
            <w:r w:rsidRPr="00E26797">
              <w:t xml:space="preserve"> v evropski zgodovini in identiteti </w:t>
            </w:r>
            <w:r w:rsidRPr="00E26797">
              <w:rPr>
                <w:b/>
                <w:i/>
              </w:rPr>
              <w:t>ter zapisane v Pogodbi o EU</w:t>
            </w:r>
            <w:r w:rsidRPr="00E26797">
              <w:t xml:space="preserve">. Razumevanje </w:t>
            </w:r>
            <w:r w:rsidRPr="00E26797">
              <w:rPr>
                <w:b/>
                <w:i/>
              </w:rPr>
              <w:t>teh</w:t>
            </w:r>
            <w:r w:rsidRPr="00E26797">
              <w:t xml:space="preserve"> vrednot, vključno s temeljnimi pravicami in demokracijo, je bistvena življenjska veščina in ključ do sodelovanja v politični razpravi in odločanju. Dejavnosti na področju izobraževanja in usposabljanja, mladih in športa pomagajo državljanom pridobiti spretnosti ter kompetence za uspešno, dejavno in smiselno sodelovanje v demokratičnem življenju in družbi na splošno ter pomagajo ljudem pri povezovanju na podlagi skupnih vrednot in njihovi zaščiti.</w:t>
            </w:r>
          </w:p>
        </w:tc>
        <w:tc>
          <w:tcPr>
            <w:tcW w:w="4876" w:type="dxa"/>
            <w:tcBorders>
              <w:top w:val="nil"/>
              <w:left w:val="nil"/>
              <w:bottom w:val="nil"/>
              <w:right w:val="nil"/>
            </w:tcBorders>
            <w:hideMark/>
          </w:tcPr>
          <w:p w14:paraId="698CCB4B" w14:textId="77777777" w:rsidR="006F0DB8" w:rsidRPr="00E26797" w:rsidRDefault="006F0DB8" w:rsidP="004E0B76">
            <w:pPr>
              <w:pStyle w:val="Normal6a"/>
            </w:pPr>
            <w:r w:rsidRPr="00E26797">
              <w:t>(2)</w:t>
            </w:r>
            <w:r w:rsidRPr="00E26797">
              <w:tab/>
              <w:t xml:space="preserve">Unija je skupnost, ki </w:t>
            </w:r>
            <w:r w:rsidRPr="00E26797">
              <w:rPr>
                <w:b/>
                <w:i/>
              </w:rPr>
              <w:t>je zakoreninjena</w:t>
            </w:r>
            <w:r w:rsidRPr="00E26797">
              <w:t xml:space="preserve"> v </w:t>
            </w:r>
            <w:r w:rsidRPr="00E26797">
              <w:rPr>
                <w:b/>
                <w:i/>
              </w:rPr>
              <w:t>edinstveni</w:t>
            </w:r>
            <w:r w:rsidRPr="00E26797">
              <w:t xml:space="preserve"> evropski zgodovini in identiteti. Razumevanje </w:t>
            </w:r>
            <w:r w:rsidRPr="00E26797">
              <w:rPr>
                <w:b/>
                <w:i/>
              </w:rPr>
              <w:t>njenih</w:t>
            </w:r>
            <w:r w:rsidRPr="00E26797">
              <w:t xml:space="preserve"> vrednot, vključno s temeljnimi pravicami</w:t>
            </w:r>
            <w:r w:rsidRPr="00E26797">
              <w:rPr>
                <w:b/>
                <w:i/>
              </w:rPr>
              <w:t>, svobodo izražanja</w:t>
            </w:r>
            <w:r w:rsidRPr="00E26797">
              <w:t xml:space="preserve"> in demokracijo, je bistvena življenjska veščina in ključ do sodelovanja v politični razpravi in odločanju. Dejavnosti na področju izobraževanja in usposabljanja, mladih in športa pomagajo državljanom pridobiti spretnosti ter kompetence za uspešno, dejavno in smiselno sodelovanje v demokratičnem življenju in družbi na splošno ter pomagajo ljudem pri povezovanju na podlagi skupnih vrednot in njihovi zaščiti.</w:t>
            </w:r>
          </w:p>
        </w:tc>
      </w:tr>
    </w:tbl>
    <w:p w14:paraId="4D45D46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AF30C07" w14:textId="77777777" w:rsidR="006F0DB8" w:rsidRPr="00E26797" w:rsidRDefault="006F0DB8" w:rsidP="006F0DB8">
      <w:r w:rsidRPr="00E26797">
        <w:rPr>
          <w:rStyle w:val="HideTWBExt"/>
        </w:rPr>
        <w:t>&lt;/Amend&gt;</w:t>
      </w:r>
    </w:p>
    <w:p w14:paraId="2921256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126</w:t>
      </w:r>
      <w:r w:rsidRPr="00E26797">
        <w:rPr>
          <w:rStyle w:val="HideTWBExt"/>
          <w:b w:val="0"/>
        </w:rPr>
        <w:t>&lt;/NumAm&gt;</w:t>
      </w:r>
    </w:p>
    <w:p w14:paraId="77A40D5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6B9FF221"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218D931" w14:textId="77777777" w:rsidR="006F0DB8" w:rsidRPr="00E26797" w:rsidRDefault="006F0DB8" w:rsidP="006F0DB8">
      <w:pPr>
        <w:pStyle w:val="NormalBold"/>
      </w:pPr>
      <w:r w:rsidRPr="00E26797">
        <w:rPr>
          <w:rStyle w:val="HideTWBExt"/>
          <w:b w:val="0"/>
        </w:rPr>
        <w:t>&lt;/RepeatBlock-By&gt;</w:t>
      </w:r>
    </w:p>
    <w:p w14:paraId="3E511AB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87AF0AA" w14:textId="77777777" w:rsidR="006F0DB8" w:rsidRPr="00E26797" w:rsidRDefault="006F0DB8" w:rsidP="006F0DB8">
      <w:pPr>
        <w:pStyle w:val="NormalBold"/>
      </w:pPr>
      <w:r w:rsidRPr="00E26797">
        <w:rPr>
          <w:rStyle w:val="HideTWBExt"/>
          <w:b w:val="0"/>
        </w:rPr>
        <w:t>&lt;Article&gt;</w:t>
      </w:r>
      <w:r w:rsidRPr="00E26797">
        <w:t>Uvodna izjava 2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648DD09" w14:textId="77777777" w:rsidTr="004E0B76">
        <w:trPr>
          <w:trHeight w:val="240"/>
          <w:jc w:val="center"/>
        </w:trPr>
        <w:tc>
          <w:tcPr>
            <w:tcW w:w="9752" w:type="dxa"/>
            <w:gridSpan w:val="2"/>
            <w:tcBorders>
              <w:top w:val="nil"/>
              <w:left w:val="nil"/>
              <w:bottom w:val="nil"/>
              <w:right w:val="nil"/>
            </w:tcBorders>
          </w:tcPr>
          <w:p w14:paraId="2F6F9236" w14:textId="77777777" w:rsidR="006F0DB8" w:rsidRPr="00E26797" w:rsidRDefault="006F0DB8" w:rsidP="004E0B76"/>
        </w:tc>
      </w:tr>
      <w:tr w:rsidR="00991D80" w:rsidRPr="00E26797" w14:paraId="5C755A90" w14:textId="77777777" w:rsidTr="004E0B76">
        <w:trPr>
          <w:trHeight w:val="240"/>
          <w:jc w:val="center"/>
        </w:trPr>
        <w:tc>
          <w:tcPr>
            <w:tcW w:w="4876" w:type="dxa"/>
            <w:tcBorders>
              <w:top w:val="nil"/>
              <w:left w:val="nil"/>
              <w:bottom w:val="nil"/>
              <w:right w:val="nil"/>
            </w:tcBorders>
            <w:hideMark/>
          </w:tcPr>
          <w:p w14:paraId="14547DA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8666D22" w14:textId="77777777" w:rsidR="006F0DB8" w:rsidRPr="00E26797" w:rsidRDefault="006F0DB8" w:rsidP="004E0B76">
            <w:pPr>
              <w:pStyle w:val="AmColumnHeading"/>
            </w:pPr>
            <w:r w:rsidRPr="00E26797">
              <w:t>Predlog spremembe</w:t>
            </w:r>
          </w:p>
        </w:tc>
      </w:tr>
      <w:tr w:rsidR="00991D80" w:rsidRPr="00E26797" w14:paraId="2222E7F7" w14:textId="77777777" w:rsidTr="004E0B76">
        <w:trPr>
          <w:jc w:val="center"/>
        </w:trPr>
        <w:tc>
          <w:tcPr>
            <w:tcW w:w="4876" w:type="dxa"/>
            <w:tcBorders>
              <w:top w:val="nil"/>
              <w:left w:val="nil"/>
              <w:bottom w:val="nil"/>
              <w:right w:val="nil"/>
            </w:tcBorders>
          </w:tcPr>
          <w:p w14:paraId="1D201C68" w14:textId="77777777" w:rsidR="006F0DB8" w:rsidRPr="00E26797" w:rsidRDefault="006F0DB8" w:rsidP="004E0B76">
            <w:pPr>
              <w:pStyle w:val="Normal6a"/>
            </w:pPr>
          </w:p>
        </w:tc>
        <w:tc>
          <w:tcPr>
            <w:tcW w:w="4876" w:type="dxa"/>
            <w:tcBorders>
              <w:top w:val="nil"/>
              <w:left w:val="nil"/>
              <w:bottom w:val="nil"/>
              <w:right w:val="nil"/>
            </w:tcBorders>
            <w:hideMark/>
          </w:tcPr>
          <w:p w14:paraId="73EE904E" w14:textId="77777777" w:rsidR="006F0DB8" w:rsidRPr="00E26797" w:rsidRDefault="006F0DB8" w:rsidP="004E0B76">
            <w:pPr>
              <w:pStyle w:val="Normal6a"/>
            </w:pPr>
            <w:r w:rsidRPr="00E26797">
              <w:rPr>
                <w:b/>
                <w:i/>
              </w:rPr>
              <w:t>(2a)</w:t>
            </w:r>
            <w:r w:rsidRPr="00E26797">
              <w:tab/>
            </w:r>
            <w:r w:rsidRPr="00E26797">
              <w:rPr>
                <w:b/>
                <w:i/>
              </w:rPr>
              <w:t>Program bi moral v praksi uresničevati zavezanost Unije vseživljenjskemu učenju tako, da bi vsem posameznikom, ne glede na starost, ozadje ali učno pot, omogočil dostop do prilagojenih priložnosti za formalno, neformalno in priložnostno učenje na podlagi njihovih zmogljivosti, s čimer bi podpiral osebni razvoj, aktivno državljanstvo, zaposljivost in socialno vključenost skozi vse življenje.</w:t>
            </w:r>
          </w:p>
        </w:tc>
      </w:tr>
    </w:tbl>
    <w:p w14:paraId="3029AA4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9770EF5" w14:textId="77777777" w:rsidR="006F0DB8" w:rsidRPr="00E26797" w:rsidRDefault="006F0DB8" w:rsidP="006F0DB8">
      <w:r w:rsidRPr="00E26797">
        <w:rPr>
          <w:rStyle w:val="HideTWBExt"/>
        </w:rPr>
        <w:t>&lt;/Amend&gt;</w:t>
      </w:r>
    </w:p>
    <w:p w14:paraId="7785B5A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127</w:t>
      </w:r>
      <w:r w:rsidRPr="00E26797">
        <w:rPr>
          <w:rStyle w:val="HideTWBExt"/>
          <w:b w:val="0"/>
        </w:rPr>
        <w:t>&lt;/NumAm&gt;</w:t>
      </w:r>
    </w:p>
    <w:p w14:paraId="5F97A488" w14:textId="77777777" w:rsidR="006F0DB8" w:rsidRPr="00E26797" w:rsidRDefault="006F0DB8" w:rsidP="006F0DB8">
      <w:pPr>
        <w:pStyle w:val="NormalBold"/>
      </w:pPr>
      <w:r w:rsidRPr="00E26797">
        <w:rPr>
          <w:rStyle w:val="HideTWBExt"/>
          <w:b w:val="0"/>
        </w:rPr>
        <w:t>&lt;RepeatBlock-By&gt;&lt;Members&gt;</w:t>
      </w:r>
      <w:r w:rsidRPr="00E26797">
        <w:t>Catherine Griset, Annamária Vicsek</w:t>
      </w:r>
      <w:r w:rsidRPr="00E26797">
        <w:rPr>
          <w:rStyle w:val="HideTWBExt"/>
          <w:b w:val="0"/>
        </w:rPr>
        <w:t>&lt;/Members&gt;</w:t>
      </w:r>
    </w:p>
    <w:p w14:paraId="578FEAD1" w14:textId="77777777" w:rsidR="006F0DB8" w:rsidRPr="00E26797" w:rsidRDefault="006F0DB8" w:rsidP="006F0DB8">
      <w:pPr>
        <w:pStyle w:val="NormalBold"/>
      </w:pPr>
      <w:r w:rsidRPr="00E26797">
        <w:rPr>
          <w:rStyle w:val="HideTWBExt"/>
          <w:b w:val="0"/>
        </w:rPr>
        <w:t>&lt;/RepeatBlock-By&gt;</w:t>
      </w:r>
    </w:p>
    <w:p w14:paraId="473045F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1F9001B" w14:textId="77777777" w:rsidR="006F0DB8" w:rsidRPr="00E26797" w:rsidRDefault="006F0DB8" w:rsidP="006F0DB8">
      <w:pPr>
        <w:pStyle w:val="NormalBold"/>
      </w:pPr>
      <w:r w:rsidRPr="00E26797">
        <w:rPr>
          <w:rStyle w:val="HideTWBExt"/>
          <w:b w:val="0"/>
        </w:rPr>
        <w:t>&lt;Article&gt;</w:t>
      </w:r>
      <w:r w:rsidRPr="00E26797">
        <w:t>Uvodna izjava 2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FB471EB" w14:textId="77777777" w:rsidTr="004E0B76">
        <w:trPr>
          <w:trHeight w:val="240"/>
          <w:jc w:val="center"/>
        </w:trPr>
        <w:tc>
          <w:tcPr>
            <w:tcW w:w="9752" w:type="dxa"/>
            <w:gridSpan w:val="2"/>
            <w:tcBorders>
              <w:top w:val="nil"/>
              <w:left w:val="nil"/>
              <w:bottom w:val="nil"/>
              <w:right w:val="nil"/>
            </w:tcBorders>
          </w:tcPr>
          <w:p w14:paraId="6885CA72" w14:textId="77777777" w:rsidR="006F0DB8" w:rsidRPr="00E26797" w:rsidRDefault="006F0DB8" w:rsidP="004E0B76"/>
        </w:tc>
      </w:tr>
      <w:tr w:rsidR="00991D80" w:rsidRPr="00E26797" w14:paraId="06BEF219" w14:textId="77777777" w:rsidTr="004E0B76">
        <w:trPr>
          <w:trHeight w:val="240"/>
          <w:jc w:val="center"/>
        </w:trPr>
        <w:tc>
          <w:tcPr>
            <w:tcW w:w="4876" w:type="dxa"/>
            <w:tcBorders>
              <w:top w:val="nil"/>
              <w:left w:val="nil"/>
              <w:bottom w:val="nil"/>
              <w:right w:val="nil"/>
            </w:tcBorders>
            <w:hideMark/>
          </w:tcPr>
          <w:p w14:paraId="788343E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ED0AE63" w14:textId="77777777" w:rsidR="006F0DB8" w:rsidRPr="00E26797" w:rsidRDefault="006F0DB8" w:rsidP="004E0B76">
            <w:pPr>
              <w:pStyle w:val="AmColumnHeading"/>
            </w:pPr>
            <w:r w:rsidRPr="00E26797">
              <w:t>Predlog spremembe</w:t>
            </w:r>
          </w:p>
        </w:tc>
      </w:tr>
      <w:tr w:rsidR="00991D80" w:rsidRPr="00E26797" w14:paraId="491E09E1" w14:textId="77777777" w:rsidTr="004E0B76">
        <w:trPr>
          <w:jc w:val="center"/>
        </w:trPr>
        <w:tc>
          <w:tcPr>
            <w:tcW w:w="4876" w:type="dxa"/>
            <w:tcBorders>
              <w:top w:val="nil"/>
              <w:left w:val="nil"/>
              <w:bottom w:val="nil"/>
              <w:right w:val="nil"/>
            </w:tcBorders>
          </w:tcPr>
          <w:p w14:paraId="665A4C4C" w14:textId="77777777" w:rsidR="006F0DB8" w:rsidRPr="00E26797" w:rsidRDefault="006F0DB8" w:rsidP="004E0B76">
            <w:pPr>
              <w:pStyle w:val="Normal6a"/>
            </w:pPr>
          </w:p>
        </w:tc>
        <w:tc>
          <w:tcPr>
            <w:tcW w:w="4876" w:type="dxa"/>
            <w:tcBorders>
              <w:top w:val="nil"/>
              <w:left w:val="nil"/>
              <w:bottom w:val="nil"/>
              <w:right w:val="nil"/>
            </w:tcBorders>
            <w:hideMark/>
          </w:tcPr>
          <w:p w14:paraId="312DE7B0" w14:textId="77777777" w:rsidR="006F0DB8" w:rsidRPr="00E26797" w:rsidRDefault="006F0DB8" w:rsidP="004E0B76">
            <w:pPr>
              <w:pStyle w:val="Normal6a"/>
            </w:pPr>
            <w:r w:rsidRPr="00E26797">
              <w:rPr>
                <w:b/>
                <w:i/>
              </w:rPr>
              <w:t>(2a)</w:t>
            </w:r>
            <w:r w:rsidRPr="00E26797">
              <w:tab/>
            </w:r>
            <w:r w:rsidRPr="00E26797">
              <w:rPr>
                <w:b/>
                <w:i/>
              </w:rPr>
              <w:t>Čeprav je Evropska komisija 17. oktobra 2025 napovedala razširitev programa Erasmus+ na države južnega in vzhodnega Sredozemlja, vključno z Alžirijo, Libijo, Palestino in Sirijo, se program ne sme uporabljati za olajšanje izdajanja vizumov in razvoj nove migracijske poti.</w:t>
            </w:r>
          </w:p>
        </w:tc>
      </w:tr>
    </w:tbl>
    <w:p w14:paraId="206DC66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2E60D960" w14:textId="77777777" w:rsidR="006F0DB8" w:rsidRPr="00E26797" w:rsidRDefault="006F0DB8" w:rsidP="006F0DB8">
      <w:r w:rsidRPr="00E26797">
        <w:rPr>
          <w:rStyle w:val="HideTWBExt"/>
        </w:rPr>
        <w:t>&lt;/Amend&gt;</w:t>
      </w:r>
    </w:p>
    <w:p w14:paraId="547FF2B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128</w:t>
      </w:r>
      <w:r w:rsidRPr="00E26797">
        <w:rPr>
          <w:rStyle w:val="HideTWBExt"/>
          <w:b w:val="0"/>
        </w:rPr>
        <w:t>&lt;/NumAm&gt;</w:t>
      </w:r>
    </w:p>
    <w:p w14:paraId="4B8E60B1" w14:textId="77777777" w:rsidR="006F0DB8" w:rsidRPr="00E26797" w:rsidRDefault="006F0DB8" w:rsidP="006F0DB8">
      <w:pPr>
        <w:pStyle w:val="NormalBold"/>
      </w:pPr>
      <w:r w:rsidRPr="00E26797">
        <w:rPr>
          <w:rStyle w:val="HideTWBExt"/>
          <w:b w:val="0"/>
        </w:rPr>
        <w:t>&lt;RepeatBlock-By&gt;&lt;Members&gt;</w:t>
      </w:r>
      <w:r w:rsidRPr="00E26797">
        <w:t>Annamária Vicsek, Catherine Griset</w:t>
      </w:r>
      <w:r w:rsidRPr="00E26797">
        <w:rPr>
          <w:rStyle w:val="HideTWBExt"/>
          <w:b w:val="0"/>
        </w:rPr>
        <w:t>&lt;/Members&gt;</w:t>
      </w:r>
    </w:p>
    <w:p w14:paraId="302051D3" w14:textId="77777777" w:rsidR="006F0DB8" w:rsidRPr="00E26797" w:rsidRDefault="006F0DB8" w:rsidP="006F0DB8">
      <w:pPr>
        <w:pStyle w:val="NormalBold"/>
      </w:pPr>
      <w:r w:rsidRPr="00E26797">
        <w:rPr>
          <w:rStyle w:val="HideTWBExt"/>
          <w:b w:val="0"/>
        </w:rPr>
        <w:t>&lt;/RepeatBlock-By&gt;</w:t>
      </w:r>
    </w:p>
    <w:p w14:paraId="62EFD83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6471B56" w14:textId="77777777" w:rsidR="006F0DB8" w:rsidRPr="00E26797" w:rsidRDefault="006F0DB8" w:rsidP="006F0DB8">
      <w:pPr>
        <w:pStyle w:val="NormalBold"/>
      </w:pPr>
      <w:r w:rsidRPr="00E26797">
        <w:rPr>
          <w:rStyle w:val="HideTWBExt"/>
          <w:b w:val="0"/>
        </w:rPr>
        <w:t>&lt;Article&gt;</w:t>
      </w:r>
      <w:r w:rsidRPr="00E26797">
        <w:t>Uvodna izjava 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73DB32B" w14:textId="77777777" w:rsidTr="004E0B76">
        <w:trPr>
          <w:trHeight w:val="240"/>
          <w:jc w:val="center"/>
        </w:trPr>
        <w:tc>
          <w:tcPr>
            <w:tcW w:w="9752" w:type="dxa"/>
            <w:gridSpan w:val="2"/>
            <w:tcBorders>
              <w:top w:val="nil"/>
              <w:left w:val="nil"/>
              <w:bottom w:val="nil"/>
              <w:right w:val="nil"/>
            </w:tcBorders>
          </w:tcPr>
          <w:p w14:paraId="10F08C29" w14:textId="77777777" w:rsidR="006F0DB8" w:rsidRPr="00E26797" w:rsidRDefault="006F0DB8" w:rsidP="004E0B76"/>
        </w:tc>
      </w:tr>
      <w:tr w:rsidR="00991D80" w:rsidRPr="00E26797" w14:paraId="48D9B5F4" w14:textId="77777777" w:rsidTr="004E0B76">
        <w:trPr>
          <w:trHeight w:val="240"/>
          <w:jc w:val="center"/>
        </w:trPr>
        <w:tc>
          <w:tcPr>
            <w:tcW w:w="4876" w:type="dxa"/>
            <w:tcBorders>
              <w:top w:val="nil"/>
              <w:left w:val="nil"/>
              <w:bottom w:val="nil"/>
              <w:right w:val="nil"/>
            </w:tcBorders>
            <w:hideMark/>
          </w:tcPr>
          <w:p w14:paraId="150F744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CEBB05E" w14:textId="77777777" w:rsidR="006F0DB8" w:rsidRPr="00E26797" w:rsidRDefault="006F0DB8" w:rsidP="004E0B76">
            <w:pPr>
              <w:pStyle w:val="AmColumnHeading"/>
            </w:pPr>
            <w:r w:rsidRPr="00E26797">
              <w:t>Predlog spremembe</w:t>
            </w:r>
          </w:p>
        </w:tc>
      </w:tr>
      <w:tr w:rsidR="00991D80" w:rsidRPr="00E26797" w14:paraId="38B781CA" w14:textId="77777777" w:rsidTr="004E0B76">
        <w:trPr>
          <w:jc w:val="center"/>
        </w:trPr>
        <w:tc>
          <w:tcPr>
            <w:tcW w:w="4876" w:type="dxa"/>
            <w:tcBorders>
              <w:top w:val="nil"/>
              <w:left w:val="nil"/>
              <w:bottom w:val="nil"/>
              <w:right w:val="nil"/>
            </w:tcBorders>
          </w:tcPr>
          <w:p w14:paraId="63262722" w14:textId="77777777" w:rsidR="006F0DB8" w:rsidRPr="00E26797" w:rsidRDefault="006F0DB8" w:rsidP="004E0B76">
            <w:pPr>
              <w:pStyle w:val="Normal6a"/>
            </w:pPr>
          </w:p>
        </w:tc>
        <w:tc>
          <w:tcPr>
            <w:tcW w:w="4876" w:type="dxa"/>
            <w:tcBorders>
              <w:top w:val="nil"/>
              <w:left w:val="nil"/>
              <w:bottom w:val="nil"/>
              <w:right w:val="nil"/>
            </w:tcBorders>
            <w:hideMark/>
          </w:tcPr>
          <w:p w14:paraId="49B826DB" w14:textId="77777777" w:rsidR="006F0DB8" w:rsidRPr="00E26797" w:rsidRDefault="006F0DB8" w:rsidP="004E0B76">
            <w:pPr>
              <w:pStyle w:val="Normal6a"/>
            </w:pPr>
            <w:r w:rsidRPr="00E26797">
              <w:rPr>
                <w:b/>
                <w:i/>
              </w:rPr>
              <w:t>(3a)</w:t>
            </w:r>
            <w:r w:rsidRPr="00E26797">
              <w:tab/>
            </w:r>
            <w:r w:rsidRPr="00E26797">
              <w:rPr>
                <w:b/>
                <w:i/>
              </w:rPr>
              <w:t>Unija v skladu s členi 18, 167 in 179 PDEU ter členoma 14 in 21 Listine Evropske unije o temeljnih pravicah zagotavlja nediskriminatoren in enak dostop do svojih programov, zato je treba določiti jasna pravila, ki bodo med izvajanjem programa zagotavljala preglednost, enako obravnavo in učinkovita pravna sredstva v skladu s členoma 41 in 47 Listine Evropske unije o temeljnih pravicah, da bi preprečili samovoljno izključevanje ali diskriminatorno obravnavo končnih upravičencev.</w:t>
            </w:r>
          </w:p>
        </w:tc>
      </w:tr>
    </w:tbl>
    <w:p w14:paraId="72FB013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26B7FB7" w14:textId="77777777" w:rsidR="006F0DB8" w:rsidRPr="00E26797" w:rsidRDefault="006F0DB8" w:rsidP="006F0DB8">
      <w:pPr>
        <w:pStyle w:val="AmJustTitle"/>
      </w:pPr>
      <w:r w:rsidRPr="00E26797">
        <w:rPr>
          <w:rStyle w:val="HideTWBExt"/>
          <w:i w:val="0"/>
        </w:rPr>
        <w:t>&lt;TitreJust&gt;</w:t>
      </w:r>
      <w:r w:rsidRPr="00E26797">
        <w:t>Obrazložitev</w:t>
      </w:r>
      <w:r w:rsidRPr="00E26797">
        <w:rPr>
          <w:rStyle w:val="HideTWBExt"/>
          <w:i w:val="0"/>
        </w:rPr>
        <w:t>&lt;/TitreJust&gt;</w:t>
      </w:r>
    </w:p>
    <w:p w14:paraId="110F6161" w14:textId="77777777" w:rsidR="006F0DB8" w:rsidRPr="00E26797" w:rsidRDefault="006F0DB8" w:rsidP="006F0DB8">
      <w:pPr>
        <w:pStyle w:val="AmJustText"/>
      </w:pPr>
      <w:r w:rsidRPr="00E26797">
        <w:t>Zagotavljanje inovativnosti in enakega dostopa do programov EU je bistveno, da bi se okrepila konkurenčnost EU. V skladu s členi 18, 167 in 179 PDEU ter členoma 14 in 21 Listine o temeljnih pravicah je diskriminacija na podlagi državljanstva prepovedana. V zadevah Gravier (C-293/83) in Grzelczyk (C-184/99) je Sodišče ugotovilo, da državljanstvo EU zagotavlja enako obravnavanje na področjih izobraževanja in raziskav, zato udeležba ne more biti odvisna od članstva v drugih programih ali drugih pogojev.</w:t>
      </w:r>
    </w:p>
    <w:p w14:paraId="16178E2C" w14:textId="77777777" w:rsidR="006F0DB8" w:rsidRPr="00E26797" w:rsidRDefault="006F0DB8" w:rsidP="006F0DB8">
      <w:r w:rsidRPr="00E26797">
        <w:rPr>
          <w:rStyle w:val="HideTWBExt"/>
        </w:rPr>
        <w:t>&lt;/Amend&gt;</w:t>
      </w:r>
    </w:p>
    <w:p w14:paraId="20B5EFD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129</w:t>
      </w:r>
      <w:r w:rsidRPr="00E26797">
        <w:rPr>
          <w:rStyle w:val="HideTWBExt"/>
          <w:b w:val="0"/>
        </w:rPr>
        <w:t>&lt;/NumAm&gt;</w:t>
      </w:r>
    </w:p>
    <w:p w14:paraId="7EBF24B4" w14:textId="77777777" w:rsidR="006F0DB8" w:rsidRPr="00E26797" w:rsidRDefault="006F0DB8" w:rsidP="006F0DB8">
      <w:pPr>
        <w:pStyle w:val="NormalBold"/>
      </w:pPr>
      <w:r w:rsidRPr="00E26797">
        <w:rPr>
          <w:rStyle w:val="HideTWBExt"/>
          <w:b w:val="0"/>
        </w:rPr>
        <w:t>&lt;RepeatBlock-By&gt;&lt;Members&gt;</w:t>
      </w:r>
      <w:r w:rsidRPr="00E26797">
        <w:t>Annamária Vicsek, Catherine Griset, Juan Carlos Girauta Vidal</w:t>
      </w:r>
      <w:r w:rsidRPr="00E26797">
        <w:rPr>
          <w:rStyle w:val="HideTWBExt"/>
          <w:b w:val="0"/>
        </w:rPr>
        <w:t>&lt;/Members&gt;</w:t>
      </w:r>
    </w:p>
    <w:p w14:paraId="05F01B89" w14:textId="77777777" w:rsidR="006F0DB8" w:rsidRPr="00E26797" w:rsidRDefault="006F0DB8" w:rsidP="006F0DB8">
      <w:pPr>
        <w:pStyle w:val="NormalBold"/>
      </w:pPr>
      <w:r w:rsidRPr="00E26797">
        <w:rPr>
          <w:rStyle w:val="HideTWBExt"/>
          <w:b w:val="0"/>
        </w:rPr>
        <w:t>&lt;/RepeatBlock-By&gt;</w:t>
      </w:r>
    </w:p>
    <w:p w14:paraId="675CF9E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4EC40C0" w14:textId="77777777" w:rsidR="006F0DB8" w:rsidRPr="00E26797" w:rsidRDefault="006F0DB8" w:rsidP="006F0DB8">
      <w:pPr>
        <w:pStyle w:val="NormalBold"/>
      </w:pPr>
      <w:r w:rsidRPr="00E26797">
        <w:rPr>
          <w:rStyle w:val="HideTWBExt"/>
          <w:b w:val="0"/>
        </w:rPr>
        <w:t>&lt;Article&gt;</w:t>
      </w:r>
      <w:r w:rsidRPr="00E26797">
        <w:t>Uvodna izjava 3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1F05AB4" w14:textId="77777777" w:rsidTr="004E0B76">
        <w:trPr>
          <w:trHeight w:val="240"/>
          <w:jc w:val="center"/>
        </w:trPr>
        <w:tc>
          <w:tcPr>
            <w:tcW w:w="9752" w:type="dxa"/>
            <w:gridSpan w:val="2"/>
            <w:tcBorders>
              <w:top w:val="nil"/>
              <w:left w:val="nil"/>
              <w:bottom w:val="nil"/>
              <w:right w:val="nil"/>
            </w:tcBorders>
          </w:tcPr>
          <w:p w14:paraId="267CEF2D" w14:textId="77777777" w:rsidR="006F0DB8" w:rsidRPr="00E26797" w:rsidRDefault="006F0DB8" w:rsidP="004E0B76"/>
        </w:tc>
      </w:tr>
      <w:tr w:rsidR="00991D80" w:rsidRPr="00E26797" w14:paraId="1697E6EF" w14:textId="77777777" w:rsidTr="004E0B76">
        <w:trPr>
          <w:trHeight w:val="240"/>
          <w:jc w:val="center"/>
        </w:trPr>
        <w:tc>
          <w:tcPr>
            <w:tcW w:w="4876" w:type="dxa"/>
            <w:tcBorders>
              <w:top w:val="nil"/>
              <w:left w:val="nil"/>
              <w:bottom w:val="nil"/>
              <w:right w:val="nil"/>
            </w:tcBorders>
            <w:hideMark/>
          </w:tcPr>
          <w:p w14:paraId="1CD47E9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08259E" w14:textId="77777777" w:rsidR="006F0DB8" w:rsidRPr="00E26797" w:rsidRDefault="006F0DB8" w:rsidP="004E0B76">
            <w:pPr>
              <w:pStyle w:val="AmColumnHeading"/>
            </w:pPr>
            <w:r w:rsidRPr="00E26797">
              <w:t>Predlog spremembe</w:t>
            </w:r>
          </w:p>
        </w:tc>
      </w:tr>
      <w:tr w:rsidR="00991D80" w:rsidRPr="00E26797" w14:paraId="7D7F5DF3" w14:textId="77777777" w:rsidTr="004E0B76">
        <w:trPr>
          <w:jc w:val="center"/>
        </w:trPr>
        <w:tc>
          <w:tcPr>
            <w:tcW w:w="4876" w:type="dxa"/>
            <w:tcBorders>
              <w:top w:val="nil"/>
              <w:left w:val="nil"/>
              <w:bottom w:val="nil"/>
              <w:right w:val="nil"/>
            </w:tcBorders>
          </w:tcPr>
          <w:p w14:paraId="5C830BB4" w14:textId="77777777" w:rsidR="006F0DB8" w:rsidRPr="00E26797" w:rsidRDefault="006F0DB8" w:rsidP="004E0B76">
            <w:pPr>
              <w:pStyle w:val="Normal6a"/>
            </w:pPr>
          </w:p>
        </w:tc>
        <w:tc>
          <w:tcPr>
            <w:tcW w:w="4876" w:type="dxa"/>
            <w:tcBorders>
              <w:top w:val="nil"/>
              <w:left w:val="nil"/>
              <w:bottom w:val="nil"/>
              <w:right w:val="nil"/>
            </w:tcBorders>
            <w:hideMark/>
          </w:tcPr>
          <w:p w14:paraId="2A64F107" w14:textId="77777777" w:rsidR="006F0DB8" w:rsidRPr="00E26797" w:rsidRDefault="006F0DB8" w:rsidP="004E0B76">
            <w:pPr>
              <w:pStyle w:val="Normal6a"/>
            </w:pPr>
            <w:r w:rsidRPr="00E26797">
              <w:rPr>
                <w:b/>
                <w:i/>
              </w:rPr>
              <w:t>(3b)</w:t>
            </w:r>
            <w:r w:rsidRPr="00E26797">
              <w:tab/>
            </w:r>
            <w:r w:rsidRPr="00E26797">
              <w:rPr>
                <w:b/>
                <w:i/>
              </w:rPr>
              <w:t>Upoštevati je treba, da člen 41 Listine o temeljnih pravicah zagotavlja pravico do dobrega upravljanja, ter poudariti, da morajo biti ukrepi, sprejeti za doseganje legitimnih ciljev, med drugim za zaščito proračuna Unije in preprečevanje nasprotja interesov, skladni z načelom sorazmernosti iz člena 5(4) PEU ter ne bi smeli nesorazmerno negativno vplivati na študente, ki niso odgovorni za ugotovljene pomanjkljivosti. Poleg tega se morajo zaradi načel enakega obravnavanja, pravne varnosti in doslednosti pri uporabi prava Unije primerljive razmere v vseh državah članicah v sedanjih in prihodnjih primerih ocenjevati na podlagi istih objektivnih meril in standardov, razen če je v objektivno utemeljenih okoliščinah upravičen drugačen pristop. V zvezi s tem je v okviru mobilnosti študentov in izobraževalnih programov posebno pomembna časovna razsežnost tovrstnih ukrepov, izguba časa študija, priložnosti za akademsko napredovanje in obdobij mobilnosti pa je pomemben negativen vpliv, ki ga morajo institucije Unije ustrezno upoštevati pri oceni sorazmernosti.</w:t>
            </w:r>
          </w:p>
        </w:tc>
      </w:tr>
    </w:tbl>
    <w:p w14:paraId="1A442D4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4893217" w14:textId="77777777" w:rsidR="006F0DB8" w:rsidRPr="00E26797" w:rsidRDefault="006F0DB8" w:rsidP="006F0DB8">
      <w:r w:rsidRPr="00E26797">
        <w:rPr>
          <w:rStyle w:val="HideTWBExt"/>
        </w:rPr>
        <w:t>&lt;/Amend&gt;</w:t>
      </w:r>
    </w:p>
    <w:p w14:paraId="5E53728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130</w:t>
      </w:r>
      <w:r w:rsidRPr="00E26797">
        <w:rPr>
          <w:rStyle w:val="HideTWBExt"/>
          <w:b w:val="0"/>
        </w:rPr>
        <w:t>&lt;/NumAm&gt;</w:t>
      </w:r>
    </w:p>
    <w:p w14:paraId="425D542C" w14:textId="77777777" w:rsidR="006F0DB8" w:rsidRPr="00E26797" w:rsidRDefault="006F0DB8" w:rsidP="006F0DB8">
      <w:pPr>
        <w:pStyle w:val="NormalBold"/>
      </w:pPr>
      <w:r w:rsidRPr="00E26797">
        <w:rPr>
          <w:rStyle w:val="HideTWBExt"/>
          <w:b w:val="0"/>
        </w:rPr>
        <w:t>&lt;RepeatBlock-By&gt;&lt;Members&gt;</w:t>
      </w:r>
      <w:r w:rsidRPr="00E26797">
        <w:t>Gabriela Firea</w:t>
      </w:r>
      <w:r w:rsidRPr="00E26797">
        <w:rPr>
          <w:rStyle w:val="HideTWBExt"/>
          <w:b w:val="0"/>
        </w:rPr>
        <w:t>&lt;/Members&gt;</w:t>
      </w:r>
    </w:p>
    <w:p w14:paraId="1172FF7E" w14:textId="77777777" w:rsidR="006F0DB8" w:rsidRPr="00E26797" w:rsidRDefault="006F0DB8" w:rsidP="006F0DB8">
      <w:pPr>
        <w:pStyle w:val="NormalBold"/>
      </w:pPr>
      <w:r w:rsidRPr="00E26797">
        <w:rPr>
          <w:rStyle w:val="HideTWBExt"/>
          <w:b w:val="0"/>
        </w:rPr>
        <w:t>&lt;/RepeatBlock-By&gt;</w:t>
      </w:r>
    </w:p>
    <w:p w14:paraId="03C040A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17CB271"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3036B8F" w14:textId="77777777" w:rsidTr="004E0B76">
        <w:trPr>
          <w:trHeight w:val="240"/>
          <w:jc w:val="center"/>
        </w:trPr>
        <w:tc>
          <w:tcPr>
            <w:tcW w:w="9752" w:type="dxa"/>
            <w:gridSpan w:val="2"/>
            <w:tcBorders>
              <w:top w:val="nil"/>
              <w:left w:val="nil"/>
              <w:bottom w:val="nil"/>
              <w:right w:val="nil"/>
            </w:tcBorders>
          </w:tcPr>
          <w:p w14:paraId="27D64AE1" w14:textId="77777777" w:rsidR="006F0DB8" w:rsidRPr="00E26797" w:rsidRDefault="006F0DB8" w:rsidP="004E0B76"/>
        </w:tc>
      </w:tr>
      <w:tr w:rsidR="00991D80" w:rsidRPr="00E26797" w14:paraId="68DA85F2" w14:textId="77777777" w:rsidTr="004E0B76">
        <w:trPr>
          <w:trHeight w:val="240"/>
          <w:jc w:val="center"/>
        </w:trPr>
        <w:tc>
          <w:tcPr>
            <w:tcW w:w="4876" w:type="dxa"/>
            <w:tcBorders>
              <w:top w:val="nil"/>
              <w:left w:val="nil"/>
              <w:bottom w:val="nil"/>
              <w:right w:val="nil"/>
            </w:tcBorders>
            <w:hideMark/>
          </w:tcPr>
          <w:p w14:paraId="15423FC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99589F7" w14:textId="77777777" w:rsidR="006F0DB8" w:rsidRPr="00E26797" w:rsidRDefault="006F0DB8" w:rsidP="004E0B76">
            <w:pPr>
              <w:pStyle w:val="AmColumnHeading"/>
            </w:pPr>
            <w:r w:rsidRPr="00E26797">
              <w:t>Predlog spremembe</w:t>
            </w:r>
          </w:p>
        </w:tc>
      </w:tr>
      <w:tr w:rsidR="00991D80" w:rsidRPr="00E26797" w14:paraId="1BEACAFF" w14:textId="77777777" w:rsidTr="004E0B76">
        <w:trPr>
          <w:jc w:val="center"/>
        </w:trPr>
        <w:tc>
          <w:tcPr>
            <w:tcW w:w="4876" w:type="dxa"/>
            <w:tcBorders>
              <w:top w:val="nil"/>
              <w:left w:val="nil"/>
              <w:bottom w:val="nil"/>
              <w:right w:val="nil"/>
            </w:tcBorders>
            <w:hideMark/>
          </w:tcPr>
          <w:p w14:paraId="22517E1E" w14:textId="77777777" w:rsidR="006F0DB8" w:rsidRPr="00E26797" w:rsidRDefault="006F0DB8" w:rsidP="004E0B76">
            <w:pPr>
              <w:pStyle w:val="Normal6a"/>
            </w:pPr>
            <w:r w:rsidRPr="00E26797">
              <w:t>(4)</w:t>
            </w:r>
            <w:r w:rsidRPr="00E26797">
              <w:tab/>
              <w:t>Bistveno je, da imajo vsi ljudje, ne glede na osebno, socialno, ekonomsko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tcBorders>
              <w:top w:val="nil"/>
              <w:left w:val="nil"/>
              <w:bottom w:val="nil"/>
              <w:right w:val="nil"/>
            </w:tcBorders>
            <w:hideMark/>
          </w:tcPr>
          <w:p w14:paraId="2B5FF946" w14:textId="77777777" w:rsidR="006F0DB8" w:rsidRPr="00E26797" w:rsidRDefault="006F0DB8" w:rsidP="004E0B76">
            <w:pPr>
              <w:pStyle w:val="Normal6a"/>
            </w:pPr>
            <w:r w:rsidRPr="00E26797">
              <w:t>(4)</w:t>
            </w:r>
            <w:r w:rsidRPr="00E26797">
              <w:tab/>
              <w:t>Bistveno je, da imajo vsi ljudje, ne glede na osebno, socialno, ekonomsko</w:t>
            </w:r>
            <w:r w:rsidRPr="00E26797">
              <w:rPr>
                <w:b/>
                <w:i/>
              </w:rPr>
              <w:t>, geografsko</w:t>
            </w:r>
            <w:r w:rsidRPr="00E26797">
              <w:t xml:space="preserve"> ali kulturno ozadje, </w:t>
            </w:r>
            <w:r w:rsidRPr="00E26797">
              <w:rPr>
                <w:b/>
                <w:i/>
              </w:rPr>
              <w:t>resnično</w:t>
            </w:r>
            <w:r w:rsidRPr="00E26797">
              <w:t xml:space="preserve"> možnost sodelovati v izkušnji mobilnosti v tujini že v zgodnjem obdobju, ko se oblikujejo vrednote in stališča ter so posamezniki najbolj dovzetni za nove izkušnje in vplive.</w:t>
            </w:r>
            <w:r w:rsidRPr="00E26797">
              <w:rPr>
                <w:b/>
                <w:i/>
              </w:rPr>
              <w:t xml:space="preserve"> Otroke in mlade iz gospodinjstev z nizkimi dohodki, družin v ranljivem položaju, majhnih mest, podeželskih, obrobnih ali socialno-ekonomsko prikrajšanih območij in skupnosti z omejenim dostopom do priložnosti bi bilo treba doseči namerno, ne naključno.</w:t>
            </w:r>
            <w:r w:rsidRPr="00E26797">
              <w:t xml:space="preserve"> Zgodnja izpostavljenost različnim okoljem, kulturam, jezikom in načinom življenja lahko pomaga razbijati stereotipe, spodbujati medkulturno razumevanje ter vcepljati vrednote spoštovanja, strpnosti in solidarnosti, s čimer prispeva k bolj enotni in skladni Evropi. </w:t>
            </w:r>
            <w:r w:rsidRPr="00E26797">
              <w:rPr>
                <w:b/>
                <w:i/>
              </w:rPr>
              <w:t>Udeležbo bi bilo zato treba podpreti tako, da potni stroški, stroški nastanitve, depoziti in stroški bivanja v praksi ne bi postali pogoj za izrabo priložnosti za mobilnost.</w:t>
            </w:r>
          </w:p>
        </w:tc>
      </w:tr>
    </w:tbl>
    <w:p w14:paraId="197A66F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7CBD7E9" w14:textId="77777777" w:rsidR="006F0DB8" w:rsidRPr="00E26797" w:rsidRDefault="006F0DB8" w:rsidP="006F0DB8">
      <w:r w:rsidRPr="00E26797">
        <w:rPr>
          <w:rStyle w:val="HideTWBExt"/>
        </w:rPr>
        <w:t>&lt;/Amend&gt;</w:t>
      </w:r>
    </w:p>
    <w:p w14:paraId="3226CD8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131</w:t>
      </w:r>
      <w:r w:rsidRPr="00E26797">
        <w:rPr>
          <w:rStyle w:val="HideTWBExt"/>
          <w:b w:val="0"/>
        </w:rPr>
        <w:t>&lt;/NumAm&gt;</w:t>
      </w:r>
    </w:p>
    <w:p w14:paraId="15A688C3"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30D94B7A" w14:textId="77777777" w:rsidR="006F0DB8" w:rsidRPr="00E26797" w:rsidRDefault="006F0DB8" w:rsidP="006F0DB8">
      <w:pPr>
        <w:pStyle w:val="NormalBold"/>
      </w:pPr>
      <w:r w:rsidRPr="00E26797">
        <w:rPr>
          <w:rStyle w:val="HideTWBExt"/>
          <w:b w:val="0"/>
        </w:rPr>
        <w:t>&lt;/RepeatBlock-By&gt;</w:t>
      </w:r>
    </w:p>
    <w:p w14:paraId="1B31485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CB1BE5F"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F2B7649" w14:textId="77777777" w:rsidTr="004E0B76">
        <w:trPr>
          <w:trHeight w:val="240"/>
          <w:jc w:val="center"/>
        </w:trPr>
        <w:tc>
          <w:tcPr>
            <w:tcW w:w="9752" w:type="dxa"/>
            <w:gridSpan w:val="2"/>
            <w:tcBorders>
              <w:top w:val="nil"/>
              <w:left w:val="nil"/>
              <w:bottom w:val="nil"/>
              <w:right w:val="nil"/>
            </w:tcBorders>
          </w:tcPr>
          <w:p w14:paraId="59E13141" w14:textId="77777777" w:rsidR="006F0DB8" w:rsidRPr="00E26797" w:rsidRDefault="006F0DB8" w:rsidP="004E0B76"/>
        </w:tc>
      </w:tr>
      <w:tr w:rsidR="00991D80" w:rsidRPr="00E26797" w14:paraId="750F621F" w14:textId="77777777" w:rsidTr="004E0B76">
        <w:trPr>
          <w:trHeight w:val="240"/>
          <w:jc w:val="center"/>
        </w:trPr>
        <w:tc>
          <w:tcPr>
            <w:tcW w:w="4876" w:type="dxa"/>
            <w:tcBorders>
              <w:top w:val="nil"/>
              <w:left w:val="nil"/>
              <w:bottom w:val="nil"/>
              <w:right w:val="nil"/>
            </w:tcBorders>
            <w:hideMark/>
          </w:tcPr>
          <w:p w14:paraId="3165A90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41281EF" w14:textId="77777777" w:rsidR="006F0DB8" w:rsidRPr="00E26797" w:rsidRDefault="006F0DB8" w:rsidP="004E0B76">
            <w:pPr>
              <w:pStyle w:val="AmColumnHeading"/>
            </w:pPr>
            <w:r w:rsidRPr="00E26797">
              <w:t>Predlog spremembe</w:t>
            </w:r>
          </w:p>
        </w:tc>
      </w:tr>
      <w:tr w:rsidR="00991D80" w:rsidRPr="00E26797" w14:paraId="163F9C35" w14:textId="77777777" w:rsidTr="004E0B76">
        <w:trPr>
          <w:jc w:val="center"/>
        </w:trPr>
        <w:tc>
          <w:tcPr>
            <w:tcW w:w="4876" w:type="dxa"/>
            <w:tcBorders>
              <w:top w:val="nil"/>
              <w:left w:val="nil"/>
              <w:bottom w:val="nil"/>
              <w:right w:val="nil"/>
            </w:tcBorders>
            <w:hideMark/>
          </w:tcPr>
          <w:p w14:paraId="6A343738" w14:textId="77777777" w:rsidR="006F0DB8" w:rsidRPr="00E26797" w:rsidRDefault="006F0DB8" w:rsidP="004E0B76">
            <w:pPr>
              <w:pStyle w:val="Normal6a"/>
            </w:pPr>
            <w:r w:rsidRPr="00E26797">
              <w:t>(4)</w:t>
            </w:r>
            <w:r w:rsidRPr="00E26797">
              <w:tab/>
              <w:t>Bistveno je, da imajo vsi ljudje, ne glede na osebno, socialno, ekonomsko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tcBorders>
              <w:top w:val="nil"/>
              <w:left w:val="nil"/>
              <w:bottom w:val="nil"/>
              <w:right w:val="nil"/>
            </w:tcBorders>
            <w:hideMark/>
          </w:tcPr>
          <w:p w14:paraId="70375833" w14:textId="77777777" w:rsidR="006F0DB8" w:rsidRPr="00E26797" w:rsidRDefault="006F0DB8" w:rsidP="004E0B76">
            <w:pPr>
              <w:pStyle w:val="Normal6a"/>
            </w:pPr>
            <w:r w:rsidRPr="00E26797">
              <w:t>(4)</w:t>
            </w:r>
            <w:r w:rsidRPr="00E26797">
              <w:tab/>
              <w:t xml:space="preserve">Bistveno je, da imajo vsi ljudje, ne glede na osebno, socialno, ekonomsko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w:t>
            </w:r>
            <w:r w:rsidRPr="00E26797">
              <w:rPr>
                <w:b/>
                <w:i/>
              </w:rPr>
              <w:t>in empatijo</w:t>
            </w:r>
            <w:r w:rsidRPr="00E26797">
              <w:t xml:space="preserve"> ter vcepljati vrednote spoštovanja, strpnosti in solidarnosti, s čimer prispeva k bolj enotni in skladni Evropi. </w:t>
            </w:r>
            <w:r w:rsidRPr="00E26797">
              <w:rPr>
                <w:b/>
                <w:i/>
              </w:rPr>
              <w:t>Da bi bile možnosti enake za vse, bi morala biti učna mobilnost dostopna v vseh življenjskih obdobjih in prispevati k spodbujanju kulture vseživljenjskega učenja.</w:t>
            </w:r>
          </w:p>
        </w:tc>
      </w:tr>
    </w:tbl>
    <w:p w14:paraId="2158648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714C576" w14:textId="77777777" w:rsidR="006F0DB8" w:rsidRPr="00E26797" w:rsidRDefault="006F0DB8" w:rsidP="006F0DB8">
      <w:r w:rsidRPr="00E26797">
        <w:rPr>
          <w:rStyle w:val="HideTWBExt"/>
        </w:rPr>
        <w:t>&lt;/Amend&gt;</w:t>
      </w:r>
    </w:p>
    <w:p w14:paraId="52E831D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132</w:t>
      </w:r>
      <w:r w:rsidRPr="00E26797">
        <w:rPr>
          <w:rStyle w:val="HideTWBExt"/>
          <w:b w:val="0"/>
        </w:rPr>
        <w:t>&lt;/NumAm&gt;</w:t>
      </w:r>
    </w:p>
    <w:p w14:paraId="30CC9CC9" w14:textId="77777777" w:rsidR="006F0DB8" w:rsidRPr="00E26797" w:rsidRDefault="006F0DB8" w:rsidP="006F0DB8">
      <w:pPr>
        <w:pStyle w:val="NormalBold"/>
      </w:pPr>
      <w:r w:rsidRPr="00E26797">
        <w:rPr>
          <w:rStyle w:val="HideTWBExt"/>
          <w:b w:val="0"/>
        </w:rPr>
        <w:t>&lt;RepeatBlock-By&gt;&lt;Members&gt;</w:t>
      </w:r>
      <w:r w:rsidRPr="00E26797">
        <w:t>Annamária Vicsek, Catherine Griset, Antonín Staněk, Juan Carlos Girauta Vidal</w:t>
      </w:r>
      <w:r w:rsidRPr="00E26797">
        <w:rPr>
          <w:rStyle w:val="HideTWBExt"/>
          <w:b w:val="0"/>
        </w:rPr>
        <w:t>&lt;/Members&gt;</w:t>
      </w:r>
    </w:p>
    <w:p w14:paraId="34A78DC8" w14:textId="77777777" w:rsidR="006F0DB8" w:rsidRPr="00E26797" w:rsidRDefault="006F0DB8" w:rsidP="006F0DB8">
      <w:pPr>
        <w:pStyle w:val="NormalBold"/>
      </w:pPr>
      <w:r w:rsidRPr="00E26797">
        <w:rPr>
          <w:rStyle w:val="HideTWBExt"/>
          <w:b w:val="0"/>
        </w:rPr>
        <w:t>&lt;/RepeatBlock-By&gt;</w:t>
      </w:r>
    </w:p>
    <w:p w14:paraId="1AF7056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198034A"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0834CA8" w14:textId="77777777" w:rsidTr="004E0B76">
        <w:trPr>
          <w:trHeight w:val="240"/>
          <w:jc w:val="center"/>
        </w:trPr>
        <w:tc>
          <w:tcPr>
            <w:tcW w:w="9752" w:type="dxa"/>
            <w:gridSpan w:val="2"/>
            <w:tcBorders>
              <w:top w:val="nil"/>
              <w:left w:val="nil"/>
              <w:bottom w:val="nil"/>
              <w:right w:val="nil"/>
            </w:tcBorders>
          </w:tcPr>
          <w:p w14:paraId="0FC2D573" w14:textId="77777777" w:rsidR="006F0DB8" w:rsidRPr="00E26797" w:rsidRDefault="006F0DB8" w:rsidP="004E0B76"/>
        </w:tc>
      </w:tr>
      <w:tr w:rsidR="00991D80" w:rsidRPr="00E26797" w14:paraId="42B48B23" w14:textId="77777777" w:rsidTr="004E0B76">
        <w:trPr>
          <w:trHeight w:val="240"/>
          <w:jc w:val="center"/>
        </w:trPr>
        <w:tc>
          <w:tcPr>
            <w:tcW w:w="4876" w:type="dxa"/>
            <w:tcBorders>
              <w:top w:val="nil"/>
              <w:left w:val="nil"/>
              <w:bottom w:val="nil"/>
              <w:right w:val="nil"/>
            </w:tcBorders>
            <w:hideMark/>
          </w:tcPr>
          <w:p w14:paraId="0820A57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779B228" w14:textId="77777777" w:rsidR="006F0DB8" w:rsidRPr="00E26797" w:rsidRDefault="006F0DB8" w:rsidP="004E0B76">
            <w:pPr>
              <w:pStyle w:val="AmColumnHeading"/>
            </w:pPr>
            <w:r w:rsidRPr="00E26797">
              <w:t>Predlog spremembe</w:t>
            </w:r>
          </w:p>
        </w:tc>
      </w:tr>
      <w:tr w:rsidR="00991D80" w:rsidRPr="00E26797" w14:paraId="13BBA72F" w14:textId="77777777" w:rsidTr="004E0B76">
        <w:trPr>
          <w:jc w:val="center"/>
        </w:trPr>
        <w:tc>
          <w:tcPr>
            <w:tcW w:w="4876" w:type="dxa"/>
            <w:tcBorders>
              <w:top w:val="nil"/>
              <w:left w:val="nil"/>
              <w:bottom w:val="nil"/>
              <w:right w:val="nil"/>
            </w:tcBorders>
            <w:hideMark/>
          </w:tcPr>
          <w:p w14:paraId="234A990E" w14:textId="77777777" w:rsidR="006F0DB8" w:rsidRPr="00E26797" w:rsidRDefault="006F0DB8" w:rsidP="004E0B76">
            <w:pPr>
              <w:pStyle w:val="Normal6a"/>
            </w:pPr>
            <w:r w:rsidRPr="00E26797">
              <w:t>(4)</w:t>
            </w:r>
            <w:r w:rsidRPr="00E26797">
              <w:tab/>
              <w:t>Bistveno je, da imajo vsi ljudje, ne glede na osebno, socialno, ekonomsko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tcBorders>
              <w:top w:val="nil"/>
              <w:left w:val="nil"/>
              <w:bottom w:val="nil"/>
              <w:right w:val="nil"/>
            </w:tcBorders>
            <w:hideMark/>
          </w:tcPr>
          <w:p w14:paraId="7FDE71AB" w14:textId="77777777" w:rsidR="006F0DB8" w:rsidRPr="00E26797" w:rsidRDefault="006F0DB8" w:rsidP="004E0B76">
            <w:pPr>
              <w:pStyle w:val="Normal6a"/>
            </w:pPr>
            <w:r w:rsidRPr="00E26797">
              <w:t>(4)</w:t>
            </w:r>
            <w:r w:rsidRPr="00E26797">
              <w:tab/>
              <w:t xml:space="preserve">Bistveno je, da imajo vsi ljudje, ne glede na osebno, socialno, ekonomsko ali kulturno ozadje </w:t>
            </w:r>
            <w:r w:rsidRPr="00E26797">
              <w:rPr>
                <w:b/>
                <w:i/>
              </w:rPr>
              <w:t>in aktualne politične spore ali sodne postopke med institucijami EU in državami članicami</w:t>
            </w:r>
            <w:r w:rsidRPr="00E26797">
              <w:t>,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r>
    </w:tbl>
    <w:p w14:paraId="2109658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087DEE2" w14:textId="77777777" w:rsidR="006F0DB8" w:rsidRPr="00E26797" w:rsidRDefault="006F0DB8" w:rsidP="006F0DB8">
      <w:r w:rsidRPr="00E26797">
        <w:rPr>
          <w:rStyle w:val="HideTWBExt"/>
        </w:rPr>
        <w:t>&lt;/Amend&gt;</w:t>
      </w:r>
    </w:p>
    <w:p w14:paraId="777E2F7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133</w:t>
      </w:r>
      <w:r w:rsidRPr="00E26797">
        <w:rPr>
          <w:rStyle w:val="HideTWBExt"/>
          <w:b w:val="0"/>
        </w:rPr>
        <w:t>&lt;/NumAm&gt;</w:t>
      </w:r>
    </w:p>
    <w:p w14:paraId="3EF08868" w14:textId="77777777" w:rsidR="006F0DB8" w:rsidRPr="00E26797" w:rsidRDefault="006F0DB8" w:rsidP="006F0DB8">
      <w:pPr>
        <w:pStyle w:val="NormalBold"/>
      </w:pPr>
      <w:r w:rsidRPr="00E26797">
        <w:rPr>
          <w:rStyle w:val="HideTWBExt"/>
          <w:b w:val="0"/>
        </w:rPr>
        <w:t>&lt;RepeatBlock-By&gt;&lt;Members&gt;</w:t>
      </w:r>
      <w:r w:rsidRPr="00E26797">
        <w:t>Catherine Griset, Annamária Vicsek, Juan Carlos Girauta Vidal</w:t>
      </w:r>
      <w:r w:rsidRPr="00E26797">
        <w:rPr>
          <w:rStyle w:val="HideTWBExt"/>
          <w:b w:val="0"/>
        </w:rPr>
        <w:t>&lt;/Members&gt;</w:t>
      </w:r>
    </w:p>
    <w:p w14:paraId="2CADD36D" w14:textId="77777777" w:rsidR="006F0DB8" w:rsidRPr="00E26797" w:rsidRDefault="006F0DB8" w:rsidP="006F0DB8">
      <w:pPr>
        <w:pStyle w:val="NormalBold"/>
      </w:pPr>
      <w:r w:rsidRPr="00E26797">
        <w:rPr>
          <w:rStyle w:val="HideTWBExt"/>
          <w:b w:val="0"/>
        </w:rPr>
        <w:t>&lt;/RepeatBlock-By&gt;</w:t>
      </w:r>
    </w:p>
    <w:p w14:paraId="2394C7A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DBD11D7"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43333D8" w14:textId="77777777" w:rsidTr="004E0B76">
        <w:trPr>
          <w:trHeight w:val="240"/>
          <w:jc w:val="center"/>
        </w:trPr>
        <w:tc>
          <w:tcPr>
            <w:tcW w:w="9752" w:type="dxa"/>
            <w:gridSpan w:val="2"/>
            <w:tcBorders>
              <w:top w:val="nil"/>
              <w:left w:val="nil"/>
              <w:bottom w:val="nil"/>
              <w:right w:val="nil"/>
            </w:tcBorders>
          </w:tcPr>
          <w:p w14:paraId="79621E59" w14:textId="77777777" w:rsidR="006F0DB8" w:rsidRPr="00E26797" w:rsidRDefault="006F0DB8" w:rsidP="004E0B76"/>
        </w:tc>
      </w:tr>
      <w:tr w:rsidR="00991D80" w:rsidRPr="00E26797" w14:paraId="731584CB" w14:textId="77777777" w:rsidTr="004E0B76">
        <w:trPr>
          <w:trHeight w:val="240"/>
          <w:jc w:val="center"/>
        </w:trPr>
        <w:tc>
          <w:tcPr>
            <w:tcW w:w="4876" w:type="dxa"/>
            <w:tcBorders>
              <w:top w:val="nil"/>
              <w:left w:val="nil"/>
              <w:bottom w:val="nil"/>
              <w:right w:val="nil"/>
            </w:tcBorders>
            <w:hideMark/>
          </w:tcPr>
          <w:p w14:paraId="7B58B48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5121DFF" w14:textId="77777777" w:rsidR="006F0DB8" w:rsidRPr="00E26797" w:rsidRDefault="006F0DB8" w:rsidP="004E0B76">
            <w:pPr>
              <w:pStyle w:val="AmColumnHeading"/>
            </w:pPr>
            <w:r w:rsidRPr="00E26797">
              <w:t>Predlog spremembe</w:t>
            </w:r>
          </w:p>
        </w:tc>
      </w:tr>
      <w:tr w:rsidR="00991D80" w:rsidRPr="00E26797" w14:paraId="1ECDD2C3" w14:textId="77777777" w:rsidTr="004E0B76">
        <w:trPr>
          <w:jc w:val="center"/>
        </w:trPr>
        <w:tc>
          <w:tcPr>
            <w:tcW w:w="4876" w:type="dxa"/>
            <w:tcBorders>
              <w:top w:val="nil"/>
              <w:left w:val="nil"/>
              <w:bottom w:val="nil"/>
              <w:right w:val="nil"/>
            </w:tcBorders>
            <w:hideMark/>
          </w:tcPr>
          <w:p w14:paraId="1B9452B0" w14:textId="77777777" w:rsidR="006F0DB8" w:rsidRPr="00E26797" w:rsidRDefault="006F0DB8" w:rsidP="004E0B76">
            <w:pPr>
              <w:pStyle w:val="Normal6a"/>
            </w:pPr>
            <w:r w:rsidRPr="00E26797">
              <w:t>(4)</w:t>
            </w:r>
            <w:r w:rsidRPr="00E26797">
              <w:tab/>
              <w:t xml:space="preserve">Bistveno je, da imajo vsi ljudje, ne glede na osebno, socialno, ekonomsko ali kulturno ozadje, možnost sodelovati v izkušnji mobilnosti v tujini </w:t>
            </w:r>
            <w:r w:rsidRPr="00E26797">
              <w:rPr>
                <w:b/>
                <w:i/>
              </w:rPr>
              <w:t>že v zgodnjem obdobju, ko se oblikujejo vrednote in stališča ter so posamezniki najbolj dovzetni za nove izkušnje in vplive</w:t>
            </w:r>
            <w:r w:rsidRPr="00E26797">
              <w:t xml:space="preserve">. Zgodnja izpostavljenost različnim okoljem, kulturam, jezikom in načinom življenja lahko pomaga </w:t>
            </w:r>
            <w:r w:rsidRPr="00E26797">
              <w:rPr>
                <w:b/>
                <w:i/>
              </w:rPr>
              <w:t>razbijati stereotipe,</w:t>
            </w:r>
            <w:r w:rsidRPr="00E26797">
              <w:t xml:space="preserve"> spodbujati medkulturno </w:t>
            </w:r>
            <w:r w:rsidRPr="00E26797">
              <w:rPr>
                <w:b/>
                <w:i/>
              </w:rPr>
              <w:t>razumevanje</w:t>
            </w:r>
            <w:r w:rsidRPr="00E26797">
              <w:t xml:space="preserve"> ter </w:t>
            </w:r>
            <w:r w:rsidRPr="00E26797">
              <w:rPr>
                <w:b/>
                <w:i/>
              </w:rPr>
              <w:t>vcepljati vrednote</w:t>
            </w:r>
            <w:r w:rsidRPr="00E26797">
              <w:t xml:space="preserve"> spoštovanja, strpnosti in solidarnosti, s čimer prispeva k bolj enotni in skladni Evropi.</w:t>
            </w:r>
          </w:p>
        </w:tc>
        <w:tc>
          <w:tcPr>
            <w:tcW w:w="4876" w:type="dxa"/>
            <w:tcBorders>
              <w:top w:val="nil"/>
              <w:left w:val="nil"/>
              <w:bottom w:val="nil"/>
              <w:right w:val="nil"/>
            </w:tcBorders>
            <w:hideMark/>
          </w:tcPr>
          <w:p w14:paraId="2434F5FE" w14:textId="77777777" w:rsidR="006F0DB8" w:rsidRPr="00E26797" w:rsidRDefault="006F0DB8" w:rsidP="004E0B76">
            <w:pPr>
              <w:pStyle w:val="Normal6a"/>
            </w:pPr>
            <w:r w:rsidRPr="00E26797">
              <w:t>(4)</w:t>
            </w:r>
            <w:r w:rsidRPr="00E26797">
              <w:tab/>
              <w:t xml:space="preserve">Bistveno je, da imajo vsi ljudje, ne glede na osebno, socialno, ekonomsko ali kulturno ozadje, možnost sodelovati v izkušnji mobilnosti v tujini. Zgodnja izpostavljenost različnim okoljem, kulturam, jezikom in načinom življenja lahko pomaga spodbujati medkulturno </w:t>
            </w:r>
            <w:r w:rsidRPr="00E26797">
              <w:rPr>
                <w:b/>
                <w:i/>
              </w:rPr>
              <w:t>sodelovanje</w:t>
            </w:r>
            <w:r w:rsidRPr="00E26797">
              <w:t xml:space="preserve"> ter </w:t>
            </w:r>
            <w:r w:rsidRPr="00E26797">
              <w:rPr>
                <w:b/>
                <w:i/>
              </w:rPr>
              <w:t>razvijati zavest o vrednotah</w:t>
            </w:r>
            <w:r w:rsidRPr="00E26797">
              <w:t xml:space="preserve"> spoštovanja, strpnosti in solidarnosti, s čimer prispeva k bolj enotni in skladni Evropi. </w:t>
            </w:r>
            <w:r w:rsidRPr="00E26797">
              <w:rPr>
                <w:b/>
                <w:i/>
              </w:rPr>
              <w:t>Program spodbuja tudi učenje o evropski jezikovni raznolikosti in njeno ohranjanje.</w:t>
            </w:r>
          </w:p>
        </w:tc>
      </w:tr>
    </w:tbl>
    <w:p w14:paraId="591B533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855212E" w14:textId="77777777" w:rsidR="006F0DB8" w:rsidRPr="00E26797" w:rsidRDefault="006F0DB8" w:rsidP="006F0DB8">
      <w:r w:rsidRPr="00E26797">
        <w:rPr>
          <w:rStyle w:val="HideTWBExt"/>
        </w:rPr>
        <w:t>&lt;/Amend&gt;</w:t>
      </w:r>
    </w:p>
    <w:p w14:paraId="44E6A94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134</w:t>
      </w:r>
      <w:r w:rsidRPr="00E26797">
        <w:rPr>
          <w:rStyle w:val="HideTWBExt"/>
          <w:b w:val="0"/>
        </w:rPr>
        <w:t>&lt;/NumAm&gt;</w:t>
      </w:r>
    </w:p>
    <w:p w14:paraId="5FF88173" w14:textId="77777777" w:rsidR="006F0DB8" w:rsidRPr="00E26797" w:rsidRDefault="006F0DB8" w:rsidP="006F0DB8">
      <w:pPr>
        <w:pStyle w:val="NormalBold"/>
      </w:pPr>
      <w:r w:rsidRPr="00E26797">
        <w:rPr>
          <w:rStyle w:val="HideTWBExt"/>
          <w:b w:val="0"/>
        </w:rPr>
        <w:t>&lt;RepeatBlock-By&gt;&lt;Members&gt;</w:t>
      </w:r>
      <w:r w:rsidRPr="00E26797">
        <w:t>Peter Agius, Eleonora Meleti, Nina Carberry</w:t>
      </w:r>
      <w:r w:rsidRPr="00E26797">
        <w:rPr>
          <w:rStyle w:val="HideTWBExt"/>
          <w:b w:val="0"/>
        </w:rPr>
        <w:t>&lt;/Members&gt;</w:t>
      </w:r>
    </w:p>
    <w:p w14:paraId="5B8AFA42" w14:textId="77777777" w:rsidR="006F0DB8" w:rsidRPr="00E26797" w:rsidRDefault="006F0DB8" w:rsidP="006F0DB8">
      <w:pPr>
        <w:pStyle w:val="NormalBold"/>
      </w:pPr>
      <w:r w:rsidRPr="00E26797">
        <w:rPr>
          <w:rStyle w:val="HideTWBExt"/>
          <w:b w:val="0"/>
        </w:rPr>
        <w:t>&lt;/RepeatBlock-By&gt;</w:t>
      </w:r>
    </w:p>
    <w:p w14:paraId="7DAF9BE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4FBE1C6"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B3AA332" w14:textId="77777777" w:rsidTr="004E0B76">
        <w:trPr>
          <w:trHeight w:val="240"/>
          <w:jc w:val="center"/>
        </w:trPr>
        <w:tc>
          <w:tcPr>
            <w:tcW w:w="9752" w:type="dxa"/>
            <w:gridSpan w:val="2"/>
            <w:tcBorders>
              <w:top w:val="nil"/>
              <w:left w:val="nil"/>
              <w:bottom w:val="nil"/>
              <w:right w:val="nil"/>
            </w:tcBorders>
          </w:tcPr>
          <w:p w14:paraId="5E115D71" w14:textId="77777777" w:rsidR="006F0DB8" w:rsidRPr="00E26797" w:rsidRDefault="006F0DB8" w:rsidP="004E0B76"/>
        </w:tc>
      </w:tr>
      <w:tr w:rsidR="00991D80" w:rsidRPr="00E26797" w14:paraId="491493E4" w14:textId="77777777" w:rsidTr="004E0B76">
        <w:trPr>
          <w:trHeight w:val="240"/>
          <w:jc w:val="center"/>
        </w:trPr>
        <w:tc>
          <w:tcPr>
            <w:tcW w:w="4876" w:type="dxa"/>
            <w:tcBorders>
              <w:top w:val="nil"/>
              <w:left w:val="nil"/>
              <w:bottom w:val="nil"/>
              <w:right w:val="nil"/>
            </w:tcBorders>
            <w:hideMark/>
          </w:tcPr>
          <w:p w14:paraId="7393AB9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32BF9A3" w14:textId="77777777" w:rsidR="006F0DB8" w:rsidRPr="00E26797" w:rsidRDefault="006F0DB8" w:rsidP="004E0B76">
            <w:pPr>
              <w:pStyle w:val="AmColumnHeading"/>
            </w:pPr>
            <w:r w:rsidRPr="00E26797">
              <w:t>Predlog spremembe</w:t>
            </w:r>
          </w:p>
        </w:tc>
      </w:tr>
      <w:tr w:rsidR="00991D80" w:rsidRPr="00E26797" w14:paraId="39B4637D" w14:textId="77777777" w:rsidTr="004E0B76">
        <w:trPr>
          <w:jc w:val="center"/>
        </w:trPr>
        <w:tc>
          <w:tcPr>
            <w:tcW w:w="4876" w:type="dxa"/>
            <w:tcBorders>
              <w:top w:val="nil"/>
              <w:left w:val="nil"/>
              <w:bottom w:val="nil"/>
              <w:right w:val="nil"/>
            </w:tcBorders>
            <w:hideMark/>
          </w:tcPr>
          <w:p w14:paraId="357A7C14" w14:textId="77777777" w:rsidR="006F0DB8" w:rsidRPr="00E26797" w:rsidRDefault="006F0DB8" w:rsidP="004E0B76">
            <w:pPr>
              <w:pStyle w:val="Normal6a"/>
            </w:pPr>
            <w:r w:rsidRPr="00E26797">
              <w:t>(4)</w:t>
            </w:r>
            <w:r w:rsidRPr="00E26797">
              <w:tab/>
              <w:t>Bistveno je, da imajo vsi ljudje, ne glede na osebno, socialno, ekonomsko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tcBorders>
              <w:top w:val="nil"/>
              <w:left w:val="nil"/>
              <w:bottom w:val="nil"/>
              <w:right w:val="nil"/>
            </w:tcBorders>
            <w:hideMark/>
          </w:tcPr>
          <w:p w14:paraId="36F6EB79" w14:textId="77777777" w:rsidR="006F0DB8" w:rsidRPr="00E26797" w:rsidRDefault="006F0DB8" w:rsidP="004E0B76">
            <w:pPr>
              <w:pStyle w:val="Normal6a"/>
            </w:pPr>
            <w:r w:rsidRPr="00E26797">
              <w:t>(4)</w:t>
            </w:r>
            <w:r w:rsidRPr="00E26797">
              <w:tab/>
              <w:t>Bistveno je, da imajo vsi ljudje, ne glede na osebno, socialno, ekonomsko</w:t>
            </w:r>
            <w:r w:rsidRPr="00E26797">
              <w:rPr>
                <w:b/>
                <w:i/>
              </w:rPr>
              <w:t>, geografsko</w:t>
            </w:r>
            <w:r w:rsidRPr="00E26797">
              <w:t xml:space="preserve"> ali kulturno ozadje, možnost sodelovati v izkušnji mobilnosti v tujini že v zgodnjem obdobju,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r>
    </w:tbl>
    <w:p w14:paraId="585986C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D946E5C" w14:textId="77777777" w:rsidR="006F0DB8" w:rsidRPr="00E26797" w:rsidRDefault="006F0DB8" w:rsidP="006F0DB8">
      <w:r w:rsidRPr="00E26797">
        <w:rPr>
          <w:rStyle w:val="HideTWBExt"/>
        </w:rPr>
        <w:t>&lt;/Amend&gt;</w:t>
      </w:r>
    </w:p>
    <w:p w14:paraId="425AB91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135</w:t>
      </w:r>
      <w:r w:rsidRPr="00E26797">
        <w:rPr>
          <w:rStyle w:val="HideTWBExt"/>
          <w:b w:val="0"/>
        </w:rPr>
        <w:t>&lt;/NumAm&gt;</w:t>
      </w:r>
    </w:p>
    <w:p w14:paraId="2D7C1A0D"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0D002504" w14:textId="77777777" w:rsidR="006F0DB8" w:rsidRPr="00E26797" w:rsidRDefault="006F0DB8" w:rsidP="006F0DB8">
      <w:pPr>
        <w:pStyle w:val="NormalBold"/>
      </w:pPr>
      <w:r w:rsidRPr="00E26797">
        <w:rPr>
          <w:rStyle w:val="HideTWBExt"/>
          <w:b w:val="0"/>
        </w:rPr>
        <w:t>&lt;/RepeatBlock-By&gt;</w:t>
      </w:r>
    </w:p>
    <w:p w14:paraId="5998B81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2DAEF38" w14:textId="77777777" w:rsidR="006F0DB8" w:rsidRPr="00E26797" w:rsidRDefault="006F0DB8" w:rsidP="006F0DB8">
      <w:pPr>
        <w:pStyle w:val="NormalBold"/>
      </w:pPr>
      <w:r w:rsidRPr="00E26797">
        <w:rPr>
          <w:rStyle w:val="HideTWBExt"/>
          <w:b w:val="0"/>
        </w:rPr>
        <w:t>&lt;Article&gt;</w:t>
      </w:r>
      <w:r w:rsidRPr="00E26797">
        <w:t>Uvodna izjava 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C74716F" w14:textId="77777777" w:rsidTr="004E0B76">
        <w:trPr>
          <w:trHeight w:val="240"/>
          <w:jc w:val="center"/>
        </w:trPr>
        <w:tc>
          <w:tcPr>
            <w:tcW w:w="9752" w:type="dxa"/>
            <w:gridSpan w:val="2"/>
            <w:tcBorders>
              <w:top w:val="nil"/>
              <w:left w:val="nil"/>
              <w:bottom w:val="nil"/>
              <w:right w:val="nil"/>
            </w:tcBorders>
          </w:tcPr>
          <w:p w14:paraId="34181F45" w14:textId="77777777" w:rsidR="006F0DB8" w:rsidRPr="00E26797" w:rsidRDefault="006F0DB8" w:rsidP="004E0B76"/>
        </w:tc>
      </w:tr>
      <w:tr w:rsidR="00991D80" w:rsidRPr="00E26797" w14:paraId="5A626870" w14:textId="77777777" w:rsidTr="004E0B76">
        <w:trPr>
          <w:trHeight w:val="240"/>
          <w:jc w:val="center"/>
        </w:trPr>
        <w:tc>
          <w:tcPr>
            <w:tcW w:w="4876" w:type="dxa"/>
            <w:tcBorders>
              <w:top w:val="nil"/>
              <w:left w:val="nil"/>
              <w:bottom w:val="nil"/>
              <w:right w:val="nil"/>
            </w:tcBorders>
            <w:hideMark/>
          </w:tcPr>
          <w:p w14:paraId="3A30813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1DA2FA3" w14:textId="77777777" w:rsidR="006F0DB8" w:rsidRPr="00E26797" w:rsidRDefault="006F0DB8" w:rsidP="004E0B76">
            <w:pPr>
              <w:pStyle w:val="AmColumnHeading"/>
            </w:pPr>
            <w:r w:rsidRPr="00E26797">
              <w:t>Predlog spremembe</w:t>
            </w:r>
          </w:p>
        </w:tc>
      </w:tr>
      <w:tr w:rsidR="00991D80" w:rsidRPr="00E26797" w14:paraId="39807EB2" w14:textId="77777777" w:rsidTr="004E0B76">
        <w:trPr>
          <w:jc w:val="center"/>
        </w:trPr>
        <w:tc>
          <w:tcPr>
            <w:tcW w:w="4876" w:type="dxa"/>
            <w:tcBorders>
              <w:top w:val="nil"/>
              <w:left w:val="nil"/>
              <w:bottom w:val="nil"/>
              <w:right w:val="nil"/>
            </w:tcBorders>
            <w:hideMark/>
          </w:tcPr>
          <w:p w14:paraId="0C4D8401" w14:textId="77777777" w:rsidR="006F0DB8" w:rsidRPr="00E26797" w:rsidRDefault="006F0DB8" w:rsidP="004E0B76">
            <w:pPr>
              <w:pStyle w:val="Normal6a"/>
            </w:pPr>
            <w:r w:rsidRPr="00E26797">
              <w:t>(4)</w:t>
            </w:r>
            <w:r w:rsidRPr="00E26797">
              <w:tab/>
              <w:t xml:space="preserve">Bistveno je, da imajo vsi ljudje, ne glede na osebno, socialno, ekonomsko ali kulturno ozadje, možnost sodelovati v izkušnji mobilnosti v tujini </w:t>
            </w:r>
            <w:r w:rsidRPr="00E26797">
              <w:rPr>
                <w:b/>
                <w:i/>
              </w:rPr>
              <w:t>že v zgodnjem obdobju</w:t>
            </w:r>
            <w:r w:rsidRPr="00E26797">
              <w:t>,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c>
          <w:tcPr>
            <w:tcW w:w="4876" w:type="dxa"/>
            <w:tcBorders>
              <w:top w:val="nil"/>
              <w:left w:val="nil"/>
              <w:bottom w:val="nil"/>
              <w:right w:val="nil"/>
            </w:tcBorders>
            <w:hideMark/>
          </w:tcPr>
          <w:p w14:paraId="14CDE2BF" w14:textId="77777777" w:rsidR="006F0DB8" w:rsidRPr="00E26797" w:rsidRDefault="006F0DB8" w:rsidP="004E0B76">
            <w:pPr>
              <w:pStyle w:val="Normal6a"/>
            </w:pPr>
            <w:r w:rsidRPr="00E26797">
              <w:t>(4)</w:t>
            </w:r>
            <w:r w:rsidRPr="00E26797">
              <w:tab/>
              <w:t>Bistveno je, da imajo vsi ljudje, ne glede na osebno, socialno, ekonomsko ali kulturno ozadje, možnost sodelovati v izkušnji mobilnosti v tujini, ko se oblikujejo vrednote in stališča ter so posamezniki najbolj dovzetni za nove izkušnje in vplive. Zgodnja izpostavljenost različnim okoljem, kulturam, jezikom in načinom življenja lahko pomaga razbijati stereotipe, spodbujati medkulturno razumevanje ter vcepljati vrednote spoštovanja, strpnosti in solidarnosti, s čimer prispeva k bolj enotni in skladni Evropi.</w:t>
            </w:r>
          </w:p>
        </w:tc>
      </w:tr>
    </w:tbl>
    <w:p w14:paraId="11894D2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B62A15F" w14:textId="77777777" w:rsidR="006F0DB8" w:rsidRPr="00E26797" w:rsidRDefault="006F0DB8" w:rsidP="006F0DB8">
      <w:r w:rsidRPr="00E26797">
        <w:rPr>
          <w:rStyle w:val="HideTWBExt"/>
        </w:rPr>
        <w:t>&lt;/Amend&gt;</w:t>
      </w:r>
    </w:p>
    <w:p w14:paraId="71D5942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136</w:t>
      </w:r>
      <w:r w:rsidRPr="00E26797">
        <w:rPr>
          <w:rStyle w:val="HideTWBExt"/>
          <w:b w:val="0"/>
        </w:rPr>
        <w:t>&lt;/NumAm&gt;</w:t>
      </w:r>
    </w:p>
    <w:p w14:paraId="29A253F2"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537B3D69" w14:textId="77777777" w:rsidR="006F0DB8" w:rsidRPr="00E26797" w:rsidRDefault="006F0DB8" w:rsidP="006F0DB8">
      <w:pPr>
        <w:pStyle w:val="NormalBold"/>
      </w:pPr>
      <w:r w:rsidRPr="00E26797">
        <w:rPr>
          <w:rStyle w:val="HideTWBExt"/>
          <w:b w:val="0"/>
        </w:rPr>
        <w:t>&lt;/RepeatBlock-By&gt;</w:t>
      </w:r>
    </w:p>
    <w:p w14:paraId="39EFBE7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D6A7C20" w14:textId="77777777" w:rsidR="006F0DB8" w:rsidRPr="00E26797" w:rsidRDefault="006F0DB8" w:rsidP="006F0DB8">
      <w:pPr>
        <w:pStyle w:val="NormalBold"/>
      </w:pPr>
      <w:r w:rsidRPr="00E26797">
        <w:rPr>
          <w:rStyle w:val="HideTWBExt"/>
          <w:b w:val="0"/>
        </w:rPr>
        <w:t>&lt;Article&gt;</w:t>
      </w:r>
      <w:r w:rsidRPr="00E26797">
        <w:t>Uvodna izjava 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7AEA51A" w14:textId="77777777" w:rsidTr="004E0B76">
        <w:trPr>
          <w:trHeight w:val="240"/>
          <w:jc w:val="center"/>
        </w:trPr>
        <w:tc>
          <w:tcPr>
            <w:tcW w:w="9752" w:type="dxa"/>
            <w:gridSpan w:val="2"/>
            <w:tcBorders>
              <w:top w:val="nil"/>
              <w:left w:val="nil"/>
              <w:bottom w:val="nil"/>
              <w:right w:val="nil"/>
            </w:tcBorders>
          </w:tcPr>
          <w:p w14:paraId="3928A780" w14:textId="77777777" w:rsidR="006F0DB8" w:rsidRPr="00E26797" w:rsidRDefault="006F0DB8" w:rsidP="004E0B76"/>
        </w:tc>
      </w:tr>
      <w:tr w:rsidR="00991D80" w:rsidRPr="00E26797" w14:paraId="4AC42DC6" w14:textId="77777777" w:rsidTr="004E0B76">
        <w:trPr>
          <w:trHeight w:val="240"/>
          <w:jc w:val="center"/>
        </w:trPr>
        <w:tc>
          <w:tcPr>
            <w:tcW w:w="4876" w:type="dxa"/>
            <w:tcBorders>
              <w:top w:val="nil"/>
              <w:left w:val="nil"/>
              <w:bottom w:val="nil"/>
              <w:right w:val="nil"/>
            </w:tcBorders>
            <w:hideMark/>
          </w:tcPr>
          <w:p w14:paraId="3200BAD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10CFFF4" w14:textId="77777777" w:rsidR="006F0DB8" w:rsidRPr="00E26797" w:rsidRDefault="006F0DB8" w:rsidP="004E0B76">
            <w:pPr>
              <w:pStyle w:val="AmColumnHeading"/>
            </w:pPr>
            <w:r w:rsidRPr="00E26797">
              <w:t>Predlog spremembe</w:t>
            </w:r>
          </w:p>
        </w:tc>
      </w:tr>
      <w:tr w:rsidR="00991D80" w:rsidRPr="00E26797" w14:paraId="64659E65" w14:textId="77777777" w:rsidTr="004E0B76">
        <w:trPr>
          <w:jc w:val="center"/>
        </w:trPr>
        <w:tc>
          <w:tcPr>
            <w:tcW w:w="4876" w:type="dxa"/>
            <w:tcBorders>
              <w:top w:val="nil"/>
              <w:left w:val="nil"/>
              <w:bottom w:val="nil"/>
              <w:right w:val="nil"/>
            </w:tcBorders>
          </w:tcPr>
          <w:p w14:paraId="631CE19D" w14:textId="77777777" w:rsidR="006F0DB8" w:rsidRPr="00E26797" w:rsidRDefault="006F0DB8" w:rsidP="004E0B76">
            <w:pPr>
              <w:pStyle w:val="Normal6a"/>
            </w:pPr>
          </w:p>
        </w:tc>
        <w:tc>
          <w:tcPr>
            <w:tcW w:w="4876" w:type="dxa"/>
            <w:tcBorders>
              <w:top w:val="nil"/>
              <w:left w:val="nil"/>
              <w:bottom w:val="nil"/>
              <w:right w:val="nil"/>
            </w:tcBorders>
            <w:hideMark/>
          </w:tcPr>
          <w:p w14:paraId="66083852" w14:textId="77777777" w:rsidR="006F0DB8" w:rsidRPr="00E26797" w:rsidRDefault="006F0DB8" w:rsidP="004E0B76">
            <w:pPr>
              <w:pStyle w:val="Normal6a"/>
            </w:pPr>
            <w:r w:rsidRPr="00E26797">
              <w:rPr>
                <w:b/>
                <w:i/>
              </w:rPr>
              <w:t>(4a)</w:t>
            </w:r>
            <w:r w:rsidRPr="00E26797">
              <w:tab/>
            </w:r>
            <w:r w:rsidRPr="00E26797">
              <w:rPr>
                <w:b/>
                <w:i/>
              </w:rPr>
              <w:t>Da bi bil dostop dejansko enak za vse, je bistveno rešiti težave glede prevelikega števila vlog in omejene dostopnosti, zlasti za invalide. Z namenom razširitve udeležbe bi bilo treba v okviru programa obravnavati telesne, ekonomske, digitalne, jezikovne in s priložnostmi povezane ovire za dostop in učinkovito udeležbo prikrajšanih skupin.</w:t>
            </w:r>
          </w:p>
        </w:tc>
      </w:tr>
    </w:tbl>
    <w:p w14:paraId="297A652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787688D" w14:textId="77777777" w:rsidR="006F0DB8" w:rsidRPr="00E26797" w:rsidRDefault="006F0DB8" w:rsidP="006F0DB8">
      <w:r w:rsidRPr="00E26797">
        <w:rPr>
          <w:rStyle w:val="HideTWBExt"/>
        </w:rPr>
        <w:t>&lt;/Amend&gt;</w:t>
      </w:r>
    </w:p>
    <w:p w14:paraId="00C2CBD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137</w:t>
      </w:r>
      <w:r w:rsidRPr="00E26797">
        <w:rPr>
          <w:rStyle w:val="HideTWBExt"/>
          <w:b w:val="0"/>
        </w:rPr>
        <w:t>&lt;/NumAm&gt;</w:t>
      </w:r>
    </w:p>
    <w:p w14:paraId="4C125F5A"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77E0E9A4" w14:textId="77777777" w:rsidR="006F0DB8" w:rsidRPr="00E26797" w:rsidRDefault="006F0DB8" w:rsidP="006F0DB8">
      <w:pPr>
        <w:pStyle w:val="NormalBold"/>
      </w:pPr>
      <w:r w:rsidRPr="00E26797">
        <w:rPr>
          <w:rStyle w:val="HideTWBExt"/>
          <w:b w:val="0"/>
        </w:rPr>
        <w:t>&lt;/RepeatBlock-By&gt;</w:t>
      </w:r>
    </w:p>
    <w:p w14:paraId="0A703E1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F0B394D" w14:textId="77777777" w:rsidR="006F0DB8" w:rsidRPr="00E26797" w:rsidRDefault="006F0DB8" w:rsidP="006F0DB8">
      <w:pPr>
        <w:pStyle w:val="NormalBold"/>
      </w:pPr>
      <w:r w:rsidRPr="00E26797">
        <w:rPr>
          <w:rStyle w:val="HideTWBExt"/>
          <w:b w:val="0"/>
        </w:rPr>
        <w:t>&lt;Article&gt;</w:t>
      </w:r>
      <w:r w:rsidRPr="00E26797">
        <w:t>Uvodna izjava 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A49A9B0" w14:textId="77777777" w:rsidTr="004E0B76">
        <w:trPr>
          <w:trHeight w:val="240"/>
          <w:jc w:val="center"/>
        </w:trPr>
        <w:tc>
          <w:tcPr>
            <w:tcW w:w="9752" w:type="dxa"/>
            <w:gridSpan w:val="2"/>
            <w:tcBorders>
              <w:top w:val="nil"/>
              <w:left w:val="nil"/>
              <w:bottom w:val="nil"/>
              <w:right w:val="nil"/>
            </w:tcBorders>
          </w:tcPr>
          <w:p w14:paraId="3CA1E7E2" w14:textId="77777777" w:rsidR="006F0DB8" w:rsidRPr="00E26797" w:rsidRDefault="006F0DB8" w:rsidP="004E0B76"/>
        </w:tc>
      </w:tr>
      <w:tr w:rsidR="00991D80" w:rsidRPr="00E26797" w14:paraId="7260E48E" w14:textId="77777777" w:rsidTr="004E0B76">
        <w:trPr>
          <w:trHeight w:val="240"/>
          <w:jc w:val="center"/>
        </w:trPr>
        <w:tc>
          <w:tcPr>
            <w:tcW w:w="4876" w:type="dxa"/>
            <w:tcBorders>
              <w:top w:val="nil"/>
              <w:left w:val="nil"/>
              <w:bottom w:val="nil"/>
              <w:right w:val="nil"/>
            </w:tcBorders>
            <w:hideMark/>
          </w:tcPr>
          <w:p w14:paraId="66FF7D9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281A341" w14:textId="77777777" w:rsidR="006F0DB8" w:rsidRPr="00E26797" w:rsidRDefault="006F0DB8" w:rsidP="004E0B76">
            <w:pPr>
              <w:pStyle w:val="AmColumnHeading"/>
            </w:pPr>
            <w:r w:rsidRPr="00E26797">
              <w:t>Predlog spremembe</w:t>
            </w:r>
          </w:p>
        </w:tc>
      </w:tr>
      <w:tr w:rsidR="00991D80" w:rsidRPr="00E26797" w14:paraId="76780355" w14:textId="77777777" w:rsidTr="004E0B76">
        <w:trPr>
          <w:jc w:val="center"/>
        </w:trPr>
        <w:tc>
          <w:tcPr>
            <w:tcW w:w="4876" w:type="dxa"/>
            <w:tcBorders>
              <w:top w:val="nil"/>
              <w:left w:val="nil"/>
              <w:bottom w:val="nil"/>
              <w:right w:val="nil"/>
            </w:tcBorders>
          </w:tcPr>
          <w:p w14:paraId="0A2D03D1" w14:textId="77777777" w:rsidR="006F0DB8" w:rsidRPr="00E26797" w:rsidRDefault="006F0DB8" w:rsidP="004E0B76">
            <w:pPr>
              <w:pStyle w:val="Normal6a"/>
            </w:pPr>
          </w:p>
        </w:tc>
        <w:tc>
          <w:tcPr>
            <w:tcW w:w="4876" w:type="dxa"/>
            <w:tcBorders>
              <w:top w:val="nil"/>
              <w:left w:val="nil"/>
              <w:bottom w:val="nil"/>
              <w:right w:val="nil"/>
            </w:tcBorders>
            <w:hideMark/>
          </w:tcPr>
          <w:p w14:paraId="7BF80F83" w14:textId="77777777" w:rsidR="006F0DB8" w:rsidRPr="00E26797" w:rsidRDefault="006F0DB8" w:rsidP="004E0B76">
            <w:pPr>
              <w:pStyle w:val="Normal6a"/>
            </w:pPr>
            <w:r w:rsidRPr="00E26797">
              <w:rPr>
                <w:b/>
                <w:i/>
              </w:rPr>
              <w:t>(4a)</w:t>
            </w:r>
            <w:r w:rsidRPr="00E26797">
              <w:tab/>
            </w:r>
            <w:r w:rsidRPr="00E26797">
              <w:rPr>
                <w:b/>
                <w:i/>
              </w:rPr>
              <w:t>Poskrbeti je treba, da bodo imeli učeči se, študenti in mladi iz oddaljenih, podeželskih, najbolj oddaljenih in otoških regij enak dostop do priložnosti iz programa Erasmus+ ter ne bodo prikrajšani zaradi geografskih ovir, omejene povezljivosti ali višjih potnih stroškov.</w:t>
            </w:r>
          </w:p>
        </w:tc>
      </w:tr>
    </w:tbl>
    <w:p w14:paraId="7524BFB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DDB1E8E" w14:textId="77777777" w:rsidR="006F0DB8" w:rsidRPr="00E26797" w:rsidRDefault="006F0DB8" w:rsidP="006F0DB8">
      <w:r w:rsidRPr="00E26797">
        <w:rPr>
          <w:rStyle w:val="HideTWBExt"/>
        </w:rPr>
        <w:t>&lt;/Amend&gt;</w:t>
      </w:r>
    </w:p>
    <w:p w14:paraId="7A2FF00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138</w:t>
      </w:r>
      <w:r w:rsidRPr="00E26797">
        <w:rPr>
          <w:rStyle w:val="HideTWBExt"/>
          <w:b w:val="0"/>
        </w:rPr>
        <w:t>&lt;/NumAm&gt;</w:t>
      </w:r>
    </w:p>
    <w:p w14:paraId="1C18DA9F"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0087CCB9" w14:textId="77777777" w:rsidR="006F0DB8" w:rsidRPr="00E26797" w:rsidRDefault="006F0DB8" w:rsidP="006F0DB8">
      <w:pPr>
        <w:pStyle w:val="NormalBold"/>
      </w:pPr>
      <w:r w:rsidRPr="00E26797">
        <w:rPr>
          <w:rStyle w:val="HideTWBExt"/>
          <w:b w:val="0"/>
        </w:rPr>
        <w:t>&lt;/RepeatBlock-By&gt;</w:t>
      </w:r>
    </w:p>
    <w:p w14:paraId="74C5893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92D9257" w14:textId="77777777" w:rsidR="006F0DB8" w:rsidRPr="00E26797" w:rsidRDefault="006F0DB8" w:rsidP="006F0DB8">
      <w:pPr>
        <w:pStyle w:val="NormalBold"/>
      </w:pPr>
      <w:r w:rsidRPr="00E26797">
        <w:rPr>
          <w:rStyle w:val="HideTWBExt"/>
          <w:b w:val="0"/>
        </w:rPr>
        <w:t>&lt;Article&gt;</w:t>
      </w:r>
      <w:r w:rsidRPr="00E26797">
        <w:t>Uvodna izjava 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E25C64" w14:textId="77777777" w:rsidTr="004E0B76">
        <w:trPr>
          <w:trHeight w:val="240"/>
          <w:jc w:val="center"/>
        </w:trPr>
        <w:tc>
          <w:tcPr>
            <w:tcW w:w="9752" w:type="dxa"/>
            <w:gridSpan w:val="2"/>
            <w:tcBorders>
              <w:top w:val="nil"/>
              <w:left w:val="nil"/>
              <w:bottom w:val="nil"/>
              <w:right w:val="nil"/>
            </w:tcBorders>
          </w:tcPr>
          <w:p w14:paraId="44540220" w14:textId="77777777" w:rsidR="006F0DB8" w:rsidRPr="00E26797" w:rsidRDefault="006F0DB8" w:rsidP="004E0B76"/>
        </w:tc>
      </w:tr>
      <w:tr w:rsidR="00991D80" w:rsidRPr="00E26797" w14:paraId="6A0A389C" w14:textId="77777777" w:rsidTr="004E0B76">
        <w:trPr>
          <w:trHeight w:val="240"/>
          <w:jc w:val="center"/>
        </w:trPr>
        <w:tc>
          <w:tcPr>
            <w:tcW w:w="4876" w:type="dxa"/>
            <w:tcBorders>
              <w:top w:val="nil"/>
              <w:left w:val="nil"/>
              <w:bottom w:val="nil"/>
              <w:right w:val="nil"/>
            </w:tcBorders>
            <w:hideMark/>
          </w:tcPr>
          <w:p w14:paraId="37FF4F3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88E66CA" w14:textId="77777777" w:rsidR="006F0DB8" w:rsidRPr="00E26797" w:rsidRDefault="006F0DB8" w:rsidP="004E0B76">
            <w:pPr>
              <w:pStyle w:val="AmColumnHeading"/>
            </w:pPr>
            <w:r w:rsidRPr="00E26797">
              <w:t>Predlog spremembe</w:t>
            </w:r>
          </w:p>
        </w:tc>
      </w:tr>
      <w:tr w:rsidR="00991D80" w:rsidRPr="00E26797" w14:paraId="42FF4489" w14:textId="77777777" w:rsidTr="004E0B76">
        <w:trPr>
          <w:jc w:val="center"/>
        </w:trPr>
        <w:tc>
          <w:tcPr>
            <w:tcW w:w="4876" w:type="dxa"/>
            <w:tcBorders>
              <w:top w:val="nil"/>
              <w:left w:val="nil"/>
              <w:bottom w:val="nil"/>
              <w:right w:val="nil"/>
            </w:tcBorders>
          </w:tcPr>
          <w:p w14:paraId="252AA1B9" w14:textId="77777777" w:rsidR="006F0DB8" w:rsidRPr="00E26797" w:rsidRDefault="006F0DB8" w:rsidP="004E0B76">
            <w:pPr>
              <w:pStyle w:val="Normal6a"/>
            </w:pPr>
          </w:p>
        </w:tc>
        <w:tc>
          <w:tcPr>
            <w:tcW w:w="4876" w:type="dxa"/>
            <w:tcBorders>
              <w:top w:val="nil"/>
              <w:left w:val="nil"/>
              <w:bottom w:val="nil"/>
              <w:right w:val="nil"/>
            </w:tcBorders>
            <w:hideMark/>
          </w:tcPr>
          <w:p w14:paraId="6F8B0302" w14:textId="77777777" w:rsidR="006F0DB8" w:rsidRPr="00E26797" w:rsidRDefault="006F0DB8" w:rsidP="004E0B76">
            <w:pPr>
              <w:pStyle w:val="Normal6a"/>
            </w:pPr>
            <w:r w:rsidRPr="00E26797">
              <w:rPr>
                <w:b/>
                <w:i/>
              </w:rPr>
              <w:t>(4a)</w:t>
            </w:r>
            <w:r w:rsidRPr="00E26797">
              <w:tab/>
            </w:r>
            <w:r w:rsidRPr="00E26797">
              <w:rPr>
                <w:b/>
                <w:i/>
              </w:rPr>
              <w:t>Program bi moral podpirati ukrepe, ki spodbujajo duševno zdravje, dobro počutje in socialno vključenost učečih se, študentov in pedagoškega osebja, ter upoštevati njihov pomen za akademski uspeh, udeležbo in osebni razvoj.</w:t>
            </w:r>
          </w:p>
        </w:tc>
      </w:tr>
    </w:tbl>
    <w:p w14:paraId="55F5095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473688E" w14:textId="77777777" w:rsidR="006F0DB8" w:rsidRPr="00E26797" w:rsidRDefault="006F0DB8" w:rsidP="006F0DB8">
      <w:r w:rsidRPr="00E26797">
        <w:rPr>
          <w:rStyle w:val="HideTWBExt"/>
        </w:rPr>
        <w:t>&lt;/Amend&gt;</w:t>
      </w:r>
    </w:p>
    <w:p w14:paraId="4A7EDA4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139</w:t>
      </w:r>
      <w:r w:rsidRPr="00E26797">
        <w:rPr>
          <w:rStyle w:val="HideTWBExt"/>
          <w:b w:val="0"/>
        </w:rPr>
        <w:t>&lt;/NumAm&gt;</w:t>
      </w:r>
    </w:p>
    <w:p w14:paraId="7F892664"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4B92BE8B" w14:textId="77777777" w:rsidR="006F0DB8" w:rsidRPr="00E26797" w:rsidRDefault="006F0DB8" w:rsidP="006F0DB8">
      <w:pPr>
        <w:pStyle w:val="NormalBold"/>
      </w:pPr>
      <w:r w:rsidRPr="00E26797">
        <w:rPr>
          <w:rStyle w:val="HideTWBExt"/>
          <w:b w:val="0"/>
        </w:rPr>
        <w:t>&lt;/RepeatBlock-By&gt;</w:t>
      </w:r>
    </w:p>
    <w:p w14:paraId="57A4A9D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314AB05" w14:textId="77777777" w:rsidR="006F0DB8" w:rsidRPr="00E26797" w:rsidRDefault="006F0DB8" w:rsidP="006F0DB8">
      <w:pPr>
        <w:pStyle w:val="NormalBold"/>
      </w:pPr>
      <w:r w:rsidRPr="00E26797">
        <w:rPr>
          <w:rStyle w:val="HideTWBExt"/>
          <w:b w:val="0"/>
        </w:rPr>
        <w:t>&lt;Article&gt;</w:t>
      </w:r>
      <w:r w:rsidRPr="00E26797">
        <w:t>Uvodna izjava 4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6E14E5" w14:textId="77777777" w:rsidTr="004E0B76">
        <w:trPr>
          <w:trHeight w:val="240"/>
          <w:jc w:val="center"/>
        </w:trPr>
        <w:tc>
          <w:tcPr>
            <w:tcW w:w="9752" w:type="dxa"/>
            <w:gridSpan w:val="2"/>
            <w:tcBorders>
              <w:top w:val="nil"/>
              <w:left w:val="nil"/>
              <w:bottom w:val="nil"/>
              <w:right w:val="nil"/>
            </w:tcBorders>
          </w:tcPr>
          <w:p w14:paraId="2AF1B9B5" w14:textId="77777777" w:rsidR="006F0DB8" w:rsidRPr="00E26797" w:rsidRDefault="006F0DB8" w:rsidP="004E0B76"/>
        </w:tc>
      </w:tr>
      <w:tr w:rsidR="00991D80" w:rsidRPr="00E26797" w14:paraId="76C36F04" w14:textId="77777777" w:rsidTr="004E0B76">
        <w:trPr>
          <w:trHeight w:val="240"/>
          <w:jc w:val="center"/>
        </w:trPr>
        <w:tc>
          <w:tcPr>
            <w:tcW w:w="4876" w:type="dxa"/>
            <w:tcBorders>
              <w:top w:val="nil"/>
              <w:left w:val="nil"/>
              <w:bottom w:val="nil"/>
              <w:right w:val="nil"/>
            </w:tcBorders>
            <w:hideMark/>
          </w:tcPr>
          <w:p w14:paraId="18245B4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5CD79B8" w14:textId="77777777" w:rsidR="006F0DB8" w:rsidRPr="00E26797" w:rsidRDefault="006F0DB8" w:rsidP="004E0B76">
            <w:pPr>
              <w:pStyle w:val="AmColumnHeading"/>
            </w:pPr>
            <w:r w:rsidRPr="00E26797">
              <w:t>Predlog spremembe</w:t>
            </w:r>
          </w:p>
        </w:tc>
      </w:tr>
      <w:tr w:rsidR="00991D80" w:rsidRPr="00E26797" w14:paraId="4E9BA01C" w14:textId="77777777" w:rsidTr="004E0B76">
        <w:trPr>
          <w:jc w:val="center"/>
        </w:trPr>
        <w:tc>
          <w:tcPr>
            <w:tcW w:w="4876" w:type="dxa"/>
            <w:tcBorders>
              <w:top w:val="nil"/>
              <w:left w:val="nil"/>
              <w:bottom w:val="nil"/>
              <w:right w:val="nil"/>
            </w:tcBorders>
          </w:tcPr>
          <w:p w14:paraId="4286F13A" w14:textId="77777777" w:rsidR="006F0DB8" w:rsidRPr="00E26797" w:rsidRDefault="006F0DB8" w:rsidP="004E0B76">
            <w:pPr>
              <w:pStyle w:val="Normal6a"/>
            </w:pPr>
          </w:p>
        </w:tc>
        <w:tc>
          <w:tcPr>
            <w:tcW w:w="4876" w:type="dxa"/>
            <w:tcBorders>
              <w:top w:val="nil"/>
              <w:left w:val="nil"/>
              <w:bottom w:val="nil"/>
              <w:right w:val="nil"/>
            </w:tcBorders>
            <w:hideMark/>
          </w:tcPr>
          <w:p w14:paraId="4DE112D0" w14:textId="77777777" w:rsidR="006F0DB8" w:rsidRPr="00E26797" w:rsidRDefault="006F0DB8" w:rsidP="004E0B76">
            <w:pPr>
              <w:pStyle w:val="Normal6a"/>
            </w:pPr>
            <w:r w:rsidRPr="00E26797">
              <w:rPr>
                <w:b/>
                <w:i/>
              </w:rPr>
              <w:t>(4b)</w:t>
            </w:r>
            <w:r w:rsidRPr="00E26797">
              <w:tab/>
            </w:r>
            <w:r w:rsidRPr="00E26797">
              <w:rPr>
                <w:b/>
                <w:i/>
              </w:rPr>
              <w:t>Čeprav učna mobilnost ostaja osrednji instrument programa, je za njegov dolgoročni uspeh bistveno ohranjanje njegove dostopnosti in privlačnosti za vse udeležence. Ena glavnih ovir za mobilnost, zlasti za udeležence z manj priložnostmi, so postali naraščajoči življenjski stroški, predvsem stroški nastanitve na glavnih destinacijah za izobraževanje in usposabljanje. Tovrstne ovire bi lahko ogrozile vključevalnost programa in omejile njegovo zmožnost izpolnjevanja vloge gonilne sile socialne mobilnosti in enakih možnosti. Zato bi bilo treba v okviru programa poskrbeti, da se mehanizmi finančne podpore redno prilagajajo socialno-ekonomskim razmeram, in ustrezno podpreti udeležence, ki se soočajo z nesorazmernimi stanovanjskimi in življenjskimi stroški.</w:t>
            </w:r>
          </w:p>
        </w:tc>
      </w:tr>
    </w:tbl>
    <w:p w14:paraId="435A374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7066D5C" w14:textId="77777777" w:rsidR="006F0DB8" w:rsidRPr="00E26797" w:rsidRDefault="006F0DB8" w:rsidP="006F0DB8">
      <w:r w:rsidRPr="00E26797">
        <w:rPr>
          <w:rStyle w:val="HideTWBExt"/>
        </w:rPr>
        <w:t>&lt;/Amend&gt;</w:t>
      </w:r>
    </w:p>
    <w:p w14:paraId="4C9E5DD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140</w:t>
      </w:r>
      <w:r w:rsidRPr="00E26797">
        <w:rPr>
          <w:rStyle w:val="HideTWBExt"/>
          <w:b w:val="0"/>
        </w:rPr>
        <w:t>&lt;/NumAm&gt;</w:t>
      </w:r>
    </w:p>
    <w:p w14:paraId="72826E25"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10C8835F" w14:textId="77777777" w:rsidR="006F0DB8" w:rsidRPr="00E26797" w:rsidRDefault="006F0DB8" w:rsidP="006F0DB8">
      <w:pPr>
        <w:pStyle w:val="NormalBold"/>
      </w:pPr>
      <w:r w:rsidRPr="00E26797">
        <w:rPr>
          <w:rStyle w:val="HideTWBExt"/>
          <w:b w:val="0"/>
        </w:rPr>
        <w:t>&lt;/RepeatBlock-By&gt;</w:t>
      </w:r>
    </w:p>
    <w:p w14:paraId="776485C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66D6BA6" w14:textId="77777777" w:rsidR="006F0DB8" w:rsidRPr="00E26797" w:rsidRDefault="006F0DB8" w:rsidP="006F0DB8">
      <w:pPr>
        <w:pStyle w:val="NormalBold"/>
      </w:pPr>
      <w:r w:rsidRPr="00E26797">
        <w:rPr>
          <w:rStyle w:val="HideTWBExt"/>
          <w:b w:val="0"/>
        </w:rPr>
        <w:t>&lt;Article&gt;</w:t>
      </w:r>
      <w:r w:rsidRPr="00E26797">
        <w:t>Uvodna izjava 4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E61430A" w14:textId="77777777" w:rsidTr="004E0B76">
        <w:trPr>
          <w:trHeight w:val="240"/>
          <w:jc w:val="center"/>
        </w:trPr>
        <w:tc>
          <w:tcPr>
            <w:tcW w:w="9752" w:type="dxa"/>
            <w:gridSpan w:val="2"/>
            <w:tcBorders>
              <w:top w:val="nil"/>
              <w:left w:val="nil"/>
              <w:bottom w:val="nil"/>
              <w:right w:val="nil"/>
            </w:tcBorders>
          </w:tcPr>
          <w:p w14:paraId="0EC7B46C" w14:textId="77777777" w:rsidR="006F0DB8" w:rsidRPr="00E26797" w:rsidRDefault="006F0DB8" w:rsidP="004E0B76"/>
        </w:tc>
      </w:tr>
      <w:tr w:rsidR="00991D80" w:rsidRPr="00E26797" w14:paraId="1BB87339" w14:textId="77777777" w:rsidTr="004E0B76">
        <w:trPr>
          <w:trHeight w:val="240"/>
          <w:jc w:val="center"/>
        </w:trPr>
        <w:tc>
          <w:tcPr>
            <w:tcW w:w="4876" w:type="dxa"/>
            <w:tcBorders>
              <w:top w:val="nil"/>
              <w:left w:val="nil"/>
              <w:bottom w:val="nil"/>
              <w:right w:val="nil"/>
            </w:tcBorders>
            <w:hideMark/>
          </w:tcPr>
          <w:p w14:paraId="1455AC2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5B92B21" w14:textId="77777777" w:rsidR="006F0DB8" w:rsidRPr="00E26797" w:rsidRDefault="006F0DB8" w:rsidP="004E0B76">
            <w:pPr>
              <w:pStyle w:val="AmColumnHeading"/>
            </w:pPr>
            <w:r w:rsidRPr="00E26797">
              <w:t>Predlog spremembe</w:t>
            </w:r>
          </w:p>
        </w:tc>
      </w:tr>
      <w:tr w:rsidR="00991D80" w:rsidRPr="00E26797" w14:paraId="625C0873" w14:textId="77777777" w:rsidTr="004E0B76">
        <w:trPr>
          <w:jc w:val="center"/>
        </w:trPr>
        <w:tc>
          <w:tcPr>
            <w:tcW w:w="4876" w:type="dxa"/>
            <w:tcBorders>
              <w:top w:val="nil"/>
              <w:left w:val="nil"/>
              <w:bottom w:val="nil"/>
              <w:right w:val="nil"/>
            </w:tcBorders>
          </w:tcPr>
          <w:p w14:paraId="0E290A35" w14:textId="77777777" w:rsidR="006F0DB8" w:rsidRPr="00E26797" w:rsidRDefault="006F0DB8" w:rsidP="004E0B76">
            <w:pPr>
              <w:pStyle w:val="Normal6a"/>
            </w:pPr>
          </w:p>
        </w:tc>
        <w:tc>
          <w:tcPr>
            <w:tcW w:w="4876" w:type="dxa"/>
            <w:tcBorders>
              <w:top w:val="nil"/>
              <w:left w:val="nil"/>
              <w:bottom w:val="nil"/>
              <w:right w:val="nil"/>
            </w:tcBorders>
            <w:hideMark/>
          </w:tcPr>
          <w:p w14:paraId="57794515" w14:textId="77777777" w:rsidR="006F0DB8" w:rsidRPr="00E26797" w:rsidRDefault="006F0DB8" w:rsidP="004E0B76">
            <w:pPr>
              <w:pStyle w:val="Normal6a"/>
            </w:pPr>
            <w:r w:rsidRPr="00E26797">
              <w:rPr>
                <w:b/>
                <w:i/>
              </w:rPr>
              <w:t>(4b)</w:t>
            </w:r>
            <w:r w:rsidRPr="00E26797">
              <w:tab/>
            </w:r>
            <w:r w:rsidRPr="00E26797">
              <w:rPr>
                <w:b/>
                <w:i/>
              </w:rPr>
              <w:t>Pomembno je obravnavati posebne izzive, s katerimi se spoprijemajo učeči se in študenti, ki živijo v enklavah na ozemljih pod nezakonito zasedbo, tudi na Cipru, ter jim zagotoviti polno in enakopravno udeležbo v priložnostih iz programa Erasmus+ po vsej Uniji.</w:t>
            </w:r>
          </w:p>
        </w:tc>
      </w:tr>
    </w:tbl>
    <w:p w14:paraId="7FBD0B1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25FD0CB" w14:textId="77777777" w:rsidR="006F0DB8" w:rsidRPr="00E26797" w:rsidRDefault="006F0DB8" w:rsidP="006F0DB8">
      <w:r w:rsidRPr="00E26797">
        <w:rPr>
          <w:rStyle w:val="HideTWBExt"/>
        </w:rPr>
        <w:t>&lt;/Amend&gt;</w:t>
      </w:r>
    </w:p>
    <w:p w14:paraId="00D9C86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141</w:t>
      </w:r>
      <w:r w:rsidRPr="00E26797">
        <w:rPr>
          <w:rStyle w:val="HideTWBExt"/>
          <w:b w:val="0"/>
        </w:rPr>
        <w:t>&lt;/NumAm&gt;</w:t>
      </w:r>
    </w:p>
    <w:p w14:paraId="3DE9C3ED"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4C0E30E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7767F4E" w14:textId="77777777" w:rsidR="006F0DB8" w:rsidRPr="00E26797" w:rsidRDefault="006F0DB8" w:rsidP="006F0DB8">
      <w:pPr>
        <w:pStyle w:val="NormalBold"/>
      </w:pPr>
      <w:r w:rsidRPr="00E26797">
        <w:rPr>
          <w:rStyle w:val="HideTWBExt"/>
          <w:b w:val="0"/>
        </w:rPr>
        <w:t>&lt;/RepeatBlock-By&gt;</w:t>
      </w:r>
    </w:p>
    <w:p w14:paraId="77FEC36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39C229D" w14:textId="77777777" w:rsidR="006F0DB8" w:rsidRPr="00E26797" w:rsidRDefault="006F0DB8" w:rsidP="006F0DB8">
      <w:pPr>
        <w:pStyle w:val="NormalBold"/>
      </w:pPr>
      <w:r w:rsidRPr="00E26797">
        <w:rPr>
          <w:rStyle w:val="HideTWBExt"/>
          <w:b w:val="0"/>
        </w:rPr>
        <w:t>&lt;Article&gt;</w:t>
      </w:r>
      <w:r w:rsidRPr="00E26797">
        <w:t>Uvodna izjava 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114B192" w14:textId="77777777" w:rsidTr="004E0B76">
        <w:trPr>
          <w:trHeight w:val="240"/>
          <w:jc w:val="center"/>
        </w:trPr>
        <w:tc>
          <w:tcPr>
            <w:tcW w:w="9752" w:type="dxa"/>
            <w:gridSpan w:val="2"/>
            <w:tcBorders>
              <w:top w:val="nil"/>
              <w:left w:val="nil"/>
              <w:bottom w:val="nil"/>
              <w:right w:val="nil"/>
            </w:tcBorders>
          </w:tcPr>
          <w:p w14:paraId="17E897CF" w14:textId="77777777" w:rsidR="006F0DB8" w:rsidRPr="00E26797" w:rsidRDefault="006F0DB8" w:rsidP="004E0B76"/>
        </w:tc>
      </w:tr>
      <w:tr w:rsidR="00991D80" w:rsidRPr="00E26797" w14:paraId="767B46E1" w14:textId="77777777" w:rsidTr="004E0B76">
        <w:trPr>
          <w:trHeight w:val="240"/>
          <w:jc w:val="center"/>
        </w:trPr>
        <w:tc>
          <w:tcPr>
            <w:tcW w:w="4876" w:type="dxa"/>
            <w:tcBorders>
              <w:top w:val="nil"/>
              <w:left w:val="nil"/>
              <w:bottom w:val="nil"/>
              <w:right w:val="nil"/>
            </w:tcBorders>
            <w:hideMark/>
          </w:tcPr>
          <w:p w14:paraId="21ED11E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ED54315" w14:textId="77777777" w:rsidR="006F0DB8" w:rsidRPr="00E26797" w:rsidRDefault="006F0DB8" w:rsidP="004E0B76">
            <w:pPr>
              <w:pStyle w:val="AmColumnHeading"/>
            </w:pPr>
            <w:r w:rsidRPr="00E26797">
              <w:t>Predlog spremembe</w:t>
            </w:r>
          </w:p>
        </w:tc>
      </w:tr>
      <w:tr w:rsidR="00991D80" w:rsidRPr="00E26797" w14:paraId="39104196" w14:textId="77777777" w:rsidTr="004E0B76">
        <w:trPr>
          <w:jc w:val="center"/>
        </w:trPr>
        <w:tc>
          <w:tcPr>
            <w:tcW w:w="4876" w:type="dxa"/>
            <w:tcBorders>
              <w:top w:val="nil"/>
              <w:left w:val="nil"/>
              <w:bottom w:val="nil"/>
              <w:right w:val="nil"/>
            </w:tcBorders>
            <w:hideMark/>
          </w:tcPr>
          <w:p w14:paraId="725B262A" w14:textId="77777777" w:rsidR="006F0DB8" w:rsidRPr="00E26797" w:rsidRDefault="006F0DB8" w:rsidP="004E0B76">
            <w:pPr>
              <w:pStyle w:val="Normal6a"/>
            </w:pPr>
            <w:r w:rsidRPr="00E26797">
              <w:t>(5)</w:t>
            </w:r>
            <w:r w:rsidRPr="00E26797">
              <w:tab/>
              <w:t xml:space="preserve">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w:t>
            </w:r>
            <w:r w:rsidRPr="00E26797">
              <w:rPr>
                <w:b/>
                <w:i/>
              </w:rPr>
              <w:t>evropske identitete</w:t>
            </w:r>
            <w:r w:rsidRPr="00E26797">
              <w:t>, temeljnih pravic in vrednot ter k bolj demokratični Uniji.</w:t>
            </w:r>
          </w:p>
        </w:tc>
        <w:tc>
          <w:tcPr>
            <w:tcW w:w="4876" w:type="dxa"/>
            <w:tcBorders>
              <w:top w:val="nil"/>
              <w:left w:val="nil"/>
              <w:bottom w:val="nil"/>
              <w:right w:val="nil"/>
            </w:tcBorders>
            <w:hideMark/>
          </w:tcPr>
          <w:p w14:paraId="2DD3FFFC" w14:textId="77777777" w:rsidR="006F0DB8" w:rsidRPr="00E26797" w:rsidRDefault="006F0DB8" w:rsidP="004E0B76">
            <w:pPr>
              <w:pStyle w:val="Normal6a"/>
            </w:pPr>
            <w:r w:rsidRPr="00E26797">
              <w:t>(5)</w:t>
            </w:r>
            <w:r w:rsidRPr="00E26797">
              <w:tab/>
              <w:t xml:space="preserve">Za oblikovanje vključujočih, povezanih in odpornih družb ter ohranjanje konkurenčnosti Unije je treba vlagati v priložnosti za učenje </w:t>
            </w:r>
            <w:r w:rsidRPr="00E26797">
              <w:rPr>
                <w:b/>
                <w:i/>
              </w:rPr>
              <w:t>in usposabljanje</w:t>
            </w:r>
            <w:r w:rsidRPr="00E26797">
              <w:t xml:space="preserve"> za vsakogar, ne glede na ozadje in sredstva, v sodelovanje med državami članicami in organizacijami, dejavnimi na tem področju, ter v razvoj inovativnih politik na področju izobraževanja in usposabljanja, mladine in športa. </w:t>
            </w:r>
            <w:r w:rsidRPr="00E26797">
              <w:rPr>
                <w:b/>
                <w:i/>
              </w:rPr>
              <w:t>Poleg tega je v programu upoštevano, da prečne spretnosti, ki se razvijejo med mobilnostjo in neformalnim učenjem, med drugim sposobnost za delo v večkulturnih okoljih, obvladovanje negotovosti in premoščanje razlik, ne dopolnjujejo evropske konkurenčnosti, ampak k njej neposredno prispevajo.</w:t>
            </w:r>
            <w:r w:rsidRPr="00E26797">
              <w:t xml:space="preserve"> Tako vlaganje prispeva tudi h krepitvi </w:t>
            </w:r>
            <w:r w:rsidRPr="00E26797">
              <w:rPr>
                <w:b/>
                <w:i/>
              </w:rPr>
              <w:t>evropskega občutka pripadnosti</w:t>
            </w:r>
            <w:r w:rsidRPr="00E26797">
              <w:t>, temeljnih pravic in vrednot ter k bolj demokratični Uniji.</w:t>
            </w:r>
          </w:p>
        </w:tc>
      </w:tr>
    </w:tbl>
    <w:p w14:paraId="3FB0E59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063CFDC" w14:textId="77777777" w:rsidR="006F0DB8" w:rsidRPr="00E26797" w:rsidRDefault="006F0DB8" w:rsidP="006F0DB8">
      <w:r w:rsidRPr="00E26797">
        <w:rPr>
          <w:rStyle w:val="HideTWBExt"/>
        </w:rPr>
        <w:t>&lt;/Amend&gt;</w:t>
      </w:r>
    </w:p>
    <w:p w14:paraId="1029D8C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142</w:t>
      </w:r>
      <w:r w:rsidRPr="00E26797">
        <w:rPr>
          <w:rStyle w:val="HideTWBExt"/>
          <w:b w:val="0"/>
        </w:rPr>
        <w:t>&lt;/NumAm&gt;</w:t>
      </w:r>
    </w:p>
    <w:p w14:paraId="306E2A6E"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0D5E8188" w14:textId="77777777" w:rsidR="006F0DB8" w:rsidRPr="00E26797" w:rsidRDefault="006F0DB8" w:rsidP="006F0DB8">
      <w:pPr>
        <w:pStyle w:val="NormalBold"/>
      </w:pPr>
      <w:r w:rsidRPr="00E26797">
        <w:rPr>
          <w:rStyle w:val="HideTWBExt"/>
          <w:b w:val="0"/>
        </w:rPr>
        <w:t>&lt;/RepeatBlock-By&gt;</w:t>
      </w:r>
    </w:p>
    <w:p w14:paraId="7D9BF39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2DD59CC" w14:textId="77777777" w:rsidR="006F0DB8" w:rsidRPr="00E26797" w:rsidRDefault="006F0DB8" w:rsidP="006F0DB8">
      <w:pPr>
        <w:pStyle w:val="NormalBold"/>
      </w:pPr>
      <w:r w:rsidRPr="00E26797">
        <w:rPr>
          <w:rStyle w:val="HideTWBExt"/>
          <w:b w:val="0"/>
        </w:rPr>
        <w:t>&lt;Article&gt;</w:t>
      </w:r>
      <w:r w:rsidRPr="00E26797">
        <w:t>Uvodna izjava 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055998C" w14:textId="77777777" w:rsidTr="004E0B76">
        <w:trPr>
          <w:trHeight w:val="240"/>
          <w:jc w:val="center"/>
        </w:trPr>
        <w:tc>
          <w:tcPr>
            <w:tcW w:w="9752" w:type="dxa"/>
            <w:gridSpan w:val="2"/>
            <w:tcBorders>
              <w:top w:val="nil"/>
              <w:left w:val="nil"/>
              <w:bottom w:val="nil"/>
              <w:right w:val="nil"/>
            </w:tcBorders>
          </w:tcPr>
          <w:p w14:paraId="60CAD4E1" w14:textId="77777777" w:rsidR="006F0DB8" w:rsidRPr="00E26797" w:rsidRDefault="006F0DB8" w:rsidP="004E0B76"/>
        </w:tc>
      </w:tr>
      <w:tr w:rsidR="00991D80" w:rsidRPr="00E26797" w14:paraId="7C7D623C" w14:textId="77777777" w:rsidTr="004E0B76">
        <w:trPr>
          <w:trHeight w:val="240"/>
          <w:jc w:val="center"/>
        </w:trPr>
        <w:tc>
          <w:tcPr>
            <w:tcW w:w="4876" w:type="dxa"/>
            <w:tcBorders>
              <w:top w:val="nil"/>
              <w:left w:val="nil"/>
              <w:bottom w:val="nil"/>
              <w:right w:val="nil"/>
            </w:tcBorders>
            <w:hideMark/>
          </w:tcPr>
          <w:p w14:paraId="4EF0799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A752E47" w14:textId="77777777" w:rsidR="006F0DB8" w:rsidRPr="00E26797" w:rsidRDefault="006F0DB8" w:rsidP="004E0B76">
            <w:pPr>
              <w:pStyle w:val="AmColumnHeading"/>
            </w:pPr>
            <w:r w:rsidRPr="00E26797">
              <w:t>Predlog spremembe</w:t>
            </w:r>
          </w:p>
        </w:tc>
      </w:tr>
      <w:tr w:rsidR="00991D80" w:rsidRPr="00E26797" w14:paraId="2D2FF5B9" w14:textId="77777777" w:rsidTr="004E0B76">
        <w:trPr>
          <w:jc w:val="center"/>
        </w:trPr>
        <w:tc>
          <w:tcPr>
            <w:tcW w:w="4876" w:type="dxa"/>
            <w:tcBorders>
              <w:top w:val="nil"/>
              <w:left w:val="nil"/>
              <w:bottom w:val="nil"/>
              <w:right w:val="nil"/>
            </w:tcBorders>
            <w:hideMark/>
          </w:tcPr>
          <w:p w14:paraId="712E8F28" w14:textId="77777777" w:rsidR="006F0DB8" w:rsidRPr="00E26797" w:rsidRDefault="006F0DB8" w:rsidP="004E0B76">
            <w:pPr>
              <w:pStyle w:val="Normal6a"/>
            </w:pPr>
            <w:r w:rsidRPr="00E26797">
              <w:t>(5)</w:t>
            </w:r>
            <w:r w:rsidRPr="00E26797">
              <w:tab/>
              <w:t>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evropske identitete, temeljnih pravic in vrednot ter k bolj demokratični Uniji.</w:t>
            </w:r>
          </w:p>
        </w:tc>
        <w:tc>
          <w:tcPr>
            <w:tcW w:w="4876" w:type="dxa"/>
            <w:tcBorders>
              <w:top w:val="nil"/>
              <w:left w:val="nil"/>
              <w:bottom w:val="nil"/>
              <w:right w:val="nil"/>
            </w:tcBorders>
            <w:hideMark/>
          </w:tcPr>
          <w:p w14:paraId="2236D902" w14:textId="77777777" w:rsidR="006F0DB8" w:rsidRPr="00E26797" w:rsidRDefault="006F0DB8" w:rsidP="004E0B76">
            <w:pPr>
              <w:pStyle w:val="Normal6a"/>
            </w:pPr>
            <w:r w:rsidRPr="00E26797">
              <w:t>(5)</w:t>
            </w:r>
            <w:r w:rsidRPr="00E26797">
              <w:tab/>
              <w:t>Za oblikovanje vključujočih, povezanih in odpornih družb ter ohranjanje konkurenčnosti Unije je treba vlagati v priložnosti za učenje za vsakogar, ne glede na ozadje in sredstva, v sodelovanje med državami članicami</w:t>
            </w:r>
            <w:r w:rsidRPr="00E26797">
              <w:rPr>
                <w:b/>
                <w:i/>
              </w:rPr>
              <w:t>, regionalnimi organi, kadar je to potrebno,</w:t>
            </w:r>
            <w:r w:rsidRPr="00E26797">
              <w:t xml:space="preserve"> in organizacijami, dejavnimi na tem področju, ter v razvoj inovativnih politik na področju izobraževanja in usposabljanja, mladine in športa. Tako vlaganje prispeva tudi h krepitvi evropske identitete, temeljnih pravic in vrednot ter k bolj demokratični Uniji.</w:t>
            </w:r>
          </w:p>
        </w:tc>
      </w:tr>
    </w:tbl>
    <w:p w14:paraId="23F2857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9F5DB40" w14:textId="77777777" w:rsidR="006F0DB8" w:rsidRPr="00E26797" w:rsidRDefault="006F0DB8" w:rsidP="006F0DB8">
      <w:r w:rsidRPr="00E26797">
        <w:rPr>
          <w:rStyle w:val="HideTWBExt"/>
        </w:rPr>
        <w:t>&lt;/Amend&gt;</w:t>
      </w:r>
    </w:p>
    <w:p w14:paraId="57E8FD9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143</w:t>
      </w:r>
      <w:r w:rsidRPr="00E26797">
        <w:rPr>
          <w:rStyle w:val="HideTWBExt"/>
          <w:b w:val="0"/>
        </w:rPr>
        <w:t>&lt;/NumAm&gt;</w:t>
      </w:r>
    </w:p>
    <w:p w14:paraId="2056684C" w14:textId="77777777" w:rsidR="006F0DB8" w:rsidRPr="00E26797" w:rsidRDefault="006F0DB8" w:rsidP="006F0DB8">
      <w:pPr>
        <w:pStyle w:val="NormalBold"/>
      </w:pPr>
      <w:r w:rsidRPr="00E26797">
        <w:rPr>
          <w:rStyle w:val="HideTWBExt"/>
          <w:b w:val="0"/>
        </w:rPr>
        <w:t>&lt;RepeatBlock-By&gt;&lt;Members&gt;</w:t>
      </w:r>
      <w:r w:rsidRPr="00E26797">
        <w:t>Catherine Griset, Annamária Vicsek, Juan Carlos Girauta Vidal</w:t>
      </w:r>
      <w:r w:rsidRPr="00E26797">
        <w:rPr>
          <w:rStyle w:val="HideTWBExt"/>
          <w:b w:val="0"/>
        </w:rPr>
        <w:t>&lt;/Members&gt;</w:t>
      </w:r>
    </w:p>
    <w:p w14:paraId="2DEBF38B" w14:textId="77777777" w:rsidR="006F0DB8" w:rsidRPr="00E26797" w:rsidRDefault="006F0DB8" w:rsidP="006F0DB8">
      <w:pPr>
        <w:pStyle w:val="NormalBold"/>
      </w:pPr>
      <w:r w:rsidRPr="00E26797">
        <w:rPr>
          <w:rStyle w:val="HideTWBExt"/>
          <w:b w:val="0"/>
        </w:rPr>
        <w:t>&lt;/RepeatBlock-By&gt;</w:t>
      </w:r>
    </w:p>
    <w:p w14:paraId="4FEADD5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03ADF4D" w14:textId="77777777" w:rsidR="006F0DB8" w:rsidRPr="00E26797" w:rsidRDefault="006F0DB8" w:rsidP="006F0DB8">
      <w:pPr>
        <w:pStyle w:val="NormalBold"/>
      </w:pPr>
      <w:r w:rsidRPr="00E26797">
        <w:rPr>
          <w:rStyle w:val="HideTWBExt"/>
          <w:b w:val="0"/>
        </w:rPr>
        <w:t>&lt;Article&gt;</w:t>
      </w:r>
      <w:r w:rsidRPr="00E26797">
        <w:t>Uvodna izjava 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3ECF566" w14:textId="77777777" w:rsidTr="004E0B76">
        <w:trPr>
          <w:trHeight w:val="240"/>
          <w:jc w:val="center"/>
        </w:trPr>
        <w:tc>
          <w:tcPr>
            <w:tcW w:w="9752" w:type="dxa"/>
            <w:gridSpan w:val="2"/>
            <w:tcBorders>
              <w:top w:val="nil"/>
              <w:left w:val="nil"/>
              <w:bottom w:val="nil"/>
              <w:right w:val="nil"/>
            </w:tcBorders>
          </w:tcPr>
          <w:p w14:paraId="6D954E62" w14:textId="77777777" w:rsidR="006F0DB8" w:rsidRPr="00E26797" w:rsidRDefault="006F0DB8" w:rsidP="004E0B76"/>
        </w:tc>
      </w:tr>
      <w:tr w:rsidR="00991D80" w:rsidRPr="00E26797" w14:paraId="39A8173A" w14:textId="77777777" w:rsidTr="004E0B76">
        <w:trPr>
          <w:trHeight w:val="240"/>
          <w:jc w:val="center"/>
        </w:trPr>
        <w:tc>
          <w:tcPr>
            <w:tcW w:w="4876" w:type="dxa"/>
            <w:tcBorders>
              <w:top w:val="nil"/>
              <w:left w:val="nil"/>
              <w:bottom w:val="nil"/>
              <w:right w:val="nil"/>
            </w:tcBorders>
            <w:hideMark/>
          </w:tcPr>
          <w:p w14:paraId="048F0C3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ED482BA" w14:textId="77777777" w:rsidR="006F0DB8" w:rsidRPr="00E26797" w:rsidRDefault="006F0DB8" w:rsidP="004E0B76">
            <w:pPr>
              <w:pStyle w:val="AmColumnHeading"/>
            </w:pPr>
            <w:r w:rsidRPr="00E26797">
              <w:t>Predlog spremembe</w:t>
            </w:r>
          </w:p>
        </w:tc>
      </w:tr>
      <w:tr w:rsidR="00991D80" w:rsidRPr="00E26797" w14:paraId="4EEE2F77" w14:textId="77777777" w:rsidTr="004E0B76">
        <w:trPr>
          <w:jc w:val="center"/>
        </w:trPr>
        <w:tc>
          <w:tcPr>
            <w:tcW w:w="4876" w:type="dxa"/>
            <w:tcBorders>
              <w:top w:val="nil"/>
              <w:left w:val="nil"/>
              <w:bottom w:val="nil"/>
              <w:right w:val="nil"/>
            </w:tcBorders>
            <w:hideMark/>
          </w:tcPr>
          <w:p w14:paraId="008FD714" w14:textId="77777777" w:rsidR="006F0DB8" w:rsidRPr="00E26797" w:rsidRDefault="006F0DB8" w:rsidP="004E0B76">
            <w:pPr>
              <w:pStyle w:val="Normal6a"/>
            </w:pPr>
            <w:r w:rsidRPr="00E26797">
              <w:t>(5)</w:t>
            </w:r>
            <w:r w:rsidRPr="00E26797">
              <w:tab/>
              <w:t xml:space="preserve">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w:t>
            </w:r>
            <w:r w:rsidRPr="00E26797">
              <w:rPr>
                <w:b/>
                <w:i/>
              </w:rPr>
              <w:t>evropske identitete</w:t>
            </w:r>
            <w:r w:rsidRPr="00E26797">
              <w:t xml:space="preserve">, </w:t>
            </w:r>
            <w:r w:rsidRPr="00E26797">
              <w:rPr>
                <w:b/>
                <w:i/>
              </w:rPr>
              <w:t>temeljnih pravic in vrednot</w:t>
            </w:r>
            <w:r w:rsidRPr="00E26797">
              <w:t xml:space="preserve"> ter </w:t>
            </w:r>
            <w:r w:rsidRPr="00E26797">
              <w:rPr>
                <w:b/>
                <w:i/>
              </w:rPr>
              <w:t>k bolj demokratični Uniji</w:t>
            </w:r>
            <w:r w:rsidRPr="00E26797">
              <w:t>.</w:t>
            </w:r>
          </w:p>
        </w:tc>
        <w:tc>
          <w:tcPr>
            <w:tcW w:w="4876" w:type="dxa"/>
            <w:tcBorders>
              <w:top w:val="nil"/>
              <w:left w:val="nil"/>
              <w:bottom w:val="nil"/>
              <w:right w:val="nil"/>
            </w:tcBorders>
            <w:hideMark/>
          </w:tcPr>
          <w:p w14:paraId="293AC6ED" w14:textId="77777777" w:rsidR="006F0DB8" w:rsidRPr="00E26797" w:rsidRDefault="006F0DB8" w:rsidP="004E0B76">
            <w:pPr>
              <w:pStyle w:val="Normal6a"/>
            </w:pPr>
            <w:r w:rsidRPr="00E26797">
              <w:t>(5)</w:t>
            </w:r>
            <w:r w:rsidRPr="00E26797">
              <w:tab/>
              <w:t xml:space="preserve">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w:t>
            </w:r>
            <w:r w:rsidRPr="00E26797">
              <w:rPr>
                <w:b/>
                <w:i/>
              </w:rPr>
              <w:t>sodelovanja med evropskimi državami</w:t>
            </w:r>
            <w:r w:rsidRPr="00E26797">
              <w:t xml:space="preserve">, </w:t>
            </w:r>
            <w:r w:rsidRPr="00E26797">
              <w:rPr>
                <w:b/>
                <w:i/>
              </w:rPr>
              <w:t>spoštovanju evropskih nacionalnih tradicij</w:t>
            </w:r>
            <w:r w:rsidRPr="00E26797">
              <w:t xml:space="preserve"> ter </w:t>
            </w:r>
            <w:r w:rsidRPr="00E26797">
              <w:rPr>
                <w:b/>
                <w:i/>
              </w:rPr>
              <w:t>prenosu znanja in spretnosti</w:t>
            </w:r>
            <w:r w:rsidRPr="00E26797">
              <w:t>.</w:t>
            </w:r>
          </w:p>
        </w:tc>
      </w:tr>
    </w:tbl>
    <w:p w14:paraId="229FC48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664269F8" w14:textId="77777777" w:rsidR="006F0DB8" w:rsidRPr="00E26797" w:rsidRDefault="006F0DB8" w:rsidP="006F0DB8">
      <w:r w:rsidRPr="00E26797">
        <w:rPr>
          <w:rStyle w:val="HideTWBExt"/>
        </w:rPr>
        <w:t>&lt;/Amend&gt;</w:t>
      </w:r>
    </w:p>
    <w:p w14:paraId="1CE8388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144</w:t>
      </w:r>
      <w:r w:rsidRPr="00E26797">
        <w:rPr>
          <w:rStyle w:val="HideTWBExt"/>
          <w:b w:val="0"/>
        </w:rPr>
        <w:t>&lt;/NumAm&gt;</w:t>
      </w:r>
    </w:p>
    <w:p w14:paraId="13CD0F99"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3CDC2CC9" w14:textId="77777777" w:rsidR="006F0DB8" w:rsidRPr="00E26797" w:rsidRDefault="006F0DB8" w:rsidP="006F0DB8">
      <w:pPr>
        <w:pStyle w:val="NormalBold"/>
      </w:pPr>
      <w:r w:rsidRPr="00E26797">
        <w:rPr>
          <w:rStyle w:val="HideTWBExt"/>
          <w:b w:val="0"/>
        </w:rPr>
        <w:t>&lt;/RepeatBlock-By&gt;</w:t>
      </w:r>
    </w:p>
    <w:p w14:paraId="65AEEA7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264DF93" w14:textId="77777777" w:rsidR="006F0DB8" w:rsidRPr="00E26797" w:rsidRDefault="006F0DB8" w:rsidP="006F0DB8">
      <w:pPr>
        <w:pStyle w:val="NormalBold"/>
      </w:pPr>
      <w:r w:rsidRPr="00E26797">
        <w:rPr>
          <w:rStyle w:val="HideTWBExt"/>
          <w:b w:val="0"/>
        </w:rPr>
        <w:t>&lt;Article&gt;</w:t>
      </w:r>
      <w:r w:rsidRPr="00E26797">
        <w:t>Uvodna izjava 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8C857B7" w14:textId="77777777" w:rsidTr="004E0B76">
        <w:trPr>
          <w:trHeight w:val="240"/>
          <w:jc w:val="center"/>
        </w:trPr>
        <w:tc>
          <w:tcPr>
            <w:tcW w:w="9752" w:type="dxa"/>
            <w:gridSpan w:val="2"/>
            <w:tcBorders>
              <w:top w:val="nil"/>
              <w:left w:val="nil"/>
              <w:bottom w:val="nil"/>
              <w:right w:val="nil"/>
            </w:tcBorders>
          </w:tcPr>
          <w:p w14:paraId="72E1BACE" w14:textId="77777777" w:rsidR="006F0DB8" w:rsidRPr="00E26797" w:rsidRDefault="006F0DB8" w:rsidP="004E0B76"/>
        </w:tc>
      </w:tr>
      <w:tr w:rsidR="00991D80" w:rsidRPr="00E26797" w14:paraId="315458B2" w14:textId="77777777" w:rsidTr="004E0B76">
        <w:trPr>
          <w:trHeight w:val="240"/>
          <w:jc w:val="center"/>
        </w:trPr>
        <w:tc>
          <w:tcPr>
            <w:tcW w:w="4876" w:type="dxa"/>
            <w:tcBorders>
              <w:top w:val="nil"/>
              <w:left w:val="nil"/>
              <w:bottom w:val="nil"/>
              <w:right w:val="nil"/>
            </w:tcBorders>
            <w:hideMark/>
          </w:tcPr>
          <w:p w14:paraId="18D9E10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99A58FA" w14:textId="77777777" w:rsidR="006F0DB8" w:rsidRPr="00E26797" w:rsidRDefault="006F0DB8" w:rsidP="004E0B76">
            <w:pPr>
              <w:pStyle w:val="AmColumnHeading"/>
            </w:pPr>
            <w:r w:rsidRPr="00E26797">
              <w:t>Predlog spremembe</w:t>
            </w:r>
          </w:p>
        </w:tc>
      </w:tr>
      <w:tr w:rsidR="00991D80" w:rsidRPr="00E26797" w14:paraId="24F32430" w14:textId="77777777" w:rsidTr="004E0B76">
        <w:trPr>
          <w:jc w:val="center"/>
        </w:trPr>
        <w:tc>
          <w:tcPr>
            <w:tcW w:w="4876" w:type="dxa"/>
            <w:tcBorders>
              <w:top w:val="nil"/>
              <w:left w:val="nil"/>
              <w:bottom w:val="nil"/>
              <w:right w:val="nil"/>
            </w:tcBorders>
            <w:hideMark/>
          </w:tcPr>
          <w:p w14:paraId="0BDB7178" w14:textId="77777777" w:rsidR="006F0DB8" w:rsidRPr="00E26797" w:rsidRDefault="006F0DB8" w:rsidP="004E0B76">
            <w:pPr>
              <w:pStyle w:val="Normal6a"/>
            </w:pPr>
            <w:r w:rsidRPr="00E26797">
              <w:t>(5)</w:t>
            </w:r>
            <w:r w:rsidRPr="00E26797">
              <w:tab/>
              <w:t>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evropske identitete, temeljnih pravic in vrednot ter k bolj demokratični Uniji.</w:t>
            </w:r>
          </w:p>
        </w:tc>
        <w:tc>
          <w:tcPr>
            <w:tcW w:w="4876" w:type="dxa"/>
            <w:tcBorders>
              <w:top w:val="nil"/>
              <w:left w:val="nil"/>
              <w:bottom w:val="nil"/>
              <w:right w:val="nil"/>
            </w:tcBorders>
            <w:hideMark/>
          </w:tcPr>
          <w:p w14:paraId="7C9CC309" w14:textId="77777777" w:rsidR="006F0DB8" w:rsidRPr="00E26797" w:rsidRDefault="006F0DB8" w:rsidP="004E0B76">
            <w:pPr>
              <w:pStyle w:val="Normal6a"/>
            </w:pPr>
            <w:r w:rsidRPr="00E26797">
              <w:t>(5)</w:t>
            </w:r>
            <w:r w:rsidRPr="00E26797">
              <w:tab/>
              <w:t>Za oblikovanje vključujočih, povezanih in odpornih družb ter ohranjanje konkurenčnosti Unije je treba vlagati v priložnosti za učenje za vsakogar, ne glede na ozadje in sredstva, v sodelovanje med državami članicami in organizacijami, dejavnimi na tem področju, ter v razvoj inovativnih politik</w:t>
            </w:r>
            <w:r w:rsidRPr="00E26797">
              <w:rPr>
                <w:b/>
                <w:i/>
              </w:rPr>
              <w:t>, podprtih z dokazi,</w:t>
            </w:r>
            <w:r w:rsidRPr="00E26797">
              <w:t xml:space="preserve"> na področju izobraževanja in usposabljanja, mladine in športa. Tako vlaganje prispeva tudi h krepitvi evropske identitete, temeljnih pravic in vrednot ter k bolj demokratični Uniji.</w:t>
            </w:r>
          </w:p>
        </w:tc>
      </w:tr>
    </w:tbl>
    <w:p w14:paraId="1EBFF8E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5BCFAAE" w14:textId="77777777" w:rsidR="006F0DB8" w:rsidRPr="00E26797" w:rsidRDefault="006F0DB8" w:rsidP="006F0DB8">
      <w:r w:rsidRPr="00E26797">
        <w:rPr>
          <w:rStyle w:val="HideTWBExt"/>
        </w:rPr>
        <w:t>&lt;/Amend&gt;</w:t>
      </w:r>
    </w:p>
    <w:p w14:paraId="7DE9BE9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145</w:t>
      </w:r>
      <w:r w:rsidRPr="00E26797">
        <w:rPr>
          <w:rStyle w:val="HideTWBExt"/>
          <w:b w:val="0"/>
        </w:rPr>
        <w:t>&lt;/NumAm&gt;</w:t>
      </w:r>
    </w:p>
    <w:p w14:paraId="0B41E82D"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7A74ABBC" w14:textId="77777777" w:rsidR="006F0DB8" w:rsidRPr="00E26797" w:rsidRDefault="006F0DB8" w:rsidP="006F0DB8">
      <w:pPr>
        <w:pStyle w:val="NormalBold"/>
      </w:pPr>
      <w:r w:rsidRPr="00E26797">
        <w:rPr>
          <w:rStyle w:val="HideTWBExt"/>
          <w:b w:val="0"/>
        </w:rPr>
        <w:t>&lt;/RepeatBlock-By&gt;</w:t>
      </w:r>
    </w:p>
    <w:p w14:paraId="68ED3DA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062773F" w14:textId="77777777" w:rsidR="006F0DB8" w:rsidRPr="00E26797" w:rsidRDefault="006F0DB8" w:rsidP="006F0DB8">
      <w:pPr>
        <w:pStyle w:val="NormalBold"/>
      </w:pPr>
      <w:r w:rsidRPr="00E26797">
        <w:rPr>
          <w:rStyle w:val="HideTWBExt"/>
          <w:b w:val="0"/>
        </w:rPr>
        <w:t>&lt;Article&gt;</w:t>
      </w:r>
      <w:r w:rsidRPr="00E26797">
        <w:t>Uvodna izjava 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AB29384" w14:textId="77777777" w:rsidTr="004E0B76">
        <w:trPr>
          <w:trHeight w:val="240"/>
          <w:jc w:val="center"/>
        </w:trPr>
        <w:tc>
          <w:tcPr>
            <w:tcW w:w="9752" w:type="dxa"/>
            <w:gridSpan w:val="2"/>
            <w:tcBorders>
              <w:top w:val="nil"/>
              <w:left w:val="nil"/>
              <w:bottom w:val="nil"/>
              <w:right w:val="nil"/>
            </w:tcBorders>
          </w:tcPr>
          <w:p w14:paraId="0C858E59" w14:textId="77777777" w:rsidR="006F0DB8" w:rsidRPr="00E26797" w:rsidRDefault="006F0DB8" w:rsidP="004E0B76"/>
        </w:tc>
      </w:tr>
      <w:tr w:rsidR="00991D80" w:rsidRPr="00E26797" w14:paraId="17437122" w14:textId="77777777" w:rsidTr="004E0B76">
        <w:trPr>
          <w:trHeight w:val="240"/>
          <w:jc w:val="center"/>
        </w:trPr>
        <w:tc>
          <w:tcPr>
            <w:tcW w:w="4876" w:type="dxa"/>
            <w:tcBorders>
              <w:top w:val="nil"/>
              <w:left w:val="nil"/>
              <w:bottom w:val="nil"/>
              <w:right w:val="nil"/>
            </w:tcBorders>
            <w:hideMark/>
          </w:tcPr>
          <w:p w14:paraId="2FD22F1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D65037C" w14:textId="77777777" w:rsidR="006F0DB8" w:rsidRPr="00E26797" w:rsidRDefault="006F0DB8" w:rsidP="004E0B76">
            <w:pPr>
              <w:pStyle w:val="AmColumnHeading"/>
            </w:pPr>
            <w:r w:rsidRPr="00E26797">
              <w:t>Predlog spremembe</w:t>
            </w:r>
          </w:p>
        </w:tc>
      </w:tr>
      <w:tr w:rsidR="00991D80" w:rsidRPr="00E26797" w14:paraId="779E68DD" w14:textId="77777777" w:rsidTr="004E0B76">
        <w:trPr>
          <w:jc w:val="center"/>
        </w:trPr>
        <w:tc>
          <w:tcPr>
            <w:tcW w:w="4876" w:type="dxa"/>
            <w:tcBorders>
              <w:top w:val="nil"/>
              <w:left w:val="nil"/>
              <w:bottom w:val="nil"/>
              <w:right w:val="nil"/>
            </w:tcBorders>
            <w:hideMark/>
          </w:tcPr>
          <w:p w14:paraId="1157EAF7" w14:textId="77777777" w:rsidR="006F0DB8" w:rsidRPr="00E26797" w:rsidRDefault="006F0DB8" w:rsidP="004E0B76">
            <w:pPr>
              <w:pStyle w:val="Normal6a"/>
            </w:pPr>
            <w:r w:rsidRPr="00E26797">
              <w:t>(5)</w:t>
            </w:r>
            <w:r w:rsidRPr="00E26797">
              <w:tab/>
              <w:t xml:space="preserve">Za oblikovanje vključujočih, povezanih in odpornih družb ter ohranjanje </w:t>
            </w:r>
            <w:r w:rsidRPr="00E26797">
              <w:rPr>
                <w:b/>
                <w:i/>
              </w:rPr>
              <w:t>konkurenčnosti</w:t>
            </w:r>
            <w:r w:rsidRPr="00E26797">
              <w:t xml:space="preserve">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evropske identitete, temeljnih pravic in vrednot ter k bolj demokratični Uniji.</w:t>
            </w:r>
          </w:p>
        </w:tc>
        <w:tc>
          <w:tcPr>
            <w:tcW w:w="4876" w:type="dxa"/>
            <w:tcBorders>
              <w:top w:val="nil"/>
              <w:left w:val="nil"/>
              <w:bottom w:val="nil"/>
              <w:right w:val="nil"/>
            </w:tcBorders>
            <w:hideMark/>
          </w:tcPr>
          <w:p w14:paraId="74DDAF63" w14:textId="77777777" w:rsidR="006F0DB8" w:rsidRPr="00E26797" w:rsidRDefault="006F0DB8" w:rsidP="004E0B76">
            <w:pPr>
              <w:pStyle w:val="Normal6a"/>
            </w:pPr>
            <w:r w:rsidRPr="00E26797">
              <w:t>(5)</w:t>
            </w:r>
            <w:r w:rsidRPr="00E26797">
              <w:tab/>
              <w:t xml:space="preserve">Za oblikovanje vključujočih, povezanih in odpornih družb ter ohranjanje </w:t>
            </w:r>
            <w:r w:rsidRPr="00E26797">
              <w:rPr>
                <w:b/>
                <w:i/>
              </w:rPr>
              <w:t>blaginje</w:t>
            </w:r>
            <w:r w:rsidRPr="00E26797">
              <w:t xml:space="preserve"> Unije je treba vlagati v priložnosti za učenje za vsakogar, ne glede na ozadje in sredstva, v sodelovanje med državami članicami in organizacijami, dejavnimi na tem področju, ter v razvoj inovativnih politik na področju izobraževanja in usposabljanja, mladine in športa. Tako vlaganje prispeva tudi h krepitvi evropske identitete, temeljnih pravic in vrednot ter k bolj demokratični Uniji.</w:t>
            </w:r>
          </w:p>
        </w:tc>
      </w:tr>
    </w:tbl>
    <w:p w14:paraId="1329E8E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9D81705" w14:textId="77777777" w:rsidR="006F0DB8" w:rsidRPr="00E26797" w:rsidRDefault="006F0DB8" w:rsidP="006F0DB8">
      <w:r w:rsidRPr="00E26797">
        <w:rPr>
          <w:rStyle w:val="HideTWBExt"/>
        </w:rPr>
        <w:t>&lt;/Amend&gt;</w:t>
      </w:r>
    </w:p>
    <w:p w14:paraId="01F7EA6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146</w:t>
      </w:r>
      <w:r w:rsidRPr="00E26797">
        <w:rPr>
          <w:rStyle w:val="HideTWBExt"/>
          <w:b w:val="0"/>
        </w:rPr>
        <w:t>&lt;/NumAm&gt;</w:t>
      </w:r>
    </w:p>
    <w:p w14:paraId="1EE7D46C"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ECD01C3"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9C96E1B" w14:textId="77777777" w:rsidR="006F0DB8" w:rsidRPr="00E26797" w:rsidRDefault="006F0DB8" w:rsidP="006F0DB8">
      <w:pPr>
        <w:pStyle w:val="NormalBold"/>
      </w:pPr>
      <w:r w:rsidRPr="00E26797">
        <w:rPr>
          <w:rStyle w:val="HideTWBExt"/>
          <w:b w:val="0"/>
        </w:rPr>
        <w:t>&lt;/RepeatBlock-By&gt;</w:t>
      </w:r>
    </w:p>
    <w:p w14:paraId="1F91DA9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97C02CA" w14:textId="77777777" w:rsidR="006F0DB8" w:rsidRPr="00E26797" w:rsidRDefault="006F0DB8" w:rsidP="006F0DB8">
      <w:pPr>
        <w:pStyle w:val="NormalBold"/>
      </w:pPr>
      <w:r w:rsidRPr="00E26797">
        <w:rPr>
          <w:rStyle w:val="HideTWBExt"/>
          <w:b w:val="0"/>
        </w:rPr>
        <w:t>&lt;Article&gt;</w:t>
      </w:r>
      <w:r w:rsidRPr="00E26797">
        <w:t>Uvodna izjava 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B45D302" w14:textId="77777777" w:rsidTr="004E0B76">
        <w:trPr>
          <w:trHeight w:val="240"/>
          <w:jc w:val="center"/>
        </w:trPr>
        <w:tc>
          <w:tcPr>
            <w:tcW w:w="9752" w:type="dxa"/>
            <w:gridSpan w:val="2"/>
            <w:tcBorders>
              <w:top w:val="nil"/>
              <w:left w:val="nil"/>
              <w:bottom w:val="nil"/>
              <w:right w:val="nil"/>
            </w:tcBorders>
          </w:tcPr>
          <w:p w14:paraId="6583C5BD" w14:textId="77777777" w:rsidR="006F0DB8" w:rsidRPr="00E26797" w:rsidRDefault="006F0DB8" w:rsidP="004E0B76"/>
        </w:tc>
      </w:tr>
      <w:tr w:rsidR="00991D80" w:rsidRPr="00E26797" w14:paraId="6DA3D94B" w14:textId="77777777" w:rsidTr="004E0B76">
        <w:trPr>
          <w:trHeight w:val="240"/>
          <w:jc w:val="center"/>
        </w:trPr>
        <w:tc>
          <w:tcPr>
            <w:tcW w:w="4876" w:type="dxa"/>
            <w:tcBorders>
              <w:top w:val="nil"/>
              <w:left w:val="nil"/>
              <w:bottom w:val="nil"/>
              <w:right w:val="nil"/>
            </w:tcBorders>
            <w:hideMark/>
          </w:tcPr>
          <w:p w14:paraId="10BCA40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FEE8CFF" w14:textId="77777777" w:rsidR="006F0DB8" w:rsidRPr="00E26797" w:rsidRDefault="006F0DB8" w:rsidP="004E0B76">
            <w:pPr>
              <w:pStyle w:val="AmColumnHeading"/>
            </w:pPr>
            <w:r w:rsidRPr="00E26797">
              <w:t>Predlog spremembe</w:t>
            </w:r>
          </w:p>
        </w:tc>
      </w:tr>
      <w:tr w:rsidR="00991D80" w:rsidRPr="00E26797" w14:paraId="5F63B5D1" w14:textId="77777777" w:rsidTr="004E0B76">
        <w:trPr>
          <w:jc w:val="center"/>
        </w:trPr>
        <w:tc>
          <w:tcPr>
            <w:tcW w:w="4876" w:type="dxa"/>
            <w:tcBorders>
              <w:top w:val="nil"/>
              <w:left w:val="nil"/>
              <w:bottom w:val="nil"/>
              <w:right w:val="nil"/>
            </w:tcBorders>
          </w:tcPr>
          <w:p w14:paraId="41D3F71A" w14:textId="77777777" w:rsidR="006F0DB8" w:rsidRPr="00E26797" w:rsidRDefault="006F0DB8" w:rsidP="004E0B76">
            <w:pPr>
              <w:pStyle w:val="Normal6a"/>
            </w:pPr>
          </w:p>
        </w:tc>
        <w:tc>
          <w:tcPr>
            <w:tcW w:w="4876" w:type="dxa"/>
            <w:tcBorders>
              <w:top w:val="nil"/>
              <w:left w:val="nil"/>
              <w:bottom w:val="nil"/>
              <w:right w:val="nil"/>
            </w:tcBorders>
            <w:hideMark/>
          </w:tcPr>
          <w:p w14:paraId="7BBB66CD" w14:textId="77777777" w:rsidR="006F0DB8" w:rsidRPr="00E26797" w:rsidRDefault="006F0DB8" w:rsidP="004E0B76">
            <w:pPr>
              <w:pStyle w:val="Normal6a"/>
            </w:pPr>
            <w:r w:rsidRPr="00E26797">
              <w:rPr>
                <w:b/>
                <w:i/>
              </w:rPr>
              <w:t>(5a)</w:t>
            </w:r>
            <w:r w:rsidRPr="00E26797">
              <w:tab/>
            </w:r>
            <w:r w:rsidRPr="00E26797">
              <w:rPr>
                <w:b/>
                <w:i/>
              </w:rPr>
              <w:t>S programom se v okviru Unije za enakost obravnavajo razlike v dostopu in uporabi, ki jih občutijo premalo zastopane skupine, zlasti tiste, ki se spoprijemajo s socialno-ekonomskimi, geografskimi in z invalidnostjo povezanimi ovirami ali drugimi strukturnimi ovirami, v skladu s členom 21 Listine Evropske unije o temeljnih pravicah, strategijo o pravicah invalidov, strategijo za enakost LGBTIQ+ oseb, strategijo EU za boj proti rasizmu za obdobje 2026–2030, strateškim okvirom za enakost, vključevanje in udeležbo Romov ter smernicami EU o zagovornikih človekovih pravic. Poleg tega bo program v skladu z načrtom za pravice žensk in strategijo EU za enakost spolov prispeval k spodbujanju enakih možnosti na področjih izobraževanja, usposabljanja, mladih, prostovoljstva in športa.</w:t>
            </w:r>
          </w:p>
        </w:tc>
      </w:tr>
    </w:tbl>
    <w:p w14:paraId="0F42E9C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50EF20D" w14:textId="77777777" w:rsidR="006F0DB8" w:rsidRPr="00E26797" w:rsidRDefault="006F0DB8" w:rsidP="006F0DB8">
      <w:r w:rsidRPr="00E26797">
        <w:rPr>
          <w:rStyle w:val="HideTWBExt"/>
        </w:rPr>
        <w:t>&lt;/Amend&gt;</w:t>
      </w:r>
    </w:p>
    <w:p w14:paraId="79689B2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147</w:t>
      </w:r>
      <w:r w:rsidRPr="00E26797">
        <w:rPr>
          <w:rStyle w:val="HideTWBExt"/>
          <w:b w:val="0"/>
        </w:rPr>
        <w:t>&lt;/NumAm&gt;</w:t>
      </w:r>
    </w:p>
    <w:p w14:paraId="3D147351"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5498CFF4" w14:textId="77777777" w:rsidR="006F0DB8" w:rsidRPr="00E26797" w:rsidRDefault="006F0DB8" w:rsidP="006F0DB8">
      <w:pPr>
        <w:pStyle w:val="NormalBold"/>
      </w:pPr>
      <w:r w:rsidRPr="00E26797">
        <w:rPr>
          <w:rStyle w:val="HideTWBExt"/>
          <w:b w:val="0"/>
        </w:rPr>
        <w:t>&lt;/RepeatBlock-By&gt;</w:t>
      </w:r>
    </w:p>
    <w:p w14:paraId="056EA23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0516136" w14:textId="77777777" w:rsidR="006F0DB8" w:rsidRPr="00E26797" w:rsidRDefault="006F0DB8" w:rsidP="006F0DB8">
      <w:pPr>
        <w:pStyle w:val="NormalBold"/>
      </w:pPr>
      <w:r w:rsidRPr="00E26797">
        <w:rPr>
          <w:rStyle w:val="HideTWBExt"/>
          <w:b w:val="0"/>
        </w:rPr>
        <w:t>&lt;Article&gt;</w:t>
      </w:r>
      <w:r w:rsidRPr="00E26797">
        <w:t>Uvodna izjava 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C8723C7" w14:textId="77777777" w:rsidTr="004E0B76">
        <w:trPr>
          <w:trHeight w:val="240"/>
          <w:jc w:val="center"/>
        </w:trPr>
        <w:tc>
          <w:tcPr>
            <w:tcW w:w="9752" w:type="dxa"/>
            <w:gridSpan w:val="2"/>
            <w:tcBorders>
              <w:top w:val="nil"/>
              <w:left w:val="nil"/>
              <w:bottom w:val="nil"/>
              <w:right w:val="nil"/>
            </w:tcBorders>
          </w:tcPr>
          <w:p w14:paraId="4D0B108F" w14:textId="77777777" w:rsidR="006F0DB8" w:rsidRPr="00E26797" w:rsidRDefault="006F0DB8" w:rsidP="004E0B76"/>
        </w:tc>
      </w:tr>
      <w:tr w:rsidR="00991D80" w:rsidRPr="00E26797" w14:paraId="67660DFE" w14:textId="77777777" w:rsidTr="004E0B76">
        <w:trPr>
          <w:trHeight w:val="240"/>
          <w:jc w:val="center"/>
        </w:trPr>
        <w:tc>
          <w:tcPr>
            <w:tcW w:w="4876" w:type="dxa"/>
            <w:tcBorders>
              <w:top w:val="nil"/>
              <w:left w:val="nil"/>
              <w:bottom w:val="nil"/>
              <w:right w:val="nil"/>
            </w:tcBorders>
            <w:hideMark/>
          </w:tcPr>
          <w:p w14:paraId="27746BC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8567227" w14:textId="77777777" w:rsidR="006F0DB8" w:rsidRPr="00E26797" w:rsidRDefault="006F0DB8" w:rsidP="004E0B76">
            <w:pPr>
              <w:pStyle w:val="AmColumnHeading"/>
            </w:pPr>
            <w:r w:rsidRPr="00E26797">
              <w:t>Predlog spremembe</w:t>
            </w:r>
          </w:p>
        </w:tc>
      </w:tr>
      <w:tr w:rsidR="00991D80" w:rsidRPr="00E26797" w14:paraId="65F4C1B8" w14:textId="77777777" w:rsidTr="004E0B76">
        <w:trPr>
          <w:jc w:val="center"/>
        </w:trPr>
        <w:tc>
          <w:tcPr>
            <w:tcW w:w="4876" w:type="dxa"/>
            <w:tcBorders>
              <w:top w:val="nil"/>
              <w:left w:val="nil"/>
              <w:bottom w:val="nil"/>
              <w:right w:val="nil"/>
            </w:tcBorders>
          </w:tcPr>
          <w:p w14:paraId="5133C295" w14:textId="77777777" w:rsidR="006F0DB8" w:rsidRPr="00E26797" w:rsidRDefault="006F0DB8" w:rsidP="004E0B76">
            <w:pPr>
              <w:pStyle w:val="Normal6a"/>
            </w:pPr>
          </w:p>
        </w:tc>
        <w:tc>
          <w:tcPr>
            <w:tcW w:w="4876" w:type="dxa"/>
            <w:tcBorders>
              <w:top w:val="nil"/>
              <w:left w:val="nil"/>
              <w:bottom w:val="nil"/>
              <w:right w:val="nil"/>
            </w:tcBorders>
            <w:hideMark/>
          </w:tcPr>
          <w:p w14:paraId="49BCAAE4" w14:textId="77777777" w:rsidR="006F0DB8" w:rsidRPr="00E26797" w:rsidRDefault="006F0DB8" w:rsidP="004E0B76">
            <w:pPr>
              <w:pStyle w:val="Normal6a"/>
            </w:pPr>
            <w:r w:rsidRPr="00E26797">
              <w:rPr>
                <w:b/>
                <w:i/>
              </w:rPr>
              <w:t>(5a)</w:t>
            </w:r>
            <w:r w:rsidRPr="00E26797">
              <w:tab/>
            </w:r>
            <w:r w:rsidRPr="00E26797">
              <w:rPr>
                <w:b/>
                <w:i/>
              </w:rPr>
              <w:t>Naraščajoči stanovanjski in življenjski stroški po vsej Uniji so velika ovira pri udeležbi v učni mobilnosti, zlasti za mlade, študente, vajence, prostovoljce in udeležence z manj priložnostmi. Podpora iz programa Erasmus+ bi zato morala prispevati k temu, da udeležba v programu nobenemu udeležencu ni onemogočena iz finančnih razlogov in da finančna podpora ustrezno odraža dejanske stroške, povezane z mobilnostjo.</w:t>
            </w:r>
          </w:p>
        </w:tc>
      </w:tr>
    </w:tbl>
    <w:p w14:paraId="79B8A85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C1E7B5A" w14:textId="77777777" w:rsidR="006F0DB8" w:rsidRPr="00E26797" w:rsidRDefault="006F0DB8" w:rsidP="006F0DB8">
      <w:r w:rsidRPr="00E26797">
        <w:rPr>
          <w:rStyle w:val="HideTWBExt"/>
        </w:rPr>
        <w:t>&lt;/Amend&gt;</w:t>
      </w:r>
    </w:p>
    <w:p w14:paraId="786F07A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148</w:t>
      </w:r>
      <w:r w:rsidRPr="00E26797">
        <w:rPr>
          <w:rStyle w:val="HideTWBExt"/>
          <w:b w:val="0"/>
        </w:rPr>
        <w:t>&lt;/NumAm&gt;</w:t>
      </w:r>
    </w:p>
    <w:p w14:paraId="5684A6D2" w14:textId="77777777" w:rsidR="006F0DB8" w:rsidRPr="00E26797" w:rsidRDefault="006F0DB8" w:rsidP="006F0DB8">
      <w:pPr>
        <w:pStyle w:val="NormalBold"/>
      </w:pPr>
      <w:r w:rsidRPr="00E26797">
        <w:rPr>
          <w:rStyle w:val="HideTWBExt"/>
          <w:b w:val="0"/>
        </w:rPr>
        <w:t>&lt;RepeatBlock-By&gt;&lt;Members&gt;</w:t>
      </w:r>
      <w:r w:rsidRPr="00E26797">
        <w:t>Annamária Vicsek, Antonín Staněk, Juan Carlos Girauta Vidal</w:t>
      </w:r>
      <w:r w:rsidRPr="00E26797">
        <w:rPr>
          <w:rStyle w:val="HideTWBExt"/>
          <w:b w:val="0"/>
        </w:rPr>
        <w:t>&lt;/Members&gt;</w:t>
      </w:r>
    </w:p>
    <w:p w14:paraId="3A009F88" w14:textId="77777777" w:rsidR="006F0DB8" w:rsidRPr="00E26797" w:rsidRDefault="006F0DB8" w:rsidP="006F0DB8">
      <w:pPr>
        <w:pStyle w:val="NormalBold"/>
      </w:pPr>
      <w:r w:rsidRPr="00E26797">
        <w:rPr>
          <w:rStyle w:val="HideTWBExt"/>
          <w:b w:val="0"/>
        </w:rPr>
        <w:t>&lt;/RepeatBlock-By&gt;</w:t>
      </w:r>
    </w:p>
    <w:p w14:paraId="44F4E4B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1F654AA" w14:textId="77777777" w:rsidR="006F0DB8" w:rsidRPr="00E26797" w:rsidRDefault="006F0DB8" w:rsidP="006F0DB8">
      <w:pPr>
        <w:pStyle w:val="NormalBold"/>
      </w:pPr>
      <w:r w:rsidRPr="00E26797">
        <w:rPr>
          <w:rStyle w:val="HideTWBExt"/>
          <w:b w:val="0"/>
        </w:rPr>
        <w:t>&lt;Article&gt;</w:t>
      </w:r>
      <w:r w:rsidRPr="00E26797">
        <w:t>Uvodna izjava 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2DD95B1" w14:textId="77777777" w:rsidTr="004E0B76">
        <w:trPr>
          <w:trHeight w:val="240"/>
          <w:jc w:val="center"/>
        </w:trPr>
        <w:tc>
          <w:tcPr>
            <w:tcW w:w="9752" w:type="dxa"/>
            <w:gridSpan w:val="2"/>
            <w:tcBorders>
              <w:top w:val="nil"/>
              <w:left w:val="nil"/>
              <w:bottom w:val="nil"/>
              <w:right w:val="nil"/>
            </w:tcBorders>
          </w:tcPr>
          <w:p w14:paraId="621AA29F" w14:textId="77777777" w:rsidR="006F0DB8" w:rsidRPr="00E26797" w:rsidRDefault="006F0DB8" w:rsidP="004E0B76"/>
        </w:tc>
      </w:tr>
      <w:tr w:rsidR="00991D80" w:rsidRPr="00E26797" w14:paraId="0CDB142A" w14:textId="77777777" w:rsidTr="004E0B76">
        <w:trPr>
          <w:trHeight w:val="240"/>
          <w:jc w:val="center"/>
        </w:trPr>
        <w:tc>
          <w:tcPr>
            <w:tcW w:w="4876" w:type="dxa"/>
            <w:tcBorders>
              <w:top w:val="nil"/>
              <w:left w:val="nil"/>
              <w:bottom w:val="nil"/>
              <w:right w:val="nil"/>
            </w:tcBorders>
            <w:hideMark/>
          </w:tcPr>
          <w:p w14:paraId="79C46F4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FEEF287" w14:textId="77777777" w:rsidR="006F0DB8" w:rsidRPr="00E26797" w:rsidRDefault="006F0DB8" w:rsidP="004E0B76">
            <w:pPr>
              <w:pStyle w:val="AmColumnHeading"/>
            </w:pPr>
            <w:r w:rsidRPr="00E26797">
              <w:t>Predlog spremembe</w:t>
            </w:r>
          </w:p>
        </w:tc>
      </w:tr>
      <w:tr w:rsidR="00991D80" w:rsidRPr="00E26797" w14:paraId="70CA297D" w14:textId="77777777" w:rsidTr="004E0B76">
        <w:trPr>
          <w:jc w:val="center"/>
        </w:trPr>
        <w:tc>
          <w:tcPr>
            <w:tcW w:w="4876" w:type="dxa"/>
            <w:tcBorders>
              <w:top w:val="nil"/>
              <w:left w:val="nil"/>
              <w:bottom w:val="nil"/>
              <w:right w:val="nil"/>
            </w:tcBorders>
          </w:tcPr>
          <w:p w14:paraId="4BA1511F" w14:textId="77777777" w:rsidR="006F0DB8" w:rsidRPr="00E26797" w:rsidRDefault="006F0DB8" w:rsidP="004E0B76">
            <w:pPr>
              <w:pStyle w:val="Normal6a"/>
            </w:pPr>
          </w:p>
        </w:tc>
        <w:tc>
          <w:tcPr>
            <w:tcW w:w="4876" w:type="dxa"/>
            <w:tcBorders>
              <w:top w:val="nil"/>
              <w:left w:val="nil"/>
              <w:bottom w:val="nil"/>
              <w:right w:val="nil"/>
            </w:tcBorders>
            <w:hideMark/>
          </w:tcPr>
          <w:p w14:paraId="06B1DF24" w14:textId="77777777" w:rsidR="006F0DB8" w:rsidRPr="00E26797" w:rsidRDefault="006F0DB8" w:rsidP="004E0B76">
            <w:pPr>
              <w:pStyle w:val="Normal6a"/>
            </w:pPr>
            <w:r w:rsidRPr="00E26797">
              <w:rPr>
                <w:b/>
                <w:i/>
              </w:rPr>
              <w:t>(5a)</w:t>
            </w:r>
            <w:r w:rsidRPr="00E26797">
              <w:tab/>
            </w:r>
            <w:r w:rsidRPr="00E26797">
              <w:rPr>
                <w:b/>
                <w:i/>
              </w:rPr>
              <w:t>Drugi programi in pobude, kot je Obzorje Evropa, podpirajo mreženje, vključno z okviri sodelovanja od spodaj navzgor, kot je COST (evropsko sodelovanje v znanosti in tehnologiji), ki spodbujajo uporabo znanja in pomagajo v boju proti begu možganov;</w:t>
            </w:r>
          </w:p>
        </w:tc>
      </w:tr>
    </w:tbl>
    <w:p w14:paraId="16A6903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EF6F508" w14:textId="77777777" w:rsidR="006F0DB8" w:rsidRPr="00E26797" w:rsidRDefault="006F0DB8" w:rsidP="006F0DB8">
      <w:r w:rsidRPr="00E26797">
        <w:rPr>
          <w:rStyle w:val="HideTWBExt"/>
        </w:rPr>
        <w:t>&lt;/Amend&gt;</w:t>
      </w:r>
    </w:p>
    <w:p w14:paraId="3322FB1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149</w:t>
      </w:r>
      <w:r w:rsidRPr="00E26797">
        <w:rPr>
          <w:rStyle w:val="HideTWBExt"/>
          <w:b w:val="0"/>
        </w:rPr>
        <w:t>&lt;/NumAm&gt;</w:t>
      </w:r>
    </w:p>
    <w:p w14:paraId="60076A42" w14:textId="77777777" w:rsidR="006F0DB8" w:rsidRPr="00E26797" w:rsidRDefault="006F0DB8" w:rsidP="006F0DB8">
      <w:pPr>
        <w:pStyle w:val="NormalBold"/>
      </w:pPr>
      <w:r w:rsidRPr="00E26797">
        <w:rPr>
          <w:rStyle w:val="HideTWBExt"/>
          <w:b w:val="0"/>
        </w:rPr>
        <w:t>&lt;RepeatBlock-By&gt;&lt;Members&gt;</w:t>
      </w:r>
      <w:r w:rsidRPr="00E26797">
        <w:t>Gabriela Firea</w:t>
      </w:r>
      <w:r w:rsidRPr="00E26797">
        <w:rPr>
          <w:rStyle w:val="HideTWBExt"/>
          <w:b w:val="0"/>
        </w:rPr>
        <w:t>&lt;/Members&gt;</w:t>
      </w:r>
    </w:p>
    <w:p w14:paraId="17845C11" w14:textId="77777777" w:rsidR="006F0DB8" w:rsidRPr="00E26797" w:rsidRDefault="006F0DB8" w:rsidP="006F0DB8">
      <w:pPr>
        <w:pStyle w:val="NormalBold"/>
      </w:pPr>
      <w:r w:rsidRPr="00E26797">
        <w:rPr>
          <w:rStyle w:val="HideTWBExt"/>
          <w:b w:val="0"/>
        </w:rPr>
        <w:t>&lt;/RepeatBlock-By&gt;</w:t>
      </w:r>
    </w:p>
    <w:p w14:paraId="4BCCB5D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768E5C1" w14:textId="77777777" w:rsidR="006F0DB8" w:rsidRPr="00E26797" w:rsidRDefault="006F0DB8" w:rsidP="006F0DB8">
      <w:pPr>
        <w:pStyle w:val="NormalBold"/>
      </w:pPr>
      <w:r w:rsidRPr="00E26797">
        <w:rPr>
          <w:rStyle w:val="HideTWBExt"/>
          <w:b w:val="0"/>
        </w:rPr>
        <w:t>&lt;Article&gt;</w:t>
      </w:r>
      <w:r w:rsidRPr="00E26797">
        <w:t>Uvodna izjava 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676A970" w14:textId="77777777" w:rsidTr="004E0B76">
        <w:trPr>
          <w:trHeight w:val="240"/>
          <w:jc w:val="center"/>
        </w:trPr>
        <w:tc>
          <w:tcPr>
            <w:tcW w:w="9752" w:type="dxa"/>
            <w:gridSpan w:val="2"/>
            <w:tcBorders>
              <w:top w:val="nil"/>
              <w:left w:val="nil"/>
              <w:bottom w:val="nil"/>
              <w:right w:val="nil"/>
            </w:tcBorders>
          </w:tcPr>
          <w:p w14:paraId="5E42DF20" w14:textId="77777777" w:rsidR="006F0DB8" w:rsidRPr="00E26797" w:rsidRDefault="006F0DB8" w:rsidP="004E0B76"/>
        </w:tc>
      </w:tr>
      <w:tr w:rsidR="00991D80" w:rsidRPr="00E26797" w14:paraId="03109090" w14:textId="77777777" w:rsidTr="004E0B76">
        <w:trPr>
          <w:trHeight w:val="240"/>
          <w:jc w:val="center"/>
        </w:trPr>
        <w:tc>
          <w:tcPr>
            <w:tcW w:w="4876" w:type="dxa"/>
            <w:tcBorders>
              <w:top w:val="nil"/>
              <w:left w:val="nil"/>
              <w:bottom w:val="nil"/>
              <w:right w:val="nil"/>
            </w:tcBorders>
            <w:hideMark/>
          </w:tcPr>
          <w:p w14:paraId="514F0D3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0BB0DE2" w14:textId="77777777" w:rsidR="006F0DB8" w:rsidRPr="00E26797" w:rsidRDefault="006F0DB8" w:rsidP="004E0B76">
            <w:pPr>
              <w:pStyle w:val="AmColumnHeading"/>
            </w:pPr>
            <w:r w:rsidRPr="00E26797">
              <w:t>Predlog spremembe</w:t>
            </w:r>
          </w:p>
        </w:tc>
      </w:tr>
      <w:tr w:rsidR="00991D80" w:rsidRPr="00E26797" w14:paraId="102B04E1" w14:textId="77777777" w:rsidTr="004E0B76">
        <w:trPr>
          <w:jc w:val="center"/>
        </w:trPr>
        <w:tc>
          <w:tcPr>
            <w:tcW w:w="4876" w:type="dxa"/>
            <w:tcBorders>
              <w:top w:val="nil"/>
              <w:left w:val="nil"/>
              <w:bottom w:val="nil"/>
              <w:right w:val="nil"/>
            </w:tcBorders>
            <w:hideMark/>
          </w:tcPr>
          <w:p w14:paraId="2D86A8A6"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in medijske pismenosti ter kritičnega razmišljanja, spodbujanju državljanskega udejstvovanja ter učenju o demokraciji in državljanstvu. </w:t>
            </w:r>
            <w:r w:rsidRPr="00E26797">
              <w:rPr>
                <w:b/>
                <w:i/>
              </w:rPr>
              <w:t>Ljudje</w:t>
            </w:r>
            <w:r w:rsidRPr="00E26797">
              <w:t xml:space="preserve"> in skupnosti </w:t>
            </w:r>
            <w:r w:rsidRPr="00E26797">
              <w:rPr>
                <w:b/>
                <w:i/>
              </w:rPr>
              <w:t>po vsej EU</w:t>
            </w:r>
            <w:r w:rsidRPr="00E26797">
              <w:t xml:space="preserve"> se </w:t>
            </w:r>
            <w:r w:rsidRPr="00E26797">
              <w:rPr>
                <w:b/>
                <w:i/>
              </w:rPr>
              <w:t>morajo dejavno vključevati v preprečevanje kriz</w:t>
            </w:r>
            <w:r w:rsidRPr="00E26797">
              <w:t xml:space="preserve"> in </w:t>
            </w:r>
            <w:r w:rsidRPr="00E26797">
              <w:rPr>
                <w:b/>
                <w:i/>
              </w:rPr>
              <w:t>biti dovolj pripravljeni</w:t>
            </w:r>
            <w:r w:rsidRPr="00E26797">
              <w:t xml:space="preserve">, </w:t>
            </w:r>
            <w:r w:rsidRPr="00E26797">
              <w:rPr>
                <w:b/>
                <w:i/>
              </w:rPr>
              <w:t>da</w:t>
            </w:r>
            <w:r w:rsidRPr="00E26797">
              <w:t xml:space="preserve"> se </w:t>
            </w:r>
            <w:r w:rsidRPr="00E26797">
              <w:rPr>
                <w:b/>
                <w:i/>
              </w:rPr>
              <w:t>nanje odzovejo</w:t>
            </w:r>
            <w:r w:rsidRPr="00E26797">
              <w:t>.</w:t>
            </w:r>
          </w:p>
        </w:tc>
        <w:tc>
          <w:tcPr>
            <w:tcW w:w="4876" w:type="dxa"/>
            <w:tcBorders>
              <w:top w:val="nil"/>
              <w:left w:val="nil"/>
              <w:bottom w:val="nil"/>
              <w:right w:val="nil"/>
            </w:tcBorders>
            <w:hideMark/>
          </w:tcPr>
          <w:p w14:paraId="2200B4F6"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in medijske pismenosti ter kritičnega razmišljanja, spodbujanju državljanskega udejstvovanja ter učenju o demokraciji in državljanstvu. </w:t>
            </w:r>
            <w:r w:rsidRPr="00E26797">
              <w:rPr>
                <w:b/>
                <w:i/>
              </w:rPr>
              <w:t>Demokratična pripravljenost bi morala vključevati tudi zmožnost učečih se, učiteljev, mladinskih delavcev</w:t>
            </w:r>
            <w:r w:rsidRPr="00E26797">
              <w:t xml:space="preserve"> in </w:t>
            </w:r>
            <w:r w:rsidRPr="00E26797">
              <w:rPr>
                <w:b/>
                <w:i/>
              </w:rPr>
              <w:t>lokalnih</w:t>
            </w:r>
            <w:r w:rsidRPr="00E26797">
              <w:t xml:space="preserve"> skupnosti</w:t>
            </w:r>
            <w:r w:rsidRPr="00E26797">
              <w:rPr>
                <w:b/>
                <w:i/>
              </w:rPr>
              <w:t>, da prepoznajo dezinformacije v oblikah, v katerih</w:t>
            </w:r>
            <w:r w:rsidRPr="00E26797">
              <w:t xml:space="preserve"> se </w:t>
            </w:r>
            <w:r w:rsidRPr="00E26797">
              <w:rPr>
                <w:b/>
                <w:i/>
              </w:rPr>
              <w:t>z njimi srečujejo, med drugim vsebine, ustvarjene z umetno inteligenco ali prirejene z njo, sintetične medije</w:t>
            </w:r>
            <w:r w:rsidRPr="00E26797">
              <w:t xml:space="preserve"> in </w:t>
            </w:r>
            <w:r w:rsidRPr="00E26797">
              <w:rPr>
                <w:b/>
                <w:i/>
              </w:rPr>
              <w:t>algoritemsko ojačane diskurze</w:t>
            </w:r>
            <w:r w:rsidRPr="00E26797">
              <w:t xml:space="preserve">, </w:t>
            </w:r>
            <w:r w:rsidRPr="00E26797">
              <w:rPr>
                <w:b/>
                <w:i/>
              </w:rPr>
              <w:t>s katerimi</w:t>
            </w:r>
            <w:r w:rsidRPr="00E26797">
              <w:t xml:space="preserve"> se </w:t>
            </w:r>
            <w:r w:rsidRPr="00E26797">
              <w:rPr>
                <w:b/>
                <w:i/>
              </w:rPr>
              <w:t>nezadovoljstvo družbe, ekonomska negotovost ali nizka raven zaupanja v institucije izkoriščajo za oslabitev demokratične udeležbe</w:t>
            </w:r>
            <w:r w:rsidRPr="00E26797">
              <w:t xml:space="preserve">. </w:t>
            </w:r>
            <w:r w:rsidRPr="00E26797">
              <w:rPr>
                <w:b/>
                <w:i/>
              </w:rPr>
              <w:t>Šole, mladinske organizacije, knjižnice, kulturne centre in druge zaupanja vredne lokalne akterje bi bilo treba podpreti pri vključevanju državljanskega, medijskega in digitalnega učenja v skupnosti, v katerih so programi Unije in zanesljive javne informacije manj prisotni.</w:t>
            </w:r>
          </w:p>
        </w:tc>
      </w:tr>
      <w:tr w:rsidR="00991D80" w:rsidRPr="00E26797" w14:paraId="661FCF35" w14:textId="77777777" w:rsidTr="004E0B76">
        <w:trPr>
          <w:jc w:val="center"/>
        </w:trPr>
        <w:tc>
          <w:tcPr>
            <w:tcW w:w="4876" w:type="dxa"/>
            <w:tcBorders>
              <w:top w:val="nil"/>
              <w:left w:val="nil"/>
              <w:bottom w:val="nil"/>
              <w:right w:val="nil"/>
            </w:tcBorders>
            <w:hideMark/>
          </w:tcPr>
          <w:p w14:paraId="5D66F877"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5256C712" w14:textId="77777777" w:rsidR="006F0DB8" w:rsidRPr="00E26797" w:rsidRDefault="006F0DB8" w:rsidP="004E0B76">
            <w:pPr>
              <w:pStyle w:val="Normal6a"/>
            </w:pPr>
            <w:r w:rsidRPr="00E26797">
              <w:rPr>
                <w:b/>
                <w:i/>
              </w:rPr>
              <w:t>_________________</w:t>
            </w:r>
          </w:p>
        </w:tc>
      </w:tr>
      <w:tr w:rsidR="00991D80" w:rsidRPr="00E26797" w14:paraId="5E851264" w14:textId="77777777" w:rsidTr="004E0B76">
        <w:trPr>
          <w:jc w:val="center"/>
        </w:trPr>
        <w:tc>
          <w:tcPr>
            <w:tcW w:w="4876" w:type="dxa"/>
            <w:tcBorders>
              <w:top w:val="nil"/>
              <w:left w:val="nil"/>
              <w:bottom w:val="nil"/>
              <w:right w:val="nil"/>
            </w:tcBorders>
            <w:hideMark/>
          </w:tcPr>
          <w:p w14:paraId="6D5D2401"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r w:rsidRPr="00E26797">
              <w:rPr>
                <w:b/>
                <w:i/>
              </w:rPr>
              <w:t>)</w:t>
            </w:r>
            <w:r w:rsidRPr="00E26797">
              <w:t>.</w:t>
            </w:r>
          </w:p>
        </w:tc>
        <w:tc>
          <w:tcPr>
            <w:tcW w:w="4876" w:type="dxa"/>
            <w:tcBorders>
              <w:top w:val="nil"/>
              <w:left w:val="nil"/>
              <w:bottom w:val="nil"/>
              <w:right w:val="nil"/>
            </w:tcBorders>
            <w:hideMark/>
          </w:tcPr>
          <w:p w14:paraId="293B2EF4"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p>
        </w:tc>
      </w:tr>
    </w:tbl>
    <w:p w14:paraId="321F78A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C651900" w14:textId="77777777" w:rsidR="006F0DB8" w:rsidRPr="00E26797" w:rsidRDefault="006F0DB8" w:rsidP="006F0DB8">
      <w:r w:rsidRPr="00E26797">
        <w:rPr>
          <w:rStyle w:val="HideTWBExt"/>
        </w:rPr>
        <w:t>&lt;/Amend&gt;</w:t>
      </w:r>
    </w:p>
    <w:p w14:paraId="4D7D0FE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150</w:t>
      </w:r>
      <w:r w:rsidRPr="00E26797">
        <w:rPr>
          <w:rStyle w:val="HideTWBExt"/>
          <w:b w:val="0"/>
        </w:rPr>
        <w:t>&lt;/NumAm&gt;</w:t>
      </w:r>
    </w:p>
    <w:p w14:paraId="51D726BE"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45F63877" w14:textId="77777777" w:rsidR="006F0DB8" w:rsidRPr="00E26797" w:rsidRDefault="006F0DB8" w:rsidP="006F0DB8">
      <w:pPr>
        <w:pStyle w:val="NormalBold"/>
      </w:pPr>
      <w:r w:rsidRPr="00E26797">
        <w:rPr>
          <w:rStyle w:val="HideTWBExt"/>
          <w:b w:val="0"/>
        </w:rPr>
        <w:t>&lt;/RepeatBlock-By&gt;</w:t>
      </w:r>
    </w:p>
    <w:p w14:paraId="11E1073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0DECEF5" w14:textId="77777777" w:rsidR="006F0DB8" w:rsidRPr="00E26797" w:rsidRDefault="006F0DB8" w:rsidP="006F0DB8">
      <w:pPr>
        <w:pStyle w:val="NormalBold"/>
      </w:pPr>
      <w:r w:rsidRPr="00E26797">
        <w:rPr>
          <w:rStyle w:val="HideTWBExt"/>
          <w:b w:val="0"/>
        </w:rPr>
        <w:t>&lt;Article&gt;</w:t>
      </w:r>
      <w:r w:rsidRPr="00E26797">
        <w:t>Uvodna izjava 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F870F5C" w14:textId="77777777" w:rsidTr="004E0B76">
        <w:trPr>
          <w:trHeight w:val="240"/>
          <w:jc w:val="center"/>
        </w:trPr>
        <w:tc>
          <w:tcPr>
            <w:tcW w:w="9752" w:type="dxa"/>
            <w:gridSpan w:val="2"/>
            <w:tcBorders>
              <w:top w:val="nil"/>
              <w:left w:val="nil"/>
              <w:bottom w:val="nil"/>
              <w:right w:val="nil"/>
            </w:tcBorders>
          </w:tcPr>
          <w:p w14:paraId="7EB637C9" w14:textId="77777777" w:rsidR="006F0DB8" w:rsidRPr="00E26797" w:rsidRDefault="006F0DB8" w:rsidP="004E0B76"/>
        </w:tc>
      </w:tr>
      <w:tr w:rsidR="00991D80" w:rsidRPr="00E26797" w14:paraId="116A8CA1" w14:textId="77777777" w:rsidTr="004E0B76">
        <w:trPr>
          <w:trHeight w:val="240"/>
          <w:jc w:val="center"/>
        </w:trPr>
        <w:tc>
          <w:tcPr>
            <w:tcW w:w="4876" w:type="dxa"/>
            <w:tcBorders>
              <w:top w:val="nil"/>
              <w:left w:val="nil"/>
              <w:bottom w:val="nil"/>
              <w:right w:val="nil"/>
            </w:tcBorders>
            <w:hideMark/>
          </w:tcPr>
          <w:p w14:paraId="6B650CA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EA3EA91" w14:textId="77777777" w:rsidR="006F0DB8" w:rsidRPr="00E26797" w:rsidRDefault="006F0DB8" w:rsidP="004E0B76">
            <w:pPr>
              <w:pStyle w:val="AmColumnHeading"/>
            </w:pPr>
            <w:r w:rsidRPr="00E26797">
              <w:t>Predlog spremembe</w:t>
            </w:r>
          </w:p>
        </w:tc>
      </w:tr>
      <w:tr w:rsidR="00991D80" w:rsidRPr="00E26797" w14:paraId="7E4BF169" w14:textId="77777777" w:rsidTr="004E0B76">
        <w:trPr>
          <w:jc w:val="center"/>
        </w:trPr>
        <w:tc>
          <w:tcPr>
            <w:tcW w:w="4876" w:type="dxa"/>
            <w:tcBorders>
              <w:top w:val="nil"/>
              <w:left w:val="nil"/>
              <w:bottom w:val="nil"/>
              <w:right w:val="nil"/>
            </w:tcBorders>
            <w:hideMark/>
          </w:tcPr>
          <w:p w14:paraId="3FA1A8B2"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in medijske pismenosti ter kritičnega razmišljanja, spodbujanju državljanskega udejstvovanja ter učenju o demokraciji in državljanstvu</w:t>
            </w:r>
            <w:r w:rsidRPr="00E26797">
              <w:rPr>
                <w:b/>
                <w:i/>
              </w:rPr>
              <w:t>. Ljudje in skupnosti po vsej EU se morajo dejavno vključevati v preprečevanje kriz in biti dovolj pripravljeni, da se nanje odzovejo</w:t>
            </w:r>
            <w:r w:rsidRPr="00E26797">
              <w:t>.</w:t>
            </w:r>
          </w:p>
        </w:tc>
        <w:tc>
          <w:tcPr>
            <w:tcW w:w="4876" w:type="dxa"/>
            <w:tcBorders>
              <w:top w:val="nil"/>
              <w:left w:val="nil"/>
              <w:bottom w:val="nil"/>
              <w:right w:val="nil"/>
            </w:tcBorders>
            <w:hideMark/>
          </w:tcPr>
          <w:p w14:paraId="37D194F3"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in medijske pismenosti ter kritičnega razmišljanja, spodbujanju državljanskega udejstvovanja ter učenju o demokraciji in državljanstvu</w:t>
            </w:r>
            <w:r w:rsidRPr="00E26797">
              <w:rPr>
                <w:b/>
                <w:i/>
              </w:rPr>
              <w:t>, hkrati pa ohranjati jasnost predvidenega področja uporabe programa</w:t>
            </w:r>
            <w:r w:rsidRPr="00E26797">
              <w:t>.</w:t>
            </w:r>
          </w:p>
        </w:tc>
      </w:tr>
      <w:tr w:rsidR="00991D80" w:rsidRPr="00E26797" w14:paraId="656AC69E" w14:textId="77777777" w:rsidTr="004E0B76">
        <w:trPr>
          <w:jc w:val="center"/>
        </w:trPr>
        <w:tc>
          <w:tcPr>
            <w:tcW w:w="4876" w:type="dxa"/>
            <w:tcBorders>
              <w:top w:val="nil"/>
              <w:left w:val="nil"/>
              <w:bottom w:val="nil"/>
              <w:right w:val="nil"/>
            </w:tcBorders>
            <w:hideMark/>
          </w:tcPr>
          <w:p w14:paraId="42793FC2"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408FBDA2" w14:textId="77777777" w:rsidR="006F0DB8" w:rsidRPr="00E26797" w:rsidRDefault="006F0DB8" w:rsidP="004E0B76">
            <w:pPr>
              <w:pStyle w:val="Normal6a"/>
            </w:pPr>
            <w:r w:rsidRPr="00E26797">
              <w:rPr>
                <w:b/>
                <w:i/>
              </w:rPr>
              <w:t>_________________</w:t>
            </w:r>
          </w:p>
        </w:tc>
      </w:tr>
      <w:tr w:rsidR="00991D80" w:rsidRPr="00E26797" w14:paraId="407F9BBE" w14:textId="77777777" w:rsidTr="004E0B76">
        <w:trPr>
          <w:jc w:val="center"/>
        </w:trPr>
        <w:tc>
          <w:tcPr>
            <w:tcW w:w="4876" w:type="dxa"/>
            <w:tcBorders>
              <w:top w:val="nil"/>
              <w:left w:val="nil"/>
              <w:bottom w:val="nil"/>
              <w:right w:val="nil"/>
            </w:tcBorders>
            <w:hideMark/>
          </w:tcPr>
          <w:p w14:paraId="4C528246"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r w:rsidRPr="00E26797">
              <w:rPr>
                <w:b/>
                <w:i/>
              </w:rPr>
              <w:t>)</w:t>
            </w:r>
            <w:r w:rsidRPr="00E26797">
              <w:t>.</w:t>
            </w:r>
          </w:p>
        </w:tc>
        <w:tc>
          <w:tcPr>
            <w:tcW w:w="4876" w:type="dxa"/>
            <w:tcBorders>
              <w:top w:val="nil"/>
              <w:left w:val="nil"/>
              <w:bottom w:val="nil"/>
              <w:right w:val="nil"/>
            </w:tcBorders>
            <w:hideMark/>
          </w:tcPr>
          <w:p w14:paraId="145CA055"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p>
        </w:tc>
      </w:tr>
    </w:tbl>
    <w:p w14:paraId="7A86B11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C43F2B5" w14:textId="77777777" w:rsidR="006F0DB8" w:rsidRPr="00E26797" w:rsidRDefault="006F0DB8" w:rsidP="006F0DB8">
      <w:r w:rsidRPr="00E26797">
        <w:rPr>
          <w:rStyle w:val="HideTWBExt"/>
        </w:rPr>
        <w:t>&lt;/Amend&gt;</w:t>
      </w:r>
    </w:p>
    <w:p w14:paraId="75C2C44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151</w:t>
      </w:r>
      <w:r w:rsidRPr="00E26797">
        <w:rPr>
          <w:rStyle w:val="HideTWBExt"/>
          <w:b w:val="0"/>
        </w:rPr>
        <w:t>&lt;/NumAm&gt;</w:t>
      </w:r>
    </w:p>
    <w:p w14:paraId="4BF085F3" w14:textId="77777777" w:rsidR="006F0DB8" w:rsidRPr="00E26797" w:rsidRDefault="006F0DB8" w:rsidP="006F0DB8">
      <w:pPr>
        <w:pStyle w:val="NormalBold"/>
      </w:pPr>
      <w:r w:rsidRPr="00E26797">
        <w:rPr>
          <w:rStyle w:val="HideTWBExt"/>
          <w:b w:val="0"/>
        </w:rPr>
        <w:t>&lt;RepeatBlock-By&gt;&lt;Members&gt;</w:t>
      </w:r>
      <w:r w:rsidRPr="00E26797">
        <w:t>Catherine Griset, Antonín Staněk, Juan Carlos Girauta Vidal</w:t>
      </w:r>
      <w:r w:rsidRPr="00E26797">
        <w:rPr>
          <w:rStyle w:val="HideTWBExt"/>
          <w:b w:val="0"/>
        </w:rPr>
        <w:t>&lt;/Members&gt;</w:t>
      </w:r>
    </w:p>
    <w:p w14:paraId="654F90EB" w14:textId="77777777" w:rsidR="006F0DB8" w:rsidRPr="00E26797" w:rsidRDefault="006F0DB8" w:rsidP="006F0DB8">
      <w:pPr>
        <w:pStyle w:val="NormalBold"/>
      </w:pPr>
      <w:r w:rsidRPr="00E26797">
        <w:rPr>
          <w:rStyle w:val="HideTWBExt"/>
          <w:b w:val="0"/>
        </w:rPr>
        <w:t>&lt;/RepeatBlock-By&gt;</w:t>
      </w:r>
    </w:p>
    <w:p w14:paraId="387778D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A629D8D" w14:textId="77777777" w:rsidR="006F0DB8" w:rsidRPr="00E26797" w:rsidRDefault="006F0DB8" w:rsidP="006F0DB8">
      <w:pPr>
        <w:pStyle w:val="NormalBold"/>
      </w:pPr>
      <w:r w:rsidRPr="00E26797">
        <w:rPr>
          <w:rStyle w:val="HideTWBExt"/>
          <w:b w:val="0"/>
        </w:rPr>
        <w:t>&lt;Article&gt;</w:t>
      </w:r>
      <w:r w:rsidRPr="00E26797">
        <w:t>Uvodna izjava 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ADD0186" w14:textId="77777777" w:rsidTr="004E0B76">
        <w:trPr>
          <w:trHeight w:val="240"/>
          <w:jc w:val="center"/>
        </w:trPr>
        <w:tc>
          <w:tcPr>
            <w:tcW w:w="9752" w:type="dxa"/>
            <w:gridSpan w:val="2"/>
            <w:tcBorders>
              <w:top w:val="nil"/>
              <w:left w:val="nil"/>
              <w:bottom w:val="nil"/>
              <w:right w:val="nil"/>
            </w:tcBorders>
          </w:tcPr>
          <w:p w14:paraId="144309D6" w14:textId="77777777" w:rsidR="006F0DB8" w:rsidRPr="00E26797" w:rsidRDefault="006F0DB8" w:rsidP="004E0B76"/>
        </w:tc>
      </w:tr>
      <w:tr w:rsidR="00991D80" w:rsidRPr="00E26797" w14:paraId="2A1396EA" w14:textId="77777777" w:rsidTr="004E0B76">
        <w:trPr>
          <w:trHeight w:val="240"/>
          <w:jc w:val="center"/>
        </w:trPr>
        <w:tc>
          <w:tcPr>
            <w:tcW w:w="4876" w:type="dxa"/>
            <w:tcBorders>
              <w:top w:val="nil"/>
              <w:left w:val="nil"/>
              <w:bottom w:val="nil"/>
              <w:right w:val="nil"/>
            </w:tcBorders>
            <w:hideMark/>
          </w:tcPr>
          <w:p w14:paraId="3B90670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DCCEFAD" w14:textId="77777777" w:rsidR="006F0DB8" w:rsidRPr="00E26797" w:rsidRDefault="006F0DB8" w:rsidP="004E0B76">
            <w:pPr>
              <w:pStyle w:val="AmColumnHeading"/>
            </w:pPr>
            <w:r w:rsidRPr="00E26797">
              <w:t>Predlog spremembe</w:t>
            </w:r>
          </w:p>
        </w:tc>
      </w:tr>
      <w:tr w:rsidR="00991D80" w:rsidRPr="00E26797" w14:paraId="6AA92488" w14:textId="77777777" w:rsidTr="004E0B76">
        <w:trPr>
          <w:jc w:val="center"/>
        </w:trPr>
        <w:tc>
          <w:tcPr>
            <w:tcW w:w="4876" w:type="dxa"/>
            <w:tcBorders>
              <w:top w:val="nil"/>
              <w:left w:val="nil"/>
              <w:bottom w:val="nil"/>
              <w:right w:val="nil"/>
            </w:tcBorders>
            <w:hideMark/>
          </w:tcPr>
          <w:p w14:paraId="4C916B65"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in </w:t>
            </w:r>
            <w:r w:rsidRPr="00E26797">
              <w:rPr>
                <w:b/>
                <w:i/>
              </w:rPr>
              <w:t>medijske pismenosti</w:t>
            </w:r>
            <w:r w:rsidRPr="00E26797">
              <w:t xml:space="preserve"> ter kritičnega razmišljanja, spodbujanju državljanskega udejstvovanja ter učenju o demokraciji in državljanstvu. Ljudje in skupnosti po vsej EU se morajo dejavno vključevati v preprečevanje kriz in biti dovolj pripravljeni, da se nanje odzovejo.</w:t>
            </w:r>
          </w:p>
        </w:tc>
        <w:tc>
          <w:tcPr>
            <w:tcW w:w="4876" w:type="dxa"/>
            <w:tcBorders>
              <w:top w:val="nil"/>
              <w:left w:val="nil"/>
              <w:bottom w:val="nil"/>
              <w:right w:val="nil"/>
            </w:tcBorders>
            <w:hideMark/>
          </w:tcPr>
          <w:p w14:paraId="01D1DA1C" w14:textId="77777777" w:rsidR="006F0DB8" w:rsidRPr="00E26797" w:rsidRDefault="006F0DB8" w:rsidP="004E0B76">
            <w:pPr>
              <w:pStyle w:val="Normal6a"/>
            </w:pPr>
            <w:r w:rsidRPr="00E26797">
              <w:t>(6)</w:t>
            </w:r>
            <w:r w:rsidRPr="00E26797">
              <w:tab/>
              <w:t>V skladu s strategijo EU za Unijo pripravljenosti</w:t>
            </w:r>
            <w:r w:rsidRPr="00E26797">
              <w:rPr>
                <w:vertAlign w:val="superscript"/>
              </w:rPr>
              <w:t>3</w:t>
            </w:r>
            <w:r w:rsidRPr="00E26797">
              <w:t xml:space="preserve"> je treba pripravljenost, odpornost, udeležbo v demokratičnem življenju in državljansko udejstvovanje spodbujati s pristopom od spodaj navzgor ter spodbujati organizacije in institucije, da imajo ključno vlogo pri spodbujanju digitalne </w:t>
            </w:r>
            <w:r w:rsidRPr="00E26797">
              <w:rPr>
                <w:b/>
                <w:i/>
              </w:rPr>
              <w:t>pismenosti</w:t>
            </w:r>
            <w:r w:rsidRPr="00E26797">
              <w:t xml:space="preserve"> in </w:t>
            </w:r>
            <w:r w:rsidRPr="00E26797">
              <w:rPr>
                <w:b/>
                <w:i/>
              </w:rPr>
              <w:t>svobode izražanja</w:t>
            </w:r>
            <w:r w:rsidRPr="00E26797">
              <w:t xml:space="preserve"> ter kritičnega razmišljanja, spodbujanju državljanskega udejstvovanja ter učenju o demokraciji in državljanstvu. Ljudje in skupnosti po vsej EU se morajo dejavno vključevati v preprečevanje kriz in biti dovolj pripravljeni, da se nanje odzovejo.</w:t>
            </w:r>
          </w:p>
        </w:tc>
      </w:tr>
      <w:tr w:rsidR="00991D80" w:rsidRPr="00E26797" w14:paraId="067EBD05" w14:textId="77777777" w:rsidTr="004E0B76">
        <w:trPr>
          <w:jc w:val="center"/>
        </w:trPr>
        <w:tc>
          <w:tcPr>
            <w:tcW w:w="4876" w:type="dxa"/>
            <w:tcBorders>
              <w:top w:val="nil"/>
              <w:left w:val="nil"/>
              <w:bottom w:val="nil"/>
              <w:right w:val="nil"/>
            </w:tcBorders>
            <w:hideMark/>
          </w:tcPr>
          <w:p w14:paraId="75EB76BB"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6536E868" w14:textId="77777777" w:rsidR="006F0DB8" w:rsidRPr="00E26797" w:rsidRDefault="006F0DB8" w:rsidP="004E0B76">
            <w:pPr>
              <w:pStyle w:val="Normal6a"/>
            </w:pPr>
            <w:r w:rsidRPr="00E26797">
              <w:rPr>
                <w:b/>
                <w:i/>
              </w:rPr>
              <w:t>_________________</w:t>
            </w:r>
          </w:p>
        </w:tc>
      </w:tr>
      <w:tr w:rsidR="00991D80" w:rsidRPr="00E26797" w14:paraId="2F9E984E" w14:textId="77777777" w:rsidTr="004E0B76">
        <w:trPr>
          <w:jc w:val="center"/>
        </w:trPr>
        <w:tc>
          <w:tcPr>
            <w:tcW w:w="4876" w:type="dxa"/>
            <w:tcBorders>
              <w:top w:val="nil"/>
              <w:left w:val="nil"/>
              <w:bottom w:val="nil"/>
              <w:right w:val="nil"/>
            </w:tcBorders>
            <w:hideMark/>
          </w:tcPr>
          <w:p w14:paraId="4726171F"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r w:rsidRPr="00E26797">
              <w:rPr>
                <w:b/>
                <w:i/>
              </w:rPr>
              <w:t>)</w:t>
            </w:r>
            <w:r w:rsidRPr="00E26797">
              <w:t>.</w:t>
            </w:r>
          </w:p>
        </w:tc>
        <w:tc>
          <w:tcPr>
            <w:tcW w:w="4876" w:type="dxa"/>
            <w:tcBorders>
              <w:top w:val="nil"/>
              <w:left w:val="nil"/>
              <w:bottom w:val="nil"/>
              <w:right w:val="nil"/>
            </w:tcBorders>
            <w:hideMark/>
          </w:tcPr>
          <w:p w14:paraId="1B51E3D8" w14:textId="77777777" w:rsidR="006F0DB8" w:rsidRPr="00E26797" w:rsidRDefault="006F0DB8" w:rsidP="004E0B76">
            <w:pPr>
              <w:pStyle w:val="Normal6a"/>
            </w:pPr>
            <w:r w:rsidRPr="00E26797">
              <w:rPr>
                <w:vertAlign w:val="superscript"/>
              </w:rPr>
              <w:t>3</w:t>
            </w:r>
            <w:r w:rsidRPr="00E26797">
              <w:t xml:space="preserve"> Skupno sporočilo Evropskemu parlamentu, Evropskemu svetu, Svetu, Evropskemu ekonomsko-socialnemu odboru in Odboru regij o evropski strategiji za unijo pripravljenosti (JOIN(2025) 130 final).</w:t>
            </w:r>
          </w:p>
        </w:tc>
      </w:tr>
    </w:tbl>
    <w:p w14:paraId="7245C31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79598877" w14:textId="77777777" w:rsidR="006F0DB8" w:rsidRPr="00E26797" w:rsidRDefault="006F0DB8" w:rsidP="006F0DB8">
      <w:r w:rsidRPr="00E26797">
        <w:rPr>
          <w:rStyle w:val="HideTWBExt"/>
        </w:rPr>
        <w:t>&lt;/Amend&gt;</w:t>
      </w:r>
    </w:p>
    <w:p w14:paraId="7AD5320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152</w:t>
      </w:r>
      <w:r w:rsidRPr="00E26797">
        <w:rPr>
          <w:rStyle w:val="HideTWBExt"/>
          <w:b w:val="0"/>
        </w:rPr>
        <w:t>&lt;/NumAm&gt;</w:t>
      </w:r>
    </w:p>
    <w:p w14:paraId="5FEDB0BA"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3CA1BC97" w14:textId="77777777" w:rsidR="006F0DB8" w:rsidRPr="00E26797" w:rsidRDefault="006F0DB8" w:rsidP="006F0DB8">
      <w:pPr>
        <w:pStyle w:val="NormalBold"/>
      </w:pPr>
      <w:r w:rsidRPr="00E26797">
        <w:rPr>
          <w:rStyle w:val="HideTWBExt"/>
          <w:b w:val="0"/>
        </w:rPr>
        <w:t>&lt;/RepeatBlock-By&gt;</w:t>
      </w:r>
    </w:p>
    <w:p w14:paraId="23CCD1B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395F954" w14:textId="77777777" w:rsidR="006F0DB8" w:rsidRPr="00E26797" w:rsidRDefault="006F0DB8" w:rsidP="006F0DB8">
      <w:pPr>
        <w:pStyle w:val="NormalBold"/>
      </w:pPr>
      <w:r w:rsidRPr="00E26797">
        <w:rPr>
          <w:rStyle w:val="HideTWBExt"/>
          <w:b w:val="0"/>
        </w:rPr>
        <w:t>&lt;Article&gt;</w:t>
      </w:r>
      <w:r w:rsidRPr="00E26797">
        <w:t>Uvodna izjava 6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5F03AE3" w14:textId="77777777" w:rsidTr="004E0B76">
        <w:trPr>
          <w:trHeight w:val="240"/>
          <w:jc w:val="center"/>
        </w:trPr>
        <w:tc>
          <w:tcPr>
            <w:tcW w:w="9752" w:type="dxa"/>
            <w:gridSpan w:val="2"/>
            <w:tcBorders>
              <w:top w:val="nil"/>
              <w:left w:val="nil"/>
              <w:bottom w:val="nil"/>
              <w:right w:val="nil"/>
            </w:tcBorders>
          </w:tcPr>
          <w:p w14:paraId="2B8AC690" w14:textId="77777777" w:rsidR="006F0DB8" w:rsidRPr="00E26797" w:rsidRDefault="006F0DB8" w:rsidP="004E0B76"/>
        </w:tc>
      </w:tr>
      <w:tr w:rsidR="00991D80" w:rsidRPr="00E26797" w14:paraId="4BA76668" w14:textId="77777777" w:rsidTr="004E0B76">
        <w:trPr>
          <w:trHeight w:val="240"/>
          <w:jc w:val="center"/>
        </w:trPr>
        <w:tc>
          <w:tcPr>
            <w:tcW w:w="4876" w:type="dxa"/>
            <w:tcBorders>
              <w:top w:val="nil"/>
              <w:left w:val="nil"/>
              <w:bottom w:val="nil"/>
              <w:right w:val="nil"/>
            </w:tcBorders>
            <w:hideMark/>
          </w:tcPr>
          <w:p w14:paraId="6C0FCF4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58F0B0B" w14:textId="77777777" w:rsidR="006F0DB8" w:rsidRPr="00E26797" w:rsidRDefault="006F0DB8" w:rsidP="004E0B76">
            <w:pPr>
              <w:pStyle w:val="AmColumnHeading"/>
            </w:pPr>
            <w:r w:rsidRPr="00E26797">
              <w:t>Predlog spremembe</w:t>
            </w:r>
          </w:p>
        </w:tc>
      </w:tr>
      <w:tr w:rsidR="00991D80" w:rsidRPr="00E26797" w14:paraId="0ABDC3C2" w14:textId="77777777" w:rsidTr="004E0B76">
        <w:trPr>
          <w:jc w:val="center"/>
        </w:trPr>
        <w:tc>
          <w:tcPr>
            <w:tcW w:w="4876" w:type="dxa"/>
            <w:tcBorders>
              <w:top w:val="nil"/>
              <w:left w:val="nil"/>
              <w:bottom w:val="nil"/>
              <w:right w:val="nil"/>
            </w:tcBorders>
          </w:tcPr>
          <w:p w14:paraId="70109392" w14:textId="77777777" w:rsidR="006F0DB8" w:rsidRPr="00E26797" w:rsidRDefault="006F0DB8" w:rsidP="004E0B76">
            <w:pPr>
              <w:pStyle w:val="Normal6a"/>
            </w:pPr>
          </w:p>
        </w:tc>
        <w:tc>
          <w:tcPr>
            <w:tcW w:w="4876" w:type="dxa"/>
            <w:tcBorders>
              <w:top w:val="nil"/>
              <w:left w:val="nil"/>
              <w:bottom w:val="nil"/>
              <w:right w:val="nil"/>
            </w:tcBorders>
            <w:hideMark/>
          </w:tcPr>
          <w:p w14:paraId="46FA488A" w14:textId="77777777" w:rsidR="006F0DB8" w:rsidRPr="00E26797" w:rsidRDefault="006F0DB8" w:rsidP="004E0B76">
            <w:pPr>
              <w:pStyle w:val="Normal6a"/>
            </w:pPr>
            <w:r w:rsidRPr="00E26797">
              <w:rPr>
                <w:b/>
                <w:i/>
              </w:rPr>
              <w:t>(6a)</w:t>
            </w:r>
            <w:r w:rsidRPr="00E26797">
              <w:tab/>
            </w:r>
            <w:r w:rsidRPr="00E26797">
              <w:rPr>
                <w:b/>
                <w:i/>
              </w:rPr>
              <w:t>Program je zaradi podpore za formalno in neformalno izobraževanje in usposabljanje ter dejavnosti udejstvovanja mladih bistvenega pomena za ozaveščanje Evropejcev, zlasti mladih generacij, in spodbujanje, da si dejavno in na podlagi informacij oblikujejo stališče o trajnostnosti in postanejo angažirani državljani. Cilje glede varstva okolja in trajnosti bi bilo treba s financiranjem zelene mobilnosti spodbujati v celotnem programu. </w:t>
            </w:r>
          </w:p>
        </w:tc>
      </w:tr>
    </w:tbl>
    <w:p w14:paraId="2D0B92F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012BF84" w14:textId="77777777" w:rsidR="006F0DB8" w:rsidRPr="00E26797" w:rsidRDefault="006F0DB8" w:rsidP="006F0DB8">
      <w:r w:rsidRPr="00E26797">
        <w:rPr>
          <w:rStyle w:val="HideTWBExt"/>
        </w:rPr>
        <w:t>&lt;/Amend&gt;</w:t>
      </w:r>
    </w:p>
    <w:p w14:paraId="5A49E8F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153</w:t>
      </w:r>
      <w:r w:rsidRPr="00E26797">
        <w:rPr>
          <w:rStyle w:val="HideTWBExt"/>
          <w:b w:val="0"/>
        </w:rPr>
        <w:t>&lt;/NumAm&gt;</w:t>
      </w:r>
    </w:p>
    <w:p w14:paraId="607C4165"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9E5B9D4" w14:textId="77777777" w:rsidR="006F0DB8" w:rsidRPr="00E26797" w:rsidRDefault="006F0DB8" w:rsidP="006F0DB8">
      <w:pPr>
        <w:pStyle w:val="NormalBold"/>
      </w:pPr>
      <w:r w:rsidRPr="00E26797">
        <w:rPr>
          <w:rStyle w:val="HideTWBExt"/>
          <w:b w:val="0"/>
        </w:rPr>
        <w:t>&lt;/RepeatBlock-By&gt;</w:t>
      </w:r>
    </w:p>
    <w:p w14:paraId="1D16B05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A77C789" w14:textId="77777777" w:rsidR="006F0DB8" w:rsidRPr="00E26797" w:rsidRDefault="006F0DB8" w:rsidP="006F0DB8">
      <w:pPr>
        <w:pStyle w:val="NormalBold"/>
      </w:pPr>
      <w:r w:rsidRPr="00E26797">
        <w:rPr>
          <w:rStyle w:val="HideTWBExt"/>
          <w:b w:val="0"/>
        </w:rPr>
        <w:t>&lt;Article&gt;</w:t>
      </w:r>
      <w:r w:rsidRPr="00E26797">
        <w:t>Uvodna izjava 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356F6C5" w14:textId="77777777" w:rsidTr="004E0B76">
        <w:trPr>
          <w:trHeight w:val="240"/>
          <w:jc w:val="center"/>
        </w:trPr>
        <w:tc>
          <w:tcPr>
            <w:tcW w:w="9752" w:type="dxa"/>
            <w:gridSpan w:val="2"/>
            <w:tcBorders>
              <w:top w:val="nil"/>
              <w:left w:val="nil"/>
              <w:bottom w:val="nil"/>
              <w:right w:val="nil"/>
            </w:tcBorders>
          </w:tcPr>
          <w:p w14:paraId="302E82A6" w14:textId="77777777" w:rsidR="006F0DB8" w:rsidRPr="00E26797" w:rsidRDefault="006F0DB8" w:rsidP="004E0B76"/>
        </w:tc>
      </w:tr>
      <w:tr w:rsidR="00991D80" w:rsidRPr="00E26797" w14:paraId="3F8ADF6C" w14:textId="77777777" w:rsidTr="004E0B76">
        <w:trPr>
          <w:trHeight w:val="240"/>
          <w:jc w:val="center"/>
        </w:trPr>
        <w:tc>
          <w:tcPr>
            <w:tcW w:w="4876" w:type="dxa"/>
            <w:tcBorders>
              <w:top w:val="nil"/>
              <w:left w:val="nil"/>
              <w:bottom w:val="nil"/>
              <w:right w:val="nil"/>
            </w:tcBorders>
            <w:hideMark/>
          </w:tcPr>
          <w:p w14:paraId="3A459C9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B95091A" w14:textId="77777777" w:rsidR="006F0DB8" w:rsidRPr="00E26797" w:rsidRDefault="006F0DB8" w:rsidP="004E0B76">
            <w:pPr>
              <w:pStyle w:val="AmColumnHeading"/>
            </w:pPr>
            <w:r w:rsidRPr="00E26797">
              <w:t>Predlog spremembe</w:t>
            </w:r>
          </w:p>
        </w:tc>
      </w:tr>
      <w:tr w:rsidR="00991D80" w:rsidRPr="00E26797" w14:paraId="4CBE3544" w14:textId="77777777" w:rsidTr="004E0B76">
        <w:trPr>
          <w:jc w:val="center"/>
        </w:trPr>
        <w:tc>
          <w:tcPr>
            <w:tcW w:w="4876" w:type="dxa"/>
            <w:tcBorders>
              <w:top w:val="nil"/>
              <w:left w:val="nil"/>
              <w:bottom w:val="nil"/>
              <w:right w:val="nil"/>
            </w:tcBorders>
            <w:hideMark/>
          </w:tcPr>
          <w:p w14:paraId="4DA9F5D2" w14:textId="77777777" w:rsidR="006F0DB8" w:rsidRPr="00E26797" w:rsidRDefault="006F0DB8" w:rsidP="004E0B76">
            <w:pPr>
              <w:pStyle w:val="Normal6a"/>
            </w:pPr>
            <w:r w:rsidRPr="00E26797">
              <w:rPr>
                <w:b/>
                <w:i/>
              </w:rPr>
              <w:t>(7)</w:t>
            </w:r>
            <w:r w:rsidRPr="00E26797">
              <w:tab/>
            </w:r>
            <w:r w:rsidRPr="00E26797">
              <w:rPr>
                <w:b/>
                <w:i/>
              </w:rPr>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organizacijam, dejavnim na področju mladine, kar omogoča bolj usklajen in učinkovit pristop ter lažji dostop za potencialne udeležence in upravičence.</w:t>
            </w:r>
          </w:p>
        </w:tc>
        <w:tc>
          <w:tcPr>
            <w:tcW w:w="4876" w:type="dxa"/>
            <w:tcBorders>
              <w:top w:val="nil"/>
              <w:left w:val="nil"/>
              <w:bottom w:val="nil"/>
              <w:right w:val="nil"/>
            </w:tcBorders>
            <w:hideMark/>
          </w:tcPr>
          <w:p w14:paraId="0C484CFD" w14:textId="77777777" w:rsidR="006F0DB8" w:rsidRPr="00E26797" w:rsidRDefault="006F0DB8" w:rsidP="004E0B76">
            <w:pPr>
              <w:pStyle w:val="Normal6a"/>
            </w:pPr>
            <w:r w:rsidRPr="00E26797">
              <w:rPr>
                <w:b/>
                <w:i/>
              </w:rPr>
              <w:t>črtano</w:t>
            </w:r>
          </w:p>
        </w:tc>
      </w:tr>
    </w:tbl>
    <w:p w14:paraId="380E43C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649F29F" w14:textId="77777777" w:rsidR="006F0DB8" w:rsidRPr="00E26797" w:rsidRDefault="006F0DB8" w:rsidP="006F0DB8">
      <w:r w:rsidRPr="00E26797">
        <w:rPr>
          <w:rStyle w:val="HideTWBExt"/>
        </w:rPr>
        <w:t>&lt;/Amend&gt;</w:t>
      </w:r>
    </w:p>
    <w:p w14:paraId="2DED776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154</w:t>
      </w:r>
      <w:r w:rsidRPr="00E26797">
        <w:rPr>
          <w:rStyle w:val="HideTWBExt"/>
          <w:b w:val="0"/>
        </w:rPr>
        <w:t>&lt;/NumAm&gt;</w:t>
      </w:r>
    </w:p>
    <w:p w14:paraId="0A09B83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1ED69CE"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C00CA6A" w14:textId="77777777" w:rsidR="006F0DB8" w:rsidRPr="00E26797" w:rsidRDefault="006F0DB8" w:rsidP="006F0DB8">
      <w:pPr>
        <w:pStyle w:val="NormalBold"/>
      </w:pPr>
      <w:r w:rsidRPr="00E26797">
        <w:rPr>
          <w:rStyle w:val="HideTWBExt"/>
          <w:b w:val="0"/>
        </w:rPr>
        <w:t>&lt;/RepeatBlock-By&gt;</w:t>
      </w:r>
    </w:p>
    <w:p w14:paraId="456248C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68E04E1" w14:textId="77777777" w:rsidR="006F0DB8" w:rsidRPr="00E26797" w:rsidRDefault="006F0DB8" w:rsidP="006F0DB8">
      <w:pPr>
        <w:pStyle w:val="NormalBold"/>
      </w:pPr>
      <w:r w:rsidRPr="00E26797">
        <w:rPr>
          <w:rStyle w:val="HideTWBExt"/>
          <w:b w:val="0"/>
        </w:rPr>
        <w:t>&lt;Article&gt;</w:t>
      </w:r>
      <w:r w:rsidRPr="00E26797">
        <w:t>Uvodna izjava 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12817FF" w14:textId="77777777" w:rsidTr="004E0B76">
        <w:trPr>
          <w:trHeight w:val="240"/>
          <w:jc w:val="center"/>
        </w:trPr>
        <w:tc>
          <w:tcPr>
            <w:tcW w:w="9752" w:type="dxa"/>
            <w:gridSpan w:val="2"/>
            <w:tcBorders>
              <w:top w:val="nil"/>
              <w:left w:val="nil"/>
              <w:bottom w:val="nil"/>
              <w:right w:val="nil"/>
            </w:tcBorders>
          </w:tcPr>
          <w:p w14:paraId="715E13BC" w14:textId="77777777" w:rsidR="006F0DB8" w:rsidRPr="00E26797" w:rsidRDefault="006F0DB8" w:rsidP="004E0B76"/>
        </w:tc>
      </w:tr>
      <w:tr w:rsidR="00991D80" w:rsidRPr="00E26797" w14:paraId="31DAD328" w14:textId="77777777" w:rsidTr="004E0B76">
        <w:trPr>
          <w:trHeight w:val="240"/>
          <w:jc w:val="center"/>
        </w:trPr>
        <w:tc>
          <w:tcPr>
            <w:tcW w:w="4876" w:type="dxa"/>
            <w:tcBorders>
              <w:top w:val="nil"/>
              <w:left w:val="nil"/>
              <w:bottom w:val="nil"/>
              <w:right w:val="nil"/>
            </w:tcBorders>
            <w:hideMark/>
          </w:tcPr>
          <w:p w14:paraId="3A2D5F7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9B50DAE" w14:textId="77777777" w:rsidR="006F0DB8" w:rsidRPr="00E26797" w:rsidRDefault="006F0DB8" w:rsidP="004E0B76">
            <w:pPr>
              <w:pStyle w:val="AmColumnHeading"/>
            </w:pPr>
            <w:r w:rsidRPr="00E26797">
              <w:t>Predlog spremembe</w:t>
            </w:r>
          </w:p>
        </w:tc>
      </w:tr>
      <w:tr w:rsidR="00991D80" w:rsidRPr="00E26797" w14:paraId="499EA5CF" w14:textId="77777777" w:rsidTr="004E0B76">
        <w:trPr>
          <w:jc w:val="center"/>
        </w:trPr>
        <w:tc>
          <w:tcPr>
            <w:tcW w:w="4876" w:type="dxa"/>
            <w:tcBorders>
              <w:top w:val="nil"/>
              <w:left w:val="nil"/>
              <w:bottom w:val="nil"/>
              <w:right w:val="nil"/>
            </w:tcBorders>
            <w:hideMark/>
          </w:tcPr>
          <w:p w14:paraId="32E3849E" w14:textId="77777777" w:rsidR="006F0DB8" w:rsidRPr="00E26797" w:rsidRDefault="006F0DB8" w:rsidP="004E0B76">
            <w:pPr>
              <w:pStyle w:val="Normal6a"/>
            </w:pPr>
            <w:r w:rsidRPr="00E26797">
              <w:t>(7)</w:t>
            </w:r>
            <w:r w:rsidRPr="00E26797">
              <w:tab/>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organizacijam, dejavnim na področju mladine, kar omogoča bolj usklajen in učinkovit pristop ter lažji dostop za potencialne udeležence in upravičence.</w:t>
            </w:r>
          </w:p>
        </w:tc>
        <w:tc>
          <w:tcPr>
            <w:tcW w:w="4876" w:type="dxa"/>
            <w:tcBorders>
              <w:top w:val="nil"/>
              <w:left w:val="nil"/>
              <w:bottom w:val="nil"/>
              <w:right w:val="nil"/>
            </w:tcBorders>
            <w:hideMark/>
          </w:tcPr>
          <w:p w14:paraId="5D636821" w14:textId="77777777" w:rsidR="006F0DB8" w:rsidRPr="00E26797" w:rsidRDefault="006F0DB8" w:rsidP="004E0B76">
            <w:pPr>
              <w:pStyle w:val="Normal6a"/>
            </w:pPr>
            <w:r w:rsidRPr="00E26797">
              <w:t>(7)</w:t>
            </w:r>
            <w:r w:rsidRPr="00E26797">
              <w:tab/>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w:t>
            </w:r>
            <w:r w:rsidRPr="00E26797">
              <w:rPr>
                <w:b/>
                <w:i/>
              </w:rPr>
              <w:t>, zadevnim uslužbencem</w:t>
            </w:r>
            <w:r w:rsidRPr="00E26797">
              <w:t xml:space="preserve"> in organizacijam, dejavnim na področju mladine, kar omogoča bolj usklajen in učinkovit pristop ter lažji dostop za potencialne udeležence in upravičence</w:t>
            </w:r>
            <w:r w:rsidRPr="00E26797">
              <w:rPr>
                <w:b/>
                <w:i/>
              </w:rPr>
              <w:t>, pri čemer se poskrbi, da se vse priložnosti čim bolj izkoristijo ter so prilagodljive in se uporabljajo v sinergiji</w:t>
            </w:r>
            <w:r w:rsidRPr="00E26797">
              <w:t>.</w:t>
            </w:r>
          </w:p>
        </w:tc>
      </w:tr>
    </w:tbl>
    <w:p w14:paraId="664BDEA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7A96817" w14:textId="77777777" w:rsidR="006F0DB8" w:rsidRPr="00E26797" w:rsidRDefault="006F0DB8" w:rsidP="006F0DB8">
      <w:r w:rsidRPr="00E26797">
        <w:rPr>
          <w:rStyle w:val="HideTWBExt"/>
        </w:rPr>
        <w:t>&lt;/Amend&gt;</w:t>
      </w:r>
    </w:p>
    <w:p w14:paraId="090AEF6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155</w:t>
      </w:r>
      <w:r w:rsidRPr="00E26797">
        <w:rPr>
          <w:rStyle w:val="HideTWBExt"/>
          <w:b w:val="0"/>
        </w:rPr>
        <w:t>&lt;/NumAm&gt;</w:t>
      </w:r>
    </w:p>
    <w:p w14:paraId="038F3357"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7B139D1" w14:textId="77777777" w:rsidR="006F0DB8" w:rsidRPr="00E26797" w:rsidRDefault="006F0DB8" w:rsidP="006F0DB8">
      <w:pPr>
        <w:pStyle w:val="NormalBold"/>
      </w:pPr>
      <w:r w:rsidRPr="00E26797">
        <w:rPr>
          <w:rStyle w:val="HideTWBExt"/>
          <w:b w:val="0"/>
        </w:rPr>
        <w:t>&lt;/RepeatBlock-By&gt;</w:t>
      </w:r>
    </w:p>
    <w:p w14:paraId="5503DD0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042D758" w14:textId="77777777" w:rsidR="006F0DB8" w:rsidRPr="00E26797" w:rsidRDefault="006F0DB8" w:rsidP="006F0DB8">
      <w:pPr>
        <w:pStyle w:val="NormalBold"/>
      </w:pPr>
      <w:r w:rsidRPr="00E26797">
        <w:rPr>
          <w:rStyle w:val="HideTWBExt"/>
          <w:b w:val="0"/>
        </w:rPr>
        <w:t>&lt;Article&gt;</w:t>
      </w:r>
      <w:r w:rsidRPr="00E26797">
        <w:t>Uvodna izjava 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37E154A" w14:textId="77777777" w:rsidTr="004E0B76">
        <w:trPr>
          <w:trHeight w:val="240"/>
          <w:jc w:val="center"/>
        </w:trPr>
        <w:tc>
          <w:tcPr>
            <w:tcW w:w="9752" w:type="dxa"/>
            <w:gridSpan w:val="2"/>
            <w:tcBorders>
              <w:top w:val="nil"/>
              <w:left w:val="nil"/>
              <w:bottom w:val="nil"/>
              <w:right w:val="nil"/>
            </w:tcBorders>
          </w:tcPr>
          <w:p w14:paraId="6F4C0C3B" w14:textId="77777777" w:rsidR="006F0DB8" w:rsidRPr="00E26797" w:rsidRDefault="006F0DB8" w:rsidP="004E0B76"/>
        </w:tc>
      </w:tr>
      <w:tr w:rsidR="00991D80" w:rsidRPr="00E26797" w14:paraId="68268771" w14:textId="77777777" w:rsidTr="004E0B76">
        <w:trPr>
          <w:trHeight w:val="240"/>
          <w:jc w:val="center"/>
        </w:trPr>
        <w:tc>
          <w:tcPr>
            <w:tcW w:w="4876" w:type="dxa"/>
            <w:tcBorders>
              <w:top w:val="nil"/>
              <w:left w:val="nil"/>
              <w:bottom w:val="nil"/>
              <w:right w:val="nil"/>
            </w:tcBorders>
            <w:hideMark/>
          </w:tcPr>
          <w:p w14:paraId="27039A6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047A8E0" w14:textId="77777777" w:rsidR="006F0DB8" w:rsidRPr="00E26797" w:rsidRDefault="006F0DB8" w:rsidP="004E0B76">
            <w:pPr>
              <w:pStyle w:val="AmColumnHeading"/>
            </w:pPr>
            <w:r w:rsidRPr="00E26797">
              <w:t>Predlog spremembe</w:t>
            </w:r>
          </w:p>
        </w:tc>
      </w:tr>
      <w:tr w:rsidR="00991D80" w:rsidRPr="00E26797" w14:paraId="6DC20A6B" w14:textId="77777777" w:rsidTr="004E0B76">
        <w:trPr>
          <w:jc w:val="center"/>
        </w:trPr>
        <w:tc>
          <w:tcPr>
            <w:tcW w:w="4876" w:type="dxa"/>
            <w:tcBorders>
              <w:top w:val="nil"/>
              <w:left w:val="nil"/>
              <w:bottom w:val="nil"/>
              <w:right w:val="nil"/>
            </w:tcBorders>
            <w:hideMark/>
          </w:tcPr>
          <w:p w14:paraId="2926F3BC" w14:textId="77777777" w:rsidR="006F0DB8" w:rsidRPr="00E26797" w:rsidRDefault="006F0DB8" w:rsidP="004E0B76">
            <w:pPr>
              <w:pStyle w:val="Normal6a"/>
            </w:pPr>
            <w:r w:rsidRPr="00E26797">
              <w:t>(7)</w:t>
            </w:r>
            <w:r w:rsidRPr="00E26797">
              <w:tab/>
              <w:t xml:space="preserve">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organizacijam, </w:t>
            </w:r>
            <w:r w:rsidRPr="00E26797">
              <w:rPr>
                <w:b/>
                <w:i/>
              </w:rPr>
              <w:t>dejavnim na področju</w:t>
            </w:r>
            <w:r w:rsidRPr="00E26797">
              <w:t xml:space="preserve"> mladine, kar omogoča bolj usklajen in učinkovit pristop ter lažji dostop za potencialne udeležence in upravičence.</w:t>
            </w:r>
          </w:p>
        </w:tc>
        <w:tc>
          <w:tcPr>
            <w:tcW w:w="4876" w:type="dxa"/>
            <w:tcBorders>
              <w:top w:val="nil"/>
              <w:left w:val="nil"/>
              <w:bottom w:val="nil"/>
              <w:right w:val="nil"/>
            </w:tcBorders>
            <w:hideMark/>
          </w:tcPr>
          <w:p w14:paraId="56614C89" w14:textId="77777777" w:rsidR="006F0DB8" w:rsidRPr="00E26797" w:rsidRDefault="006F0DB8" w:rsidP="004E0B76">
            <w:pPr>
              <w:pStyle w:val="Normal6a"/>
            </w:pPr>
            <w:r w:rsidRPr="00E26797">
              <w:t>(7)</w:t>
            </w:r>
            <w:r w:rsidRPr="00E26797">
              <w:tab/>
              <w:t xml:space="preserve">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w:t>
            </w:r>
            <w:r w:rsidRPr="00E26797">
              <w:rPr>
                <w:b/>
                <w:i/>
              </w:rPr>
              <w:t>mladinskim</w:t>
            </w:r>
            <w:r w:rsidRPr="00E26797">
              <w:t xml:space="preserve"> organizacijam, </w:t>
            </w:r>
            <w:r w:rsidRPr="00E26797">
              <w:rPr>
                <w:b/>
                <w:i/>
              </w:rPr>
              <w:t>strokovnjakom, ki delajo v sektorjih izobraževanja, usposabljanja,</w:t>
            </w:r>
            <w:r w:rsidRPr="00E26797">
              <w:t xml:space="preserve"> mladine </w:t>
            </w:r>
            <w:r w:rsidRPr="00E26797">
              <w:rPr>
                <w:b/>
                <w:i/>
              </w:rPr>
              <w:t>in športa, zlasti ker so v teh sektorjih zelo odvisni od udejstvovanja prostovoljcev</w:t>
            </w:r>
            <w:r w:rsidRPr="00E26797">
              <w:t>, kar omogoča bolj usklajen in učinkovit pristop ter lažji dostop za potencialne udeležence in upravičence.</w:t>
            </w:r>
          </w:p>
        </w:tc>
      </w:tr>
    </w:tbl>
    <w:p w14:paraId="4816A53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7CD93BD" w14:textId="77777777" w:rsidR="006F0DB8" w:rsidRPr="00E26797" w:rsidRDefault="006F0DB8" w:rsidP="006F0DB8">
      <w:r w:rsidRPr="00E26797">
        <w:rPr>
          <w:rStyle w:val="HideTWBExt"/>
        </w:rPr>
        <w:t>&lt;/Amend&gt;</w:t>
      </w:r>
    </w:p>
    <w:p w14:paraId="14A9823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156</w:t>
      </w:r>
      <w:r w:rsidRPr="00E26797">
        <w:rPr>
          <w:rStyle w:val="HideTWBExt"/>
          <w:b w:val="0"/>
        </w:rPr>
        <w:t>&lt;/NumAm&gt;</w:t>
      </w:r>
    </w:p>
    <w:p w14:paraId="45F4650C"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4BD54FA1" w14:textId="77777777" w:rsidR="006F0DB8" w:rsidRPr="00E26797" w:rsidRDefault="006F0DB8" w:rsidP="006F0DB8">
      <w:pPr>
        <w:pStyle w:val="NormalBold"/>
      </w:pPr>
      <w:r w:rsidRPr="00E26797">
        <w:rPr>
          <w:rStyle w:val="HideTWBExt"/>
          <w:b w:val="0"/>
        </w:rPr>
        <w:t>&lt;/RepeatBlock-By&gt;</w:t>
      </w:r>
    </w:p>
    <w:p w14:paraId="515CBE4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FBE3F5" w14:textId="77777777" w:rsidR="006F0DB8" w:rsidRPr="00E26797" w:rsidRDefault="006F0DB8" w:rsidP="006F0DB8">
      <w:pPr>
        <w:pStyle w:val="NormalBold"/>
      </w:pPr>
      <w:r w:rsidRPr="00E26797">
        <w:rPr>
          <w:rStyle w:val="HideTWBExt"/>
          <w:b w:val="0"/>
        </w:rPr>
        <w:t>&lt;Article&gt;</w:t>
      </w:r>
      <w:r w:rsidRPr="00E26797">
        <w:t>Uvodna izjava 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A010C25" w14:textId="77777777" w:rsidTr="004E0B76">
        <w:trPr>
          <w:trHeight w:val="240"/>
          <w:jc w:val="center"/>
        </w:trPr>
        <w:tc>
          <w:tcPr>
            <w:tcW w:w="9752" w:type="dxa"/>
            <w:gridSpan w:val="2"/>
            <w:tcBorders>
              <w:top w:val="nil"/>
              <w:left w:val="nil"/>
              <w:bottom w:val="nil"/>
              <w:right w:val="nil"/>
            </w:tcBorders>
          </w:tcPr>
          <w:p w14:paraId="7365231D" w14:textId="77777777" w:rsidR="006F0DB8" w:rsidRPr="00E26797" w:rsidRDefault="006F0DB8" w:rsidP="004E0B76"/>
        </w:tc>
      </w:tr>
      <w:tr w:rsidR="00991D80" w:rsidRPr="00E26797" w14:paraId="013C9274" w14:textId="77777777" w:rsidTr="004E0B76">
        <w:trPr>
          <w:trHeight w:val="240"/>
          <w:jc w:val="center"/>
        </w:trPr>
        <w:tc>
          <w:tcPr>
            <w:tcW w:w="4876" w:type="dxa"/>
            <w:tcBorders>
              <w:top w:val="nil"/>
              <w:left w:val="nil"/>
              <w:bottom w:val="nil"/>
              <w:right w:val="nil"/>
            </w:tcBorders>
            <w:hideMark/>
          </w:tcPr>
          <w:p w14:paraId="653B9D9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B1A7663" w14:textId="77777777" w:rsidR="006F0DB8" w:rsidRPr="00E26797" w:rsidRDefault="006F0DB8" w:rsidP="004E0B76">
            <w:pPr>
              <w:pStyle w:val="AmColumnHeading"/>
            </w:pPr>
            <w:r w:rsidRPr="00E26797">
              <w:t>Predlog spremembe</w:t>
            </w:r>
          </w:p>
        </w:tc>
      </w:tr>
      <w:tr w:rsidR="00991D80" w:rsidRPr="00E26797" w14:paraId="006A68B3" w14:textId="77777777" w:rsidTr="004E0B76">
        <w:trPr>
          <w:jc w:val="center"/>
        </w:trPr>
        <w:tc>
          <w:tcPr>
            <w:tcW w:w="4876" w:type="dxa"/>
            <w:tcBorders>
              <w:top w:val="nil"/>
              <w:left w:val="nil"/>
              <w:bottom w:val="nil"/>
              <w:right w:val="nil"/>
            </w:tcBorders>
            <w:hideMark/>
          </w:tcPr>
          <w:p w14:paraId="0BCB217E" w14:textId="77777777" w:rsidR="006F0DB8" w:rsidRPr="00E26797" w:rsidRDefault="006F0DB8" w:rsidP="004E0B76">
            <w:pPr>
              <w:pStyle w:val="Normal6a"/>
            </w:pPr>
            <w:r w:rsidRPr="00E26797">
              <w:t>(7)</w:t>
            </w:r>
            <w:r w:rsidRPr="00E26797">
              <w:tab/>
              <w:t>Skupna področja ukrepanja in cilji programov Evropska solidarnostna enota in Erasmus+ za obdobje 2021–2027 poudarjajo potencial za okrepljeno sinergijo in regulativno skladnost. Združevanje vseh priložnosti za učno mobilnost, prostovoljstvo, sodelovanje in aktivno državljanstvo zagotavlja enotno vstopno točko za vse priložnosti, ki jih Unija ponuja mladim in organizacijam, dejavnim na področju mladine, kar omogoča bolj usklajen in učinkovit pristop ter lažji dostop za potencialne udeležence in upravičence.</w:t>
            </w:r>
          </w:p>
        </w:tc>
        <w:tc>
          <w:tcPr>
            <w:tcW w:w="4876" w:type="dxa"/>
            <w:tcBorders>
              <w:top w:val="nil"/>
              <w:left w:val="nil"/>
              <w:bottom w:val="nil"/>
              <w:right w:val="nil"/>
            </w:tcBorders>
            <w:hideMark/>
          </w:tcPr>
          <w:p w14:paraId="0AD09ED8" w14:textId="77777777" w:rsidR="006F0DB8" w:rsidRPr="00E26797" w:rsidRDefault="006F0DB8" w:rsidP="004E0B76">
            <w:pPr>
              <w:pStyle w:val="Normal6a"/>
            </w:pPr>
            <w:r w:rsidRPr="00E26797">
              <w:t>(7)</w:t>
            </w:r>
            <w:r w:rsidRPr="00E26797">
              <w:tab/>
              <w:t>Skupna področja ukrepanja in cilji programov Evropska solidarnostna enota in Erasmus+ za obdobje 2021–2027 poudarjajo potencial za okrepljeno sinergijo in regulativno skladnost</w:t>
            </w:r>
            <w:r w:rsidRPr="00E26797">
              <w:rPr>
                <w:b/>
                <w:i/>
              </w:rPr>
              <w:t>, hkrati pa ohranjajo posebnosti in identiteto posameznega programa</w:t>
            </w:r>
            <w:r w:rsidRPr="00E26797">
              <w:t>. Združevanje vseh priložnosti za učno mobilnost, prostovoljstvo, sodelovanje in aktivno državljanstvo zagotavlja enotno vstopno točko za vse priložnosti, ki jih Unija ponuja mladim in organizacijam, dejavnim na področju mladine, kar omogoča bolj usklajen in učinkovit pristop ter lažji dostop za potencialne udeležence in upravičence.</w:t>
            </w:r>
          </w:p>
        </w:tc>
      </w:tr>
    </w:tbl>
    <w:p w14:paraId="0D3F5AE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28F3722" w14:textId="77777777" w:rsidR="006F0DB8" w:rsidRPr="00E26797" w:rsidRDefault="006F0DB8" w:rsidP="006F0DB8">
      <w:r w:rsidRPr="00E26797">
        <w:rPr>
          <w:rStyle w:val="HideTWBExt"/>
        </w:rPr>
        <w:t>&lt;/Amend&gt;</w:t>
      </w:r>
    </w:p>
    <w:p w14:paraId="5B42ED9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157</w:t>
      </w:r>
      <w:r w:rsidRPr="00E26797">
        <w:rPr>
          <w:rStyle w:val="HideTWBExt"/>
          <w:b w:val="0"/>
        </w:rPr>
        <w:t>&lt;/NumAm&gt;</w:t>
      </w:r>
    </w:p>
    <w:p w14:paraId="31A0A1D4" w14:textId="77777777" w:rsidR="006F0DB8" w:rsidRPr="00E26797" w:rsidRDefault="006F0DB8" w:rsidP="006F0DB8">
      <w:pPr>
        <w:pStyle w:val="NormalBold"/>
      </w:pPr>
      <w:r w:rsidRPr="00E26797">
        <w:rPr>
          <w:rStyle w:val="HideTWBExt"/>
          <w:b w:val="0"/>
        </w:rPr>
        <w:t>&lt;RepeatBlock-By&gt;&lt;Members&gt;</w:t>
      </w:r>
      <w:r w:rsidRPr="00E26797">
        <w:t>Juan Carlos Girauta Vidal</w:t>
      </w:r>
      <w:r w:rsidRPr="00E26797">
        <w:rPr>
          <w:rStyle w:val="HideTWBExt"/>
          <w:b w:val="0"/>
        </w:rPr>
        <w:t>&lt;/Members&gt;</w:t>
      </w:r>
    </w:p>
    <w:p w14:paraId="7A6D06CC" w14:textId="77777777" w:rsidR="006F0DB8" w:rsidRPr="00E26797" w:rsidRDefault="006F0DB8" w:rsidP="006F0DB8">
      <w:pPr>
        <w:pStyle w:val="NormalBold"/>
      </w:pPr>
      <w:r w:rsidRPr="00E26797">
        <w:rPr>
          <w:rStyle w:val="HideTWBExt"/>
          <w:b w:val="0"/>
        </w:rPr>
        <w:t>&lt;/RepeatBlock-By&gt;</w:t>
      </w:r>
    </w:p>
    <w:p w14:paraId="43AAB69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72ADFA0" w14:textId="77777777" w:rsidR="006F0DB8" w:rsidRPr="00E26797" w:rsidRDefault="006F0DB8" w:rsidP="006F0DB8">
      <w:pPr>
        <w:pStyle w:val="NormalBold"/>
      </w:pPr>
      <w:r w:rsidRPr="00E26797">
        <w:rPr>
          <w:rStyle w:val="HideTWBExt"/>
          <w:b w:val="0"/>
        </w:rPr>
        <w:t>&lt;Article&gt;</w:t>
      </w:r>
      <w:r w:rsidRPr="00E26797">
        <w:t>Uvodna izjava 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2372CB2" w14:textId="77777777" w:rsidTr="004E0B76">
        <w:trPr>
          <w:trHeight w:val="240"/>
          <w:jc w:val="center"/>
        </w:trPr>
        <w:tc>
          <w:tcPr>
            <w:tcW w:w="9752" w:type="dxa"/>
            <w:gridSpan w:val="2"/>
            <w:tcBorders>
              <w:top w:val="nil"/>
              <w:left w:val="nil"/>
              <w:bottom w:val="nil"/>
              <w:right w:val="nil"/>
            </w:tcBorders>
          </w:tcPr>
          <w:p w14:paraId="12D1B5C6" w14:textId="77777777" w:rsidR="006F0DB8" w:rsidRPr="00E26797" w:rsidRDefault="006F0DB8" w:rsidP="004E0B76"/>
        </w:tc>
      </w:tr>
      <w:tr w:rsidR="00991D80" w:rsidRPr="00E26797" w14:paraId="752D7EE2" w14:textId="77777777" w:rsidTr="004E0B76">
        <w:trPr>
          <w:trHeight w:val="240"/>
          <w:jc w:val="center"/>
        </w:trPr>
        <w:tc>
          <w:tcPr>
            <w:tcW w:w="4876" w:type="dxa"/>
            <w:tcBorders>
              <w:top w:val="nil"/>
              <w:left w:val="nil"/>
              <w:bottom w:val="nil"/>
              <w:right w:val="nil"/>
            </w:tcBorders>
            <w:hideMark/>
          </w:tcPr>
          <w:p w14:paraId="69BA723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0BD9C9A" w14:textId="77777777" w:rsidR="006F0DB8" w:rsidRPr="00E26797" w:rsidRDefault="006F0DB8" w:rsidP="004E0B76">
            <w:pPr>
              <w:pStyle w:val="AmColumnHeading"/>
            </w:pPr>
            <w:r w:rsidRPr="00E26797">
              <w:t>Predlog spremembe</w:t>
            </w:r>
          </w:p>
        </w:tc>
      </w:tr>
      <w:tr w:rsidR="00991D80" w:rsidRPr="00E26797" w14:paraId="4CDFABAE" w14:textId="77777777" w:rsidTr="004E0B76">
        <w:trPr>
          <w:jc w:val="center"/>
        </w:trPr>
        <w:tc>
          <w:tcPr>
            <w:tcW w:w="4876" w:type="dxa"/>
            <w:tcBorders>
              <w:top w:val="nil"/>
              <w:left w:val="nil"/>
              <w:bottom w:val="nil"/>
              <w:right w:val="nil"/>
            </w:tcBorders>
          </w:tcPr>
          <w:p w14:paraId="6D69941E" w14:textId="77777777" w:rsidR="006F0DB8" w:rsidRPr="00E26797" w:rsidRDefault="006F0DB8" w:rsidP="004E0B76">
            <w:pPr>
              <w:pStyle w:val="Normal6a"/>
            </w:pPr>
          </w:p>
        </w:tc>
        <w:tc>
          <w:tcPr>
            <w:tcW w:w="4876" w:type="dxa"/>
            <w:tcBorders>
              <w:top w:val="nil"/>
              <w:left w:val="nil"/>
              <w:bottom w:val="nil"/>
              <w:right w:val="nil"/>
            </w:tcBorders>
            <w:hideMark/>
          </w:tcPr>
          <w:p w14:paraId="06643205" w14:textId="77777777" w:rsidR="006F0DB8" w:rsidRPr="00E26797" w:rsidRDefault="006F0DB8" w:rsidP="004E0B76">
            <w:pPr>
              <w:pStyle w:val="Normal6a"/>
            </w:pPr>
            <w:r w:rsidRPr="00E26797">
              <w:rPr>
                <w:b/>
                <w:i/>
              </w:rPr>
              <w:t>(7a)</w:t>
            </w:r>
            <w:r w:rsidRPr="00E26797">
              <w:tab/>
            </w:r>
            <w:r w:rsidRPr="00E26797">
              <w:rPr>
                <w:b/>
                <w:i/>
              </w:rPr>
              <w:t>Vendar bi bilo treba pri tem vključevanju ohraniti naravo programa kot instrumenta za izobraževanje, usposabljanje, mladino in šport, da ne bi prišlo do posredne razširitve njegovega področja uporabe na financiranje dejavnosti s političnim učinkom, zastopanje interesov pred javnimi organi ali institucijami Unije ali spodbujanje strankarskih ali ideoloških stališč. Prostovoljske in solidarnostne dejavnosti, ki se financirajo v okviru programa, bi morale biti jasno povezane s cilji učenja, pridobivanja znanj in spretnosti, mobilnosti, dela v splošno korist ali humanitarne pomoči, določenimi v tej uredbi.</w:t>
            </w:r>
          </w:p>
        </w:tc>
      </w:tr>
    </w:tbl>
    <w:p w14:paraId="3BC9FF1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{ES}</w:t>
      </w:r>
      <w:r w:rsidRPr="00E26797">
        <w:t>es</w:t>
      </w:r>
      <w:r w:rsidRPr="00E26797">
        <w:rPr>
          <w:rStyle w:val="HideTWBExt"/>
        </w:rPr>
        <w:t>&lt;/Original&gt;</w:t>
      </w:r>
    </w:p>
    <w:p w14:paraId="4F4BD6C4" w14:textId="77777777" w:rsidR="006F0DB8" w:rsidRPr="00E26797" w:rsidRDefault="006F0DB8" w:rsidP="006F0DB8">
      <w:r w:rsidRPr="00E26797">
        <w:rPr>
          <w:rStyle w:val="HideTWBExt"/>
        </w:rPr>
        <w:t>&lt;/Amend&gt;</w:t>
      </w:r>
    </w:p>
    <w:p w14:paraId="2B7B0CFF"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158</w:t>
      </w:r>
      <w:r w:rsidRPr="00E26797">
        <w:rPr>
          <w:rStyle w:val="HideTWBExt"/>
          <w:b w:val="0"/>
        </w:rPr>
        <w:t>&lt;/NumAm&gt;</w:t>
      </w:r>
    </w:p>
    <w:p w14:paraId="2AAE6CC7"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008FD57B" w14:textId="77777777" w:rsidR="006F0DB8" w:rsidRPr="00E26797" w:rsidRDefault="006F0DB8" w:rsidP="006F0DB8">
      <w:pPr>
        <w:pStyle w:val="NormalBold"/>
      </w:pPr>
      <w:r w:rsidRPr="00E26797">
        <w:rPr>
          <w:rStyle w:val="HideTWBExt"/>
          <w:b w:val="0"/>
        </w:rPr>
        <w:t>&lt;/RepeatBlock-By&gt;</w:t>
      </w:r>
    </w:p>
    <w:p w14:paraId="28FD723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E13EACC" w14:textId="77777777" w:rsidR="006F0DB8" w:rsidRPr="00E26797" w:rsidRDefault="006F0DB8" w:rsidP="006F0DB8">
      <w:pPr>
        <w:pStyle w:val="NormalBold"/>
      </w:pPr>
      <w:r w:rsidRPr="00E26797">
        <w:rPr>
          <w:rStyle w:val="HideTWBExt"/>
          <w:b w:val="0"/>
        </w:rPr>
        <w:t>&lt;Article&gt;</w:t>
      </w:r>
      <w:r w:rsidRPr="00E26797">
        <w:t>Uvodna izjava 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0BE41B9" w14:textId="77777777" w:rsidTr="004E0B76">
        <w:trPr>
          <w:trHeight w:val="240"/>
          <w:jc w:val="center"/>
        </w:trPr>
        <w:tc>
          <w:tcPr>
            <w:tcW w:w="9752" w:type="dxa"/>
            <w:gridSpan w:val="2"/>
            <w:tcBorders>
              <w:top w:val="nil"/>
              <w:left w:val="nil"/>
              <w:bottom w:val="nil"/>
              <w:right w:val="nil"/>
            </w:tcBorders>
          </w:tcPr>
          <w:p w14:paraId="7D235D46" w14:textId="77777777" w:rsidR="006F0DB8" w:rsidRPr="00E26797" w:rsidRDefault="006F0DB8" w:rsidP="004E0B76"/>
        </w:tc>
      </w:tr>
      <w:tr w:rsidR="00991D80" w:rsidRPr="00E26797" w14:paraId="7FB5DC6D" w14:textId="77777777" w:rsidTr="004E0B76">
        <w:trPr>
          <w:trHeight w:val="240"/>
          <w:jc w:val="center"/>
        </w:trPr>
        <w:tc>
          <w:tcPr>
            <w:tcW w:w="4876" w:type="dxa"/>
            <w:tcBorders>
              <w:top w:val="nil"/>
              <w:left w:val="nil"/>
              <w:bottom w:val="nil"/>
              <w:right w:val="nil"/>
            </w:tcBorders>
            <w:hideMark/>
          </w:tcPr>
          <w:p w14:paraId="2DEC3F0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B3AF42A" w14:textId="77777777" w:rsidR="006F0DB8" w:rsidRPr="00E26797" w:rsidRDefault="006F0DB8" w:rsidP="004E0B76">
            <w:pPr>
              <w:pStyle w:val="AmColumnHeading"/>
            </w:pPr>
            <w:r w:rsidRPr="00E26797">
              <w:t>Predlog spremembe</w:t>
            </w:r>
          </w:p>
        </w:tc>
      </w:tr>
      <w:tr w:rsidR="00991D80" w:rsidRPr="00E26797" w14:paraId="1859857B" w14:textId="77777777" w:rsidTr="004E0B76">
        <w:trPr>
          <w:jc w:val="center"/>
        </w:trPr>
        <w:tc>
          <w:tcPr>
            <w:tcW w:w="4876" w:type="dxa"/>
            <w:tcBorders>
              <w:top w:val="nil"/>
              <w:left w:val="nil"/>
              <w:bottom w:val="nil"/>
              <w:right w:val="nil"/>
            </w:tcBorders>
          </w:tcPr>
          <w:p w14:paraId="7ED63462" w14:textId="77777777" w:rsidR="006F0DB8" w:rsidRPr="00E26797" w:rsidRDefault="006F0DB8" w:rsidP="004E0B76">
            <w:pPr>
              <w:pStyle w:val="Normal6a"/>
            </w:pPr>
          </w:p>
        </w:tc>
        <w:tc>
          <w:tcPr>
            <w:tcW w:w="4876" w:type="dxa"/>
            <w:tcBorders>
              <w:top w:val="nil"/>
              <w:left w:val="nil"/>
              <w:bottom w:val="nil"/>
              <w:right w:val="nil"/>
            </w:tcBorders>
            <w:hideMark/>
          </w:tcPr>
          <w:p w14:paraId="7AA49E4A" w14:textId="77777777" w:rsidR="006F0DB8" w:rsidRPr="00E26797" w:rsidRDefault="006F0DB8" w:rsidP="004E0B76">
            <w:pPr>
              <w:pStyle w:val="Normal6a"/>
            </w:pPr>
            <w:r w:rsidRPr="00E26797">
              <w:rPr>
                <w:b/>
                <w:i/>
              </w:rPr>
              <w:t>(7a)</w:t>
            </w:r>
            <w:r w:rsidRPr="00E26797">
              <w:tab/>
            </w:r>
            <w:r w:rsidRPr="00E26797">
              <w:rPr>
                <w:b/>
                <w:i/>
              </w:rPr>
              <w:t>Posamezni sklopi programa (izobraževanje, mladina in šport) so jasno ločeni tako kot v programskem obdobju 2021–2027, vključno z njihovimi dodelitvami proračunskih sredstev, saj so ti različni, vendar medsebojno povezani. Tako bi se zagotovila učinkovitost posameznih priložnosti za mobilnost in njihovih ciljev. Evropska solidarnostna enota ostaja jasno ločena od temeljnih poglavij, zato se o njej tudi ločeno poroča.</w:t>
            </w:r>
          </w:p>
        </w:tc>
      </w:tr>
    </w:tbl>
    <w:p w14:paraId="3D62784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5AC34C7" w14:textId="77777777" w:rsidR="006F0DB8" w:rsidRPr="00E26797" w:rsidRDefault="006F0DB8" w:rsidP="006F0DB8">
      <w:r w:rsidRPr="00E26797">
        <w:rPr>
          <w:rStyle w:val="HideTWBExt"/>
        </w:rPr>
        <w:t>&lt;/Amend&gt;</w:t>
      </w:r>
    </w:p>
    <w:p w14:paraId="3A715DA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159</w:t>
      </w:r>
      <w:r w:rsidRPr="00E26797">
        <w:rPr>
          <w:rStyle w:val="HideTWBExt"/>
          <w:b w:val="0"/>
        </w:rPr>
        <w:t>&lt;/NumAm&gt;</w:t>
      </w:r>
    </w:p>
    <w:p w14:paraId="2A21D131"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6E630742" w14:textId="77777777" w:rsidR="006F0DB8" w:rsidRPr="00E26797" w:rsidRDefault="006F0DB8" w:rsidP="006F0DB8">
      <w:pPr>
        <w:pStyle w:val="NormalBold"/>
      </w:pPr>
      <w:r w:rsidRPr="00E26797">
        <w:rPr>
          <w:rStyle w:val="HideTWBExt"/>
          <w:b w:val="0"/>
        </w:rPr>
        <w:t>&lt;/RepeatBlock-By&gt;</w:t>
      </w:r>
    </w:p>
    <w:p w14:paraId="681A739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9D1A1E7" w14:textId="77777777" w:rsidR="006F0DB8" w:rsidRPr="00E26797" w:rsidRDefault="006F0DB8" w:rsidP="006F0DB8">
      <w:pPr>
        <w:pStyle w:val="NormalBold"/>
      </w:pPr>
      <w:r w:rsidRPr="00E26797">
        <w:rPr>
          <w:rStyle w:val="HideTWBExt"/>
          <w:b w:val="0"/>
        </w:rPr>
        <w:t>&lt;Article&gt;</w:t>
      </w:r>
      <w:r w:rsidRPr="00E26797">
        <w:t>Uvodna izjava 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F9AA73E" w14:textId="77777777" w:rsidTr="004E0B76">
        <w:trPr>
          <w:trHeight w:val="240"/>
          <w:jc w:val="center"/>
        </w:trPr>
        <w:tc>
          <w:tcPr>
            <w:tcW w:w="9752" w:type="dxa"/>
            <w:gridSpan w:val="2"/>
            <w:tcBorders>
              <w:top w:val="nil"/>
              <w:left w:val="nil"/>
              <w:bottom w:val="nil"/>
              <w:right w:val="nil"/>
            </w:tcBorders>
          </w:tcPr>
          <w:p w14:paraId="5A3CF548" w14:textId="77777777" w:rsidR="006F0DB8" w:rsidRPr="00E26797" w:rsidRDefault="006F0DB8" w:rsidP="004E0B76"/>
        </w:tc>
      </w:tr>
      <w:tr w:rsidR="00991D80" w:rsidRPr="00E26797" w14:paraId="2A3812AA" w14:textId="77777777" w:rsidTr="004E0B76">
        <w:trPr>
          <w:trHeight w:val="240"/>
          <w:jc w:val="center"/>
        </w:trPr>
        <w:tc>
          <w:tcPr>
            <w:tcW w:w="4876" w:type="dxa"/>
            <w:tcBorders>
              <w:top w:val="nil"/>
              <w:left w:val="nil"/>
              <w:bottom w:val="nil"/>
              <w:right w:val="nil"/>
            </w:tcBorders>
            <w:hideMark/>
          </w:tcPr>
          <w:p w14:paraId="1B0ED86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391C4D0" w14:textId="77777777" w:rsidR="006F0DB8" w:rsidRPr="00E26797" w:rsidRDefault="006F0DB8" w:rsidP="004E0B76">
            <w:pPr>
              <w:pStyle w:val="AmColumnHeading"/>
            </w:pPr>
            <w:r w:rsidRPr="00E26797">
              <w:t>Predlog spremembe</w:t>
            </w:r>
          </w:p>
        </w:tc>
      </w:tr>
      <w:tr w:rsidR="00991D80" w:rsidRPr="00E26797" w14:paraId="10E5D9C9" w14:textId="77777777" w:rsidTr="004E0B76">
        <w:trPr>
          <w:jc w:val="center"/>
        </w:trPr>
        <w:tc>
          <w:tcPr>
            <w:tcW w:w="4876" w:type="dxa"/>
            <w:tcBorders>
              <w:top w:val="nil"/>
              <w:left w:val="nil"/>
              <w:bottom w:val="nil"/>
              <w:right w:val="nil"/>
            </w:tcBorders>
          </w:tcPr>
          <w:p w14:paraId="4430D8F4" w14:textId="77777777" w:rsidR="006F0DB8" w:rsidRPr="00E26797" w:rsidRDefault="006F0DB8" w:rsidP="004E0B76">
            <w:pPr>
              <w:pStyle w:val="Normal6a"/>
            </w:pPr>
          </w:p>
        </w:tc>
        <w:tc>
          <w:tcPr>
            <w:tcW w:w="4876" w:type="dxa"/>
            <w:tcBorders>
              <w:top w:val="nil"/>
              <w:left w:val="nil"/>
              <w:bottom w:val="nil"/>
              <w:right w:val="nil"/>
            </w:tcBorders>
            <w:hideMark/>
          </w:tcPr>
          <w:p w14:paraId="20FFD046" w14:textId="77777777" w:rsidR="006F0DB8" w:rsidRPr="00E26797" w:rsidRDefault="006F0DB8" w:rsidP="004E0B76">
            <w:pPr>
              <w:pStyle w:val="Normal6a"/>
            </w:pPr>
            <w:r w:rsidRPr="00E26797">
              <w:rPr>
                <w:b/>
                <w:i/>
              </w:rPr>
              <w:t>(7a)</w:t>
            </w:r>
            <w:r w:rsidRPr="00E26797">
              <w:tab/>
            </w:r>
            <w:r w:rsidRPr="00E26797">
              <w:rPr>
                <w:b/>
                <w:i/>
              </w:rPr>
              <w:t>Z vključitvijo Evropske solidarnostne enote v program Erasmus+ bi bilo treba ohraniti posebno identiteto, prepoznavnost in dostopnost prostovoljskih in solidarnostnih dejavnosti, med drugim znaka Evropske solidarnostne enote in Evropske prostovoljske enote za humanitarno pomoč, ne bi pa se smeli zmanjšati kakovost, spremljanje ali finančna predvidljivost teh dejavnosti. </w:t>
            </w:r>
          </w:p>
        </w:tc>
      </w:tr>
    </w:tbl>
    <w:p w14:paraId="5CE0AB0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20D9EBB" w14:textId="77777777" w:rsidR="006F0DB8" w:rsidRPr="00E26797" w:rsidRDefault="006F0DB8" w:rsidP="006F0DB8">
      <w:r w:rsidRPr="00E26797">
        <w:rPr>
          <w:rStyle w:val="HideTWBExt"/>
        </w:rPr>
        <w:t>&lt;/Amend&gt;</w:t>
      </w:r>
    </w:p>
    <w:p w14:paraId="4F8F437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160</w:t>
      </w:r>
      <w:r w:rsidRPr="00E26797">
        <w:rPr>
          <w:rStyle w:val="HideTWBExt"/>
          <w:b w:val="0"/>
        </w:rPr>
        <w:t>&lt;/NumAm&gt;</w:t>
      </w:r>
    </w:p>
    <w:p w14:paraId="461B729C"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608B0BA"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670922F" w14:textId="77777777" w:rsidR="006F0DB8" w:rsidRPr="00E26797" w:rsidRDefault="006F0DB8" w:rsidP="006F0DB8">
      <w:pPr>
        <w:pStyle w:val="NormalBold"/>
      </w:pPr>
      <w:r w:rsidRPr="00E26797">
        <w:rPr>
          <w:rStyle w:val="HideTWBExt"/>
          <w:b w:val="0"/>
        </w:rPr>
        <w:t>&lt;/RepeatBlock-By&gt;</w:t>
      </w:r>
    </w:p>
    <w:p w14:paraId="17A4DAE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A6EDB36" w14:textId="77777777" w:rsidR="006F0DB8" w:rsidRPr="00E26797" w:rsidRDefault="006F0DB8" w:rsidP="006F0DB8">
      <w:pPr>
        <w:pStyle w:val="NormalBold"/>
      </w:pPr>
      <w:r w:rsidRPr="00E26797">
        <w:rPr>
          <w:rStyle w:val="HideTWBExt"/>
          <w:b w:val="0"/>
        </w:rPr>
        <w:t>&lt;Article&gt;</w:t>
      </w:r>
      <w:r w:rsidRPr="00E26797">
        <w:t>Uvodna izjava 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9531009" w14:textId="77777777" w:rsidTr="004E0B76">
        <w:trPr>
          <w:trHeight w:val="240"/>
          <w:jc w:val="center"/>
        </w:trPr>
        <w:tc>
          <w:tcPr>
            <w:tcW w:w="9752" w:type="dxa"/>
            <w:gridSpan w:val="2"/>
            <w:tcBorders>
              <w:top w:val="nil"/>
              <w:left w:val="nil"/>
              <w:bottom w:val="nil"/>
              <w:right w:val="nil"/>
            </w:tcBorders>
          </w:tcPr>
          <w:p w14:paraId="79DC73CA" w14:textId="77777777" w:rsidR="006F0DB8" w:rsidRPr="00E26797" w:rsidRDefault="006F0DB8" w:rsidP="004E0B76"/>
        </w:tc>
      </w:tr>
      <w:tr w:rsidR="00991D80" w:rsidRPr="00E26797" w14:paraId="24407DC0" w14:textId="77777777" w:rsidTr="004E0B76">
        <w:trPr>
          <w:trHeight w:val="240"/>
          <w:jc w:val="center"/>
        </w:trPr>
        <w:tc>
          <w:tcPr>
            <w:tcW w:w="4876" w:type="dxa"/>
            <w:tcBorders>
              <w:top w:val="nil"/>
              <w:left w:val="nil"/>
              <w:bottom w:val="nil"/>
              <w:right w:val="nil"/>
            </w:tcBorders>
            <w:hideMark/>
          </w:tcPr>
          <w:p w14:paraId="229AE24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AE8137D" w14:textId="77777777" w:rsidR="006F0DB8" w:rsidRPr="00E26797" w:rsidRDefault="006F0DB8" w:rsidP="004E0B76">
            <w:pPr>
              <w:pStyle w:val="AmColumnHeading"/>
            </w:pPr>
            <w:r w:rsidRPr="00E26797">
              <w:t>Predlog spremembe</w:t>
            </w:r>
          </w:p>
        </w:tc>
      </w:tr>
      <w:tr w:rsidR="00991D80" w:rsidRPr="00E26797" w14:paraId="1737ECE9" w14:textId="77777777" w:rsidTr="004E0B76">
        <w:trPr>
          <w:jc w:val="center"/>
        </w:trPr>
        <w:tc>
          <w:tcPr>
            <w:tcW w:w="4876" w:type="dxa"/>
            <w:tcBorders>
              <w:top w:val="nil"/>
              <w:left w:val="nil"/>
              <w:bottom w:val="nil"/>
              <w:right w:val="nil"/>
            </w:tcBorders>
            <w:hideMark/>
          </w:tcPr>
          <w:p w14:paraId="5924F256" w14:textId="77777777" w:rsidR="006F0DB8" w:rsidRPr="00E26797" w:rsidRDefault="006F0DB8" w:rsidP="004E0B76">
            <w:pPr>
              <w:pStyle w:val="Normal6a"/>
            </w:pPr>
            <w:r w:rsidRPr="00E26797">
              <w:t>(8)</w:t>
            </w:r>
            <w:r w:rsidRPr="00E26797">
              <w:tab/>
            </w:r>
            <w:r w:rsidRPr="00E26797">
              <w:rPr>
                <w:b/>
                <w:i/>
              </w:rPr>
              <w:t>Zato je treba vzpostaviti</w:t>
            </w:r>
            <w:r w:rsidRPr="00E26797">
              <w:t xml:space="preserve"> Erasmus+ za obdobje 2028–2034, program Unije za izobraževanje in usposabljanje, mladino ter šport (v nadaljnjem besedilu: program), </w:t>
            </w:r>
            <w:r w:rsidRPr="00E26797">
              <w:rPr>
                <w:b/>
                <w:i/>
              </w:rPr>
              <w:t>ki bo nasledil</w:t>
            </w:r>
            <w:r w:rsidRPr="00E26797">
              <w:t xml:space="preserve"> programa Erasmus+</w:t>
            </w:r>
            <w:r w:rsidRPr="00E26797">
              <w:rPr>
                <w:vertAlign w:val="superscript"/>
              </w:rPr>
              <w:t>4</w:t>
            </w:r>
            <w:r w:rsidRPr="00E26797">
              <w:t xml:space="preserve"> in Evropska solidarnostna enota</w:t>
            </w:r>
            <w:r w:rsidRPr="00E26797">
              <w:rPr>
                <w:vertAlign w:val="superscript"/>
              </w:rPr>
              <w:t>5</w:t>
            </w:r>
            <w:r w:rsidRPr="00E26797">
              <w:t xml:space="preserve"> za obdobje 2021–2027 in </w:t>
            </w:r>
            <w:r w:rsidRPr="00E26797">
              <w:rPr>
                <w:b/>
                <w:i/>
              </w:rPr>
              <w:t>ki</w:t>
            </w:r>
            <w:r w:rsidRPr="00E26797">
              <w:t xml:space="preserve"> zajema ukrepe na področju izobraževanja in usposabljanja, mladine in športa </w:t>
            </w:r>
            <w:r w:rsidRPr="00E26797">
              <w:rPr>
                <w:b/>
                <w:i/>
              </w:rPr>
              <w:t>ter vzpostavlja Evropsko prostovoljsko enoto za humanitarno pomoč</w:t>
            </w:r>
            <w:r w:rsidRPr="00E26797">
              <w:t>.</w:t>
            </w:r>
          </w:p>
        </w:tc>
        <w:tc>
          <w:tcPr>
            <w:tcW w:w="4876" w:type="dxa"/>
            <w:tcBorders>
              <w:top w:val="nil"/>
              <w:left w:val="nil"/>
              <w:bottom w:val="nil"/>
              <w:right w:val="nil"/>
            </w:tcBorders>
            <w:hideMark/>
          </w:tcPr>
          <w:p w14:paraId="7971A0EF" w14:textId="77777777" w:rsidR="006F0DB8" w:rsidRPr="00E26797" w:rsidRDefault="006F0DB8" w:rsidP="004E0B76">
            <w:pPr>
              <w:pStyle w:val="Normal6a"/>
            </w:pPr>
            <w:r w:rsidRPr="00E26797">
              <w:t>(8)</w:t>
            </w:r>
            <w:r w:rsidRPr="00E26797">
              <w:tab/>
              <w:t>Erasmus+ za obdobje 2028–2034, program Unije za izobraževanje in usposabljanje, mladino</w:t>
            </w:r>
            <w:r w:rsidRPr="00E26797">
              <w:rPr>
                <w:b/>
                <w:i/>
              </w:rPr>
              <w:t>, prostovoljstvo</w:t>
            </w:r>
            <w:r w:rsidRPr="00E26797">
              <w:t xml:space="preserve"> ter šport (v nadaljnjem besedilu: program), </w:t>
            </w:r>
            <w:r w:rsidRPr="00E26797">
              <w:rPr>
                <w:b/>
                <w:i/>
              </w:rPr>
              <w:t>nasledi</w:t>
            </w:r>
            <w:r w:rsidRPr="00E26797">
              <w:t xml:space="preserve"> programa Erasmus+</w:t>
            </w:r>
            <w:r w:rsidRPr="00E26797">
              <w:rPr>
                <w:vertAlign w:val="superscript"/>
              </w:rPr>
              <w:t>4</w:t>
            </w:r>
            <w:r w:rsidRPr="00E26797">
              <w:t xml:space="preserve"> in Evropska solidarnostna enota</w:t>
            </w:r>
            <w:r w:rsidRPr="00E26797">
              <w:rPr>
                <w:vertAlign w:val="superscript"/>
              </w:rPr>
              <w:t>5</w:t>
            </w:r>
            <w:r w:rsidRPr="00E26797">
              <w:t xml:space="preserve"> za obdobje 2021–2027 in zajema ukrepe na področju izobraževanja in usposabljanja, mladine in športa.</w:t>
            </w:r>
          </w:p>
        </w:tc>
      </w:tr>
      <w:tr w:rsidR="00991D80" w:rsidRPr="00E26797" w14:paraId="45F22D96" w14:textId="77777777" w:rsidTr="004E0B76">
        <w:trPr>
          <w:jc w:val="center"/>
        </w:trPr>
        <w:tc>
          <w:tcPr>
            <w:tcW w:w="4876" w:type="dxa"/>
            <w:tcBorders>
              <w:top w:val="nil"/>
              <w:left w:val="nil"/>
              <w:bottom w:val="nil"/>
              <w:right w:val="nil"/>
            </w:tcBorders>
            <w:hideMark/>
          </w:tcPr>
          <w:p w14:paraId="57885254"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23CB3663" w14:textId="77777777" w:rsidR="006F0DB8" w:rsidRPr="00E26797" w:rsidRDefault="006F0DB8" w:rsidP="004E0B76">
            <w:pPr>
              <w:pStyle w:val="Normal6a"/>
            </w:pPr>
            <w:r w:rsidRPr="00E26797">
              <w:rPr>
                <w:b/>
                <w:i/>
              </w:rPr>
              <w:t>_________________</w:t>
            </w:r>
          </w:p>
        </w:tc>
      </w:tr>
      <w:tr w:rsidR="00991D80" w:rsidRPr="00E26797" w14:paraId="3F4CF982" w14:textId="77777777" w:rsidTr="004E0B76">
        <w:trPr>
          <w:jc w:val="center"/>
        </w:trPr>
        <w:tc>
          <w:tcPr>
            <w:tcW w:w="4876" w:type="dxa"/>
            <w:tcBorders>
              <w:top w:val="nil"/>
              <w:left w:val="nil"/>
              <w:bottom w:val="nil"/>
              <w:right w:val="nil"/>
            </w:tcBorders>
            <w:hideMark/>
          </w:tcPr>
          <w:p w14:paraId="76CBA11D" w14:textId="77777777" w:rsidR="006F0DB8" w:rsidRPr="00E26797" w:rsidRDefault="006F0DB8" w:rsidP="004E0B76">
            <w:pPr>
              <w:pStyle w:val="Normal6a"/>
            </w:pPr>
            <w:r w:rsidRPr="00E26797">
              <w:rPr>
                <w:vertAlign w:val="superscript"/>
              </w:rPr>
              <w:t>4</w:t>
            </w:r>
            <w:r w:rsidRPr="00E26797">
              <w:t xml:space="preserve"> Uredba (EU) 2021/817 Evropskega parlamenta in Sveta z dne 20. maja 2021 o vzpostavitvi programa Erasmus+, programa Unije za izobraževanje in usposabljanje, mladino ter šport (UL L 189, 28.5.2021).</w:t>
            </w:r>
          </w:p>
        </w:tc>
        <w:tc>
          <w:tcPr>
            <w:tcW w:w="4876" w:type="dxa"/>
            <w:tcBorders>
              <w:top w:val="nil"/>
              <w:left w:val="nil"/>
              <w:bottom w:val="nil"/>
              <w:right w:val="nil"/>
            </w:tcBorders>
            <w:hideMark/>
          </w:tcPr>
          <w:p w14:paraId="7CF0DCA1" w14:textId="77777777" w:rsidR="006F0DB8" w:rsidRPr="00E26797" w:rsidRDefault="006F0DB8" w:rsidP="004E0B76">
            <w:pPr>
              <w:pStyle w:val="Normal6a"/>
            </w:pPr>
            <w:r w:rsidRPr="00E26797">
              <w:rPr>
                <w:vertAlign w:val="superscript"/>
              </w:rPr>
              <w:t>4</w:t>
            </w:r>
            <w:r w:rsidRPr="00E26797">
              <w:t xml:space="preserve"> Uredba (EU) 2021/817 Evropskega parlamenta in Sveta z dne 20. maja 2021 o vzpostavitvi programa Erasmus+, programa Unije za izobraževanje in usposabljanje, mladino ter šport (UL L 189, 28.5.2021).</w:t>
            </w:r>
          </w:p>
        </w:tc>
      </w:tr>
      <w:tr w:rsidR="00991D80" w:rsidRPr="00E26797" w14:paraId="2871F90B" w14:textId="77777777" w:rsidTr="004E0B76">
        <w:trPr>
          <w:jc w:val="center"/>
        </w:trPr>
        <w:tc>
          <w:tcPr>
            <w:tcW w:w="4876" w:type="dxa"/>
            <w:tcBorders>
              <w:top w:val="nil"/>
              <w:left w:val="nil"/>
              <w:bottom w:val="nil"/>
              <w:right w:val="nil"/>
            </w:tcBorders>
            <w:hideMark/>
          </w:tcPr>
          <w:p w14:paraId="070CD529" w14:textId="77777777" w:rsidR="006F0DB8" w:rsidRPr="00E26797" w:rsidRDefault="006F0DB8" w:rsidP="004E0B76">
            <w:pPr>
              <w:pStyle w:val="Normal6a"/>
            </w:pPr>
            <w:r w:rsidRPr="00E26797">
              <w:rPr>
                <w:vertAlign w:val="superscript"/>
              </w:rPr>
              <w:t>5</w:t>
            </w:r>
            <w:r w:rsidRPr="00E26797">
              <w:t xml:space="preserve"> Uredba (EU) 2021/888 Evropskega parlamenta in Sveta z dne 20. maja 2021 o vzpostavitvi programa Evropska solidarnostna enota (UL L 202, 8.6.2021).</w:t>
            </w:r>
          </w:p>
        </w:tc>
        <w:tc>
          <w:tcPr>
            <w:tcW w:w="4876" w:type="dxa"/>
            <w:tcBorders>
              <w:top w:val="nil"/>
              <w:left w:val="nil"/>
              <w:bottom w:val="nil"/>
              <w:right w:val="nil"/>
            </w:tcBorders>
            <w:hideMark/>
          </w:tcPr>
          <w:p w14:paraId="125A2CB6" w14:textId="77777777" w:rsidR="006F0DB8" w:rsidRPr="00E26797" w:rsidRDefault="006F0DB8" w:rsidP="004E0B76">
            <w:pPr>
              <w:pStyle w:val="Normal6a"/>
            </w:pPr>
            <w:r w:rsidRPr="00E26797">
              <w:rPr>
                <w:vertAlign w:val="superscript"/>
              </w:rPr>
              <w:t>5</w:t>
            </w:r>
            <w:r w:rsidRPr="00E26797">
              <w:t xml:space="preserve"> Uredba (EU) 2021/888 Evropskega parlamenta in Sveta z dne 20. maja 2021 o vzpostavitvi programa Evropska solidarnostna enota (UL L 202, 8.6.2021).</w:t>
            </w:r>
          </w:p>
        </w:tc>
      </w:tr>
    </w:tbl>
    <w:p w14:paraId="376BD3F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EAEA030" w14:textId="77777777" w:rsidR="006F0DB8" w:rsidRPr="00E26797" w:rsidRDefault="006F0DB8" w:rsidP="006F0DB8">
      <w:r w:rsidRPr="00E26797">
        <w:rPr>
          <w:rStyle w:val="HideTWBExt"/>
        </w:rPr>
        <w:t>&lt;/Amend&gt;</w:t>
      </w:r>
    </w:p>
    <w:p w14:paraId="4C4430E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161</w:t>
      </w:r>
      <w:r w:rsidRPr="00E26797">
        <w:rPr>
          <w:rStyle w:val="HideTWBExt"/>
          <w:b w:val="0"/>
        </w:rPr>
        <w:t>&lt;/NumAm&gt;</w:t>
      </w:r>
    </w:p>
    <w:p w14:paraId="6F14AAC3" w14:textId="77777777" w:rsidR="006F0DB8" w:rsidRPr="00E26797" w:rsidRDefault="006F0DB8" w:rsidP="006F0DB8">
      <w:pPr>
        <w:pStyle w:val="NormalBold"/>
      </w:pPr>
      <w:r w:rsidRPr="00E26797">
        <w:rPr>
          <w:rStyle w:val="HideTWBExt"/>
          <w:b w:val="0"/>
        </w:rPr>
        <w:t>&lt;RepeatBlock-By&gt;&lt;Members&gt;</w:t>
      </w:r>
      <w:r w:rsidRPr="00E26797">
        <w:t>Catherine Griset, Antonín Staněk, Juan Carlos Girauta Vidal</w:t>
      </w:r>
      <w:r w:rsidRPr="00E26797">
        <w:rPr>
          <w:rStyle w:val="HideTWBExt"/>
          <w:b w:val="0"/>
        </w:rPr>
        <w:t>&lt;/Members&gt;</w:t>
      </w:r>
    </w:p>
    <w:p w14:paraId="06E7F86C" w14:textId="77777777" w:rsidR="006F0DB8" w:rsidRPr="00E26797" w:rsidRDefault="006F0DB8" w:rsidP="006F0DB8">
      <w:pPr>
        <w:pStyle w:val="NormalBold"/>
      </w:pPr>
      <w:r w:rsidRPr="00E26797">
        <w:rPr>
          <w:rStyle w:val="HideTWBExt"/>
          <w:b w:val="0"/>
        </w:rPr>
        <w:t>&lt;/RepeatBlock-By&gt;</w:t>
      </w:r>
    </w:p>
    <w:p w14:paraId="0C320B3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E44D56" w14:textId="77777777" w:rsidR="006F0DB8" w:rsidRPr="00E26797" w:rsidRDefault="006F0DB8" w:rsidP="006F0DB8">
      <w:pPr>
        <w:pStyle w:val="NormalBold"/>
      </w:pPr>
      <w:r w:rsidRPr="00E26797">
        <w:rPr>
          <w:rStyle w:val="HideTWBExt"/>
          <w:b w:val="0"/>
        </w:rPr>
        <w:t>&lt;Article&gt;</w:t>
      </w:r>
      <w:r w:rsidRPr="00E26797">
        <w:t>Uvodna izjava 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09C3DD7" w14:textId="77777777" w:rsidTr="004E0B76">
        <w:trPr>
          <w:trHeight w:val="240"/>
          <w:jc w:val="center"/>
        </w:trPr>
        <w:tc>
          <w:tcPr>
            <w:tcW w:w="9752" w:type="dxa"/>
            <w:gridSpan w:val="2"/>
            <w:tcBorders>
              <w:top w:val="nil"/>
              <w:left w:val="nil"/>
              <w:bottom w:val="nil"/>
              <w:right w:val="nil"/>
            </w:tcBorders>
          </w:tcPr>
          <w:p w14:paraId="2F77C3B8" w14:textId="77777777" w:rsidR="006F0DB8" w:rsidRPr="00E26797" w:rsidRDefault="006F0DB8" w:rsidP="004E0B76"/>
        </w:tc>
      </w:tr>
      <w:tr w:rsidR="00991D80" w:rsidRPr="00E26797" w14:paraId="0A17D635" w14:textId="77777777" w:rsidTr="004E0B76">
        <w:trPr>
          <w:trHeight w:val="240"/>
          <w:jc w:val="center"/>
        </w:trPr>
        <w:tc>
          <w:tcPr>
            <w:tcW w:w="4876" w:type="dxa"/>
            <w:tcBorders>
              <w:top w:val="nil"/>
              <w:left w:val="nil"/>
              <w:bottom w:val="nil"/>
              <w:right w:val="nil"/>
            </w:tcBorders>
            <w:hideMark/>
          </w:tcPr>
          <w:p w14:paraId="24FD2C5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9AA0CF" w14:textId="77777777" w:rsidR="006F0DB8" w:rsidRPr="00E26797" w:rsidRDefault="006F0DB8" w:rsidP="004E0B76">
            <w:pPr>
              <w:pStyle w:val="AmColumnHeading"/>
            </w:pPr>
            <w:r w:rsidRPr="00E26797">
              <w:t>Predlog spremembe</w:t>
            </w:r>
          </w:p>
        </w:tc>
      </w:tr>
      <w:tr w:rsidR="00991D80" w:rsidRPr="00E26797" w14:paraId="6FAC4849" w14:textId="77777777" w:rsidTr="004E0B76">
        <w:trPr>
          <w:jc w:val="center"/>
        </w:trPr>
        <w:tc>
          <w:tcPr>
            <w:tcW w:w="4876" w:type="dxa"/>
            <w:tcBorders>
              <w:top w:val="nil"/>
              <w:left w:val="nil"/>
              <w:bottom w:val="nil"/>
              <w:right w:val="nil"/>
            </w:tcBorders>
            <w:hideMark/>
          </w:tcPr>
          <w:p w14:paraId="4F815AC9" w14:textId="77777777" w:rsidR="006F0DB8" w:rsidRPr="00E26797" w:rsidRDefault="006F0DB8" w:rsidP="004E0B76">
            <w:pPr>
              <w:pStyle w:val="Normal6a"/>
            </w:pPr>
            <w:r w:rsidRPr="00E26797">
              <w:t>(8)</w:t>
            </w:r>
            <w:r w:rsidRPr="00E26797">
              <w:tab/>
              <w:t>Zato je treba vzpostaviti Erasmus+ za obdobje 2028–2034, program Unije za izobraževanje in usposabljanje, mladino ter šport (v nadaljnjem besedilu: program), ki bo nasledil programa Erasmus</w:t>
            </w:r>
            <w:r w:rsidRPr="00E26797">
              <w:rPr>
                <w:vertAlign w:val="superscript"/>
              </w:rPr>
              <w:t>4</w:t>
            </w:r>
            <w:r w:rsidRPr="00E26797">
              <w:t xml:space="preserve"> in Evropska solidarnostna enota za obdobje 2021–2027</w:t>
            </w:r>
            <w:r w:rsidRPr="00E26797">
              <w:rPr>
                <w:vertAlign w:val="superscript"/>
              </w:rPr>
              <w:t>5</w:t>
            </w:r>
            <w:r w:rsidRPr="00E26797">
              <w:t xml:space="preserve"> in ki zajema ukrepe na področju izobraževanja in usposabljanja, mladine in športa </w:t>
            </w:r>
            <w:r w:rsidRPr="00E26797">
              <w:rPr>
                <w:b/>
                <w:i/>
              </w:rPr>
              <w:t>ter vzpostavlja Evropsko prostovoljsko enoto za humanitarno pomoč</w:t>
            </w:r>
            <w:r w:rsidRPr="00E26797">
              <w:t>.</w:t>
            </w:r>
          </w:p>
        </w:tc>
        <w:tc>
          <w:tcPr>
            <w:tcW w:w="4876" w:type="dxa"/>
            <w:tcBorders>
              <w:top w:val="nil"/>
              <w:left w:val="nil"/>
              <w:bottom w:val="nil"/>
              <w:right w:val="nil"/>
            </w:tcBorders>
            <w:hideMark/>
          </w:tcPr>
          <w:p w14:paraId="3084BF51" w14:textId="77777777" w:rsidR="006F0DB8" w:rsidRPr="00E26797" w:rsidRDefault="006F0DB8" w:rsidP="004E0B76">
            <w:pPr>
              <w:pStyle w:val="Normal6a"/>
            </w:pPr>
            <w:r w:rsidRPr="00E26797">
              <w:t>(8)</w:t>
            </w:r>
            <w:r w:rsidRPr="00E26797">
              <w:tab/>
              <w:t>Zato je treba vzpostaviti Erasmus+ za obdobje 2028–2034, program Unije za izobraževanje in usposabljanje, mladino ter šport (v nadaljnjem besedilu: program), ki bo nasledil programa Erasmus</w:t>
            </w:r>
            <w:r w:rsidRPr="00E26797">
              <w:rPr>
                <w:vertAlign w:val="superscript"/>
              </w:rPr>
              <w:t>4</w:t>
            </w:r>
            <w:r w:rsidRPr="00E26797">
              <w:t xml:space="preserve"> in Evropska solidarnostna enota za obdobje 2021–2027</w:t>
            </w:r>
            <w:r w:rsidRPr="00E26797">
              <w:rPr>
                <w:vertAlign w:val="superscript"/>
              </w:rPr>
              <w:t>5</w:t>
            </w:r>
            <w:r w:rsidRPr="00E26797">
              <w:t xml:space="preserve"> in ki zajema ukrepe na področju izobraževanja in usposabljanja, mladine in športa.</w:t>
            </w:r>
          </w:p>
        </w:tc>
      </w:tr>
      <w:tr w:rsidR="00991D80" w:rsidRPr="00E26797" w14:paraId="186DBBC9" w14:textId="77777777" w:rsidTr="004E0B76">
        <w:trPr>
          <w:jc w:val="center"/>
        </w:trPr>
        <w:tc>
          <w:tcPr>
            <w:tcW w:w="4876" w:type="dxa"/>
            <w:tcBorders>
              <w:top w:val="nil"/>
              <w:left w:val="nil"/>
              <w:bottom w:val="nil"/>
              <w:right w:val="nil"/>
            </w:tcBorders>
            <w:hideMark/>
          </w:tcPr>
          <w:p w14:paraId="3F5E0BC2"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15F5F968" w14:textId="77777777" w:rsidR="006F0DB8" w:rsidRPr="00E26797" w:rsidRDefault="006F0DB8" w:rsidP="004E0B76">
            <w:pPr>
              <w:pStyle w:val="Normal6a"/>
            </w:pPr>
            <w:r w:rsidRPr="00E26797">
              <w:rPr>
                <w:b/>
                <w:i/>
              </w:rPr>
              <w:t>_________________</w:t>
            </w:r>
          </w:p>
        </w:tc>
      </w:tr>
      <w:tr w:rsidR="00991D80" w:rsidRPr="00E26797" w14:paraId="08852C34" w14:textId="77777777" w:rsidTr="004E0B76">
        <w:trPr>
          <w:jc w:val="center"/>
        </w:trPr>
        <w:tc>
          <w:tcPr>
            <w:tcW w:w="4876" w:type="dxa"/>
            <w:tcBorders>
              <w:top w:val="nil"/>
              <w:left w:val="nil"/>
              <w:bottom w:val="nil"/>
              <w:right w:val="nil"/>
            </w:tcBorders>
            <w:hideMark/>
          </w:tcPr>
          <w:p w14:paraId="44C9DFEB" w14:textId="77777777" w:rsidR="006F0DB8" w:rsidRPr="00E26797" w:rsidRDefault="006F0DB8" w:rsidP="004E0B76">
            <w:pPr>
              <w:pStyle w:val="Normal6a"/>
            </w:pPr>
            <w:r w:rsidRPr="00E26797">
              <w:rPr>
                <w:vertAlign w:val="superscript"/>
              </w:rPr>
              <w:t>4</w:t>
            </w:r>
            <w:r w:rsidRPr="00E26797">
              <w:t xml:space="preserve"> Uredba (EU) 2021/817 Evropskega parlamenta in Sveta z dne 20. maja 2021 o vzpostavitvi programa Erasmus+, programa Unije za izobraževanje in usposabljanje, mladino ter šport (UL L 189, 28.5.2021).</w:t>
            </w:r>
          </w:p>
        </w:tc>
        <w:tc>
          <w:tcPr>
            <w:tcW w:w="4876" w:type="dxa"/>
            <w:tcBorders>
              <w:top w:val="nil"/>
              <w:left w:val="nil"/>
              <w:bottom w:val="nil"/>
              <w:right w:val="nil"/>
            </w:tcBorders>
            <w:hideMark/>
          </w:tcPr>
          <w:p w14:paraId="0FA0024E" w14:textId="77777777" w:rsidR="006F0DB8" w:rsidRPr="00E26797" w:rsidRDefault="006F0DB8" w:rsidP="004E0B76">
            <w:pPr>
              <w:pStyle w:val="Normal6a"/>
            </w:pPr>
            <w:r w:rsidRPr="00E26797">
              <w:rPr>
                <w:vertAlign w:val="superscript"/>
              </w:rPr>
              <w:t>4</w:t>
            </w:r>
            <w:r w:rsidRPr="00E26797">
              <w:t xml:space="preserve"> Uredba (EU) 2021/817 Evropskega parlamenta in Sveta z dne 20. maja 2021 o vzpostavitvi programa Erasmus+, programa Unije za izobraževanje in usposabljanje, mladino ter šport (UL L 189, 28.5.2021).</w:t>
            </w:r>
          </w:p>
        </w:tc>
      </w:tr>
      <w:tr w:rsidR="00991D80" w:rsidRPr="00E26797" w14:paraId="4BBD77AB" w14:textId="77777777" w:rsidTr="004E0B76">
        <w:trPr>
          <w:jc w:val="center"/>
        </w:trPr>
        <w:tc>
          <w:tcPr>
            <w:tcW w:w="4876" w:type="dxa"/>
            <w:tcBorders>
              <w:top w:val="nil"/>
              <w:left w:val="nil"/>
              <w:bottom w:val="nil"/>
              <w:right w:val="nil"/>
            </w:tcBorders>
            <w:hideMark/>
          </w:tcPr>
          <w:p w14:paraId="77FD6D67" w14:textId="77777777" w:rsidR="006F0DB8" w:rsidRPr="00E26797" w:rsidRDefault="006F0DB8" w:rsidP="004E0B76">
            <w:pPr>
              <w:pStyle w:val="Normal6a"/>
            </w:pPr>
            <w:r w:rsidRPr="00E26797">
              <w:rPr>
                <w:vertAlign w:val="superscript"/>
              </w:rPr>
              <w:t>5</w:t>
            </w:r>
            <w:r w:rsidRPr="00E26797">
              <w:t xml:space="preserve"> Uredba (EU) 2021/888 Evropskega parlamenta in Sveta z dne 20. maja 2021 o vzpostavitvi programa Evropska solidarnostna enota (UL L 202, 8.6.2021).</w:t>
            </w:r>
          </w:p>
        </w:tc>
        <w:tc>
          <w:tcPr>
            <w:tcW w:w="4876" w:type="dxa"/>
            <w:tcBorders>
              <w:top w:val="nil"/>
              <w:left w:val="nil"/>
              <w:bottom w:val="nil"/>
              <w:right w:val="nil"/>
            </w:tcBorders>
            <w:hideMark/>
          </w:tcPr>
          <w:p w14:paraId="505AF031" w14:textId="77777777" w:rsidR="006F0DB8" w:rsidRPr="00E26797" w:rsidRDefault="006F0DB8" w:rsidP="004E0B76">
            <w:pPr>
              <w:pStyle w:val="Normal6a"/>
            </w:pPr>
            <w:r w:rsidRPr="00E26797">
              <w:rPr>
                <w:vertAlign w:val="superscript"/>
              </w:rPr>
              <w:t>5</w:t>
            </w:r>
            <w:r w:rsidRPr="00E26797">
              <w:t xml:space="preserve"> Uredba (EU) 2021/888 Evropskega parlamenta in Sveta z dne 20. maja 2021 o vzpostavitvi programa Evropska solidarnostna enota (UL L 202, 8.6.2021).</w:t>
            </w:r>
          </w:p>
        </w:tc>
      </w:tr>
    </w:tbl>
    <w:p w14:paraId="3EA4BC3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0D5E67E" w14:textId="77777777" w:rsidR="006F0DB8" w:rsidRPr="00E26797" w:rsidRDefault="006F0DB8" w:rsidP="006F0DB8">
      <w:r w:rsidRPr="00E26797">
        <w:rPr>
          <w:rStyle w:val="HideTWBExt"/>
        </w:rPr>
        <w:t>&lt;/Amend&gt;</w:t>
      </w:r>
    </w:p>
    <w:p w14:paraId="38F85F6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162</w:t>
      </w:r>
      <w:r w:rsidRPr="00E26797">
        <w:rPr>
          <w:rStyle w:val="HideTWBExt"/>
          <w:b w:val="0"/>
        </w:rPr>
        <w:t>&lt;/NumAm&gt;</w:t>
      </w:r>
    </w:p>
    <w:p w14:paraId="2B715813"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64CA05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4AF7EAC" w14:textId="77777777" w:rsidR="006F0DB8" w:rsidRPr="00E26797" w:rsidRDefault="006F0DB8" w:rsidP="006F0DB8">
      <w:pPr>
        <w:pStyle w:val="NormalBold"/>
      </w:pPr>
      <w:r w:rsidRPr="00E26797">
        <w:rPr>
          <w:rStyle w:val="HideTWBExt"/>
          <w:b w:val="0"/>
        </w:rPr>
        <w:t>&lt;/RepeatBlock-By&gt;</w:t>
      </w:r>
    </w:p>
    <w:p w14:paraId="4B9B634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33B7521" w14:textId="77777777" w:rsidR="006F0DB8" w:rsidRPr="00E26797" w:rsidRDefault="006F0DB8" w:rsidP="006F0DB8">
      <w:pPr>
        <w:pStyle w:val="NormalBold"/>
      </w:pPr>
      <w:r w:rsidRPr="00E26797">
        <w:rPr>
          <w:rStyle w:val="HideTWBExt"/>
          <w:b w:val="0"/>
        </w:rPr>
        <w:t>&lt;Article&gt;</w:t>
      </w:r>
      <w:r w:rsidRPr="00E26797">
        <w:t>Uvodna izjava 8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B573AE8" w14:textId="77777777" w:rsidTr="004E0B76">
        <w:trPr>
          <w:trHeight w:val="240"/>
          <w:jc w:val="center"/>
        </w:trPr>
        <w:tc>
          <w:tcPr>
            <w:tcW w:w="9752" w:type="dxa"/>
            <w:gridSpan w:val="2"/>
            <w:tcBorders>
              <w:top w:val="nil"/>
              <w:left w:val="nil"/>
              <w:bottom w:val="nil"/>
              <w:right w:val="nil"/>
            </w:tcBorders>
          </w:tcPr>
          <w:p w14:paraId="3B093586" w14:textId="77777777" w:rsidR="006F0DB8" w:rsidRPr="00E26797" w:rsidRDefault="006F0DB8" w:rsidP="004E0B76"/>
        </w:tc>
      </w:tr>
      <w:tr w:rsidR="00991D80" w:rsidRPr="00E26797" w14:paraId="67F56FC2" w14:textId="77777777" w:rsidTr="004E0B76">
        <w:trPr>
          <w:trHeight w:val="240"/>
          <w:jc w:val="center"/>
        </w:trPr>
        <w:tc>
          <w:tcPr>
            <w:tcW w:w="4876" w:type="dxa"/>
            <w:tcBorders>
              <w:top w:val="nil"/>
              <w:left w:val="nil"/>
              <w:bottom w:val="nil"/>
              <w:right w:val="nil"/>
            </w:tcBorders>
            <w:hideMark/>
          </w:tcPr>
          <w:p w14:paraId="0C7BBF5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267ECD6" w14:textId="77777777" w:rsidR="006F0DB8" w:rsidRPr="00E26797" w:rsidRDefault="006F0DB8" w:rsidP="004E0B76">
            <w:pPr>
              <w:pStyle w:val="AmColumnHeading"/>
            </w:pPr>
            <w:r w:rsidRPr="00E26797">
              <w:t>Predlog spremembe</w:t>
            </w:r>
          </w:p>
        </w:tc>
      </w:tr>
      <w:tr w:rsidR="00991D80" w:rsidRPr="00E26797" w14:paraId="4F11FABF" w14:textId="77777777" w:rsidTr="004E0B76">
        <w:trPr>
          <w:jc w:val="center"/>
        </w:trPr>
        <w:tc>
          <w:tcPr>
            <w:tcW w:w="4876" w:type="dxa"/>
            <w:tcBorders>
              <w:top w:val="nil"/>
              <w:left w:val="nil"/>
              <w:bottom w:val="nil"/>
              <w:right w:val="nil"/>
            </w:tcBorders>
          </w:tcPr>
          <w:p w14:paraId="4DCD5126" w14:textId="77777777" w:rsidR="006F0DB8" w:rsidRPr="00E26797" w:rsidRDefault="006F0DB8" w:rsidP="004E0B76">
            <w:pPr>
              <w:pStyle w:val="Normal6a"/>
            </w:pPr>
          </w:p>
        </w:tc>
        <w:tc>
          <w:tcPr>
            <w:tcW w:w="4876" w:type="dxa"/>
            <w:tcBorders>
              <w:top w:val="nil"/>
              <w:left w:val="nil"/>
              <w:bottom w:val="nil"/>
              <w:right w:val="nil"/>
            </w:tcBorders>
            <w:hideMark/>
          </w:tcPr>
          <w:p w14:paraId="58AF1052" w14:textId="77777777" w:rsidR="006F0DB8" w:rsidRPr="00E26797" w:rsidRDefault="006F0DB8" w:rsidP="004E0B76">
            <w:pPr>
              <w:pStyle w:val="Normal6a"/>
            </w:pPr>
            <w:r w:rsidRPr="00E26797">
              <w:rPr>
                <w:b/>
                <w:i/>
              </w:rPr>
              <w:t>(8a)</w:t>
            </w:r>
            <w:r w:rsidRPr="00E26797">
              <w:tab/>
            </w:r>
            <w:r w:rsidRPr="00E26797">
              <w:rPr>
                <w:b/>
                <w:i/>
              </w:rPr>
              <w:t>Prečne spretnosti, ki jih spodbujata program Erasmus+ in Evropska solidarnostna enota, kot so medkulturna prilagodljivost, odpornost, sposobnost sodelovanja kljub razlikam in obvladovanja negotovosti, zagotavljajo trdne temelje za povečanje konkurenčnosti. To so kompetence, za katere evropski delodajalci dosledno poročajo, da so redke. Kljub temu pri vsakem pristopu, ki kot glavnemu kazalniku uspešnosti programa daje prednost merljivim, sektorskim rezultatom, obstaja tveganje, da bodo dejavnosti, kot so mladinske izmenjave, prostovoljstvo in neformalno izobraževanje, pri katerih se tovrstne mehke veščine najučinkoviteje razvijajo, podcenjene. Celovitost programa je odvisna od ohranjanja meril za ocenjevanje, ki so dovolj široka, da namesto transakcijskih zajamejo dejanske, vendar razpršene, dolgoročne in preobrazbene učinke.</w:t>
            </w:r>
          </w:p>
        </w:tc>
      </w:tr>
    </w:tbl>
    <w:p w14:paraId="7FCD4CD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20AFEE7" w14:textId="77777777" w:rsidR="006F0DB8" w:rsidRPr="00E26797" w:rsidRDefault="006F0DB8" w:rsidP="006F0DB8">
      <w:r w:rsidRPr="00E26797">
        <w:rPr>
          <w:rStyle w:val="HideTWBExt"/>
        </w:rPr>
        <w:t>&lt;/Amend&gt;</w:t>
      </w:r>
    </w:p>
    <w:p w14:paraId="7AE1890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163</w:t>
      </w:r>
      <w:r w:rsidRPr="00E26797">
        <w:rPr>
          <w:rStyle w:val="HideTWBExt"/>
          <w:b w:val="0"/>
        </w:rPr>
        <w:t>&lt;/NumAm&gt;</w:t>
      </w:r>
    </w:p>
    <w:p w14:paraId="3951E83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645A840"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95449D0" w14:textId="77777777" w:rsidR="006F0DB8" w:rsidRPr="00E26797" w:rsidRDefault="006F0DB8" w:rsidP="006F0DB8">
      <w:pPr>
        <w:pStyle w:val="NormalBold"/>
      </w:pPr>
      <w:r w:rsidRPr="00E26797">
        <w:rPr>
          <w:rStyle w:val="HideTWBExt"/>
          <w:b w:val="0"/>
        </w:rPr>
        <w:t>&lt;/RepeatBlock-By&gt;</w:t>
      </w:r>
    </w:p>
    <w:p w14:paraId="01A06AA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22799EE" w14:textId="77777777" w:rsidR="006F0DB8" w:rsidRPr="00E26797" w:rsidRDefault="006F0DB8" w:rsidP="006F0DB8">
      <w:pPr>
        <w:pStyle w:val="NormalBold"/>
      </w:pPr>
      <w:r w:rsidRPr="00E26797">
        <w:rPr>
          <w:rStyle w:val="HideTWBExt"/>
          <w:b w:val="0"/>
        </w:rPr>
        <w:t>&lt;Article&gt;</w:t>
      </w:r>
      <w:r w:rsidRPr="00E26797">
        <w:t>Uvodna izjava 8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AF09D24" w14:textId="77777777" w:rsidTr="004E0B76">
        <w:trPr>
          <w:trHeight w:val="240"/>
          <w:jc w:val="center"/>
        </w:trPr>
        <w:tc>
          <w:tcPr>
            <w:tcW w:w="9752" w:type="dxa"/>
            <w:gridSpan w:val="2"/>
            <w:tcBorders>
              <w:top w:val="nil"/>
              <w:left w:val="nil"/>
              <w:bottom w:val="nil"/>
              <w:right w:val="nil"/>
            </w:tcBorders>
          </w:tcPr>
          <w:p w14:paraId="4448E11B" w14:textId="77777777" w:rsidR="006F0DB8" w:rsidRPr="00E26797" w:rsidRDefault="006F0DB8" w:rsidP="004E0B76"/>
        </w:tc>
      </w:tr>
      <w:tr w:rsidR="00991D80" w:rsidRPr="00E26797" w14:paraId="190D4A74" w14:textId="77777777" w:rsidTr="004E0B76">
        <w:trPr>
          <w:trHeight w:val="240"/>
          <w:jc w:val="center"/>
        </w:trPr>
        <w:tc>
          <w:tcPr>
            <w:tcW w:w="4876" w:type="dxa"/>
            <w:tcBorders>
              <w:top w:val="nil"/>
              <w:left w:val="nil"/>
              <w:bottom w:val="nil"/>
              <w:right w:val="nil"/>
            </w:tcBorders>
            <w:hideMark/>
          </w:tcPr>
          <w:p w14:paraId="3BC92E8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00A5FE3" w14:textId="77777777" w:rsidR="006F0DB8" w:rsidRPr="00E26797" w:rsidRDefault="006F0DB8" w:rsidP="004E0B76">
            <w:pPr>
              <w:pStyle w:val="AmColumnHeading"/>
            </w:pPr>
            <w:r w:rsidRPr="00E26797">
              <w:t>Predlog spremembe</w:t>
            </w:r>
          </w:p>
        </w:tc>
      </w:tr>
      <w:tr w:rsidR="00991D80" w:rsidRPr="00E26797" w14:paraId="34D38448" w14:textId="77777777" w:rsidTr="004E0B76">
        <w:trPr>
          <w:jc w:val="center"/>
        </w:trPr>
        <w:tc>
          <w:tcPr>
            <w:tcW w:w="4876" w:type="dxa"/>
            <w:tcBorders>
              <w:top w:val="nil"/>
              <w:left w:val="nil"/>
              <w:bottom w:val="nil"/>
              <w:right w:val="nil"/>
            </w:tcBorders>
          </w:tcPr>
          <w:p w14:paraId="2DEE0674" w14:textId="77777777" w:rsidR="006F0DB8" w:rsidRPr="00E26797" w:rsidRDefault="006F0DB8" w:rsidP="004E0B76">
            <w:pPr>
              <w:pStyle w:val="Normal6a"/>
            </w:pPr>
          </w:p>
        </w:tc>
        <w:tc>
          <w:tcPr>
            <w:tcW w:w="4876" w:type="dxa"/>
            <w:tcBorders>
              <w:top w:val="nil"/>
              <w:left w:val="nil"/>
              <w:bottom w:val="nil"/>
              <w:right w:val="nil"/>
            </w:tcBorders>
            <w:hideMark/>
          </w:tcPr>
          <w:p w14:paraId="1F7A6077" w14:textId="77777777" w:rsidR="006F0DB8" w:rsidRPr="00E26797" w:rsidRDefault="006F0DB8" w:rsidP="004E0B76">
            <w:pPr>
              <w:pStyle w:val="Normal6a"/>
            </w:pPr>
            <w:r w:rsidRPr="00E26797">
              <w:rPr>
                <w:b/>
                <w:i/>
              </w:rPr>
              <w:t>(8b)</w:t>
            </w:r>
            <w:r w:rsidRPr="00E26797">
              <w:tab/>
            </w:r>
            <w:r w:rsidRPr="00E26797">
              <w:rPr>
                <w:b/>
                <w:i/>
              </w:rPr>
              <w:t>Z vključitvijo Evropske solidarnostne enote v program bi se morala ohraniti načela solidarnosti, prostovoljstva in državljanskega udejstvovanja, ki so zanj značilna, ter zagotoviti kontinuiteta, dostopnost in kakovost, zlasti za mlade z manj priložnostmi in lokalne organizacije, ki izvajajo prostovoljske in solidarnostne dejavnosti. Prostovoljske in solidarnostne dejavnosti so jedro državljanskega udejstvovanja ljudi vseh starosti, zato bi jih bilo treba priznati in podpreti kot dragocene priložnosti za učenje in udeležbo. Te dejavnosti bi morale biti še naprej jasno ločene od formalnih zaposlitev in pripravništev, hkrati pa bi se morala z njimi ohranjati edinstveni namen in dodana vrednost prostovoljstva.</w:t>
            </w:r>
          </w:p>
        </w:tc>
      </w:tr>
    </w:tbl>
    <w:p w14:paraId="318689D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1629BC1" w14:textId="77777777" w:rsidR="006F0DB8" w:rsidRPr="00E26797" w:rsidRDefault="006F0DB8" w:rsidP="006F0DB8">
      <w:r w:rsidRPr="00E26797">
        <w:rPr>
          <w:rStyle w:val="HideTWBExt"/>
        </w:rPr>
        <w:t>&lt;/Amend&gt;</w:t>
      </w:r>
    </w:p>
    <w:p w14:paraId="0EFDF9C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164</w:t>
      </w:r>
      <w:r w:rsidRPr="00E26797">
        <w:rPr>
          <w:rStyle w:val="HideTWBExt"/>
          <w:b w:val="0"/>
        </w:rPr>
        <w:t>&lt;/NumAm&gt;</w:t>
      </w:r>
    </w:p>
    <w:p w14:paraId="40633542"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38FEFE24" w14:textId="77777777" w:rsidR="006F0DB8" w:rsidRPr="00E26797" w:rsidRDefault="006F0DB8" w:rsidP="006F0DB8">
      <w:pPr>
        <w:pStyle w:val="NormalBold"/>
      </w:pPr>
      <w:r w:rsidRPr="00E26797">
        <w:rPr>
          <w:rStyle w:val="HideTWBExt"/>
          <w:b w:val="0"/>
        </w:rPr>
        <w:t>&lt;/RepeatBlock-By&gt;</w:t>
      </w:r>
    </w:p>
    <w:p w14:paraId="29688AC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AA032F5" w14:textId="77777777" w:rsidR="006F0DB8" w:rsidRPr="00E26797" w:rsidRDefault="006F0DB8" w:rsidP="006F0DB8">
      <w:pPr>
        <w:pStyle w:val="NormalBold"/>
      </w:pPr>
      <w:r w:rsidRPr="00E26797">
        <w:rPr>
          <w:rStyle w:val="HideTWBExt"/>
          <w:b w:val="0"/>
        </w:rPr>
        <w:t>&lt;Article&gt;</w:t>
      </w:r>
      <w:r w:rsidRPr="00E26797">
        <w:t>Uvodna izjava 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000DC01" w14:textId="77777777" w:rsidTr="004E0B76">
        <w:trPr>
          <w:trHeight w:val="240"/>
          <w:jc w:val="center"/>
        </w:trPr>
        <w:tc>
          <w:tcPr>
            <w:tcW w:w="9752" w:type="dxa"/>
            <w:gridSpan w:val="2"/>
            <w:tcBorders>
              <w:top w:val="nil"/>
              <w:left w:val="nil"/>
              <w:bottom w:val="nil"/>
              <w:right w:val="nil"/>
            </w:tcBorders>
          </w:tcPr>
          <w:p w14:paraId="5ECFABDB" w14:textId="77777777" w:rsidR="006F0DB8" w:rsidRPr="00E26797" w:rsidRDefault="006F0DB8" w:rsidP="004E0B76"/>
        </w:tc>
      </w:tr>
      <w:tr w:rsidR="00991D80" w:rsidRPr="00E26797" w14:paraId="75707F3D" w14:textId="77777777" w:rsidTr="004E0B76">
        <w:trPr>
          <w:trHeight w:val="240"/>
          <w:jc w:val="center"/>
        </w:trPr>
        <w:tc>
          <w:tcPr>
            <w:tcW w:w="4876" w:type="dxa"/>
            <w:tcBorders>
              <w:top w:val="nil"/>
              <w:left w:val="nil"/>
              <w:bottom w:val="nil"/>
              <w:right w:val="nil"/>
            </w:tcBorders>
            <w:hideMark/>
          </w:tcPr>
          <w:p w14:paraId="1C04FE5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69DF945" w14:textId="77777777" w:rsidR="006F0DB8" w:rsidRPr="00E26797" w:rsidRDefault="006F0DB8" w:rsidP="004E0B76">
            <w:pPr>
              <w:pStyle w:val="AmColumnHeading"/>
            </w:pPr>
            <w:r w:rsidRPr="00E26797">
              <w:t>Predlog spremembe</w:t>
            </w:r>
          </w:p>
        </w:tc>
      </w:tr>
      <w:tr w:rsidR="00991D80" w:rsidRPr="00E26797" w14:paraId="1B69D053" w14:textId="77777777" w:rsidTr="004E0B76">
        <w:trPr>
          <w:jc w:val="center"/>
        </w:trPr>
        <w:tc>
          <w:tcPr>
            <w:tcW w:w="4876" w:type="dxa"/>
            <w:tcBorders>
              <w:top w:val="nil"/>
              <w:left w:val="nil"/>
              <w:bottom w:val="nil"/>
              <w:right w:val="nil"/>
            </w:tcBorders>
            <w:hideMark/>
          </w:tcPr>
          <w:p w14:paraId="77CE49AF"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w:t>
            </w:r>
            <w:r w:rsidRPr="00E26797">
              <w:rPr>
                <w:b/>
                <w:i/>
              </w:rPr>
              <w:t>hkrati pa zagotoviti zadostno predvidljivost</w:t>
            </w:r>
            <w:r w:rsidRPr="00E26797">
              <w:t xml:space="preserve"> za </w:t>
            </w:r>
            <w:r w:rsidRPr="00E26797">
              <w:rPr>
                <w:b/>
                <w:i/>
              </w:rPr>
              <w:t>izvrševanje proračuna</w:t>
            </w:r>
            <w:r w:rsidRPr="00E26797">
              <w:t>.</w:t>
            </w:r>
          </w:p>
        </w:tc>
        <w:tc>
          <w:tcPr>
            <w:tcW w:w="4876" w:type="dxa"/>
            <w:tcBorders>
              <w:top w:val="nil"/>
              <w:left w:val="nil"/>
              <w:bottom w:val="nil"/>
              <w:right w:val="nil"/>
            </w:tcBorders>
            <w:hideMark/>
          </w:tcPr>
          <w:p w14:paraId="3FEDA899"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w:t>
            </w:r>
            <w:r w:rsidRPr="00E26797">
              <w:rPr>
                <w:b/>
                <w:i/>
              </w:rPr>
              <w:t>ter poskrbeti, da pretirana prožnost ne bo ogrozila proračunskih sredstev, potrebnih</w:t>
            </w:r>
            <w:r w:rsidRPr="00E26797">
              <w:t xml:space="preserve"> za </w:t>
            </w:r>
            <w:r w:rsidRPr="00E26797">
              <w:rPr>
                <w:b/>
                <w:i/>
              </w:rPr>
              <w:t>čim boljše delovanje programa</w:t>
            </w:r>
            <w:r w:rsidRPr="00E26797">
              <w:t>.</w:t>
            </w:r>
          </w:p>
        </w:tc>
      </w:tr>
    </w:tbl>
    <w:p w14:paraId="4569B25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2EC1B5D" w14:textId="77777777" w:rsidR="006F0DB8" w:rsidRPr="00E26797" w:rsidRDefault="006F0DB8" w:rsidP="006F0DB8">
      <w:r w:rsidRPr="00E26797">
        <w:rPr>
          <w:rStyle w:val="HideTWBExt"/>
        </w:rPr>
        <w:t>&lt;/Amend&gt;</w:t>
      </w:r>
    </w:p>
    <w:p w14:paraId="36E26B2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165</w:t>
      </w:r>
      <w:r w:rsidRPr="00E26797">
        <w:rPr>
          <w:rStyle w:val="HideTWBExt"/>
          <w:b w:val="0"/>
        </w:rPr>
        <w:t>&lt;/NumAm&gt;</w:t>
      </w:r>
    </w:p>
    <w:p w14:paraId="2735324D"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3ED785DF" w14:textId="77777777" w:rsidR="006F0DB8" w:rsidRPr="00E26797" w:rsidRDefault="006F0DB8" w:rsidP="006F0DB8">
      <w:pPr>
        <w:pStyle w:val="NormalBold"/>
      </w:pPr>
      <w:r w:rsidRPr="00E26797">
        <w:rPr>
          <w:rStyle w:val="HideTWBExt"/>
          <w:b w:val="0"/>
        </w:rPr>
        <w:t>&lt;/RepeatBlock-By&gt;</w:t>
      </w:r>
    </w:p>
    <w:p w14:paraId="6D3783F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5CD9CC8" w14:textId="77777777" w:rsidR="006F0DB8" w:rsidRPr="00E26797" w:rsidRDefault="006F0DB8" w:rsidP="006F0DB8">
      <w:pPr>
        <w:pStyle w:val="NormalBold"/>
      </w:pPr>
      <w:r w:rsidRPr="00E26797">
        <w:rPr>
          <w:rStyle w:val="HideTWBExt"/>
          <w:b w:val="0"/>
        </w:rPr>
        <w:t>&lt;Article&gt;</w:t>
      </w:r>
      <w:r w:rsidRPr="00E26797">
        <w:t>Uvodna izjava 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BC77845" w14:textId="77777777" w:rsidTr="004E0B76">
        <w:trPr>
          <w:trHeight w:val="240"/>
          <w:jc w:val="center"/>
        </w:trPr>
        <w:tc>
          <w:tcPr>
            <w:tcW w:w="9752" w:type="dxa"/>
            <w:gridSpan w:val="2"/>
            <w:tcBorders>
              <w:top w:val="nil"/>
              <w:left w:val="nil"/>
              <w:bottom w:val="nil"/>
              <w:right w:val="nil"/>
            </w:tcBorders>
          </w:tcPr>
          <w:p w14:paraId="3C044B3F" w14:textId="77777777" w:rsidR="006F0DB8" w:rsidRPr="00E26797" w:rsidRDefault="006F0DB8" w:rsidP="004E0B76"/>
        </w:tc>
      </w:tr>
      <w:tr w:rsidR="00991D80" w:rsidRPr="00E26797" w14:paraId="30853CFD" w14:textId="77777777" w:rsidTr="004E0B76">
        <w:trPr>
          <w:trHeight w:val="240"/>
          <w:jc w:val="center"/>
        </w:trPr>
        <w:tc>
          <w:tcPr>
            <w:tcW w:w="4876" w:type="dxa"/>
            <w:tcBorders>
              <w:top w:val="nil"/>
              <w:left w:val="nil"/>
              <w:bottom w:val="nil"/>
              <w:right w:val="nil"/>
            </w:tcBorders>
            <w:hideMark/>
          </w:tcPr>
          <w:p w14:paraId="7E5DB45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BDDA163" w14:textId="77777777" w:rsidR="006F0DB8" w:rsidRPr="00E26797" w:rsidRDefault="006F0DB8" w:rsidP="004E0B76">
            <w:pPr>
              <w:pStyle w:val="AmColumnHeading"/>
            </w:pPr>
            <w:r w:rsidRPr="00E26797">
              <w:t>Predlog spremembe</w:t>
            </w:r>
          </w:p>
        </w:tc>
      </w:tr>
      <w:tr w:rsidR="00991D80" w:rsidRPr="00E26797" w14:paraId="203C2151" w14:textId="77777777" w:rsidTr="004E0B76">
        <w:trPr>
          <w:jc w:val="center"/>
        </w:trPr>
        <w:tc>
          <w:tcPr>
            <w:tcW w:w="4876" w:type="dxa"/>
            <w:tcBorders>
              <w:top w:val="nil"/>
              <w:left w:val="nil"/>
              <w:bottom w:val="nil"/>
              <w:right w:val="nil"/>
            </w:tcBorders>
            <w:hideMark/>
          </w:tcPr>
          <w:p w14:paraId="028190A7" w14:textId="77777777" w:rsidR="006F0DB8" w:rsidRPr="00E26797" w:rsidRDefault="006F0DB8" w:rsidP="004E0B76">
            <w:pPr>
              <w:pStyle w:val="Normal6a"/>
            </w:pPr>
            <w:r w:rsidRPr="00E26797">
              <w:t>(9)</w:t>
            </w:r>
            <w:r w:rsidRPr="00E26797">
              <w:tab/>
              <w:t>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hkrati pa zagotoviti zadostno predvidljivost za izvrševanje proračuna.</w:t>
            </w:r>
          </w:p>
        </w:tc>
        <w:tc>
          <w:tcPr>
            <w:tcW w:w="4876" w:type="dxa"/>
            <w:tcBorders>
              <w:top w:val="nil"/>
              <w:left w:val="nil"/>
              <w:bottom w:val="nil"/>
              <w:right w:val="nil"/>
            </w:tcBorders>
            <w:hideMark/>
          </w:tcPr>
          <w:p w14:paraId="3F9708DF"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hkrati pa zagotoviti zadostno predvidljivost za izvrševanje proračuna </w:t>
            </w:r>
            <w:r w:rsidRPr="00E26797">
              <w:rPr>
                <w:b/>
                <w:i/>
              </w:rPr>
              <w:t>in prilagodljivost inflaciji</w:t>
            </w:r>
            <w:r w:rsidRPr="00E26797">
              <w:t>.</w:t>
            </w:r>
          </w:p>
        </w:tc>
      </w:tr>
    </w:tbl>
    <w:p w14:paraId="3DD6E3C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7ED7B2B" w14:textId="77777777" w:rsidR="006F0DB8" w:rsidRPr="00E26797" w:rsidRDefault="006F0DB8" w:rsidP="006F0DB8">
      <w:r w:rsidRPr="00E26797">
        <w:rPr>
          <w:rStyle w:val="HideTWBExt"/>
        </w:rPr>
        <w:t>&lt;/Amend&gt;</w:t>
      </w:r>
    </w:p>
    <w:p w14:paraId="6C9B291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166</w:t>
      </w:r>
      <w:r w:rsidRPr="00E26797">
        <w:rPr>
          <w:rStyle w:val="HideTWBExt"/>
          <w:b w:val="0"/>
        </w:rPr>
        <w:t>&lt;/NumAm&gt;</w:t>
      </w:r>
    </w:p>
    <w:p w14:paraId="1783422D"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218E7976" w14:textId="77777777" w:rsidR="006F0DB8" w:rsidRPr="00E26797" w:rsidRDefault="006F0DB8" w:rsidP="006F0DB8">
      <w:pPr>
        <w:pStyle w:val="NormalBold"/>
      </w:pPr>
      <w:r w:rsidRPr="00E26797">
        <w:rPr>
          <w:rStyle w:val="HideTWBExt"/>
          <w:b w:val="0"/>
        </w:rPr>
        <w:t>&lt;/RepeatBlock-By&gt;</w:t>
      </w:r>
    </w:p>
    <w:p w14:paraId="71D677C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BBE44A4" w14:textId="77777777" w:rsidR="006F0DB8" w:rsidRPr="00E26797" w:rsidRDefault="006F0DB8" w:rsidP="006F0DB8">
      <w:pPr>
        <w:pStyle w:val="NormalBold"/>
      </w:pPr>
      <w:r w:rsidRPr="00E26797">
        <w:rPr>
          <w:rStyle w:val="HideTWBExt"/>
          <w:b w:val="0"/>
        </w:rPr>
        <w:t>&lt;Article&gt;</w:t>
      </w:r>
      <w:r w:rsidRPr="00E26797">
        <w:t>Uvodna izjava 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53837FD" w14:textId="77777777" w:rsidTr="004E0B76">
        <w:trPr>
          <w:trHeight w:val="240"/>
          <w:jc w:val="center"/>
        </w:trPr>
        <w:tc>
          <w:tcPr>
            <w:tcW w:w="9752" w:type="dxa"/>
            <w:gridSpan w:val="2"/>
            <w:tcBorders>
              <w:top w:val="nil"/>
              <w:left w:val="nil"/>
              <w:bottom w:val="nil"/>
              <w:right w:val="nil"/>
            </w:tcBorders>
          </w:tcPr>
          <w:p w14:paraId="5D5C33B3" w14:textId="77777777" w:rsidR="006F0DB8" w:rsidRPr="00E26797" w:rsidRDefault="006F0DB8" w:rsidP="004E0B76"/>
        </w:tc>
      </w:tr>
      <w:tr w:rsidR="00991D80" w:rsidRPr="00E26797" w14:paraId="262AEA17" w14:textId="77777777" w:rsidTr="004E0B76">
        <w:trPr>
          <w:trHeight w:val="240"/>
          <w:jc w:val="center"/>
        </w:trPr>
        <w:tc>
          <w:tcPr>
            <w:tcW w:w="4876" w:type="dxa"/>
            <w:tcBorders>
              <w:top w:val="nil"/>
              <w:left w:val="nil"/>
              <w:bottom w:val="nil"/>
              <w:right w:val="nil"/>
            </w:tcBorders>
            <w:hideMark/>
          </w:tcPr>
          <w:p w14:paraId="48C8B63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702EC2A" w14:textId="77777777" w:rsidR="006F0DB8" w:rsidRPr="00E26797" w:rsidRDefault="006F0DB8" w:rsidP="004E0B76">
            <w:pPr>
              <w:pStyle w:val="AmColumnHeading"/>
            </w:pPr>
            <w:r w:rsidRPr="00E26797">
              <w:t>Predlog spremembe</w:t>
            </w:r>
          </w:p>
        </w:tc>
      </w:tr>
      <w:tr w:rsidR="00991D80" w:rsidRPr="00E26797" w14:paraId="543FC16B" w14:textId="77777777" w:rsidTr="004E0B76">
        <w:trPr>
          <w:jc w:val="center"/>
        </w:trPr>
        <w:tc>
          <w:tcPr>
            <w:tcW w:w="4876" w:type="dxa"/>
            <w:tcBorders>
              <w:top w:val="nil"/>
              <w:left w:val="nil"/>
              <w:bottom w:val="nil"/>
              <w:right w:val="nil"/>
            </w:tcBorders>
            <w:hideMark/>
          </w:tcPr>
          <w:p w14:paraId="57633E3C"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w:t>
            </w:r>
            <w:r w:rsidRPr="00E26797">
              <w:rPr>
                <w:b/>
                <w:i/>
              </w:rPr>
              <w:t>prožnejšem</w:t>
            </w:r>
            <w:r w:rsidRPr="00E26797">
              <w:t xml:space="preserve">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hkrati pa zagotoviti zadostno predvidljivost za izvrševanje proračuna.</w:t>
            </w:r>
          </w:p>
        </w:tc>
        <w:tc>
          <w:tcPr>
            <w:tcW w:w="4876" w:type="dxa"/>
            <w:tcBorders>
              <w:top w:val="nil"/>
              <w:left w:val="nil"/>
              <w:bottom w:val="nil"/>
              <w:right w:val="nil"/>
            </w:tcBorders>
            <w:hideMark/>
          </w:tcPr>
          <w:p w14:paraId="15576163"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w:t>
            </w:r>
            <w:r w:rsidRPr="00E26797">
              <w:rPr>
                <w:b/>
                <w:i/>
              </w:rPr>
              <w:t>prožnem</w:t>
            </w:r>
            <w:r w:rsidRPr="00E26797">
              <w:t xml:space="preserve"> večletnem finančnem okviru in programih porabe Unije. V ta namen in v skladu s cilji programa Erasmus+ bi bilo treba pri financiranju ustrezno upoštevati spreminjajoče se potrebe politike in prednostne naloge Unije, kot so opredeljene v ustreznih dokumentih, ki jih objavi Komisija, sklepih Sveta in resolucijah Evropskega parlamenta, hkrati pa zagotoviti zadostno predvidljivost za izvrševanje proračuna </w:t>
            </w:r>
            <w:r w:rsidRPr="00E26797">
              <w:rPr>
                <w:b/>
                <w:i/>
              </w:rPr>
              <w:t>in prepoznavnost za upravičence</w:t>
            </w:r>
            <w:r w:rsidRPr="00E26797">
              <w:t>.</w:t>
            </w:r>
          </w:p>
        </w:tc>
      </w:tr>
    </w:tbl>
    <w:p w14:paraId="2CEC176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84A11EB" w14:textId="77777777" w:rsidR="006F0DB8" w:rsidRPr="00E26797" w:rsidRDefault="006F0DB8" w:rsidP="006F0DB8">
      <w:r w:rsidRPr="00E26797">
        <w:rPr>
          <w:rStyle w:val="HideTWBExt"/>
        </w:rPr>
        <w:t>&lt;/Amend&gt;</w:t>
      </w:r>
    </w:p>
    <w:p w14:paraId="4C9E663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167</w:t>
      </w:r>
      <w:r w:rsidRPr="00E26797">
        <w:rPr>
          <w:rStyle w:val="HideTWBExt"/>
          <w:b w:val="0"/>
        </w:rPr>
        <w:t>&lt;/NumAm&gt;</w:t>
      </w:r>
    </w:p>
    <w:p w14:paraId="73C46A4D"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512F04C2" w14:textId="77777777" w:rsidR="006F0DB8" w:rsidRPr="00E26797" w:rsidRDefault="006F0DB8" w:rsidP="006F0DB8">
      <w:pPr>
        <w:pStyle w:val="NormalBold"/>
      </w:pPr>
      <w:r w:rsidRPr="00E26797">
        <w:rPr>
          <w:rStyle w:val="HideTWBExt"/>
          <w:b w:val="0"/>
        </w:rPr>
        <w:t>&lt;/RepeatBlock-By&gt;</w:t>
      </w:r>
    </w:p>
    <w:p w14:paraId="13D658D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11A6208" w14:textId="77777777" w:rsidR="006F0DB8" w:rsidRPr="00E26797" w:rsidRDefault="006F0DB8" w:rsidP="006F0DB8">
      <w:pPr>
        <w:pStyle w:val="NormalBold"/>
      </w:pPr>
      <w:r w:rsidRPr="00E26797">
        <w:rPr>
          <w:rStyle w:val="HideTWBExt"/>
          <w:b w:val="0"/>
        </w:rPr>
        <w:t>&lt;Article&gt;</w:t>
      </w:r>
      <w:r w:rsidRPr="00E26797">
        <w:t>Uvodna izjava 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99010E8" w14:textId="77777777" w:rsidTr="004E0B76">
        <w:trPr>
          <w:trHeight w:val="240"/>
          <w:jc w:val="center"/>
        </w:trPr>
        <w:tc>
          <w:tcPr>
            <w:tcW w:w="9752" w:type="dxa"/>
            <w:gridSpan w:val="2"/>
            <w:tcBorders>
              <w:top w:val="nil"/>
              <w:left w:val="nil"/>
              <w:bottom w:val="nil"/>
              <w:right w:val="nil"/>
            </w:tcBorders>
          </w:tcPr>
          <w:p w14:paraId="0C2F9C69" w14:textId="77777777" w:rsidR="006F0DB8" w:rsidRPr="00E26797" w:rsidRDefault="006F0DB8" w:rsidP="004E0B76"/>
        </w:tc>
      </w:tr>
      <w:tr w:rsidR="00991D80" w:rsidRPr="00E26797" w14:paraId="4BFE30B6" w14:textId="77777777" w:rsidTr="004E0B76">
        <w:trPr>
          <w:trHeight w:val="240"/>
          <w:jc w:val="center"/>
        </w:trPr>
        <w:tc>
          <w:tcPr>
            <w:tcW w:w="4876" w:type="dxa"/>
            <w:tcBorders>
              <w:top w:val="nil"/>
              <w:left w:val="nil"/>
              <w:bottom w:val="nil"/>
              <w:right w:val="nil"/>
            </w:tcBorders>
            <w:hideMark/>
          </w:tcPr>
          <w:p w14:paraId="46E566E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9AA7959" w14:textId="77777777" w:rsidR="006F0DB8" w:rsidRPr="00E26797" w:rsidRDefault="006F0DB8" w:rsidP="004E0B76">
            <w:pPr>
              <w:pStyle w:val="AmColumnHeading"/>
            </w:pPr>
            <w:r w:rsidRPr="00E26797">
              <w:t>Predlog spremembe</w:t>
            </w:r>
          </w:p>
        </w:tc>
      </w:tr>
      <w:tr w:rsidR="00991D80" w:rsidRPr="00E26797" w14:paraId="0E5A94C4" w14:textId="77777777" w:rsidTr="004E0B76">
        <w:trPr>
          <w:jc w:val="center"/>
        </w:trPr>
        <w:tc>
          <w:tcPr>
            <w:tcW w:w="4876" w:type="dxa"/>
            <w:tcBorders>
              <w:top w:val="nil"/>
              <w:left w:val="nil"/>
              <w:bottom w:val="nil"/>
              <w:right w:val="nil"/>
            </w:tcBorders>
            <w:hideMark/>
          </w:tcPr>
          <w:p w14:paraId="719F86BD"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w:t>
            </w:r>
            <w:r w:rsidRPr="00E26797">
              <w:rPr>
                <w:b/>
                <w:i/>
              </w:rPr>
              <w:t>ki jih objavi Komisija,</w:t>
            </w:r>
            <w:r w:rsidRPr="00E26797">
              <w:t xml:space="preserve"> sklepih Sveta in resolucijah Evropskega parlamenta, hkrati pa zagotoviti zadostno predvidljivost za izvrševanje proračuna.</w:t>
            </w:r>
          </w:p>
        </w:tc>
        <w:tc>
          <w:tcPr>
            <w:tcW w:w="4876" w:type="dxa"/>
            <w:tcBorders>
              <w:top w:val="nil"/>
              <w:left w:val="nil"/>
              <w:bottom w:val="nil"/>
              <w:right w:val="nil"/>
            </w:tcBorders>
            <w:hideMark/>
          </w:tcPr>
          <w:p w14:paraId="1000EB96" w14:textId="77777777" w:rsidR="006F0DB8" w:rsidRPr="00E26797" w:rsidRDefault="006F0DB8" w:rsidP="004E0B76">
            <w:pPr>
              <w:pStyle w:val="Normal6a"/>
            </w:pPr>
            <w:r w:rsidRPr="00E26797">
              <w:t>(9)</w:t>
            </w:r>
            <w:r w:rsidRPr="00E26797">
              <w:tab/>
              <w:t xml:space="preserve">Izkušnje v hitro spreminjajočem se gospodarskem, socialnem in geopolitičnem okolju kažejo potrebo po prožnejšem večletnem finančnem okviru in programih porabe Unije. V ta namen in v skladu s cilji programa Erasmus+ bi bilo treba pri financiranju ustrezno upoštevati spreminjajoče se potrebe politike in prednostne naloge Unije, kot so opredeljene v ustreznih dokumentih, </w:t>
            </w:r>
            <w:r w:rsidRPr="00E26797">
              <w:rPr>
                <w:b/>
                <w:i/>
              </w:rPr>
              <w:t>objavljenih v</w:t>
            </w:r>
            <w:r w:rsidRPr="00E26797">
              <w:t xml:space="preserve"> sklepih Sveta in resolucijah Evropskega parlamenta, hkrati pa zagotoviti zadostno predvidljivost za izvrševanje proračuna.</w:t>
            </w:r>
          </w:p>
        </w:tc>
      </w:tr>
    </w:tbl>
    <w:p w14:paraId="4409CA5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46A35839" w14:textId="77777777" w:rsidR="006F0DB8" w:rsidRPr="00E26797" w:rsidRDefault="006F0DB8" w:rsidP="006F0DB8">
      <w:r w:rsidRPr="00E26797">
        <w:rPr>
          <w:rStyle w:val="HideTWBExt"/>
        </w:rPr>
        <w:t>&lt;/Amend&gt;</w:t>
      </w:r>
    </w:p>
    <w:p w14:paraId="037C518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168</w:t>
      </w:r>
      <w:r w:rsidRPr="00E26797">
        <w:rPr>
          <w:rStyle w:val="HideTWBExt"/>
          <w:b w:val="0"/>
        </w:rPr>
        <w:t>&lt;/NumAm&gt;</w:t>
      </w:r>
    </w:p>
    <w:p w14:paraId="5350AB8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8D1C4DE"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27A5C88" w14:textId="77777777" w:rsidR="006F0DB8" w:rsidRPr="00E26797" w:rsidRDefault="006F0DB8" w:rsidP="006F0DB8">
      <w:pPr>
        <w:pStyle w:val="NormalBold"/>
      </w:pPr>
      <w:r w:rsidRPr="00E26797">
        <w:rPr>
          <w:rStyle w:val="HideTWBExt"/>
          <w:b w:val="0"/>
        </w:rPr>
        <w:t>&lt;/RepeatBlock-By&gt;</w:t>
      </w:r>
    </w:p>
    <w:p w14:paraId="2B3C85C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BE4075F" w14:textId="77777777" w:rsidR="006F0DB8" w:rsidRPr="00E26797" w:rsidRDefault="006F0DB8" w:rsidP="006F0DB8">
      <w:pPr>
        <w:pStyle w:val="NormalBold"/>
      </w:pPr>
      <w:r w:rsidRPr="00E26797">
        <w:rPr>
          <w:rStyle w:val="HideTWBExt"/>
          <w:b w:val="0"/>
        </w:rPr>
        <w:t>&lt;Article&gt;</w:t>
      </w:r>
      <w:r w:rsidRPr="00E26797">
        <w:t>Uvodna izjava 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F25257E" w14:textId="77777777" w:rsidTr="004E0B76">
        <w:trPr>
          <w:trHeight w:val="240"/>
          <w:jc w:val="center"/>
        </w:trPr>
        <w:tc>
          <w:tcPr>
            <w:tcW w:w="9752" w:type="dxa"/>
            <w:gridSpan w:val="2"/>
            <w:tcBorders>
              <w:top w:val="nil"/>
              <w:left w:val="nil"/>
              <w:bottom w:val="nil"/>
              <w:right w:val="nil"/>
            </w:tcBorders>
          </w:tcPr>
          <w:p w14:paraId="05FB9238" w14:textId="77777777" w:rsidR="006F0DB8" w:rsidRPr="00E26797" w:rsidRDefault="006F0DB8" w:rsidP="004E0B76"/>
        </w:tc>
      </w:tr>
      <w:tr w:rsidR="00991D80" w:rsidRPr="00E26797" w14:paraId="4E044EC9" w14:textId="77777777" w:rsidTr="004E0B76">
        <w:trPr>
          <w:trHeight w:val="240"/>
          <w:jc w:val="center"/>
        </w:trPr>
        <w:tc>
          <w:tcPr>
            <w:tcW w:w="4876" w:type="dxa"/>
            <w:tcBorders>
              <w:top w:val="nil"/>
              <w:left w:val="nil"/>
              <w:bottom w:val="nil"/>
              <w:right w:val="nil"/>
            </w:tcBorders>
            <w:hideMark/>
          </w:tcPr>
          <w:p w14:paraId="6F1C209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51C6967" w14:textId="77777777" w:rsidR="006F0DB8" w:rsidRPr="00E26797" w:rsidRDefault="006F0DB8" w:rsidP="004E0B76">
            <w:pPr>
              <w:pStyle w:val="AmColumnHeading"/>
            </w:pPr>
            <w:r w:rsidRPr="00E26797">
              <w:t>Predlog spremembe</w:t>
            </w:r>
          </w:p>
        </w:tc>
      </w:tr>
      <w:tr w:rsidR="00991D80" w:rsidRPr="00E26797" w14:paraId="61995DBA" w14:textId="77777777" w:rsidTr="004E0B76">
        <w:trPr>
          <w:jc w:val="center"/>
        </w:trPr>
        <w:tc>
          <w:tcPr>
            <w:tcW w:w="4876" w:type="dxa"/>
            <w:tcBorders>
              <w:top w:val="nil"/>
              <w:left w:val="nil"/>
              <w:bottom w:val="nil"/>
              <w:right w:val="nil"/>
            </w:tcBorders>
            <w:hideMark/>
          </w:tcPr>
          <w:p w14:paraId="164F61F8" w14:textId="77777777" w:rsidR="006F0DB8" w:rsidRPr="00E26797" w:rsidRDefault="006F0DB8" w:rsidP="004E0B76">
            <w:pPr>
              <w:pStyle w:val="Normal6a"/>
            </w:pPr>
            <w:r w:rsidRPr="00E26797">
              <w:t>(9)</w:t>
            </w:r>
            <w:r w:rsidRPr="00E26797">
              <w:tab/>
            </w:r>
            <w:r w:rsidRPr="00E26797">
              <w:rPr>
                <w:b/>
                <w:i/>
              </w:rPr>
              <w:t>Izkušnje v hitro spreminjajočem se gospodarskem</w:t>
            </w:r>
            <w:r w:rsidRPr="00E26797">
              <w:t xml:space="preserve">, </w:t>
            </w:r>
            <w:r w:rsidRPr="00E26797">
              <w:rPr>
                <w:b/>
                <w:i/>
              </w:rPr>
              <w:t>socialnem in geopolitičnem okolju kažejo potrebo po prožnejšem večletnem finančnem okviru in programih porabe Unije</w:t>
            </w:r>
            <w:r w:rsidRPr="00E26797">
              <w:t xml:space="preserve">. V ta namen in v skladu s cilji programa Erasmus+ bi bilo treba pri financiranju ustrezno upoštevati spreminjajoče se potrebe politike in prednostne naloge Unije, kot so opredeljene v </w:t>
            </w:r>
            <w:r w:rsidRPr="00E26797">
              <w:rPr>
                <w:b/>
                <w:i/>
              </w:rPr>
              <w:t>ustreznih dokumentih, ki jih objavi Komisija</w:t>
            </w:r>
            <w:r w:rsidRPr="00E26797">
              <w:t xml:space="preserve">, sklepih Sveta in resolucijah Evropskega parlamenta, hkrati pa zagotoviti </w:t>
            </w:r>
            <w:r w:rsidRPr="00E26797">
              <w:rPr>
                <w:b/>
                <w:i/>
              </w:rPr>
              <w:t>zadostno</w:t>
            </w:r>
            <w:r w:rsidRPr="00E26797">
              <w:t xml:space="preserve"> predvidljivost za izvrševanje proračuna.</w:t>
            </w:r>
          </w:p>
        </w:tc>
        <w:tc>
          <w:tcPr>
            <w:tcW w:w="4876" w:type="dxa"/>
            <w:tcBorders>
              <w:top w:val="nil"/>
              <w:left w:val="nil"/>
              <w:bottom w:val="nil"/>
              <w:right w:val="nil"/>
            </w:tcBorders>
            <w:hideMark/>
          </w:tcPr>
          <w:p w14:paraId="7E6E1E9D" w14:textId="77777777" w:rsidR="006F0DB8" w:rsidRPr="00E26797" w:rsidRDefault="006F0DB8" w:rsidP="004E0B76">
            <w:pPr>
              <w:pStyle w:val="Normal6a"/>
            </w:pPr>
            <w:r w:rsidRPr="00E26797">
              <w:t>(9)</w:t>
            </w:r>
            <w:r w:rsidRPr="00E26797">
              <w:tab/>
            </w:r>
            <w:r w:rsidRPr="00E26797">
              <w:rPr>
                <w:b/>
                <w:i/>
              </w:rPr>
              <w:t>Zagotoviti bi bilo treba stabilno večletno financiranje</w:t>
            </w:r>
            <w:r w:rsidRPr="00E26797">
              <w:t xml:space="preserve">, </w:t>
            </w:r>
            <w:r w:rsidRPr="00E26797">
              <w:rPr>
                <w:b/>
                <w:i/>
              </w:rPr>
              <w:t>da bi lahko upravičenci še naprej oblikovali, načrtovali in ohranjali visokokakovostne pobude za mobilnost in krepitev zmogljivosti</w:t>
            </w:r>
            <w:r w:rsidRPr="00E26797">
              <w:t xml:space="preserve">. V ta namen in v skladu s cilji programa Erasmus+ bi bilo treba pri financiranju ustrezno upoštevati spreminjajoče se potrebe politike in prednostne naloge Unije, kot so opredeljene v </w:t>
            </w:r>
            <w:r w:rsidRPr="00E26797">
              <w:rPr>
                <w:b/>
                <w:i/>
              </w:rPr>
              <w:t>sprejetih strategijah EU</w:t>
            </w:r>
            <w:r w:rsidRPr="00E26797">
              <w:t xml:space="preserve">, sklepih Sveta in resolucijah Evropskega parlamenta, hkrati pa zagotoviti </w:t>
            </w:r>
            <w:r w:rsidRPr="00E26797">
              <w:rPr>
                <w:b/>
                <w:i/>
              </w:rPr>
              <w:t>trajnostnost in</w:t>
            </w:r>
            <w:r w:rsidRPr="00E26797">
              <w:t xml:space="preserve"> predvidljivost za izvrševanje proračuna.</w:t>
            </w:r>
          </w:p>
        </w:tc>
      </w:tr>
    </w:tbl>
    <w:p w14:paraId="53AD899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384BB67" w14:textId="77777777" w:rsidR="006F0DB8" w:rsidRPr="00E26797" w:rsidRDefault="006F0DB8" w:rsidP="006F0DB8">
      <w:r w:rsidRPr="00E26797">
        <w:rPr>
          <w:rStyle w:val="HideTWBExt"/>
        </w:rPr>
        <w:t>&lt;/Amend&gt;</w:t>
      </w:r>
    </w:p>
    <w:p w14:paraId="56162BD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169</w:t>
      </w:r>
      <w:r w:rsidRPr="00E26797">
        <w:rPr>
          <w:rStyle w:val="HideTWBExt"/>
          <w:b w:val="0"/>
        </w:rPr>
        <w:t>&lt;/NumAm&gt;</w:t>
      </w:r>
    </w:p>
    <w:p w14:paraId="2B9BE31E"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664C8D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379E33B" w14:textId="77777777" w:rsidR="006F0DB8" w:rsidRPr="00E26797" w:rsidRDefault="006F0DB8" w:rsidP="006F0DB8">
      <w:pPr>
        <w:pStyle w:val="NormalBold"/>
      </w:pPr>
      <w:r w:rsidRPr="00E26797">
        <w:rPr>
          <w:rStyle w:val="HideTWBExt"/>
          <w:b w:val="0"/>
        </w:rPr>
        <w:t>&lt;/RepeatBlock-By&gt;</w:t>
      </w:r>
    </w:p>
    <w:p w14:paraId="660F235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CB1FA2" w14:textId="77777777" w:rsidR="006F0DB8" w:rsidRPr="00E26797" w:rsidRDefault="006F0DB8" w:rsidP="006F0DB8">
      <w:pPr>
        <w:pStyle w:val="NormalBold"/>
      </w:pPr>
      <w:r w:rsidRPr="00E26797">
        <w:rPr>
          <w:rStyle w:val="HideTWBExt"/>
          <w:b w:val="0"/>
        </w:rPr>
        <w:t>&lt;Article&gt;</w:t>
      </w:r>
      <w:r w:rsidRPr="00E26797">
        <w:t>Uvodna izjava 10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BF507A9" w14:textId="77777777" w:rsidTr="004E0B76">
        <w:trPr>
          <w:trHeight w:val="240"/>
          <w:jc w:val="center"/>
        </w:trPr>
        <w:tc>
          <w:tcPr>
            <w:tcW w:w="9752" w:type="dxa"/>
            <w:gridSpan w:val="2"/>
            <w:tcBorders>
              <w:top w:val="nil"/>
              <w:left w:val="nil"/>
              <w:bottom w:val="nil"/>
              <w:right w:val="nil"/>
            </w:tcBorders>
          </w:tcPr>
          <w:p w14:paraId="24898D0E" w14:textId="77777777" w:rsidR="006F0DB8" w:rsidRPr="00E26797" w:rsidRDefault="006F0DB8" w:rsidP="004E0B76"/>
        </w:tc>
      </w:tr>
      <w:tr w:rsidR="00991D80" w:rsidRPr="00E26797" w14:paraId="70579D16" w14:textId="77777777" w:rsidTr="004E0B76">
        <w:trPr>
          <w:trHeight w:val="240"/>
          <w:jc w:val="center"/>
        </w:trPr>
        <w:tc>
          <w:tcPr>
            <w:tcW w:w="4876" w:type="dxa"/>
            <w:tcBorders>
              <w:top w:val="nil"/>
              <w:left w:val="nil"/>
              <w:bottom w:val="nil"/>
              <w:right w:val="nil"/>
            </w:tcBorders>
            <w:hideMark/>
          </w:tcPr>
          <w:p w14:paraId="1233B35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74CFDF" w14:textId="77777777" w:rsidR="006F0DB8" w:rsidRPr="00E26797" w:rsidRDefault="006F0DB8" w:rsidP="004E0B76">
            <w:pPr>
              <w:pStyle w:val="AmColumnHeading"/>
            </w:pPr>
            <w:r w:rsidRPr="00E26797">
              <w:t>Predlog spremembe</w:t>
            </w:r>
          </w:p>
        </w:tc>
      </w:tr>
      <w:tr w:rsidR="00991D80" w:rsidRPr="00E26797" w14:paraId="455D7794" w14:textId="77777777" w:rsidTr="004E0B76">
        <w:trPr>
          <w:jc w:val="center"/>
        </w:trPr>
        <w:tc>
          <w:tcPr>
            <w:tcW w:w="4876" w:type="dxa"/>
            <w:tcBorders>
              <w:top w:val="nil"/>
              <w:left w:val="nil"/>
              <w:bottom w:val="nil"/>
              <w:right w:val="nil"/>
            </w:tcBorders>
            <w:hideMark/>
          </w:tcPr>
          <w:p w14:paraId="6C325797" w14:textId="77777777" w:rsidR="006F0DB8" w:rsidRPr="00E26797" w:rsidRDefault="006F0DB8" w:rsidP="004E0B76">
            <w:pPr>
              <w:pStyle w:val="Normal6a"/>
            </w:pPr>
            <w:r w:rsidRPr="00E26797">
              <w:t>(10)</w:t>
            </w:r>
            <w:r w:rsidRPr="00E26797">
              <w:tab/>
              <w:t>Program bi moral podpirati izvajanje Unije spretnosti</w:t>
            </w:r>
            <w:r w:rsidRPr="00E26797">
              <w:rPr>
                <w:vertAlign w:val="superscript"/>
              </w:rPr>
              <w:t>6</w:t>
            </w:r>
            <w:r w:rsidRPr="00E26797">
              <w:t xml:space="preserve"> ter splošne strateške okvire za politično sodelovanje Unije na področju izobraževanja in usposabljanja, vključno s programi politike za šolsko izobraževanje, visokošolsko izobraževanje, poklicno izobraževanje in usposabljanje </w:t>
            </w:r>
            <w:r w:rsidRPr="00E26797">
              <w:rPr>
                <w:b/>
                <w:i/>
              </w:rPr>
              <w:t>ter</w:t>
            </w:r>
            <w:r w:rsidRPr="00E26797">
              <w:t xml:space="preserve"> učenje odraslih, tudi z izpopolnjevanjem in preusposabljanjem, da se državljanom omogoči razvoj kompetenc in spretnosti v vseh življenjskih obdobjih za uspeh v družbi.</w:t>
            </w:r>
          </w:p>
        </w:tc>
        <w:tc>
          <w:tcPr>
            <w:tcW w:w="4876" w:type="dxa"/>
            <w:tcBorders>
              <w:top w:val="nil"/>
              <w:left w:val="nil"/>
              <w:bottom w:val="nil"/>
              <w:right w:val="nil"/>
            </w:tcBorders>
            <w:hideMark/>
          </w:tcPr>
          <w:p w14:paraId="62572CC5" w14:textId="77777777" w:rsidR="006F0DB8" w:rsidRPr="00E26797" w:rsidRDefault="006F0DB8" w:rsidP="004E0B76">
            <w:pPr>
              <w:pStyle w:val="Normal6a"/>
            </w:pPr>
            <w:r w:rsidRPr="00E26797">
              <w:t>(10)</w:t>
            </w:r>
            <w:r w:rsidRPr="00E26797">
              <w:tab/>
              <w:t xml:space="preserve">Program bi moral </w:t>
            </w:r>
            <w:r w:rsidRPr="00E26797">
              <w:rPr>
                <w:b/>
                <w:i/>
              </w:rPr>
              <w:t>biti še naprej jasno in izrecno osredotočen na učno mobilnost, saj je to njegova osrednja dodana vrednost. Prav tako bi moral</w:t>
            </w:r>
            <w:r w:rsidRPr="00E26797">
              <w:t xml:space="preserve"> podpirati izvajanje Unije spretnosti</w:t>
            </w:r>
            <w:r w:rsidRPr="00E26797">
              <w:rPr>
                <w:vertAlign w:val="superscript"/>
              </w:rPr>
              <w:t>6</w:t>
            </w:r>
            <w:r w:rsidRPr="00E26797">
              <w:rPr>
                <w:b/>
                <w:i/>
              </w:rPr>
              <w:t>, evropski izobraževalni prostor</w:t>
            </w:r>
            <w:r w:rsidRPr="00E26797">
              <w:t xml:space="preserve"> ter splošne strateške okvire za politično sodelovanje Unije na področju izobraževanja in usposabljanja, vključno s programi politike za šolsko izobraževanje, visokošolsko izobraževanje, poklicno izobraževanje in usposabljanje</w:t>
            </w:r>
            <w:r w:rsidRPr="00E26797">
              <w:rPr>
                <w:b/>
                <w:i/>
              </w:rPr>
              <w:t>,</w:t>
            </w:r>
            <w:r w:rsidRPr="00E26797">
              <w:t xml:space="preserve"> učenje odraslih </w:t>
            </w:r>
            <w:r w:rsidRPr="00E26797">
              <w:rPr>
                <w:b/>
                <w:i/>
              </w:rPr>
              <w:t>ter neformalno in priložnostno učenje</w:t>
            </w:r>
            <w:r w:rsidRPr="00E26797">
              <w:t xml:space="preserve">, tudi z izpopolnjevanjem in preusposabljanjem, da se državljanom omogoči razvoj kompetenc in spretnosti v vseh življenjskih obdobjih za uspeh v družbi. </w:t>
            </w:r>
            <w:r w:rsidRPr="00E26797">
              <w:rPr>
                <w:b/>
                <w:i/>
              </w:rPr>
              <w:t>Program ostaja ključnega pomena pri doseganju ciljev kakovostnega in vključujočega izobraževanja, usposabljanja in vseživljenjskega učenja ter pri pripravi Unije na digitalni in zeleni prehod.</w:t>
            </w:r>
          </w:p>
        </w:tc>
      </w:tr>
      <w:tr w:rsidR="00991D80" w:rsidRPr="00E26797" w14:paraId="2F3710DF" w14:textId="77777777" w:rsidTr="004E0B76">
        <w:trPr>
          <w:jc w:val="center"/>
        </w:trPr>
        <w:tc>
          <w:tcPr>
            <w:tcW w:w="4876" w:type="dxa"/>
            <w:tcBorders>
              <w:top w:val="nil"/>
              <w:left w:val="nil"/>
              <w:bottom w:val="nil"/>
              <w:right w:val="nil"/>
            </w:tcBorders>
            <w:hideMark/>
          </w:tcPr>
          <w:p w14:paraId="2DC145D4"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6AA0A06B" w14:textId="77777777" w:rsidR="006F0DB8" w:rsidRPr="00E26797" w:rsidRDefault="006F0DB8" w:rsidP="004E0B76">
            <w:pPr>
              <w:pStyle w:val="Normal6a"/>
            </w:pPr>
            <w:r w:rsidRPr="00E26797">
              <w:rPr>
                <w:b/>
                <w:i/>
              </w:rPr>
              <w:t>_________________</w:t>
            </w:r>
          </w:p>
        </w:tc>
      </w:tr>
      <w:tr w:rsidR="00991D80" w:rsidRPr="00E26797" w14:paraId="6FB7AFA0" w14:textId="77777777" w:rsidTr="004E0B76">
        <w:trPr>
          <w:jc w:val="center"/>
        </w:trPr>
        <w:tc>
          <w:tcPr>
            <w:tcW w:w="4876" w:type="dxa"/>
            <w:tcBorders>
              <w:top w:val="nil"/>
              <w:left w:val="nil"/>
              <w:bottom w:val="nil"/>
              <w:right w:val="nil"/>
            </w:tcBorders>
            <w:hideMark/>
          </w:tcPr>
          <w:p w14:paraId="6E8F1958"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c>
          <w:tcPr>
            <w:tcW w:w="4876" w:type="dxa"/>
            <w:tcBorders>
              <w:top w:val="nil"/>
              <w:left w:val="nil"/>
              <w:bottom w:val="nil"/>
              <w:right w:val="nil"/>
            </w:tcBorders>
            <w:hideMark/>
          </w:tcPr>
          <w:p w14:paraId="02CC391D"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r>
    </w:tbl>
    <w:p w14:paraId="74D97FC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7076FAC" w14:textId="77777777" w:rsidR="006F0DB8" w:rsidRPr="00E26797" w:rsidRDefault="006F0DB8" w:rsidP="006F0DB8">
      <w:r w:rsidRPr="00E26797">
        <w:rPr>
          <w:rStyle w:val="HideTWBExt"/>
        </w:rPr>
        <w:t>&lt;/Amend&gt;</w:t>
      </w:r>
    </w:p>
    <w:p w14:paraId="535401D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170</w:t>
      </w:r>
      <w:r w:rsidRPr="00E26797">
        <w:rPr>
          <w:rStyle w:val="HideTWBExt"/>
          <w:b w:val="0"/>
        </w:rPr>
        <w:t>&lt;/NumAm&gt;</w:t>
      </w:r>
    </w:p>
    <w:p w14:paraId="58D82FBC"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78AC1ED4" w14:textId="77777777" w:rsidR="006F0DB8" w:rsidRPr="00E26797" w:rsidRDefault="006F0DB8" w:rsidP="006F0DB8">
      <w:pPr>
        <w:pStyle w:val="NormalBold"/>
      </w:pPr>
      <w:r w:rsidRPr="00E26797">
        <w:rPr>
          <w:rStyle w:val="HideTWBExt"/>
          <w:b w:val="0"/>
        </w:rPr>
        <w:t>&lt;/RepeatBlock-By&gt;</w:t>
      </w:r>
    </w:p>
    <w:p w14:paraId="7E279B8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0879032" w14:textId="77777777" w:rsidR="006F0DB8" w:rsidRPr="00E26797" w:rsidRDefault="006F0DB8" w:rsidP="006F0DB8">
      <w:pPr>
        <w:pStyle w:val="NormalBold"/>
      </w:pPr>
      <w:r w:rsidRPr="00E26797">
        <w:rPr>
          <w:rStyle w:val="HideTWBExt"/>
          <w:b w:val="0"/>
        </w:rPr>
        <w:t>&lt;Article&gt;</w:t>
      </w:r>
      <w:r w:rsidRPr="00E26797">
        <w:t>Uvodna izjava 10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5218CF8" w14:textId="77777777" w:rsidTr="004E0B76">
        <w:trPr>
          <w:trHeight w:val="240"/>
          <w:jc w:val="center"/>
        </w:trPr>
        <w:tc>
          <w:tcPr>
            <w:tcW w:w="9752" w:type="dxa"/>
            <w:gridSpan w:val="2"/>
            <w:tcBorders>
              <w:top w:val="nil"/>
              <w:left w:val="nil"/>
              <w:bottom w:val="nil"/>
              <w:right w:val="nil"/>
            </w:tcBorders>
          </w:tcPr>
          <w:p w14:paraId="7BB3A082" w14:textId="77777777" w:rsidR="006F0DB8" w:rsidRPr="00E26797" w:rsidRDefault="006F0DB8" w:rsidP="004E0B76"/>
        </w:tc>
      </w:tr>
      <w:tr w:rsidR="00991D80" w:rsidRPr="00E26797" w14:paraId="44F19165" w14:textId="77777777" w:rsidTr="004E0B76">
        <w:trPr>
          <w:trHeight w:val="240"/>
          <w:jc w:val="center"/>
        </w:trPr>
        <w:tc>
          <w:tcPr>
            <w:tcW w:w="4876" w:type="dxa"/>
            <w:tcBorders>
              <w:top w:val="nil"/>
              <w:left w:val="nil"/>
              <w:bottom w:val="nil"/>
              <w:right w:val="nil"/>
            </w:tcBorders>
            <w:hideMark/>
          </w:tcPr>
          <w:p w14:paraId="6329D5B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6F9B715" w14:textId="77777777" w:rsidR="006F0DB8" w:rsidRPr="00E26797" w:rsidRDefault="006F0DB8" w:rsidP="004E0B76">
            <w:pPr>
              <w:pStyle w:val="AmColumnHeading"/>
            </w:pPr>
            <w:r w:rsidRPr="00E26797">
              <w:t>Predlog spremembe</w:t>
            </w:r>
          </w:p>
        </w:tc>
      </w:tr>
      <w:tr w:rsidR="00991D80" w:rsidRPr="00E26797" w14:paraId="58B23DFE" w14:textId="77777777" w:rsidTr="004E0B76">
        <w:trPr>
          <w:jc w:val="center"/>
        </w:trPr>
        <w:tc>
          <w:tcPr>
            <w:tcW w:w="4876" w:type="dxa"/>
            <w:tcBorders>
              <w:top w:val="nil"/>
              <w:left w:val="nil"/>
              <w:bottom w:val="nil"/>
              <w:right w:val="nil"/>
            </w:tcBorders>
            <w:hideMark/>
          </w:tcPr>
          <w:p w14:paraId="0263B7B2" w14:textId="77777777" w:rsidR="006F0DB8" w:rsidRPr="00E26797" w:rsidRDefault="006F0DB8" w:rsidP="004E0B76">
            <w:pPr>
              <w:pStyle w:val="Normal6a"/>
            </w:pPr>
            <w:r w:rsidRPr="00E26797">
              <w:t>(10)</w:t>
            </w:r>
            <w:r w:rsidRPr="00E26797">
              <w:tab/>
              <w:t xml:space="preserve">Program bi moral podpirati </w:t>
            </w:r>
            <w:r w:rsidRPr="00E26797">
              <w:rPr>
                <w:b/>
                <w:i/>
              </w:rPr>
              <w:t>izvajanje Unije spretnosti</w:t>
            </w:r>
            <w:r w:rsidRPr="00E26797">
              <w:rPr>
                <w:b/>
                <w:i/>
                <w:vertAlign w:val="superscript"/>
              </w:rPr>
              <w:t>6</w:t>
            </w:r>
            <w:r w:rsidRPr="00E26797">
              <w:rPr>
                <w:b/>
                <w:i/>
              </w:rPr>
              <w:t xml:space="preserve"> ter splošne strateške okvire za politično</w:t>
            </w:r>
            <w:r w:rsidRPr="00E26797">
              <w:t xml:space="preserve"> sodelovanje Unije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c>
          <w:tcPr>
            <w:tcW w:w="4876" w:type="dxa"/>
            <w:tcBorders>
              <w:top w:val="nil"/>
              <w:left w:val="nil"/>
              <w:bottom w:val="nil"/>
              <w:right w:val="nil"/>
            </w:tcBorders>
            <w:hideMark/>
          </w:tcPr>
          <w:p w14:paraId="468ADFA3" w14:textId="77777777" w:rsidR="006F0DB8" w:rsidRPr="00E26797" w:rsidRDefault="006F0DB8" w:rsidP="004E0B76">
            <w:pPr>
              <w:pStyle w:val="Normal6a"/>
            </w:pPr>
            <w:r w:rsidRPr="00E26797">
              <w:t>(10)</w:t>
            </w:r>
            <w:r w:rsidRPr="00E26797">
              <w:tab/>
              <w:t>Program bi moral podpirati sodelovanje Unije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r>
      <w:tr w:rsidR="00991D80" w:rsidRPr="00E26797" w14:paraId="388029AA" w14:textId="77777777" w:rsidTr="004E0B76">
        <w:trPr>
          <w:jc w:val="center"/>
        </w:trPr>
        <w:tc>
          <w:tcPr>
            <w:tcW w:w="4876" w:type="dxa"/>
            <w:tcBorders>
              <w:top w:val="nil"/>
              <w:left w:val="nil"/>
              <w:bottom w:val="nil"/>
              <w:right w:val="nil"/>
            </w:tcBorders>
            <w:hideMark/>
          </w:tcPr>
          <w:p w14:paraId="49011895"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tcPr>
          <w:p w14:paraId="4A18E7C4" w14:textId="77777777" w:rsidR="006F0DB8" w:rsidRPr="00E26797" w:rsidRDefault="006F0DB8" w:rsidP="004E0B76"/>
        </w:tc>
      </w:tr>
      <w:tr w:rsidR="00991D80" w:rsidRPr="00E26797" w14:paraId="3D430706" w14:textId="77777777" w:rsidTr="004E0B76">
        <w:trPr>
          <w:jc w:val="center"/>
        </w:trPr>
        <w:tc>
          <w:tcPr>
            <w:tcW w:w="4876" w:type="dxa"/>
            <w:tcBorders>
              <w:top w:val="nil"/>
              <w:left w:val="nil"/>
              <w:bottom w:val="nil"/>
              <w:right w:val="nil"/>
            </w:tcBorders>
            <w:hideMark/>
          </w:tcPr>
          <w:p w14:paraId="27CB21F8" w14:textId="77777777" w:rsidR="006F0DB8" w:rsidRPr="00E26797" w:rsidRDefault="006F0DB8" w:rsidP="004E0B76">
            <w:pPr>
              <w:pStyle w:val="Normal6a"/>
            </w:pPr>
            <w:r w:rsidRPr="00E26797">
              <w:rPr>
                <w:b/>
                <w:bCs/>
                <w:i/>
                <w:iCs/>
                <w:vertAlign w:val="superscript"/>
              </w:rPr>
              <w:t>6</w:t>
            </w:r>
            <w:r w:rsidRPr="00E26797">
              <w:rPr>
                <w:b/>
                <w:bCs/>
                <w:i/>
                <w:iCs/>
              </w:rPr>
              <w:t xml:space="preserve"> Sporočilo Komisije Evropskemu parlamentu, Evropskemu svetu, Svetu, Evropskemu ekonomsko-socialnemu odboru in Odboru regij – Unija spretnosti (COM(2025) 90 final).</w:t>
            </w:r>
          </w:p>
        </w:tc>
        <w:tc>
          <w:tcPr>
            <w:tcW w:w="4876" w:type="dxa"/>
            <w:tcBorders>
              <w:top w:val="nil"/>
              <w:left w:val="nil"/>
              <w:bottom w:val="nil"/>
              <w:right w:val="nil"/>
            </w:tcBorders>
          </w:tcPr>
          <w:p w14:paraId="36E2FE50" w14:textId="77777777" w:rsidR="006F0DB8" w:rsidRPr="00E26797" w:rsidRDefault="006F0DB8" w:rsidP="004E0B76"/>
        </w:tc>
      </w:tr>
    </w:tbl>
    <w:p w14:paraId="4F71415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46E5012C" w14:textId="77777777" w:rsidR="006F0DB8" w:rsidRPr="00E26797" w:rsidRDefault="006F0DB8" w:rsidP="006F0DB8">
      <w:r w:rsidRPr="00E26797">
        <w:rPr>
          <w:rStyle w:val="HideTWBExt"/>
        </w:rPr>
        <w:t>&lt;/Amend&gt;</w:t>
      </w:r>
    </w:p>
    <w:p w14:paraId="5A6AC8E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171</w:t>
      </w:r>
      <w:r w:rsidRPr="00E26797">
        <w:rPr>
          <w:rStyle w:val="HideTWBExt"/>
          <w:b w:val="0"/>
        </w:rPr>
        <w:t>&lt;/NumAm&gt;</w:t>
      </w:r>
    </w:p>
    <w:p w14:paraId="4DAA308A" w14:textId="77777777" w:rsidR="006F0DB8" w:rsidRPr="00E26797" w:rsidRDefault="006F0DB8" w:rsidP="006F0DB8">
      <w:pPr>
        <w:pStyle w:val="NormalBold"/>
      </w:pPr>
      <w:r w:rsidRPr="00E26797">
        <w:rPr>
          <w:rStyle w:val="HideTWBExt"/>
          <w:b w:val="0"/>
        </w:rPr>
        <w:t>&lt;RepeatBlock-By&gt;&lt;Members&gt;</w:t>
      </w:r>
      <w:r w:rsidRPr="00E26797">
        <w:t>Annamária Vicsek, Catherine Griset, Juan Carlos Girauta Vidal</w:t>
      </w:r>
      <w:r w:rsidRPr="00E26797">
        <w:rPr>
          <w:rStyle w:val="HideTWBExt"/>
          <w:b w:val="0"/>
        </w:rPr>
        <w:t>&lt;/Members&gt;</w:t>
      </w:r>
    </w:p>
    <w:p w14:paraId="15150A2F" w14:textId="77777777" w:rsidR="006F0DB8" w:rsidRPr="00E26797" w:rsidRDefault="006F0DB8" w:rsidP="006F0DB8">
      <w:pPr>
        <w:pStyle w:val="NormalBold"/>
      </w:pPr>
      <w:r w:rsidRPr="00E26797">
        <w:rPr>
          <w:rStyle w:val="HideTWBExt"/>
          <w:b w:val="0"/>
        </w:rPr>
        <w:t>&lt;/RepeatBlock-By&gt;</w:t>
      </w:r>
    </w:p>
    <w:p w14:paraId="63345DB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AFB97CE" w14:textId="77777777" w:rsidR="006F0DB8" w:rsidRPr="00E26797" w:rsidRDefault="006F0DB8" w:rsidP="006F0DB8">
      <w:pPr>
        <w:pStyle w:val="NormalBold"/>
      </w:pPr>
      <w:r w:rsidRPr="00E26797">
        <w:rPr>
          <w:rStyle w:val="HideTWBExt"/>
          <w:b w:val="0"/>
        </w:rPr>
        <w:t>&lt;Article&gt;</w:t>
      </w:r>
      <w:r w:rsidRPr="00E26797">
        <w:t>Uvodna izjava 10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4845EB9" w14:textId="77777777" w:rsidTr="004E0B76">
        <w:trPr>
          <w:trHeight w:val="240"/>
          <w:jc w:val="center"/>
        </w:trPr>
        <w:tc>
          <w:tcPr>
            <w:tcW w:w="9752" w:type="dxa"/>
            <w:gridSpan w:val="2"/>
            <w:tcBorders>
              <w:top w:val="nil"/>
              <w:left w:val="nil"/>
              <w:bottom w:val="nil"/>
              <w:right w:val="nil"/>
            </w:tcBorders>
          </w:tcPr>
          <w:p w14:paraId="50FBBCBC" w14:textId="77777777" w:rsidR="006F0DB8" w:rsidRPr="00E26797" w:rsidRDefault="006F0DB8" w:rsidP="004E0B76"/>
        </w:tc>
      </w:tr>
      <w:tr w:rsidR="00991D80" w:rsidRPr="00E26797" w14:paraId="2DDBD05A" w14:textId="77777777" w:rsidTr="004E0B76">
        <w:trPr>
          <w:trHeight w:val="240"/>
          <w:jc w:val="center"/>
        </w:trPr>
        <w:tc>
          <w:tcPr>
            <w:tcW w:w="4876" w:type="dxa"/>
            <w:tcBorders>
              <w:top w:val="nil"/>
              <w:left w:val="nil"/>
              <w:bottom w:val="nil"/>
              <w:right w:val="nil"/>
            </w:tcBorders>
            <w:hideMark/>
          </w:tcPr>
          <w:p w14:paraId="4532C4A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7AF5EFC" w14:textId="77777777" w:rsidR="006F0DB8" w:rsidRPr="00E26797" w:rsidRDefault="006F0DB8" w:rsidP="004E0B76">
            <w:pPr>
              <w:pStyle w:val="AmColumnHeading"/>
            </w:pPr>
            <w:r w:rsidRPr="00E26797">
              <w:t>Predlog spremembe</w:t>
            </w:r>
          </w:p>
        </w:tc>
      </w:tr>
      <w:tr w:rsidR="00991D80" w:rsidRPr="00E26797" w14:paraId="5548979D" w14:textId="77777777" w:rsidTr="004E0B76">
        <w:trPr>
          <w:jc w:val="center"/>
        </w:trPr>
        <w:tc>
          <w:tcPr>
            <w:tcW w:w="4876" w:type="dxa"/>
            <w:tcBorders>
              <w:top w:val="nil"/>
              <w:left w:val="nil"/>
              <w:bottom w:val="nil"/>
              <w:right w:val="nil"/>
            </w:tcBorders>
            <w:hideMark/>
          </w:tcPr>
          <w:p w14:paraId="64D4C843" w14:textId="77777777" w:rsidR="006F0DB8" w:rsidRPr="00E26797" w:rsidRDefault="006F0DB8" w:rsidP="004E0B76">
            <w:pPr>
              <w:pStyle w:val="Normal6a"/>
            </w:pPr>
            <w:r w:rsidRPr="00E26797">
              <w:t>(10)</w:t>
            </w:r>
            <w:r w:rsidRPr="00E26797">
              <w:tab/>
              <w:t>Program bi moral podpirati izvajanje Unije spretnosti</w:t>
            </w:r>
            <w:r w:rsidRPr="00E26797">
              <w:rPr>
                <w:vertAlign w:val="superscript"/>
              </w:rPr>
              <w:t>6</w:t>
            </w:r>
            <w:r w:rsidRPr="00E26797">
              <w:t xml:space="preserve"> ter </w:t>
            </w:r>
            <w:r w:rsidRPr="00E26797">
              <w:rPr>
                <w:b/>
                <w:i/>
              </w:rPr>
              <w:t>splošne strateške okvire za politično sodelovanje Unije</w:t>
            </w:r>
            <w:r w:rsidRPr="00E26797">
              <w:t xml:space="preserv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c>
          <w:tcPr>
            <w:tcW w:w="4876" w:type="dxa"/>
            <w:tcBorders>
              <w:top w:val="nil"/>
              <w:left w:val="nil"/>
              <w:bottom w:val="nil"/>
              <w:right w:val="nil"/>
            </w:tcBorders>
            <w:hideMark/>
          </w:tcPr>
          <w:p w14:paraId="52139BB0" w14:textId="77777777" w:rsidR="006F0DB8" w:rsidRPr="00E26797" w:rsidRDefault="006F0DB8" w:rsidP="004E0B76">
            <w:pPr>
              <w:pStyle w:val="Normal6a"/>
            </w:pPr>
            <w:r w:rsidRPr="00E26797">
              <w:t>(10)</w:t>
            </w:r>
            <w:r w:rsidRPr="00E26797">
              <w:tab/>
              <w:t xml:space="preserve">Program bi moral </w:t>
            </w:r>
            <w:r w:rsidRPr="00E26797">
              <w:rPr>
                <w:b/>
                <w:i/>
              </w:rPr>
              <w:t>na podlagi mandatov, ki jih zagotovi Evropski svet, ustrezno</w:t>
            </w:r>
            <w:r w:rsidRPr="00E26797">
              <w:t xml:space="preserve"> podpirati izvajanje Unije spretnosti</w:t>
            </w:r>
            <w:r w:rsidRPr="00E26797">
              <w:rPr>
                <w:vertAlign w:val="superscript"/>
              </w:rPr>
              <w:t>6</w:t>
            </w:r>
            <w:r w:rsidRPr="00E26797">
              <w:t xml:space="preserve"> ter </w:t>
            </w:r>
            <w:r w:rsidRPr="00E26797">
              <w:rPr>
                <w:b/>
                <w:i/>
              </w:rPr>
              <w:t>splošno strateško sodelovanje med državami članicami</w:t>
            </w:r>
            <w:r w:rsidRPr="00E26797">
              <w:t xml:space="preserv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r>
      <w:tr w:rsidR="00991D80" w:rsidRPr="00E26797" w14:paraId="487E67A2" w14:textId="77777777" w:rsidTr="004E0B76">
        <w:trPr>
          <w:jc w:val="center"/>
        </w:trPr>
        <w:tc>
          <w:tcPr>
            <w:tcW w:w="4876" w:type="dxa"/>
            <w:tcBorders>
              <w:top w:val="nil"/>
              <w:left w:val="nil"/>
              <w:bottom w:val="nil"/>
              <w:right w:val="nil"/>
            </w:tcBorders>
            <w:hideMark/>
          </w:tcPr>
          <w:p w14:paraId="5CED325B"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12B1C279" w14:textId="77777777" w:rsidR="006F0DB8" w:rsidRPr="00E26797" w:rsidRDefault="006F0DB8" w:rsidP="004E0B76">
            <w:pPr>
              <w:pStyle w:val="Normal6a"/>
            </w:pPr>
            <w:r w:rsidRPr="00E26797">
              <w:rPr>
                <w:b/>
                <w:i/>
              </w:rPr>
              <w:t>_________________</w:t>
            </w:r>
          </w:p>
        </w:tc>
      </w:tr>
      <w:tr w:rsidR="00991D80" w:rsidRPr="00E26797" w14:paraId="4479B243" w14:textId="77777777" w:rsidTr="004E0B76">
        <w:trPr>
          <w:jc w:val="center"/>
        </w:trPr>
        <w:tc>
          <w:tcPr>
            <w:tcW w:w="4876" w:type="dxa"/>
            <w:tcBorders>
              <w:top w:val="nil"/>
              <w:left w:val="nil"/>
              <w:bottom w:val="nil"/>
              <w:right w:val="nil"/>
            </w:tcBorders>
            <w:hideMark/>
          </w:tcPr>
          <w:p w14:paraId="345A9D3A"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c>
          <w:tcPr>
            <w:tcW w:w="4876" w:type="dxa"/>
            <w:tcBorders>
              <w:top w:val="nil"/>
              <w:left w:val="nil"/>
              <w:bottom w:val="nil"/>
              <w:right w:val="nil"/>
            </w:tcBorders>
            <w:hideMark/>
          </w:tcPr>
          <w:p w14:paraId="134E78B7"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r>
    </w:tbl>
    <w:p w14:paraId="0BB88D8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2196D8C" w14:textId="77777777" w:rsidR="006F0DB8" w:rsidRPr="00E26797" w:rsidRDefault="006F0DB8" w:rsidP="006F0DB8">
      <w:r w:rsidRPr="00E26797">
        <w:rPr>
          <w:rStyle w:val="HideTWBExt"/>
        </w:rPr>
        <w:t>&lt;/Amend&gt;</w:t>
      </w:r>
    </w:p>
    <w:p w14:paraId="648C6BF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172</w:t>
      </w:r>
      <w:r w:rsidRPr="00E26797">
        <w:rPr>
          <w:rStyle w:val="HideTWBExt"/>
          <w:b w:val="0"/>
        </w:rPr>
        <w:t>&lt;/NumAm&gt;</w:t>
      </w:r>
    </w:p>
    <w:p w14:paraId="7A1720AC"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644D51EE" w14:textId="77777777" w:rsidR="006F0DB8" w:rsidRPr="00E26797" w:rsidRDefault="006F0DB8" w:rsidP="006F0DB8">
      <w:pPr>
        <w:pStyle w:val="NormalBold"/>
      </w:pPr>
      <w:r w:rsidRPr="00E26797">
        <w:rPr>
          <w:rStyle w:val="HideTWBExt"/>
          <w:b w:val="0"/>
        </w:rPr>
        <w:t>&lt;/RepeatBlock-By&gt;</w:t>
      </w:r>
    </w:p>
    <w:p w14:paraId="054D039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8F4916" w14:textId="77777777" w:rsidR="006F0DB8" w:rsidRPr="00E26797" w:rsidRDefault="006F0DB8" w:rsidP="006F0DB8">
      <w:pPr>
        <w:pStyle w:val="NormalBold"/>
      </w:pPr>
      <w:r w:rsidRPr="00E26797">
        <w:rPr>
          <w:rStyle w:val="HideTWBExt"/>
          <w:b w:val="0"/>
        </w:rPr>
        <w:t>&lt;Article&gt;</w:t>
      </w:r>
      <w:r w:rsidRPr="00E26797">
        <w:t>Uvodna izjava 10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0658BA8" w14:textId="77777777" w:rsidTr="004E0B76">
        <w:trPr>
          <w:trHeight w:val="240"/>
          <w:jc w:val="center"/>
        </w:trPr>
        <w:tc>
          <w:tcPr>
            <w:tcW w:w="9752" w:type="dxa"/>
            <w:gridSpan w:val="2"/>
            <w:tcBorders>
              <w:top w:val="nil"/>
              <w:left w:val="nil"/>
              <w:bottom w:val="nil"/>
              <w:right w:val="nil"/>
            </w:tcBorders>
          </w:tcPr>
          <w:p w14:paraId="71F3C8A6" w14:textId="77777777" w:rsidR="006F0DB8" w:rsidRPr="00E26797" w:rsidRDefault="006F0DB8" w:rsidP="004E0B76"/>
        </w:tc>
      </w:tr>
      <w:tr w:rsidR="00991D80" w:rsidRPr="00E26797" w14:paraId="2EC0088C" w14:textId="77777777" w:rsidTr="004E0B76">
        <w:trPr>
          <w:trHeight w:val="240"/>
          <w:jc w:val="center"/>
        </w:trPr>
        <w:tc>
          <w:tcPr>
            <w:tcW w:w="4876" w:type="dxa"/>
            <w:tcBorders>
              <w:top w:val="nil"/>
              <w:left w:val="nil"/>
              <w:bottom w:val="nil"/>
              <w:right w:val="nil"/>
            </w:tcBorders>
            <w:hideMark/>
          </w:tcPr>
          <w:p w14:paraId="42AB6F8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5E2F439" w14:textId="77777777" w:rsidR="006F0DB8" w:rsidRPr="00E26797" w:rsidRDefault="006F0DB8" w:rsidP="004E0B76">
            <w:pPr>
              <w:pStyle w:val="AmColumnHeading"/>
            </w:pPr>
            <w:r w:rsidRPr="00E26797">
              <w:t>Predlog spremembe</w:t>
            </w:r>
          </w:p>
        </w:tc>
      </w:tr>
      <w:tr w:rsidR="00991D80" w:rsidRPr="00E26797" w14:paraId="61FEC655" w14:textId="77777777" w:rsidTr="004E0B76">
        <w:trPr>
          <w:jc w:val="center"/>
        </w:trPr>
        <w:tc>
          <w:tcPr>
            <w:tcW w:w="4876" w:type="dxa"/>
            <w:tcBorders>
              <w:top w:val="nil"/>
              <w:left w:val="nil"/>
              <w:bottom w:val="nil"/>
              <w:right w:val="nil"/>
            </w:tcBorders>
            <w:hideMark/>
          </w:tcPr>
          <w:p w14:paraId="1814B489" w14:textId="77777777" w:rsidR="006F0DB8" w:rsidRPr="00E26797" w:rsidRDefault="006F0DB8" w:rsidP="004E0B76">
            <w:pPr>
              <w:pStyle w:val="Normal6a"/>
            </w:pPr>
            <w:r w:rsidRPr="00E26797">
              <w:t>(10)</w:t>
            </w:r>
            <w:r w:rsidRPr="00E26797">
              <w:tab/>
              <w:t>Program bi moral podpirati izvajanje Unije spretnosti</w:t>
            </w:r>
            <w:r w:rsidRPr="00E26797">
              <w:rPr>
                <w:vertAlign w:val="superscript"/>
              </w:rPr>
              <w:t>6</w:t>
            </w:r>
            <w:r w:rsidRPr="00E26797">
              <w:t xml:space="preserve"> ter splošne strateške okvire za politično sodelovanje Unije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c>
          <w:tcPr>
            <w:tcW w:w="4876" w:type="dxa"/>
            <w:tcBorders>
              <w:top w:val="nil"/>
              <w:left w:val="nil"/>
              <w:bottom w:val="nil"/>
              <w:right w:val="nil"/>
            </w:tcBorders>
            <w:hideMark/>
          </w:tcPr>
          <w:p w14:paraId="6D5E9ECB" w14:textId="77777777" w:rsidR="006F0DB8" w:rsidRPr="00E26797" w:rsidRDefault="006F0DB8" w:rsidP="004E0B76">
            <w:pPr>
              <w:pStyle w:val="Normal6a"/>
            </w:pPr>
            <w:r w:rsidRPr="00E26797">
              <w:t>(10)</w:t>
            </w:r>
            <w:r w:rsidRPr="00E26797">
              <w:tab/>
              <w:t>Program bi moral podpirati izvajanje Unije spretnosti</w:t>
            </w:r>
            <w:r w:rsidRPr="00E26797">
              <w:rPr>
                <w:vertAlign w:val="superscript"/>
              </w:rPr>
              <w:t>6</w:t>
            </w:r>
            <w:r w:rsidRPr="00E26797">
              <w:rPr>
                <w:b/>
                <w:i/>
              </w:rPr>
              <w:t>, evropski izobraževalni prostor</w:t>
            </w:r>
            <w:r w:rsidRPr="00E26797">
              <w:t xml:space="preserve"> ter splošne strateške okvire za politično sodelovanje Unije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r>
      <w:tr w:rsidR="00991D80" w:rsidRPr="00E26797" w14:paraId="44419DEB" w14:textId="77777777" w:rsidTr="004E0B76">
        <w:trPr>
          <w:jc w:val="center"/>
        </w:trPr>
        <w:tc>
          <w:tcPr>
            <w:tcW w:w="4876" w:type="dxa"/>
            <w:tcBorders>
              <w:top w:val="nil"/>
              <w:left w:val="nil"/>
              <w:bottom w:val="nil"/>
              <w:right w:val="nil"/>
            </w:tcBorders>
            <w:hideMark/>
          </w:tcPr>
          <w:p w14:paraId="060B9D00"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0692AE9E" w14:textId="77777777" w:rsidR="006F0DB8" w:rsidRPr="00E26797" w:rsidRDefault="006F0DB8" w:rsidP="004E0B76">
            <w:pPr>
              <w:pStyle w:val="Normal6a"/>
            </w:pPr>
            <w:r w:rsidRPr="00E26797">
              <w:rPr>
                <w:b/>
                <w:i/>
              </w:rPr>
              <w:t>_________________</w:t>
            </w:r>
          </w:p>
        </w:tc>
      </w:tr>
      <w:tr w:rsidR="00991D80" w:rsidRPr="00E26797" w14:paraId="79F9A108" w14:textId="77777777" w:rsidTr="004E0B76">
        <w:trPr>
          <w:jc w:val="center"/>
        </w:trPr>
        <w:tc>
          <w:tcPr>
            <w:tcW w:w="4876" w:type="dxa"/>
            <w:tcBorders>
              <w:top w:val="nil"/>
              <w:left w:val="nil"/>
              <w:bottom w:val="nil"/>
              <w:right w:val="nil"/>
            </w:tcBorders>
            <w:hideMark/>
          </w:tcPr>
          <w:p w14:paraId="245414E4"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c>
          <w:tcPr>
            <w:tcW w:w="4876" w:type="dxa"/>
            <w:tcBorders>
              <w:top w:val="nil"/>
              <w:left w:val="nil"/>
              <w:bottom w:val="nil"/>
              <w:right w:val="nil"/>
            </w:tcBorders>
            <w:hideMark/>
          </w:tcPr>
          <w:p w14:paraId="48B24479" w14:textId="77777777" w:rsidR="006F0DB8" w:rsidRPr="00E26797" w:rsidRDefault="006F0DB8" w:rsidP="004E0B76">
            <w:pPr>
              <w:pStyle w:val="Normal6a"/>
            </w:pPr>
            <w:r w:rsidRPr="00E26797">
              <w:rPr>
                <w:vertAlign w:val="superscript"/>
              </w:rPr>
              <w:t>6</w:t>
            </w:r>
            <w:r w:rsidRPr="00E26797">
              <w:t xml:space="preserve"> Sporočilo Komisije Evropskemu parlamentu, Evropskemu svetu, Svetu, Evropskemu ekonomsko-socialnemu odboru in Odboru regij – Unija spretnosti (COM(2025) 90 final).</w:t>
            </w:r>
          </w:p>
        </w:tc>
      </w:tr>
    </w:tbl>
    <w:p w14:paraId="78A3B04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AADB3A9" w14:textId="77777777" w:rsidR="006F0DB8" w:rsidRPr="00E26797" w:rsidRDefault="006F0DB8" w:rsidP="006F0DB8">
      <w:r w:rsidRPr="00E26797">
        <w:rPr>
          <w:rStyle w:val="HideTWBExt"/>
        </w:rPr>
        <w:t>&lt;/Amend&gt;</w:t>
      </w:r>
    </w:p>
    <w:p w14:paraId="34D2329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173</w:t>
      </w:r>
      <w:r w:rsidRPr="00E26797">
        <w:rPr>
          <w:rStyle w:val="HideTWBExt"/>
          <w:b w:val="0"/>
        </w:rPr>
        <w:t>&lt;/NumAm&gt;</w:t>
      </w:r>
    </w:p>
    <w:p w14:paraId="7EEB764F"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A26C264" w14:textId="77777777" w:rsidR="006F0DB8" w:rsidRPr="00E26797" w:rsidRDefault="006F0DB8" w:rsidP="006F0DB8">
      <w:pPr>
        <w:pStyle w:val="NormalBold"/>
      </w:pPr>
      <w:r w:rsidRPr="00E26797">
        <w:rPr>
          <w:rStyle w:val="HideTWBExt"/>
          <w:b w:val="0"/>
        </w:rPr>
        <w:t>&lt;/RepeatBlock-By&gt;</w:t>
      </w:r>
    </w:p>
    <w:p w14:paraId="2BFC3C6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6A57570" w14:textId="77777777" w:rsidR="006F0DB8" w:rsidRPr="00E26797" w:rsidRDefault="006F0DB8" w:rsidP="006F0DB8">
      <w:pPr>
        <w:pStyle w:val="NormalBold"/>
      </w:pPr>
      <w:r w:rsidRPr="00E26797">
        <w:rPr>
          <w:rStyle w:val="HideTWBExt"/>
          <w:b w:val="0"/>
        </w:rPr>
        <w:t>&lt;Article&gt;</w:t>
      </w:r>
      <w:r w:rsidRPr="00E26797">
        <w:t>Uvodna izjava 10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17AAEEA" w14:textId="77777777" w:rsidTr="004E0B76">
        <w:trPr>
          <w:trHeight w:val="240"/>
          <w:jc w:val="center"/>
        </w:trPr>
        <w:tc>
          <w:tcPr>
            <w:tcW w:w="9752" w:type="dxa"/>
            <w:gridSpan w:val="2"/>
            <w:tcBorders>
              <w:top w:val="nil"/>
              <w:left w:val="nil"/>
              <w:bottom w:val="nil"/>
              <w:right w:val="nil"/>
            </w:tcBorders>
          </w:tcPr>
          <w:p w14:paraId="14970A81" w14:textId="77777777" w:rsidR="006F0DB8" w:rsidRPr="00E26797" w:rsidRDefault="006F0DB8" w:rsidP="004E0B76"/>
        </w:tc>
      </w:tr>
      <w:tr w:rsidR="00991D80" w:rsidRPr="00E26797" w14:paraId="758AAF21" w14:textId="77777777" w:rsidTr="004E0B76">
        <w:trPr>
          <w:trHeight w:val="240"/>
          <w:jc w:val="center"/>
        </w:trPr>
        <w:tc>
          <w:tcPr>
            <w:tcW w:w="4876" w:type="dxa"/>
            <w:tcBorders>
              <w:top w:val="nil"/>
              <w:left w:val="nil"/>
              <w:bottom w:val="nil"/>
              <w:right w:val="nil"/>
            </w:tcBorders>
            <w:hideMark/>
          </w:tcPr>
          <w:p w14:paraId="5A94F56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96C184" w14:textId="77777777" w:rsidR="006F0DB8" w:rsidRPr="00E26797" w:rsidRDefault="006F0DB8" w:rsidP="004E0B76">
            <w:pPr>
              <w:pStyle w:val="AmColumnHeading"/>
            </w:pPr>
            <w:r w:rsidRPr="00E26797">
              <w:t>Predlog spremembe</w:t>
            </w:r>
          </w:p>
        </w:tc>
      </w:tr>
      <w:tr w:rsidR="00991D80" w:rsidRPr="00E26797" w14:paraId="1AF7F30F" w14:textId="77777777" w:rsidTr="004E0B76">
        <w:trPr>
          <w:jc w:val="center"/>
        </w:trPr>
        <w:tc>
          <w:tcPr>
            <w:tcW w:w="4876" w:type="dxa"/>
            <w:tcBorders>
              <w:top w:val="nil"/>
              <w:left w:val="nil"/>
              <w:bottom w:val="nil"/>
              <w:right w:val="nil"/>
            </w:tcBorders>
            <w:hideMark/>
          </w:tcPr>
          <w:p w14:paraId="646D7E72" w14:textId="77777777" w:rsidR="006F0DB8" w:rsidRPr="00E26797" w:rsidRDefault="006F0DB8" w:rsidP="004E0B76">
            <w:pPr>
              <w:pStyle w:val="Normal6a"/>
            </w:pPr>
            <w:r w:rsidRPr="00E26797">
              <w:t>(10)</w:t>
            </w:r>
            <w:r w:rsidRPr="00E26797">
              <w:tab/>
              <w:t xml:space="preserve">Program bi moral podpirati izvajanje </w:t>
            </w:r>
            <w:r w:rsidRPr="00E26797">
              <w:rPr>
                <w:b/>
                <w:i/>
              </w:rPr>
              <w:t>Unije spretnosti</w:t>
            </w:r>
            <w:r w:rsidRPr="00E26797">
              <w:rPr>
                <w:b/>
                <w:i/>
                <w:vertAlign w:val="superscript"/>
              </w:rPr>
              <w:t>6</w:t>
            </w:r>
            <w:r w:rsidRPr="00E26797">
              <w:t xml:space="preserve"> ter splošne strateške okvire za politično sodelovanje Unije na področju izobraževanja in usposabljanja, vključno s programi politike za šolsko izobraževanje, visokošolsko izobraževanje, poklicno izobraževanje in usposabljanje ter učenje odraslih, tudi z izpopolnjevanjem in preusposabljanjem, da se državljanom omogoči razvoj kompetenc in spretnosti v vseh življenjskih obdobjih za uspeh v družbi.</w:t>
            </w:r>
          </w:p>
        </w:tc>
        <w:tc>
          <w:tcPr>
            <w:tcW w:w="4876" w:type="dxa"/>
            <w:tcBorders>
              <w:top w:val="nil"/>
              <w:left w:val="nil"/>
              <w:bottom w:val="nil"/>
              <w:right w:val="nil"/>
            </w:tcBorders>
            <w:hideMark/>
          </w:tcPr>
          <w:p w14:paraId="5798C630" w14:textId="77777777" w:rsidR="006F0DB8" w:rsidRPr="00E26797" w:rsidRDefault="006F0DB8" w:rsidP="004E0B76">
            <w:pPr>
              <w:pStyle w:val="Normal6a"/>
            </w:pPr>
            <w:r w:rsidRPr="00E26797">
              <w:t>(10)</w:t>
            </w:r>
            <w:r w:rsidRPr="00E26797">
              <w:tab/>
              <w:t xml:space="preserve">Program bi moral podpirati izvajanje </w:t>
            </w:r>
            <w:r w:rsidRPr="00E26797">
              <w:rPr>
                <w:b/>
                <w:i/>
              </w:rPr>
              <w:t>evropskega izobraževalnega prostora</w:t>
            </w:r>
            <w:r w:rsidRPr="00E26797">
              <w:t xml:space="preserve"> ter splošne strateške okvire za politično sodelovanje Unije na področju izobraževanja in usposabljanja, vključno s programi politike za šolsko izobraževanje, visokošolsko izobraževanje, poklicno izobraževanje in usposabljanje ter </w:t>
            </w:r>
            <w:r w:rsidRPr="00E26797">
              <w:rPr>
                <w:b/>
                <w:i/>
              </w:rPr>
              <w:t>neformalno in priložnostno</w:t>
            </w:r>
            <w:r w:rsidRPr="00E26797">
              <w:t xml:space="preserve"> učenje odraslih, tudi z izpopolnjevanjem in preusposabljanjem, da se državljanom omogoči razvoj kompetenc in spretnosti v vseh življenjskih obdobjih za uspeh v družbi.</w:t>
            </w:r>
          </w:p>
        </w:tc>
      </w:tr>
      <w:tr w:rsidR="00991D80" w:rsidRPr="00E26797" w14:paraId="4F8B9128" w14:textId="77777777" w:rsidTr="004E0B76">
        <w:trPr>
          <w:jc w:val="center"/>
        </w:trPr>
        <w:tc>
          <w:tcPr>
            <w:tcW w:w="4876" w:type="dxa"/>
            <w:tcBorders>
              <w:top w:val="nil"/>
              <w:left w:val="nil"/>
              <w:bottom w:val="nil"/>
              <w:right w:val="nil"/>
            </w:tcBorders>
            <w:hideMark/>
          </w:tcPr>
          <w:p w14:paraId="35345533"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tcPr>
          <w:p w14:paraId="33B55BB2" w14:textId="77777777" w:rsidR="006F0DB8" w:rsidRPr="00E26797" w:rsidRDefault="006F0DB8" w:rsidP="004E0B76"/>
        </w:tc>
      </w:tr>
      <w:tr w:rsidR="00991D80" w:rsidRPr="00E26797" w14:paraId="76BCC35B" w14:textId="77777777" w:rsidTr="004E0B76">
        <w:trPr>
          <w:jc w:val="center"/>
        </w:trPr>
        <w:tc>
          <w:tcPr>
            <w:tcW w:w="4876" w:type="dxa"/>
            <w:tcBorders>
              <w:top w:val="nil"/>
              <w:left w:val="nil"/>
              <w:bottom w:val="nil"/>
              <w:right w:val="nil"/>
            </w:tcBorders>
            <w:hideMark/>
          </w:tcPr>
          <w:p w14:paraId="384C8F09" w14:textId="77777777" w:rsidR="006F0DB8" w:rsidRPr="00E26797" w:rsidRDefault="006F0DB8" w:rsidP="004E0B76">
            <w:pPr>
              <w:pStyle w:val="Normal6a"/>
            </w:pPr>
            <w:r w:rsidRPr="00E26797">
              <w:rPr>
                <w:b/>
                <w:i/>
                <w:vertAlign w:val="superscript"/>
              </w:rPr>
              <w:t>6</w:t>
            </w:r>
            <w:r w:rsidRPr="00E26797">
              <w:t xml:space="preserve"> </w:t>
            </w:r>
            <w:r w:rsidRPr="00E26797">
              <w:rPr>
                <w:b/>
                <w:i/>
              </w:rPr>
              <w:t>Sporočilo Komisije Evropskemu parlamentu, Evropskemu svetu, Svetu, Evropskemu ekonomsko-socialnemu odboru in Odboru regij – Unija spretnosti (COM(2025) 90 final).</w:t>
            </w:r>
          </w:p>
        </w:tc>
        <w:tc>
          <w:tcPr>
            <w:tcW w:w="4876" w:type="dxa"/>
            <w:tcBorders>
              <w:top w:val="nil"/>
              <w:left w:val="nil"/>
              <w:bottom w:val="nil"/>
              <w:right w:val="nil"/>
            </w:tcBorders>
          </w:tcPr>
          <w:p w14:paraId="6C182E80" w14:textId="77777777" w:rsidR="006F0DB8" w:rsidRPr="00E26797" w:rsidRDefault="006F0DB8" w:rsidP="004E0B76"/>
        </w:tc>
      </w:tr>
    </w:tbl>
    <w:p w14:paraId="429F78C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AE8B0AB" w14:textId="77777777" w:rsidR="006F0DB8" w:rsidRPr="00E26797" w:rsidRDefault="006F0DB8" w:rsidP="006F0DB8">
      <w:r w:rsidRPr="00E26797">
        <w:rPr>
          <w:rStyle w:val="HideTWBExt"/>
        </w:rPr>
        <w:t>&lt;/Amend&gt;</w:t>
      </w:r>
    </w:p>
    <w:p w14:paraId="4BCE9C8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174</w:t>
      </w:r>
      <w:r w:rsidRPr="00E26797">
        <w:rPr>
          <w:rStyle w:val="HideTWBExt"/>
          <w:b w:val="0"/>
        </w:rPr>
        <w:t>&lt;/NumAm&gt;</w:t>
      </w:r>
    </w:p>
    <w:p w14:paraId="50581CE5" w14:textId="77777777" w:rsidR="006F0DB8" w:rsidRPr="00E26797" w:rsidRDefault="006F0DB8" w:rsidP="006F0DB8">
      <w:pPr>
        <w:pStyle w:val="NormalBold"/>
      </w:pPr>
      <w:r w:rsidRPr="00E26797">
        <w:rPr>
          <w:rStyle w:val="HideTWBExt"/>
          <w:b w:val="0"/>
        </w:rPr>
        <w:t>&lt;RepeatBlock-By&gt;&lt;Members&gt;</w:t>
      </w:r>
      <w:r w:rsidRPr="00E26797">
        <w:t>Brigitte van den Berg</w:t>
      </w:r>
      <w:r w:rsidRPr="00E26797">
        <w:rPr>
          <w:rStyle w:val="HideTWBExt"/>
          <w:b w:val="0"/>
        </w:rPr>
        <w:t>&lt;/Members&gt;</w:t>
      </w:r>
    </w:p>
    <w:p w14:paraId="5F5950F6" w14:textId="77777777" w:rsidR="006F0DB8" w:rsidRPr="00E26797" w:rsidRDefault="006F0DB8" w:rsidP="006F0DB8">
      <w:pPr>
        <w:pStyle w:val="NormalBold"/>
      </w:pPr>
      <w:r w:rsidRPr="00E26797">
        <w:rPr>
          <w:rStyle w:val="HideTWBExt"/>
          <w:b w:val="0"/>
        </w:rPr>
        <w:t>&lt;/RepeatBlock-By&gt;</w:t>
      </w:r>
    </w:p>
    <w:p w14:paraId="0083CA0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AEB4903" w14:textId="77777777" w:rsidR="006F0DB8" w:rsidRPr="00E26797" w:rsidRDefault="006F0DB8" w:rsidP="006F0DB8">
      <w:pPr>
        <w:pStyle w:val="NormalBold"/>
      </w:pPr>
      <w:r w:rsidRPr="00E26797">
        <w:rPr>
          <w:rStyle w:val="HideTWBExt"/>
          <w:b w:val="0"/>
        </w:rPr>
        <w:t>&lt;Article&gt;</w:t>
      </w:r>
      <w:r w:rsidRPr="00E26797">
        <w:t>Uvodna izjava 10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6647ACD" w14:textId="77777777" w:rsidTr="004E0B76">
        <w:trPr>
          <w:trHeight w:val="240"/>
          <w:jc w:val="center"/>
        </w:trPr>
        <w:tc>
          <w:tcPr>
            <w:tcW w:w="9752" w:type="dxa"/>
            <w:gridSpan w:val="2"/>
            <w:tcBorders>
              <w:top w:val="nil"/>
              <w:left w:val="nil"/>
              <w:bottom w:val="nil"/>
              <w:right w:val="nil"/>
            </w:tcBorders>
          </w:tcPr>
          <w:p w14:paraId="0F5CCE56" w14:textId="77777777" w:rsidR="006F0DB8" w:rsidRPr="00E26797" w:rsidRDefault="006F0DB8" w:rsidP="004E0B76"/>
        </w:tc>
      </w:tr>
      <w:tr w:rsidR="00991D80" w:rsidRPr="00E26797" w14:paraId="42CBC10E" w14:textId="77777777" w:rsidTr="004E0B76">
        <w:trPr>
          <w:trHeight w:val="240"/>
          <w:jc w:val="center"/>
        </w:trPr>
        <w:tc>
          <w:tcPr>
            <w:tcW w:w="4876" w:type="dxa"/>
            <w:tcBorders>
              <w:top w:val="nil"/>
              <w:left w:val="nil"/>
              <w:bottom w:val="nil"/>
              <w:right w:val="nil"/>
            </w:tcBorders>
            <w:hideMark/>
          </w:tcPr>
          <w:p w14:paraId="07C8083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EF84F0" w14:textId="77777777" w:rsidR="006F0DB8" w:rsidRPr="00E26797" w:rsidRDefault="006F0DB8" w:rsidP="004E0B76">
            <w:pPr>
              <w:pStyle w:val="AmColumnHeading"/>
            </w:pPr>
            <w:r w:rsidRPr="00E26797">
              <w:t>Predlog spremembe</w:t>
            </w:r>
          </w:p>
        </w:tc>
      </w:tr>
      <w:tr w:rsidR="00991D80" w:rsidRPr="00E26797" w14:paraId="600DF1FD" w14:textId="77777777" w:rsidTr="004E0B76">
        <w:trPr>
          <w:jc w:val="center"/>
        </w:trPr>
        <w:tc>
          <w:tcPr>
            <w:tcW w:w="4876" w:type="dxa"/>
            <w:tcBorders>
              <w:top w:val="nil"/>
              <w:left w:val="nil"/>
              <w:bottom w:val="nil"/>
              <w:right w:val="nil"/>
            </w:tcBorders>
          </w:tcPr>
          <w:p w14:paraId="1DBA1612" w14:textId="77777777" w:rsidR="006F0DB8" w:rsidRPr="00E26797" w:rsidRDefault="006F0DB8" w:rsidP="004E0B76">
            <w:pPr>
              <w:pStyle w:val="Normal6a"/>
            </w:pPr>
          </w:p>
        </w:tc>
        <w:tc>
          <w:tcPr>
            <w:tcW w:w="4876" w:type="dxa"/>
            <w:tcBorders>
              <w:top w:val="nil"/>
              <w:left w:val="nil"/>
              <w:bottom w:val="nil"/>
              <w:right w:val="nil"/>
            </w:tcBorders>
            <w:hideMark/>
          </w:tcPr>
          <w:p w14:paraId="06ED7E2B" w14:textId="77777777" w:rsidR="006F0DB8" w:rsidRPr="00E26797" w:rsidRDefault="006F0DB8" w:rsidP="004E0B76">
            <w:pPr>
              <w:pStyle w:val="Normal6a"/>
            </w:pPr>
            <w:r w:rsidRPr="00E26797">
              <w:rPr>
                <w:b/>
                <w:i/>
              </w:rPr>
              <w:t>(10a)</w:t>
            </w:r>
            <w:r w:rsidRPr="00E26797">
              <w:tab/>
            </w:r>
            <w:r w:rsidRPr="00E26797">
              <w:rPr>
                <w:b/>
                <w:i/>
              </w:rPr>
              <w:t>Program bi moral v skladu z Izjavo iz Herninga podpirati čezmejno evropsko in mednarodno razsežnost poklicnega izobraževanja in usposabljanja s poudarkom na mobilnosti, projektih sodelovanja, uporabi skupnih orodij EU za preglednost, primerljivost in priznavanje kvalifikacij ter spodbujati in lajšati vključujočo mobilnost študentov, učiteljev in trenerjev v poklicnem izobraževanju in usposabljanju, da bi dosegli cilj o 12-odstotni mobilnosti v poklicnem izobraževanju in usposabljanju do leta 2030, ki je določen v priporočilu Sveta Evropa in mobilnost. Končni cilj programa bi morala biti enaka udeležba študentov poklicnega izobraževanja in usposabljanja ter študentov visokošolskega izobraževanja v mobilnosti, pa tudi spodbujanje prihodnjega cilja o vsaj 23-odstotni mobilnosti za obe skupini.</w:t>
            </w:r>
          </w:p>
        </w:tc>
      </w:tr>
    </w:tbl>
    <w:p w14:paraId="120963D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D48A672" w14:textId="77777777" w:rsidR="006F0DB8" w:rsidRPr="00E26797" w:rsidRDefault="006F0DB8" w:rsidP="006F0DB8">
      <w:r w:rsidRPr="00E26797">
        <w:rPr>
          <w:rStyle w:val="HideTWBExt"/>
        </w:rPr>
        <w:t>&lt;/Amend&gt;</w:t>
      </w:r>
    </w:p>
    <w:p w14:paraId="37262DB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175</w:t>
      </w:r>
      <w:r w:rsidRPr="00E26797">
        <w:rPr>
          <w:rStyle w:val="HideTWBExt"/>
          <w:b w:val="0"/>
        </w:rPr>
        <w:t>&lt;/NumAm&gt;</w:t>
      </w:r>
    </w:p>
    <w:p w14:paraId="4EB5B30E" w14:textId="77777777" w:rsidR="006F0DB8" w:rsidRPr="00E26797" w:rsidRDefault="006F0DB8" w:rsidP="006F0DB8">
      <w:pPr>
        <w:pStyle w:val="NormalBold"/>
      </w:pPr>
      <w:r w:rsidRPr="00E26797">
        <w:rPr>
          <w:rStyle w:val="HideTWBExt"/>
          <w:b w:val="0"/>
        </w:rPr>
        <w:t>&lt;RepeatBlock-By&gt;&lt;Members&gt;</w:t>
      </w:r>
      <w:r w:rsidRPr="00E26797">
        <w:t>Laurence Farreng, Brigitte van den Berg</w:t>
      </w:r>
      <w:r w:rsidRPr="00E26797">
        <w:rPr>
          <w:rStyle w:val="HideTWBExt"/>
          <w:b w:val="0"/>
        </w:rPr>
        <w:t>&lt;/Members&gt;</w:t>
      </w:r>
    </w:p>
    <w:p w14:paraId="2BA3028B" w14:textId="77777777" w:rsidR="006F0DB8" w:rsidRPr="00E26797" w:rsidRDefault="006F0DB8" w:rsidP="006F0DB8">
      <w:pPr>
        <w:pStyle w:val="NormalBold"/>
      </w:pPr>
      <w:r w:rsidRPr="00E26797">
        <w:rPr>
          <w:rStyle w:val="HideTWBExt"/>
          <w:b w:val="0"/>
        </w:rPr>
        <w:t>&lt;/RepeatBlock-By&gt;</w:t>
      </w:r>
    </w:p>
    <w:p w14:paraId="27A55BE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DC35263" w14:textId="77777777" w:rsidR="006F0DB8" w:rsidRPr="00E26797" w:rsidRDefault="006F0DB8" w:rsidP="006F0DB8">
      <w:pPr>
        <w:pStyle w:val="NormalBold"/>
      </w:pPr>
      <w:r w:rsidRPr="00E26797">
        <w:rPr>
          <w:rStyle w:val="HideTWBExt"/>
          <w:b w:val="0"/>
        </w:rPr>
        <w:t>&lt;Article&gt;</w:t>
      </w:r>
      <w:r w:rsidRPr="00E26797">
        <w:t>Uvodna izjava 10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951739F" w14:textId="77777777" w:rsidTr="004E0B76">
        <w:trPr>
          <w:trHeight w:val="240"/>
          <w:jc w:val="center"/>
        </w:trPr>
        <w:tc>
          <w:tcPr>
            <w:tcW w:w="9752" w:type="dxa"/>
            <w:gridSpan w:val="2"/>
            <w:tcBorders>
              <w:top w:val="nil"/>
              <w:left w:val="nil"/>
              <w:bottom w:val="nil"/>
              <w:right w:val="nil"/>
            </w:tcBorders>
          </w:tcPr>
          <w:p w14:paraId="193C4C8D" w14:textId="77777777" w:rsidR="006F0DB8" w:rsidRPr="00E26797" w:rsidRDefault="006F0DB8" w:rsidP="004E0B76"/>
        </w:tc>
      </w:tr>
      <w:tr w:rsidR="00991D80" w:rsidRPr="00E26797" w14:paraId="5CF97F01" w14:textId="77777777" w:rsidTr="004E0B76">
        <w:trPr>
          <w:trHeight w:val="240"/>
          <w:jc w:val="center"/>
        </w:trPr>
        <w:tc>
          <w:tcPr>
            <w:tcW w:w="4876" w:type="dxa"/>
            <w:tcBorders>
              <w:top w:val="nil"/>
              <w:left w:val="nil"/>
              <w:bottom w:val="nil"/>
              <w:right w:val="nil"/>
            </w:tcBorders>
            <w:hideMark/>
          </w:tcPr>
          <w:p w14:paraId="04CD6FA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8415227" w14:textId="77777777" w:rsidR="006F0DB8" w:rsidRPr="00E26797" w:rsidRDefault="006F0DB8" w:rsidP="004E0B76">
            <w:pPr>
              <w:pStyle w:val="AmColumnHeading"/>
            </w:pPr>
            <w:r w:rsidRPr="00E26797">
              <w:t>Predlog spremembe</w:t>
            </w:r>
          </w:p>
        </w:tc>
      </w:tr>
      <w:tr w:rsidR="00991D80" w:rsidRPr="00E26797" w14:paraId="6180BFC0" w14:textId="77777777" w:rsidTr="004E0B76">
        <w:trPr>
          <w:jc w:val="center"/>
        </w:trPr>
        <w:tc>
          <w:tcPr>
            <w:tcW w:w="4876" w:type="dxa"/>
            <w:tcBorders>
              <w:top w:val="nil"/>
              <w:left w:val="nil"/>
              <w:bottom w:val="nil"/>
              <w:right w:val="nil"/>
            </w:tcBorders>
          </w:tcPr>
          <w:p w14:paraId="6A8A2539" w14:textId="77777777" w:rsidR="006F0DB8" w:rsidRPr="00E26797" w:rsidRDefault="006F0DB8" w:rsidP="004E0B76">
            <w:pPr>
              <w:pStyle w:val="Normal6a"/>
            </w:pPr>
          </w:p>
        </w:tc>
        <w:tc>
          <w:tcPr>
            <w:tcW w:w="4876" w:type="dxa"/>
            <w:tcBorders>
              <w:top w:val="nil"/>
              <w:left w:val="nil"/>
              <w:bottom w:val="nil"/>
              <w:right w:val="nil"/>
            </w:tcBorders>
            <w:hideMark/>
          </w:tcPr>
          <w:p w14:paraId="50C2F012" w14:textId="77777777" w:rsidR="006F0DB8" w:rsidRPr="00E26797" w:rsidRDefault="006F0DB8" w:rsidP="004E0B76">
            <w:pPr>
              <w:pStyle w:val="Normal6a"/>
            </w:pPr>
            <w:r w:rsidRPr="00E26797">
              <w:rPr>
                <w:b/>
                <w:i/>
              </w:rPr>
              <w:t>(10a)</w:t>
            </w:r>
            <w:r w:rsidRPr="00E26797">
              <w:tab/>
            </w:r>
            <w:r w:rsidRPr="00E26797">
              <w:rPr>
                <w:b/>
                <w:i/>
              </w:rPr>
              <w:t>Program bi moral v skladu z Izjavo iz Herninga podpirati čezmejno evropsko in mednarodno razsežnost poklicnega izobraževanja in usposabljanja s poudarkom na mobilnosti, projektih sodelovanja, uporabi skupnih orodij EU za preglednost, primerljivost in priznavanje kvalifikacij ter spodbujati in lajšati vključujočo mobilnost učečih se, učiteljev in trenerjev v poklicnem izobraževanju in usposabljanju, da bi dosegli cilj o 12-odstotni mobilnosti v poklicnem izobraževanju in usposabljanju do leta 2030, ki je določen v priporočilu Sveta Evropa in mobilnost. Pri programu bi se morale upoštevati posebnosti poklicnega izobraževanja in usposabljanja.</w:t>
            </w:r>
          </w:p>
        </w:tc>
      </w:tr>
    </w:tbl>
    <w:p w14:paraId="2349011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2BBAF1D" w14:textId="77777777" w:rsidR="006F0DB8" w:rsidRPr="00E26797" w:rsidRDefault="006F0DB8" w:rsidP="006F0DB8">
      <w:r w:rsidRPr="00E26797">
        <w:rPr>
          <w:rStyle w:val="HideTWBExt"/>
        </w:rPr>
        <w:t>&lt;/Amend&gt;</w:t>
      </w:r>
    </w:p>
    <w:p w14:paraId="3539CA9F"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176</w:t>
      </w:r>
      <w:r w:rsidRPr="00E26797">
        <w:rPr>
          <w:rStyle w:val="HideTWBExt"/>
          <w:b w:val="0"/>
        </w:rPr>
        <w:t>&lt;/NumAm&gt;</w:t>
      </w:r>
    </w:p>
    <w:p w14:paraId="051EFC7F"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10C95999" w14:textId="77777777" w:rsidR="006F0DB8" w:rsidRPr="00E26797" w:rsidRDefault="006F0DB8" w:rsidP="006F0DB8">
      <w:pPr>
        <w:pStyle w:val="NormalBold"/>
      </w:pPr>
      <w:r w:rsidRPr="00E26797">
        <w:rPr>
          <w:rStyle w:val="HideTWBExt"/>
          <w:b w:val="0"/>
        </w:rPr>
        <w:t>&lt;/RepeatBlock-By&gt;</w:t>
      </w:r>
    </w:p>
    <w:p w14:paraId="177F04A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EE2F5E6" w14:textId="77777777" w:rsidR="006F0DB8" w:rsidRPr="00E26797" w:rsidRDefault="006F0DB8" w:rsidP="006F0DB8">
      <w:pPr>
        <w:pStyle w:val="NormalBold"/>
      </w:pPr>
      <w:r w:rsidRPr="00E26797">
        <w:rPr>
          <w:rStyle w:val="HideTWBExt"/>
          <w:b w:val="0"/>
        </w:rPr>
        <w:t>&lt;Article&gt;</w:t>
      </w:r>
      <w:r w:rsidRPr="00E26797">
        <w:t>Uvodna izjava 10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161D970" w14:textId="77777777" w:rsidTr="004E0B76">
        <w:trPr>
          <w:trHeight w:val="240"/>
          <w:jc w:val="center"/>
        </w:trPr>
        <w:tc>
          <w:tcPr>
            <w:tcW w:w="9752" w:type="dxa"/>
            <w:gridSpan w:val="2"/>
            <w:tcBorders>
              <w:top w:val="nil"/>
              <w:left w:val="nil"/>
              <w:bottom w:val="nil"/>
              <w:right w:val="nil"/>
            </w:tcBorders>
          </w:tcPr>
          <w:p w14:paraId="64007A54" w14:textId="77777777" w:rsidR="006F0DB8" w:rsidRPr="00E26797" w:rsidRDefault="006F0DB8" w:rsidP="004E0B76"/>
        </w:tc>
      </w:tr>
      <w:tr w:rsidR="00991D80" w:rsidRPr="00E26797" w14:paraId="29BEA955" w14:textId="77777777" w:rsidTr="004E0B76">
        <w:trPr>
          <w:trHeight w:val="240"/>
          <w:jc w:val="center"/>
        </w:trPr>
        <w:tc>
          <w:tcPr>
            <w:tcW w:w="4876" w:type="dxa"/>
            <w:tcBorders>
              <w:top w:val="nil"/>
              <w:left w:val="nil"/>
              <w:bottom w:val="nil"/>
              <w:right w:val="nil"/>
            </w:tcBorders>
            <w:hideMark/>
          </w:tcPr>
          <w:p w14:paraId="21DF46E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DAFBBA7" w14:textId="77777777" w:rsidR="006F0DB8" w:rsidRPr="00E26797" w:rsidRDefault="006F0DB8" w:rsidP="004E0B76">
            <w:pPr>
              <w:pStyle w:val="AmColumnHeading"/>
            </w:pPr>
            <w:r w:rsidRPr="00E26797">
              <w:t>Predlog spremembe</w:t>
            </w:r>
          </w:p>
        </w:tc>
      </w:tr>
      <w:tr w:rsidR="00991D80" w:rsidRPr="00E26797" w14:paraId="08C939D5" w14:textId="77777777" w:rsidTr="004E0B76">
        <w:trPr>
          <w:jc w:val="center"/>
        </w:trPr>
        <w:tc>
          <w:tcPr>
            <w:tcW w:w="4876" w:type="dxa"/>
            <w:tcBorders>
              <w:top w:val="nil"/>
              <w:left w:val="nil"/>
              <w:bottom w:val="nil"/>
              <w:right w:val="nil"/>
            </w:tcBorders>
          </w:tcPr>
          <w:p w14:paraId="1272F1CB" w14:textId="77777777" w:rsidR="006F0DB8" w:rsidRPr="00E26797" w:rsidRDefault="006F0DB8" w:rsidP="004E0B76">
            <w:pPr>
              <w:pStyle w:val="Normal6a"/>
            </w:pPr>
          </w:p>
        </w:tc>
        <w:tc>
          <w:tcPr>
            <w:tcW w:w="4876" w:type="dxa"/>
            <w:tcBorders>
              <w:top w:val="nil"/>
              <w:left w:val="nil"/>
              <w:bottom w:val="nil"/>
              <w:right w:val="nil"/>
            </w:tcBorders>
            <w:hideMark/>
          </w:tcPr>
          <w:p w14:paraId="5EB2B4A6" w14:textId="77777777" w:rsidR="006F0DB8" w:rsidRPr="00E26797" w:rsidRDefault="006F0DB8" w:rsidP="004E0B76">
            <w:pPr>
              <w:pStyle w:val="Normal6a"/>
            </w:pPr>
            <w:r w:rsidRPr="00E26797">
              <w:rPr>
                <w:b/>
                <w:i/>
              </w:rPr>
              <w:t>(10a)</w:t>
            </w:r>
            <w:r w:rsidRPr="00E26797">
              <w:tab/>
            </w:r>
            <w:r w:rsidRPr="00E26797">
              <w:rPr>
                <w:b/>
                <w:i/>
              </w:rPr>
              <w:t>Program bi moral prispevati k spodbujanju evropskega dialoga o poklicnem izobraževanju in usposabljanju v okviru prihodnje evropske strategije za poklicno izobraževanje in usposabljanje, zlasti v zvezi s socialnimi partnerji, da bi se vzpostavilo skupno razumevanje kakovosti v poklicnem izobraževanju in usposabljanju. V okviru tega dialoga bi bilo treba obravnavati vprašanja, kot so trajanje programov, vloga začetnega poklicnega izobraževanja in usposabljanja kot temelja za nadaljnje in stalno usposabljanje, sodelovanje med šolami in podjetji ter pravni status in plačilo vajencev in učečih se.</w:t>
            </w:r>
          </w:p>
        </w:tc>
      </w:tr>
    </w:tbl>
    <w:p w14:paraId="2ABC635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83CCF76" w14:textId="77777777" w:rsidR="006F0DB8" w:rsidRPr="00E26797" w:rsidRDefault="006F0DB8" w:rsidP="006F0DB8">
      <w:r w:rsidRPr="00E26797">
        <w:rPr>
          <w:rStyle w:val="HideTWBExt"/>
        </w:rPr>
        <w:t>&lt;/Amend&gt;</w:t>
      </w:r>
    </w:p>
    <w:p w14:paraId="6FEFB23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177</w:t>
      </w:r>
      <w:r w:rsidRPr="00E26797">
        <w:rPr>
          <w:rStyle w:val="HideTWBExt"/>
          <w:b w:val="0"/>
        </w:rPr>
        <w:t>&lt;/NumAm&gt;</w:t>
      </w:r>
    </w:p>
    <w:p w14:paraId="5993D0D9"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6C006F3" w14:textId="77777777" w:rsidR="006F0DB8" w:rsidRPr="00E26797" w:rsidRDefault="006F0DB8" w:rsidP="006F0DB8">
      <w:pPr>
        <w:pStyle w:val="NormalBold"/>
      </w:pPr>
      <w:r w:rsidRPr="00E26797">
        <w:rPr>
          <w:rStyle w:val="HideTWBExt"/>
          <w:b w:val="0"/>
        </w:rPr>
        <w:t>&lt;/RepeatBlock-By&gt;</w:t>
      </w:r>
    </w:p>
    <w:p w14:paraId="5FD7644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52DF27E" w14:textId="77777777" w:rsidR="006F0DB8" w:rsidRPr="00E26797" w:rsidRDefault="006F0DB8" w:rsidP="006F0DB8">
      <w:pPr>
        <w:pStyle w:val="NormalBold"/>
      </w:pPr>
      <w:r w:rsidRPr="00E26797">
        <w:rPr>
          <w:rStyle w:val="HideTWBExt"/>
          <w:b w:val="0"/>
        </w:rPr>
        <w:t>&lt;Article&gt;</w:t>
      </w:r>
      <w:r w:rsidRPr="00E26797">
        <w:t>Uvodna izjava 10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B1DF0AD" w14:textId="77777777" w:rsidTr="004E0B76">
        <w:trPr>
          <w:trHeight w:val="240"/>
          <w:jc w:val="center"/>
        </w:trPr>
        <w:tc>
          <w:tcPr>
            <w:tcW w:w="9752" w:type="dxa"/>
            <w:gridSpan w:val="2"/>
            <w:tcBorders>
              <w:top w:val="nil"/>
              <w:left w:val="nil"/>
              <w:bottom w:val="nil"/>
              <w:right w:val="nil"/>
            </w:tcBorders>
          </w:tcPr>
          <w:p w14:paraId="2EBCC6A8" w14:textId="77777777" w:rsidR="006F0DB8" w:rsidRPr="00E26797" w:rsidRDefault="006F0DB8" w:rsidP="004E0B76"/>
        </w:tc>
      </w:tr>
      <w:tr w:rsidR="00991D80" w:rsidRPr="00E26797" w14:paraId="542CB09A" w14:textId="77777777" w:rsidTr="004E0B76">
        <w:trPr>
          <w:trHeight w:val="240"/>
          <w:jc w:val="center"/>
        </w:trPr>
        <w:tc>
          <w:tcPr>
            <w:tcW w:w="4876" w:type="dxa"/>
            <w:tcBorders>
              <w:top w:val="nil"/>
              <w:left w:val="nil"/>
              <w:bottom w:val="nil"/>
              <w:right w:val="nil"/>
            </w:tcBorders>
            <w:hideMark/>
          </w:tcPr>
          <w:p w14:paraId="66A6E7E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C1C4917" w14:textId="77777777" w:rsidR="006F0DB8" w:rsidRPr="00E26797" w:rsidRDefault="006F0DB8" w:rsidP="004E0B76">
            <w:pPr>
              <w:pStyle w:val="AmColumnHeading"/>
            </w:pPr>
            <w:r w:rsidRPr="00E26797">
              <w:t>Predlog spremembe</w:t>
            </w:r>
          </w:p>
        </w:tc>
      </w:tr>
      <w:tr w:rsidR="00991D80" w:rsidRPr="00E26797" w14:paraId="28061960" w14:textId="77777777" w:rsidTr="004E0B76">
        <w:trPr>
          <w:jc w:val="center"/>
        </w:trPr>
        <w:tc>
          <w:tcPr>
            <w:tcW w:w="4876" w:type="dxa"/>
            <w:tcBorders>
              <w:top w:val="nil"/>
              <w:left w:val="nil"/>
              <w:bottom w:val="nil"/>
              <w:right w:val="nil"/>
            </w:tcBorders>
          </w:tcPr>
          <w:p w14:paraId="517FD518" w14:textId="77777777" w:rsidR="006F0DB8" w:rsidRPr="00E26797" w:rsidRDefault="006F0DB8" w:rsidP="004E0B76">
            <w:pPr>
              <w:pStyle w:val="Normal6a"/>
            </w:pPr>
          </w:p>
        </w:tc>
        <w:tc>
          <w:tcPr>
            <w:tcW w:w="4876" w:type="dxa"/>
            <w:tcBorders>
              <w:top w:val="nil"/>
              <w:left w:val="nil"/>
              <w:bottom w:val="nil"/>
              <w:right w:val="nil"/>
            </w:tcBorders>
            <w:hideMark/>
          </w:tcPr>
          <w:p w14:paraId="301EC8B2" w14:textId="4A8DCDC9" w:rsidR="006F0DB8" w:rsidRPr="00E26797" w:rsidRDefault="006F0DB8" w:rsidP="004E0B76">
            <w:pPr>
              <w:pStyle w:val="Normal6a"/>
            </w:pPr>
            <w:r w:rsidRPr="00E26797">
              <w:rPr>
                <w:b/>
                <w:i/>
              </w:rPr>
              <w:t>(10a)</w:t>
            </w:r>
            <w:r w:rsidRPr="00E26797">
              <w:tab/>
            </w:r>
            <w:r w:rsidRPr="00E26797">
              <w:rPr>
                <w:b/>
                <w:i/>
              </w:rPr>
              <w:t xml:space="preserve">Program bi moral razviti in podpreti evropsko lestvico kot alternativo </w:t>
            </w:r>
            <w:r w:rsidR="005D4506">
              <w:rPr>
                <w:b/>
                <w:i/>
              </w:rPr>
              <w:t>š</w:t>
            </w:r>
            <w:r w:rsidRPr="00E26797">
              <w:rPr>
                <w:b/>
                <w:i/>
              </w:rPr>
              <w:t>anghajski lestvici, ki v glavnem poudarja anglosaški univerzitetni model in pri tem ne upošteva bistvenih vidikov, kot so kakovost pedagogike in raziskav ter poklicno vključevanje diplomantov, kar so ključna merila za ocenjevanje odličnosti univerze.</w:t>
            </w:r>
          </w:p>
        </w:tc>
      </w:tr>
    </w:tbl>
    <w:p w14:paraId="0D08410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0B2A7FF" w14:textId="77777777" w:rsidR="006F0DB8" w:rsidRPr="00E26797" w:rsidRDefault="006F0DB8" w:rsidP="006F0DB8">
      <w:r w:rsidRPr="00E26797">
        <w:rPr>
          <w:rStyle w:val="HideTWBExt"/>
        </w:rPr>
        <w:t>&lt;/Amend&gt;</w:t>
      </w:r>
    </w:p>
    <w:p w14:paraId="30E392F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178</w:t>
      </w:r>
      <w:r w:rsidRPr="00E26797">
        <w:rPr>
          <w:rStyle w:val="HideTWBExt"/>
          <w:b w:val="0"/>
        </w:rPr>
        <w:t>&lt;/NumAm&gt;</w:t>
      </w:r>
    </w:p>
    <w:p w14:paraId="2588EEF6"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11440AD1" w14:textId="77777777" w:rsidR="006F0DB8" w:rsidRPr="00E26797" w:rsidRDefault="006F0DB8" w:rsidP="006F0DB8">
      <w:pPr>
        <w:pStyle w:val="NormalBold"/>
      </w:pPr>
      <w:r w:rsidRPr="00E26797">
        <w:rPr>
          <w:rStyle w:val="HideTWBExt"/>
          <w:b w:val="0"/>
        </w:rPr>
        <w:t>&lt;/RepeatBlock-By&gt;</w:t>
      </w:r>
    </w:p>
    <w:p w14:paraId="7A5FB74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50750AC" w14:textId="77777777" w:rsidR="006F0DB8" w:rsidRPr="00E26797" w:rsidRDefault="006F0DB8" w:rsidP="006F0DB8">
      <w:pPr>
        <w:pStyle w:val="NormalBold"/>
      </w:pPr>
      <w:r w:rsidRPr="00E26797">
        <w:rPr>
          <w:rStyle w:val="HideTWBExt"/>
          <w:b w:val="0"/>
        </w:rPr>
        <w:t>&lt;Article&gt;</w:t>
      </w:r>
      <w:r w:rsidRPr="00E26797">
        <w:t>Uvodna izjava 10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DF12356" w14:textId="77777777" w:rsidTr="004E0B76">
        <w:trPr>
          <w:trHeight w:val="240"/>
          <w:jc w:val="center"/>
        </w:trPr>
        <w:tc>
          <w:tcPr>
            <w:tcW w:w="9752" w:type="dxa"/>
            <w:gridSpan w:val="2"/>
            <w:tcBorders>
              <w:top w:val="nil"/>
              <w:left w:val="nil"/>
              <w:bottom w:val="nil"/>
              <w:right w:val="nil"/>
            </w:tcBorders>
          </w:tcPr>
          <w:p w14:paraId="44AEB8B7" w14:textId="77777777" w:rsidR="006F0DB8" w:rsidRPr="00E26797" w:rsidRDefault="006F0DB8" w:rsidP="004E0B76"/>
        </w:tc>
      </w:tr>
      <w:tr w:rsidR="00991D80" w:rsidRPr="00E26797" w14:paraId="5E24C0A8" w14:textId="77777777" w:rsidTr="004E0B76">
        <w:trPr>
          <w:trHeight w:val="240"/>
          <w:jc w:val="center"/>
        </w:trPr>
        <w:tc>
          <w:tcPr>
            <w:tcW w:w="4876" w:type="dxa"/>
            <w:tcBorders>
              <w:top w:val="nil"/>
              <w:left w:val="nil"/>
              <w:bottom w:val="nil"/>
              <w:right w:val="nil"/>
            </w:tcBorders>
            <w:hideMark/>
          </w:tcPr>
          <w:p w14:paraId="26E598C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1239C01" w14:textId="77777777" w:rsidR="006F0DB8" w:rsidRPr="00E26797" w:rsidRDefault="006F0DB8" w:rsidP="004E0B76">
            <w:pPr>
              <w:pStyle w:val="AmColumnHeading"/>
            </w:pPr>
            <w:r w:rsidRPr="00E26797">
              <w:t>Predlog spremembe</w:t>
            </w:r>
          </w:p>
        </w:tc>
      </w:tr>
      <w:tr w:rsidR="00991D80" w:rsidRPr="00E26797" w14:paraId="36AABFF9" w14:textId="77777777" w:rsidTr="004E0B76">
        <w:trPr>
          <w:jc w:val="center"/>
        </w:trPr>
        <w:tc>
          <w:tcPr>
            <w:tcW w:w="4876" w:type="dxa"/>
            <w:tcBorders>
              <w:top w:val="nil"/>
              <w:left w:val="nil"/>
              <w:bottom w:val="nil"/>
              <w:right w:val="nil"/>
            </w:tcBorders>
          </w:tcPr>
          <w:p w14:paraId="42FFD542" w14:textId="77777777" w:rsidR="006F0DB8" w:rsidRPr="00E26797" w:rsidRDefault="006F0DB8" w:rsidP="004E0B76">
            <w:pPr>
              <w:pStyle w:val="Normal6a"/>
            </w:pPr>
          </w:p>
        </w:tc>
        <w:tc>
          <w:tcPr>
            <w:tcW w:w="4876" w:type="dxa"/>
            <w:tcBorders>
              <w:top w:val="nil"/>
              <w:left w:val="nil"/>
              <w:bottom w:val="nil"/>
              <w:right w:val="nil"/>
            </w:tcBorders>
            <w:hideMark/>
          </w:tcPr>
          <w:p w14:paraId="6BA511DA" w14:textId="77777777" w:rsidR="006F0DB8" w:rsidRPr="00E26797" w:rsidRDefault="006F0DB8" w:rsidP="004E0B76">
            <w:pPr>
              <w:pStyle w:val="Normal6a"/>
            </w:pPr>
            <w:r w:rsidRPr="00E26797">
              <w:rPr>
                <w:b/>
                <w:i/>
              </w:rPr>
              <w:t>(10a)</w:t>
            </w:r>
            <w:r w:rsidRPr="00E26797">
              <w:tab/>
            </w:r>
            <w:r w:rsidRPr="00E26797">
              <w:rPr>
                <w:b/>
                <w:i/>
              </w:rPr>
              <w:t>Z izvajanjem programa bi se moralo spodbujati participativno upravljanje, v katero so vključeni učeči se, mladi, prostovoljci, izobraževalci, mladinske organizacije, športne organizacije in akterji civilne družbe. S svojim smiselnim sodelovanjem pri zasnovi, izvajanju, spremljanju in ocenjevanju programa prispevajo k njegovi demokratični legitimnosti, učinkovitosti in družbenemu pomenu.</w:t>
            </w:r>
          </w:p>
        </w:tc>
      </w:tr>
    </w:tbl>
    <w:p w14:paraId="4F937CF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82DCA79" w14:textId="77777777" w:rsidR="006F0DB8" w:rsidRPr="00E26797" w:rsidRDefault="006F0DB8" w:rsidP="006F0DB8">
      <w:r w:rsidRPr="00E26797">
        <w:rPr>
          <w:rStyle w:val="HideTWBExt"/>
        </w:rPr>
        <w:t>&lt;/Amend&gt;</w:t>
      </w:r>
    </w:p>
    <w:p w14:paraId="3FBD6D6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179</w:t>
      </w:r>
      <w:r w:rsidRPr="00E26797">
        <w:rPr>
          <w:rStyle w:val="HideTWBExt"/>
          <w:b w:val="0"/>
        </w:rPr>
        <w:t>&lt;/NumAm&gt;</w:t>
      </w:r>
    </w:p>
    <w:p w14:paraId="611A11E1"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402CD74E" w14:textId="77777777" w:rsidR="006F0DB8" w:rsidRPr="00E26797" w:rsidRDefault="006F0DB8" w:rsidP="006F0DB8">
      <w:pPr>
        <w:pStyle w:val="NormalBold"/>
      </w:pPr>
      <w:r w:rsidRPr="00E26797">
        <w:rPr>
          <w:rStyle w:val="HideTWBExt"/>
          <w:b w:val="0"/>
        </w:rPr>
        <w:t>&lt;/RepeatBlock-By&gt;</w:t>
      </w:r>
    </w:p>
    <w:p w14:paraId="134C9AC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CD9F2FE" w14:textId="77777777" w:rsidR="006F0DB8" w:rsidRPr="00E26797" w:rsidRDefault="006F0DB8" w:rsidP="006F0DB8">
      <w:pPr>
        <w:pStyle w:val="NormalBold"/>
      </w:pPr>
      <w:r w:rsidRPr="00E26797">
        <w:rPr>
          <w:rStyle w:val="HideTWBExt"/>
          <w:b w:val="0"/>
        </w:rPr>
        <w:t>&lt;Article&gt;</w:t>
      </w:r>
      <w:r w:rsidRPr="00E26797">
        <w:t>Uvodna izjava 10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D5F1173" w14:textId="77777777" w:rsidTr="004E0B76">
        <w:trPr>
          <w:trHeight w:val="240"/>
          <w:jc w:val="center"/>
        </w:trPr>
        <w:tc>
          <w:tcPr>
            <w:tcW w:w="9752" w:type="dxa"/>
            <w:gridSpan w:val="2"/>
            <w:tcBorders>
              <w:top w:val="nil"/>
              <w:left w:val="nil"/>
              <w:bottom w:val="nil"/>
              <w:right w:val="nil"/>
            </w:tcBorders>
          </w:tcPr>
          <w:p w14:paraId="504BF767" w14:textId="77777777" w:rsidR="006F0DB8" w:rsidRPr="00E26797" w:rsidRDefault="006F0DB8" w:rsidP="004E0B76"/>
        </w:tc>
      </w:tr>
      <w:tr w:rsidR="00991D80" w:rsidRPr="00E26797" w14:paraId="33390494" w14:textId="77777777" w:rsidTr="004E0B76">
        <w:trPr>
          <w:trHeight w:val="240"/>
          <w:jc w:val="center"/>
        </w:trPr>
        <w:tc>
          <w:tcPr>
            <w:tcW w:w="4876" w:type="dxa"/>
            <w:tcBorders>
              <w:top w:val="nil"/>
              <w:left w:val="nil"/>
              <w:bottom w:val="nil"/>
              <w:right w:val="nil"/>
            </w:tcBorders>
            <w:hideMark/>
          </w:tcPr>
          <w:p w14:paraId="132D12E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33A6B73" w14:textId="77777777" w:rsidR="006F0DB8" w:rsidRPr="00E26797" w:rsidRDefault="006F0DB8" w:rsidP="004E0B76">
            <w:pPr>
              <w:pStyle w:val="AmColumnHeading"/>
            </w:pPr>
            <w:r w:rsidRPr="00E26797">
              <w:t>Predlog spremembe</w:t>
            </w:r>
          </w:p>
        </w:tc>
      </w:tr>
      <w:tr w:rsidR="00991D80" w:rsidRPr="00E26797" w14:paraId="1A1E2DE1" w14:textId="77777777" w:rsidTr="004E0B76">
        <w:trPr>
          <w:jc w:val="center"/>
        </w:trPr>
        <w:tc>
          <w:tcPr>
            <w:tcW w:w="4876" w:type="dxa"/>
            <w:tcBorders>
              <w:top w:val="nil"/>
              <w:left w:val="nil"/>
              <w:bottom w:val="nil"/>
              <w:right w:val="nil"/>
            </w:tcBorders>
          </w:tcPr>
          <w:p w14:paraId="2D716786" w14:textId="77777777" w:rsidR="006F0DB8" w:rsidRPr="00E26797" w:rsidRDefault="006F0DB8" w:rsidP="004E0B76">
            <w:pPr>
              <w:pStyle w:val="Normal6a"/>
            </w:pPr>
          </w:p>
        </w:tc>
        <w:tc>
          <w:tcPr>
            <w:tcW w:w="4876" w:type="dxa"/>
            <w:tcBorders>
              <w:top w:val="nil"/>
              <w:left w:val="nil"/>
              <w:bottom w:val="nil"/>
              <w:right w:val="nil"/>
            </w:tcBorders>
            <w:hideMark/>
          </w:tcPr>
          <w:p w14:paraId="729D5DA3" w14:textId="1428A1F1" w:rsidR="006F0DB8" w:rsidRPr="00E26797" w:rsidRDefault="006F0DB8" w:rsidP="004E0B76">
            <w:pPr>
              <w:pStyle w:val="Normal6a"/>
            </w:pPr>
            <w:r w:rsidRPr="00E26797">
              <w:rPr>
                <w:b/>
                <w:i/>
              </w:rPr>
              <w:t>(10b)</w:t>
            </w:r>
            <w:r w:rsidRPr="00E26797">
              <w:tab/>
            </w:r>
            <w:r w:rsidRPr="00E26797">
              <w:rPr>
                <w:b/>
                <w:i/>
              </w:rPr>
              <w:t xml:space="preserve">Številni študenti so zdaj prisiljeni izražati bolj progresivna stališča, kot jih dejansko imajo, da bi se izognili pritiskom profesorjev in študentov z levičarskimi nazori, ki se lahko kažejo s pristranskimi ocenami, nadlegovanjem ali celo nasiljem. </w:t>
            </w:r>
            <w:r w:rsidR="005D4506">
              <w:rPr>
                <w:b/>
                <w:i/>
              </w:rPr>
              <w:t>V programu</w:t>
            </w:r>
            <w:r w:rsidRPr="00E26797">
              <w:rPr>
                <w:b/>
                <w:i/>
              </w:rPr>
              <w:t xml:space="preserve"> </w:t>
            </w:r>
            <w:r w:rsidR="005D4506">
              <w:rPr>
                <w:b/>
                <w:i/>
              </w:rPr>
              <w:t xml:space="preserve">ne bi smeli financirati </w:t>
            </w:r>
            <w:r w:rsidRPr="00E26797">
              <w:rPr>
                <w:b/>
                <w:i/>
              </w:rPr>
              <w:t>akademskih ustanov, ki podpirajo najbolj sektaške ali nasilne skrajno levičarske aktiviste, zlasti kadar lahko ti svobodno grozijo drugim učiteljem ali študentom.</w:t>
            </w:r>
          </w:p>
        </w:tc>
      </w:tr>
    </w:tbl>
    <w:p w14:paraId="12D2C75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3B36FE39" w14:textId="77777777" w:rsidR="006F0DB8" w:rsidRPr="00E26797" w:rsidRDefault="006F0DB8" w:rsidP="006F0DB8">
      <w:r w:rsidRPr="00E26797">
        <w:rPr>
          <w:rStyle w:val="HideTWBExt"/>
        </w:rPr>
        <w:t>&lt;/Amend&gt;</w:t>
      </w:r>
    </w:p>
    <w:p w14:paraId="47C3967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180</w:t>
      </w:r>
      <w:r w:rsidRPr="00E26797">
        <w:rPr>
          <w:rStyle w:val="HideTWBExt"/>
          <w:b w:val="0"/>
        </w:rPr>
        <w:t>&lt;/NumAm&gt;</w:t>
      </w:r>
    </w:p>
    <w:p w14:paraId="35703131"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C1BF619" w14:textId="77777777" w:rsidR="006F0DB8" w:rsidRPr="00E26797" w:rsidRDefault="006F0DB8" w:rsidP="006F0DB8">
      <w:pPr>
        <w:pStyle w:val="NormalBold"/>
      </w:pPr>
      <w:r w:rsidRPr="00E26797">
        <w:rPr>
          <w:rStyle w:val="HideTWBExt"/>
          <w:b w:val="0"/>
        </w:rPr>
        <w:t>&lt;/RepeatBlock-By&gt;</w:t>
      </w:r>
    </w:p>
    <w:p w14:paraId="47BCF9F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7CF681B" w14:textId="77777777" w:rsidR="006F0DB8" w:rsidRPr="00E26797" w:rsidRDefault="006F0DB8" w:rsidP="006F0DB8">
      <w:pPr>
        <w:pStyle w:val="NormalBold"/>
      </w:pPr>
      <w:r w:rsidRPr="00E26797">
        <w:rPr>
          <w:rStyle w:val="HideTWBExt"/>
          <w:b w:val="0"/>
        </w:rPr>
        <w:t>&lt;Article&gt;</w:t>
      </w:r>
      <w:r w:rsidRPr="00E26797">
        <w:t>Uvodna izjava 11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9834685" w14:textId="77777777" w:rsidTr="004E0B76">
        <w:trPr>
          <w:trHeight w:val="240"/>
          <w:jc w:val="center"/>
        </w:trPr>
        <w:tc>
          <w:tcPr>
            <w:tcW w:w="9752" w:type="dxa"/>
            <w:gridSpan w:val="2"/>
            <w:tcBorders>
              <w:top w:val="nil"/>
              <w:left w:val="nil"/>
              <w:bottom w:val="nil"/>
              <w:right w:val="nil"/>
            </w:tcBorders>
          </w:tcPr>
          <w:p w14:paraId="2AD99DB1" w14:textId="77777777" w:rsidR="006F0DB8" w:rsidRPr="00E26797" w:rsidRDefault="006F0DB8" w:rsidP="004E0B76"/>
        </w:tc>
      </w:tr>
      <w:tr w:rsidR="00991D80" w:rsidRPr="00E26797" w14:paraId="44D5ABA0" w14:textId="77777777" w:rsidTr="004E0B76">
        <w:trPr>
          <w:trHeight w:val="240"/>
          <w:jc w:val="center"/>
        </w:trPr>
        <w:tc>
          <w:tcPr>
            <w:tcW w:w="4876" w:type="dxa"/>
            <w:tcBorders>
              <w:top w:val="nil"/>
              <w:left w:val="nil"/>
              <w:bottom w:val="nil"/>
              <w:right w:val="nil"/>
            </w:tcBorders>
            <w:hideMark/>
          </w:tcPr>
          <w:p w14:paraId="3C35578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56A94A7" w14:textId="77777777" w:rsidR="006F0DB8" w:rsidRPr="00E26797" w:rsidRDefault="006F0DB8" w:rsidP="004E0B76">
            <w:pPr>
              <w:pStyle w:val="AmColumnHeading"/>
            </w:pPr>
            <w:r w:rsidRPr="00E26797">
              <w:t>Predlog spremembe</w:t>
            </w:r>
          </w:p>
        </w:tc>
      </w:tr>
      <w:tr w:rsidR="00991D80" w:rsidRPr="00E26797" w14:paraId="7F56C566" w14:textId="77777777" w:rsidTr="004E0B76">
        <w:trPr>
          <w:jc w:val="center"/>
        </w:trPr>
        <w:tc>
          <w:tcPr>
            <w:tcW w:w="4876" w:type="dxa"/>
            <w:tcBorders>
              <w:top w:val="nil"/>
              <w:left w:val="nil"/>
              <w:bottom w:val="nil"/>
              <w:right w:val="nil"/>
            </w:tcBorders>
            <w:hideMark/>
          </w:tcPr>
          <w:p w14:paraId="5425F49D"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w:t>
            </w:r>
            <w:r w:rsidRPr="00E26797">
              <w:rPr>
                <w:b/>
                <w:i/>
              </w:rPr>
              <w:t>konkurenčne</w:t>
            </w:r>
            <w:r w:rsidRPr="00E26797">
              <w:t xml:space="preserve"> in odporne Unije.</w:t>
            </w:r>
          </w:p>
        </w:tc>
        <w:tc>
          <w:tcPr>
            <w:tcW w:w="4876" w:type="dxa"/>
            <w:tcBorders>
              <w:top w:val="nil"/>
              <w:left w:val="nil"/>
              <w:bottom w:val="nil"/>
              <w:right w:val="nil"/>
            </w:tcBorders>
            <w:hideMark/>
          </w:tcPr>
          <w:p w14:paraId="4F25FC8E"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xml:space="preserve">, </w:t>
            </w:r>
            <w:r w:rsidRPr="00E26797">
              <w:rPr>
                <w:b/>
                <w:i/>
              </w:rPr>
              <w:t>vključno z mladinskim dialogom EU,</w:t>
            </w:r>
            <w:r w:rsidRPr="00E26797">
              <w:t xml:space="preserve">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w:t>
            </w:r>
            <w:r w:rsidRPr="00E26797">
              <w:rPr>
                <w:b/>
                <w:i/>
              </w:rPr>
              <w:t>, skupaj z mladinskimi delavci, izobraževalci, trenerji ter drugimi strokovnjaki, dejavnimi na področju mladih in izobraževanja,</w:t>
            </w:r>
            <w:r w:rsidRPr="00E26797">
              <w:t xml:space="preserv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w:t>
            </w:r>
            <w:r w:rsidRPr="00E26797">
              <w:rPr>
                <w:b/>
                <w:i/>
              </w:rPr>
              <w:t>uspešne</w:t>
            </w:r>
            <w:r w:rsidRPr="00E26797">
              <w:t xml:space="preserve"> in odporne Unije. </w:t>
            </w:r>
            <w:r w:rsidRPr="00E26797">
              <w:rPr>
                <w:b/>
                <w:i/>
              </w:rPr>
              <w:t>V okviru programa bi bilo treba močneje podpirati šole kot ključne akterje pri oblikovanju evropskega izobraževalnega prostora in spodbujanju občutka pripadnosti Evropi od zgodnjega otroštva. Povečati bi se morala prepoznavnost in zagotoviti bistveno večji delež skupnega proračuna za šolsko izobraževanje. Večina šol brez zadostnih sredstev še vedno ne more sodelovati, vključevanje pa bo ostalo neizpolnjena obljuba mlajšim generacijam Evrope.</w:t>
            </w:r>
          </w:p>
        </w:tc>
      </w:tr>
      <w:tr w:rsidR="00991D80" w:rsidRPr="00E26797" w14:paraId="369CC75B" w14:textId="77777777" w:rsidTr="004E0B76">
        <w:trPr>
          <w:jc w:val="center"/>
        </w:trPr>
        <w:tc>
          <w:tcPr>
            <w:tcW w:w="4876" w:type="dxa"/>
            <w:tcBorders>
              <w:top w:val="nil"/>
              <w:left w:val="nil"/>
              <w:bottom w:val="nil"/>
              <w:right w:val="nil"/>
            </w:tcBorders>
            <w:hideMark/>
          </w:tcPr>
          <w:p w14:paraId="3EDFD6E3"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2C438D9F" w14:textId="77777777" w:rsidR="006F0DB8" w:rsidRPr="00E26797" w:rsidRDefault="006F0DB8" w:rsidP="004E0B76">
            <w:pPr>
              <w:pStyle w:val="Normal6a"/>
            </w:pPr>
            <w:r w:rsidRPr="00E26797">
              <w:rPr>
                <w:b/>
                <w:i/>
              </w:rPr>
              <w:t>_________________</w:t>
            </w:r>
          </w:p>
        </w:tc>
      </w:tr>
      <w:tr w:rsidR="00991D80" w:rsidRPr="00E26797" w14:paraId="6505680D" w14:textId="77777777" w:rsidTr="004E0B76">
        <w:trPr>
          <w:jc w:val="center"/>
        </w:trPr>
        <w:tc>
          <w:tcPr>
            <w:tcW w:w="4876" w:type="dxa"/>
            <w:tcBorders>
              <w:top w:val="nil"/>
              <w:left w:val="nil"/>
              <w:bottom w:val="nil"/>
              <w:right w:val="nil"/>
            </w:tcBorders>
            <w:hideMark/>
          </w:tcPr>
          <w:p w14:paraId="3798C98C" w14:textId="77777777" w:rsidR="006F0DB8" w:rsidRPr="00E26797" w:rsidRDefault="006F0DB8" w:rsidP="004E0B76">
            <w:pPr>
              <w:pStyle w:val="Normal6a"/>
            </w:pPr>
            <w:r w:rsidRPr="00E26797">
              <w:rPr>
                <w:vertAlign w:val="superscript"/>
              </w:rPr>
              <w:t>7</w:t>
            </w:r>
            <w:r w:rsidRPr="00E26797">
              <w:t xml:space="preserve">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c>
          <w:tcPr>
            <w:tcW w:w="4876" w:type="dxa"/>
            <w:tcBorders>
              <w:top w:val="nil"/>
              <w:left w:val="nil"/>
              <w:bottom w:val="nil"/>
              <w:right w:val="nil"/>
            </w:tcBorders>
            <w:hideMark/>
          </w:tcPr>
          <w:p w14:paraId="7B78D161" w14:textId="77777777" w:rsidR="006F0DB8" w:rsidRPr="00E26797" w:rsidRDefault="006F0DB8" w:rsidP="004E0B76">
            <w:pPr>
              <w:pStyle w:val="Normal6a"/>
            </w:pPr>
            <w:r w:rsidRPr="00E26797">
              <w:rPr>
                <w:vertAlign w:val="superscript"/>
              </w:rPr>
              <w:t>7</w:t>
            </w:r>
            <w:r w:rsidRPr="00E26797">
              <w:t xml:space="preserve">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r>
      <w:tr w:rsidR="00991D80" w:rsidRPr="00E26797" w14:paraId="73FE16C4" w14:textId="77777777" w:rsidTr="004E0B76">
        <w:trPr>
          <w:jc w:val="center"/>
        </w:trPr>
        <w:tc>
          <w:tcPr>
            <w:tcW w:w="4876" w:type="dxa"/>
            <w:tcBorders>
              <w:top w:val="nil"/>
              <w:left w:val="nil"/>
              <w:bottom w:val="nil"/>
              <w:right w:val="nil"/>
            </w:tcBorders>
            <w:hideMark/>
          </w:tcPr>
          <w:p w14:paraId="1B75B7A1"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c>
          <w:tcPr>
            <w:tcW w:w="4876" w:type="dxa"/>
            <w:tcBorders>
              <w:top w:val="nil"/>
              <w:left w:val="nil"/>
              <w:bottom w:val="nil"/>
              <w:right w:val="nil"/>
            </w:tcBorders>
            <w:hideMark/>
          </w:tcPr>
          <w:p w14:paraId="0E126D77"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r>
      <w:tr w:rsidR="00991D80" w:rsidRPr="00E26797" w14:paraId="07228E9C" w14:textId="77777777" w:rsidTr="004E0B76">
        <w:trPr>
          <w:jc w:val="center"/>
        </w:trPr>
        <w:tc>
          <w:tcPr>
            <w:tcW w:w="4876" w:type="dxa"/>
            <w:tcBorders>
              <w:top w:val="nil"/>
              <w:left w:val="nil"/>
              <w:bottom w:val="nil"/>
              <w:right w:val="nil"/>
            </w:tcBorders>
            <w:hideMark/>
          </w:tcPr>
          <w:p w14:paraId="75BC414E"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(COM(2024) 1 final, </w:t>
            </w:r>
            <w:r w:rsidRPr="00E26797">
              <w:rPr>
                <w:b/>
                <w:i/>
              </w:rPr>
              <w:t>https://eur-lex.europa.eu/legal-content/sl/txt/?uri=celex:52024dc0001</w:t>
            </w:r>
            <w:r w:rsidRPr="00E26797">
              <w:t>).</w:t>
            </w:r>
          </w:p>
        </w:tc>
        <w:tc>
          <w:tcPr>
            <w:tcW w:w="4876" w:type="dxa"/>
            <w:tcBorders>
              <w:top w:val="nil"/>
              <w:left w:val="nil"/>
              <w:bottom w:val="nil"/>
              <w:right w:val="nil"/>
            </w:tcBorders>
            <w:hideMark/>
          </w:tcPr>
          <w:p w14:paraId="522240F3"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w:t>
            </w:r>
            <w:r w:rsidRPr="00E26797">
              <w:rPr>
                <w:b/>
                <w:i/>
              </w:rPr>
              <w:t>COM(2024) 1 final</w:t>
            </w:r>
            <w:r w:rsidRPr="00E26797">
              <w:t xml:space="preserve">, </w:t>
            </w:r>
            <w:r w:rsidRPr="00E26797">
              <w:rPr>
                <w:b/>
                <w:i/>
              </w:rPr>
              <w:t>https://eur-lex.europa.eu/legal-content/SL/TXT/?uri=CELEX:52024DC0001</w:t>
            </w:r>
            <w:r w:rsidRPr="00E26797">
              <w:t>).</w:t>
            </w:r>
          </w:p>
        </w:tc>
      </w:tr>
    </w:tbl>
    <w:p w14:paraId="53C5B27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25C571F" w14:textId="77777777" w:rsidR="006F0DB8" w:rsidRPr="00E26797" w:rsidRDefault="006F0DB8" w:rsidP="006F0DB8">
      <w:r w:rsidRPr="00E26797">
        <w:rPr>
          <w:rStyle w:val="HideTWBExt"/>
        </w:rPr>
        <w:t>&lt;/Amend&gt;</w:t>
      </w:r>
    </w:p>
    <w:p w14:paraId="0B871C9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181</w:t>
      </w:r>
      <w:r w:rsidRPr="00E26797">
        <w:rPr>
          <w:rStyle w:val="HideTWBExt"/>
          <w:b w:val="0"/>
        </w:rPr>
        <w:t>&lt;/NumAm&gt;</w:t>
      </w:r>
    </w:p>
    <w:p w14:paraId="596004D9"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3A6E3AE"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447964CD" w14:textId="77777777" w:rsidR="006F0DB8" w:rsidRPr="00E26797" w:rsidRDefault="006F0DB8" w:rsidP="006F0DB8">
      <w:pPr>
        <w:pStyle w:val="NormalBold"/>
      </w:pPr>
      <w:r w:rsidRPr="00E26797">
        <w:rPr>
          <w:rStyle w:val="HideTWBExt"/>
          <w:b w:val="0"/>
        </w:rPr>
        <w:t>&lt;/RepeatBlock-By&gt;</w:t>
      </w:r>
    </w:p>
    <w:p w14:paraId="001CD71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74D6FC" w14:textId="77777777" w:rsidR="006F0DB8" w:rsidRPr="00E26797" w:rsidRDefault="006F0DB8" w:rsidP="006F0DB8">
      <w:pPr>
        <w:pStyle w:val="NormalBold"/>
      </w:pPr>
      <w:r w:rsidRPr="00E26797">
        <w:rPr>
          <w:rStyle w:val="HideTWBExt"/>
          <w:b w:val="0"/>
        </w:rPr>
        <w:t>&lt;Article&gt;</w:t>
      </w:r>
      <w:r w:rsidRPr="00E26797">
        <w:t>Uvodna izjava 11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118B063" w14:textId="77777777" w:rsidTr="004E0B76">
        <w:trPr>
          <w:trHeight w:val="240"/>
          <w:jc w:val="center"/>
        </w:trPr>
        <w:tc>
          <w:tcPr>
            <w:tcW w:w="9752" w:type="dxa"/>
            <w:gridSpan w:val="2"/>
            <w:tcBorders>
              <w:top w:val="nil"/>
              <w:left w:val="nil"/>
              <w:bottom w:val="nil"/>
              <w:right w:val="nil"/>
            </w:tcBorders>
          </w:tcPr>
          <w:p w14:paraId="366879E2" w14:textId="77777777" w:rsidR="006F0DB8" w:rsidRPr="00E26797" w:rsidRDefault="006F0DB8" w:rsidP="004E0B76"/>
        </w:tc>
      </w:tr>
      <w:tr w:rsidR="00991D80" w:rsidRPr="00E26797" w14:paraId="711E4DA2" w14:textId="77777777" w:rsidTr="004E0B76">
        <w:trPr>
          <w:trHeight w:val="240"/>
          <w:jc w:val="center"/>
        </w:trPr>
        <w:tc>
          <w:tcPr>
            <w:tcW w:w="4876" w:type="dxa"/>
            <w:tcBorders>
              <w:top w:val="nil"/>
              <w:left w:val="nil"/>
              <w:bottom w:val="nil"/>
              <w:right w:val="nil"/>
            </w:tcBorders>
            <w:hideMark/>
          </w:tcPr>
          <w:p w14:paraId="0B33A54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7584A11" w14:textId="77777777" w:rsidR="006F0DB8" w:rsidRPr="00E26797" w:rsidRDefault="006F0DB8" w:rsidP="004E0B76">
            <w:pPr>
              <w:pStyle w:val="AmColumnHeading"/>
            </w:pPr>
            <w:r w:rsidRPr="00E26797">
              <w:t>Predlog spremembe</w:t>
            </w:r>
          </w:p>
        </w:tc>
      </w:tr>
      <w:tr w:rsidR="00991D80" w:rsidRPr="00E26797" w14:paraId="36B222C2" w14:textId="77777777" w:rsidTr="004E0B76">
        <w:trPr>
          <w:jc w:val="center"/>
        </w:trPr>
        <w:tc>
          <w:tcPr>
            <w:tcW w:w="4876" w:type="dxa"/>
            <w:tcBorders>
              <w:top w:val="nil"/>
              <w:left w:val="nil"/>
              <w:bottom w:val="nil"/>
              <w:right w:val="nil"/>
            </w:tcBorders>
            <w:hideMark/>
          </w:tcPr>
          <w:p w14:paraId="3295296D"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 </w:t>
            </w:r>
            <w:r w:rsidRPr="00E26797">
              <w:rPr>
                <w:b/>
                <w:i/>
              </w:rPr>
              <w:t>pri udeležbi v učni in neformalni</w:t>
            </w:r>
            <w:r w:rsidRPr="00E26797">
              <w:t xml:space="preserve"> učni mobilnosti, vključno z mladinskimi izmenjavami </w:t>
            </w:r>
            <w:r w:rsidRPr="00E26797">
              <w:rPr>
                <w:b/>
                <w:i/>
              </w:rPr>
              <w:t>in</w:t>
            </w:r>
            <w:r w:rsidRPr="00E26797">
              <w:t xml:space="preserve">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konkurenčne in odporne Unije.</w:t>
            </w:r>
          </w:p>
        </w:tc>
        <w:tc>
          <w:tcPr>
            <w:tcW w:w="4876" w:type="dxa"/>
            <w:tcBorders>
              <w:top w:val="nil"/>
              <w:left w:val="nil"/>
              <w:bottom w:val="nil"/>
              <w:right w:val="nil"/>
            </w:tcBorders>
            <w:hideMark/>
          </w:tcPr>
          <w:p w14:paraId="1F6311E4"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w:t>
            </w:r>
            <w:r w:rsidRPr="00E26797">
              <w:rPr>
                <w:b/>
                <w:i/>
              </w:rPr>
              <w:t>, zadevno osebje in organizacije pri udeležbi v</w:t>
            </w:r>
            <w:r w:rsidRPr="00E26797">
              <w:t xml:space="preserve"> učni mobilnosti, vključno z mladinskimi izmenjavami</w:t>
            </w:r>
            <w:r w:rsidRPr="00E26797">
              <w:rPr>
                <w:b/>
                <w:i/>
              </w:rPr>
              <w:t>, prostovoljstvom ter</w:t>
            </w:r>
            <w:r w:rsidRPr="00E26797">
              <w:t xml:space="preserve"> dejavnostmi participacije </w:t>
            </w:r>
            <w:r w:rsidRPr="00E26797">
              <w:rPr>
                <w:b/>
                <w:i/>
              </w:rPr>
              <w:t>in solidarnosti</w:t>
            </w:r>
            <w:r w:rsidRPr="00E26797">
              <w:t xml:space="preserv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konkurenčne in odporne Unije. </w:t>
            </w:r>
            <w:r w:rsidRPr="00E26797">
              <w:rPr>
                <w:b/>
                <w:i/>
              </w:rPr>
              <w:t>Mladinske organizacije, zlasti organizacije, ki jih vodijo mladi, krepijo ta učinek, saj spodbujajo smiselno udeležbo mladih, delujejo kot most med mladimi in institucijami ter zagotavljajo, da se njihovi strokovni pogledi odražajo v zasnovi, izvajanju in ocenjevanju programa.</w:t>
            </w:r>
          </w:p>
        </w:tc>
      </w:tr>
      <w:tr w:rsidR="00991D80" w:rsidRPr="00E26797" w14:paraId="021473BE" w14:textId="77777777" w:rsidTr="004E0B76">
        <w:trPr>
          <w:jc w:val="center"/>
        </w:trPr>
        <w:tc>
          <w:tcPr>
            <w:tcW w:w="4876" w:type="dxa"/>
            <w:tcBorders>
              <w:top w:val="nil"/>
              <w:left w:val="nil"/>
              <w:bottom w:val="nil"/>
              <w:right w:val="nil"/>
            </w:tcBorders>
            <w:hideMark/>
          </w:tcPr>
          <w:p w14:paraId="6AEC3887"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03417AE6" w14:textId="77777777" w:rsidR="006F0DB8" w:rsidRPr="00E26797" w:rsidRDefault="006F0DB8" w:rsidP="004E0B76">
            <w:pPr>
              <w:pStyle w:val="Normal6a"/>
            </w:pPr>
            <w:r w:rsidRPr="00E26797">
              <w:rPr>
                <w:b/>
                <w:i/>
              </w:rPr>
              <w:t>_________________</w:t>
            </w:r>
          </w:p>
        </w:tc>
      </w:tr>
      <w:tr w:rsidR="00991D80" w:rsidRPr="00E26797" w14:paraId="3A555DE8" w14:textId="77777777" w:rsidTr="004E0B76">
        <w:trPr>
          <w:jc w:val="center"/>
        </w:trPr>
        <w:tc>
          <w:tcPr>
            <w:tcW w:w="4876" w:type="dxa"/>
            <w:tcBorders>
              <w:top w:val="nil"/>
              <w:left w:val="nil"/>
              <w:bottom w:val="nil"/>
              <w:right w:val="nil"/>
            </w:tcBorders>
            <w:hideMark/>
          </w:tcPr>
          <w:p w14:paraId="65A8FD9D" w14:textId="77777777" w:rsidR="006F0DB8" w:rsidRPr="00E26797" w:rsidRDefault="006F0DB8" w:rsidP="004E0B76">
            <w:pPr>
              <w:pStyle w:val="Normal6a"/>
            </w:pPr>
            <w:r w:rsidRPr="00E26797">
              <w:t xml:space="preserve">7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c>
          <w:tcPr>
            <w:tcW w:w="4876" w:type="dxa"/>
            <w:tcBorders>
              <w:top w:val="nil"/>
              <w:left w:val="nil"/>
              <w:bottom w:val="nil"/>
              <w:right w:val="nil"/>
            </w:tcBorders>
            <w:hideMark/>
          </w:tcPr>
          <w:p w14:paraId="1F166CB7" w14:textId="77777777" w:rsidR="006F0DB8" w:rsidRPr="00E26797" w:rsidRDefault="006F0DB8" w:rsidP="004E0B76">
            <w:pPr>
              <w:pStyle w:val="Normal6a"/>
            </w:pPr>
            <w:r w:rsidRPr="00E26797">
              <w:t xml:space="preserve">7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r>
      <w:tr w:rsidR="00991D80" w:rsidRPr="00E26797" w14:paraId="465E94BB" w14:textId="77777777" w:rsidTr="004E0B76">
        <w:trPr>
          <w:jc w:val="center"/>
        </w:trPr>
        <w:tc>
          <w:tcPr>
            <w:tcW w:w="4876" w:type="dxa"/>
            <w:tcBorders>
              <w:top w:val="nil"/>
              <w:left w:val="nil"/>
              <w:bottom w:val="nil"/>
              <w:right w:val="nil"/>
            </w:tcBorders>
            <w:hideMark/>
          </w:tcPr>
          <w:p w14:paraId="7800544F"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c>
          <w:tcPr>
            <w:tcW w:w="4876" w:type="dxa"/>
            <w:tcBorders>
              <w:top w:val="nil"/>
              <w:left w:val="nil"/>
              <w:bottom w:val="nil"/>
              <w:right w:val="nil"/>
            </w:tcBorders>
            <w:hideMark/>
          </w:tcPr>
          <w:p w14:paraId="3FAF6265"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r>
      <w:tr w:rsidR="00991D80" w:rsidRPr="00E26797" w14:paraId="3E90E764" w14:textId="77777777" w:rsidTr="004E0B76">
        <w:trPr>
          <w:jc w:val="center"/>
        </w:trPr>
        <w:tc>
          <w:tcPr>
            <w:tcW w:w="4876" w:type="dxa"/>
            <w:tcBorders>
              <w:top w:val="nil"/>
              <w:left w:val="nil"/>
              <w:bottom w:val="nil"/>
              <w:right w:val="nil"/>
            </w:tcBorders>
            <w:hideMark/>
          </w:tcPr>
          <w:p w14:paraId="357CB42F"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(COM(2024) 1 final, </w:t>
            </w:r>
            <w:r w:rsidRPr="00E26797">
              <w:rPr>
                <w:b/>
                <w:i/>
              </w:rPr>
              <w:t>https://eur-lex.europa.eu/legal-content/sl/txt/?uri=celex:52024dc0001</w:t>
            </w:r>
            <w:r w:rsidRPr="00E26797">
              <w:t>).</w:t>
            </w:r>
          </w:p>
        </w:tc>
        <w:tc>
          <w:tcPr>
            <w:tcW w:w="4876" w:type="dxa"/>
            <w:tcBorders>
              <w:top w:val="nil"/>
              <w:left w:val="nil"/>
              <w:bottom w:val="nil"/>
              <w:right w:val="nil"/>
            </w:tcBorders>
            <w:hideMark/>
          </w:tcPr>
          <w:p w14:paraId="0C193848"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(COM(2024) 1 final, </w:t>
            </w:r>
            <w:r w:rsidRPr="00E26797">
              <w:rPr>
                <w:b/>
                <w:i/>
              </w:rPr>
              <w:t>https://eur-lex.europa.eu/legal-content/SL/TXT/?uri=CELEX:52024DC0001</w:t>
            </w:r>
            <w:r w:rsidRPr="00E26797">
              <w:t>).</w:t>
            </w:r>
          </w:p>
        </w:tc>
      </w:tr>
    </w:tbl>
    <w:p w14:paraId="5809BAD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852EB29" w14:textId="77777777" w:rsidR="006F0DB8" w:rsidRPr="00E26797" w:rsidRDefault="006F0DB8" w:rsidP="006F0DB8">
      <w:r w:rsidRPr="00E26797">
        <w:rPr>
          <w:rStyle w:val="HideTWBExt"/>
        </w:rPr>
        <w:t>&lt;/Amend&gt;</w:t>
      </w:r>
    </w:p>
    <w:p w14:paraId="701437D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182</w:t>
      </w:r>
      <w:r w:rsidRPr="00E26797">
        <w:rPr>
          <w:rStyle w:val="HideTWBExt"/>
          <w:b w:val="0"/>
        </w:rPr>
        <w:t>&lt;/NumAm&gt;</w:t>
      </w:r>
    </w:p>
    <w:p w14:paraId="52AE4868"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031CA4D0" w14:textId="77777777" w:rsidR="006F0DB8" w:rsidRPr="00E26797" w:rsidRDefault="006F0DB8" w:rsidP="006F0DB8">
      <w:pPr>
        <w:pStyle w:val="NormalBold"/>
      </w:pPr>
      <w:r w:rsidRPr="00E26797">
        <w:rPr>
          <w:rStyle w:val="HideTWBExt"/>
          <w:b w:val="0"/>
        </w:rPr>
        <w:t>&lt;/RepeatBlock-By&gt;</w:t>
      </w:r>
    </w:p>
    <w:p w14:paraId="7CEB69A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E41C878" w14:textId="77777777" w:rsidR="006F0DB8" w:rsidRPr="00E26797" w:rsidRDefault="006F0DB8" w:rsidP="006F0DB8">
      <w:pPr>
        <w:pStyle w:val="NormalBold"/>
      </w:pPr>
      <w:r w:rsidRPr="00E26797">
        <w:rPr>
          <w:rStyle w:val="HideTWBExt"/>
          <w:b w:val="0"/>
        </w:rPr>
        <w:t>&lt;Article&gt;</w:t>
      </w:r>
      <w:r w:rsidRPr="00E26797">
        <w:t>Uvodna izjava 11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91399D2" w14:textId="77777777" w:rsidTr="004E0B76">
        <w:trPr>
          <w:trHeight w:val="240"/>
          <w:jc w:val="center"/>
        </w:trPr>
        <w:tc>
          <w:tcPr>
            <w:tcW w:w="9752" w:type="dxa"/>
            <w:gridSpan w:val="2"/>
            <w:tcBorders>
              <w:top w:val="nil"/>
              <w:left w:val="nil"/>
              <w:bottom w:val="nil"/>
              <w:right w:val="nil"/>
            </w:tcBorders>
          </w:tcPr>
          <w:p w14:paraId="6CB4A465" w14:textId="77777777" w:rsidR="006F0DB8" w:rsidRPr="00E26797" w:rsidRDefault="006F0DB8" w:rsidP="004E0B76"/>
        </w:tc>
      </w:tr>
      <w:tr w:rsidR="00991D80" w:rsidRPr="00E26797" w14:paraId="33CE914B" w14:textId="77777777" w:rsidTr="004E0B76">
        <w:trPr>
          <w:trHeight w:val="240"/>
          <w:jc w:val="center"/>
        </w:trPr>
        <w:tc>
          <w:tcPr>
            <w:tcW w:w="4876" w:type="dxa"/>
            <w:tcBorders>
              <w:top w:val="nil"/>
              <w:left w:val="nil"/>
              <w:bottom w:val="nil"/>
              <w:right w:val="nil"/>
            </w:tcBorders>
            <w:hideMark/>
          </w:tcPr>
          <w:p w14:paraId="3000F31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F7B99F8" w14:textId="77777777" w:rsidR="006F0DB8" w:rsidRPr="00E26797" w:rsidRDefault="006F0DB8" w:rsidP="004E0B76">
            <w:pPr>
              <w:pStyle w:val="AmColumnHeading"/>
            </w:pPr>
            <w:r w:rsidRPr="00E26797">
              <w:t>Predlog spremembe</w:t>
            </w:r>
          </w:p>
        </w:tc>
      </w:tr>
      <w:tr w:rsidR="00991D80" w:rsidRPr="00E26797" w14:paraId="3145FB96" w14:textId="77777777" w:rsidTr="004E0B76">
        <w:trPr>
          <w:jc w:val="center"/>
        </w:trPr>
        <w:tc>
          <w:tcPr>
            <w:tcW w:w="4876" w:type="dxa"/>
            <w:tcBorders>
              <w:top w:val="nil"/>
              <w:left w:val="nil"/>
              <w:bottom w:val="nil"/>
              <w:right w:val="nil"/>
            </w:tcBorders>
            <w:hideMark/>
          </w:tcPr>
          <w:p w14:paraId="16A8A7B1"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w:t>
            </w:r>
            <w:r w:rsidRPr="00E26797">
              <w:rPr>
                <w:b/>
                <w:i/>
              </w:rPr>
              <w:t>odločanju in</w:t>
            </w:r>
            <w:r w:rsidRPr="00E26797">
              <w:t xml:space="preserve"> oblikovanju politik, vključevanje mladih v vsa področja politik, potrjevanje neformalnega in priložnostnega učenja, visokokakovostno mladinsko delo ter razvoj kompetenc mladinskih delavcev.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w:t>
            </w:r>
            <w:r w:rsidRPr="00E26797">
              <w:rPr>
                <w:b/>
                <w:i/>
              </w:rPr>
              <w:t>jih povezati z evropskim projektom in</w:t>
            </w:r>
            <w:r w:rsidRPr="00E26797">
              <w:t xml:space="preserve"> prispevati k oblikovanju vključujoče, konkurenčne in odporne Unije.</w:t>
            </w:r>
          </w:p>
        </w:tc>
        <w:tc>
          <w:tcPr>
            <w:tcW w:w="4876" w:type="dxa"/>
            <w:tcBorders>
              <w:top w:val="nil"/>
              <w:left w:val="nil"/>
              <w:bottom w:val="nil"/>
              <w:right w:val="nil"/>
            </w:tcBorders>
            <w:hideMark/>
          </w:tcPr>
          <w:p w14:paraId="5F35E2AD" w14:textId="77777777" w:rsidR="006F0DB8" w:rsidRPr="00E26797" w:rsidRDefault="006F0DB8" w:rsidP="004E0B76">
            <w:pPr>
              <w:pStyle w:val="Normal6a"/>
            </w:pPr>
            <w:r w:rsidRPr="00E26797">
              <w:t>(11)</w:t>
            </w:r>
            <w:r w:rsidRPr="00E26797">
              <w:tab/>
              <w:t>V skladu s strategijo EU za mlade</w:t>
            </w:r>
            <w:r w:rsidRPr="00E26797">
              <w:rPr>
                <w:vertAlign w:val="superscript"/>
              </w:rPr>
              <w:t>7</w:t>
            </w:r>
            <w:r w:rsidRPr="00E26797">
              <w:t>, evropsko agendo za mladinsko delo</w:t>
            </w:r>
            <w:r w:rsidRPr="00E26797">
              <w:rPr>
                <w:vertAlign w:val="superscript"/>
              </w:rPr>
              <w:t>8</w:t>
            </w:r>
            <w:r w:rsidRPr="00E26797">
              <w:t xml:space="preserve"> in sporočilom iz leta 2024 o zapuščini evropskega leta mladih 2022</w:t>
            </w:r>
            <w:r w:rsidRPr="00E26797">
              <w:rPr>
                <w:vertAlign w:val="superscript"/>
              </w:rPr>
              <w:t>9</w:t>
            </w:r>
            <w:r w:rsidRPr="00E26797">
              <w:t xml:space="preserve"> bi moral program podpirati smiselno udeležbo mladih in mladinskih organizacij pri oblikovanju politik, vključevanje mladih v vsa področja politik, potrjevanje neformalnega in priložnostnega učenja, visokokakovostno mladinsko delo ter razvoj kompetenc mladinskih delavcev.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prispevati k oblikovanju vključujoče, konkurenčne in odporne Unije.</w:t>
            </w:r>
          </w:p>
        </w:tc>
      </w:tr>
      <w:tr w:rsidR="00991D80" w:rsidRPr="00E26797" w14:paraId="752897D4" w14:textId="77777777" w:rsidTr="004E0B76">
        <w:trPr>
          <w:jc w:val="center"/>
        </w:trPr>
        <w:tc>
          <w:tcPr>
            <w:tcW w:w="4876" w:type="dxa"/>
            <w:tcBorders>
              <w:top w:val="nil"/>
              <w:left w:val="nil"/>
              <w:bottom w:val="nil"/>
              <w:right w:val="nil"/>
            </w:tcBorders>
            <w:hideMark/>
          </w:tcPr>
          <w:p w14:paraId="64D1832E"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54A265CF" w14:textId="77777777" w:rsidR="006F0DB8" w:rsidRPr="00E26797" w:rsidRDefault="006F0DB8" w:rsidP="004E0B76">
            <w:pPr>
              <w:pStyle w:val="Normal6a"/>
            </w:pPr>
            <w:r w:rsidRPr="00E26797">
              <w:rPr>
                <w:b/>
                <w:i/>
              </w:rPr>
              <w:t>_________________</w:t>
            </w:r>
          </w:p>
        </w:tc>
      </w:tr>
      <w:tr w:rsidR="00991D80" w:rsidRPr="00E26797" w14:paraId="57C430A0" w14:textId="77777777" w:rsidTr="004E0B76">
        <w:trPr>
          <w:jc w:val="center"/>
        </w:trPr>
        <w:tc>
          <w:tcPr>
            <w:tcW w:w="4876" w:type="dxa"/>
            <w:tcBorders>
              <w:top w:val="nil"/>
              <w:left w:val="nil"/>
              <w:bottom w:val="nil"/>
              <w:right w:val="nil"/>
            </w:tcBorders>
            <w:hideMark/>
          </w:tcPr>
          <w:p w14:paraId="315593DB" w14:textId="77777777" w:rsidR="006F0DB8" w:rsidRPr="00E26797" w:rsidRDefault="006F0DB8" w:rsidP="004E0B76">
            <w:pPr>
              <w:pStyle w:val="Normal6a"/>
            </w:pPr>
            <w:r w:rsidRPr="00E26797">
              <w:rPr>
                <w:vertAlign w:val="superscript"/>
              </w:rPr>
              <w:t>7</w:t>
            </w:r>
            <w:r w:rsidRPr="00E26797">
              <w:t xml:space="preserve">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c>
          <w:tcPr>
            <w:tcW w:w="4876" w:type="dxa"/>
            <w:tcBorders>
              <w:top w:val="nil"/>
              <w:left w:val="nil"/>
              <w:bottom w:val="nil"/>
              <w:right w:val="nil"/>
            </w:tcBorders>
            <w:hideMark/>
          </w:tcPr>
          <w:p w14:paraId="3B160B81" w14:textId="77777777" w:rsidR="006F0DB8" w:rsidRPr="00E26797" w:rsidRDefault="006F0DB8" w:rsidP="004E0B76">
            <w:pPr>
              <w:pStyle w:val="Normal6a"/>
            </w:pPr>
            <w:r w:rsidRPr="00E26797">
              <w:rPr>
                <w:vertAlign w:val="superscript"/>
              </w:rPr>
              <w:t>7</w:t>
            </w:r>
            <w:r w:rsidRPr="00E26797">
              <w:t xml:space="preserve"> Resolucija Sveta Evropske unije in predstavnikov vlad držav članic, ki so se sestali v okviru Sveta, o okviru za evropsko sodelovanje na področju mladine: </w:t>
            </w:r>
            <w:r w:rsidRPr="00E26797">
              <w:rPr>
                <w:b/>
                <w:i/>
              </w:rPr>
              <w:t>strategija</w:t>
            </w:r>
            <w:r w:rsidRPr="00E26797">
              <w:t xml:space="preserve"> Evropske unije za mlade 2019–2027 (UL C 456, ST/14944/2018/INIT, 18.12.2018).</w:t>
            </w:r>
          </w:p>
        </w:tc>
      </w:tr>
      <w:tr w:rsidR="00991D80" w:rsidRPr="00E26797" w14:paraId="6CB2F805" w14:textId="77777777" w:rsidTr="004E0B76">
        <w:trPr>
          <w:jc w:val="center"/>
        </w:trPr>
        <w:tc>
          <w:tcPr>
            <w:tcW w:w="4876" w:type="dxa"/>
            <w:tcBorders>
              <w:top w:val="nil"/>
              <w:left w:val="nil"/>
              <w:bottom w:val="nil"/>
              <w:right w:val="nil"/>
            </w:tcBorders>
            <w:hideMark/>
          </w:tcPr>
          <w:p w14:paraId="1C8A3F05"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c>
          <w:tcPr>
            <w:tcW w:w="4876" w:type="dxa"/>
            <w:tcBorders>
              <w:top w:val="nil"/>
              <w:left w:val="nil"/>
              <w:bottom w:val="nil"/>
              <w:right w:val="nil"/>
            </w:tcBorders>
            <w:hideMark/>
          </w:tcPr>
          <w:p w14:paraId="7EA074EF" w14:textId="77777777" w:rsidR="006F0DB8" w:rsidRPr="00E26797" w:rsidRDefault="006F0DB8" w:rsidP="004E0B76">
            <w:pPr>
              <w:pStyle w:val="Normal6a"/>
            </w:pPr>
            <w:r w:rsidRPr="00E26797">
              <w:rPr>
                <w:vertAlign w:val="superscript"/>
              </w:rPr>
              <w:t>8</w:t>
            </w:r>
            <w:r w:rsidRPr="00E26797">
              <w:t xml:space="preserve"> Resolucija Sveta in predstavnikov vlad držav članic, ki so se sestali v okviru Sveta, o okviru za vzpostavitev evropske agende za mladinsko delo 2020/C 415/01 (UL C 415, 1.12.2020).</w:t>
            </w:r>
          </w:p>
        </w:tc>
      </w:tr>
      <w:tr w:rsidR="00991D80" w:rsidRPr="00E26797" w14:paraId="00144E9D" w14:textId="77777777" w:rsidTr="004E0B76">
        <w:trPr>
          <w:jc w:val="center"/>
        </w:trPr>
        <w:tc>
          <w:tcPr>
            <w:tcW w:w="4876" w:type="dxa"/>
            <w:tcBorders>
              <w:top w:val="nil"/>
              <w:left w:val="nil"/>
              <w:bottom w:val="nil"/>
              <w:right w:val="nil"/>
            </w:tcBorders>
            <w:hideMark/>
          </w:tcPr>
          <w:p w14:paraId="28E1DA1E"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(COM(2024) 1 final, </w:t>
            </w:r>
            <w:r w:rsidRPr="00E26797">
              <w:rPr>
                <w:b/>
                <w:i/>
              </w:rPr>
              <w:t>https://eur-lex.europa.eu/legal-content/sl/txt/?uri=celex:52024dc0001</w:t>
            </w:r>
            <w:r w:rsidRPr="00E26797">
              <w:t>).</w:t>
            </w:r>
          </w:p>
        </w:tc>
        <w:tc>
          <w:tcPr>
            <w:tcW w:w="4876" w:type="dxa"/>
            <w:tcBorders>
              <w:top w:val="nil"/>
              <w:left w:val="nil"/>
              <w:bottom w:val="nil"/>
              <w:right w:val="nil"/>
            </w:tcBorders>
            <w:hideMark/>
          </w:tcPr>
          <w:p w14:paraId="7B7985F0" w14:textId="77777777" w:rsidR="006F0DB8" w:rsidRPr="00E26797" w:rsidRDefault="006F0DB8" w:rsidP="004E0B76">
            <w:pPr>
              <w:pStyle w:val="Normal6a"/>
            </w:pPr>
            <w:r w:rsidRPr="00E26797">
              <w:rPr>
                <w:vertAlign w:val="superscript"/>
              </w:rPr>
              <w:t>9</w:t>
            </w:r>
            <w:r w:rsidRPr="00E26797">
              <w:t xml:space="preserve"> Sporočilo Komisije Evropskemu parlamentu, Svetu, Evropskemu ekonomsko-socialnemu odboru in Odboru regij o evropskem letu mladih 2022 (COM(2024) 1 final, </w:t>
            </w:r>
            <w:r w:rsidRPr="00E26797">
              <w:rPr>
                <w:b/>
                <w:i/>
              </w:rPr>
              <w:t>https://eur-lex.europa.eu/legal-content/SL/TXT/?uri=CELEX:52024DC0001</w:t>
            </w:r>
            <w:r w:rsidRPr="00E26797">
              <w:t>).</w:t>
            </w:r>
          </w:p>
        </w:tc>
      </w:tr>
    </w:tbl>
    <w:p w14:paraId="26188B6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6A94C0F" w14:textId="77777777" w:rsidR="006F0DB8" w:rsidRPr="00E26797" w:rsidRDefault="006F0DB8" w:rsidP="006F0DB8">
      <w:r w:rsidRPr="00E26797">
        <w:rPr>
          <w:rStyle w:val="HideTWBExt"/>
        </w:rPr>
        <w:t>&lt;/Amend&gt;</w:t>
      </w:r>
    </w:p>
    <w:p w14:paraId="77D7A7C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183</w:t>
      </w:r>
      <w:r w:rsidRPr="00E26797">
        <w:rPr>
          <w:rStyle w:val="HideTWBExt"/>
          <w:b w:val="0"/>
        </w:rPr>
        <w:t>&lt;/NumAm&gt;</w:t>
      </w:r>
    </w:p>
    <w:p w14:paraId="274D40D6" w14:textId="77777777" w:rsidR="006F0DB8" w:rsidRPr="00E26797" w:rsidRDefault="006F0DB8" w:rsidP="006F0DB8">
      <w:pPr>
        <w:pStyle w:val="NormalBold"/>
      </w:pPr>
      <w:r w:rsidRPr="00E26797">
        <w:rPr>
          <w:rStyle w:val="HideTWBExt"/>
          <w:b w:val="0"/>
        </w:rPr>
        <w:t>&lt;RepeatBlock-By&gt;&lt;Members&gt;</w:t>
      </w:r>
      <w:r w:rsidRPr="00E26797">
        <w:t>Annamária Vicsek, Catherine Griset, Antonín Staněk, Juan Carlos Girauta Vidal</w:t>
      </w:r>
      <w:r w:rsidRPr="00E26797">
        <w:rPr>
          <w:rStyle w:val="HideTWBExt"/>
          <w:b w:val="0"/>
        </w:rPr>
        <w:t>&lt;/Members&gt;</w:t>
      </w:r>
    </w:p>
    <w:p w14:paraId="59BD11CE" w14:textId="77777777" w:rsidR="006F0DB8" w:rsidRPr="00E26797" w:rsidRDefault="006F0DB8" w:rsidP="006F0DB8">
      <w:pPr>
        <w:pStyle w:val="NormalBold"/>
      </w:pPr>
      <w:r w:rsidRPr="00E26797">
        <w:rPr>
          <w:rStyle w:val="HideTWBExt"/>
          <w:b w:val="0"/>
        </w:rPr>
        <w:t>&lt;/RepeatBlock-By&gt;</w:t>
      </w:r>
    </w:p>
    <w:p w14:paraId="4560F14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3157B7A" w14:textId="77777777" w:rsidR="006F0DB8" w:rsidRPr="00E26797" w:rsidRDefault="006F0DB8" w:rsidP="006F0DB8">
      <w:pPr>
        <w:pStyle w:val="NormalBold"/>
      </w:pPr>
      <w:r w:rsidRPr="00E26797">
        <w:rPr>
          <w:rStyle w:val="HideTWBExt"/>
          <w:b w:val="0"/>
        </w:rPr>
        <w:t>&lt;Article&gt;</w:t>
      </w:r>
      <w:r w:rsidRPr="00E26797">
        <w:t>Uvodna izjava 11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D4C6F68" w14:textId="77777777" w:rsidTr="004E0B76">
        <w:trPr>
          <w:trHeight w:val="240"/>
          <w:jc w:val="center"/>
        </w:trPr>
        <w:tc>
          <w:tcPr>
            <w:tcW w:w="9752" w:type="dxa"/>
            <w:gridSpan w:val="2"/>
            <w:tcBorders>
              <w:top w:val="nil"/>
              <w:left w:val="nil"/>
              <w:bottom w:val="nil"/>
              <w:right w:val="nil"/>
            </w:tcBorders>
          </w:tcPr>
          <w:p w14:paraId="5A2EB7C2" w14:textId="77777777" w:rsidR="006F0DB8" w:rsidRPr="00E26797" w:rsidRDefault="006F0DB8" w:rsidP="004E0B76"/>
        </w:tc>
      </w:tr>
      <w:tr w:rsidR="00991D80" w:rsidRPr="00E26797" w14:paraId="61575E14" w14:textId="77777777" w:rsidTr="004E0B76">
        <w:trPr>
          <w:trHeight w:val="240"/>
          <w:jc w:val="center"/>
        </w:trPr>
        <w:tc>
          <w:tcPr>
            <w:tcW w:w="4876" w:type="dxa"/>
            <w:tcBorders>
              <w:top w:val="nil"/>
              <w:left w:val="nil"/>
              <w:bottom w:val="nil"/>
              <w:right w:val="nil"/>
            </w:tcBorders>
            <w:hideMark/>
          </w:tcPr>
          <w:p w14:paraId="085AD22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3C24AA" w14:textId="77777777" w:rsidR="006F0DB8" w:rsidRPr="00E26797" w:rsidRDefault="006F0DB8" w:rsidP="004E0B76">
            <w:pPr>
              <w:pStyle w:val="AmColumnHeading"/>
            </w:pPr>
            <w:r w:rsidRPr="00E26797">
              <w:t>Predlog spremembe</w:t>
            </w:r>
          </w:p>
        </w:tc>
      </w:tr>
      <w:tr w:rsidR="00991D80" w:rsidRPr="00E26797" w14:paraId="7210FFFC" w14:textId="77777777" w:rsidTr="004E0B76">
        <w:trPr>
          <w:jc w:val="center"/>
        </w:trPr>
        <w:tc>
          <w:tcPr>
            <w:tcW w:w="4876" w:type="dxa"/>
            <w:tcBorders>
              <w:top w:val="nil"/>
              <w:left w:val="nil"/>
              <w:bottom w:val="nil"/>
              <w:right w:val="nil"/>
            </w:tcBorders>
            <w:hideMark/>
          </w:tcPr>
          <w:p w14:paraId="6FC11AAD" w14:textId="77777777" w:rsidR="006F0DB8" w:rsidRPr="00E26797" w:rsidRDefault="006F0DB8" w:rsidP="004E0B76">
            <w:pPr>
              <w:pStyle w:val="Normal6a"/>
            </w:pPr>
            <w:r w:rsidRPr="00E26797">
              <w:t>(11)</w:t>
            </w:r>
            <w:r w:rsidRPr="00E26797">
              <w:tab/>
            </w:r>
            <w:r w:rsidRPr="00E26797">
              <w:rPr>
                <w:b/>
                <w:i/>
              </w:rPr>
              <w:t>V skladu s strategijo EU za mlade</w:t>
            </w:r>
            <w:r w:rsidRPr="00E26797">
              <w:rPr>
                <w:b/>
                <w:i/>
                <w:vertAlign w:val="superscript"/>
              </w:rPr>
              <w:t>7</w:t>
            </w:r>
            <w:r w:rsidRPr="00E26797">
              <w:rPr>
                <w:b/>
                <w:i/>
              </w:rPr>
              <w:t>, evropsko agendo za mladinsko delo</w:t>
            </w:r>
            <w:r w:rsidRPr="00E26797">
              <w:rPr>
                <w:b/>
                <w:i/>
                <w:vertAlign w:val="superscript"/>
              </w:rPr>
              <w:t>8</w:t>
            </w:r>
            <w:r w:rsidRPr="00E26797">
              <w:rPr>
                <w:b/>
                <w:i/>
              </w:rPr>
              <w:t xml:space="preserve"> in sporočilom iz leta 2024 o zapuščini evropskega leta mladih 2022</w:t>
            </w:r>
            <w:r w:rsidRPr="00E26797">
              <w:rPr>
                <w:b/>
                <w:i/>
                <w:vertAlign w:val="superscript"/>
              </w:rPr>
              <w:t>9</w:t>
            </w:r>
            <w:r w:rsidRPr="00E26797">
              <w:t xml:space="preserve"> bi moral </w:t>
            </w:r>
            <w:r w:rsidRPr="00E26797">
              <w:rPr>
                <w:b/>
                <w:i/>
              </w:rPr>
              <w:t>program</w:t>
            </w:r>
            <w:r w:rsidRPr="00E26797">
              <w:t xml:space="preserve"> podpirati smiselno udeležbo mladih in mladinskih organizacij pri odločanju in oblikovanju politik, vključevanje mladih v vsa področja politik, potrjevanje neformalnega in priložnostnega učenja, visokokakovostno mladinsko delo ter razvoj kompetenc mladinskih delavcev.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konkurenčne in odporne Unije.</w:t>
            </w:r>
          </w:p>
        </w:tc>
        <w:tc>
          <w:tcPr>
            <w:tcW w:w="4876" w:type="dxa"/>
            <w:tcBorders>
              <w:top w:val="nil"/>
              <w:left w:val="nil"/>
              <w:bottom w:val="nil"/>
              <w:right w:val="nil"/>
            </w:tcBorders>
            <w:hideMark/>
          </w:tcPr>
          <w:p w14:paraId="5E2950E3" w14:textId="5A6B6847" w:rsidR="006F0DB8" w:rsidRPr="00E26797" w:rsidRDefault="006F0DB8" w:rsidP="004E0B76">
            <w:pPr>
              <w:pStyle w:val="Normal6a"/>
            </w:pPr>
            <w:r w:rsidRPr="00E26797">
              <w:t>(11)</w:t>
            </w:r>
            <w:r w:rsidRPr="00E26797">
              <w:tab/>
            </w:r>
            <w:r w:rsidRPr="00E26797">
              <w:rPr>
                <w:b/>
                <w:i/>
              </w:rPr>
              <w:t>Program</w:t>
            </w:r>
            <w:r w:rsidRPr="00E26797">
              <w:t xml:space="preserve"> bi moral podpirati smiselno udeležbo mladih in </w:t>
            </w:r>
            <w:r w:rsidRPr="00E26797">
              <w:rPr>
                <w:b/>
                <w:i/>
              </w:rPr>
              <w:t>politično neaktivnih</w:t>
            </w:r>
            <w:r w:rsidRPr="00E26797">
              <w:t xml:space="preserve"> mladinskih organizacij pri odločanju in oblikovanju politik, vključevanje mladih v vsa področja politik, potrjevanje neformalnega in priložnostnega učenja, visokokakovostno mladinsko delo ter razvoj kompetenc mladinskih delavcev</w:t>
            </w:r>
            <w:r w:rsidRPr="00E26797">
              <w:rPr>
                <w:b/>
                <w:i/>
              </w:rPr>
              <w:t>, hkrati pa zagotavljati popolno politično nevtralnost brez podpiranja ali potrjevanja političn</w:t>
            </w:r>
            <w:r w:rsidR="005D4506">
              <w:rPr>
                <w:b/>
                <w:i/>
              </w:rPr>
              <w:t>ih</w:t>
            </w:r>
            <w:r w:rsidRPr="00E26797">
              <w:rPr>
                <w:b/>
                <w:i/>
              </w:rPr>
              <w:t xml:space="preserve"> strank, gibanj ali združenj </w:t>
            </w:r>
            <w:r w:rsidR="005D4506">
              <w:rPr>
                <w:b/>
                <w:i/>
              </w:rPr>
              <w:t xml:space="preserve">oziroma  </w:t>
            </w:r>
            <w:r w:rsidRPr="00E26797">
              <w:rPr>
                <w:b/>
                <w:i/>
              </w:rPr>
              <w:t>izkazovanja naklonjenosti tem</w:t>
            </w:r>
            <w:r w:rsidRPr="00E26797">
              <w:t>. Program bo še naprej podpiral vse mlade pri udeležbi v učni in neformalni učni mobilnosti, vključno z mladinskimi izmenjavami in dejavnostmi participacije mladih, z namenom pritegniti in opolnomočiti mlade za pridobivanje in razvoj kompetenc za življenje in njihovo poklicno prihodnost, da postanejo aktivni državljani in sodelujejo v gospodarskem, družbenem, kulturnem, demokratičnem in političnem življenju, ter jih povezati z evropskim projektom in prispevati k oblikovanju vključujoče, konkurenčne in odporne Unije.</w:t>
            </w:r>
          </w:p>
        </w:tc>
      </w:tr>
      <w:tr w:rsidR="00991D80" w:rsidRPr="00E26797" w14:paraId="675882B7" w14:textId="77777777" w:rsidTr="004E0B76">
        <w:trPr>
          <w:jc w:val="center"/>
        </w:trPr>
        <w:tc>
          <w:tcPr>
            <w:tcW w:w="4876" w:type="dxa"/>
            <w:tcBorders>
              <w:top w:val="nil"/>
              <w:left w:val="nil"/>
              <w:bottom w:val="nil"/>
              <w:right w:val="nil"/>
            </w:tcBorders>
            <w:hideMark/>
          </w:tcPr>
          <w:p w14:paraId="1139597D"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tcPr>
          <w:p w14:paraId="602ADC76" w14:textId="77777777" w:rsidR="006F0DB8" w:rsidRPr="00E26797" w:rsidRDefault="006F0DB8" w:rsidP="004E0B76"/>
        </w:tc>
      </w:tr>
      <w:tr w:rsidR="00991D80" w:rsidRPr="00E26797" w14:paraId="0C02810E" w14:textId="77777777" w:rsidTr="004E0B76">
        <w:trPr>
          <w:jc w:val="center"/>
        </w:trPr>
        <w:tc>
          <w:tcPr>
            <w:tcW w:w="4876" w:type="dxa"/>
            <w:tcBorders>
              <w:top w:val="nil"/>
              <w:left w:val="nil"/>
              <w:bottom w:val="nil"/>
              <w:right w:val="nil"/>
            </w:tcBorders>
            <w:hideMark/>
          </w:tcPr>
          <w:p w14:paraId="499B9D3E" w14:textId="77777777" w:rsidR="006F0DB8" w:rsidRPr="00E26797" w:rsidRDefault="006F0DB8" w:rsidP="004E0B76">
            <w:pPr>
              <w:pStyle w:val="Normal6a"/>
            </w:pPr>
            <w:r w:rsidRPr="00E26797">
              <w:rPr>
                <w:b/>
                <w:i/>
                <w:vertAlign w:val="superscript"/>
              </w:rPr>
              <w:t>7</w:t>
            </w:r>
            <w:r w:rsidRPr="00E26797">
              <w:t xml:space="preserve"> </w:t>
            </w:r>
            <w:r w:rsidRPr="00E26797">
              <w:rPr>
                <w:b/>
                <w:i/>
              </w:rPr>
              <w:t>Resolucija Sveta Evropske unije in predstavnikov vlad držav članic, ki so se sestali v okviru Sveta, o okviru za evropsko sodelovanje na področju mladine: Strategija Evropske unije za mlade 2019–2027 (UL C 456, ST/14944/2018/INIT, 18.12.2018).</w:t>
            </w:r>
          </w:p>
        </w:tc>
        <w:tc>
          <w:tcPr>
            <w:tcW w:w="4876" w:type="dxa"/>
            <w:tcBorders>
              <w:top w:val="nil"/>
              <w:left w:val="nil"/>
              <w:bottom w:val="nil"/>
              <w:right w:val="nil"/>
            </w:tcBorders>
          </w:tcPr>
          <w:p w14:paraId="71EC298A" w14:textId="77777777" w:rsidR="006F0DB8" w:rsidRPr="00E26797" w:rsidRDefault="006F0DB8" w:rsidP="004E0B76"/>
        </w:tc>
      </w:tr>
      <w:tr w:rsidR="00991D80" w:rsidRPr="00E26797" w14:paraId="56C144B2" w14:textId="77777777" w:rsidTr="004E0B76">
        <w:trPr>
          <w:jc w:val="center"/>
        </w:trPr>
        <w:tc>
          <w:tcPr>
            <w:tcW w:w="4876" w:type="dxa"/>
            <w:tcBorders>
              <w:top w:val="nil"/>
              <w:left w:val="nil"/>
              <w:bottom w:val="nil"/>
              <w:right w:val="nil"/>
            </w:tcBorders>
            <w:hideMark/>
          </w:tcPr>
          <w:p w14:paraId="571DBB8B" w14:textId="77777777" w:rsidR="006F0DB8" w:rsidRPr="00E26797" w:rsidRDefault="006F0DB8" w:rsidP="004E0B76">
            <w:pPr>
              <w:pStyle w:val="Normal6a"/>
            </w:pPr>
            <w:r w:rsidRPr="00E26797">
              <w:rPr>
                <w:b/>
                <w:i/>
                <w:vertAlign w:val="superscript"/>
              </w:rPr>
              <w:t>8</w:t>
            </w:r>
            <w:r w:rsidRPr="00E26797">
              <w:t xml:space="preserve"> </w:t>
            </w:r>
            <w:r w:rsidRPr="00E26797">
              <w:rPr>
                <w:b/>
                <w:i/>
              </w:rPr>
              <w:t>Resolucija Sveta in predstavnikov vlad držav članic, ki so se sestali v okviru Sveta, o okviru za vzpostavitev evropske agende za mladinsko delo 2020/C 415/01 (UL C 415, 1.12.2020).</w:t>
            </w:r>
          </w:p>
        </w:tc>
        <w:tc>
          <w:tcPr>
            <w:tcW w:w="4876" w:type="dxa"/>
            <w:tcBorders>
              <w:top w:val="nil"/>
              <w:left w:val="nil"/>
              <w:bottom w:val="nil"/>
              <w:right w:val="nil"/>
            </w:tcBorders>
          </w:tcPr>
          <w:p w14:paraId="2AB0ABF3" w14:textId="77777777" w:rsidR="006F0DB8" w:rsidRPr="00E26797" w:rsidRDefault="006F0DB8" w:rsidP="004E0B76"/>
        </w:tc>
      </w:tr>
      <w:tr w:rsidR="00991D80" w:rsidRPr="00E26797" w14:paraId="7C1668DC" w14:textId="77777777" w:rsidTr="004E0B76">
        <w:trPr>
          <w:jc w:val="center"/>
        </w:trPr>
        <w:tc>
          <w:tcPr>
            <w:tcW w:w="4876" w:type="dxa"/>
            <w:tcBorders>
              <w:top w:val="nil"/>
              <w:left w:val="nil"/>
              <w:bottom w:val="nil"/>
              <w:right w:val="nil"/>
            </w:tcBorders>
            <w:hideMark/>
          </w:tcPr>
          <w:p w14:paraId="4F753C13" w14:textId="77777777" w:rsidR="006F0DB8" w:rsidRPr="00E26797" w:rsidRDefault="006F0DB8" w:rsidP="004E0B76">
            <w:pPr>
              <w:pStyle w:val="Normal6a"/>
            </w:pPr>
            <w:r w:rsidRPr="00E26797">
              <w:rPr>
                <w:b/>
                <w:i/>
                <w:vertAlign w:val="superscript"/>
              </w:rPr>
              <w:t>9</w:t>
            </w:r>
            <w:r w:rsidRPr="00E26797">
              <w:t xml:space="preserve"> </w:t>
            </w:r>
            <w:r w:rsidRPr="00E26797">
              <w:rPr>
                <w:b/>
                <w:i/>
              </w:rPr>
              <w:t>Sporočilo Komisije Evropskemu parlamentu, Svetu, Evropskemu ekonomsko-socialnemu odboru in Odboru regij o evropskem letu mladih 2022 (COM(2024) 1 final, https://eur-lex.europa.eu/legal-content/sl/txt/?uri=celex:52024dc0001).</w:t>
            </w:r>
          </w:p>
        </w:tc>
        <w:tc>
          <w:tcPr>
            <w:tcW w:w="4876" w:type="dxa"/>
            <w:tcBorders>
              <w:top w:val="nil"/>
              <w:left w:val="nil"/>
              <w:bottom w:val="nil"/>
              <w:right w:val="nil"/>
            </w:tcBorders>
          </w:tcPr>
          <w:p w14:paraId="5F8E95D1" w14:textId="77777777" w:rsidR="006F0DB8" w:rsidRPr="00E26797" w:rsidRDefault="006F0DB8" w:rsidP="004E0B76"/>
        </w:tc>
      </w:tr>
    </w:tbl>
    <w:p w14:paraId="02C1BC6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D64A3D6" w14:textId="77777777" w:rsidR="006F0DB8" w:rsidRPr="00E26797" w:rsidRDefault="006F0DB8" w:rsidP="006F0DB8">
      <w:r w:rsidRPr="00E26797">
        <w:rPr>
          <w:rStyle w:val="HideTWBExt"/>
        </w:rPr>
        <w:t>&lt;/Amend&gt;</w:t>
      </w:r>
    </w:p>
    <w:p w14:paraId="78EE375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184</w:t>
      </w:r>
      <w:r w:rsidRPr="00E26797">
        <w:rPr>
          <w:rStyle w:val="HideTWBExt"/>
          <w:b w:val="0"/>
        </w:rPr>
        <w:t>&lt;/NumAm&gt;</w:t>
      </w:r>
    </w:p>
    <w:p w14:paraId="65CDD2FA"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2423C106" w14:textId="77777777" w:rsidR="006F0DB8" w:rsidRPr="00E26797" w:rsidRDefault="006F0DB8" w:rsidP="006F0DB8">
      <w:pPr>
        <w:pStyle w:val="NormalBold"/>
      </w:pPr>
      <w:r w:rsidRPr="00E26797">
        <w:rPr>
          <w:rStyle w:val="HideTWBExt"/>
          <w:b w:val="0"/>
        </w:rPr>
        <w:t>&lt;/RepeatBlock-By&gt;</w:t>
      </w:r>
    </w:p>
    <w:p w14:paraId="0AB0D4D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CE28896" w14:textId="77777777" w:rsidR="006F0DB8" w:rsidRPr="00E26797" w:rsidRDefault="006F0DB8" w:rsidP="006F0DB8">
      <w:pPr>
        <w:pStyle w:val="NormalBold"/>
      </w:pPr>
      <w:r w:rsidRPr="00E26797">
        <w:rPr>
          <w:rStyle w:val="HideTWBExt"/>
          <w:b w:val="0"/>
        </w:rPr>
        <w:t>&lt;Article&gt;</w:t>
      </w:r>
      <w:r w:rsidRPr="00E26797">
        <w:t>Uvodna izjava 11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7EE4E99" w14:textId="77777777" w:rsidTr="004E0B76">
        <w:trPr>
          <w:trHeight w:val="240"/>
          <w:jc w:val="center"/>
        </w:trPr>
        <w:tc>
          <w:tcPr>
            <w:tcW w:w="9752" w:type="dxa"/>
            <w:gridSpan w:val="2"/>
            <w:tcBorders>
              <w:top w:val="nil"/>
              <w:left w:val="nil"/>
              <w:bottom w:val="nil"/>
              <w:right w:val="nil"/>
            </w:tcBorders>
          </w:tcPr>
          <w:p w14:paraId="599EB0B7" w14:textId="77777777" w:rsidR="006F0DB8" w:rsidRPr="00E26797" w:rsidRDefault="006F0DB8" w:rsidP="004E0B76"/>
        </w:tc>
      </w:tr>
      <w:tr w:rsidR="00991D80" w:rsidRPr="00E26797" w14:paraId="526FDCE6" w14:textId="77777777" w:rsidTr="004E0B76">
        <w:trPr>
          <w:trHeight w:val="240"/>
          <w:jc w:val="center"/>
        </w:trPr>
        <w:tc>
          <w:tcPr>
            <w:tcW w:w="4876" w:type="dxa"/>
            <w:tcBorders>
              <w:top w:val="nil"/>
              <w:left w:val="nil"/>
              <w:bottom w:val="nil"/>
              <w:right w:val="nil"/>
            </w:tcBorders>
            <w:hideMark/>
          </w:tcPr>
          <w:p w14:paraId="4C4A0F8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043C1D5" w14:textId="77777777" w:rsidR="006F0DB8" w:rsidRPr="00E26797" w:rsidRDefault="006F0DB8" w:rsidP="004E0B76">
            <w:pPr>
              <w:pStyle w:val="AmColumnHeading"/>
            </w:pPr>
            <w:r w:rsidRPr="00E26797">
              <w:t>Predlog spremembe</w:t>
            </w:r>
          </w:p>
        </w:tc>
      </w:tr>
      <w:tr w:rsidR="00991D80" w:rsidRPr="00E26797" w14:paraId="0516284D" w14:textId="77777777" w:rsidTr="004E0B76">
        <w:trPr>
          <w:jc w:val="center"/>
        </w:trPr>
        <w:tc>
          <w:tcPr>
            <w:tcW w:w="4876" w:type="dxa"/>
            <w:tcBorders>
              <w:top w:val="nil"/>
              <w:left w:val="nil"/>
              <w:bottom w:val="nil"/>
              <w:right w:val="nil"/>
            </w:tcBorders>
          </w:tcPr>
          <w:p w14:paraId="287A3933" w14:textId="77777777" w:rsidR="006F0DB8" w:rsidRPr="00E26797" w:rsidRDefault="006F0DB8" w:rsidP="004E0B76">
            <w:pPr>
              <w:pStyle w:val="Normal6a"/>
            </w:pPr>
          </w:p>
        </w:tc>
        <w:tc>
          <w:tcPr>
            <w:tcW w:w="4876" w:type="dxa"/>
            <w:tcBorders>
              <w:top w:val="nil"/>
              <w:left w:val="nil"/>
              <w:bottom w:val="nil"/>
              <w:right w:val="nil"/>
            </w:tcBorders>
            <w:hideMark/>
          </w:tcPr>
          <w:p w14:paraId="73F1249A" w14:textId="6F3F75F2" w:rsidR="006F0DB8" w:rsidRPr="00E26797" w:rsidRDefault="006F0DB8" w:rsidP="004E0B76">
            <w:pPr>
              <w:pStyle w:val="Normal6a"/>
            </w:pPr>
            <w:r w:rsidRPr="00E26797">
              <w:rPr>
                <w:b/>
                <w:i/>
              </w:rPr>
              <w:t>(11a)</w:t>
            </w:r>
            <w:r w:rsidRPr="00E26797">
              <w:tab/>
            </w:r>
            <w:r w:rsidRPr="00E26797">
              <w:rPr>
                <w:b/>
                <w:i/>
              </w:rPr>
              <w:t>V program</w:t>
            </w:r>
            <w:r w:rsidR="005D4506">
              <w:rPr>
                <w:b/>
                <w:i/>
              </w:rPr>
              <w:t>u</w:t>
            </w:r>
            <w:r w:rsidRPr="00E26797">
              <w:rPr>
                <w:b/>
                <w:i/>
              </w:rPr>
              <w:t xml:space="preserve"> bi se morala okrepiti evropska razsežnost šolskega izobraževanja z usklajeno potjo v šolskem sektorju, med drugim mobilnost učencev oziroma dijakov in osebja, eTwinning, manjša partnerstva, učiteljske akademije Erasmus+ in evropska zavezništva šol. Taka podpora bi morala povečevati udeležbo že od zgodnjega otroštva, spodbujati vključevanje in ozemeljsko ravnovesje, podpirati učitelje in vodstvene delavce šol ter zagotavljati, da lahko šole z manjšo upravno zmogljivostjo postopoma dostopajo do priložnosti za evropsko sodelovanje. </w:t>
            </w:r>
          </w:p>
        </w:tc>
      </w:tr>
    </w:tbl>
    <w:p w14:paraId="3E14CB4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EC7D45D" w14:textId="77777777" w:rsidR="006F0DB8" w:rsidRPr="00E26797" w:rsidRDefault="006F0DB8" w:rsidP="006F0DB8">
      <w:r w:rsidRPr="00E26797">
        <w:rPr>
          <w:rStyle w:val="HideTWBExt"/>
        </w:rPr>
        <w:t>&lt;/Amend&gt;</w:t>
      </w:r>
    </w:p>
    <w:p w14:paraId="132ABEA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185</w:t>
      </w:r>
      <w:r w:rsidRPr="00E26797">
        <w:rPr>
          <w:rStyle w:val="HideTWBExt"/>
          <w:b w:val="0"/>
        </w:rPr>
        <w:t>&lt;/NumAm&gt;</w:t>
      </w:r>
    </w:p>
    <w:p w14:paraId="69E05EA9" w14:textId="77777777" w:rsidR="006F0DB8" w:rsidRPr="00E26797" w:rsidRDefault="006F0DB8" w:rsidP="006F0DB8">
      <w:pPr>
        <w:pStyle w:val="NormalBold"/>
      </w:pPr>
      <w:r w:rsidRPr="00E26797">
        <w:rPr>
          <w:rStyle w:val="HideTWBExt"/>
          <w:b w:val="0"/>
        </w:rPr>
        <w:t>&lt;RepeatBlock-By&gt;&lt;Members&gt;</w:t>
      </w:r>
      <w:r w:rsidRPr="00E26797">
        <w:t>Hristo Petrov, Laurence Farreng, Nikola Minčev (Nikola Minchev)</w:t>
      </w:r>
      <w:r w:rsidRPr="00E26797">
        <w:rPr>
          <w:rStyle w:val="HideTWBExt"/>
          <w:b w:val="0"/>
        </w:rPr>
        <w:t>&lt;/Members&gt;</w:t>
      </w:r>
    </w:p>
    <w:p w14:paraId="5F9C655D" w14:textId="77777777" w:rsidR="006F0DB8" w:rsidRPr="00E26797" w:rsidRDefault="006F0DB8" w:rsidP="006F0DB8">
      <w:pPr>
        <w:pStyle w:val="NormalBold"/>
      </w:pPr>
      <w:r w:rsidRPr="00E26797">
        <w:rPr>
          <w:rStyle w:val="HideTWBExt"/>
          <w:b w:val="0"/>
        </w:rPr>
        <w:t>&lt;/RepeatBlock-By&gt;</w:t>
      </w:r>
    </w:p>
    <w:p w14:paraId="0DE9972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5594C86" w14:textId="77777777" w:rsidR="006F0DB8" w:rsidRPr="00E26797" w:rsidRDefault="006F0DB8" w:rsidP="006F0DB8">
      <w:pPr>
        <w:pStyle w:val="NormalBold"/>
      </w:pPr>
      <w:r w:rsidRPr="00E26797">
        <w:rPr>
          <w:rStyle w:val="HideTWBExt"/>
          <w:b w:val="0"/>
        </w:rPr>
        <w:t>&lt;Article&gt;</w:t>
      </w:r>
      <w:r w:rsidRPr="00E26797">
        <w:t>Uvodna izjava 11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DFCFDFA" w14:textId="77777777" w:rsidTr="004E0B76">
        <w:trPr>
          <w:trHeight w:val="240"/>
          <w:jc w:val="center"/>
        </w:trPr>
        <w:tc>
          <w:tcPr>
            <w:tcW w:w="9752" w:type="dxa"/>
            <w:gridSpan w:val="2"/>
            <w:tcBorders>
              <w:top w:val="nil"/>
              <w:left w:val="nil"/>
              <w:bottom w:val="nil"/>
              <w:right w:val="nil"/>
            </w:tcBorders>
          </w:tcPr>
          <w:p w14:paraId="5DD98CD7" w14:textId="77777777" w:rsidR="006F0DB8" w:rsidRPr="00E26797" w:rsidRDefault="006F0DB8" w:rsidP="004E0B76"/>
        </w:tc>
      </w:tr>
      <w:tr w:rsidR="00991D80" w:rsidRPr="00E26797" w14:paraId="1E43FCCC" w14:textId="77777777" w:rsidTr="004E0B76">
        <w:trPr>
          <w:trHeight w:val="240"/>
          <w:jc w:val="center"/>
        </w:trPr>
        <w:tc>
          <w:tcPr>
            <w:tcW w:w="4876" w:type="dxa"/>
            <w:tcBorders>
              <w:top w:val="nil"/>
              <w:left w:val="nil"/>
              <w:bottom w:val="nil"/>
              <w:right w:val="nil"/>
            </w:tcBorders>
            <w:hideMark/>
          </w:tcPr>
          <w:p w14:paraId="6DA852E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D818E7B" w14:textId="77777777" w:rsidR="006F0DB8" w:rsidRPr="00E26797" w:rsidRDefault="006F0DB8" w:rsidP="004E0B76">
            <w:pPr>
              <w:pStyle w:val="AmColumnHeading"/>
            </w:pPr>
            <w:r w:rsidRPr="00E26797">
              <w:t>Predlog spremembe</w:t>
            </w:r>
          </w:p>
        </w:tc>
      </w:tr>
      <w:tr w:rsidR="00991D80" w:rsidRPr="00E26797" w14:paraId="46804007" w14:textId="77777777" w:rsidTr="004E0B76">
        <w:trPr>
          <w:jc w:val="center"/>
        </w:trPr>
        <w:tc>
          <w:tcPr>
            <w:tcW w:w="4876" w:type="dxa"/>
            <w:tcBorders>
              <w:top w:val="nil"/>
              <w:left w:val="nil"/>
              <w:bottom w:val="nil"/>
              <w:right w:val="nil"/>
            </w:tcBorders>
          </w:tcPr>
          <w:p w14:paraId="3145D82E" w14:textId="77777777" w:rsidR="006F0DB8" w:rsidRPr="00E26797" w:rsidRDefault="006F0DB8" w:rsidP="004E0B76">
            <w:pPr>
              <w:pStyle w:val="Normal6a"/>
            </w:pPr>
          </w:p>
        </w:tc>
        <w:tc>
          <w:tcPr>
            <w:tcW w:w="4876" w:type="dxa"/>
            <w:tcBorders>
              <w:top w:val="nil"/>
              <w:left w:val="nil"/>
              <w:bottom w:val="nil"/>
              <w:right w:val="nil"/>
            </w:tcBorders>
            <w:hideMark/>
          </w:tcPr>
          <w:p w14:paraId="5F832DC8" w14:textId="77777777" w:rsidR="006F0DB8" w:rsidRPr="00E26797" w:rsidRDefault="006F0DB8" w:rsidP="004E0B76">
            <w:pPr>
              <w:pStyle w:val="Normal6a"/>
            </w:pPr>
            <w:r w:rsidRPr="00E26797">
              <w:rPr>
                <w:b/>
                <w:i/>
              </w:rPr>
              <w:t>(11a)</w:t>
            </w:r>
            <w:r w:rsidRPr="00E26797">
              <w:tab/>
            </w:r>
            <w:r w:rsidRPr="00E26797">
              <w:rPr>
                <w:b/>
                <w:i/>
              </w:rPr>
              <w:t>Učna mobilnost v šolskem izobraževanju, zlasti prek dostopnih skupinskih in kratkoročnih oblik, je stroškovno učinkovit način, da se učenci z manj priložnostmi dosežejo že v zgodnjem otroštvu. S porazdelitvijo sredstev programa bi se morala zagotoviti raven podpore za šolsko izobraževanje ter učno mobilnost učencev oziroma dijakov in šolskega osebja, ki upošteva ta potencial.</w:t>
            </w:r>
          </w:p>
        </w:tc>
      </w:tr>
    </w:tbl>
    <w:p w14:paraId="4125156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6B1CCA1" w14:textId="77777777" w:rsidR="006F0DB8" w:rsidRPr="00E26797" w:rsidRDefault="006F0DB8" w:rsidP="006F0DB8">
      <w:r w:rsidRPr="00E26797">
        <w:rPr>
          <w:rStyle w:val="HideTWBExt"/>
        </w:rPr>
        <w:t>&lt;/Amend&gt;</w:t>
      </w:r>
    </w:p>
    <w:p w14:paraId="2E0424A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186</w:t>
      </w:r>
      <w:r w:rsidRPr="00E26797">
        <w:rPr>
          <w:rStyle w:val="HideTWBExt"/>
          <w:b w:val="0"/>
        </w:rPr>
        <w:t>&lt;/NumAm&gt;</w:t>
      </w:r>
    </w:p>
    <w:p w14:paraId="6FFE6D7C" w14:textId="77777777" w:rsidR="006F0DB8" w:rsidRPr="00E26797" w:rsidRDefault="006F0DB8" w:rsidP="006F0DB8">
      <w:pPr>
        <w:pStyle w:val="NormalBold"/>
      </w:pPr>
      <w:r w:rsidRPr="00E26797">
        <w:rPr>
          <w:rStyle w:val="HideTWBExt"/>
          <w:b w:val="0"/>
        </w:rPr>
        <w:t>&lt;RepeatBlock-By&gt;&lt;Members&gt;</w:t>
      </w:r>
      <w:r w:rsidRPr="00E26797">
        <w:t>Nina Carberry</w:t>
      </w:r>
      <w:r w:rsidRPr="00E26797">
        <w:rPr>
          <w:rStyle w:val="HideTWBExt"/>
          <w:b w:val="0"/>
        </w:rPr>
        <w:t>&lt;/Members&gt;</w:t>
      </w:r>
    </w:p>
    <w:p w14:paraId="0EBB19F2" w14:textId="77777777" w:rsidR="006F0DB8" w:rsidRPr="00E26797" w:rsidRDefault="006F0DB8" w:rsidP="006F0DB8">
      <w:pPr>
        <w:pStyle w:val="NormalBold"/>
      </w:pPr>
      <w:r w:rsidRPr="00E26797">
        <w:rPr>
          <w:rStyle w:val="HideTWBExt"/>
          <w:b w:val="0"/>
        </w:rPr>
        <w:t>&lt;/RepeatBlock-By&gt;</w:t>
      </w:r>
    </w:p>
    <w:p w14:paraId="3ADF21F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D2704C2" w14:textId="77777777" w:rsidR="006F0DB8" w:rsidRPr="00E26797" w:rsidRDefault="006F0DB8" w:rsidP="006F0DB8">
      <w:pPr>
        <w:pStyle w:val="NormalBold"/>
      </w:pPr>
      <w:r w:rsidRPr="00E26797">
        <w:rPr>
          <w:rStyle w:val="HideTWBExt"/>
          <w:b w:val="0"/>
        </w:rPr>
        <w:t>&lt;Article&gt;</w:t>
      </w:r>
      <w:r w:rsidRPr="00E26797">
        <w:t>Uvodna izjava 11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A7CD3F3" w14:textId="77777777" w:rsidTr="004E0B76">
        <w:trPr>
          <w:trHeight w:val="240"/>
          <w:jc w:val="center"/>
        </w:trPr>
        <w:tc>
          <w:tcPr>
            <w:tcW w:w="9752" w:type="dxa"/>
            <w:gridSpan w:val="2"/>
            <w:tcBorders>
              <w:top w:val="nil"/>
              <w:left w:val="nil"/>
              <w:bottom w:val="nil"/>
              <w:right w:val="nil"/>
            </w:tcBorders>
          </w:tcPr>
          <w:p w14:paraId="7CEE3BE6" w14:textId="77777777" w:rsidR="006F0DB8" w:rsidRPr="00E26797" w:rsidRDefault="006F0DB8" w:rsidP="004E0B76"/>
        </w:tc>
      </w:tr>
      <w:tr w:rsidR="00991D80" w:rsidRPr="00E26797" w14:paraId="3CF8AA7F" w14:textId="77777777" w:rsidTr="004E0B76">
        <w:trPr>
          <w:trHeight w:val="240"/>
          <w:jc w:val="center"/>
        </w:trPr>
        <w:tc>
          <w:tcPr>
            <w:tcW w:w="4876" w:type="dxa"/>
            <w:tcBorders>
              <w:top w:val="nil"/>
              <w:left w:val="nil"/>
              <w:bottom w:val="nil"/>
              <w:right w:val="nil"/>
            </w:tcBorders>
            <w:hideMark/>
          </w:tcPr>
          <w:p w14:paraId="01DBF29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DF722A3" w14:textId="77777777" w:rsidR="006F0DB8" w:rsidRPr="00E26797" w:rsidRDefault="006F0DB8" w:rsidP="004E0B76">
            <w:pPr>
              <w:pStyle w:val="AmColumnHeading"/>
            </w:pPr>
            <w:r w:rsidRPr="00E26797">
              <w:t>Predlog spremembe</w:t>
            </w:r>
          </w:p>
        </w:tc>
      </w:tr>
      <w:tr w:rsidR="00991D80" w:rsidRPr="00E26797" w14:paraId="0965C6DC" w14:textId="77777777" w:rsidTr="004E0B76">
        <w:trPr>
          <w:jc w:val="center"/>
        </w:trPr>
        <w:tc>
          <w:tcPr>
            <w:tcW w:w="4876" w:type="dxa"/>
            <w:tcBorders>
              <w:top w:val="nil"/>
              <w:left w:val="nil"/>
              <w:bottom w:val="nil"/>
              <w:right w:val="nil"/>
            </w:tcBorders>
          </w:tcPr>
          <w:p w14:paraId="2AB1AE78" w14:textId="77777777" w:rsidR="006F0DB8" w:rsidRPr="00E26797" w:rsidRDefault="006F0DB8" w:rsidP="004E0B76">
            <w:pPr>
              <w:pStyle w:val="Normal6a"/>
            </w:pPr>
          </w:p>
        </w:tc>
        <w:tc>
          <w:tcPr>
            <w:tcW w:w="4876" w:type="dxa"/>
            <w:tcBorders>
              <w:top w:val="nil"/>
              <w:left w:val="nil"/>
              <w:bottom w:val="nil"/>
              <w:right w:val="nil"/>
            </w:tcBorders>
            <w:hideMark/>
          </w:tcPr>
          <w:p w14:paraId="7D7EED62" w14:textId="77777777" w:rsidR="006F0DB8" w:rsidRPr="00E26797" w:rsidRDefault="006F0DB8" w:rsidP="004E0B76">
            <w:pPr>
              <w:pStyle w:val="Normal6a"/>
            </w:pPr>
            <w:r w:rsidRPr="00E26797">
              <w:rPr>
                <w:b/>
                <w:i/>
              </w:rPr>
              <w:t>(11a)</w:t>
            </w:r>
            <w:r w:rsidRPr="00E26797">
              <w:tab/>
            </w:r>
            <w:r w:rsidRPr="00E26797">
              <w:rPr>
                <w:b/>
                <w:i/>
              </w:rPr>
              <w:t>V zvezi s tem bi bilo treba najmanj 15 % skupnih finančnih sredstev programa dodeliti ukrepom na področju mladih.</w:t>
            </w:r>
          </w:p>
        </w:tc>
      </w:tr>
    </w:tbl>
    <w:p w14:paraId="208A9BF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08D6B55" w14:textId="77777777" w:rsidR="006F0DB8" w:rsidRPr="00E26797" w:rsidRDefault="006F0DB8" w:rsidP="006F0DB8">
      <w:r w:rsidRPr="00E26797">
        <w:rPr>
          <w:rStyle w:val="HideTWBExt"/>
        </w:rPr>
        <w:t>&lt;/Amend&gt;</w:t>
      </w:r>
    </w:p>
    <w:p w14:paraId="4C5B5C3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187</w:t>
      </w:r>
      <w:r w:rsidRPr="00E26797">
        <w:rPr>
          <w:rStyle w:val="HideTWBExt"/>
          <w:b w:val="0"/>
        </w:rPr>
        <w:t>&lt;/NumAm&gt;</w:t>
      </w:r>
    </w:p>
    <w:p w14:paraId="67EE917C" w14:textId="77777777" w:rsidR="006F0DB8" w:rsidRPr="00E26797" w:rsidRDefault="006F0DB8" w:rsidP="006F0DB8">
      <w:pPr>
        <w:pStyle w:val="NormalBold"/>
      </w:pPr>
      <w:r w:rsidRPr="00E26797">
        <w:rPr>
          <w:rStyle w:val="HideTWBExt"/>
          <w:b w:val="0"/>
        </w:rPr>
        <w:t>&lt;RepeatBlock-By&gt;&lt;Members&gt;</w:t>
      </w:r>
      <w:r w:rsidRPr="00E26797">
        <w:t>Hristo Petrov, Nikola Minčev (Nikola Minchev)</w:t>
      </w:r>
      <w:r w:rsidRPr="00E26797">
        <w:rPr>
          <w:rStyle w:val="HideTWBExt"/>
          <w:b w:val="0"/>
        </w:rPr>
        <w:t>&lt;/Members&gt;</w:t>
      </w:r>
    </w:p>
    <w:p w14:paraId="46503AFB" w14:textId="77777777" w:rsidR="006F0DB8" w:rsidRPr="00E26797" w:rsidRDefault="006F0DB8" w:rsidP="006F0DB8">
      <w:pPr>
        <w:pStyle w:val="NormalBold"/>
      </w:pPr>
      <w:r w:rsidRPr="00E26797">
        <w:rPr>
          <w:rStyle w:val="HideTWBExt"/>
          <w:b w:val="0"/>
        </w:rPr>
        <w:t>&lt;/RepeatBlock-By&gt;</w:t>
      </w:r>
    </w:p>
    <w:p w14:paraId="0EF38F7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0D3B1BB" w14:textId="77777777" w:rsidR="006F0DB8" w:rsidRPr="00E26797" w:rsidRDefault="006F0DB8" w:rsidP="006F0DB8">
      <w:pPr>
        <w:pStyle w:val="NormalBold"/>
      </w:pPr>
      <w:r w:rsidRPr="00E26797">
        <w:rPr>
          <w:rStyle w:val="HideTWBExt"/>
          <w:b w:val="0"/>
        </w:rPr>
        <w:t>&lt;Article&gt;</w:t>
      </w:r>
      <w:r w:rsidRPr="00E26797">
        <w:t>Uvodna izjava 11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7908A28" w14:textId="77777777" w:rsidTr="004E0B76">
        <w:trPr>
          <w:trHeight w:val="240"/>
          <w:jc w:val="center"/>
        </w:trPr>
        <w:tc>
          <w:tcPr>
            <w:tcW w:w="9752" w:type="dxa"/>
            <w:gridSpan w:val="2"/>
            <w:tcBorders>
              <w:top w:val="nil"/>
              <w:left w:val="nil"/>
              <w:bottom w:val="nil"/>
              <w:right w:val="nil"/>
            </w:tcBorders>
          </w:tcPr>
          <w:p w14:paraId="4456232F" w14:textId="77777777" w:rsidR="006F0DB8" w:rsidRPr="00E26797" w:rsidRDefault="006F0DB8" w:rsidP="004E0B76"/>
        </w:tc>
      </w:tr>
      <w:tr w:rsidR="00991D80" w:rsidRPr="00E26797" w14:paraId="5206D71D" w14:textId="77777777" w:rsidTr="004E0B76">
        <w:trPr>
          <w:trHeight w:val="240"/>
          <w:jc w:val="center"/>
        </w:trPr>
        <w:tc>
          <w:tcPr>
            <w:tcW w:w="4876" w:type="dxa"/>
            <w:tcBorders>
              <w:top w:val="nil"/>
              <w:left w:val="nil"/>
              <w:bottom w:val="nil"/>
              <w:right w:val="nil"/>
            </w:tcBorders>
            <w:hideMark/>
          </w:tcPr>
          <w:p w14:paraId="3F10F05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7E0B184" w14:textId="77777777" w:rsidR="006F0DB8" w:rsidRPr="00E26797" w:rsidRDefault="006F0DB8" w:rsidP="004E0B76">
            <w:pPr>
              <w:pStyle w:val="AmColumnHeading"/>
            </w:pPr>
            <w:r w:rsidRPr="00E26797">
              <w:t>Predlog spremembe</w:t>
            </w:r>
          </w:p>
        </w:tc>
      </w:tr>
      <w:tr w:rsidR="00991D80" w:rsidRPr="00E26797" w14:paraId="1DFC7D91" w14:textId="77777777" w:rsidTr="004E0B76">
        <w:trPr>
          <w:jc w:val="center"/>
        </w:trPr>
        <w:tc>
          <w:tcPr>
            <w:tcW w:w="4876" w:type="dxa"/>
            <w:tcBorders>
              <w:top w:val="nil"/>
              <w:left w:val="nil"/>
              <w:bottom w:val="nil"/>
              <w:right w:val="nil"/>
            </w:tcBorders>
          </w:tcPr>
          <w:p w14:paraId="6B775C48" w14:textId="77777777" w:rsidR="006F0DB8" w:rsidRPr="00E26797" w:rsidRDefault="006F0DB8" w:rsidP="004E0B76">
            <w:pPr>
              <w:pStyle w:val="Normal6a"/>
            </w:pPr>
          </w:p>
        </w:tc>
        <w:tc>
          <w:tcPr>
            <w:tcW w:w="4876" w:type="dxa"/>
            <w:tcBorders>
              <w:top w:val="nil"/>
              <w:left w:val="nil"/>
              <w:bottom w:val="nil"/>
              <w:right w:val="nil"/>
            </w:tcBorders>
            <w:hideMark/>
          </w:tcPr>
          <w:p w14:paraId="5D1C33CF" w14:textId="77777777" w:rsidR="006F0DB8" w:rsidRPr="00E26797" w:rsidRDefault="006F0DB8" w:rsidP="004E0B76">
            <w:pPr>
              <w:pStyle w:val="Normal6a"/>
            </w:pPr>
            <w:r w:rsidRPr="00E26797">
              <w:rPr>
                <w:b/>
                <w:i/>
              </w:rPr>
              <w:t>(11b)</w:t>
            </w:r>
            <w:r w:rsidRPr="00E26797">
              <w:tab/>
            </w:r>
            <w:r w:rsidRPr="00E26797">
              <w:rPr>
                <w:b/>
                <w:i/>
              </w:rPr>
              <w:t>Dostopne oblike učne mobilnosti, zlasti kratkoročna mobilnost, skupinska mobilnost in kombinirana mobilnost, med drugim skupinske dejavnosti in izmenjave, kot so tematski učni tabori, lahko znižajo prag za udeležbo in so za otroke, mlade in učence oziroma dijake z manj priložnostmi, tudi tiste, ki sicer ne morejo sodelovati v daljši mobilnosti posameznikov, pogosto prva izkušnja čezmejnega učenja. Program bi moral tovrstne oblike podpirati pri vseh svojih ukrepih, pri tem pa ustrezno podpirati organizacije in po potrebi spremljevalce, da bi se dostop do učne mobilnosti razširil že v zgodnjem otroštvu.</w:t>
            </w:r>
          </w:p>
        </w:tc>
      </w:tr>
    </w:tbl>
    <w:p w14:paraId="7A69F6B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E29EE65" w14:textId="77777777" w:rsidR="006F0DB8" w:rsidRPr="00E26797" w:rsidRDefault="006F0DB8" w:rsidP="006F0DB8">
      <w:r w:rsidRPr="00E26797">
        <w:rPr>
          <w:rStyle w:val="HideTWBExt"/>
        </w:rPr>
        <w:t>&lt;/Amend&gt;</w:t>
      </w:r>
    </w:p>
    <w:p w14:paraId="39AB698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188</w:t>
      </w:r>
      <w:r w:rsidRPr="00E26797">
        <w:rPr>
          <w:rStyle w:val="HideTWBExt"/>
          <w:b w:val="0"/>
        </w:rPr>
        <w:t>&lt;/NumAm&gt;</w:t>
      </w:r>
    </w:p>
    <w:p w14:paraId="7FFCAC98"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1B763EC7" w14:textId="77777777" w:rsidR="006F0DB8" w:rsidRPr="00E26797" w:rsidRDefault="006F0DB8" w:rsidP="006F0DB8">
      <w:pPr>
        <w:pStyle w:val="NormalBold"/>
      </w:pPr>
      <w:r w:rsidRPr="00E26797">
        <w:rPr>
          <w:rStyle w:val="HideTWBExt"/>
          <w:b w:val="0"/>
        </w:rPr>
        <w:t>&lt;/RepeatBlock-By&gt;</w:t>
      </w:r>
    </w:p>
    <w:p w14:paraId="2253200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9FF7351" w14:textId="77777777" w:rsidR="006F0DB8" w:rsidRPr="00E26797" w:rsidRDefault="006F0DB8" w:rsidP="006F0DB8">
      <w:pPr>
        <w:pStyle w:val="NormalBold"/>
      </w:pPr>
      <w:r w:rsidRPr="00E26797">
        <w:rPr>
          <w:rStyle w:val="HideTWBExt"/>
          <w:b w:val="0"/>
        </w:rPr>
        <w:t>&lt;Article&gt;</w:t>
      </w:r>
      <w:r w:rsidRPr="00E26797">
        <w:t>Uvodna izjava 12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CD9F532" w14:textId="77777777" w:rsidTr="004E0B76">
        <w:trPr>
          <w:trHeight w:val="240"/>
          <w:jc w:val="center"/>
        </w:trPr>
        <w:tc>
          <w:tcPr>
            <w:tcW w:w="9752" w:type="dxa"/>
            <w:gridSpan w:val="2"/>
            <w:tcBorders>
              <w:top w:val="nil"/>
              <w:left w:val="nil"/>
              <w:bottom w:val="nil"/>
              <w:right w:val="nil"/>
            </w:tcBorders>
          </w:tcPr>
          <w:p w14:paraId="07F7EA08" w14:textId="77777777" w:rsidR="006F0DB8" w:rsidRPr="00E26797" w:rsidRDefault="006F0DB8" w:rsidP="004E0B76"/>
        </w:tc>
      </w:tr>
      <w:tr w:rsidR="00991D80" w:rsidRPr="00E26797" w14:paraId="68BAE82F" w14:textId="77777777" w:rsidTr="004E0B76">
        <w:trPr>
          <w:trHeight w:val="240"/>
          <w:jc w:val="center"/>
        </w:trPr>
        <w:tc>
          <w:tcPr>
            <w:tcW w:w="4876" w:type="dxa"/>
            <w:tcBorders>
              <w:top w:val="nil"/>
              <w:left w:val="nil"/>
              <w:bottom w:val="nil"/>
              <w:right w:val="nil"/>
            </w:tcBorders>
            <w:hideMark/>
          </w:tcPr>
          <w:p w14:paraId="60A0532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1A31720" w14:textId="77777777" w:rsidR="006F0DB8" w:rsidRPr="00E26797" w:rsidRDefault="006F0DB8" w:rsidP="004E0B76">
            <w:pPr>
              <w:pStyle w:val="AmColumnHeading"/>
            </w:pPr>
            <w:r w:rsidRPr="00E26797">
              <w:t>Predlog spremembe</w:t>
            </w:r>
          </w:p>
        </w:tc>
      </w:tr>
      <w:tr w:rsidR="00991D80" w:rsidRPr="00E26797" w14:paraId="45688071" w14:textId="77777777" w:rsidTr="004E0B76">
        <w:trPr>
          <w:jc w:val="center"/>
        </w:trPr>
        <w:tc>
          <w:tcPr>
            <w:tcW w:w="4876" w:type="dxa"/>
            <w:tcBorders>
              <w:top w:val="nil"/>
              <w:left w:val="nil"/>
              <w:bottom w:val="nil"/>
              <w:right w:val="nil"/>
            </w:tcBorders>
            <w:hideMark/>
          </w:tcPr>
          <w:p w14:paraId="656A50CE" w14:textId="77777777" w:rsidR="006F0DB8" w:rsidRPr="00E26797" w:rsidRDefault="006F0DB8" w:rsidP="004E0B76">
            <w:pPr>
              <w:pStyle w:val="Normal6a"/>
            </w:pPr>
            <w:r w:rsidRPr="00E26797">
              <w:t>(12)</w:t>
            </w:r>
            <w:r w:rsidRPr="00E26797">
              <w:tab/>
              <w:t xml:space="preserve">Program bi moral podpirati udeležbo v športu in telesni dejavnosti za vsakogar, v skladu z delovnim načrtom EU za šport </w:t>
            </w:r>
            <w:r w:rsidRPr="00E26797">
              <w:rPr>
                <w:b/>
                <w:i/>
              </w:rPr>
              <w:t>za obdobje 2024–2027</w:t>
            </w:r>
            <w:r w:rsidRPr="00E26797">
              <w:rPr>
                <w:b/>
                <w:i/>
                <w:vertAlign w:val="superscript"/>
              </w:rPr>
              <w:t>10</w:t>
            </w:r>
            <w:r w:rsidRPr="00E26797">
              <w:t>.</w:t>
            </w:r>
            <w:r w:rsidRPr="00E26797">
              <w:rPr>
                <w:b/>
                <w:i/>
              </w:rPr>
              <w:t xml:space="preserve"> Zato se je treba osredotočiti zlasti</w:t>
            </w:r>
            <w:r w:rsidRPr="00E26797">
              <w:t xml:space="preserve"> na </w:t>
            </w:r>
            <w:r w:rsidRPr="00E26797">
              <w:rPr>
                <w:b/>
                <w:i/>
              </w:rPr>
              <w:t>množični šport</w:t>
            </w:r>
            <w:r w:rsidRPr="00E26797">
              <w:t xml:space="preserve">, pri čemer je treba upoštevati pomembno vlogo, ki jo ima šport pri spodbujanju zdravega načina življenja, medosebnih odnosov, socialnega vključevanja in </w:t>
            </w:r>
            <w:r w:rsidRPr="00E26797">
              <w:rPr>
                <w:b/>
                <w:i/>
              </w:rPr>
              <w:t>enakosti ter</w:t>
            </w:r>
            <w:r w:rsidRPr="00E26797">
              <w:t xml:space="preserve"> oblikovanju kohezivnih skupnosti.</w:t>
            </w:r>
          </w:p>
        </w:tc>
        <w:tc>
          <w:tcPr>
            <w:tcW w:w="4876" w:type="dxa"/>
            <w:tcBorders>
              <w:top w:val="nil"/>
              <w:left w:val="nil"/>
              <w:bottom w:val="nil"/>
              <w:right w:val="nil"/>
            </w:tcBorders>
            <w:hideMark/>
          </w:tcPr>
          <w:p w14:paraId="3AAACC32" w14:textId="77777777" w:rsidR="006F0DB8" w:rsidRPr="00E26797" w:rsidRDefault="006F0DB8" w:rsidP="004E0B76">
            <w:pPr>
              <w:pStyle w:val="Normal6a"/>
            </w:pPr>
            <w:r w:rsidRPr="00E26797">
              <w:t>(12)</w:t>
            </w:r>
            <w:r w:rsidRPr="00E26797">
              <w:tab/>
              <w:t xml:space="preserve">Program bi moral podpirati udeležbo v športu in telesni dejavnosti za vsakogar, v skladu z </w:t>
            </w:r>
            <w:r w:rsidRPr="00E26797">
              <w:rPr>
                <w:b/>
                <w:i/>
              </w:rPr>
              <w:t>ustreznim</w:t>
            </w:r>
            <w:r w:rsidRPr="00E26797">
              <w:t xml:space="preserve"> delovnim načrtom EU za šport.</w:t>
            </w:r>
            <w:r w:rsidRPr="00E26797">
              <w:rPr>
                <w:b/>
                <w:i/>
              </w:rPr>
              <w:t xml:space="preserve"> Pri programu se daje prednost projektom</w:t>
            </w:r>
            <w:r w:rsidRPr="00E26797">
              <w:t xml:space="preserve"> na </w:t>
            </w:r>
            <w:r w:rsidRPr="00E26797">
              <w:rPr>
                <w:b/>
                <w:i/>
              </w:rPr>
              <w:t>področju množičnega športa</w:t>
            </w:r>
            <w:r w:rsidRPr="00E26797">
              <w:t>, pri čemer je treba upoštevati pomembno vlogo, ki jo ima šport pri spodbujanju zdravega načina življenja, medosebnih odnosov, socialnega vključevanja</w:t>
            </w:r>
            <w:r w:rsidRPr="00E26797">
              <w:rPr>
                <w:b/>
                <w:i/>
              </w:rPr>
              <w:t>, enakosti, preprečevanja radikalizacije</w:t>
            </w:r>
            <w:r w:rsidRPr="00E26797">
              <w:t xml:space="preserve"> in </w:t>
            </w:r>
            <w:r w:rsidRPr="00E26797">
              <w:rPr>
                <w:b/>
                <w:i/>
              </w:rPr>
              <w:t>družbene rehabilitacije,</w:t>
            </w:r>
            <w:r w:rsidRPr="00E26797">
              <w:t xml:space="preserve"> oblikovanju kohezivnih skupnosti</w:t>
            </w:r>
            <w:r w:rsidRPr="00E26797">
              <w:rPr>
                <w:b/>
                <w:i/>
              </w:rPr>
              <w:t>, pa tudi prispevek projektov k zaposljivosti, zlasti prek dvojnih poklicnih poti.</w:t>
            </w:r>
            <w:r w:rsidRPr="00E26797">
              <w:t xml:space="preserve"> </w:t>
            </w:r>
            <w:r w:rsidRPr="00E26797">
              <w:rPr>
                <w:b/>
                <w:i/>
              </w:rPr>
              <w:t>Program bi moral glede na te številne prispevke k ciljem Unije omogočiti, da je množični šport v celotnem obdobju izvajanja deležen ustrezne prepoznavnosti, ciljno usmerjene podpore in zadostnih finančnih sredstev, s posebnim poudarkom na potrebah invalidov.</w:t>
            </w:r>
          </w:p>
        </w:tc>
      </w:tr>
      <w:tr w:rsidR="00991D80" w:rsidRPr="00E26797" w14:paraId="18274948" w14:textId="77777777" w:rsidTr="004E0B76">
        <w:trPr>
          <w:jc w:val="center"/>
        </w:trPr>
        <w:tc>
          <w:tcPr>
            <w:tcW w:w="4876" w:type="dxa"/>
            <w:tcBorders>
              <w:top w:val="nil"/>
              <w:left w:val="nil"/>
              <w:bottom w:val="nil"/>
              <w:right w:val="nil"/>
            </w:tcBorders>
            <w:hideMark/>
          </w:tcPr>
          <w:p w14:paraId="55144691"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tcPr>
          <w:p w14:paraId="05E40883" w14:textId="77777777" w:rsidR="006F0DB8" w:rsidRPr="00E26797" w:rsidRDefault="006F0DB8" w:rsidP="004E0B76"/>
        </w:tc>
      </w:tr>
      <w:tr w:rsidR="00991D80" w:rsidRPr="00E26797" w14:paraId="3140C5FC" w14:textId="77777777" w:rsidTr="004E0B76">
        <w:trPr>
          <w:jc w:val="center"/>
        </w:trPr>
        <w:tc>
          <w:tcPr>
            <w:tcW w:w="4876" w:type="dxa"/>
            <w:tcBorders>
              <w:top w:val="nil"/>
              <w:left w:val="nil"/>
              <w:bottom w:val="nil"/>
              <w:right w:val="nil"/>
            </w:tcBorders>
            <w:hideMark/>
          </w:tcPr>
          <w:p w14:paraId="363311C5" w14:textId="77777777" w:rsidR="006F0DB8" w:rsidRPr="00E26797" w:rsidRDefault="006F0DB8" w:rsidP="004E0B76">
            <w:pPr>
              <w:pStyle w:val="Normal6a"/>
            </w:pPr>
            <w:r w:rsidRPr="00E26797">
              <w:rPr>
                <w:b/>
                <w:i/>
                <w:vertAlign w:val="superscript"/>
              </w:rPr>
              <w:t>10</w:t>
            </w:r>
            <w:r w:rsidRPr="00E26797">
              <w:t xml:space="preserve"> </w:t>
            </w:r>
            <w:r w:rsidRPr="00E26797">
              <w:rPr>
                <w:b/>
                <w:i/>
              </w:rPr>
              <w:t>Resolucija Sveta in predstavnikov vlad držav članic, ki so se sestali v okviru Sveta, o delovnem načrtu Evropske unije za šport (1. julij 2024–31. december 2027), (UL C, C/2024/3527, 3.6.2024).</w:t>
            </w:r>
          </w:p>
        </w:tc>
        <w:tc>
          <w:tcPr>
            <w:tcW w:w="4876" w:type="dxa"/>
            <w:tcBorders>
              <w:top w:val="nil"/>
              <w:left w:val="nil"/>
              <w:bottom w:val="nil"/>
              <w:right w:val="nil"/>
            </w:tcBorders>
          </w:tcPr>
          <w:p w14:paraId="603D7866" w14:textId="77777777" w:rsidR="006F0DB8" w:rsidRPr="00E26797" w:rsidRDefault="006F0DB8" w:rsidP="004E0B76"/>
        </w:tc>
      </w:tr>
    </w:tbl>
    <w:p w14:paraId="1CF821B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632937D" w14:textId="77777777" w:rsidR="006F0DB8" w:rsidRPr="00E26797" w:rsidRDefault="006F0DB8" w:rsidP="006F0DB8">
      <w:r w:rsidRPr="00E26797">
        <w:rPr>
          <w:rStyle w:val="HideTWBExt"/>
        </w:rPr>
        <w:t>&lt;/Amend&gt;</w:t>
      </w:r>
    </w:p>
    <w:p w14:paraId="0D51281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189</w:t>
      </w:r>
      <w:r w:rsidRPr="00E26797">
        <w:rPr>
          <w:rStyle w:val="HideTWBExt"/>
          <w:b w:val="0"/>
        </w:rPr>
        <w:t>&lt;/NumAm&gt;</w:t>
      </w:r>
    </w:p>
    <w:p w14:paraId="7D7B8943" w14:textId="77777777" w:rsidR="006F0DB8" w:rsidRPr="00E26797" w:rsidRDefault="006F0DB8" w:rsidP="006F0DB8">
      <w:pPr>
        <w:pStyle w:val="NormalBold"/>
      </w:pPr>
      <w:r w:rsidRPr="00E26797">
        <w:rPr>
          <w:rStyle w:val="HideTWBExt"/>
          <w:b w:val="0"/>
        </w:rPr>
        <w:t>&lt;RepeatBlock-By&gt;&lt;Members&gt;</w:t>
      </w:r>
      <w:r w:rsidRPr="00E26797">
        <w:t>Catherine Griset, Annamária Vicsek, Antonín Staněk, Juan Carlos Girauta Vidal</w:t>
      </w:r>
      <w:r w:rsidRPr="00E26797">
        <w:rPr>
          <w:rStyle w:val="HideTWBExt"/>
          <w:b w:val="0"/>
        </w:rPr>
        <w:t>&lt;/Members&gt;</w:t>
      </w:r>
    </w:p>
    <w:p w14:paraId="074DD52A" w14:textId="77777777" w:rsidR="006F0DB8" w:rsidRPr="00E26797" w:rsidRDefault="006F0DB8" w:rsidP="006F0DB8">
      <w:pPr>
        <w:pStyle w:val="NormalBold"/>
      </w:pPr>
      <w:r w:rsidRPr="00E26797">
        <w:rPr>
          <w:rStyle w:val="HideTWBExt"/>
          <w:b w:val="0"/>
        </w:rPr>
        <w:t>&lt;/RepeatBlock-By&gt;</w:t>
      </w:r>
    </w:p>
    <w:p w14:paraId="4FF76F9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281E58D" w14:textId="77777777" w:rsidR="006F0DB8" w:rsidRPr="00E26797" w:rsidRDefault="006F0DB8" w:rsidP="006F0DB8">
      <w:pPr>
        <w:pStyle w:val="NormalBold"/>
      </w:pPr>
      <w:r w:rsidRPr="00E26797">
        <w:rPr>
          <w:rStyle w:val="HideTWBExt"/>
          <w:b w:val="0"/>
        </w:rPr>
        <w:t>&lt;Article&gt;</w:t>
      </w:r>
      <w:r w:rsidRPr="00E26797">
        <w:t>Uvodna izjava 12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BF36543" w14:textId="77777777" w:rsidTr="004E0B76">
        <w:trPr>
          <w:trHeight w:val="240"/>
          <w:jc w:val="center"/>
        </w:trPr>
        <w:tc>
          <w:tcPr>
            <w:tcW w:w="9752" w:type="dxa"/>
            <w:gridSpan w:val="2"/>
            <w:tcBorders>
              <w:top w:val="nil"/>
              <w:left w:val="nil"/>
              <w:bottom w:val="nil"/>
              <w:right w:val="nil"/>
            </w:tcBorders>
          </w:tcPr>
          <w:p w14:paraId="2C50344E" w14:textId="77777777" w:rsidR="006F0DB8" w:rsidRPr="00E26797" w:rsidRDefault="006F0DB8" w:rsidP="004E0B76"/>
        </w:tc>
      </w:tr>
      <w:tr w:rsidR="00991D80" w:rsidRPr="00E26797" w14:paraId="729F4259" w14:textId="77777777" w:rsidTr="004E0B76">
        <w:trPr>
          <w:trHeight w:val="240"/>
          <w:jc w:val="center"/>
        </w:trPr>
        <w:tc>
          <w:tcPr>
            <w:tcW w:w="4876" w:type="dxa"/>
            <w:tcBorders>
              <w:top w:val="nil"/>
              <w:left w:val="nil"/>
              <w:bottom w:val="nil"/>
              <w:right w:val="nil"/>
            </w:tcBorders>
            <w:hideMark/>
          </w:tcPr>
          <w:p w14:paraId="6380756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2250E37" w14:textId="77777777" w:rsidR="006F0DB8" w:rsidRPr="00E26797" w:rsidRDefault="006F0DB8" w:rsidP="004E0B76">
            <w:pPr>
              <w:pStyle w:val="AmColumnHeading"/>
            </w:pPr>
            <w:r w:rsidRPr="00E26797">
              <w:t>Predlog spremembe</w:t>
            </w:r>
          </w:p>
        </w:tc>
      </w:tr>
      <w:tr w:rsidR="00991D80" w:rsidRPr="00E26797" w14:paraId="12D90843" w14:textId="77777777" w:rsidTr="004E0B76">
        <w:trPr>
          <w:jc w:val="center"/>
        </w:trPr>
        <w:tc>
          <w:tcPr>
            <w:tcW w:w="4876" w:type="dxa"/>
            <w:tcBorders>
              <w:top w:val="nil"/>
              <w:left w:val="nil"/>
              <w:bottom w:val="nil"/>
              <w:right w:val="nil"/>
            </w:tcBorders>
            <w:hideMark/>
          </w:tcPr>
          <w:p w14:paraId="62C13F86" w14:textId="77777777" w:rsidR="006F0DB8" w:rsidRPr="00E26797" w:rsidRDefault="006F0DB8" w:rsidP="004E0B76">
            <w:pPr>
              <w:pStyle w:val="Normal6a"/>
            </w:pPr>
            <w:r w:rsidRPr="00E26797">
              <w:t>(12)</w:t>
            </w:r>
            <w:r w:rsidRPr="00E26797">
              <w:tab/>
              <w:t>Program bi moral podpirati udeležbo v športu in telesni dejavnosti za vsakogar, v skladu z delovnim načrtom EU za šport za obdobje 2024–2027</w:t>
            </w:r>
            <w:r w:rsidRPr="00E26797">
              <w:rPr>
                <w:vertAlign w:val="superscript"/>
              </w:rPr>
              <w:t>10</w:t>
            </w:r>
            <w:r w:rsidRPr="00E26797">
              <w:t>. Zato se je treba osredotočiti zlasti na množični šport, pri čemer je treba upoštevati pomembno vlogo, ki jo ima šport pri spodbujanju zdravega načina življenja, medosebnih odnosov, socialnega vključevanja in enakosti ter oblikovanju kohezivnih skupnosti.</w:t>
            </w:r>
          </w:p>
        </w:tc>
        <w:tc>
          <w:tcPr>
            <w:tcW w:w="4876" w:type="dxa"/>
            <w:tcBorders>
              <w:top w:val="nil"/>
              <w:left w:val="nil"/>
              <w:bottom w:val="nil"/>
              <w:right w:val="nil"/>
            </w:tcBorders>
            <w:hideMark/>
          </w:tcPr>
          <w:p w14:paraId="2AAEE6CD" w14:textId="77777777" w:rsidR="006F0DB8" w:rsidRPr="00E26797" w:rsidRDefault="006F0DB8" w:rsidP="004E0B76">
            <w:pPr>
              <w:pStyle w:val="Normal6a"/>
            </w:pPr>
            <w:r w:rsidRPr="00E26797">
              <w:t>(12)</w:t>
            </w:r>
            <w:r w:rsidRPr="00E26797">
              <w:tab/>
              <w:t>Program bi moral podpirati udeležbo v športu in telesni dejavnosti za vsakogar, v skladu z delovnim načrtom EU za šport za obdobje 2024–2027</w:t>
            </w:r>
            <w:r w:rsidRPr="00E26797">
              <w:rPr>
                <w:vertAlign w:val="superscript"/>
              </w:rPr>
              <w:t>10</w:t>
            </w:r>
            <w:r w:rsidRPr="00E26797">
              <w:t xml:space="preserve">. Zato se je treba osredotočiti zlasti na množični šport, pri čemer je treba upoštevati pomembno vlogo, ki jo ima šport pri spodbujanju zdravega načina življenja, medosebnih odnosov, socialnega vključevanja in enakosti ter oblikovanju kohezivnih skupnosti. </w:t>
            </w:r>
            <w:r w:rsidRPr="00E26797">
              <w:rPr>
                <w:b/>
                <w:i/>
              </w:rPr>
              <w:t>V ta namen bi moral program posebno pozornost nameniti majhnim športnim objektom, zlasti v podeželskih skupnostih, ki pozitivno vplivajo na zdravje in utrjujejo socialne vezi.</w:t>
            </w:r>
          </w:p>
        </w:tc>
      </w:tr>
      <w:tr w:rsidR="00991D80" w:rsidRPr="00E26797" w14:paraId="14E8CC14" w14:textId="77777777" w:rsidTr="004E0B76">
        <w:trPr>
          <w:jc w:val="center"/>
        </w:trPr>
        <w:tc>
          <w:tcPr>
            <w:tcW w:w="4876" w:type="dxa"/>
            <w:tcBorders>
              <w:top w:val="nil"/>
              <w:left w:val="nil"/>
              <w:bottom w:val="nil"/>
              <w:right w:val="nil"/>
            </w:tcBorders>
            <w:hideMark/>
          </w:tcPr>
          <w:p w14:paraId="2B1EB840"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548F34C8" w14:textId="77777777" w:rsidR="006F0DB8" w:rsidRPr="00E26797" w:rsidRDefault="006F0DB8" w:rsidP="004E0B76">
            <w:pPr>
              <w:pStyle w:val="Normal6a"/>
            </w:pPr>
            <w:r w:rsidRPr="00E26797">
              <w:rPr>
                <w:b/>
                <w:i/>
              </w:rPr>
              <w:t>_________________</w:t>
            </w:r>
          </w:p>
        </w:tc>
      </w:tr>
      <w:tr w:rsidR="00991D80" w:rsidRPr="00E26797" w14:paraId="21D33E7B" w14:textId="77777777" w:rsidTr="004E0B76">
        <w:trPr>
          <w:jc w:val="center"/>
        </w:trPr>
        <w:tc>
          <w:tcPr>
            <w:tcW w:w="4876" w:type="dxa"/>
            <w:tcBorders>
              <w:top w:val="nil"/>
              <w:left w:val="nil"/>
              <w:bottom w:val="nil"/>
              <w:right w:val="nil"/>
            </w:tcBorders>
            <w:hideMark/>
          </w:tcPr>
          <w:p w14:paraId="41E9D290" w14:textId="77777777" w:rsidR="006F0DB8" w:rsidRPr="00E26797" w:rsidRDefault="006F0DB8" w:rsidP="004E0B76">
            <w:pPr>
              <w:pStyle w:val="Normal6a"/>
            </w:pPr>
            <w:r w:rsidRPr="00E26797">
              <w:rPr>
                <w:vertAlign w:val="superscript"/>
              </w:rPr>
              <w:t>10</w:t>
            </w:r>
            <w:r w:rsidRPr="00E26797">
              <w:t xml:space="preserve"> Resolucija Sveta in predstavnikov vlad držav članic, ki so se sestali v okviru Sveta, o delovnem načrtu Evropske unije za šport (1. julij 2024–31. december 2027)</w:t>
            </w:r>
            <w:r w:rsidRPr="00E26797">
              <w:rPr>
                <w:b/>
                <w:i/>
              </w:rPr>
              <w:t>,</w:t>
            </w:r>
            <w:r w:rsidRPr="00E26797">
              <w:t xml:space="preserve"> (UL C, C/2024/3527, 3.6.2024).</w:t>
            </w:r>
          </w:p>
        </w:tc>
        <w:tc>
          <w:tcPr>
            <w:tcW w:w="4876" w:type="dxa"/>
            <w:tcBorders>
              <w:top w:val="nil"/>
              <w:left w:val="nil"/>
              <w:bottom w:val="nil"/>
              <w:right w:val="nil"/>
            </w:tcBorders>
            <w:hideMark/>
          </w:tcPr>
          <w:p w14:paraId="423FBA1A" w14:textId="77777777" w:rsidR="006F0DB8" w:rsidRPr="00E26797" w:rsidRDefault="006F0DB8" w:rsidP="004E0B76">
            <w:pPr>
              <w:pStyle w:val="Normal6a"/>
            </w:pPr>
            <w:r w:rsidRPr="00E26797">
              <w:rPr>
                <w:vertAlign w:val="superscript"/>
              </w:rPr>
              <w:t>10</w:t>
            </w:r>
            <w:r w:rsidRPr="00E26797">
              <w:t xml:space="preserve"> Resolucija Sveta in predstavnikov vlad držav članic, ki so se sestali v okviru Sveta, o delovnem načrtu Evropske unije za šport (1. julij 2024–31. december 2027) (UL C, C/2024/3527, 3.6.2024).</w:t>
            </w:r>
          </w:p>
        </w:tc>
      </w:tr>
    </w:tbl>
    <w:p w14:paraId="4010AFA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B2F71A2" w14:textId="77777777" w:rsidR="006F0DB8" w:rsidRPr="00E26797" w:rsidRDefault="006F0DB8" w:rsidP="006F0DB8">
      <w:r w:rsidRPr="00E26797">
        <w:rPr>
          <w:rStyle w:val="HideTWBExt"/>
        </w:rPr>
        <w:t>&lt;/Amend&gt;</w:t>
      </w:r>
    </w:p>
    <w:p w14:paraId="4627372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190</w:t>
      </w:r>
      <w:r w:rsidRPr="00E26797">
        <w:rPr>
          <w:rStyle w:val="HideTWBExt"/>
          <w:b w:val="0"/>
        </w:rPr>
        <w:t>&lt;/NumAm&gt;</w:t>
      </w:r>
    </w:p>
    <w:p w14:paraId="697AE0AD"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2A0A3812" w14:textId="77777777" w:rsidR="006F0DB8" w:rsidRPr="00E26797" w:rsidRDefault="006F0DB8" w:rsidP="006F0DB8">
      <w:pPr>
        <w:pStyle w:val="NormalBold"/>
      </w:pPr>
      <w:r w:rsidRPr="00E26797">
        <w:rPr>
          <w:rStyle w:val="HideTWBExt"/>
          <w:b w:val="0"/>
        </w:rPr>
        <w:t>&lt;/RepeatBlock-By&gt;</w:t>
      </w:r>
    </w:p>
    <w:p w14:paraId="6515E19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37CD3B3" w14:textId="77777777" w:rsidR="006F0DB8" w:rsidRPr="00E26797" w:rsidRDefault="006F0DB8" w:rsidP="006F0DB8">
      <w:pPr>
        <w:pStyle w:val="NormalBold"/>
      </w:pPr>
      <w:r w:rsidRPr="00E26797">
        <w:rPr>
          <w:rStyle w:val="HideTWBExt"/>
          <w:b w:val="0"/>
        </w:rPr>
        <w:t>&lt;Article&gt;</w:t>
      </w:r>
      <w:r w:rsidRPr="00E26797">
        <w:t>Uvodna izjava 12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7F1E1FE" w14:textId="77777777" w:rsidTr="004E0B76">
        <w:trPr>
          <w:trHeight w:val="240"/>
          <w:jc w:val="center"/>
        </w:trPr>
        <w:tc>
          <w:tcPr>
            <w:tcW w:w="9752" w:type="dxa"/>
            <w:gridSpan w:val="2"/>
            <w:tcBorders>
              <w:top w:val="nil"/>
              <w:left w:val="nil"/>
              <w:bottom w:val="nil"/>
              <w:right w:val="nil"/>
            </w:tcBorders>
          </w:tcPr>
          <w:p w14:paraId="36D22C15" w14:textId="77777777" w:rsidR="006F0DB8" w:rsidRPr="00E26797" w:rsidRDefault="006F0DB8" w:rsidP="004E0B76"/>
        </w:tc>
      </w:tr>
      <w:tr w:rsidR="00991D80" w:rsidRPr="00E26797" w14:paraId="7CEA6000" w14:textId="77777777" w:rsidTr="004E0B76">
        <w:trPr>
          <w:trHeight w:val="240"/>
          <w:jc w:val="center"/>
        </w:trPr>
        <w:tc>
          <w:tcPr>
            <w:tcW w:w="4876" w:type="dxa"/>
            <w:tcBorders>
              <w:top w:val="nil"/>
              <w:left w:val="nil"/>
              <w:bottom w:val="nil"/>
              <w:right w:val="nil"/>
            </w:tcBorders>
            <w:hideMark/>
          </w:tcPr>
          <w:p w14:paraId="5577A83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A7DF344" w14:textId="77777777" w:rsidR="006F0DB8" w:rsidRPr="00E26797" w:rsidRDefault="006F0DB8" w:rsidP="004E0B76">
            <w:pPr>
              <w:pStyle w:val="AmColumnHeading"/>
            </w:pPr>
            <w:r w:rsidRPr="00E26797">
              <w:t>Predlog spremembe</w:t>
            </w:r>
          </w:p>
        </w:tc>
      </w:tr>
      <w:tr w:rsidR="00991D80" w:rsidRPr="00E26797" w14:paraId="0C91C253" w14:textId="77777777" w:rsidTr="004E0B76">
        <w:trPr>
          <w:jc w:val="center"/>
        </w:trPr>
        <w:tc>
          <w:tcPr>
            <w:tcW w:w="4876" w:type="dxa"/>
            <w:tcBorders>
              <w:top w:val="nil"/>
              <w:left w:val="nil"/>
              <w:bottom w:val="nil"/>
              <w:right w:val="nil"/>
            </w:tcBorders>
            <w:hideMark/>
          </w:tcPr>
          <w:p w14:paraId="4671DA35" w14:textId="77777777" w:rsidR="006F0DB8" w:rsidRPr="00E26797" w:rsidRDefault="006F0DB8" w:rsidP="004E0B76">
            <w:pPr>
              <w:pStyle w:val="Normal6a"/>
            </w:pPr>
            <w:r w:rsidRPr="00E26797">
              <w:t>(12)</w:t>
            </w:r>
            <w:r w:rsidRPr="00E26797">
              <w:tab/>
              <w:t>Program bi moral podpirati udeležbo v športu in telesni dejavnosti za vsakogar, v skladu z delovnim načrtom EU za šport za obdobje 2024–2027</w:t>
            </w:r>
            <w:r w:rsidRPr="00E26797">
              <w:rPr>
                <w:vertAlign w:val="superscript"/>
              </w:rPr>
              <w:t>10</w:t>
            </w:r>
            <w:r w:rsidRPr="00E26797">
              <w:t xml:space="preserve">. Zato se je treba osredotočiti zlasti na množični šport, pri čemer je treba upoštevati pomembno vlogo, ki jo </w:t>
            </w:r>
            <w:r w:rsidRPr="00E26797">
              <w:rPr>
                <w:b/>
                <w:i/>
              </w:rPr>
              <w:t>ima</w:t>
            </w:r>
            <w:r w:rsidRPr="00E26797">
              <w:t xml:space="preserve"> šport pri spodbujanju zdravega načina življenja, </w:t>
            </w:r>
            <w:r w:rsidRPr="00E26797">
              <w:rPr>
                <w:b/>
                <w:i/>
              </w:rPr>
              <w:t>medosebnih odnosov</w:t>
            </w:r>
            <w:r w:rsidRPr="00E26797">
              <w:t xml:space="preserve">, socialnega vključevanja in </w:t>
            </w:r>
            <w:r w:rsidRPr="00E26797">
              <w:rPr>
                <w:b/>
                <w:i/>
              </w:rPr>
              <w:t>enakosti</w:t>
            </w:r>
            <w:r w:rsidRPr="00E26797">
              <w:t xml:space="preserve"> ter oblikovanju kohezivnih skupnosti.</w:t>
            </w:r>
          </w:p>
        </w:tc>
        <w:tc>
          <w:tcPr>
            <w:tcW w:w="4876" w:type="dxa"/>
            <w:tcBorders>
              <w:top w:val="nil"/>
              <w:left w:val="nil"/>
              <w:bottom w:val="nil"/>
              <w:right w:val="nil"/>
            </w:tcBorders>
            <w:hideMark/>
          </w:tcPr>
          <w:p w14:paraId="18CD06FC" w14:textId="77777777" w:rsidR="006F0DB8" w:rsidRPr="00E26797" w:rsidRDefault="006F0DB8" w:rsidP="004E0B76">
            <w:pPr>
              <w:pStyle w:val="Normal6a"/>
            </w:pPr>
            <w:r w:rsidRPr="00E26797">
              <w:t>(12)</w:t>
            </w:r>
            <w:r w:rsidRPr="00E26797">
              <w:tab/>
              <w:t>Program bi moral podpirati udeležbo v športu in telesni dejavnosti za vsakogar, v skladu z delovnim načrtom EU za šport za obdobje 2024–2027</w:t>
            </w:r>
            <w:r w:rsidRPr="00E26797">
              <w:rPr>
                <w:vertAlign w:val="superscript"/>
              </w:rPr>
              <w:t>10</w:t>
            </w:r>
            <w:r w:rsidRPr="00E26797">
              <w:t xml:space="preserve">. Zato se je treba osredotočiti zlasti na množični šport, pri čemer je treba upoštevati pomembno vlogo, ki jo </w:t>
            </w:r>
            <w:r w:rsidRPr="00E26797">
              <w:rPr>
                <w:b/>
                <w:i/>
              </w:rPr>
              <w:t>imata</w:t>
            </w:r>
            <w:r w:rsidRPr="00E26797">
              <w:t xml:space="preserve"> šport </w:t>
            </w:r>
            <w:r w:rsidRPr="00E26797">
              <w:rPr>
                <w:b/>
                <w:i/>
              </w:rPr>
              <w:t>in telesna dejavnost</w:t>
            </w:r>
            <w:r w:rsidRPr="00E26797">
              <w:t xml:space="preserve"> pri spodbujanju zdravega načina življenja, </w:t>
            </w:r>
            <w:r w:rsidRPr="00E26797">
              <w:rPr>
                <w:b/>
                <w:i/>
              </w:rPr>
              <w:t>duševnega zdravja, udeležbe</w:t>
            </w:r>
            <w:r w:rsidRPr="00E26797">
              <w:t>, socialnega vključevanja</w:t>
            </w:r>
            <w:r w:rsidRPr="00E26797">
              <w:rPr>
                <w:b/>
                <w:i/>
              </w:rPr>
              <w:t>, enakosti spolov, medgeneracijske solidarnosti</w:t>
            </w:r>
            <w:r w:rsidRPr="00E26797">
              <w:t xml:space="preserve"> in </w:t>
            </w:r>
            <w:r w:rsidRPr="00E26797">
              <w:rPr>
                <w:b/>
                <w:i/>
              </w:rPr>
              <w:t>enakega dostopa do priložnosti</w:t>
            </w:r>
            <w:r w:rsidRPr="00E26797">
              <w:t xml:space="preserve"> ter oblikovanju kohezivnih skupnosti.</w:t>
            </w:r>
          </w:p>
        </w:tc>
      </w:tr>
      <w:tr w:rsidR="00991D80" w:rsidRPr="00E26797" w14:paraId="3372A400" w14:textId="77777777" w:rsidTr="004E0B76">
        <w:trPr>
          <w:jc w:val="center"/>
        </w:trPr>
        <w:tc>
          <w:tcPr>
            <w:tcW w:w="4876" w:type="dxa"/>
            <w:tcBorders>
              <w:top w:val="nil"/>
              <w:left w:val="nil"/>
              <w:bottom w:val="nil"/>
              <w:right w:val="nil"/>
            </w:tcBorders>
            <w:hideMark/>
          </w:tcPr>
          <w:p w14:paraId="4ED89649"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660A47D5" w14:textId="77777777" w:rsidR="006F0DB8" w:rsidRPr="00E26797" w:rsidRDefault="006F0DB8" w:rsidP="004E0B76">
            <w:pPr>
              <w:pStyle w:val="Normal6a"/>
            </w:pPr>
            <w:r w:rsidRPr="00E26797">
              <w:rPr>
                <w:b/>
                <w:i/>
              </w:rPr>
              <w:t>_________________</w:t>
            </w:r>
          </w:p>
        </w:tc>
      </w:tr>
      <w:tr w:rsidR="00991D80" w:rsidRPr="00E26797" w14:paraId="3CF0823A" w14:textId="77777777" w:rsidTr="004E0B76">
        <w:trPr>
          <w:jc w:val="center"/>
        </w:trPr>
        <w:tc>
          <w:tcPr>
            <w:tcW w:w="4876" w:type="dxa"/>
            <w:tcBorders>
              <w:top w:val="nil"/>
              <w:left w:val="nil"/>
              <w:bottom w:val="nil"/>
              <w:right w:val="nil"/>
            </w:tcBorders>
            <w:hideMark/>
          </w:tcPr>
          <w:p w14:paraId="500A63DF" w14:textId="77777777" w:rsidR="006F0DB8" w:rsidRPr="00E26797" w:rsidRDefault="006F0DB8" w:rsidP="004E0B76">
            <w:pPr>
              <w:pStyle w:val="Normal6a"/>
            </w:pPr>
            <w:r w:rsidRPr="00E26797">
              <w:rPr>
                <w:vertAlign w:val="superscript"/>
              </w:rPr>
              <w:t>10</w:t>
            </w:r>
            <w:r w:rsidRPr="00E26797">
              <w:t xml:space="preserve"> Resolucija Sveta in predstavnikov vlad držav članic, ki so se sestali v okviru Sveta, o delovnem načrtu Evropske unije za šport (1. julij 2024–31. december 2027)</w:t>
            </w:r>
            <w:r w:rsidRPr="00E26797">
              <w:rPr>
                <w:b/>
                <w:i/>
              </w:rPr>
              <w:t>,</w:t>
            </w:r>
            <w:r w:rsidRPr="00E26797">
              <w:t xml:space="preserve"> (UL C, C/2024/3527, 3.6.2024).</w:t>
            </w:r>
          </w:p>
        </w:tc>
        <w:tc>
          <w:tcPr>
            <w:tcW w:w="4876" w:type="dxa"/>
            <w:tcBorders>
              <w:top w:val="nil"/>
              <w:left w:val="nil"/>
              <w:bottom w:val="nil"/>
              <w:right w:val="nil"/>
            </w:tcBorders>
            <w:hideMark/>
          </w:tcPr>
          <w:p w14:paraId="39A653FA" w14:textId="77777777" w:rsidR="006F0DB8" w:rsidRPr="00E26797" w:rsidRDefault="006F0DB8" w:rsidP="004E0B76">
            <w:pPr>
              <w:pStyle w:val="Normal6a"/>
            </w:pPr>
            <w:r w:rsidRPr="00E26797">
              <w:rPr>
                <w:vertAlign w:val="superscript"/>
              </w:rPr>
              <w:t>10</w:t>
            </w:r>
            <w:r w:rsidRPr="00E26797">
              <w:t xml:space="preserve"> Resolucija Sveta in predstavnikov vlad držav članic, ki so se sestali v okviru Sveta, o delovnem načrtu Evropske unije za šport (1. julij 2024–31. december 2027) (UL C, C/2024/3527, 3.6.2024).</w:t>
            </w:r>
          </w:p>
        </w:tc>
      </w:tr>
    </w:tbl>
    <w:p w14:paraId="71C0ADD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7D99827" w14:textId="77777777" w:rsidR="006F0DB8" w:rsidRPr="00E26797" w:rsidRDefault="006F0DB8" w:rsidP="006F0DB8">
      <w:r w:rsidRPr="00E26797">
        <w:rPr>
          <w:rStyle w:val="HideTWBExt"/>
        </w:rPr>
        <w:t>&lt;/Amend&gt;</w:t>
      </w:r>
    </w:p>
    <w:p w14:paraId="41AEC6A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191</w:t>
      </w:r>
      <w:r w:rsidRPr="00E26797">
        <w:rPr>
          <w:rStyle w:val="HideTWBExt"/>
          <w:b w:val="0"/>
        </w:rPr>
        <w:t>&lt;/NumAm&gt;</w:t>
      </w:r>
    </w:p>
    <w:p w14:paraId="69075D70"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5A98860D" w14:textId="77777777" w:rsidR="006F0DB8" w:rsidRPr="00E26797" w:rsidRDefault="006F0DB8" w:rsidP="006F0DB8">
      <w:pPr>
        <w:pStyle w:val="NormalBold"/>
      </w:pPr>
      <w:r w:rsidRPr="00E26797">
        <w:rPr>
          <w:rStyle w:val="HideTWBExt"/>
          <w:b w:val="0"/>
        </w:rPr>
        <w:t>&lt;/RepeatBlock-By&gt;</w:t>
      </w:r>
    </w:p>
    <w:p w14:paraId="285B7DE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8FB122A" w14:textId="77777777" w:rsidR="006F0DB8" w:rsidRPr="00E26797" w:rsidRDefault="006F0DB8" w:rsidP="006F0DB8">
      <w:pPr>
        <w:pStyle w:val="NormalBold"/>
      </w:pPr>
      <w:r w:rsidRPr="00E26797">
        <w:rPr>
          <w:rStyle w:val="HideTWBExt"/>
          <w:b w:val="0"/>
        </w:rPr>
        <w:t>&lt;Article&gt;</w:t>
      </w:r>
      <w:r w:rsidRPr="00E26797">
        <w:t>Uvodna izjava 12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0D13989" w14:textId="77777777" w:rsidTr="004E0B76">
        <w:trPr>
          <w:trHeight w:val="240"/>
          <w:jc w:val="center"/>
        </w:trPr>
        <w:tc>
          <w:tcPr>
            <w:tcW w:w="9752" w:type="dxa"/>
            <w:gridSpan w:val="2"/>
            <w:tcBorders>
              <w:top w:val="nil"/>
              <w:left w:val="nil"/>
              <w:bottom w:val="nil"/>
              <w:right w:val="nil"/>
            </w:tcBorders>
          </w:tcPr>
          <w:p w14:paraId="32F4B504" w14:textId="77777777" w:rsidR="006F0DB8" w:rsidRPr="00E26797" w:rsidRDefault="006F0DB8" w:rsidP="004E0B76"/>
        </w:tc>
      </w:tr>
      <w:tr w:rsidR="00991D80" w:rsidRPr="00E26797" w14:paraId="7FCCC741" w14:textId="77777777" w:rsidTr="004E0B76">
        <w:trPr>
          <w:trHeight w:val="240"/>
          <w:jc w:val="center"/>
        </w:trPr>
        <w:tc>
          <w:tcPr>
            <w:tcW w:w="4876" w:type="dxa"/>
            <w:tcBorders>
              <w:top w:val="nil"/>
              <w:left w:val="nil"/>
              <w:bottom w:val="nil"/>
              <w:right w:val="nil"/>
            </w:tcBorders>
            <w:hideMark/>
          </w:tcPr>
          <w:p w14:paraId="259929D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FE7EF1A" w14:textId="77777777" w:rsidR="006F0DB8" w:rsidRPr="00E26797" w:rsidRDefault="006F0DB8" w:rsidP="004E0B76">
            <w:pPr>
              <w:pStyle w:val="AmColumnHeading"/>
            </w:pPr>
            <w:r w:rsidRPr="00E26797">
              <w:t>Predlog spremembe</w:t>
            </w:r>
          </w:p>
        </w:tc>
      </w:tr>
      <w:tr w:rsidR="00991D80" w:rsidRPr="00E26797" w14:paraId="1DF1521C" w14:textId="77777777" w:rsidTr="004E0B76">
        <w:trPr>
          <w:jc w:val="center"/>
        </w:trPr>
        <w:tc>
          <w:tcPr>
            <w:tcW w:w="4876" w:type="dxa"/>
            <w:tcBorders>
              <w:top w:val="nil"/>
              <w:left w:val="nil"/>
              <w:bottom w:val="nil"/>
              <w:right w:val="nil"/>
            </w:tcBorders>
          </w:tcPr>
          <w:p w14:paraId="6E0510E8" w14:textId="77777777" w:rsidR="006F0DB8" w:rsidRPr="00E26797" w:rsidRDefault="006F0DB8" w:rsidP="004E0B76">
            <w:pPr>
              <w:pStyle w:val="Normal6a"/>
            </w:pPr>
          </w:p>
        </w:tc>
        <w:tc>
          <w:tcPr>
            <w:tcW w:w="4876" w:type="dxa"/>
            <w:tcBorders>
              <w:top w:val="nil"/>
              <w:left w:val="nil"/>
              <w:bottom w:val="nil"/>
              <w:right w:val="nil"/>
            </w:tcBorders>
            <w:hideMark/>
          </w:tcPr>
          <w:p w14:paraId="53667DB4" w14:textId="77777777" w:rsidR="006F0DB8" w:rsidRPr="00E26797" w:rsidRDefault="006F0DB8" w:rsidP="004E0B76">
            <w:pPr>
              <w:pStyle w:val="Normal6a"/>
            </w:pPr>
            <w:r w:rsidRPr="00E26797">
              <w:rPr>
                <w:b/>
                <w:i/>
              </w:rPr>
              <w:t>(12a)</w:t>
            </w:r>
            <w:r w:rsidRPr="00E26797">
              <w:tab/>
            </w:r>
            <w:r w:rsidRPr="00E26797">
              <w:rPr>
                <w:b/>
                <w:i/>
              </w:rPr>
              <w:t>Invalidi se še naprej spoprijemajo z velikimi ovirami pri udeležbi v športu, med drugim nedostopnimi objekti, nezadostno specializirano podporo, finančnimi omejitvami ter omejenimi priložnostmi za mobilnost in izmenjavo. Pri programu bi bilo treba v skladu z načeloma enakosti in nediskriminacije dejavno spodbujati vključujoče športne priložnosti, podpirati ukrepe za krepitev zmogljivosti organizacij, ki delajo na področju športa invalidov, ter športnikom, prostovoljcem, trenerjem in podpornemu osebju invalidov lajšati udeležbo v vseh ustreznih ukrepih.</w:t>
            </w:r>
          </w:p>
        </w:tc>
      </w:tr>
    </w:tbl>
    <w:p w14:paraId="4DE7CF5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10A2E45" w14:textId="77777777" w:rsidR="006F0DB8" w:rsidRPr="00E26797" w:rsidRDefault="006F0DB8" w:rsidP="006F0DB8">
      <w:r w:rsidRPr="00E26797">
        <w:rPr>
          <w:rStyle w:val="HideTWBExt"/>
        </w:rPr>
        <w:t>&lt;/Amend&gt;</w:t>
      </w:r>
    </w:p>
    <w:p w14:paraId="0E9DFBF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192</w:t>
      </w:r>
      <w:r w:rsidRPr="00E26797">
        <w:rPr>
          <w:rStyle w:val="HideTWBExt"/>
          <w:b w:val="0"/>
        </w:rPr>
        <w:t>&lt;/NumAm&gt;</w:t>
      </w:r>
    </w:p>
    <w:p w14:paraId="5DD7DF9C" w14:textId="77777777" w:rsidR="006F0DB8" w:rsidRPr="00E26797" w:rsidRDefault="006F0DB8" w:rsidP="006F0DB8">
      <w:pPr>
        <w:pStyle w:val="NormalBold"/>
      </w:pPr>
      <w:r w:rsidRPr="00E26797">
        <w:rPr>
          <w:rStyle w:val="HideTWBExt"/>
          <w:b w:val="0"/>
        </w:rPr>
        <w:t>&lt;RepeatBlock-By&gt;&lt;Members&gt;</w:t>
      </w:r>
      <w:r w:rsidRPr="00E26797">
        <w:t>Nina Carberry</w:t>
      </w:r>
      <w:r w:rsidRPr="00E26797">
        <w:rPr>
          <w:rStyle w:val="HideTWBExt"/>
          <w:b w:val="0"/>
        </w:rPr>
        <w:t>&lt;/Members&gt;</w:t>
      </w:r>
    </w:p>
    <w:p w14:paraId="3DAA5C4F" w14:textId="77777777" w:rsidR="006F0DB8" w:rsidRPr="00E26797" w:rsidRDefault="006F0DB8" w:rsidP="006F0DB8">
      <w:pPr>
        <w:pStyle w:val="NormalBold"/>
      </w:pPr>
      <w:r w:rsidRPr="00E26797">
        <w:rPr>
          <w:rStyle w:val="HideTWBExt"/>
          <w:b w:val="0"/>
        </w:rPr>
        <w:t>&lt;/RepeatBlock-By&gt;</w:t>
      </w:r>
    </w:p>
    <w:p w14:paraId="4BA4071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EB190CA" w14:textId="77777777" w:rsidR="006F0DB8" w:rsidRPr="00E26797" w:rsidRDefault="006F0DB8" w:rsidP="006F0DB8">
      <w:pPr>
        <w:pStyle w:val="NormalBold"/>
      </w:pPr>
      <w:r w:rsidRPr="00E26797">
        <w:rPr>
          <w:rStyle w:val="HideTWBExt"/>
          <w:b w:val="0"/>
        </w:rPr>
        <w:t>&lt;Article&gt;</w:t>
      </w:r>
      <w:r w:rsidRPr="00E26797">
        <w:t>Uvodna izjava 12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2A0061" w14:textId="77777777" w:rsidTr="004E0B76">
        <w:trPr>
          <w:trHeight w:val="240"/>
          <w:jc w:val="center"/>
        </w:trPr>
        <w:tc>
          <w:tcPr>
            <w:tcW w:w="9752" w:type="dxa"/>
            <w:gridSpan w:val="2"/>
            <w:tcBorders>
              <w:top w:val="nil"/>
              <w:left w:val="nil"/>
              <w:bottom w:val="nil"/>
              <w:right w:val="nil"/>
            </w:tcBorders>
          </w:tcPr>
          <w:p w14:paraId="2D0C8A7F" w14:textId="77777777" w:rsidR="006F0DB8" w:rsidRPr="00E26797" w:rsidRDefault="006F0DB8" w:rsidP="004E0B76"/>
        </w:tc>
      </w:tr>
      <w:tr w:rsidR="00991D80" w:rsidRPr="00E26797" w14:paraId="33D995C0" w14:textId="77777777" w:rsidTr="004E0B76">
        <w:trPr>
          <w:trHeight w:val="240"/>
          <w:jc w:val="center"/>
        </w:trPr>
        <w:tc>
          <w:tcPr>
            <w:tcW w:w="4876" w:type="dxa"/>
            <w:tcBorders>
              <w:top w:val="nil"/>
              <w:left w:val="nil"/>
              <w:bottom w:val="nil"/>
              <w:right w:val="nil"/>
            </w:tcBorders>
            <w:hideMark/>
          </w:tcPr>
          <w:p w14:paraId="475D65B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5136369" w14:textId="77777777" w:rsidR="006F0DB8" w:rsidRPr="00E26797" w:rsidRDefault="006F0DB8" w:rsidP="004E0B76">
            <w:pPr>
              <w:pStyle w:val="AmColumnHeading"/>
            </w:pPr>
            <w:r w:rsidRPr="00E26797">
              <w:t>Predlog spremembe</w:t>
            </w:r>
          </w:p>
        </w:tc>
      </w:tr>
      <w:tr w:rsidR="00991D80" w:rsidRPr="00E26797" w14:paraId="5526843F" w14:textId="77777777" w:rsidTr="004E0B76">
        <w:trPr>
          <w:jc w:val="center"/>
        </w:trPr>
        <w:tc>
          <w:tcPr>
            <w:tcW w:w="4876" w:type="dxa"/>
            <w:tcBorders>
              <w:top w:val="nil"/>
              <w:left w:val="nil"/>
              <w:bottom w:val="nil"/>
              <w:right w:val="nil"/>
            </w:tcBorders>
          </w:tcPr>
          <w:p w14:paraId="3D52C217" w14:textId="77777777" w:rsidR="006F0DB8" w:rsidRPr="00E26797" w:rsidRDefault="006F0DB8" w:rsidP="004E0B76">
            <w:pPr>
              <w:pStyle w:val="Normal6a"/>
            </w:pPr>
          </w:p>
        </w:tc>
        <w:tc>
          <w:tcPr>
            <w:tcW w:w="4876" w:type="dxa"/>
            <w:tcBorders>
              <w:top w:val="nil"/>
              <w:left w:val="nil"/>
              <w:bottom w:val="nil"/>
              <w:right w:val="nil"/>
            </w:tcBorders>
            <w:hideMark/>
          </w:tcPr>
          <w:p w14:paraId="2AECAFF1" w14:textId="77777777" w:rsidR="006F0DB8" w:rsidRPr="00E26797" w:rsidRDefault="006F0DB8" w:rsidP="004E0B76">
            <w:pPr>
              <w:pStyle w:val="Normal6a"/>
            </w:pPr>
            <w:r w:rsidRPr="00E26797">
              <w:rPr>
                <w:b/>
                <w:i/>
              </w:rPr>
              <w:t>(12a)</w:t>
            </w:r>
            <w:r w:rsidRPr="00E26797">
              <w:tab/>
            </w:r>
            <w:r w:rsidRPr="00E26797">
              <w:rPr>
                <w:b/>
                <w:i/>
              </w:rPr>
              <w:t>Glede na prispevek športa k zdravju, vključevanju, izobraževanju, razvoju spretnosti, prostovoljstvu in socialni koheziji bi bilo treba minimalni delež finančnih sredstev programa rezervirati za ukrepe na področju športa.</w:t>
            </w:r>
          </w:p>
        </w:tc>
      </w:tr>
    </w:tbl>
    <w:p w14:paraId="41AC3A9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7511E5C" w14:textId="77777777" w:rsidR="006F0DB8" w:rsidRPr="00E26797" w:rsidRDefault="006F0DB8" w:rsidP="006F0DB8">
      <w:r w:rsidRPr="00E26797">
        <w:rPr>
          <w:rStyle w:val="HideTWBExt"/>
        </w:rPr>
        <w:t>&lt;/Amend&gt;</w:t>
      </w:r>
    </w:p>
    <w:p w14:paraId="4E065EE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193</w:t>
      </w:r>
      <w:r w:rsidRPr="00E26797">
        <w:rPr>
          <w:rStyle w:val="HideTWBExt"/>
          <w:b w:val="0"/>
        </w:rPr>
        <w:t>&lt;/NumAm&gt;</w:t>
      </w:r>
    </w:p>
    <w:p w14:paraId="65748A14" w14:textId="77777777" w:rsidR="006F0DB8" w:rsidRPr="00E26797" w:rsidRDefault="006F0DB8" w:rsidP="006F0DB8">
      <w:pPr>
        <w:pStyle w:val="NormalBold"/>
      </w:pPr>
      <w:r w:rsidRPr="00E26797">
        <w:rPr>
          <w:rStyle w:val="HideTWBExt"/>
          <w:b w:val="0"/>
        </w:rPr>
        <w:t>&lt;RepeatBlock-By&gt;&lt;Members&gt;</w:t>
      </w:r>
      <w:r w:rsidRPr="00E26797">
        <w:t>Nina Carberry</w:t>
      </w:r>
      <w:r w:rsidRPr="00E26797">
        <w:rPr>
          <w:rStyle w:val="HideTWBExt"/>
          <w:b w:val="0"/>
        </w:rPr>
        <w:t>&lt;/Members&gt;</w:t>
      </w:r>
    </w:p>
    <w:p w14:paraId="42E21541" w14:textId="77777777" w:rsidR="006F0DB8" w:rsidRPr="00E26797" w:rsidRDefault="006F0DB8" w:rsidP="006F0DB8">
      <w:pPr>
        <w:pStyle w:val="NormalBold"/>
      </w:pPr>
      <w:r w:rsidRPr="00E26797">
        <w:rPr>
          <w:rStyle w:val="HideTWBExt"/>
          <w:b w:val="0"/>
        </w:rPr>
        <w:t>&lt;/RepeatBlock-By&gt;</w:t>
      </w:r>
    </w:p>
    <w:p w14:paraId="76563F5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5C8FFEA" w14:textId="77777777" w:rsidR="006F0DB8" w:rsidRPr="00E26797" w:rsidRDefault="006F0DB8" w:rsidP="006F0DB8">
      <w:pPr>
        <w:pStyle w:val="NormalBold"/>
      </w:pPr>
      <w:r w:rsidRPr="00E26797">
        <w:rPr>
          <w:rStyle w:val="HideTWBExt"/>
          <w:b w:val="0"/>
        </w:rPr>
        <w:t>&lt;Article&gt;</w:t>
      </w:r>
      <w:r w:rsidRPr="00E26797">
        <w:t>Uvodna izjava 12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9058843" w14:textId="77777777" w:rsidTr="004E0B76">
        <w:trPr>
          <w:trHeight w:val="240"/>
          <w:jc w:val="center"/>
        </w:trPr>
        <w:tc>
          <w:tcPr>
            <w:tcW w:w="9752" w:type="dxa"/>
            <w:gridSpan w:val="2"/>
            <w:tcBorders>
              <w:top w:val="nil"/>
              <w:left w:val="nil"/>
              <w:bottom w:val="nil"/>
              <w:right w:val="nil"/>
            </w:tcBorders>
          </w:tcPr>
          <w:p w14:paraId="6B0E920A" w14:textId="77777777" w:rsidR="006F0DB8" w:rsidRPr="00E26797" w:rsidRDefault="006F0DB8" w:rsidP="004E0B76"/>
        </w:tc>
      </w:tr>
      <w:tr w:rsidR="00991D80" w:rsidRPr="00E26797" w14:paraId="31A45C4E" w14:textId="77777777" w:rsidTr="004E0B76">
        <w:trPr>
          <w:trHeight w:val="240"/>
          <w:jc w:val="center"/>
        </w:trPr>
        <w:tc>
          <w:tcPr>
            <w:tcW w:w="4876" w:type="dxa"/>
            <w:tcBorders>
              <w:top w:val="nil"/>
              <w:left w:val="nil"/>
              <w:bottom w:val="nil"/>
              <w:right w:val="nil"/>
            </w:tcBorders>
            <w:hideMark/>
          </w:tcPr>
          <w:p w14:paraId="54494B4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AD9D3F0" w14:textId="77777777" w:rsidR="006F0DB8" w:rsidRPr="00E26797" w:rsidRDefault="006F0DB8" w:rsidP="004E0B76">
            <w:pPr>
              <w:pStyle w:val="AmColumnHeading"/>
            </w:pPr>
            <w:r w:rsidRPr="00E26797">
              <w:t>Predlog spremembe</w:t>
            </w:r>
          </w:p>
        </w:tc>
      </w:tr>
      <w:tr w:rsidR="00991D80" w:rsidRPr="00E26797" w14:paraId="49A220B7" w14:textId="77777777" w:rsidTr="004E0B76">
        <w:trPr>
          <w:jc w:val="center"/>
        </w:trPr>
        <w:tc>
          <w:tcPr>
            <w:tcW w:w="4876" w:type="dxa"/>
            <w:tcBorders>
              <w:top w:val="nil"/>
              <w:left w:val="nil"/>
              <w:bottom w:val="nil"/>
              <w:right w:val="nil"/>
            </w:tcBorders>
          </w:tcPr>
          <w:p w14:paraId="0975E612" w14:textId="77777777" w:rsidR="006F0DB8" w:rsidRPr="00E26797" w:rsidRDefault="006F0DB8" w:rsidP="004E0B76">
            <w:pPr>
              <w:pStyle w:val="Normal6a"/>
            </w:pPr>
          </w:p>
        </w:tc>
        <w:tc>
          <w:tcPr>
            <w:tcW w:w="4876" w:type="dxa"/>
            <w:tcBorders>
              <w:top w:val="nil"/>
              <w:left w:val="nil"/>
              <w:bottom w:val="nil"/>
              <w:right w:val="nil"/>
            </w:tcBorders>
            <w:hideMark/>
          </w:tcPr>
          <w:p w14:paraId="0B07E9D4" w14:textId="77777777" w:rsidR="006F0DB8" w:rsidRPr="00E26797" w:rsidRDefault="006F0DB8" w:rsidP="004E0B76">
            <w:pPr>
              <w:pStyle w:val="Normal6a"/>
            </w:pPr>
            <w:r w:rsidRPr="00E26797">
              <w:rPr>
                <w:b/>
                <w:i/>
              </w:rPr>
              <w:t>(12b)</w:t>
            </w:r>
            <w:r w:rsidRPr="00E26797">
              <w:tab/>
            </w:r>
            <w:r w:rsidRPr="00E26797">
              <w:rPr>
                <w:b/>
                <w:i/>
              </w:rPr>
              <w:t>V okviru programa bi bilo treba zagotoviti zanesljive ukrepe za spodbujanje vključevanja, dostopnosti in udeležbe invalidov, tudi s podpiranjem dostopnega in vključujočega športa ter telesne dejavnosti za krepitev zdravja.</w:t>
            </w:r>
          </w:p>
        </w:tc>
      </w:tr>
    </w:tbl>
    <w:p w14:paraId="6BCDD6E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2B9841A" w14:textId="77777777" w:rsidR="006F0DB8" w:rsidRPr="00E26797" w:rsidRDefault="006F0DB8" w:rsidP="006F0DB8">
      <w:r w:rsidRPr="00E26797">
        <w:rPr>
          <w:rStyle w:val="HideTWBExt"/>
        </w:rPr>
        <w:t>&lt;/Amend&gt;</w:t>
      </w:r>
    </w:p>
    <w:p w14:paraId="320DB7C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194</w:t>
      </w:r>
      <w:r w:rsidRPr="00E26797">
        <w:rPr>
          <w:rStyle w:val="HideTWBExt"/>
          <w:b w:val="0"/>
        </w:rPr>
        <w:t>&lt;/NumAm&gt;</w:t>
      </w:r>
    </w:p>
    <w:p w14:paraId="5350416E" w14:textId="77777777" w:rsidR="006F0DB8" w:rsidRPr="00E26797" w:rsidRDefault="006F0DB8" w:rsidP="006F0DB8">
      <w:pPr>
        <w:pStyle w:val="NormalBold"/>
      </w:pPr>
      <w:r w:rsidRPr="00E26797">
        <w:rPr>
          <w:rStyle w:val="HideTWBExt"/>
          <w:b w:val="0"/>
        </w:rPr>
        <w:t>&lt;RepeatBlock-By&gt;&lt;Members&gt;</w:t>
      </w:r>
      <w:r w:rsidRPr="00E26797">
        <w:t>Gabriela Firea</w:t>
      </w:r>
      <w:r w:rsidRPr="00E26797">
        <w:rPr>
          <w:rStyle w:val="HideTWBExt"/>
          <w:b w:val="0"/>
        </w:rPr>
        <w:t>&lt;/Members&gt;</w:t>
      </w:r>
    </w:p>
    <w:p w14:paraId="48EB07A1" w14:textId="77777777" w:rsidR="006F0DB8" w:rsidRPr="00E26797" w:rsidRDefault="006F0DB8" w:rsidP="006F0DB8">
      <w:pPr>
        <w:pStyle w:val="NormalBold"/>
      </w:pPr>
      <w:r w:rsidRPr="00E26797">
        <w:rPr>
          <w:rStyle w:val="HideTWBExt"/>
          <w:b w:val="0"/>
        </w:rPr>
        <w:t>&lt;/RepeatBlock-By&gt;</w:t>
      </w:r>
    </w:p>
    <w:p w14:paraId="7B90903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3F8866F" w14:textId="77777777" w:rsidR="006F0DB8" w:rsidRPr="00E26797" w:rsidRDefault="006F0DB8" w:rsidP="006F0DB8">
      <w:pPr>
        <w:pStyle w:val="NormalBold"/>
      </w:pPr>
      <w:r w:rsidRPr="00E26797">
        <w:rPr>
          <w:rStyle w:val="HideTWBExt"/>
          <w:b w:val="0"/>
        </w:rPr>
        <w:t>&lt;Article&gt;</w:t>
      </w:r>
      <w:r w:rsidRPr="00E26797">
        <w:t>Uvodna izjava 13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AA1C396" w14:textId="77777777" w:rsidTr="004E0B76">
        <w:trPr>
          <w:trHeight w:val="240"/>
          <w:jc w:val="center"/>
        </w:trPr>
        <w:tc>
          <w:tcPr>
            <w:tcW w:w="9752" w:type="dxa"/>
            <w:gridSpan w:val="2"/>
            <w:tcBorders>
              <w:top w:val="nil"/>
              <w:left w:val="nil"/>
              <w:bottom w:val="nil"/>
              <w:right w:val="nil"/>
            </w:tcBorders>
          </w:tcPr>
          <w:p w14:paraId="204A3A0D" w14:textId="77777777" w:rsidR="006F0DB8" w:rsidRPr="00E26797" w:rsidRDefault="006F0DB8" w:rsidP="004E0B76"/>
        </w:tc>
      </w:tr>
      <w:tr w:rsidR="00991D80" w:rsidRPr="00E26797" w14:paraId="1E964B6B" w14:textId="77777777" w:rsidTr="004E0B76">
        <w:trPr>
          <w:trHeight w:val="240"/>
          <w:jc w:val="center"/>
        </w:trPr>
        <w:tc>
          <w:tcPr>
            <w:tcW w:w="4876" w:type="dxa"/>
            <w:tcBorders>
              <w:top w:val="nil"/>
              <w:left w:val="nil"/>
              <w:bottom w:val="nil"/>
              <w:right w:val="nil"/>
            </w:tcBorders>
            <w:hideMark/>
          </w:tcPr>
          <w:p w14:paraId="0AD93A8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AA7B34C" w14:textId="77777777" w:rsidR="006F0DB8" w:rsidRPr="00E26797" w:rsidRDefault="006F0DB8" w:rsidP="004E0B76">
            <w:pPr>
              <w:pStyle w:val="AmColumnHeading"/>
            </w:pPr>
            <w:r w:rsidRPr="00E26797">
              <w:t>Predlog spremembe</w:t>
            </w:r>
          </w:p>
        </w:tc>
      </w:tr>
      <w:tr w:rsidR="00991D80" w:rsidRPr="00E26797" w14:paraId="56188CB4" w14:textId="77777777" w:rsidTr="004E0B76">
        <w:trPr>
          <w:jc w:val="center"/>
        </w:trPr>
        <w:tc>
          <w:tcPr>
            <w:tcW w:w="4876" w:type="dxa"/>
            <w:tcBorders>
              <w:top w:val="nil"/>
              <w:left w:val="nil"/>
              <w:bottom w:val="nil"/>
              <w:right w:val="nil"/>
            </w:tcBorders>
            <w:hideMark/>
          </w:tcPr>
          <w:p w14:paraId="06D8156D"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p>
        </w:tc>
        <w:tc>
          <w:tcPr>
            <w:tcW w:w="4876" w:type="dxa"/>
            <w:tcBorders>
              <w:top w:val="nil"/>
              <w:left w:val="nil"/>
              <w:bottom w:val="nil"/>
              <w:right w:val="nil"/>
            </w:tcBorders>
            <w:hideMark/>
          </w:tcPr>
          <w:p w14:paraId="2ABAAA00" w14:textId="77777777" w:rsidR="006F0DB8" w:rsidRPr="00E26797" w:rsidRDefault="006F0DB8" w:rsidP="004E0B76">
            <w:pPr>
              <w:pStyle w:val="Normal6a"/>
            </w:pPr>
            <w:r w:rsidRPr="00E26797">
              <w:t>(13)</w:t>
            </w:r>
            <w:r w:rsidRPr="00E26797">
              <w:tab/>
              <w:t>Digitalna preobrazba</w:t>
            </w:r>
            <w:r w:rsidRPr="00E26797">
              <w:rPr>
                <w:b/>
                <w:i/>
              </w:rPr>
              <w:t>, vključno s hitrim širjenjem sistemov umetne inteligence in generativnih orodij,</w:t>
            </w:r>
            <w:r w:rsidRPr="00E26797">
              <w:t xml:space="preserve"> je spremenila družbo in gospodarstvo ter vse bolj vpliva na vsakdanje življenje, hkrati pa je pokazala potrebo po višji stopnji digitalne pripravljenosti in zmogljivosti izobraževanja in usposabljanja ter nujno potrebo po razvoju digitalnih spretnosti vseh v Uniji. </w:t>
            </w:r>
            <w:r w:rsidRPr="00E26797">
              <w:rPr>
                <w:b/>
                <w:i/>
              </w:rPr>
              <w:t>Pri programu bi bilo treba zato digitalno in umetnointeligenčno pismenost obravnavati kot osnovno učno kompetenco učečih se, učiteljev, trenerjev, vodstvenih delavcev šol in mladinskih delavcev, pri tem pa zajeti zlasti sposobnost preizpraševanja rezultatov, ustvarjenih z umetno inteligenco, razlikovanja med avtentičnimi in sintetičnimi ali manipuliranimi mediji, razumevanja, kako lahko avtomatizirani sistemi oblikujejo pretoke informacij, varovanja osebnih podatkov ter varne in kritične uporabe digitalnih orodij na načine, ki podpirajo učenje brez nadomeščanja pedagoške presoje.</w:t>
            </w:r>
          </w:p>
        </w:tc>
      </w:tr>
    </w:tbl>
    <w:p w14:paraId="06DAB2E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F0E15C6" w14:textId="77777777" w:rsidR="006F0DB8" w:rsidRPr="00E26797" w:rsidRDefault="006F0DB8" w:rsidP="006F0DB8">
      <w:r w:rsidRPr="00E26797">
        <w:rPr>
          <w:rStyle w:val="HideTWBExt"/>
        </w:rPr>
        <w:t>&lt;/Amend&gt;</w:t>
      </w:r>
    </w:p>
    <w:p w14:paraId="2A65F5D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195</w:t>
      </w:r>
      <w:r w:rsidRPr="00E26797">
        <w:rPr>
          <w:rStyle w:val="HideTWBExt"/>
          <w:b w:val="0"/>
        </w:rPr>
        <w:t>&lt;/NumAm&gt;</w:t>
      </w:r>
    </w:p>
    <w:p w14:paraId="249519B1"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070753F3"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F2C510B" w14:textId="77777777" w:rsidR="006F0DB8" w:rsidRPr="00E26797" w:rsidRDefault="006F0DB8" w:rsidP="006F0DB8">
      <w:pPr>
        <w:pStyle w:val="NormalBold"/>
      </w:pPr>
      <w:r w:rsidRPr="00E26797">
        <w:rPr>
          <w:rStyle w:val="HideTWBExt"/>
          <w:b w:val="0"/>
        </w:rPr>
        <w:t>&lt;/RepeatBlock-By&gt;</w:t>
      </w:r>
    </w:p>
    <w:p w14:paraId="222DDC9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473DB7A" w14:textId="77777777" w:rsidR="006F0DB8" w:rsidRPr="00E26797" w:rsidRDefault="006F0DB8" w:rsidP="006F0DB8">
      <w:pPr>
        <w:pStyle w:val="NormalBold"/>
      </w:pPr>
      <w:r w:rsidRPr="00E26797">
        <w:rPr>
          <w:rStyle w:val="HideTWBExt"/>
          <w:b w:val="0"/>
        </w:rPr>
        <w:t>&lt;Article&gt;</w:t>
      </w:r>
      <w:r w:rsidRPr="00E26797">
        <w:t>Uvodna izjava 13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2CC0FC7" w14:textId="77777777" w:rsidTr="004E0B76">
        <w:trPr>
          <w:trHeight w:val="240"/>
          <w:jc w:val="center"/>
        </w:trPr>
        <w:tc>
          <w:tcPr>
            <w:tcW w:w="9752" w:type="dxa"/>
            <w:gridSpan w:val="2"/>
            <w:tcBorders>
              <w:top w:val="nil"/>
              <w:left w:val="nil"/>
              <w:bottom w:val="nil"/>
              <w:right w:val="nil"/>
            </w:tcBorders>
          </w:tcPr>
          <w:p w14:paraId="7BB7BC9F" w14:textId="77777777" w:rsidR="006F0DB8" w:rsidRPr="00E26797" w:rsidRDefault="006F0DB8" w:rsidP="004E0B76"/>
        </w:tc>
      </w:tr>
      <w:tr w:rsidR="00991D80" w:rsidRPr="00E26797" w14:paraId="7F9A91AA" w14:textId="77777777" w:rsidTr="004E0B76">
        <w:trPr>
          <w:trHeight w:val="240"/>
          <w:jc w:val="center"/>
        </w:trPr>
        <w:tc>
          <w:tcPr>
            <w:tcW w:w="4876" w:type="dxa"/>
            <w:tcBorders>
              <w:top w:val="nil"/>
              <w:left w:val="nil"/>
              <w:bottom w:val="nil"/>
              <w:right w:val="nil"/>
            </w:tcBorders>
            <w:hideMark/>
          </w:tcPr>
          <w:p w14:paraId="7986346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C95884C" w14:textId="77777777" w:rsidR="006F0DB8" w:rsidRPr="00E26797" w:rsidRDefault="006F0DB8" w:rsidP="004E0B76">
            <w:pPr>
              <w:pStyle w:val="AmColumnHeading"/>
            </w:pPr>
            <w:r w:rsidRPr="00E26797">
              <w:t>Predlog spremembe</w:t>
            </w:r>
          </w:p>
        </w:tc>
      </w:tr>
      <w:tr w:rsidR="00991D80" w:rsidRPr="00E26797" w14:paraId="00905910" w14:textId="77777777" w:rsidTr="004E0B76">
        <w:trPr>
          <w:jc w:val="center"/>
        </w:trPr>
        <w:tc>
          <w:tcPr>
            <w:tcW w:w="4876" w:type="dxa"/>
            <w:tcBorders>
              <w:top w:val="nil"/>
              <w:left w:val="nil"/>
              <w:bottom w:val="nil"/>
              <w:right w:val="nil"/>
            </w:tcBorders>
            <w:hideMark/>
          </w:tcPr>
          <w:p w14:paraId="67D32097"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p>
        </w:tc>
        <w:tc>
          <w:tcPr>
            <w:tcW w:w="4876" w:type="dxa"/>
            <w:tcBorders>
              <w:top w:val="nil"/>
              <w:left w:val="nil"/>
              <w:bottom w:val="nil"/>
              <w:right w:val="nil"/>
            </w:tcBorders>
            <w:hideMark/>
          </w:tcPr>
          <w:p w14:paraId="2996282F" w14:textId="77777777" w:rsidR="006F0DB8" w:rsidRPr="00E26797" w:rsidRDefault="006F0DB8" w:rsidP="004E0B76">
            <w:pPr>
              <w:pStyle w:val="Normal6a"/>
            </w:pPr>
            <w:r w:rsidRPr="00E26797">
              <w:t>(13)</w:t>
            </w:r>
            <w:r w:rsidRPr="00E26797">
              <w:tab/>
              <w:t xml:space="preserve">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 </w:t>
            </w:r>
            <w:r w:rsidRPr="00E26797">
              <w:rPr>
                <w:b/>
                <w:i/>
              </w:rPr>
              <w:t>Program bi moral podpirati razvoj osnovnih digitalnih spretnosti pri 44 % prebivalstva Unije, ki teh spretnosti nima, hkrati pa spodbujati razvoj digitalnih kompetenc v formalnih, neformalnih in priložnostnih učnih okoljih. Osnovne digitalne spretnosti so nadvse pomembne za osebni razvoj ter za zaposljivost, demokratično udeležbo in socialno vključenost skozi vse življenje.</w:t>
            </w:r>
          </w:p>
        </w:tc>
      </w:tr>
    </w:tbl>
    <w:p w14:paraId="3CB560F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5553594" w14:textId="77777777" w:rsidR="006F0DB8" w:rsidRPr="00E26797" w:rsidRDefault="006F0DB8" w:rsidP="006F0DB8">
      <w:r w:rsidRPr="00E26797">
        <w:rPr>
          <w:rStyle w:val="HideTWBExt"/>
        </w:rPr>
        <w:t>&lt;/Amend&gt;</w:t>
      </w:r>
    </w:p>
    <w:p w14:paraId="00F531E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196</w:t>
      </w:r>
      <w:r w:rsidRPr="00E26797">
        <w:rPr>
          <w:rStyle w:val="HideTWBExt"/>
          <w:b w:val="0"/>
        </w:rPr>
        <w:t>&lt;/NumAm&gt;</w:t>
      </w:r>
    </w:p>
    <w:p w14:paraId="59883B2A"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5A52A8B4" w14:textId="77777777" w:rsidR="006F0DB8" w:rsidRPr="00E26797" w:rsidRDefault="006F0DB8" w:rsidP="006F0DB8">
      <w:pPr>
        <w:pStyle w:val="NormalBold"/>
      </w:pPr>
      <w:r w:rsidRPr="00E26797">
        <w:rPr>
          <w:rStyle w:val="HideTWBExt"/>
          <w:b w:val="0"/>
        </w:rPr>
        <w:t>&lt;/RepeatBlock-By&gt;</w:t>
      </w:r>
    </w:p>
    <w:p w14:paraId="301EDCA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B03D5A6" w14:textId="77777777" w:rsidR="006F0DB8" w:rsidRPr="00E26797" w:rsidRDefault="006F0DB8" w:rsidP="006F0DB8">
      <w:pPr>
        <w:pStyle w:val="NormalBold"/>
      </w:pPr>
      <w:r w:rsidRPr="00E26797">
        <w:rPr>
          <w:rStyle w:val="HideTWBExt"/>
          <w:b w:val="0"/>
        </w:rPr>
        <w:t>&lt;Article&gt;</w:t>
      </w:r>
      <w:r w:rsidRPr="00E26797">
        <w:t>Uvodna izjava 13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588F9C" w14:textId="77777777" w:rsidTr="004E0B76">
        <w:trPr>
          <w:trHeight w:val="240"/>
          <w:jc w:val="center"/>
        </w:trPr>
        <w:tc>
          <w:tcPr>
            <w:tcW w:w="9752" w:type="dxa"/>
            <w:gridSpan w:val="2"/>
            <w:tcBorders>
              <w:top w:val="nil"/>
              <w:left w:val="nil"/>
              <w:bottom w:val="nil"/>
              <w:right w:val="nil"/>
            </w:tcBorders>
          </w:tcPr>
          <w:p w14:paraId="4D28191F" w14:textId="77777777" w:rsidR="006F0DB8" w:rsidRPr="00E26797" w:rsidRDefault="006F0DB8" w:rsidP="004E0B76"/>
        </w:tc>
      </w:tr>
      <w:tr w:rsidR="00991D80" w:rsidRPr="00E26797" w14:paraId="7D27A3F0" w14:textId="77777777" w:rsidTr="004E0B76">
        <w:trPr>
          <w:trHeight w:val="240"/>
          <w:jc w:val="center"/>
        </w:trPr>
        <w:tc>
          <w:tcPr>
            <w:tcW w:w="4876" w:type="dxa"/>
            <w:tcBorders>
              <w:top w:val="nil"/>
              <w:left w:val="nil"/>
              <w:bottom w:val="nil"/>
              <w:right w:val="nil"/>
            </w:tcBorders>
            <w:hideMark/>
          </w:tcPr>
          <w:p w14:paraId="5E8A02E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F9D35D8" w14:textId="77777777" w:rsidR="006F0DB8" w:rsidRPr="00E26797" w:rsidRDefault="006F0DB8" w:rsidP="004E0B76">
            <w:pPr>
              <w:pStyle w:val="AmColumnHeading"/>
            </w:pPr>
            <w:r w:rsidRPr="00E26797">
              <w:t>Predlog spremembe</w:t>
            </w:r>
          </w:p>
        </w:tc>
      </w:tr>
      <w:tr w:rsidR="00991D80" w:rsidRPr="00E26797" w14:paraId="23767577" w14:textId="77777777" w:rsidTr="004E0B76">
        <w:trPr>
          <w:jc w:val="center"/>
        </w:trPr>
        <w:tc>
          <w:tcPr>
            <w:tcW w:w="4876" w:type="dxa"/>
            <w:tcBorders>
              <w:top w:val="nil"/>
              <w:left w:val="nil"/>
              <w:bottom w:val="nil"/>
              <w:right w:val="nil"/>
            </w:tcBorders>
            <w:hideMark/>
          </w:tcPr>
          <w:p w14:paraId="74C933C8"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p>
        </w:tc>
        <w:tc>
          <w:tcPr>
            <w:tcW w:w="4876" w:type="dxa"/>
            <w:tcBorders>
              <w:top w:val="nil"/>
              <w:left w:val="nil"/>
              <w:bottom w:val="nil"/>
              <w:right w:val="nil"/>
            </w:tcBorders>
            <w:hideMark/>
          </w:tcPr>
          <w:p w14:paraId="65D47AC3"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r w:rsidRPr="00E26797">
              <w:rPr>
                <w:b/>
                <w:i/>
              </w:rPr>
              <w:t>, s posebnim poudarkom na uporabi umetne inteligence in na medijski pismenosti</w:t>
            </w:r>
            <w:r w:rsidRPr="00E26797">
              <w:t xml:space="preserve">. </w:t>
            </w:r>
            <w:r w:rsidRPr="00E26797">
              <w:rPr>
                <w:b/>
                <w:i/>
              </w:rPr>
              <w:t>Poleg tega bi bilo treba izboljšati digitalno infrastrukturo programa, da bi premagali digitalne ovire, s katerimi se spoprijemajo vložniki, zlasti mladi s podeželskih, oddaljenih, gorskih in otoških območij.</w:t>
            </w:r>
          </w:p>
        </w:tc>
      </w:tr>
    </w:tbl>
    <w:p w14:paraId="12851BE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78CB701" w14:textId="77777777" w:rsidR="006F0DB8" w:rsidRPr="00E26797" w:rsidRDefault="006F0DB8" w:rsidP="006F0DB8">
      <w:r w:rsidRPr="00E26797">
        <w:rPr>
          <w:rStyle w:val="HideTWBExt"/>
        </w:rPr>
        <w:t>&lt;/Amend&gt;</w:t>
      </w:r>
    </w:p>
    <w:p w14:paraId="0C55506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197</w:t>
      </w:r>
      <w:r w:rsidRPr="00E26797">
        <w:rPr>
          <w:rStyle w:val="HideTWBExt"/>
          <w:b w:val="0"/>
        </w:rPr>
        <w:t>&lt;/NumAm&gt;</w:t>
      </w:r>
    </w:p>
    <w:p w14:paraId="3FFAF568"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Sunčana Glavak, Nina Carberry</w:t>
      </w:r>
      <w:r w:rsidRPr="00E26797">
        <w:rPr>
          <w:rStyle w:val="HideTWBExt"/>
          <w:b w:val="0"/>
        </w:rPr>
        <w:t>&lt;/Members&gt;</w:t>
      </w:r>
    </w:p>
    <w:p w14:paraId="19A57D23" w14:textId="77777777" w:rsidR="006F0DB8" w:rsidRPr="00E26797" w:rsidRDefault="006F0DB8" w:rsidP="006F0DB8">
      <w:pPr>
        <w:pStyle w:val="NormalBold"/>
      </w:pPr>
      <w:r w:rsidRPr="00E26797">
        <w:rPr>
          <w:rStyle w:val="HideTWBExt"/>
          <w:b w:val="0"/>
        </w:rPr>
        <w:t>&lt;/RepeatBlock-By&gt;</w:t>
      </w:r>
    </w:p>
    <w:p w14:paraId="7CBE5FD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E6F7075" w14:textId="77777777" w:rsidR="006F0DB8" w:rsidRPr="00E26797" w:rsidRDefault="006F0DB8" w:rsidP="006F0DB8">
      <w:pPr>
        <w:pStyle w:val="NormalBold"/>
      </w:pPr>
      <w:r w:rsidRPr="00E26797">
        <w:rPr>
          <w:rStyle w:val="HideTWBExt"/>
          <w:b w:val="0"/>
        </w:rPr>
        <w:t>&lt;Article&gt;</w:t>
      </w:r>
      <w:r w:rsidRPr="00E26797">
        <w:t>Uvodna izjava 13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F01B821" w14:textId="77777777" w:rsidTr="004E0B76">
        <w:trPr>
          <w:trHeight w:val="240"/>
          <w:jc w:val="center"/>
        </w:trPr>
        <w:tc>
          <w:tcPr>
            <w:tcW w:w="9752" w:type="dxa"/>
            <w:gridSpan w:val="2"/>
            <w:tcBorders>
              <w:top w:val="nil"/>
              <w:left w:val="nil"/>
              <w:bottom w:val="nil"/>
              <w:right w:val="nil"/>
            </w:tcBorders>
          </w:tcPr>
          <w:p w14:paraId="0439F892" w14:textId="77777777" w:rsidR="006F0DB8" w:rsidRPr="00E26797" w:rsidRDefault="006F0DB8" w:rsidP="004E0B76"/>
        </w:tc>
      </w:tr>
      <w:tr w:rsidR="00991D80" w:rsidRPr="00E26797" w14:paraId="3FFD499B" w14:textId="77777777" w:rsidTr="004E0B76">
        <w:trPr>
          <w:trHeight w:val="240"/>
          <w:jc w:val="center"/>
        </w:trPr>
        <w:tc>
          <w:tcPr>
            <w:tcW w:w="4876" w:type="dxa"/>
            <w:tcBorders>
              <w:top w:val="nil"/>
              <w:left w:val="nil"/>
              <w:bottom w:val="nil"/>
              <w:right w:val="nil"/>
            </w:tcBorders>
            <w:hideMark/>
          </w:tcPr>
          <w:p w14:paraId="4001A19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9A09192" w14:textId="77777777" w:rsidR="006F0DB8" w:rsidRPr="00E26797" w:rsidRDefault="006F0DB8" w:rsidP="004E0B76">
            <w:pPr>
              <w:pStyle w:val="AmColumnHeading"/>
            </w:pPr>
            <w:r w:rsidRPr="00E26797">
              <w:t>Predlog spremembe</w:t>
            </w:r>
          </w:p>
        </w:tc>
      </w:tr>
      <w:tr w:rsidR="00991D80" w:rsidRPr="00E26797" w14:paraId="054C7928" w14:textId="77777777" w:rsidTr="004E0B76">
        <w:trPr>
          <w:jc w:val="center"/>
        </w:trPr>
        <w:tc>
          <w:tcPr>
            <w:tcW w:w="4876" w:type="dxa"/>
            <w:tcBorders>
              <w:top w:val="nil"/>
              <w:left w:val="nil"/>
              <w:bottom w:val="nil"/>
              <w:right w:val="nil"/>
            </w:tcBorders>
            <w:hideMark/>
          </w:tcPr>
          <w:p w14:paraId="72FDA8A8"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p>
        </w:tc>
        <w:tc>
          <w:tcPr>
            <w:tcW w:w="4876" w:type="dxa"/>
            <w:tcBorders>
              <w:top w:val="nil"/>
              <w:left w:val="nil"/>
              <w:bottom w:val="nil"/>
              <w:right w:val="nil"/>
            </w:tcBorders>
            <w:hideMark/>
          </w:tcPr>
          <w:p w14:paraId="083C1DB6" w14:textId="77777777" w:rsidR="006F0DB8" w:rsidRPr="00E26797" w:rsidRDefault="006F0DB8" w:rsidP="004E0B76">
            <w:pPr>
              <w:pStyle w:val="Normal6a"/>
            </w:pPr>
            <w:r w:rsidRPr="00E26797">
              <w:t>(13)</w:t>
            </w:r>
            <w:r w:rsidRPr="00E26797">
              <w:tab/>
              <w:t xml:space="preserve">Digitalna preobrazba je spremenila družbo in gospodarstvo ter vse bolj vpliva na vsakdanje življenje, hkrati pa je pokazala potrebo po višji stopnji digitalne pripravljenosti in zmogljivosti izobraževanja in usposabljanja ter nujno potrebo po razvoju digitalnih spretnosti </w:t>
            </w:r>
            <w:r w:rsidRPr="00E26797">
              <w:rPr>
                <w:b/>
                <w:i/>
              </w:rPr>
              <w:t>skozi vse življenje</w:t>
            </w:r>
            <w:r w:rsidRPr="00E26797">
              <w:t xml:space="preserve"> vseh v Uniji.</w:t>
            </w:r>
          </w:p>
        </w:tc>
      </w:tr>
    </w:tbl>
    <w:p w14:paraId="61D0A32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C112FFF" w14:textId="77777777" w:rsidR="006F0DB8" w:rsidRPr="00E26797" w:rsidRDefault="006F0DB8" w:rsidP="006F0DB8">
      <w:r w:rsidRPr="00E26797">
        <w:rPr>
          <w:rStyle w:val="HideTWBExt"/>
        </w:rPr>
        <w:t>&lt;/Amend&gt;</w:t>
      </w:r>
    </w:p>
    <w:p w14:paraId="5A6B0F0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198</w:t>
      </w:r>
      <w:r w:rsidRPr="00E26797">
        <w:rPr>
          <w:rStyle w:val="HideTWBExt"/>
          <w:b w:val="0"/>
        </w:rPr>
        <w:t>&lt;/NumAm&gt;</w:t>
      </w:r>
    </w:p>
    <w:p w14:paraId="582C144C"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2E138D83" w14:textId="77777777" w:rsidR="006F0DB8" w:rsidRPr="00E26797" w:rsidRDefault="006F0DB8" w:rsidP="006F0DB8">
      <w:pPr>
        <w:pStyle w:val="NormalBold"/>
      </w:pPr>
      <w:r w:rsidRPr="00E26797">
        <w:rPr>
          <w:rStyle w:val="HideTWBExt"/>
          <w:b w:val="0"/>
        </w:rPr>
        <w:t>&lt;/RepeatBlock-By&gt;</w:t>
      </w:r>
    </w:p>
    <w:p w14:paraId="3F28B5A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7CCAF91" w14:textId="77777777" w:rsidR="006F0DB8" w:rsidRPr="00E26797" w:rsidRDefault="006F0DB8" w:rsidP="006F0DB8">
      <w:pPr>
        <w:pStyle w:val="NormalBold"/>
      </w:pPr>
      <w:r w:rsidRPr="00E26797">
        <w:rPr>
          <w:rStyle w:val="HideTWBExt"/>
          <w:b w:val="0"/>
        </w:rPr>
        <w:t>&lt;Article&gt;</w:t>
      </w:r>
      <w:r w:rsidRPr="00E26797">
        <w:t>Uvodna izjava 13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25DB4FD" w14:textId="77777777" w:rsidTr="004E0B76">
        <w:trPr>
          <w:trHeight w:val="240"/>
          <w:jc w:val="center"/>
        </w:trPr>
        <w:tc>
          <w:tcPr>
            <w:tcW w:w="9752" w:type="dxa"/>
            <w:gridSpan w:val="2"/>
            <w:tcBorders>
              <w:top w:val="nil"/>
              <w:left w:val="nil"/>
              <w:bottom w:val="nil"/>
              <w:right w:val="nil"/>
            </w:tcBorders>
          </w:tcPr>
          <w:p w14:paraId="22780B7E" w14:textId="77777777" w:rsidR="006F0DB8" w:rsidRPr="00E26797" w:rsidRDefault="006F0DB8" w:rsidP="004E0B76"/>
        </w:tc>
      </w:tr>
      <w:tr w:rsidR="00991D80" w:rsidRPr="00E26797" w14:paraId="7FDAE953" w14:textId="77777777" w:rsidTr="004E0B76">
        <w:trPr>
          <w:trHeight w:val="240"/>
          <w:jc w:val="center"/>
        </w:trPr>
        <w:tc>
          <w:tcPr>
            <w:tcW w:w="4876" w:type="dxa"/>
            <w:tcBorders>
              <w:top w:val="nil"/>
              <w:left w:val="nil"/>
              <w:bottom w:val="nil"/>
              <w:right w:val="nil"/>
            </w:tcBorders>
            <w:hideMark/>
          </w:tcPr>
          <w:p w14:paraId="0FF5546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1B3F56B" w14:textId="77777777" w:rsidR="006F0DB8" w:rsidRPr="00E26797" w:rsidRDefault="006F0DB8" w:rsidP="004E0B76">
            <w:pPr>
              <w:pStyle w:val="AmColumnHeading"/>
            </w:pPr>
            <w:r w:rsidRPr="00E26797">
              <w:t>Predlog spremembe</w:t>
            </w:r>
          </w:p>
        </w:tc>
      </w:tr>
      <w:tr w:rsidR="00991D80" w:rsidRPr="00E26797" w14:paraId="05BA3D3D" w14:textId="77777777" w:rsidTr="004E0B76">
        <w:trPr>
          <w:jc w:val="center"/>
        </w:trPr>
        <w:tc>
          <w:tcPr>
            <w:tcW w:w="4876" w:type="dxa"/>
            <w:tcBorders>
              <w:top w:val="nil"/>
              <w:left w:val="nil"/>
              <w:bottom w:val="nil"/>
              <w:right w:val="nil"/>
            </w:tcBorders>
            <w:hideMark/>
          </w:tcPr>
          <w:p w14:paraId="0C362518" w14:textId="77777777" w:rsidR="006F0DB8" w:rsidRPr="00E26797" w:rsidRDefault="006F0DB8" w:rsidP="004E0B76">
            <w:pPr>
              <w:pStyle w:val="Normal6a"/>
            </w:pPr>
            <w:r w:rsidRPr="00E26797">
              <w:t>(13)</w:t>
            </w:r>
            <w:r w:rsidRPr="00E26797">
              <w:tab/>
              <w:t>Digitalna preobrazba je spremenila družbo in gospodarstvo ter vse bolj vpliva na vsakdanje življenje, hkrati pa je pokazala potrebo po višji stopnji digitalne pripravljenosti in zmogljivosti izobraževanja in usposabljanja ter nujno potrebo po razvoju digitalnih spretnosti vseh v Uniji.</w:t>
            </w:r>
          </w:p>
        </w:tc>
        <w:tc>
          <w:tcPr>
            <w:tcW w:w="4876" w:type="dxa"/>
            <w:tcBorders>
              <w:top w:val="nil"/>
              <w:left w:val="nil"/>
              <w:bottom w:val="nil"/>
              <w:right w:val="nil"/>
            </w:tcBorders>
            <w:hideMark/>
          </w:tcPr>
          <w:p w14:paraId="1439BAA6" w14:textId="77777777" w:rsidR="006F0DB8" w:rsidRPr="00E26797" w:rsidRDefault="006F0DB8" w:rsidP="004E0B76">
            <w:pPr>
              <w:pStyle w:val="Normal6a"/>
            </w:pPr>
            <w:r w:rsidRPr="00E26797">
              <w:t>(13)</w:t>
            </w:r>
            <w:r w:rsidRPr="00E26797">
              <w:tab/>
              <w:t xml:space="preserve">Digitalna preobrazba je spremenila družbo in gospodarstvo ter vse bolj vpliva na vsakdanje življenje, hkrati pa je pokazala potrebo po višji stopnji digitalne pripravljenosti in zmogljivosti izobraževanja in usposabljanja ter nujno potrebo po razvoju digitalnih </w:t>
            </w:r>
            <w:r w:rsidRPr="00E26797">
              <w:rPr>
                <w:b/>
                <w:i/>
              </w:rPr>
              <w:t>in medijskih</w:t>
            </w:r>
            <w:r w:rsidRPr="00E26797">
              <w:t xml:space="preserve"> spretnosti vseh v Uniji.</w:t>
            </w:r>
          </w:p>
        </w:tc>
      </w:tr>
    </w:tbl>
    <w:p w14:paraId="54CBF2D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F3056AF" w14:textId="77777777" w:rsidR="006F0DB8" w:rsidRPr="00E26797" w:rsidRDefault="006F0DB8" w:rsidP="006F0DB8">
      <w:r w:rsidRPr="00E26797">
        <w:rPr>
          <w:rStyle w:val="HideTWBExt"/>
        </w:rPr>
        <w:t>&lt;/Amend&gt;</w:t>
      </w:r>
    </w:p>
    <w:p w14:paraId="6C7A47F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199</w:t>
      </w:r>
      <w:r w:rsidRPr="00E26797">
        <w:rPr>
          <w:rStyle w:val="HideTWBExt"/>
          <w:b w:val="0"/>
        </w:rPr>
        <w:t>&lt;/NumAm&gt;</w:t>
      </w:r>
    </w:p>
    <w:p w14:paraId="2A27F17A" w14:textId="77777777" w:rsidR="006F0DB8" w:rsidRPr="00E26797" w:rsidRDefault="006F0DB8" w:rsidP="006F0DB8">
      <w:pPr>
        <w:pStyle w:val="NormalBold"/>
      </w:pPr>
      <w:r w:rsidRPr="00E26797">
        <w:rPr>
          <w:rStyle w:val="HideTWBExt"/>
          <w:b w:val="0"/>
        </w:rPr>
        <w:t>&lt;RepeatBlock-By&gt;&lt;Members&gt;</w:t>
      </w:r>
      <w:r w:rsidRPr="00E26797">
        <w:t>Hélder Sousa Silva, Danuše Nerudová</w:t>
      </w:r>
      <w:r w:rsidRPr="00E26797">
        <w:rPr>
          <w:rStyle w:val="HideTWBExt"/>
          <w:b w:val="0"/>
        </w:rPr>
        <w:t>&lt;/Members&gt;</w:t>
      </w:r>
    </w:p>
    <w:p w14:paraId="59679CE0" w14:textId="77777777" w:rsidR="006F0DB8" w:rsidRPr="00E26797" w:rsidRDefault="006F0DB8" w:rsidP="006F0DB8">
      <w:pPr>
        <w:pStyle w:val="NormalBold"/>
      </w:pPr>
      <w:r w:rsidRPr="00E26797">
        <w:rPr>
          <w:rStyle w:val="HideTWBExt"/>
          <w:b w:val="0"/>
        </w:rPr>
        <w:t>&lt;/RepeatBlock-By&gt;</w:t>
      </w:r>
    </w:p>
    <w:p w14:paraId="76FA291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086BBE" w14:textId="77777777" w:rsidR="006F0DB8" w:rsidRPr="00E26797" w:rsidRDefault="006F0DB8" w:rsidP="006F0DB8">
      <w:pPr>
        <w:pStyle w:val="NormalBold"/>
      </w:pPr>
      <w:r w:rsidRPr="00E26797">
        <w:rPr>
          <w:rStyle w:val="HideTWBExt"/>
          <w:b w:val="0"/>
        </w:rPr>
        <w:t>&lt;Article&gt;</w:t>
      </w:r>
      <w:r w:rsidRPr="00E26797">
        <w:t>Uvodna izjava 13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C96815" w14:textId="77777777" w:rsidTr="004E0B76">
        <w:trPr>
          <w:trHeight w:val="240"/>
          <w:jc w:val="center"/>
        </w:trPr>
        <w:tc>
          <w:tcPr>
            <w:tcW w:w="9752" w:type="dxa"/>
            <w:gridSpan w:val="2"/>
            <w:tcBorders>
              <w:top w:val="nil"/>
              <w:left w:val="nil"/>
              <w:bottom w:val="nil"/>
              <w:right w:val="nil"/>
            </w:tcBorders>
          </w:tcPr>
          <w:p w14:paraId="3C1A3E00" w14:textId="77777777" w:rsidR="006F0DB8" w:rsidRPr="00E26797" w:rsidRDefault="006F0DB8" w:rsidP="004E0B76"/>
        </w:tc>
      </w:tr>
      <w:tr w:rsidR="00991D80" w:rsidRPr="00E26797" w14:paraId="52FB891A" w14:textId="77777777" w:rsidTr="004E0B76">
        <w:trPr>
          <w:trHeight w:val="240"/>
          <w:jc w:val="center"/>
        </w:trPr>
        <w:tc>
          <w:tcPr>
            <w:tcW w:w="4876" w:type="dxa"/>
            <w:tcBorders>
              <w:top w:val="nil"/>
              <w:left w:val="nil"/>
              <w:bottom w:val="nil"/>
              <w:right w:val="nil"/>
            </w:tcBorders>
            <w:hideMark/>
          </w:tcPr>
          <w:p w14:paraId="2AAABE8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35D07A7" w14:textId="77777777" w:rsidR="006F0DB8" w:rsidRPr="00E26797" w:rsidRDefault="006F0DB8" w:rsidP="004E0B76">
            <w:pPr>
              <w:pStyle w:val="AmColumnHeading"/>
            </w:pPr>
            <w:r w:rsidRPr="00E26797">
              <w:t>Predlog spremembe</w:t>
            </w:r>
          </w:p>
        </w:tc>
      </w:tr>
      <w:tr w:rsidR="00991D80" w:rsidRPr="00E26797" w14:paraId="08867904" w14:textId="77777777" w:rsidTr="004E0B76">
        <w:trPr>
          <w:jc w:val="center"/>
        </w:trPr>
        <w:tc>
          <w:tcPr>
            <w:tcW w:w="4876" w:type="dxa"/>
            <w:tcBorders>
              <w:top w:val="nil"/>
              <w:left w:val="nil"/>
              <w:bottom w:val="nil"/>
              <w:right w:val="nil"/>
            </w:tcBorders>
          </w:tcPr>
          <w:p w14:paraId="16C798F8" w14:textId="77777777" w:rsidR="006F0DB8" w:rsidRPr="00E26797" w:rsidRDefault="006F0DB8" w:rsidP="004E0B76">
            <w:pPr>
              <w:pStyle w:val="Normal6a"/>
            </w:pPr>
          </w:p>
        </w:tc>
        <w:tc>
          <w:tcPr>
            <w:tcW w:w="4876" w:type="dxa"/>
            <w:tcBorders>
              <w:top w:val="nil"/>
              <w:left w:val="nil"/>
              <w:bottom w:val="nil"/>
              <w:right w:val="nil"/>
            </w:tcBorders>
            <w:hideMark/>
          </w:tcPr>
          <w:p w14:paraId="02441280" w14:textId="77777777" w:rsidR="006F0DB8" w:rsidRPr="00E26797" w:rsidRDefault="006F0DB8" w:rsidP="004E0B76">
            <w:pPr>
              <w:pStyle w:val="Normal6a"/>
            </w:pPr>
            <w:r w:rsidRPr="00E26797">
              <w:rPr>
                <w:b/>
                <w:i/>
              </w:rPr>
              <w:t>(13a)</w:t>
            </w:r>
            <w:r w:rsidRPr="00E26797">
              <w:tab/>
            </w:r>
            <w:r w:rsidRPr="00E26797">
              <w:rPr>
                <w:b/>
                <w:i/>
              </w:rPr>
              <w:t>Poskrbeti je treba, da bo program opremljen s prožnimi mehanizmi za hitro odzivanje na krizne razmere, ki prizadenejo udeležence, vključno z oboroženimi spopadi, geopolitično nestabilnostjo, pandemijami ali drugimi večjimi motnjami; Komisija naj v okviru razpoložljivih proračunskih sredstev zagotovi, da udeleženci v izrednih razmerah ne bodo ostali brez finančne podpore, nastanitve ali sredstev za vrnitev.</w:t>
            </w:r>
          </w:p>
        </w:tc>
      </w:tr>
    </w:tbl>
    <w:p w14:paraId="29DD50F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A78F622" w14:textId="77777777" w:rsidR="006F0DB8" w:rsidRPr="00E26797" w:rsidRDefault="006F0DB8" w:rsidP="006F0DB8">
      <w:r w:rsidRPr="00E26797">
        <w:rPr>
          <w:rStyle w:val="HideTWBExt"/>
        </w:rPr>
        <w:t>&lt;/Amend&gt;</w:t>
      </w:r>
    </w:p>
    <w:p w14:paraId="7D87471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200</w:t>
      </w:r>
      <w:r w:rsidRPr="00E26797">
        <w:rPr>
          <w:rStyle w:val="HideTWBExt"/>
          <w:b w:val="0"/>
        </w:rPr>
        <w:t>&lt;/NumAm&gt;</w:t>
      </w:r>
    </w:p>
    <w:p w14:paraId="49BEF92F"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3E6A6EBE" w14:textId="77777777" w:rsidR="006F0DB8" w:rsidRPr="00E26797" w:rsidRDefault="006F0DB8" w:rsidP="006F0DB8">
      <w:pPr>
        <w:pStyle w:val="NormalBold"/>
      </w:pPr>
      <w:r w:rsidRPr="00E26797">
        <w:rPr>
          <w:rStyle w:val="HideTWBExt"/>
          <w:b w:val="0"/>
        </w:rPr>
        <w:t>&lt;/RepeatBlock-By&gt;</w:t>
      </w:r>
    </w:p>
    <w:p w14:paraId="142753B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3C3E534" w14:textId="77777777" w:rsidR="006F0DB8" w:rsidRPr="00E26797" w:rsidRDefault="006F0DB8" w:rsidP="006F0DB8">
      <w:pPr>
        <w:pStyle w:val="NormalBold"/>
      </w:pPr>
      <w:r w:rsidRPr="00E26797">
        <w:rPr>
          <w:rStyle w:val="HideTWBExt"/>
          <w:b w:val="0"/>
        </w:rPr>
        <w:t>&lt;Article&gt;</w:t>
      </w:r>
      <w:r w:rsidRPr="00E26797">
        <w:t>Uvodna izjava 13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43EBD52" w14:textId="77777777" w:rsidTr="004E0B76">
        <w:trPr>
          <w:trHeight w:val="240"/>
          <w:jc w:val="center"/>
        </w:trPr>
        <w:tc>
          <w:tcPr>
            <w:tcW w:w="9752" w:type="dxa"/>
            <w:gridSpan w:val="2"/>
            <w:tcBorders>
              <w:top w:val="nil"/>
              <w:left w:val="nil"/>
              <w:bottom w:val="nil"/>
              <w:right w:val="nil"/>
            </w:tcBorders>
          </w:tcPr>
          <w:p w14:paraId="4D3CE58A" w14:textId="77777777" w:rsidR="006F0DB8" w:rsidRPr="00E26797" w:rsidRDefault="006F0DB8" w:rsidP="004E0B76"/>
        </w:tc>
      </w:tr>
      <w:tr w:rsidR="00991D80" w:rsidRPr="00E26797" w14:paraId="3C6E8C39" w14:textId="77777777" w:rsidTr="004E0B76">
        <w:trPr>
          <w:trHeight w:val="240"/>
          <w:jc w:val="center"/>
        </w:trPr>
        <w:tc>
          <w:tcPr>
            <w:tcW w:w="4876" w:type="dxa"/>
            <w:tcBorders>
              <w:top w:val="nil"/>
              <w:left w:val="nil"/>
              <w:bottom w:val="nil"/>
              <w:right w:val="nil"/>
            </w:tcBorders>
            <w:hideMark/>
          </w:tcPr>
          <w:p w14:paraId="65F1B2A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45E9B0A" w14:textId="77777777" w:rsidR="006F0DB8" w:rsidRPr="00E26797" w:rsidRDefault="006F0DB8" w:rsidP="004E0B76">
            <w:pPr>
              <w:pStyle w:val="AmColumnHeading"/>
            </w:pPr>
            <w:r w:rsidRPr="00E26797">
              <w:t>Predlog spremembe</w:t>
            </w:r>
          </w:p>
        </w:tc>
      </w:tr>
      <w:tr w:rsidR="00991D80" w:rsidRPr="00E26797" w14:paraId="244DF186" w14:textId="77777777" w:rsidTr="004E0B76">
        <w:trPr>
          <w:jc w:val="center"/>
        </w:trPr>
        <w:tc>
          <w:tcPr>
            <w:tcW w:w="4876" w:type="dxa"/>
            <w:tcBorders>
              <w:top w:val="nil"/>
              <w:left w:val="nil"/>
              <w:bottom w:val="nil"/>
              <w:right w:val="nil"/>
            </w:tcBorders>
          </w:tcPr>
          <w:p w14:paraId="78064C62" w14:textId="77777777" w:rsidR="006F0DB8" w:rsidRPr="00E26797" w:rsidRDefault="006F0DB8" w:rsidP="004E0B76">
            <w:pPr>
              <w:pStyle w:val="Normal6a"/>
            </w:pPr>
          </w:p>
        </w:tc>
        <w:tc>
          <w:tcPr>
            <w:tcW w:w="4876" w:type="dxa"/>
            <w:tcBorders>
              <w:top w:val="nil"/>
              <w:left w:val="nil"/>
              <w:bottom w:val="nil"/>
              <w:right w:val="nil"/>
            </w:tcBorders>
            <w:hideMark/>
          </w:tcPr>
          <w:p w14:paraId="24AD381A" w14:textId="77777777" w:rsidR="006F0DB8" w:rsidRPr="00E26797" w:rsidRDefault="006F0DB8" w:rsidP="004E0B76">
            <w:pPr>
              <w:pStyle w:val="Normal6a"/>
            </w:pPr>
            <w:r w:rsidRPr="00E26797">
              <w:rPr>
                <w:b/>
                <w:i/>
              </w:rPr>
              <w:t>(13a)</w:t>
            </w:r>
            <w:r w:rsidRPr="00E26797">
              <w:tab/>
            </w:r>
            <w:r w:rsidRPr="00E26797">
              <w:rPr>
                <w:b/>
                <w:i/>
              </w:rPr>
              <w:t>Poudariti je treba, da umetna inteligenca vse bolj vpliva na mlade ter da je treba prek programa Erasmus+ spodbujati umetnointeligenčno pismenost, kritično razmišljanje in odgovorno uporabo nastajajočih tehnologij;</w:t>
            </w:r>
          </w:p>
        </w:tc>
      </w:tr>
    </w:tbl>
    <w:p w14:paraId="5D375E5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02C414C" w14:textId="77777777" w:rsidR="006F0DB8" w:rsidRPr="00E26797" w:rsidRDefault="006F0DB8" w:rsidP="006F0DB8">
      <w:r w:rsidRPr="00E26797">
        <w:rPr>
          <w:rStyle w:val="HideTWBExt"/>
        </w:rPr>
        <w:t>&lt;/Amend&gt;</w:t>
      </w:r>
    </w:p>
    <w:p w14:paraId="2CD1D1D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201</w:t>
      </w:r>
      <w:r w:rsidRPr="00E26797">
        <w:rPr>
          <w:rStyle w:val="HideTWBExt"/>
          <w:b w:val="0"/>
        </w:rPr>
        <w:t>&lt;/NumAm&gt;</w:t>
      </w:r>
    </w:p>
    <w:p w14:paraId="086BAE53"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260B66BE" w14:textId="77777777" w:rsidR="006F0DB8" w:rsidRPr="00E26797" w:rsidRDefault="006F0DB8" w:rsidP="006F0DB8">
      <w:pPr>
        <w:pStyle w:val="NormalBold"/>
      </w:pPr>
      <w:r w:rsidRPr="00E26797">
        <w:rPr>
          <w:rStyle w:val="HideTWBExt"/>
          <w:b w:val="0"/>
        </w:rPr>
        <w:t>&lt;/RepeatBlock-By&gt;</w:t>
      </w:r>
    </w:p>
    <w:p w14:paraId="1E71508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C2B2C26" w14:textId="77777777" w:rsidR="006F0DB8" w:rsidRPr="00E26797" w:rsidRDefault="006F0DB8" w:rsidP="006F0DB8">
      <w:pPr>
        <w:pStyle w:val="NormalBold"/>
      </w:pPr>
      <w:r w:rsidRPr="00E26797">
        <w:rPr>
          <w:rStyle w:val="HideTWBExt"/>
          <w:b w:val="0"/>
        </w:rPr>
        <w:t>&lt;Article&gt;</w:t>
      </w:r>
      <w:r w:rsidRPr="00E26797">
        <w:t>Uvodna izjava 14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3B7BC9" w14:textId="77777777" w:rsidTr="004E0B76">
        <w:trPr>
          <w:trHeight w:val="240"/>
          <w:jc w:val="center"/>
        </w:trPr>
        <w:tc>
          <w:tcPr>
            <w:tcW w:w="9752" w:type="dxa"/>
            <w:gridSpan w:val="2"/>
            <w:tcBorders>
              <w:top w:val="nil"/>
              <w:left w:val="nil"/>
              <w:bottom w:val="nil"/>
              <w:right w:val="nil"/>
            </w:tcBorders>
          </w:tcPr>
          <w:p w14:paraId="1F49973B" w14:textId="77777777" w:rsidR="006F0DB8" w:rsidRPr="00E26797" w:rsidRDefault="006F0DB8" w:rsidP="004E0B76"/>
        </w:tc>
      </w:tr>
      <w:tr w:rsidR="00991D80" w:rsidRPr="00E26797" w14:paraId="660ABC5B" w14:textId="77777777" w:rsidTr="004E0B76">
        <w:trPr>
          <w:trHeight w:val="240"/>
          <w:jc w:val="center"/>
        </w:trPr>
        <w:tc>
          <w:tcPr>
            <w:tcW w:w="4876" w:type="dxa"/>
            <w:tcBorders>
              <w:top w:val="nil"/>
              <w:left w:val="nil"/>
              <w:bottom w:val="nil"/>
              <w:right w:val="nil"/>
            </w:tcBorders>
            <w:hideMark/>
          </w:tcPr>
          <w:p w14:paraId="3608C78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9DC5DE4" w14:textId="77777777" w:rsidR="006F0DB8" w:rsidRPr="00E26797" w:rsidRDefault="006F0DB8" w:rsidP="004E0B76">
            <w:pPr>
              <w:pStyle w:val="AmColumnHeading"/>
            </w:pPr>
            <w:r w:rsidRPr="00E26797">
              <w:t>Predlog spremembe</w:t>
            </w:r>
          </w:p>
        </w:tc>
      </w:tr>
      <w:tr w:rsidR="00991D80" w:rsidRPr="00E26797" w14:paraId="5325791A" w14:textId="77777777" w:rsidTr="004E0B76">
        <w:trPr>
          <w:jc w:val="center"/>
        </w:trPr>
        <w:tc>
          <w:tcPr>
            <w:tcW w:w="4876" w:type="dxa"/>
            <w:tcBorders>
              <w:top w:val="nil"/>
              <w:left w:val="nil"/>
              <w:bottom w:val="nil"/>
              <w:right w:val="nil"/>
            </w:tcBorders>
            <w:hideMark/>
          </w:tcPr>
          <w:p w14:paraId="44E8E8AB" w14:textId="77777777" w:rsidR="006F0DB8" w:rsidRPr="00E26797" w:rsidRDefault="006F0DB8" w:rsidP="004E0B76">
            <w:pPr>
              <w:pStyle w:val="Normal6a"/>
            </w:pPr>
            <w:r w:rsidRPr="00E26797">
              <w:rPr>
                <w:b/>
                <w:i/>
              </w:rPr>
              <w:t>(14)</w:t>
            </w:r>
            <w:r w:rsidRPr="00E26797">
              <w:tab/>
            </w:r>
            <w:r w:rsidRPr="00E26797">
              <w:rPr>
                <w:b/>
                <w:i/>
              </w:rPr>
              <w:t>Formalno, neformalno in priložnostno učenje imajo ključno vlogo pri obravnavanju podnebnih sprememb, ozaveščanju ter razvijanju spretnosti in ključnih kompetenc, potrebnih za spremembo osebnega vedenja. Program bo pomagal opolnomočiti ljudi za delovanje v njihovih skupnostih ter razvijanje potrebnih znanj in spretnosti za uspešen čisti prehod v skladu z dogovorom o čisti industriji.</w:t>
            </w:r>
          </w:p>
        </w:tc>
        <w:tc>
          <w:tcPr>
            <w:tcW w:w="4876" w:type="dxa"/>
            <w:tcBorders>
              <w:top w:val="nil"/>
              <w:left w:val="nil"/>
              <w:bottom w:val="nil"/>
              <w:right w:val="nil"/>
            </w:tcBorders>
            <w:hideMark/>
          </w:tcPr>
          <w:p w14:paraId="3632BA65" w14:textId="77777777" w:rsidR="006F0DB8" w:rsidRPr="00E26797" w:rsidRDefault="006F0DB8" w:rsidP="004E0B76">
            <w:pPr>
              <w:pStyle w:val="Normal6a"/>
            </w:pPr>
            <w:r w:rsidRPr="00E26797">
              <w:rPr>
                <w:b/>
                <w:i/>
              </w:rPr>
              <w:t>črtano</w:t>
            </w:r>
          </w:p>
        </w:tc>
      </w:tr>
    </w:tbl>
    <w:p w14:paraId="5FA3AE1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255990ED" w14:textId="77777777" w:rsidR="006F0DB8" w:rsidRPr="00E26797" w:rsidRDefault="006F0DB8" w:rsidP="006F0DB8">
      <w:r w:rsidRPr="00E26797">
        <w:rPr>
          <w:rStyle w:val="HideTWBExt"/>
        </w:rPr>
        <w:t>&lt;/Amend&gt;</w:t>
      </w:r>
    </w:p>
    <w:p w14:paraId="7819AA4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202</w:t>
      </w:r>
      <w:r w:rsidRPr="00E26797">
        <w:rPr>
          <w:rStyle w:val="HideTWBExt"/>
          <w:b w:val="0"/>
        </w:rPr>
        <w:t>&lt;/NumAm&gt;</w:t>
      </w:r>
    </w:p>
    <w:p w14:paraId="0BA5C833"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1FE09BE"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9C8A739" w14:textId="77777777" w:rsidR="006F0DB8" w:rsidRPr="00E26797" w:rsidRDefault="006F0DB8" w:rsidP="006F0DB8">
      <w:pPr>
        <w:pStyle w:val="NormalBold"/>
      </w:pPr>
      <w:r w:rsidRPr="00E26797">
        <w:rPr>
          <w:rStyle w:val="HideTWBExt"/>
          <w:b w:val="0"/>
        </w:rPr>
        <w:t>&lt;/RepeatBlock-By&gt;</w:t>
      </w:r>
    </w:p>
    <w:p w14:paraId="61C4107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9B7BDFB" w14:textId="77777777" w:rsidR="006F0DB8" w:rsidRPr="00E26797" w:rsidRDefault="006F0DB8" w:rsidP="006F0DB8">
      <w:pPr>
        <w:pStyle w:val="NormalBold"/>
      </w:pPr>
      <w:r w:rsidRPr="00E26797">
        <w:rPr>
          <w:rStyle w:val="HideTWBExt"/>
          <w:b w:val="0"/>
        </w:rPr>
        <w:t>&lt;Article&gt;</w:t>
      </w:r>
      <w:r w:rsidRPr="00E26797">
        <w:t>Uvodna izjava 14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31EABC4" w14:textId="77777777" w:rsidTr="004E0B76">
        <w:trPr>
          <w:trHeight w:val="240"/>
          <w:jc w:val="center"/>
        </w:trPr>
        <w:tc>
          <w:tcPr>
            <w:tcW w:w="9752" w:type="dxa"/>
            <w:gridSpan w:val="2"/>
            <w:tcBorders>
              <w:top w:val="nil"/>
              <w:left w:val="nil"/>
              <w:bottom w:val="nil"/>
              <w:right w:val="nil"/>
            </w:tcBorders>
          </w:tcPr>
          <w:p w14:paraId="5900147C" w14:textId="77777777" w:rsidR="006F0DB8" w:rsidRPr="00E26797" w:rsidRDefault="006F0DB8" w:rsidP="004E0B76"/>
        </w:tc>
      </w:tr>
      <w:tr w:rsidR="00991D80" w:rsidRPr="00E26797" w14:paraId="6D522EB7" w14:textId="77777777" w:rsidTr="004E0B76">
        <w:trPr>
          <w:trHeight w:val="240"/>
          <w:jc w:val="center"/>
        </w:trPr>
        <w:tc>
          <w:tcPr>
            <w:tcW w:w="4876" w:type="dxa"/>
            <w:tcBorders>
              <w:top w:val="nil"/>
              <w:left w:val="nil"/>
              <w:bottom w:val="nil"/>
              <w:right w:val="nil"/>
            </w:tcBorders>
            <w:hideMark/>
          </w:tcPr>
          <w:p w14:paraId="7AB06C6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D3C4C91" w14:textId="77777777" w:rsidR="006F0DB8" w:rsidRPr="00E26797" w:rsidRDefault="006F0DB8" w:rsidP="004E0B76">
            <w:pPr>
              <w:pStyle w:val="AmColumnHeading"/>
            </w:pPr>
            <w:r w:rsidRPr="00E26797">
              <w:t>Predlog spremembe</w:t>
            </w:r>
          </w:p>
        </w:tc>
      </w:tr>
      <w:tr w:rsidR="00991D80" w:rsidRPr="00E26797" w14:paraId="0C59890F" w14:textId="77777777" w:rsidTr="004E0B76">
        <w:trPr>
          <w:jc w:val="center"/>
        </w:trPr>
        <w:tc>
          <w:tcPr>
            <w:tcW w:w="4876" w:type="dxa"/>
            <w:tcBorders>
              <w:top w:val="nil"/>
              <w:left w:val="nil"/>
              <w:bottom w:val="nil"/>
              <w:right w:val="nil"/>
            </w:tcBorders>
            <w:hideMark/>
          </w:tcPr>
          <w:p w14:paraId="04D70CBC" w14:textId="77777777" w:rsidR="006F0DB8" w:rsidRPr="00E26797" w:rsidRDefault="006F0DB8" w:rsidP="004E0B76">
            <w:pPr>
              <w:pStyle w:val="Normal6a"/>
            </w:pPr>
            <w:r w:rsidRPr="00E26797">
              <w:t>(14)</w:t>
            </w:r>
            <w:r w:rsidRPr="00E26797">
              <w:tab/>
              <w:t xml:space="preserve">Formalno, neformalno in priložnostno učenje imajo ključno vlogo pri obravnavanju podnebnih sprememb, ozaveščanju ter razvijanju spretnosti in ključnih kompetenc, potrebnih za spremembo osebnega vedenja. Program bo pomagal opolnomočiti ljudi za delovanje v njihovih skupnostih ter razvijanje potrebnih </w:t>
            </w:r>
            <w:r w:rsidRPr="00E26797">
              <w:rPr>
                <w:b/>
                <w:i/>
              </w:rPr>
              <w:t>znanj in spretnosti</w:t>
            </w:r>
            <w:r w:rsidRPr="00E26797">
              <w:t xml:space="preserve"> za uspešen čisti prehod v skladu z dogovorom o čisti industriji.</w:t>
            </w:r>
          </w:p>
        </w:tc>
        <w:tc>
          <w:tcPr>
            <w:tcW w:w="4876" w:type="dxa"/>
            <w:tcBorders>
              <w:top w:val="nil"/>
              <w:left w:val="nil"/>
              <w:bottom w:val="nil"/>
              <w:right w:val="nil"/>
            </w:tcBorders>
            <w:hideMark/>
          </w:tcPr>
          <w:p w14:paraId="49102B4A" w14:textId="77777777" w:rsidR="006F0DB8" w:rsidRPr="00E26797" w:rsidRDefault="006F0DB8" w:rsidP="004E0B76">
            <w:pPr>
              <w:pStyle w:val="Normal6a"/>
            </w:pPr>
            <w:r w:rsidRPr="00E26797">
              <w:t>(14)</w:t>
            </w:r>
            <w:r w:rsidRPr="00E26797">
              <w:tab/>
              <w:t xml:space="preserve">Formalno, neformalno in priložnostno učenje imajo ključno vlogo pri obravnavanju podnebnih sprememb, ozaveščanju ter razvijanju spretnosti in ključnih kompetenc, potrebnih za spremembo osebnega vedenja. Program bo pomagal opolnomočiti ljudi za delovanje v njihovih skupnostih ter razvijanje potrebnih </w:t>
            </w:r>
            <w:r w:rsidRPr="00E26797">
              <w:rPr>
                <w:b/>
                <w:i/>
              </w:rPr>
              <w:t>kompetenc</w:t>
            </w:r>
            <w:r w:rsidRPr="00E26797">
              <w:t xml:space="preserve"> za uspešen čisti prehod v skladu z dogovorom o čisti industriji</w:t>
            </w:r>
            <w:r w:rsidRPr="00E26797">
              <w:rPr>
                <w:b/>
                <w:i/>
              </w:rPr>
              <w:t>, priporočilom Sveta o učenju za zeleni prehod in trajnostni razvoj ter priporočilom Sveta o zagotavljanju pravičnega prehoda na podnebno nevtralnost</w:t>
            </w:r>
            <w:r w:rsidRPr="00E26797">
              <w:t xml:space="preserve">. </w:t>
            </w:r>
            <w:r w:rsidRPr="00E26797">
              <w:rPr>
                <w:b/>
                <w:i/>
              </w:rPr>
              <w:t>Podpiral bo izvajanje evropskega okvira kompetenc za trajnostnost (GreenComp) v vseh sektorjih izobraževanja in usposabljanja.</w:t>
            </w:r>
          </w:p>
        </w:tc>
      </w:tr>
    </w:tbl>
    <w:p w14:paraId="61EBA96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8CE29DC" w14:textId="77777777" w:rsidR="006F0DB8" w:rsidRPr="00E26797" w:rsidRDefault="006F0DB8" w:rsidP="006F0DB8">
      <w:r w:rsidRPr="00E26797">
        <w:rPr>
          <w:rStyle w:val="HideTWBExt"/>
        </w:rPr>
        <w:t>&lt;/Amend&gt;</w:t>
      </w:r>
    </w:p>
    <w:p w14:paraId="0828B02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203</w:t>
      </w:r>
      <w:r w:rsidRPr="00E26797">
        <w:rPr>
          <w:rStyle w:val="HideTWBExt"/>
          <w:b w:val="0"/>
        </w:rPr>
        <w:t>&lt;/NumAm&gt;</w:t>
      </w:r>
    </w:p>
    <w:p w14:paraId="1BFB33E5"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0F029C9B" w14:textId="77777777" w:rsidR="006F0DB8" w:rsidRPr="00E26797" w:rsidRDefault="006F0DB8" w:rsidP="006F0DB8">
      <w:pPr>
        <w:pStyle w:val="NormalBold"/>
      </w:pPr>
      <w:r w:rsidRPr="00E26797">
        <w:rPr>
          <w:rStyle w:val="HideTWBExt"/>
          <w:b w:val="0"/>
        </w:rPr>
        <w:t>&lt;/RepeatBlock-By&gt;</w:t>
      </w:r>
    </w:p>
    <w:p w14:paraId="723E939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5AFF06C" w14:textId="77777777" w:rsidR="006F0DB8" w:rsidRPr="00E26797" w:rsidRDefault="006F0DB8" w:rsidP="006F0DB8">
      <w:pPr>
        <w:pStyle w:val="NormalBold"/>
      </w:pPr>
      <w:r w:rsidRPr="00E26797">
        <w:rPr>
          <w:rStyle w:val="HideTWBExt"/>
          <w:b w:val="0"/>
        </w:rPr>
        <w:t>&lt;Article&gt;</w:t>
      </w:r>
      <w:r w:rsidRPr="00E26797">
        <w:t>Uvodna izjava 14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47B2392" w14:textId="77777777" w:rsidTr="004E0B76">
        <w:trPr>
          <w:trHeight w:val="240"/>
          <w:jc w:val="center"/>
        </w:trPr>
        <w:tc>
          <w:tcPr>
            <w:tcW w:w="9752" w:type="dxa"/>
            <w:gridSpan w:val="2"/>
            <w:tcBorders>
              <w:top w:val="nil"/>
              <w:left w:val="nil"/>
              <w:bottom w:val="nil"/>
              <w:right w:val="nil"/>
            </w:tcBorders>
          </w:tcPr>
          <w:p w14:paraId="29A75BD8" w14:textId="77777777" w:rsidR="006F0DB8" w:rsidRPr="00E26797" w:rsidRDefault="006F0DB8" w:rsidP="004E0B76"/>
        </w:tc>
      </w:tr>
      <w:tr w:rsidR="00991D80" w:rsidRPr="00E26797" w14:paraId="6136E76C" w14:textId="77777777" w:rsidTr="004E0B76">
        <w:trPr>
          <w:trHeight w:val="240"/>
          <w:jc w:val="center"/>
        </w:trPr>
        <w:tc>
          <w:tcPr>
            <w:tcW w:w="4876" w:type="dxa"/>
            <w:tcBorders>
              <w:top w:val="nil"/>
              <w:left w:val="nil"/>
              <w:bottom w:val="nil"/>
              <w:right w:val="nil"/>
            </w:tcBorders>
            <w:hideMark/>
          </w:tcPr>
          <w:p w14:paraId="5310510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4028F0E" w14:textId="77777777" w:rsidR="006F0DB8" w:rsidRPr="00E26797" w:rsidRDefault="006F0DB8" w:rsidP="004E0B76">
            <w:pPr>
              <w:pStyle w:val="AmColumnHeading"/>
            </w:pPr>
            <w:r w:rsidRPr="00E26797">
              <w:t>Predlog spremembe</w:t>
            </w:r>
          </w:p>
        </w:tc>
      </w:tr>
      <w:tr w:rsidR="00991D80" w:rsidRPr="00E26797" w14:paraId="002E254A" w14:textId="77777777" w:rsidTr="004E0B76">
        <w:trPr>
          <w:jc w:val="center"/>
        </w:trPr>
        <w:tc>
          <w:tcPr>
            <w:tcW w:w="4876" w:type="dxa"/>
            <w:tcBorders>
              <w:top w:val="nil"/>
              <w:left w:val="nil"/>
              <w:bottom w:val="nil"/>
              <w:right w:val="nil"/>
            </w:tcBorders>
            <w:hideMark/>
          </w:tcPr>
          <w:p w14:paraId="12590430" w14:textId="77777777" w:rsidR="006F0DB8" w:rsidRPr="00E26797" w:rsidRDefault="006F0DB8" w:rsidP="004E0B76">
            <w:pPr>
              <w:pStyle w:val="Normal6a"/>
            </w:pPr>
            <w:r w:rsidRPr="00E26797">
              <w:t>(14)</w:t>
            </w:r>
            <w:r w:rsidRPr="00E26797">
              <w:tab/>
            </w:r>
            <w:r w:rsidRPr="00E26797">
              <w:rPr>
                <w:b/>
                <w:i/>
              </w:rPr>
              <w:t>Formalno, neformalno in priložnostno učenje imajo ključno vlogo pri obravnavanju podnebnih sprememb</w:t>
            </w:r>
            <w:r w:rsidRPr="00E26797">
              <w:t xml:space="preserve">, </w:t>
            </w:r>
            <w:r w:rsidRPr="00E26797">
              <w:rPr>
                <w:b/>
                <w:i/>
              </w:rPr>
              <w:t>ozaveščanju ter razvijanju</w:t>
            </w:r>
            <w:r w:rsidRPr="00E26797">
              <w:t xml:space="preserve"> spretnosti in </w:t>
            </w:r>
            <w:r w:rsidRPr="00E26797">
              <w:rPr>
                <w:b/>
                <w:i/>
              </w:rPr>
              <w:t>ključnih</w:t>
            </w:r>
            <w:r w:rsidRPr="00E26797">
              <w:t xml:space="preserve"> kompetenc</w:t>
            </w:r>
            <w:r w:rsidRPr="00E26797">
              <w:rPr>
                <w:b/>
                <w:i/>
              </w:rPr>
              <w:t>, potrebnih za spremembo osebnega vedenja. Program bo pomagal</w:t>
            </w:r>
            <w:r w:rsidRPr="00E26797">
              <w:t xml:space="preserve"> opolnomočiti </w:t>
            </w:r>
            <w:r w:rsidRPr="00E26797">
              <w:rPr>
                <w:b/>
                <w:i/>
              </w:rPr>
              <w:t>ljudi</w:t>
            </w:r>
            <w:r w:rsidRPr="00E26797">
              <w:t xml:space="preserve"> za delovanje v njihovih skupnostih </w:t>
            </w:r>
            <w:r w:rsidRPr="00E26797">
              <w:rPr>
                <w:b/>
                <w:i/>
              </w:rPr>
              <w:t>ter razvijanje potrebnih znanj</w:t>
            </w:r>
            <w:r w:rsidRPr="00E26797">
              <w:t xml:space="preserve"> in </w:t>
            </w:r>
            <w:r w:rsidRPr="00E26797">
              <w:rPr>
                <w:b/>
                <w:i/>
              </w:rPr>
              <w:t>spretnosti za uspešen čisti prehod v skladu z dogovorom o čisti industriji</w:t>
            </w:r>
            <w:r w:rsidRPr="00E26797">
              <w:t>.</w:t>
            </w:r>
          </w:p>
        </w:tc>
        <w:tc>
          <w:tcPr>
            <w:tcW w:w="4876" w:type="dxa"/>
            <w:tcBorders>
              <w:top w:val="nil"/>
              <w:left w:val="nil"/>
              <w:bottom w:val="nil"/>
              <w:right w:val="nil"/>
            </w:tcBorders>
            <w:hideMark/>
          </w:tcPr>
          <w:p w14:paraId="7C0252C4" w14:textId="77777777" w:rsidR="006F0DB8" w:rsidRPr="00E26797" w:rsidRDefault="006F0DB8" w:rsidP="004E0B76">
            <w:pPr>
              <w:pStyle w:val="Normal6a"/>
            </w:pPr>
            <w:r w:rsidRPr="00E26797">
              <w:t>(14)</w:t>
            </w:r>
            <w:r w:rsidRPr="00E26797">
              <w:tab/>
            </w:r>
            <w:r w:rsidRPr="00E26797">
              <w:rPr>
                <w:b/>
                <w:i/>
              </w:rPr>
              <w:t>Program bi moral s podpiranjem razvoja potrebnega znanja</w:t>
            </w:r>
            <w:r w:rsidRPr="00E26797">
              <w:t xml:space="preserve">, spretnosti in kompetenc </w:t>
            </w:r>
            <w:r w:rsidRPr="00E26797">
              <w:rPr>
                <w:b/>
                <w:i/>
              </w:rPr>
              <w:t>ljudi in institucije</w:t>
            </w:r>
            <w:r w:rsidRPr="00E26797">
              <w:t xml:space="preserve"> opolnomočiti za delovanje v njihovih skupnostih</w:t>
            </w:r>
            <w:r w:rsidRPr="00E26797">
              <w:rPr>
                <w:b/>
                <w:i/>
              </w:rPr>
              <w:t>, s posebnim poudarkom na podeželskih, obalnih</w:t>
            </w:r>
            <w:r w:rsidRPr="00E26797">
              <w:t xml:space="preserve"> in </w:t>
            </w:r>
            <w:r w:rsidRPr="00E26797">
              <w:rPr>
                <w:b/>
                <w:i/>
              </w:rPr>
              <w:t>gorskih območjih, kjer so lokalne prilagoditvene spretnosti nujna prednostna naloga na področju izobraževanja</w:t>
            </w:r>
            <w:r w:rsidRPr="00E26797">
              <w:t>.</w:t>
            </w:r>
          </w:p>
        </w:tc>
      </w:tr>
    </w:tbl>
    <w:p w14:paraId="0559339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A1C178B" w14:textId="77777777" w:rsidR="006F0DB8" w:rsidRPr="00E26797" w:rsidRDefault="006F0DB8" w:rsidP="006F0DB8">
      <w:r w:rsidRPr="00E26797">
        <w:rPr>
          <w:rStyle w:val="HideTWBExt"/>
        </w:rPr>
        <w:t>&lt;/Amend&gt;</w:t>
      </w:r>
    </w:p>
    <w:p w14:paraId="32C01DD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204</w:t>
      </w:r>
      <w:r w:rsidRPr="00E26797">
        <w:rPr>
          <w:rStyle w:val="HideTWBExt"/>
          <w:b w:val="0"/>
        </w:rPr>
        <w:t>&lt;/NumAm&gt;</w:t>
      </w:r>
    </w:p>
    <w:p w14:paraId="0F460C8A"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0D5BC388"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468F121" w14:textId="77777777" w:rsidR="006F0DB8" w:rsidRPr="00E26797" w:rsidRDefault="006F0DB8" w:rsidP="006F0DB8">
      <w:pPr>
        <w:pStyle w:val="NormalBold"/>
      </w:pPr>
      <w:r w:rsidRPr="00E26797">
        <w:rPr>
          <w:rStyle w:val="HideTWBExt"/>
          <w:b w:val="0"/>
        </w:rPr>
        <w:t>&lt;/RepeatBlock-By&gt;</w:t>
      </w:r>
    </w:p>
    <w:p w14:paraId="18F745B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13A8FAA" w14:textId="77777777" w:rsidR="006F0DB8" w:rsidRPr="00E26797" w:rsidRDefault="006F0DB8" w:rsidP="006F0DB8">
      <w:pPr>
        <w:pStyle w:val="NormalBold"/>
      </w:pPr>
      <w:r w:rsidRPr="00E26797">
        <w:rPr>
          <w:rStyle w:val="HideTWBExt"/>
          <w:b w:val="0"/>
        </w:rPr>
        <w:t>&lt;Article&gt;</w:t>
      </w:r>
      <w:r w:rsidRPr="00E26797">
        <w:t>Uvodna izjava 14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E1FB408" w14:textId="77777777" w:rsidTr="004E0B76">
        <w:trPr>
          <w:trHeight w:val="240"/>
          <w:jc w:val="center"/>
        </w:trPr>
        <w:tc>
          <w:tcPr>
            <w:tcW w:w="9752" w:type="dxa"/>
            <w:gridSpan w:val="2"/>
            <w:tcBorders>
              <w:top w:val="nil"/>
              <w:left w:val="nil"/>
              <w:bottom w:val="nil"/>
              <w:right w:val="nil"/>
            </w:tcBorders>
          </w:tcPr>
          <w:p w14:paraId="1EA65536" w14:textId="77777777" w:rsidR="006F0DB8" w:rsidRPr="00E26797" w:rsidRDefault="006F0DB8" w:rsidP="004E0B76"/>
        </w:tc>
      </w:tr>
      <w:tr w:rsidR="00991D80" w:rsidRPr="00E26797" w14:paraId="109F8D91" w14:textId="77777777" w:rsidTr="004E0B76">
        <w:trPr>
          <w:trHeight w:val="240"/>
          <w:jc w:val="center"/>
        </w:trPr>
        <w:tc>
          <w:tcPr>
            <w:tcW w:w="4876" w:type="dxa"/>
            <w:tcBorders>
              <w:top w:val="nil"/>
              <w:left w:val="nil"/>
              <w:bottom w:val="nil"/>
              <w:right w:val="nil"/>
            </w:tcBorders>
            <w:hideMark/>
          </w:tcPr>
          <w:p w14:paraId="514A98A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5D03C21" w14:textId="77777777" w:rsidR="006F0DB8" w:rsidRPr="00E26797" w:rsidRDefault="006F0DB8" w:rsidP="004E0B76">
            <w:pPr>
              <w:pStyle w:val="AmColumnHeading"/>
            </w:pPr>
            <w:r w:rsidRPr="00E26797">
              <w:t>Predlog spremembe</w:t>
            </w:r>
          </w:p>
        </w:tc>
      </w:tr>
      <w:tr w:rsidR="00991D80" w:rsidRPr="00E26797" w14:paraId="27CDE6F7" w14:textId="77777777" w:rsidTr="004E0B76">
        <w:trPr>
          <w:jc w:val="center"/>
        </w:trPr>
        <w:tc>
          <w:tcPr>
            <w:tcW w:w="4876" w:type="dxa"/>
            <w:tcBorders>
              <w:top w:val="nil"/>
              <w:left w:val="nil"/>
              <w:bottom w:val="nil"/>
              <w:right w:val="nil"/>
            </w:tcBorders>
          </w:tcPr>
          <w:p w14:paraId="5406A367" w14:textId="77777777" w:rsidR="006F0DB8" w:rsidRPr="00E26797" w:rsidRDefault="006F0DB8" w:rsidP="004E0B76">
            <w:pPr>
              <w:pStyle w:val="Normal6a"/>
            </w:pPr>
          </w:p>
        </w:tc>
        <w:tc>
          <w:tcPr>
            <w:tcW w:w="4876" w:type="dxa"/>
            <w:tcBorders>
              <w:top w:val="nil"/>
              <w:left w:val="nil"/>
              <w:bottom w:val="nil"/>
              <w:right w:val="nil"/>
            </w:tcBorders>
            <w:hideMark/>
          </w:tcPr>
          <w:p w14:paraId="1DB79B4F" w14:textId="77777777" w:rsidR="006F0DB8" w:rsidRPr="00E26797" w:rsidRDefault="006F0DB8" w:rsidP="004E0B76">
            <w:pPr>
              <w:pStyle w:val="Normal6a"/>
            </w:pPr>
            <w:r w:rsidRPr="00E26797">
              <w:rPr>
                <w:b/>
                <w:i/>
              </w:rPr>
              <w:t>(14a)</w:t>
            </w:r>
            <w:r w:rsidRPr="00E26797">
              <w:tab/>
            </w:r>
            <w:r w:rsidRPr="00E26797">
              <w:rPr>
                <w:b/>
                <w:i/>
              </w:rPr>
              <w:t>Glede na to, kako pomemben je boj proti podnebnim spremembam v skladu z zavezami Unije za izvajanje Pariškega sporazuma, sprejetega na podlagi Okvirne konvencije Združenih narodov o spremembi podnebja, in doseganje ciljev Združenih narodov za trajnostni razvoj, je namen programa prispevati k vključevanju podnebnih ukrepov. Ukrepi na podlagi te uredbe bi morali spoštovati načelo neškodovanja. Med izvajanjem programa bi morali biti določeni in uvedeni ustrezni ukrepi, ki bi v okviru zadevnih procesov ocenjevanja in pregledovanja morali biti ponovno ocenjeni. Primerno je tudi meriti rezultate ustreznih ukrepov, ki prispevajo k podnebnim ciljem, tudi tistih za zmanjšanje okoljskih učinkov programa.</w:t>
            </w:r>
          </w:p>
        </w:tc>
      </w:tr>
    </w:tbl>
    <w:p w14:paraId="21224D3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BF96617" w14:textId="77777777" w:rsidR="006F0DB8" w:rsidRPr="00E26797" w:rsidRDefault="006F0DB8" w:rsidP="006F0DB8">
      <w:r w:rsidRPr="00E26797">
        <w:rPr>
          <w:rStyle w:val="HideTWBExt"/>
        </w:rPr>
        <w:t>&lt;/Amend&gt;</w:t>
      </w:r>
    </w:p>
    <w:p w14:paraId="69CE46C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205</w:t>
      </w:r>
      <w:r w:rsidRPr="00E26797">
        <w:rPr>
          <w:rStyle w:val="HideTWBExt"/>
          <w:b w:val="0"/>
        </w:rPr>
        <w:t>&lt;/NumAm&gt;</w:t>
      </w:r>
    </w:p>
    <w:p w14:paraId="297E8355"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75812672" w14:textId="77777777" w:rsidR="006F0DB8" w:rsidRPr="00E26797" w:rsidRDefault="006F0DB8" w:rsidP="006F0DB8">
      <w:pPr>
        <w:pStyle w:val="NormalBold"/>
      </w:pPr>
      <w:r w:rsidRPr="00E26797">
        <w:rPr>
          <w:rStyle w:val="HideTWBExt"/>
          <w:b w:val="0"/>
        </w:rPr>
        <w:t>&lt;/RepeatBlock-By&gt;</w:t>
      </w:r>
    </w:p>
    <w:p w14:paraId="76ACEA0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29C2B05" w14:textId="77777777" w:rsidR="006F0DB8" w:rsidRPr="00E26797" w:rsidRDefault="006F0DB8" w:rsidP="006F0DB8">
      <w:pPr>
        <w:pStyle w:val="NormalBold"/>
      </w:pPr>
      <w:r w:rsidRPr="00E26797">
        <w:rPr>
          <w:rStyle w:val="HideTWBExt"/>
          <w:b w:val="0"/>
        </w:rPr>
        <w:t>&lt;Article&gt;</w:t>
      </w:r>
      <w:r w:rsidRPr="00E26797">
        <w:t>Uvodna izjava 14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68758E3" w14:textId="77777777" w:rsidTr="004E0B76">
        <w:trPr>
          <w:trHeight w:val="240"/>
          <w:jc w:val="center"/>
        </w:trPr>
        <w:tc>
          <w:tcPr>
            <w:tcW w:w="9752" w:type="dxa"/>
            <w:gridSpan w:val="2"/>
            <w:tcBorders>
              <w:top w:val="nil"/>
              <w:left w:val="nil"/>
              <w:bottom w:val="nil"/>
              <w:right w:val="nil"/>
            </w:tcBorders>
          </w:tcPr>
          <w:p w14:paraId="1C2B5C79" w14:textId="77777777" w:rsidR="006F0DB8" w:rsidRPr="00E26797" w:rsidRDefault="006F0DB8" w:rsidP="004E0B76"/>
        </w:tc>
      </w:tr>
      <w:tr w:rsidR="00991D80" w:rsidRPr="00E26797" w14:paraId="0CBB4A3D" w14:textId="77777777" w:rsidTr="004E0B76">
        <w:trPr>
          <w:trHeight w:val="240"/>
          <w:jc w:val="center"/>
        </w:trPr>
        <w:tc>
          <w:tcPr>
            <w:tcW w:w="4876" w:type="dxa"/>
            <w:tcBorders>
              <w:top w:val="nil"/>
              <w:left w:val="nil"/>
              <w:bottom w:val="nil"/>
              <w:right w:val="nil"/>
            </w:tcBorders>
            <w:hideMark/>
          </w:tcPr>
          <w:p w14:paraId="5169C88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23E57CD" w14:textId="77777777" w:rsidR="006F0DB8" w:rsidRPr="00E26797" w:rsidRDefault="006F0DB8" w:rsidP="004E0B76">
            <w:pPr>
              <w:pStyle w:val="AmColumnHeading"/>
            </w:pPr>
            <w:r w:rsidRPr="00E26797">
              <w:t>Predlog spremembe</w:t>
            </w:r>
          </w:p>
        </w:tc>
      </w:tr>
      <w:tr w:rsidR="00991D80" w:rsidRPr="00E26797" w14:paraId="633C8C6E" w14:textId="77777777" w:rsidTr="004E0B76">
        <w:trPr>
          <w:jc w:val="center"/>
        </w:trPr>
        <w:tc>
          <w:tcPr>
            <w:tcW w:w="4876" w:type="dxa"/>
            <w:tcBorders>
              <w:top w:val="nil"/>
              <w:left w:val="nil"/>
              <w:bottom w:val="nil"/>
              <w:right w:val="nil"/>
            </w:tcBorders>
          </w:tcPr>
          <w:p w14:paraId="081BB5D1" w14:textId="77777777" w:rsidR="006F0DB8" w:rsidRPr="00E26797" w:rsidRDefault="006F0DB8" w:rsidP="004E0B76">
            <w:pPr>
              <w:pStyle w:val="Normal6a"/>
            </w:pPr>
          </w:p>
        </w:tc>
        <w:tc>
          <w:tcPr>
            <w:tcW w:w="4876" w:type="dxa"/>
            <w:tcBorders>
              <w:top w:val="nil"/>
              <w:left w:val="nil"/>
              <w:bottom w:val="nil"/>
              <w:right w:val="nil"/>
            </w:tcBorders>
            <w:hideMark/>
          </w:tcPr>
          <w:p w14:paraId="2A1ADA7C" w14:textId="77777777" w:rsidR="006F0DB8" w:rsidRPr="00E26797" w:rsidRDefault="006F0DB8" w:rsidP="004E0B76">
            <w:pPr>
              <w:pStyle w:val="Normal6a"/>
            </w:pPr>
            <w:r w:rsidRPr="00E26797">
              <w:rPr>
                <w:b/>
                <w:i/>
              </w:rPr>
              <w:t>(14a)</w:t>
            </w:r>
            <w:r w:rsidRPr="00E26797">
              <w:tab/>
            </w:r>
            <w:r w:rsidRPr="00E26797">
              <w:rPr>
                <w:b/>
                <w:i/>
              </w:rPr>
              <w:t>Javne izobraževalne ustanove imajo osrednjo vlogo pri zagotavljanju enakega dostopa do kakovostnega izobraževanja in priložnosti za vseživljenjsko učenje. Program Erasmus+ bi moral še naprej krepiti njihove zmogljivosti za sodelovanje v dejavnostih evropskega sodelovanja in mobilnosti.</w:t>
            </w:r>
          </w:p>
        </w:tc>
      </w:tr>
    </w:tbl>
    <w:p w14:paraId="24E4397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27C89F4" w14:textId="77777777" w:rsidR="006F0DB8" w:rsidRPr="00E26797" w:rsidRDefault="006F0DB8" w:rsidP="006F0DB8">
      <w:r w:rsidRPr="00E26797">
        <w:rPr>
          <w:rStyle w:val="HideTWBExt"/>
        </w:rPr>
        <w:t>&lt;/Amend&gt;</w:t>
      </w:r>
    </w:p>
    <w:p w14:paraId="5EC530A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206</w:t>
      </w:r>
      <w:r w:rsidRPr="00E26797">
        <w:rPr>
          <w:rStyle w:val="HideTWBExt"/>
          <w:b w:val="0"/>
        </w:rPr>
        <w:t>&lt;/NumAm&gt;</w:t>
      </w:r>
    </w:p>
    <w:p w14:paraId="4DE95149"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0AE041B4" w14:textId="77777777" w:rsidR="006F0DB8" w:rsidRPr="00E26797" w:rsidRDefault="006F0DB8" w:rsidP="006F0DB8">
      <w:pPr>
        <w:pStyle w:val="NormalBold"/>
      </w:pPr>
      <w:r w:rsidRPr="00E26797">
        <w:rPr>
          <w:rStyle w:val="HideTWBExt"/>
          <w:b w:val="0"/>
        </w:rPr>
        <w:t>&lt;/RepeatBlock-By&gt;</w:t>
      </w:r>
    </w:p>
    <w:p w14:paraId="5845443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4580504"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3DB9DE2" w14:textId="77777777" w:rsidTr="004E0B76">
        <w:trPr>
          <w:trHeight w:val="240"/>
          <w:jc w:val="center"/>
        </w:trPr>
        <w:tc>
          <w:tcPr>
            <w:tcW w:w="9752" w:type="dxa"/>
            <w:gridSpan w:val="2"/>
            <w:tcBorders>
              <w:top w:val="nil"/>
              <w:left w:val="nil"/>
              <w:bottom w:val="nil"/>
              <w:right w:val="nil"/>
            </w:tcBorders>
          </w:tcPr>
          <w:p w14:paraId="6FC56C60" w14:textId="77777777" w:rsidR="006F0DB8" w:rsidRPr="00E26797" w:rsidRDefault="006F0DB8" w:rsidP="004E0B76"/>
        </w:tc>
      </w:tr>
      <w:tr w:rsidR="00991D80" w:rsidRPr="00E26797" w14:paraId="44BC5DA3" w14:textId="77777777" w:rsidTr="004E0B76">
        <w:trPr>
          <w:trHeight w:val="240"/>
          <w:jc w:val="center"/>
        </w:trPr>
        <w:tc>
          <w:tcPr>
            <w:tcW w:w="4876" w:type="dxa"/>
            <w:tcBorders>
              <w:top w:val="nil"/>
              <w:left w:val="nil"/>
              <w:bottom w:val="nil"/>
              <w:right w:val="nil"/>
            </w:tcBorders>
            <w:hideMark/>
          </w:tcPr>
          <w:p w14:paraId="1B44961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13E7933" w14:textId="77777777" w:rsidR="006F0DB8" w:rsidRPr="00E26797" w:rsidRDefault="006F0DB8" w:rsidP="004E0B76">
            <w:pPr>
              <w:pStyle w:val="AmColumnHeading"/>
            </w:pPr>
            <w:r w:rsidRPr="00E26797">
              <w:t>Predlog spremembe</w:t>
            </w:r>
          </w:p>
        </w:tc>
      </w:tr>
      <w:tr w:rsidR="00991D80" w:rsidRPr="00E26797" w14:paraId="2A0411A3" w14:textId="77777777" w:rsidTr="004E0B76">
        <w:trPr>
          <w:jc w:val="center"/>
        </w:trPr>
        <w:tc>
          <w:tcPr>
            <w:tcW w:w="4876" w:type="dxa"/>
            <w:tcBorders>
              <w:top w:val="nil"/>
              <w:left w:val="nil"/>
              <w:bottom w:val="nil"/>
              <w:right w:val="nil"/>
            </w:tcBorders>
            <w:hideMark/>
          </w:tcPr>
          <w:p w14:paraId="09611454" w14:textId="77777777" w:rsidR="006F0DB8" w:rsidRPr="00E26797" w:rsidRDefault="006F0DB8" w:rsidP="004E0B76">
            <w:pPr>
              <w:pStyle w:val="Normal6a"/>
            </w:pPr>
            <w:r w:rsidRPr="00E26797">
              <w:t>(15)</w:t>
            </w:r>
            <w:r w:rsidRPr="00E26797">
              <w:tab/>
              <w:t xml:space="preserve">Mednarodna razsežnost programa bi morala </w:t>
            </w:r>
            <w:r w:rsidRPr="00E26797">
              <w:rPr>
                <w:b/>
                <w:i/>
              </w:rPr>
              <w:t>na podlagi izkušenj s predhodnimi programi</w:t>
            </w:r>
            <w:r w:rsidRPr="00E26797">
              <w:t xml:space="preserve"> ponuditi več priložnosti za učno mobilnost</w:t>
            </w:r>
            <w:r w:rsidRPr="00E26797">
              <w:rPr>
                <w:b/>
                <w:i/>
              </w:rPr>
              <w:t>,</w:t>
            </w:r>
            <w:r w:rsidRPr="00E26797">
              <w:t xml:space="preserve"> sodelovanje </w:t>
            </w:r>
            <w:r w:rsidRPr="00E26797">
              <w:rPr>
                <w:b/>
                <w:i/>
              </w:rPr>
              <w:t>in dialog o politikah s tretjimi državami, ki niso pridružene programu</w:t>
            </w:r>
            <w:r w:rsidRPr="00E26797">
              <w:t xml:space="preserve">, tudi z namenom prispevati h konkurenčnosti Unije, ob hkratnem zagotavljanju zaščite interesov gospodarske varnosti Unije. </w:t>
            </w:r>
            <w:r w:rsidRPr="00E26797">
              <w:rPr>
                <w:b/>
                <w:i/>
              </w:rPr>
              <w:t>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6C559362" w14:textId="77777777" w:rsidR="006F0DB8" w:rsidRPr="00E26797" w:rsidRDefault="006F0DB8" w:rsidP="004E0B76">
            <w:pPr>
              <w:pStyle w:val="Normal6a"/>
            </w:pPr>
            <w:r w:rsidRPr="00E26797">
              <w:t>(15)</w:t>
            </w:r>
            <w:r w:rsidRPr="00E26797">
              <w:tab/>
              <w:t xml:space="preserve">Mednarodna razsežnost programa bi morala ponuditi več priložnosti za učno mobilnost </w:t>
            </w:r>
            <w:r w:rsidRPr="00E26797">
              <w:rPr>
                <w:b/>
                <w:i/>
              </w:rPr>
              <w:t>in</w:t>
            </w:r>
            <w:r w:rsidRPr="00E26797">
              <w:t xml:space="preserve"> sodelovanje, tudi z namenom prispevati h konkurenčnosti Unije, ob hkratnem zagotavljanju zaščite interesov gospodarske varnosti Unije.</w:t>
            </w:r>
          </w:p>
        </w:tc>
      </w:tr>
    </w:tbl>
    <w:p w14:paraId="7925579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289DBFE7" w14:textId="77777777" w:rsidR="006F0DB8" w:rsidRPr="00E26797" w:rsidRDefault="006F0DB8" w:rsidP="006F0DB8">
      <w:r w:rsidRPr="00E26797">
        <w:rPr>
          <w:rStyle w:val="HideTWBExt"/>
        </w:rPr>
        <w:t>&lt;/Amend&gt;</w:t>
      </w:r>
    </w:p>
    <w:p w14:paraId="46D7D39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207</w:t>
      </w:r>
      <w:r w:rsidRPr="00E26797">
        <w:rPr>
          <w:rStyle w:val="HideTWBExt"/>
          <w:b w:val="0"/>
        </w:rPr>
        <w:t>&lt;/NumAm&gt;</w:t>
      </w:r>
    </w:p>
    <w:p w14:paraId="60DC2290"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826D3B0"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493FDED" w14:textId="77777777" w:rsidR="006F0DB8" w:rsidRPr="00E26797" w:rsidRDefault="006F0DB8" w:rsidP="006F0DB8">
      <w:pPr>
        <w:pStyle w:val="NormalBold"/>
      </w:pPr>
      <w:r w:rsidRPr="00E26797">
        <w:rPr>
          <w:rStyle w:val="HideTWBExt"/>
          <w:b w:val="0"/>
        </w:rPr>
        <w:t>&lt;/RepeatBlock-By&gt;</w:t>
      </w:r>
    </w:p>
    <w:p w14:paraId="3C8131A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35ADB97"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34624B4" w14:textId="77777777" w:rsidTr="004E0B76">
        <w:trPr>
          <w:trHeight w:val="240"/>
          <w:jc w:val="center"/>
        </w:trPr>
        <w:tc>
          <w:tcPr>
            <w:tcW w:w="9752" w:type="dxa"/>
            <w:gridSpan w:val="2"/>
            <w:tcBorders>
              <w:top w:val="nil"/>
              <w:left w:val="nil"/>
              <w:bottom w:val="nil"/>
              <w:right w:val="nil"/>
            </w:tcBorders>
          </w:tcPr>
          <w:p w14:paraId="0FA6F65E" w14:textId="77777777" w:rsidR="006F0DB8" w:rsidRPr="00E26797" w:rsidRDefault="006F0DB8" w:rsidP="004E0B76"/>
        </w:tc>
      </w:tr>
      <w:tr w:rsidR="00991D80" w:rsidRPr="00E26797" w14:paraId="2DC0C9D2" w14:textId="77777777" w:rsidTr="004E0B76">
        <w:trPr>
          <w:trHeight w:val="240"/>
          <w:jc w:val="center"/>
        </w:trPr>
        <w:tc>
          <w:tcPr>
            <w:tcW w:w="4876" w:type="dxa"/>
            <w:tcBorders>
              <w:top w:val="nil"/>
              <w:left w:val="nil"/>
              <w:bottom w:val="nil"/>
              <w:right w:val="nil"/>
            </w:tcBorders>
            <w:hideMark/>
          </w:tcPr>
          <w:p w14:paraId="04FADBD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6D0A7C4" w14:textId="77777777" w:rsidR="006F0DB8" w:rsidRPr="00E26797" w:rsidRDefault="006F0DB8" w:rsidP="004E0B76">
            <w:pPr>
              <w:pStyle w:val="AmColumnHeading"/>
            </w:pPr>
            <w:r w:rsidRPr="00E26797">
              <w:t>Predlog spremembe</w:t>
            </w:r>
          </w:p>
        </w:tc>
      </w:tr>
      <w:tr w:rsidR="00991D80" w:rsidRPr="00E26797" w14:paraId="63D5A0D8" w14:textId="77777777" w:rsidTr="004E0B76">
        <w:trPr>
          <w:jc w:val="center"/>
        </w:trPr>
        <w:tc>
          <w:tcPr>
            <w:tcW w:w="4876" w:type="dxa"/>
            <w:tcBorders>
              <w:top w:val="nil"/>
              <w:left w:val="nil"/>
              <w:bottom w:val="nil"/>
              <w:right w:val="nil"/>
            </w:tcBorders>
            <w:hideMark/>
          </w:tcPr>
          <w:p w14:paraId="580B38EE"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E26797">
              <w:rPr>
                <w:b/>
                <w:i/>
              </w:rPr>
              <w:t>h konkurenčnosti Unije</w:t>
            </w:r>
            <w:r w:rsidRPr="00E26797">
              <w:t xml:space="preserve">, </w:t>
            </w:r>
            <w:r w:rsidRPr="00E26797">
              <w:rPr>
                <w:b/>
                <w:i/>
              </w:rPr>
              <w:t>ob hkratnem zagotavljanju zaščite interesov gospodarske varnosti</w:t>
            </w:r>
            <w:r w:rsidRPr="00E26797">
              <w:t xml:space="preserve">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4193F2C7"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E26797">
              <w:rPr>
                <w:b/>
                <w:i/>
              </w:rPr>
              <w:t>k družbenemu napredku in vključujočim inovacijam</w:t>
            </w:r>
            <w:r w:rsidRPr="00E26797">
              <w:t xml:space="preserve">, </w:t>
            </w:r>
            <w:r w:rsidRPr="00E26797">
              <w:rPr>
                <w:b/>
                <w:i/>
              </w:rPr>
              <w:t>partnerstvom, državljanskemu udejstvovanju, globalni solidarnosti in konkurenčnosti</w:t>
            </w:r>
            <w:r w:rsidRPr="00E26797">
              <w:t xml:space="preserve"> Unije </w:t>
            </w:r>
            <w:r w:rsidRPr="00E26797">
              <w:rPr>
                <w:b/>
                <w:i/>
              </w:rPr>
              <w:t>ter k spoštovanju njenih vrednot</w:t>
            </w:r>
            <w:r w:rsidRPr="00E26797">
              <w:t xml:space="preserve">. Za povečanje učinka teh dejavnosti je pomembno okrepiti sinergije med programom in instrumentom Globalna Evropa, pri čemer je treba upoštevati širitev Unije, strategijo Global Gateway ter okvire politik na področju izobraževanja in usposabljanja, mladine in športa. </w:t>
            </w:r>
            <w:r w:rsidRPr="00E26797">
              <w:rPr>
                <w:b/>
                <w:i/>
              </w:rPr>
              <w:t>S tem sodelovanjem bi bilo treba spodbujati tudi celovite sisteme vseživljenjskega učenja na globalni ravni, med drugim z medsebojnim priznavanjem neformalnega in priložnostnega učenja, vključno s predhodnim učenjem.</w:t>
            </w:r>
          </w:p>
        </w:tc>
      </w:tr>
    </w:tbl>
    <w:p w14:paraId="1588758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F11ADEF" w14:textId="77777777" w:rsidR="006F0DB8" w:rsidRPr="00E26797" w:rsidRDefault="006F0DB8" w:rsidP="006F0DB8">
      <w:r w:rsidRPr="00E26797">
        <w:rPr>
          <w:rStyle w:val="HideTWBExt"/>
        </w:rPr>
        <w:t>&lt;/Amend&gt;</w:t>
      </w:r>
    </w:p>
    <w:p w14:paraId="544A874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208</w:t>
      </w:r>
      <w:r w:rsidRPr="00E26797">
        <w:rPr>
          <w:rStyle w:val="HideTWBExt"/>
          <w:b w:val="0"/>
        </w:rPr>
        <w:t>&lt;/NumAm&gt;</w:t>
      </w:r>
    </w:p>
    <w:p w14:paraId="4A33DC39" w14:textId="77777777" w:rsidR="006F0DB8" w:rsidRPr="00E26797" w:rsidRDefault="006F0DB8" w:rsidP="006F0DB8">
      <w:pPr>
        <w:pStyle w:val="NormalBold"/>
      </w:pPr>
      <w:r w:rsidRPr="00E26797">
        <w:rPr>
          <w:rStyle w:val="HideTWBExt"/>
          <w:b w:val="0"/>
        </w:rPr>
        <w:t>&lt;RepeatBlock-By&gt;&lt;Members&gt;</w:t>
      </w:r>
      <w:r w:rsidRPr="00E26797">
        <w:t>Annamária Vicsek, Catherine Griset, Antonín Staněk, Juan Carlos Girauta Vidal</w:t>
      </w:r>
      <w:r w:rsidRPr="00E26797">
        <w:rPr>
          <w:rStyle w:val="HideTWBExt"/>
          <w:b w:val="0"/>
        </w:rPr>
        <w:t>&lt;/Members&gt;</w:t>
      </w:r>
    </w:p>
    <w:p w14:paraId="42944A1A" w14:textId="77777777" w:rsidR="006F0DB8" w:rsidRPr="00E26797" w:rsidRDefault="006F0DB8" w:rsidP="006F0DB8">
      <w:pPr>
        <w:pStyle w:val="NormalBold"/>
      </w:pPr>
      <w:r w:rsidRPr="00E26797">
        <w:rPr>
          <w:rStyle w:val="HideTWBExt"/>
          <w:b w:val="0"/>
        </w:rPr>
        <w:t>&lt;/RepeatBlock-By&gt;</w:t>
      </w:r>
    </w:p>
    <w:p w14:paraId="4DEBA7A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48B9432"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4A0B42" w14:textId="77777777" w:rsidTr="004E0B76">
        <w:trPr>
          <w:trHeight w:val="240"/>
          <w:jc w:val="center"/>
        </w:trPr>
        <w:tc>
          <w:tcPr>
            <w:tcW w:w="9752" w:type="dxa"/>
            <w:gridSpan w:val="2"/>
            <w:tcBorders>
              <w:top w:val="nil"/>
              <w:left w:val="nil"/>
              <w:bottom w:val="nil"/>
              <w:right w:val="nil"/>
            </w:tcBorders>
          </w:tcPr>
          <w:p w14:paraId="59C13CE5" w14:textId="77777777" w:rsidR="006F0DB8" w:rsidRPr="00E26797" w:rsidRDefault="006F0DB8" w:rsidP="004E0B76"/>
        </w:tc>
      </w:tr>
      <w:tr w:rsidR="00991D80" w:rsidRPr="00E26797" w14:paraId="0FB1E582" w14:textId="77777777" w:rsidTr="004E0B76">
        <w:trPr>
          <w:trHeight w:val="240"/>
          <w:jc w:val="center"/>
        </w:trPr>
        <w:tc>
          <w:tcPr>
            <w:tcW w:w="4876" w:type="dxa"/>
            <w:tcBorders>
              <w:top w:val="nil"/>
              <w:left w:val="nil"/>
              <w:bottom w:val="nil"/>
              <w:right w:val="nil"/>
            </w:tcBorders>
            <w:hideMark/>
          </w:tcPr>
          <w:p w14:paraId="649EDCA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D8418A2" w14:textId="77777777" w:rsidR="006F0DB8" w:rsidRPr="00E26797" w:rsidRDefault="006F0DB8" w:rsidP="004E0B76">
            <w:pPr>
              <w:pStyle w:val="AmColumnHeading"/>
            </w:pPr>
            <w:r w:rsidRPr="00E26797">
              <w:t>Predlog spremembe</w:t>
            </w:r>
          </w:p>
        </w:tc>
      </w:tr>
      <w:tr w:rsidR="00991D80" w:rsidRPr="00E26797" w14:paraId="2FCD51BB" w14:textId="77777777" w:rsidTr="004E0B76">
        <w:trPr>
          <w:jc w:val="center"/>
        </w:trPr>
        <w:tc>
          <w:tcPr>
            <w:tcW w:w="4876" w:type="dxa"/>
            <w:tcBorders>
              <w:top w:val="nil"/>
              <w:left w:val="nil"/>
              <w:bottom w:val="nil"/>
              <w:right w:val="nil"/>
            </w:tcBorders>
            <w:hideMark/>
          </w:tcPr>
          <w:p w14:paraId="36BE59DC"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w:t>
            </w:r>
            <w:r w:rsidRPr="00E26797">
              <w:rPr>
                <w:b/>
                <w:i/>
              </w:rPr>
              <w:t>s</w:t>
            </w:r>
            <w:r w:rsidRPr="00E26797">
              <w:t xml:space="preserve"> tretjimi državami, ki niso pridružene programu, tudi z namenom prispevati h konkurenčnosti Unije, ob hkratnem zagotavljanju zaščite interesov gospodarske varnosti Unije. </w:t>
            </w:r>
            <w:r w:rsidRPr="00E26797">
              <w:rPr>
                <w:b/>
                <w:i/>
              </w:rPr>
              <w:t>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3F8A1826"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w:t>
            </w:r>
            <w:r w:rsidRPr="00E26797">
              <w:rPr>
                <w:b/>
                <w:i/>
              </w:rPr>
              <w:t>z evropskimi</w:t>
            </w:r>
            <w:r w:rsidRPr="00E26797">
              <w:t xml:space="preserve"> tretjimi državami, ki niso pridružene programu, tudi z namenom prispevati h konkurenčnosti Unije, ob hkratnem zagotavljanju zaščite interesov gospodarske varnosti Unije.</w:t>
            </w:r>
          </w:p>
        </w:tc>
      </w:tr>
    </w:tbl>
    <w:p w14:paraId="72C54A4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5C03DDF" w14:textId="77777777" w:rsidR="006F0DB8" w:rsidRPr="00E26797" w:rsidRDefault="006F0DB8" w:rsidP="006F0DB8">
      <w:r w:rsidRPr="00E26797">
        <w:rPr>
          <w:rStyle w:val="HideTWBExt"/>
        </w:rPr>
        <w:t>&lt;/Amend&gt;</w:t>
      </w:r>
    </w:p>
    <w:p w14:paraId="0B125C0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209</w:t>
      </w:r>
      <w:r w:rsidRPr="00E26797">
        <w:rPr>
          <w:rStyle w:val="HideTWBExt"/>
          <w:b w:val="0"/>
        </w:rPr>
        <w:t>&lt;/NumAm&gt;</w:t>
      </w:r>
    </w:p>
    <w:p w14:paraId="5A60F4A5"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54964D0F" w14:textId="77777777" w:rsidR="006F0DB8" w:rsidRPr="00E26797" w:rsidRDefault="006F0DB8" w:rsidP="006F0DB8">
      <w:pPr>
        <w:pStyle w:val="NormalBold"/>
      </w:pPr>
      <w:r w:rsidRPr="00E26797">
        <w:rPr>
          <w:rStyle w:val="HideTWBExt"/>
          <w:b w:val="0"/>
        </w:rPr>
        <w:t>&lt;/RepeatBlock-By&gt;</w:t>
      </w:r>
    </w:p>
    <w:p w14:paraId="2517209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34A79DC"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D83DC7" w14:textId="77777777" w:rsidTr="004E0B76">
        <w:trPr>
          <w:trHeight w:val="240"/>
          <w:jc w:val="center"/>
        </w:trPr>
        <w:tc>
          <w:tcPr>
            <w:tcW w:w="9752" w:type="dxa"/>
            <w:gridSpan w:val="2"/>
            <w:tcBorders>
              <w:top w:val="nil"/>
              <w:left w:val="nil"/>
              <w:bottom w:val="nil"/>
              <w:right w:val="nil"/>
            </w:tcBorders>
          </w:tcPr>
          <w:p w14:paraId="5B318C17" w14:textId="77777777" w:rsidR="006F0DB8" w:rsidRPr="00E26797" w:rsidRDefault="006F0DB8" w:rsidP="004E0B76"/>
        </w:tc>
      </w:tr>
      <w:tr w:rsidR="00991D80" w:rsidRPr="00E26797" w14:paraId="154E4B69" w14:textId="77777777" w:rsidTr="004E0B76">
        <w:trPr>
          <w:trHeight w:val="240"/>
          <w:jc w:val="center"/>
        </w:trPr>
        <w:tc>
          <w:tcPr>
            <w:tcW w:w="4876" w:type="dxa"/>
            <w:tcBorders>
              <w:top w:val="nil"/>
              <w:left w:val="nil"/>
              <w:bottom w:val="nil"/>
              <w:right w:val="nil"/>
            </w:tcBorders>
            <w:hideMark/>
          </w:tcPr>
          <w:p w14:paraId="00C6C99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5309EF0" w14:textId="77777777" w:rsidR="006F0DB8" w:rsidRPr="00E26797" w:rsidRDefault="006F0DB8" w:rsidP="004E0B76">
            <w:pPr>
              <w:pStyle w:val="AmColumnHeading"/>
            </w:pPr>
            <w:r w:rsidRPr="00E26797">
              <w:t>Predlog spremembe</w:t>
            </w:r>
          </w:p>
        </w:tc>
      </w:tr>
      <w:tr w:rsidR="00991D80" w:rsidRPr="00E26797" w14:paraId="73A1474F" w14:textId="77777777" w:rsidTr="004E0B76">
        <w:trPr>
          <w:jc w:val="center"/>
        </w:trPr>
        <w:tc>
          <w:tcPr>
            <w:tcW w:w="4876" w:type="dxa"/>
            <w:tcBorders>
              <w:top w:val="nil"/>
              <w:left w:val="nil"/>
              <w:bottom w:val="nil"/>
              <w:right w:val="nil"/>
            </w:tcBorders>
            <w:hideMark/>
          </w:tcPr>
          <w:p w14:paraId="77AFC180" w14:textId="77777777" w:rsidR="006F0DB8" w:rsidRPr="00E26797" w:rsidRDefault="006F0DB8" w:rsidP="004E0B76">
            <w:pPr>
              <w:pStyle w:val="Normal6a"/>
            </w:pPr>
            <w:r w:rsidRPr="00E26797">
              <w:t>(15)</w:t>
            </w:r>
            <w:r w:rsidRPr="00E26797">
              <w:tab/>
              <w:t>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gospodarske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2C9F3AD8"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w:t>
            </w:r>
            <w:r w:rsidRPr="00E26797">
              <w:rPr>
                <w:b/>
                <w:i/>
              </w:rPr>
              <w:t>vendar spoštujejo temeljne vrednote in načela EU,</w:t>
            </w:r>
            <w:r w:rsidRPr="00E26797">
              <w:t xml:space="preserve"> tudi z namenom prispevati h konkurenčnosti Unije, ob hkratnem zagotavljanju zaščite interesov gospodarske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r>
    </w:tbl>
    <w:p w14:paraId="0D398F8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444AC6C" w14:textId="77777777" w:rsidR="006F0DB8" w:rsidRPr="00E26797" w:rsidRDefault="006F0DB8" w:rsidP="006F0DB8">
      <w:r w:rsidRPr="00E26797">
        <w:rPr>
          <w:rStyle w:val="HideTWBExt"/>
        </w:rPr>
        <w:t>&lt;/Amend&gt;</w:t>
      </w:r>
    </w:p>
    <w:p w14:paraId="09979EC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210</w:t>
      </w:r>
      <w:r w:rsidRPr="00E26797">
        <w:rPr>
          <w:rStyle w:val="HideTWBExt"/>
          <w:b w:val="0"/>
        </w:rPr>
        <w:t>&lt;/NumAm&gt;</w:t>
      </w:r>
    </w:p>
    <w:p w14:paraId="18B2EF5E"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395B008" w14:textId="77777777" w:rsidR="006F0DB8" w:rsidRPr="00E26797" w:rsidRDefault="006F0DB8" w:rsidP="006F0DB8">
      <w:pPr>
        <w:pStyle w:val="NormalBold"/>
      </w:pPr>
      <w:r w:rsidRPr="00E26797">
        <w:rPr>
          <w:rStyle w:val="HideTWBExt"/>
          <w:b w:val="0"/>
        </w:rPr>
        <w:t>&lt;/RepeatBlock-By&gt;</w:t>
      </w:r>
    </w:p>
    <w:p w14:paraId="408EF64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78BC82E"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83771E4" w14:textId="77777777" w:rsidTr="004E0B76">
        <w:trPr>
          <w:trHeight w:val="240"/>
          <w:jc w:val="center"/>
        </w:trPr>
        <w:tc>
          <w:tcPr>
            <w:tcW w:w="9752" w:type="dxa"/>
            <w:gridSpan w:val="2"/>
            <w:tcBorders>
              <w:top w:val="nil"/>
              <w:left w:val="nil"/>
              <w:bottom w:val="nil"/>
              <w:right w:val="nil"/>
            </w:tcBorders>
          </w:tcPr>
          <w:p w14:paraId="588B6F3E" w14:textId="77777777" w:rsidR="006F0DB8" w:rsidRPr="00E26797" w:rsidRDefault="006F0DB8" w:rsidP="004E0B76"/>
        </w:tc>
      </w:tr>
      <w:tr w:rsidR="00991D80" w:rsidRPr="00E26797" w14:paraId="516A397D" w14:textId="77777777" w:rsidTr="004E0B76">
        <w:trPr>
          <w:trHeight w:val="240"/>
          <w:jc w:val="center"/>
        </w:trPr>
        <w:tc>
          <w:tcPr>
            <w:tcW w:w="4876" w:type="dxa"/>
            <w:tcBorders>
              <w:top w:val="nil"/>
              <w:left w:val="nil"/>
              <w:bottom w:val="nil"/>
              <w:right w:val="nil"/>
            </w:tcBorders>
            <w:hideMark/>
          </w:tcPr>
          <w:p w14:paraId="021925E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9CFBBF4" w14:textId="77777777" w:rsidR="006F0DB8" w:rsidRPr="00E26797" w:rsidRDefault="006F0DB8" w:rsidP="004E0B76">
            <w:pPr>
              <w:pStyle w:val="AmColumnHeading"/>
            </w:pPr>
            <w:r w:rsidRPr="00E26797">
              <w:t>Predlog spremembe</w:t>
            </w:r>
          </w:p>
        </w:tc>
      </w:tr>
      <w:tr w:rsidR="00991D80" w:rsidRPr="00E26797" w14:paraId="45B148EE" w14:textId="77777777" w:rsidTr="004E0B76">
        <w:trPr>
          <w:jc w:val="center"/>
        </w:trPr>
        <w:tc>
          <w:tcPr>
            <w:tcW w:w="4876" w:type="dxa"/>
            <w:tcBorders>
              <w:top w:val="nil"/>
              <w:left w:val="nil"/>
              <w:bottom w:val="nil"/>
              <w:right w:val="nil"/>
            </w:tcBorders>
            <w:hideMark/>
          </w:tcPr>
          <w:p w14:paraId="732C4394"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E26797">
              <w:rPr>
                <w:b/>
                <w:i/>
              </w:rPr>
              <w:t>h</w:t>
            </w:r>
            <w:r w:rsidRPr="00E26797">
              <w:t xml:space="preserve"> konkurenčnosti Unije, ob hkratnem zagotavljanju zaščite interesov </w:t>
            </w:r>
            <w:r w:rsidRPr="00E26797">
              <w:rPr>
                <w:b/>
                <w:i/>
              </w:rPr>
              <w:t>gospodarske</w:t>
            </w:r>
            <w:r w:rsidRPr="00E26797">
              <w:t xml:space="preserv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04297670"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w:t>
            </w:r>
            <w:r w:rsidRPr="00E26797">
              <w:rPr>
                <w:b/>
                <w:i/>
              </w:rPr>
              <w:t>k partnerstvom, državljanskemu udejstvovanju, globalni solidarnosti in</w:t>
            </w:r>
            <w:r w:rsidRPr="00E26797">
              <w:t xml:space="preserve"> konkurenčnosti Unije, ob hkratnem zagotavljanju zaščite interesov varnosti </w:t>
            </w:r>
            <w:r w:rsidRPr="00E26797">
              <w:rPr>
                <w:b/>
                <w:i/>
              </w:rPr>
              <w:t>znanja</w:t>
            </w:r>
            <w:r w:rsidRPr="00E26797">
              <w:t xml:space="preserve">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r>
    </w:tbl>
    <w:p w14:paraId="3D47ACA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1B83701" w14:textId="77777777" w:rsidR="006F0DB8" w:rsidRPr="00E26797" w:rsidRDefault="006F0DB8" w:rsidP="006F0DB8">
      <w:r w:rsidRPr="00E26797">
        <w:rPr>
          <w:rStyle w:val="HideTWBExt"/>
        </w:rPr>
        <w:t>&lt;/Amend&gt;</w:t>
      </w:r>
    </w:p>
    <w:p w14:paraId="1322BFC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211</w:t>
      </w:r>
      <w:r w:rsidRPr="00E26797">
        <w:rPr>
          <w:rStyle w:val="HideTWBExt"/>
          <w:b w:val="0"/>
        </w:rPr>
        <w:t>&lt;/NumAm&gt;</w:t>
      </w:r>
    </w:p>
    <w:p w14:paraId="3724521F"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076F406A" w14:textId="77777777" w:rsidR="006F0DB8" w:rsidRPr="00E26797" w:rsidRDefault="006F0DB8" w:rsidP="006F0DB8">
      <w:pPr>
        <w:pStyle w:val="NormalBold"/>
      </w:pPr>
      <w:r w:rsidRPr="00E26797">
        <w:rPr>
          <w:rStyle w:val="HideTWBExt"/>
          <w:b w:val="0"/>
        </w:rPr>
        <w:t>&lt;/RepeatBlock-By&gt;</w:t>
      </w:r>
    </w:p>
    <w:p w14:paraId="5206CB1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9AB28F8"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7F6DC20" w14:textId="77777777" w:rsidTr="004E0B76">
        <w:trPr>
          <w:trHeight w:val="240"/>
          <w:jc w:val="center"/>
        </w:trPr>
        <w:tc>
          <w:tcPr>
            <w:tcW w:w="9752" w:type="dxa"/>
            <w:gridSpan w:val="2"/>
            <w:tcBorders>
              <w:top w:val="nil"/>
              <w:left w:val="nil"/>
              <w:bottom w:val="nil"/>
              <w:right w:val="nil"/>
            </w:tcBorders>
          </w:tcPr>
          <w:p w14:paraId="664FA196" w14:textId="77777777" w:rsidR="006F0DB8" w:rsidRPr="00E26797" w:rsidRDefault="006F0DB8" w:rsidP="004E0B76"/>
        </w:tc>
      </w:tr>
      <w:tr w:rsidR="00991D80" w:rsidRPr="00E26797" w14:paraId="0185D78A" w14:textId="77777777" w:rsidTr="004E0B76">
        <w:trPr>
          <w:trHeight w:val="240"/>
          <w:jc w:val="center"/>
        </w:trPr>
        <w:tc>
          <w:tcPr>
            <w:tcW w:w="4876" w:type="dxa"/>
            <w:tcBorders>
              <w:top w:val="nil"/>
              <w:left w:val="nil"/>
              <w:bottom w:val="nil"/>
              <w:right w:val="nil"/>
            </w:tcBorders>
            <w:hideMark/>
          </w:tcPr>
          <w:p w14:paraId="746768E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E3139DE" w14:textId="77777777" w:rsidR="006F0DB8" w:rsidRPr="00E26797" w:rsidRDefault="006F0DB8" w:rsidP="004E0B76">
            <w:pPr>
              <w:pStyle w:val="AmColumnHeading"/>
            </w:pPr>
            <w:r w:rsidRPr="00E26797">
              <w:t>Predlog spremembe</w:t>
            </w:r>
          </w:p>
        </w:tc>
      </w:tr>
      <w:tr w:rsidR="00991D80" w:rsidRPr="00E26797" w14:paraId="4923FB7D" w14:textId="77777777" w:rsidTr="004E0B76">
        <w:trPr>
          <w:jc w:val="center"/>
        </w:trPr>
        <w:tc>
          <w:tcPr>
            <w:tcW w:w="4876" w:type="dxa"/>
            <w:tcBorders>
              <w:top w:val="nil"/>
              <w:left w:val="nil"/>
              <w:bottom w:val="nil"/>
              <w:right w:val="nil"/>
            </w:tcBorders>
            <w:hideMark/>
          </w:tcPr>
          <w:p w14:paraId="06AA6D1A" w14:textId="77777777" w:rsidR="006F0DB8" w:rsidRPr="00E26797" w:rsidRDefault="006F0DB8" w:rsidP="004E0B76">
            <w:pPr>
              <w:pStyle w:val="Normal6a"/>
            </w:pPr>
            <w:r w:rsidRPr="00E26797">
              <w:t>(15)</w:t>
            </w:r>
            <w:r w:rsidRPr="00E26797">
              <w:tab/>
              <w:t>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gospodarske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5328391D"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gospodarske varnosti Unije </w:t>
            </w:r>
            <w:r w:rsidRPr="00E26797">
              <w:rPr>
                <w:b/>
                <w:i/>
              </w:rPr>
              <w:t>in spodbujanju vrednot Unije</w:t>
            </w:r>
            <w:r w:rsidRPr="00E26797">
              <w:t>.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r>
    </w:tbl>
    <w:p w14:paraId="0473BED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76DA63B" w14:textId="77777777" w:rsidR="006F0DB8" w:rsidRPr="00E26797" w:rsidRDefault="006F0DB8" w:rsidP="006F0DB8">
      <w:r w:rsidRPr="00E26797">
        <w:rPr>
          <w:rStyle w:val="HideTWBExt"/>
        </w:rPr>
        <w:t>&lt;/Amend&gt;</w:t>
      </w:r>
    </w:p>
    <w:p w14:paraId="748F1AF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212</w:t>
      </w:r>
      <w:r w:rsidRPr="00E26797">
        <w:rPr>
          <w:rStyle w:val="HideTWBExt"/>
          <w:b w:val="0"/>
        </w:rPr>
        <w:t>&lt;/NumAm&gt;</w:t>
      </w:r>
    </w:p>
    <w:p w14:paraId="310B8241"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2190B462" w14:textId="77777777" w:rsidR="006F0DB8" w:rsidRPr="00E26797" w:rsidRDefault="006F0DB8" w:rsidP="006F0DB8">
      <w:pPr>
        <w:pStyle w:val="NormalBold"/>
      </w:pPr>
      <w:r w:rsidRPr="00E26797">
        <w:rPr>
          <w:rStyle w:val="HideTWBExt"/>
          <w:b w:val="0"/>
        </w:rPr>
        <w:t>&lt;/RepeatBlock-By&gt;</w:t>
      </w:r>
    </w:p>
    <w:p w14:paraId="4764D2F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1FF2761"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88E8F3D" w14:textId="77777777" w:rsidTr="004E0B76">
        <w:trPr>
          <w:trHeight w:val="240"/>
          <w:jc w:val="center"/>
        </w:trPr>
        <w:tc>
          <w:tcPr>
            <w:tcW w:w="9752" w:type="dxa"/>
            <w:gridSpan w:val="2"/>
            <w:tcBorders>
              <w:top w:val="nil"/>
              <w:left w:val="nil"/>
              <w:bottom w:val="nil"/>
              <w:right w:val="nil"/>
            </w:tcBorders>
          </w:tcPr>
          <w:p w14:paraId="34966432" w14:textId="77777777" w:rsidR="006F0DB8" w:rsidRPr="00E26797" w:rsidRDefault="006F0DB8" w:rsidP="004E0B76"/>
        </w:tc>
      </w:tr>
      <w:tr w:rsidR="00991D80" w:rsidRPr="00E26797" w14:paraId="14230E32" w14:textId="77777777" w:rsidTr="004E0B76">
        <w:trPr>
          <w:trHeight w:val="240"/>
          <w:jc w:val="center"/>
        </w:trPr>
        <w:tc>
          <w:tcPr>
            <w:tcW w:w="4876" w:type="dxa"/>
            <w:tcBorders>
              <w:top w:val="nil"/>
              <w:left w:val="nil"/>
              <w:bottom w:val="nil"/>
              <w:right w:val="nil"/>
            </w:tcBorders>
            <w:hideMark/>
          </w:tcPr>
          <w:p w14:paraId="6019BCB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668F8F1" w14:textId="77777777" w:rsidR="006F0DB8" w:rsidRPr="00E26797" w:rsidRDefault="006F0DB8" w:rsidP="004E0B76">
            <w:pPr>
              <w:pStyle w:val="AmColumnHeading"/>
            </w:pPr>
            <w:r w:rsidRPr="00E26797">
              <w:t>Predlog spremembe</w:t>
            </w:r>
          </w:p>
        </w:tc>
      </w:tr>
      <w:tr w:rsidR="00991D80" w:rsidRPr="00E26797" w14:paraId="4989A54F" w14:textId="77777777" w:rsidTr="004E0B76">
        <w:trPr>
          <w:jc w:val="center"/>
        </w:trPr>
        <w:tc>
          <w:tcPr>
            <w:tcW w:w="4876" w:type="dxa"/>
            <w:tcBorders>
              <w:top w:val="nil"/>
              <w:left w:val="nil"/>
              <w:bottom w:val="nil"/>
              <w:right w:val="nil"/>
            </w:tcBorders>
            <w:hideMark/>
          </w:tcPr>
          <w:p w14:paraId="1FE44312" w14:textId="77777777" w:rsidR="006F0DB8" w:rsidRPr="00E26797" w:rsidRDefault="006F0DB8" w:rsidP="004E0B76">
            <w:pPr>
              <w:pStyle w:val="Normal6a"/>
            </w:pPr>
            <w:r w:rsidRPr="00E26797">
              <w:t>(15)</w:t>
            </w:r>
            <w:r w:rsidRPr="00E26797">
              <w:tab/>
              <w:t>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gospodarske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12EDD824"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gospodarske varnosti </w:t>
            </w:r>
            <w:r w:rsidRPr="00E26797">
              <w:rPr>
                <w:b/>
                <w:i/>
              </w:rPr>
              <w:t>in vrednot</w:t>
            </w:r>
            <w:r w:rsidRPr="00E26797">
              <w:t xml:space="preserve">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r>
    </w:tbl>
    <w:p w14:paraId="4097A56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4B27615" w14:textId="77777777" w:rsidR="006F0DB8" w:rsidRPr="00E26797" w:rsidRDefault="006F0DB8" w:rsidP="006F0DB8">
      <w:r w:rsidRPr="00E26797">
        <w:rPr>
          <w:rStyle w:val="HideTWBExt"/>
        </w:rPr>
        <w:t>&lt;/Amend&gt;</w:t>
      </w:r>
    </w:p>
    <w:p w14:paraId="1D68C68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213</w:t>
      </w:r>
      <w:r w:rsidRPr="00E26797">
        <w:rPr>
          <w:rStyle w:val="HideTWBExt"/>
          <w:b w:val="0"/>
        </w:rPr>
        <w:t>&lt;/NumAm&gt;</w:t>
      </w:r>
    </w:p>
    <w:p w14:paraId="57957DD7"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1D09758D" w14:textId="77777777" w:rsidR="006F0DB8" w:rsidRPr="00E26797" w:rsidRDefault="006F0DB8" w:rsidP="006F0DB8">
      <w:pPr>
        <w:pStyle w:val="NormalBold"/>
      </w:pPr>
      <w:r w:rsidRPr="00E26797">
        <w:rPr>
          <w:rStyle w:val="HideTWBExt"/>
          <w:b w:val="0"/>
        </w:rPr>
        <w:t>&lt;/RepeatBlock-By&gt;</w:t>
      </w:r>
    </w:p>
    <w:p w14:paraId="0EEF70E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2CAF6C2" w14:textId="77777777" w:rsidR="006F0DB8" w:rsidRPr="00E26797" w:rsidRDefault="006F0DB8" w:rsidP="006F0DB8">
      <w:pPr>
        <w:pStyle w:val="NormalBold"/>
      </w:pPr>
      <w:r w:rsidRPr="00E26797">
        <w:rPr>
          <w:rStyle w:val="HideTWBExt"/>
          <w:b w:val="0"/>
        </w:rPr>
        <w:t>&lt;Article&gt;</w:t>
      </w:r>
      <w:r w:rsidRPr="00E26797">
        <w:t>Uvodna izjava 15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F8C79B3" w14:textId="77777777" w:rsidTr="004E0B76">
        <w:trPr>
          <w:trHeight w:val="240"/>
          <w:jc w:val="center"/>
        </w:trPr>
        <w:tc>
          <w:tcPr>
            <w:tcW w:w="9752" w:type="dxa"/>
            <w:gridSpan w:val="2"/>
            <w:tcBorders>
              <w:top w:val="nil"/>
              <w:left w:val="nil"/>
              <w:bottom w:val="nil"/>
              <w:right w:val="nil"/>
            </w:tcBorders>
          </w:tcPr>
          <w:p w14:paraId="0F6923BB" w14:textId="77777777" w:rsidR="006F0DB8" w:rsidRPr="00E26797" w:rsidRDefault="006F0DB8" w:rsidP="004E0B76"/>
        </w:tc>
      </w:tr>
      <w:tr w:rsidR="00991D80" w:rsidRPr="00E26797" w14:paraId="473F4ECB" w14:textId="77777777" w:rsidTr="004E0B76">
        <w:trPr>
          <w:trHeight w:val="240"/>
          <w:jc w:val="center"/>
        </w:trPr>
        <w:tc>
          <w:tcPr>
            <w:tcW w:w="4876" w:type="dxa"/>
            <w:tcBorders>
              <w:top w:val="nil"/>
              <w:left w:val="nil"/>
              <w:bottom w:val="nil"/>
              <w:right w:val="nil"/>
            </w:tcBorders>
            <w:hideMark/>
          </w:tcPr>
          <w:p w14:paraId="5B25ADC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F889EC2" w14:textId="77777777" w:rsidR="006F0DB8" w:rsidRPr="00E26797" w:rsidRDefault="006F0DB8" w:rsidP="004E0B76">
            <w:pPr>
              <w:pStyle w:val="AmColumnHeading"/>
            </w:pPr>
            <w:r w:rsidRPr="00E26797">
              <w:t>Predlog spremembe</w:t>
            </w:r>
          </w:p>
        </w:tc>
      </w:tr>
      <w:tr w:rsidR="00991D80" w:rsidRPr="00E26797" w14:paraId="3C7965A7" w14:textId="77777777" w:rsidTr="004E0B76">
        <w:trPr>
          <w:jc w:val="center"/>
        </w:trPr>
        <w:tc>
          <w:tcPr>
            <w:tcW w:w="4876" w:type="dxa"/>
            <w:tcBorders>
              <w:top w:val="nil"/>
              <w:left w:val="nil"/>
              <w:bottom w:val="nil"/>
              <w:right w:val="nil"/>
            </w:tcBorders>
            <w:hideMark/>
          </w:tcPr>
          <w:p w14:paraId="62BEA52D"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w:t>
            </w:r>
            <w:r w:rsidRPr="00E26797">
              <w:rPr>
                <w:b/>
                <w:i/>
              </w:rPr>
              <w:t>gospodarske</w:t>
            </w:r>
            <w:r w:rsidRPr="00E26797">
              <w:t xml:space="preserve"> varnosti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c>
          <w:tcPr>
            <w:tcW w:w="4876" w:type="dxa"/>
            <w:tcBorders>
              <w:top w:val="nil"/>
              <w:left w:val="nil"/>
              <w:bottom w:val="nil"/>
              <w:right w:val="nil"/>
            </w:tcBorders>
            <w:hideMark/>
          </w:tcPr>
          <w:p w14:paraId="46D38A9C" w14:textId="77777777" w:rsidR="006F0DB8" w:rsidRPr="00E26797" w:rsidRDefault="006F0DB8" w:rsidP="004E0B76">
            <w:pPr>
              <w:pStyle w:val="Normal6a"/>
            </w:pPr>
            <w:r w:rsidRPr="00E26797">
              <w:t>(15)</w:t>
            </w:r>
            <w:r w:rsidRPr="00E26797">
              <w:tab/>
              <w:t xml:space="preserve">Mednarodna razsežnost programa bi morala na podlagi izkušenj s predhodnimi programi ponuditi več priložnosti za učno mobilnost, sodelovanje in dialog o politikah s tretjimi državami, ki niso pridružene programu, tudi z namenom prispevati h konkurenčnosti Unije, ob hkratnem zagotavljanju zaščite interesov varnosti </w:t>
            </w:r>
            <w:r w:rsidRPr="00E26797">
              <w:rPr>
                <w:b/>
                <w:i/>
              </w:rPr>
              <w:t>znanja</w:t>
            </w:r>
            <w:r w:rsidRPr="00E26797">
              <w:t xml:space="preserve"> Unije. Za povečanje učinka teh dejavnosti je pomembno okrepiti sinergije med programom in instrumentom Globalna Evropa, pri čemer je treba upoštevati širitev Unije, strategijo Global Gateway ter okvire politik na področju izobraževanja in usposabljanja, mladine in športa.</w:t>
            </w:r>
          </w:p>
        </w:tc>
      </w:tr>
    </w:tbl>
    <w:p w14:paraId="183D8F7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CB65D65" w14:textId="77777777" w:rsidR="006F0DB8" w:rsidRPr="00E26797" w:rsidRDefault="006F0DB8" w:rsidP="006F0DB8">
      <w:r w:rsidRPr="00E26797">
        <w:rPr>
          <w:rStyle w:val="HideTWBExt"/>
        </w:rPr>
        <w:t>&lt;/Amend&gt;</w:t>
      </w:r>
    </w:p>
    <w:p w14:paraId="4B299AE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214</w:t>
      </w:r>
      <w:r w:rsidRPr="00E26797">
        <w:rPr>
          <w:rStyle w:val="HideTWBExt"/>
          <w:b w:val="0"/>
        </w:rPr>
        <w:t>&lt;/NumAm&gt;</w:t>
      </w:r>
    </w:p>
    <w:p w14:paraId="16282DAB" w14:textId="77777777" w:rsidR="006F0DB8" w:rsidRPr="00E26797" w:rsidRDefault="006F0DB8" w:rsidP="006F0DB8">
      <w:pPr>
        <w:pStyle w:val="NormalBold"/>
      </w:pPr>
      <w:r w:rsidRPr="00E26797">
        <w:rPr>
          <w:rStyle w:val="HideTWBExt"/>
          <w:b w:val="0"/>
        </w:rPr>
        <w:t>&lt;RepeatBlock-By&gt;&lt;Members&gt;</w:t>
      </w:r>
      <w:r w:rsidRPr="00E26797">
        <w:t>Marcos Ros Sempere</w:t>
      </w:r>
      <w:r w:rsidRPr="00E26797">
        <w:rPr>
          <w:rStyle w:val="HideTWBExt"/>
          <w:b w:val="0"/>
        </w:rPr>
        <w:t>&lt;/Members&gt;</w:t>
      </w:r>
    </w:p>
    <w:p w14:paraId="1E6CB0DF" w14:textId="77777777" w:rsidR="006F0DB8" w:rsidRPr="00E26797" w:rsidRDefault="006F0DB8" w:rsidP="006F0DB8">
      <w:pPr>
        <w:pStyle w:val="NormalBold"/>
      </w:pPr>
      <w:r w:rsidRPr="00E26797">
        <w:rPr>
          <w:rStyle w:val="HideTWBExt"/>
          <w:b w:val="0"/>
        </w:rPr>
        <w:t>&lt;/RepeatBlock-By&gt;</w:t>
      </w:r>
    </w:p>
    <w:p w14:paraId="4ACA13E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56999C5" w14:textId="77777777" w:rsidR="006F0DB8" w:rsidRPr="00E26797" w:rsidRDefault="006F0DB8" w:rsidP="006F0DB8">
      <w:pPr>
        <w:pStyle w:val="NormalBold"/>
      </w:pPr>
      <w:r w:rsidRPr="00E26797">
        <w:rPr>
          <w:rStyle w:val="HideTWBExt"/>
          <w:b w:val="0"/>
        </w:rPr>
        <w:t>&lt;Article&gt;</w:t>
      </w:r>
      <w:r w:rsidRPr="00E26797">
        <w:t>Uvodna izjava 15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1EEBAA4" w14:textId="77777777" w:rsidTr="004E0B76">
        <w:trPr>
          <w:trHeight w:val="240"/>
          <w:jc w:val="center"/>
        </w:trPr>
        <w:tc>
          <w:tcPr>
            <w:tcW w:w="9752" w:type="dxa"/>
            <w:gridSpan w:val="2"/>
            <w:tcBorders>
              <w:top w:val="nil"/>
              <w:left w:val="nil"/>
              <w:bottom w:val="nil"/>
              <w:right w:val="nil"/>
            </w:tcBorders>
          </w:tcPr>
          <w:p w14:paraId="7F3CFE24" w14:textId="77777777" w:rsidR="006F0DB8" w:rsidRPr="00E26797" w:rsidRDefault="006F0DB8" w:rsidP="004E0B76"/>
        </w:tc>
      </w:tr>
      <w:tr w:rsidR="00991D80" w:rsidRPr="00E26797" w14:paraId="661B0D92" w14:textId="77777777" w:rsidTr="004E0B76">
        <w:trPr>
          <w:trHeight w:val="240"/>
          <w:jc w:val="center"/>
        </w:trPr>
        <w:tc>
          <w:tcPr>
            <w:tcW w:w="4876" w:type="dxa"/>
            <w:tcBorders>
              <w:top w:val="nil"/>
              <w:left w:val="nil"/>
              <w:bottom w:val="nil"/>
              <w:right w:val="nil"/>
            </w:tcBorders>
            <w:hideMark/>
          </w:tcPr>
          <w:p w14:paraId="1E7B005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FC7FBFD" w14:textId="77777777" w:rsidR="006F0DB8" w:rsidRPr="00E26797" w:rsidRDefault="006F0DB8" w:rsidP="004E0B76">
            <w:pPr>
              <w:pStyle w:val="AmColumnHeading"/>
            </w:pPr>
            <w:r w:rsidRPr="00E26797">
              <w:t>Predlog spremembe</w:t>
            </w:r>
          </w:p>
        </w:tc>
      </w:tr>
      <w:tr w:rsidR="00991D80" w:rsidRPr="00E26797" w14:paraId="01988BD6" w14:textId="77777777" w:rsidTr="004E0B76">
        <w:trPr>
          <w:jc w:val="center"/>
        </w:trPr>
        <w:tc>
          <w:tcPr>
            <w:tcW w:w="4876" w:type="dxa"/>
            <w:tcBorders>
              <w:top w:val="nil"/>
              <w:left w:val="nil"/>
              <w:bottom w:val="nil"/>
              <w:right w:val="nil"/>
            </w:tcBorders>
          </w:tcPr>
          <w:p w14:paraId="36E49333" w14:textId="77777777" w:rsidR="006F0DB8" w:rsidRPr="00E26797" w:rsidRDefault="006F0DB8" w:rsidP="004E0B76">
            <w:pPr>
              <w:pStyle w:val="Normal6a"/>
            </w:pPr>
          </w:p>
        </w:tc>
        <w:tc>
          <w:tcPr>
            <w:tcW w:w="4876" w:type="dxa"/>
            <w:tcBorders>
              <w:top w:val="nil"/>
              <w:left w:val="nil"/>
              <w:bottom w:val="nil"/>
              <w:right w:val="nil"/>
            </w:tcBorders>
            <w:hideMark/>
          </w:tcPr>
          <w:p w14:paraId="79EFDA59" w14:textId="77777777" w:rsidR="006F0DB8" w:rsidRPr="00E26797" w:rsidRDefault="006F0DB8" w:rsidP="004E0B76">
            <w:pPr>
              <w:pStyle w:val="Normal6a"/>
            </w:pPr>
            <w:r w:rsidRPr="00E26797">
              <w:rPr>
                <w:b/>
                <w:i/>
              </w:rPr>
              <w:t>(15a)</w:t>
            </w:r>
            <w:r w:rsidRPr="00E26797">
              <w:tab/>
            </w:r>
            <w:r w:rsidRPr="00E26797">
              <w:rPr>
                <w:b/>
                <w:i/>
              </w:rPr>
              <w:t>Instrument za sosedstvo ter razvojno in mednarodno sodelovanje Globalna Evropa dejavno prispeva k centraliziranim in decentraliziranim sklopom ukrepov programa Erasmus+ (Mladi), tudi s posrednim upravljanjem prek nacionalnih agencij, da se ohrani integrirani model sodelovanja z nepridruženimi sosednjimi državami v vzhodnem in južnem sosedstvu, ki je svoj vpliv dokazal že v devetdesetih let prejšnjega stoletja.</w:t>
            </w:r>
          </w:p>
        </w:tc>
      </w:tr>
    </w:tbl>
    <w:p w14:paraId="54393BD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2B8F881" w14:textId="77777777" w:rsidR="006F0DB8" w:rsidRPr="00E26797" w:rsidRDefault="006F0DB8" w:rsidP="006F0DB8">
      <w:r w:rsidRPr="00E26797">
        <w:rPr>
          <w:rStyle w:val="HideTWBExt"/>
        </w:rPr>
        <w:t>&lt;/Amend&gt;</w:t>
      </w:r>
    </w:p>
    <w:p w14:paraId="7D222C8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215</w:t>
      </w:r>
      <w:r w:rsidRPr="00E26797">
        <w:rPr>
          <w:rStyle w:val="HideTWBExt"/>
          <w:b w:val="0"/>
        </w:rPr>
        <w:t>&lt;/NumAm&gt;</w:t>
      </w:r>
    </w:p>
    <w:p w14:paraId="23140633"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523E986F" w14:textId="77777777" w:rsidR="006F0DB8" w:rsidRPr="00E26797" w:rsidRDefault="006F0DB8" w:rsidP="006F0DB8">
      <w:pPr>
        <w:pStyle w:val="NormalBold"/>
      </w:pPr>
      <w:r w:rsidRPr="00E26797">
        <w:rPr>
          <w:rStyle w:val="HideTWBExt"/>
          <w:b w:val="0"/>
        </w:rPr>
        <w:t>&lt;/RepeatBlock-By&gt;</w:t>
      </w:r>
    </w:p>
    <w:p w14:paraId="466AC63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94341C4" w14:textId="77777777" w:rsidR="006F0DB8" w:rsidRPr="00E26797" w:rsidRDefault="006F0DB8" w:rsidP="006F0DB8">
      <w:pPr>
        <w:pStyle w:val="NormalBold"/>
      </w:pPr>
      <w:r w:rsidRPr="00E26797">
        <w:rPr>
          <w:rStyle w:val="HideTWBExt"/>
          <w:b w:val="0"/>
        </w:rPr>
        <w:t>&lt;Article&gt;</w:t>
      </w:r>
      <w:r w:rsidRPr="00E26797">
        <w:t>Uvodna izjava 15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479114A" w14:textId="77777777" w:rsidTr="004E0B76">
        <w:trPr>
          <w:trHeight w:val="240"/>
          <w:jc w:val="center"/>
        </w:trPr>
        <w:tc>
          <w:tcPr>
            <w:tcW w:w="9752" w:type="dxa"/>
            <w:gridSpan w:val="2"/>
            <w:tcBorders>
              <w:top w:val="nil"/>
              <w:left w:val="nil"/>
              <w:bottom w:val="nil"/>
              <w:right w:val="nil"/>
            </w:tcBorders>
          </w:tcPr>
          <w:p w14:paraId="743EB37F" w14:textId="77777777" w:rsidR="006F0DB8" w:rsidRPr="00E26797" w:rsidRDefault="006F0DB8" w:rsidP="004E0B76"/>
        </w:tc>
      </w:tr>
      <w:tr w:rsidR="00991D80" w:rsidRPr="00E26797" w14:paraId="1D420F77" w14:textId="77777777" w:rsidTr="004E0B76">
        <w:trPr>
          <w:trHeight w:val="240"/>
          <w:jc w:val="center"/>
        </w:trPr>
        <w:tc>
          <w:tcPr>
            <w:tcW w:w="4876" w:type="dxa"/>
            <w:tcBorders>
              <w:top w:val="nil"/>
              <w:left w:val="nil"/>
              <w:bottom w:val="nil"/>
              <w:right w:val="nil"/>
            </w:tcBorders>
            <w:hideMark/>
          </w:tcPr>
          <w:p w14:paraId="53990AF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1477436" w14:textId="77777777" w:rsidR="006F0DB8" w:rsidRPr="00E26797" w:rsidRDefault="006F0DB8" w:rsidP="004E0B76">
            <w:pPr>
              <w:pStyle w:val="AmColumnHeading"/>
            </w:pPr>
            <w:r w:rsidRPr="00E26797">
              <w:t>Predlog spremembe</w:t>
            </w:r>
          </w:p>
        </w:tc>
      </w:tr>
      <w:tr w:rsidR="00991D80" w:rsidRPr="00E26797" w14:paraId="2CD0FEAA" w14:textId="77777777" w:rsidTr="004E0B76">
        <w:trPr>
          <w:jc w:val="center"/>
        </w:trPr>
        <w:tc>
          <w:tcPr>
            <w:tcW w:w="4876" w:type="dxa"/>
            <w:tcBorders>
              <w:top w:val="nil"/>
              <w:left w:val="nil"/>
              <w:bottom w:val="nil"/>
              <w:right w:val="nil"/>
            </w:tcBorders>
          </w:tcPr>
          <w:p w14:paraId="0A580587" w14:textId="77777777" w:rsidR="006F0DB8" w:rsidRPr="00E26797" w:rsidRDefault="006F0DB8" w:rsidP="004E0B76">
            <w:pPr>
              <w:pStyle w:val="Normal6a"/>
            </w:pPr>
          </w:p>
        </w:tc>
        <w:tc>
          <w:tcPr>
            <w:tcW w:w="4876" w:type="dxa"/>
            <w:tcBorders>
              <w:top w:val="nil"/>
              <w:left w:val="nil"/>
              <w:bottom w:val="nil"/>
              <w:right w:val="nil"/>
            </w:tcBorders>
            <w:hideMark/>
          </w:tcPr>
          <w:p w14:paraId="6DD8AF7B" w14:textId="77777777" w:rsidR="006F0DB8" w:rsidRPr="00E26797" w:rsidRDefault="006F0DB8" w:rsidP="004E0B76">
            <w:pPr>
              <w:pStyle w:val="Normal6a"/>
            </w:pPr>
            <w:r w:rsidRPr="00E26797">
              <w:rPr>
                <w:b/>
                <w:i/>
              </w:rPr>
              <w:t>(15a)</w:t>
            </w:r>
            <w:r w:rsidRPr="00E26797">
              <w:tab/>
            </w:r>
            <w:r w:rsidRPr="00E26797">
              <w:rPr>
                <w:b/>
                <w:i/>
              </w:rPr>
              <w:t>Glede na ugotovitve iz Draghijevega poročila o prihodnosti Evrope so naložbe v izobraževanje, spretnosti, učno mobilnost, udeležbo mladih in vseživljenjsko učenje strateška naložba v človeški kapital, inovacijsko zmogljivost, socialno odpornost in dolgoročno blaginjo Evrope.</w:t>
            </w:r>
          </w:p>
        </w:tc>
      </w:tr>
    </w:tbl>
    <w:p w14:paraId="68C698B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5DCD5CF" w14:textId="77777777" w:rsidR="006F0DB8" w:rsidRPr="00E26797" w:rsidRDefault="006F0DB8" w:rsidP="006F0DB8">
      <w:r w:rsidRPr="00E26797">
        <w:rPr>
          <w:rStyle w:val="HideTWBExt"/>
        </w:rPr>
        <w:t>&lt;/Amend&gt;</w:t>
      </w:r>
    </w:p>
    <w:p w14:paraId="2403245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216</w:t>
      </w:r>
      <w:r w:rsidRPr="00E26797">
        <w:rPr>
          <w:rStyle w:val="HideTWBExt"/>
          <w:b w:val="0"/>
        </w:rPr>
        <w:t>&lt;/NumAm&gt;</w:t>
      </w:r>
    </w:p>
    <w:p w14:paraId="27950128"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A5A2B2F" w14:textId="77777777" w:rsidR="006F0DB8" w:rsidRPr="00E26797" w:rsidRDefault="006F0DB8" w:rsidP="006F0DB8">
      <w:pPr>
        <w:pStyle w:val="NormalBold"/>
      </w:pPr>
      <w:r w:rsidRPr="00E26797">
        <w:rPr>
          <w:rStyle w:val="HideTWBExt"/>
          <w:b w:val="0"/>
        </w:rPr>
        <w:t>&lt;/RepeatBlock-By&gt;</w:t>
      </w:r>
    </w:p>
    <w:p w14:paraId="103760C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7885656"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D60B013" w14:textId="77777777" w:rsidTr="004E0B76">
        <w:trPr>
          <w:trHeight w:val="240"/>
          <w:jc w:val="center"/>
        </w:trPr>
        <w:tc>
          <w:tcPr>
            <w:tcW w:w="9752" w:type="dxa"/>
            <w:gridSpan w:val="2"/>
            <w:tcBorders>
              <w:top w:val="nil"/>
              <w:left w:val="nil"/>
              <w:bottom w:val="nil"/>
              <w:right w:val="nil"/>
            </w:tcBorders>
          </w:tcPr>
          <w:p w14:paraId="0464E2E2" w14:textId="77777777" w:rsidR="006F0DB8" w:rsidRPr="00E26797" w:rsidRDefault="006F0DB8" w:rsidP="004E0B76"/>
        </w:tc>
      </w:tr>
      <w:tr w:rsidR="00991D80" w:rsidRPr="00E26797" w14:paraId="5FFB01BB" w14:textId="77777777" w:rsidTr="004E0B76">
        <w:trPr>
          <w:trHeight w:val="240"/>
          <w:jc w:val="center"/>
        </w:trPr>
        <w:tc>
          <w:tcPr>
            <w:tcW w:w="4876" w:type="dxa"/>
            <w:tcBorders>
              <w:top w:val="nil"/>
              <w:left w:val="nil"/>
              <w:bottom w:val="nil"/>
              <w:right w:val="nil"/>
            </w:tcBorders>
            <w:hideMark/>
          </w:tcPr>
          <w:p w14:paraId="714F96A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5545985" w14:textId="77777777" w:rsidR="006F0DB8" w:rsidRPr="00E26797" w:rsidRDefault="006F0DB8" w:rsidP="004E0B76">
            <w:pPr>
              <w:pStyle w:val="AmColumnHeading"/>
            </w:pPr>
            <w:r w:rsidRPr="00E26797">
              <w:t>Predlog spremembe</w:t>
            </w:r>
          </w:p>
        </w:tc>
      </w:tr>
      <w:tr w:rsidR="00991D80" w:rsidRPr="00E26797" w14:paraId="15B9632C" w14:textId="77777777" w:rsidTr="004E0B76">
        <w:trPr>
          <w:jc w:val="center"/>
        </w:trPr>
        <w:tc>
          <w:tcPr>
            <w:tcW w:w="4876" w:type="dxa"/>
            <w:tcBorders>
              <w:top w:val="nil"/>
              <w:left w:val="nil"/>
              <w:bottom w:val="nil"/>
              <w:right w:val="nil"/>
            </w:tcBorders>
            <w:hideMark/>
          </w:tcPr>
          <w:p w14:paraId="3B7E4889" w14:textId="77777777" w:rsidR="006F0DB8" w:rsidRPr="00E26797" w:rsidRDefault="006F0DB8" w:rsidP="004E0B76">
            <w:pPr>
              <w:pStyle w:val="Normal6a"/>
            </w:pPr>
            <w:r w:rsidRPr="00E26797">
              <w:rPr>
                <w:b/>
                <w:i/>
              </w:rPr>
              <w:t>(16)</w:t>
            </w:r>
            <w:r w:rsidRPr="00E26797">
              <w:tab/>
            </w:r>
            <w:r w:rsidRPr="00E26797">
              <w:rPr>
                <w:b/>
                <w:i/>
              </w:rPr>
              <w:t>Program bi moral države kandidatke in potencialne kandidatke približati njihovemu cilju pristopa k Uniji. Program bi moral spodbujati stabilnost, partnerstva ter razvoj spretnosti z državami v razširjenem sosedstvu, tudi s krepitvijo vezi s sredozemsko regijo.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76B1954B" w14:textId="77777777" w:rsidR="006F0DB8" w:rsidRPr="00E26797" w:rsidRDefault="006F0DB8" w:rsidP="004E0B76">
            <w:pPr>
              <w:pStyle w:val="Normal6a"/>
            </w:pPr>
            <w:r w:rsidRPr="00E26797">
              <w:rPr>
                <w:b/>
                <w:i/>
              </w:rPr>
              <w:t>črtano</w:t>
            </w:r>
          </w:p>
        </w:tc>
      </w:tr>
    </w:tbl>
    <w:p w14:paraId="041E4B7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9416B06" w14:textId="77777777" w:rsidR="006F0DB8" w:rsidRPr="00E26797" w:rsidRDefault="006F0DB8" w:rsidP="006F0DB8">
      <w:r w:rsidRPr="00E26797">
        <w:rPr>
          <w:rStyle w:val="HideTWBExt"/>
        </w:rPr>
        <w:t>&lt;/Amend&gt;</w:t>
      </w:r>
    </w:p>
    <w:p w14:paraId="7DB37C6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217</w:t>
      </w:r>
      <w:r w:rsidRPr="00E26797">
        <w:rPr>
          <w:rStyle w:val="HideTWBExt"/>
          <w:b w:val="0"/>
        </w:rPr>
        <w:t>&lt;/NumAm&gt;</w:t>
      </w:r>
    </w:p>
    <w:p w14:paraId="69B8503C"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5EEAFF50" w14:textId="77777777" w:rsidR="006F0DB8" w:rsidRPr="00E26797" w:rsidRDefault="006F0DB8" w:rsidP="006F0DB8">
      <w:pPr>
        <w:pStyle w:val="NormalBold"/>
      </w:pPr>
      <w:r w:rsidRPr="00E26797">
        <w:rPr>
          <w:rStyle w:val="HideTWBExt"/>
          <w:b w:val="0"/>
        </w:rPr>
        <w:t>&lt;/RepeatBlock-By&gt;</w:t>
      </w:r>
    </w:p>
    <w:p w14:paraId="7851810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9CF784D"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DBAB83E" w14:textId="77777777" w:rsidTr="004E0B76">
        <w:trPr>
          <w:trHeight w:val="240"/>
          <w:jc w:val="center"/>
        </w:trPr>
        <w:tc>
          <w:tcPr>
            <w:tcW w:w="9752" w:type="dxa"/>
            <w:gridSpan w:val="2"/>
            <w:tcBorders>
              <w:top w:val="nil"/>
              <w:left w:val="nil"/>
              <w:bottom w:val="nil"/>
              <w:right w:val="nil"/>
            </w:tcBorders>
          </w:tcPr>
          <w:p w14:paraId="574719EF" w14:textId="77777777" w:rsidR="006F0DB8" w:rsidRPr="00E26797" w:rsidRDefault="006F0DB8" w:rsidP="004E0B76"/>
        </w:tc>
      </w:tr>
      <w:tr w:rsidR="00991D80" w:rsidRPr="00E26797" w14:paraId="3B2AC5D9" w14:textId="77777777" w:rsidTr="004E0B76">
        <w:trPr>
          <w:trHeight w:val="240"/>
          <w:jc w:val="center"/>
        </w:trPr>
        <w:tc>
          <w:tcPr>
            <w:tcW w:w="4876" w:type="dxa"/>
            <w:tcBorders>
              <w:top w:val="nil"/>
              <w:left w:val="nil"/>
              <w:bottom w:val="nil"/>
              <w:right w:val="nil"/>
            </w:tcBorders>
            <w:hideMark/>
          </w:tcPr>
          <w:p w14:paraId="5F3B1B3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990982C" w14:textId="77777777" w:rsidR="006F0DB8" w:rsidRPr="00E26797" w:rsidRDefault="006F0DB8" w:rsidP="004E0B76">
            <w:pPr>
              <w:pStyle w:val="AmColumnHeading"/>
            </w:pPr>
            <w:r w:rsidRPr="00E26797">
              <w:t>Predlog spremembe</w:t>
            </w:r>
          </w:p>
        </w:tc>
      </w:tr>
      <w:tr w:rsidR="00991D80" w:rsidRPr="00E26797" w14:paraId="6F5BFA72" w14:textId="77777777" w:rsidTr="004E0B76">
        <w:trPr>
          <w:jc w:val="center"/>
        </w:trPr>
        <w:tc>
          <w:tcPr>
            <w:tcW w:w="4876" w:type="dxa"/>
            <w:tcBorders>
              <w:top w:val="nil"/>
              <w:left w:val="nil"/>
              <w:bottom w:val="nil"/>
              <w:right w:val="nil"/>
            </w:tcBorders>
            <w:hideMark/>
          </w:tcPr>
          <w:p w14:paraId="72F4E507"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w:t>
            </w:r>
            <w:r w:rsidRPr="00E26797">
              <w:rPr>
                <w:b/>
                <w:i/>
              </w:rPr>
              <w:t>tudi s krepitvijo</w:t>
            </w:r>
            <w:r w:rsidRPr="00E26797">
              <w:t xml:space="preserve"> vezi s </w:t>
            </w:r>
            <w:r w:rsidRPr="00E26797">
              <w:rPr>
                <w:b/>
                <w:i/>
              </w:rPr>
              <w:t>sredozemsko regijo</w:t>
            </w:r>
            <w:r w:rsidRPr="00E26797">
              <w:t>.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38033D85"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w:t>
            </w:r>
            <w:r w:rsidRPr="00E26797">
              <w:rPr>
                <w:b/>
                <w:i/>
              </w:rPr>
              <w:t>hkrati pa krepiti</w:t>
            </w:r>
            <w:r w:rsidRPr="00E26797">
              <w:t xml:space="preserve"> vezi s </w:t>
            </w:r>
            <w:r w:rsidRPr="00E26797">
              <w:rPr>
                <w:b/>
                <w:i/>
              </w:rPr>
              <w:t>podobno mislečimi partnerskimi državami, kar je odvisno od pravičnih finančnih pogojev, spoštovanja vrednot Unije ter zaščite finančnih in varnostnih interesov Unije</w:t>
            </w:r>
            <w:r w:rsidRPr="00E26797">
              <w:t xml:space="preserve">. Program bi moral s sodelovanjem z drugimi državami po vsem svetu pritegniti talente z vsega sveta ter oblikovati partnerstva, zlasti za spodbujanje konkurenčnosti </w:t>
            </w:r>
            <w:r w:rsidRPr="00E26797">
              <w:rPr>
                <w:b/>
                <w:i/>
              </w:rPr>
              <w:t>in vrednot</w:t>
            </w:r>
            <w:r w:rsidRPr="00E26797">
              <w:t xml:space="preserve"> Unije. Program bi moral podpirati države pri posodabljanju njihovih institucij in organizacij ter na splošno pri izboljšanju kakovosti in vključevalnosti na področju izobraževanja, usposabljanja, mladine in športa prek mednarodnih partnerstev.</w:t>
            </w:r>
          </w:p>
        </w:tc>
      </w:tr>
    </w:tbl>
    <w:p w14:paraId="36A3CD2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502B7DF" w14:textId="77777777" w:rsidR="006F0DB8" w:rsidRPr="00E26797" w:rsidRDefault="006F0DB8" w:rsidP="006F0DB8">
      <w:r w:rsidRPr="00E26797">
        <w:rPr>
          <w:rStyle w:val="HideTWBExt"/>
        </w:rPr>
        <w:t>&lt;/Amend&gt;</w:t>
      </w:r>
    </w:p>
    <w:p w14:paraId="1454CA4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218</w:t>
      </w:r>
      <w:r w:rsidRPr="00E26797">
        <w:rPr>
          <w:rStyle w:val="HideTWBExt"/>
          <w:b w:val="0"/>
        </w:rPr>
        <w:t>&lt;/NumAm&gt;</w:t>
      </w:r>
    </w:p>
    <w:p w14:paraId="13E06DE5" w14:textId="77777777" w:rsidR="006F0DB8" w:rsidRPr="00E26797" w:rsidRDefault="006F0DB8" w:rsidP="006F0DB8">
      <w:pPr>
        <w:pStyle w:val="NormalBold"/>
      </w:pPr>
      <w:r w:rsidRPr="00E26797">
        <w:rPr>
          <w:rStyle w:val="HideTWBExt"/>
          <w:b w:val="0"/>
        </w:rPr>
        <w:t>&lt;RepeatBlock-By&gt;&lt;Members&gt;</w:t>
      </w:r>
      <w:r w:rsidRPr="00E26797">
        <w:t>Milan Zver, François-Xavier Bellamy, Céline Imart, Christophe Gomart, Nadine Morano, Isabelle Le Callennec</w:t>
      </w:r>
      <w:r w:rsidRPr="00E26797">
        <w:rPr>
          <w:rStyle w:val="HideTWBExt"/>
          <w:b w:val="0"/>
        </w:rPr>
        <w:t>&lt;/Members&gt;</w:t>
      </w:r>
    </w:p>
    <w:p w14:paraId="23E49FD8" w14:textId="77777777" w:rsidR="006F0DB8" w:rsidRPr="00E26797" w:rsidRDefault="006F0DB8" w:rsidP="006F0DB8">
      <w:pPr>
        <w:pStyle w:val="NormalBold"/>
      </w:pPr>
      <w:r w:rsidRPr="00E26797">
        <w:rPr>
          <w:rStyle w:val="HideTWBExt"/>
          <w:b w:val="0"/>
        </w:rPr>
        <w:t>&lt;/RepeatBlock-By&gt;</w:t>
      </w:r>
    </w:p>
    <w:p w14:paraId="14D4D70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44A95F7"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C813A01" w14:textId="77777777" w:rsidTr="004E0B76">
        <w:trPr>
          <w:trHeight w:val="240"/>
          <w:jc w:val="center"/>
        </w:trPr>
        <w:tc>
          <w:tcPr>
            <w:tcW w:w="9752" w:type="dxa"/>
            <w:gridSpan w:val="2"/>
            <w:tcBorders>
              <w:top w:val="nil"/>
              <w:left w:val="nil"/>
              <w:bottom w:val="nil"/>
              <w:right w:val="nil"/>
            </w:tcBorders>
          </w:tcPr>
          <w:p w14:paraId="7C67FDD1" w14:textId="77777777" w:rsidR="006F0DB8" w:rsidRPr="00E26797" w:rsidRDefault="006F0DB8" w:rsidP="004E0B76"/>
        </w:tc>
      </w:tr>
      <w:tr w:rsidR="00991D80" w:rsidRPr="00E26797" w14:paraId="119F7835" w14:textId="77777777" w:rsidTr="004E0B76">
        <w:trPr>
          <w:trHeight w:val="240"/>
          <w:jc w:val="center"/>
        </w:trPr>
        <w:tc>
          <w:tcPr>
            <w:tcW w:w="4876" w:type="dxa"/>
            <w:tcBorders>
              <w:top w:val="nil"/>
              <w:left w:val="nil"/>
              <w:bottom w:val="nil"/>
              <w:right w:val="nil"/>
            </w:tcBorders>
            <w:hideMark/>
          </w:tcPr>
          <w:p w14:paraId="449B149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C72226D" w14:textId="77777777" w:rsidR="006F0DB8" w:rsidRPr="00E26797" w:rsidRDefault="006F0DB8" w:rsidP="004E0B76">
            <w:pPr>
              <w:pStyle w:val="AmColumnHeading"/>
            </w:pPr>
            <w:r w:rsidRPr="00E26797">
              <w:t>Predlog spremembe</w:t>
            </w:r>
          </w:p>
        </w:tc>
      </w:tr>
      <w:tr w:rsidR="00991D80" w:rsidRPr="00E26797" w14:paraId="626A5C26" w14:textId="77777777" w:rsidTr="004E0B76">
        <w:trPr>
          <w:jc w:val="center"/>
        </w:trPr>
        <w:tc>
          <w:tcPr>
            <w:tcW w:w="4876" w:type="dxa"/>
            <w:tcBorders>
              <w:top w:val="nil"/>
              <w:left w:val="nil"/>
              <w:bottom w:val="nil"/>
              <w:right w:val="nil"/>
            </w:tcBorders>
            <w:hideMark/>
          </w:tcPr>
          <w:p w14:paraId="2DD33D1B" w14:textId="77777777" w:rsidR="006F0DB8" w:rsidRPr="00E26797" w:rsidRDefault="006F0DB8" w:rsidP="004E0B76">
            <w:pPr>
              <w:pStyle w:val="Normal6a"/>
            </w:pPr>
            <w:r w:rsidRPr="00E26797">
              <w:t>(16)</w:t>
            </w:r>
            <w:r w:rsidRPr="00E26797">
              <w:tab/>
            </w:r>
            <w:r w:rsidRPr="00E26797">
              <w:rPr>
                <w:b/>
                <w:i/>
              </w:rPr>
              <w:t>Program bi moral države kandidatke in potencialne kandidatke približati njihovemu cilju pristopa k Uniji.</w:t>
            </w:r>
            <w:r w:rsidRPr="00E26797">
              <w:t xml:space="preserve"> Program bi moral spodbujati stabilnost, partnerstva ter razvoj spretnosti </w:t>
            </w:r>
            <w:r w:rsidRPr="00E26797">
              <w:rPr>
                <w:b/>
                <w:i/>
              </w:rPr>
              <w:t>z državami v razširjenem sosedstvu, tudi s krepitvijo vezi s sredozemsko regijo</w:t>
            </w:r>
            <w:r w:rsidRPr="00E26797">
              <w:t xml:space="preserve">.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w:t>
            </w:r>
            <w:r w:rsidRPr="00E26797">
              <w:rPr>
                <w:b/>
                <w:i/>
              </w:rPr>
              <w:t>prek mednarodnih partnerstev</w:t>
            </w:r>
            <w:r w:rsidRPr="00E26797">
              <w:t>.</w:t>
            </w:r>
          </w:p>
        </w:tc>
        <w:tc>
          <w:tcPr>
            <w:tcW w:w="4876" w:type="dxa"/>
            <w:tcBorders>
              <w:top w:val="nil"/>
              <w:left w:val="nil"/>
              <w:bottom w:val="nil"/>
              <w:right w:val="nil"/>
            </w:tcBorders>
            <w:hideMark/>
          </w:tcPr>
          <w:p w14:paraId="1BDC02F6" w14:textId="77777777" w:rsidR="006F0DB8" w:rsidRPr="00E26797" w:rsidRDefault="006F0DB8" w:rsidP="004E0B76">
            <w:pPr>
              <w:pStyle w:val="Normal6a"/>
            </w:pPr>
            <w:r w:rsidRPr="00E26797">
              <w:t>(16)</w:t>
            </w:r>
            <w:r w:rsidRPr="00E26797">
              <w:tab/>
              <w:t xml:space="preserve">Program bi moral spodbujati stabilnost, partnerstva ter razvoj spretnosti. Program bi moral s sodelovanjem z drugimi državami po vsem svetu pritegniti talente z vsega sveta ter oblikovati partnerstva, zlasti za spodbujanje konkurenčnosti Unije. Program bi moral </w:t>
            </w:r>
            <w:r w:rsidRPr="00E26797">
              <w:rPr>
                <w:b/>
                <w:i/>
              </w:rPr>
              <w:t>tudi</w:t>
            </w:r>
            <w:r w:rsidRPr="00E26797">
              <w:t xml:space="preserve"> podpirati države pri posodabljanju njihovih institucij in organizacij ter na splošno pri izboljšanju kakovosti in vključevalnosti na področju izobraževanja, usposabljanja, mladine in športa.</w:t>
            </w:r>
          </w:p>
        </w:tc>
      </w:tr>
    </w:tbl>
    <w:p w14:paraId="255E144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53C5536" w14:textId="77777777" w:rsidR="006F0DB8" w:rsidRPr="00E26797" w:rsidRDefault="006F0DB8" w:rsidP="006F0DB8">
      <w:r w:rsidRPr="00E26797">
        <w:rPr>
          <w:rStyle w:val="HideTWBExt"/>
        </w:rPr>
        <w:t>&lt;/Amend&gt;</w:t>
      </w:r>
    </w:p>
    <w:p w14:paraId="169DD0A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219</w:t>
      </w:r>
      <w:r w:rsidRPr="00E26797">
        <w:rPr>
          <w:rStyle w:val="HideTWBExt"/>
          <w:b w:val="0"/>
        </w:rPr>
        <w:t>&lt;/NumAm&gt;</w:t>
      </w:r>
    </w:p>
    <w:p w14:paraId="3F5AA748" w14:textId="77777777" w:rsidR="006F0DB8" w:rsidRPr="00E26797" w:rsidRDefault="006F0DB8" w:rsidP="006F0DB8">
      <w:pPr>
        <w:pStyle w:val="NormalBold"/>
      </w:pPr>
      <w:r w:rsidRPr="00E26797">
        <w:rPr>
          <w:rStyle w:val="HideTWBExt"/>
          <w:b w:val="0"/>
        </w:rPr>
        <w:t>&lt;RepeatBlock-By&gt;&lt;Members&gt;</w:t>
      </w:r>
      <w:r w:rsidRPr="00E26797">
        <w:t>Annamária Vicsek, Juan Carlos Girauta Vidal</w:t>
      </w:r>
      <w:r w:rsidRPr="00E26797">
        <w:rPr>
          <w:rStyle w:val="HideTWBExt"/>
          <w:b w:val="0"/>
        </w:rPr>
        <w:t>&lt;/Members&gt;</w:t>
      </w:r>
    </w:p>
    <w:p w14:paraId="13D03E5D" w14:textId="77777777" w:rsidR="006F0DB8" w:rsidRPr="00E26797" w:rsidRDefault="006F0DB8" w:rsidP="006F0DB8">
      <w:pPr>
        <w:pStyle w:val="NormalBold"/>
      </w:pPr>
      <w:r w:rsidRPr="00E26797">
        <w:rPr>
          <w:rStyle w:val="HideTWBExt"/>
          <w:b w:val="0"/>
        </w:rPr>
        <w:t>&lt;/RepeatBlock-By&gt;</w:t>
      </w:r>
    </w:p>
    <w:p w14:paraId="36F53B0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8E6025C"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512A21E" w14:textId="77777777" w:rsidTr="004E0B76">
        <w:trPr>
          <w:trHeight w:val="240"/>
          <w:jc w:val="center"/>
        </w:trPr>
        <w:tc>
          <w:tcPr>
            <w:tcW w:w="9752" w:type="dxa"/>
            <w:gridSpan w:val="2"/>
            <w:tcBorders>
              <w:top w:val="nil"/>
              <w:left w:val="nil"/>
              <w:bottom w:val="nil"/>
              <w:right w:val="nil"/>
            </w:tcBorders>
          </w:tcPr>
          <w:p w14:paraId="2AF57191" w14:textId="77777777" w:rsidR="006F0DB8" w:rsidRPr="00E26797" w:rsidRDefault="006F0DB8" w:rsidP="004E0B76"/>
        </w:tc>
      </w:tr>
      <w:tr w:rsidR="00991D80" w:rsidRPr="00E26797" w14:paraId="07E804CE" w14:textId="77777777" w:rsidTr="004E0B76">
        <w:trPr>
          <w:trHeight w:val="240"/>
          <w:jc w:val="center"/>
        </w:trPr>
        <w:tc>
          <w:tcPr>
            <w:tcW w:w="4876" w:type="dxa"/>
            <w:tcBorders>
              <w:top w:val="nil"/>
              <w:left w:val="nil"/>
              <w:bottom w:val="nil"/>
              <w:right w:val="nil"/>
            </w:tcBorders>
            <w:hideMark/>
          </w:tcPr>
          <w:p w14:paraId="56E2159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A6320A4" w14:textId="77777777" w:rsidR="006F0DB8" w:rsidRPr="00E26797" w:rsidRDefault="006F0DB8" w:rsidP="004E0B76">
            <w:pPr>
              <w:pStyle w:val="AmColumnHeading"/>
            </w:pPr>
            <w:r w:rsidRPr="00E26797">
              <w:t>Predlog spremembe</w:t>
            </w:r>
          </w:p>
        </w:tc>
      </w:tr>
      <w:tr w:rsidR="00991D80" w:rsidRPr="00E26797" w14:paraId="601A0F85" w14:textId="77777777" w:rsidTr="004E0B76">
        <w:trPr>
          <w:jc w:val="center"/>
        </w:trPr>
        <w:tc>
          <w:tcPr>
            <w:tcW w:w="4876" w:type="dxa"/>
            <w:tcBorders>
              <w:top w:val="nil"/>
              <w:left w:val="nil"/>
              <w:bottom w:val="nil"/>
              <w:right w:val="nil"/>
            </w:tcBorders>
            <w:hideMark/>
          </w:tcPr>
          <w:p w14:paraId="6B0D026A"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tudi </w:t>
            </w:r>
            <w:r w:rsidRPr="00E26797">
              <w:rPr>
                <w:b/>
                <w:i/>
              </w:rPr>
              <w:t>s krepitvijo vezi s sredozemsko regijo. Program bi moral s sodelovanjem</w:t>
            </w:r>
            <w:r w:rsidRPr="00E26797">
              <w:t xml:space="preserve"> z </w:t>
            </w:r>
            <w:r w:rsidRPr="00E26797">
              <w:rPr>
                <w:b/>
                <w:i/>
              </w:rPr>
              <w:t>drugimi državami po vsem svetu pritegniti talente</w:t>
            </w:r>
            <w:r w:rsidRPr="00E26797">
              <w:t xml:space="preserve"> z </w:t>
            </w:r>
            <w:r w:rsidRPr="00E26797">
              <w:rPr>
                <w:b/>
                <w:i/>
              </w:rPr>
              <w:t>vsega sveta ter oblikovati partnerstva</w:t>
            </w:r>
            <w:r w:rsidRPr="00E26797">
              <w:t xml:space="preserve">, </w:t>
            </w:r>
            <w:r w:rsidRPr="00E26797">
              <w:rPr>
                <w:b/>
                <w:i/>
              </w:rPr>
              <w:t>zlasti za spodbujanje konkurenčnosti Unije</w:t>
            </w:r>
            <w:r w:rsidRPr="00E26797">
              <w:t>.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6D228375"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tudi z </w:t>
            </w:r>
            <w:r w:rsidRPr="00E26797">
              <w:rPr>
                <w:b/>
                <w:i/>
              </w:rPr>
              <w:t>dolgoletnim odnosom, kot je tisti</w:t>
            </w:r>
            <w:r w:rsidRPr="00E26797">
              <w:t xml:space="preserve"> z </w:t>
            </w:r>
            <w:r w:rsidRPr="00E26797">
              <w:rPr>
                <w:b/>
                <w:i/>
              </w:rPr>
              <w:t>Združenim kraljestvom</w:t>
            </w:r>
            <w:r w:rsidRPr="00E26797">
              <w:t xml:space="preserve">, </w:t>
            </w:r>
            <w:r w:rsidRPr="00E26797">
              <w:rPr>
                <w:b/>
                <w:i/>
              </w:rPr>
              <w:t>Norveško in Švico</w:t>
            </w:r>
            <w:r w:rsidRPr="00E26797">
              <w:t xml:space="preserve">. Program bi moral podpirati države </w:t>
            </w:r>
            <w:r w:rsidRPr="00E26797">
              <w:rPr>
                <w:b/>
                <w:i/>
              </w:rPr>
              <w:t>kandidatke</w:t>
            </w:r>
            <w:r w:rsidRPr="00E26797">
              <w:t xml:space="preserve"> pri posodabljanju njihovih institucij in organizacij ter na splošno pri izboljšanju kakovosti in vključevalnosti na področju izobraževanja, usposabljanja, mladine in športa prek mednarodnih partnerstev.</w:t>
            </w:r>
          </w:p>
        </w:tc>
      </w:tr>
    </w:tbl>
    <w:p w14:paraId="62D2506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649A7A" w14:textId="77777777" w:rsidR="006F0DB8" w:rsidRPr="00E26797" w:rsidRDefault="006F0DB8" w:rsidP="006F0DB8">
      <w:r w:rsidRPr="00E26797">
        <w:rPr>
          <w:rStyle w:val="HideTWBExt"/>
        </w:rPr>
        <w:t>&lt;/Amend&gt;</w:t>
      </w:r>
    </w:p>
    <w:p w14:paraId="6387003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220</w:t>
      </w:r>
      <w:r w:rsidRPr="00E26797">
        <w:rPr>
          <w:rStyle w:val="HideTWBExt"/>
          <w:b w:val="0"/>
        </w:rPr>
        <w:t>&lt;/NumAm&gt;</w:t>
      </w:r>
    </w:p>
    <w:p w14:paraId="4D209CF7"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7329F25"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6C105276" w14:textId="77777777" w:rsidR="006F0DB8" w:rsidRPr="00E26797" w:rsidRDefault="006F0DB8" w:rsidP="006F0DB8">
      <w:pPr>
        <w:pStyle w:val="NormalBold"/>
      </w:pPr>
      <w:r w:rsidRPr="00E26797">
        <w:rPr>
          <w:rStyle w:val="HideTWBExt"/>
          <w:b w:val="0"/>
        </w:rPr>
        <w:t>&lt;/RepeatBlock-By&gt;</w:t>
      </w:r>
    </w:p>
    <w:p w14:paraId="49387B2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6D9F5AB"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F52D885" w14:textId="77777777" w:rsidTr="004E0B76">
        <w:trPr>
          <w:trHeight w:val="240"/>
          <w:jc w:val="center"/>
        </w:trPr>
        <w:tc>
          <w:tcPr>
            <w:tcW w:w="9752" w:type="dxa"/>
            <w:gridSpan w:val="2"/>
            <w:tcBorders>
              <w:top w:val="nil"/>
              <w:left w:val="nil"/>
              <w:bottom w:val="nil"/>
              <w:right w:val="nil"/>
            </w:tcBorders>
          </w:tcPr>
          <w:p w14:paraId="42B25AD1" w14:textId="77777777" w:rsidR="006F0DB8" w:rsidRPr="00E26797" w:rsidRDefault="006F0DB8" w:rsidP="004E0B76"/>
        </w:tc>
      </w:tr>
      <w:tr w:rsidR="00991D80" w:rsidRPr="00E26797" w14:paraId="31BAC23C" w14:textId="77777777" w:rsidTr="004E0B76">
        <w:trPr>
          <w:trHeight w:val="240"/>
          <w:jc w:val="center"/>
        </w:trPr>
        <w:tc>
          <w:tcPr>
            <w:tcW w:w="4876" w:type="dxa"/>
            <w:tcBorders>
              <w:top w:val="nil"/>
              <w:left w:val="nil"/>
              <w:bottom w:val="nil"/>
              <w:right w:val="nil"/>
            </w:tcBorders>
            <w:hideMark/>
          </w:tcPr>
          <w:p w14:paraId="384942E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D996B6A" w14:textId="77777777" w:rsidR="006F0DB8" w:rsidRPr="00E26797" w:rsidRDefault="006F0DB8" w:rsidP="004E0B76">
            <w:pPr>
              <w:pStyle w:val="AmColumnHeading"/>
            </w:pPr>
            <w:r w:rsidRPr="00E26797">
              <w:t>Predlog spremembe</w:t>
            </w:r>
          </w:p>
        </w:tc>
      </w:tr>
      <w:tr w:rsidR="00991D80" w:rsidRPr="00E26797" w14:paraId="5ACE395B" w14:textId="77777777" w:rsidTr="004E0B76">
        <w:trPr>
          <w:jc w:val="center"/>
        </w:trPr>
        <w:tc>
          <w:tcPr>
            <w:tcW w:w="4876" w:type="dxa"/>
            <w:tcBorders>
              <w:top w:val="nil"/>
              <w:left w:val="nil"/>
              <w:bottom w:val="nil"/>
              <w:right w:val="nil"/>
            </w:tcBorders>
            <w:hideMark/>
          </w:tcPr>
          <w:p w14:paraId="64BA5408"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tudi s krepitvijo vezi s sredozemsko regijo. Program bi moral s sodelovanjem z drugimi državami po vsem svetu pritegniti talente z vsega sveta ter oblikovati partnerstva, zlasti za spodbujanje konkurenčnosti Unije. Program bi moral podpirati države pri </w:t>
            </w:r>
            <w:r w:rsidRPr="00E26797">
              <w:rPr>
                <w:b/>
                <w:i/>
              </w:rPr>
              <w:t>posodabljanju</w:t>
            </w:r>
            <w:r w:rsidRPr="00E26797">
              <w:t xml:space="preserve">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5B36A7BF" w14:textId="77777777" w:rsidR="006F0DB8" w:rsidRPr="00E26797" w:rsidRDefault="006F0DB8" w:rsidP="004E0B76">
            <w:pPr>
              <w:pStyle w:val="Normal6a"/>
            </w:pPr>
            <w:r w:rsidRPr="00E26797">
              <w:t>(16)</w:t>
            </w:r>
            <w:r w:rsidRPr="00E26797">
              <w:tab/>
              <w:t>Program bi moral države kandidatke in potencialne kandidatke približati njihovemu cilju pristopa k Uniji. Program bi moral spodbujati stabilnost, partnerstva</w:t>
            </w:r>
            <w:r w:rsidRPr="00E26797">
              <w:rPr>
                <w:b/>
                <w:i/>
              </w:rPr>
              <w:t>, udeležbo v demokratičnem življenju in državljansko udejstvovanje</w:t>
            </w:r>
            <w:r w:rsidRPr="00E26797">
              <w:t xml:space="preserve"> ter razvoj spretnosti z državami v razširjenem sosedstvu, tudi s krepitvijo vezi s sredozemsko regijo. Program bi moral s sodelovanjem z drugimi državami po vsem svetu pritegniti talente z vsega sveta ter oblikovati partnerstva, zlasti za spodbujanje konkurenčnosti Unije. Program bi moral podpirati države pri </w:t>
            </w:r>
            <w:r w:rsidRPr="00E26797">
              <w:rPr>
                <w:b/>
                <w:i/>
              </w:rPr>
              <w:t>razvijanju</w:t>
            </w:r>
            <w:r w:rsidRPr="00E26797">
              <w:t xml:space="preserve"> njihovih institucij in organizacij </w:t>
            </w:r>
            <w:r w:rsidRPr="00E26797">
              <w:rPr>
                <w:b/>
                <w:i/>
              </w:rPr>
              <w:t>na podlagi lokalnih prednostnih nalog in okoliščin</w:t>
            </w:r>
            <w:r w:rsidRPr="00E26797">
              <w:t xml:space="preserve"> ter na splošno pri izboljšanju kakovosti in vključevalnosti na področju izobraževanja, usposabljanja, mladine in športa prek mednarodnih partnerstev.</w:t>
            </w:r>
          </w:p>
        </w:tc>
      </w:tr>
    </w:tbl>
    <w:p w14:paraId="347B324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5447594" w14:textId="77777777" w:rsidR="006F0DB8" w:rsidRPr="00E26797" w:rsidRDefault="006F0DB8" w:rsidP="006F0DB8">
      <w:r w:rsidRPr="00E26797">
        <w:rPr>
          <w:rStyle w:val="HideTWBExt"/>
        </w:rPr>
        <w:t>&lt;/Amend&gt;</w:t>
      </w:r>
    </w:p>
    <w:p w14:paraId="5E5F99E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221</w:t>
      </w:r>
      <w:r w:rsidRPr="00E26797">
        <w:rPr>
          <w:rStyle w:val="HideTWBExt"/>
          <w:b w:val="0"/>
        </w:rPr>
        <w:t>&lt;/NumAm&gt;</w:t>
      </w:r>
    </w:p>
    <w:p w14:paraId="14A07642" w14:textId="77777777" w:rsidR="006F0DB8" w:rsidRPr="00E26797" w:rsidRDefault="006F0DB8" w:rsidP="006F0DB8">
      <w:pPr>
        <w:pStyle w:val="NormalBold"/>
      </w:pPr>
      <w:r w:rsidRPr="00E26797">
        <w:rPr>
          <w:rStyle w:val="HideTWBExt"/>
          <w:b w:val="0"/>
        </w:rPr>
        <w:t>&lt;RepeatBlock-By&gt;&lt;Members&gt;</w:t>
      </w:r>
      <w:r w:rsidRPr="00E26797">
        <w:t>Peter Agius, Eleonora Meleti</w:t>
      </w:r>
      <w:r w:rsidRPr="00E26797">
        <w:rPr>
          <w:rStyle w:val="HideTWBExt"/>
          <w:b w:val="0"/>
        </w:rPr>
        <w:t>&lt;/Members&gt;</w:t>
      </w:r>
    </w:p>
    <w:p w14:paraId="6AE58A0E" w14:textId="77777777" w:rsidR="006F0DB8" w:rsidRPr="00E26797" w:rsidRDefault="006F0DB8" w:rsidP="006F0DB8">
      <w:pPr>
        <w:pStyle w:val="NormalBold"/>
      </w:pPr>
      <w:r w:rsidRPr="00E26797">
        <w:rPr>
          <w:rStyle w:val="HideTWBExt"/>
          <w:b w:val="0"/>
        </w:rPr>
        <w:t>&lt;/RepeatBlock-By&gt;</w:t>
      </w:r>
    </w:p>
    <w:p w14:paraId="02EE314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6E428F7"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D78B9C3" w14:textId="77777777" w:rsidTr="004E0B76">
        <w:trPr>
          <w:trHeight w:val="240"/>
          <w:jc w:val="center"/>
        </w:trPr>
        <w:tc>
          <w:tcPr>
            <w:tcW w:w="9752" w:type="dxa"/>
            <w:gridSpan w:val="2"/>
            <w:tcBorders>
              <w:top w:val="nil"/>
              <w:left w:val="nil"/>
              <w:bottom w:val="nil"/>
              <w:right w:val="nil"/>
            </w:tcBorders>
          </w:tcPr>
          <w:p w14:paraId="7A042E7F" w14:textId="77777777" w:rsidR="006F0DB8" w:rsidRPr="00E26797" w:rsidRDefault="006F0DB8" w:rsidP="004E0B76"/>
        </w:tc>
      </w:tr>
      <w:tr w:rsidR="00991D80" w:rsidRPr="00E26797" w14:paraId="7D8BB120" w14:textId="77777777" w:rsidTr="004E0B76">
        <w:trPr>
          <w:trHeight w:val="240"/>
          <w:jc w:val="center"/>
        </w:trPr>
        <w:tc>
          <w:tcPr>
            <w:tcW w:w="4876" w:type="dxa"/>
            <w:tcBorders>
              <w:top w:val="nil"/>
              <w:left w:val="nil"/>
              <w:bottom w:val="nil"/>
              <w:right w:val="nil"/>
            </w:tcBorders>
            <w:hideMark/>
          </w:tcPr>
          <w:p w14:paraId="6B7B2D4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F85DD67" w14:textId="77777777" w:rsidR="006F0DB8" w:rsidRPr="00E26797" w:rsidRDefault="006F0DB8" w:rsidP="004E0B76">
            <w:pPr>
              <w:pStyle w:val="AmColumnHeading"/>
            </w:pPr>
            <w:r w:rsidRPr="00E26797">
              <w:t>Predlog spremembe</w:t>
            </w:r>
          </w:p>
        </w:tc>
      </w:tr>
      <w:tr w:rsidR="00991D80" w:rsidRPr="00E26797" w14:paraId="35AB0444" w14:textId="77777777" w:rsidTr="004E0B76">
        <w:trPr>
          <w:jc w:val="center"/>
        </w:trPr>
        <w:tc>
          <w:tcPr>
            <w:tcW w:w="4876" w:type="dxa"/>
            <w:tcBorders>
              <w:top w:val="nil"/>
              <w:left w:val="nil"/>
              <w:bottom w:val="nil"/>
              <w:right w:val="nil"/>
            </w:tcBorders>
            <w:hideMark/>
          </w:tcPr>
          <w:p w14:paraId="73170A70" w14:textId="77777777" w:rsidR="006F0DB8" w:rsidRPr="00E26797" w:rsidRDefault="006F0DB8" w:rsidP="004E0B76">
            <w:pPr>
              <w:pStyle w:val="Normal6a"/>
            </w:pPr>
            <w:r w:rsidRPr="00E26797">
              <w:t>(16)</w:t>
            </w:r>
            <w:r w:rsidRPr="00E26797">
              <w:tab/>
              <w:t>Program bi moral države kandidatke in potencialne kandidatke približati njihovemu cilju pristopa k Uniji. Program bi moral spodbujati stabilnost, partnerstva ter razvoj spretnosti z državami v razširjenem sosedstvu, tudi s krepitvijo vezi s sredozemsko regijo.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55F86798" w14:textId="77777777" w:rsidR="006F0DB8" w:rsidRPr="00E26797" w:rsidRDefault="006F0DB8" w:rsidP="004E0B76">
            <w:pPr>
              <w:pStyle w:val="Normal6a"/>
            </w:pPr>
            <w:r w:rsidRPr="00E26797">
              <w:t>(16)</w:t>
            </w:r>
            <w:r w:rsidRPr="00E26797">
              <w:tab/>
              <w:t xml:space="preserve">Program bi moral države kandidatke in potencialne kandidatke približati njihovemu cilju pristopa k Uniji. Program bi moral spodbujati stabilnost, partnerstva ter razvoj spretnosti z državami v razširjenem sosedstvu, tudi s krepitvijo vezi s sredozemsko regijo </w:t>
            </w:r>
            <w:r w:rsidRPr="00E26797">
              <w:rPr>
                <w:b/>
                <w:i/>
              </w:rPr>
              <w:t>in njenimi otoki</w:t>
            </w:r>
            <w:r w:rsidRPr="00E26797">
              <w:t>.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r>
    </w:tbl>
    <w:p w14:paraId="7CCF7A9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E9E1306" w14:textId="77777777" w:rsidR="006F0DB8" w:rsidRPr="00E26797" w:rsidRDefault="006F0DB8" w:rsidP="006F0DB8">
      <w:r w:rsidRPr="00E26797">
        <w:rPr>
          <w:rStyle w:val="HideTWBExt"/>
        </w:rPr>
        <w:t>&lt;/Amend&gt;</w:t>
      </w:r>
    </w:p>
    <w:p w14:paraId="514C9AE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222</w:t>
      </w:r>
      <w:r w:rsidRPr="00E26797">
        <w:rPr>
          <w:rStyle w:val="HideTWBExt"/>
          <w:b w:val="0"/>
        </w:rPr>
        <w:t>&lt;/NumAm&gt;</w:t>
      </w:r>
    </w:p>
    <w:p w14:paraId="02DE9171"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F7E5E83" w14:textId="77777777" w:rsidR="006F0DB8" w:rsidRPr="00E26797" w:rsidRDefault="006F0DB8" w:rsidP="006F0DB8">
      <w:pPr>
        <w:pStyle w:val="NormalBold"/>
      </w:pPr>
      <w:r w:rsidRPr="00E26797">
        <w:rPr>
          <w:rStyle w:val="HideTWBExt"/>
          <w:b w:val="0"/>
        </w:rPr>
        <w:t>&lt;/RepeatBlock-By&gt;</w:t>
      </w:r>
    </w:p>
    <w:p w14:paraId="1DFCA5D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0737A02" w14:textId="77777777" w:rsidR="006F0DB8" w:rsidRPr="00E26797" w:rsidRDefault="006F0DB8" w:rsidP="006F0DB8">
      <w:pPr>
        <w:pStyle w:val="NormalBold"/>
      </w:pPr>
      <w:r w:rsidRPr="00E26797">
        <w:rPr>
          <w:rStyle w:val="HideTWBExt"/>
          <w:b w:val="0"/>
        </w:rPr>
        <w:t>&lt;Article&gt;</w:t>
      </w:r>
      <w:r w:rsidRPr="00E26797">
        <w:t>Uvodna izjava 16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0EBCB27" w14:textId="77777777" w:rsidTr="004E0B76">
        <w:trPr>
          <w:trHeight w:val="240"/>
          <w:jc w:val="center"/>
        </w:trPr>
        <w:tc>
          <w:tcPr>
            <w:tcW w:w="9752" w:type="dxa"/>
            <w:gridSpan w:val="2"/>
            <w:tcBorders>
              <w:top w:val="nil"/>
              <w:left w:val="nil"/>
              <w:bottom w:val="nil"/>
              <w:right w:val="nil"/>
            </w:tcBorders>
          </w:tcPr>
          <w:p w14:paraId="691C6216" w14:textId="77777777" w:rsidR="006F0DB8" w:rsidRPr="00E26797" w:rsidRDefault="006F0DB8" w:rsidP="004E0B76"/>
        </w:tc>
      </w:tr>
      <w:tr w:rsidR="00991D80" w:rsidRPr="00E26797" w14:paraId="7B4E0643" w14:textId="77777777" w:rsidTr="004E0B76">
        <w:trPr>
          <w:trHeight w:val="240"/>
          <w:jc w:val="center"/>
        </w:trPr>
        <w:tc>
          <w:tcPr>
            <w:tcW w:w="4876" w:type="dxa"/>
            <w:tcBorders>
              <w:top w:val="nil"/>
              <w:left w:val="nil"/>
              <w:bottom w:val="nil"/>
              <w:right w:val="nil"/>
            </w:tcBorders>
            <w:hideMark/>
          </w:tcPr>
          <w:p w14:paraId="70DD37F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1B9ADD0" w14:textId="77777777" w:rsidR="006F0DB8" w:rsidRPr="00E26797" w:rsidRDefault="006F0DB8" w:rsidP="004E0B76">
            <w:pPr>
              <w:pStyle w:val="AmColumnHeading"/>
            </w:pPr>
            <w:r w:rsidRPr="00E26797">
              <w:t>Predlog spremembe</w:t>
            </w:r>
          </w:p>
        </w:tc>
      </w:tr>
      <w:tr w:rsidR="00991D80" w:rsidRPr="00E26797" w14:paraId="00380153" w14:textId="77777777" w:rsidTr="004E0B76">
        <w:trPr>
          <w:jc w:val="center"/>
        </w:trPr>
        <w:tc>
          <w:tcPr>
            <w:tcW w:w="4876" w:type="dxa"/>
            <w:tcBorders>
              <w:top w:val="nil"/>
              <w:left w:val="nil"/>
              <w:bottom w:val="nil"/>
              <w:right w:val="nil"/>
            </w:tcBorders>
            <w:hideMark/>
          </w:tcPr>
          <w:p w14:paraId="7B53225C" w14:textId="77777777" w:rsidR="006F0DB8" w:rsidRPr="00E26797" w:rsidRDefault="006F0DB8" w:rsidP="004E0B76">
            <w:pPr>
              <w:pStyle w:val="Normal6a"/>
            </w:pPr>
            <w:r w:rsidRPr="00E26797">
              <w:t>(16)</w:t>
            </w:r>
            <w:r w:rsidRPr="00E26797">
              <w:tab/>
              <w:t>Program bi moral države kandidatke in potencialne kandidatke približati njihovemu cilju pristopa k Uniji. Program bi moral spodbujati stabilnost, partnerstva ter razvoj spretnosti z državami v razširjenem sosedstvu</w:t>
            </w:r>
            <w:r w:rsidRPr="00E26797">
              <w:rPr>
                <w:b/>
                <w:i/>
              </w:rPr>
              <w:t>, tudi s krepitvijo vezi s sredozemsko regijo</w:t>
            </w:r>
            <w:r w:rsidRPr="00E26797">
              <w:t>.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c>
          <w:tcPr>
            <w:tcW w:w="4876" w:type="dxa"/>
            <w:tcBorders>
              <w:top w:val="nil"/>
              <w:left w:val="nil"/>
              <w:bottom w:val="nil"/>
              <w:right w:val="nil"/>
            </w:tcBorders>
            <w:hideMark/>
          </w:tcPr>
          <w:p w14:paraId="3F5A2486" w14:textId="77777777" w:rsidR="006F0DB8" w:rsidRPr="00E26797" w:rsidRDefault="006F0DB8" w:rsidP="004E0B76">
            <w:pPr>
              <w:pStyle w:val="Normal6a"/>
            </w:pPr>
            <w:r w:rsidRPr="00E26797">
              <w:t>(16)</w:t>
            </w:r>
            <w:r w:rsidRPr="00E26797">
              <w:tab/>
              <w:t>Program bi moral države kandidatke in potencialne kandidatke približati njihovemu cilju pristopa k Uniji. Program bi moral spodbujati stabilnost, partnerstva</w:t>
            </w:r>
            <w:r w:rsidRPr="00E26797">
              <w:rPr>
                <w:b/>
                <w:i/>
              </w:rPr>
              <w:t>, udeležbo v demokratičnem življenju in državljansko udejstvovanje</w:t>
            </w:r>
            <w:r w:rsidRPr="00E26797">
              <w:t xml:space="preserve"> ter razvoj spretnosti z državami v razširjenem sosedstvu. Program bi moral s sodelovanjem z drugimi državami po vsem svetu pritegniti talente z vsega sveta ter oblikovati partnerstva, zlasti za spodbujanje konkurenčnosti Unije. Program bi moral podpirati države pri posodabljanju njihovih institucij in organizacij ter na splošno pri izboljšanju kakovosti in vključevalnosti na področju izobraževanja, usposabljanja, mladine in športa prek mednarodnih partnerstev.</w:t>
            </w:r>
          </w:p>
        </w:tc>
      </w:tr>
    </w:tbl>
    <w:p w14:paraId="7F977C0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17F1A0C" w14:textId="77777777" w:rsidR="006F0DB8" w:rsidRPr="00E26797" w:rsidRDefault="006F0DB8" w:rsidP="006F0DB8">
      <w:r w:rsidRPr="00E26797">
        <w:rPr>
          <w:rStyle w:val="HideTWBExt"/>
        </w:rPr>
        <w:t>&lt;/Amend&gt;</w:t>
      </w:r>
    </w:p>
    <w:p w14:paraId="34173B6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223</w:t>
      </w:r>
      <w:r w:rsidRPr="00E26797">
        <w:rPr>
          <w:rStyle w:val="HideTWBExt"/>
          <w:b w:val="0"/>
        </w:rPr>
        <w:t>&lt;/NumAm&gt;</w:t>
      </w:r>
    </w:p>
    <w:p w14:paraId="7A4F317D" w14:textId="77777777" w:rsidR="006F0DB8" w:rsidRPr="00E26797" w:rsidRDefault="006F0DB8" w:rsidP="006F0DB8">
      <w:pPr>
        <w:pStyle w:val="NormalBold"/>
      </w:pPr>
      <w:r w:rsidRPr="00E26797">
        <w:rPr>
          <w:rStyle w:val="HideTWBExt"/>
          <w:b w:val="0"/>
        </w:rPr>
        <w:t>&lt;RepeatBlock-By&gt;&lt;Members&gt;</w:t>
      </w:r>
      <w:r w:rsidRPr="00E26797">
        <w:t>Milan Zver, François-Xavier Bellamy, Céline Imart, Christophe Gomart, Nadine Morano, Isabelle Le Callennec</w:t>
      </w:r>
      <w:r w:rsidRPr="00E26797">
        <w:rPr>
          <w:rStyle w:val="HideTWBExt"/>
          <w:b w:val="0"/>
        </w:rPr>
        <w:t>&lt;/Members&gt;</w:t>
      </w:r>
    </w:p>
    <w:p w14:paraId="4B2A7C66" w14:textId="77777777" w:rsidR="006F0DB8" w:rsidRPr="00E26797" w:rsidRDefault="006F0DB8" w:rsidP="006F0DB8">
      <w:pPr>
        <w:pStyle w:val="NormalBold"/>
      </w:pPr>
      <w:r w:rsidRPr="00E26797">
        <w:rPr>
          <w:rStyle w:val="HideTWBExt"/>
          <w:b w:val="0"/>
        </w:rPr>
        <w:t>&lt;/RepeatBlock-By&gt;</w:t>
      </w:r>
    </w:p>
    <w:p w14:paraId="37F335C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8634CF8" w14:textId="77777777" w:rsidR="006F0DB8" w:rsidRPr="00E26797" w:rsidRDefault="006F0DB8" w:rsidP="006F0DB8">
      <w:pPr>
        <w:pStyle w:val="NormalBold"/>
      </w:pPr>
      <w:r w:rsidRPr="00E26797">
        <w:rPr>
          <w:rStyle w:val="HideTWBExt"/>
          <w:b w:val="0"/>
        </w:rPr>
        <w:t>&lt;Article&gt;</w:t>
      </w:r>
      <w:r w:rsidRPr="00E26797">
        <w:t>Uvodna izjava 16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CBBE0B9" w14:textId="77777777" w:rsidTr="004E0B76">
        <w:trPr>
          <w:trHeight w:val="240"/>
          <w:jc w:val="center"/>
        </w:trPr>
        <w:tc>
          <w:tcPr>
            <w:tcW w:w="9752" w:type="dxa"/>
            <w:gridSpan w:val="2"/>
            <w:tcBorders>
              <w:top w:val="nil"/>
              <w:left w:val="nil"/>
              <w:bottom w:val="nil"/>
              <w:right w:val="nil"/>
            </w:tcBorders>
          </w:tcPr>
          <w:p w14:paraId="648C7D9D" w14:textId="77777777" w:rsidR="006F0DB8" w:rsidRPr="00E26797" w:rsidRDefault="006F0DB8" w:rsidP="004E0B76"/>
        </w:tc>
      </w:tr>
      <w:tr w:rsidR="00991D80" w:rsidRPr="00E26797" w14:paraId="4D1D9AB0" w14:textId="77777777" w:rsidTr="004E0B76">
        <w:trPr>
          <w:trHeight w:val="240"/>
          <w:jc w:val="center"/>
        </w:trPr>
        <w:tc>
          <w:tcPr>
            <w:tcW w:w="4876" w:type="dxa"/>
            <w:tcBorders>
              <w:top w:val="nil"/>
              <w:left w:val="nil"/>
              <w:bottom w:val="nil"/>
              <w:right w:val="nil"/>
            </w:tcBorders>
            <w:hideMark/>
          </w:tcPr>
          <w:p w14:paraId="4EA9209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954967A" w14:textId="77777777" w:rsidR="006F0DB8" w:rsidRPr="00E26797" w:rsidRDefault="006F0DB8" w:rsidP="004E0B76">
            <w:pPr>
              <w:pStyle w:val="AmColumnHeading"/>
            </w:pPr>
            <w:r w:rsidRPr="00E26797">
              <w:t>Predlog spremembe</w:t>
            </w:r>
          </w:p>
        </w:tc>
      </w:tr>
      <w:tr w:rsidR="00991D80" w:rsidRPr="00E26797" w14:paraId="79E98599" w14:textId="77777777" w:rsidTr="004E0B76">
        <w:trPr>
          <w:jc w:val="center"/>
        </w:trPr>
        <w:tc>
          <w:tcPr>
            <w:tcW w:w="4876" w:type="dxa"/>
            <w:tcBorders>
              <w:top w:val="nil"/>
              <w:left w:val="nil"/>
              <w:bottom w:val="nil"/>
              <w:right w:val="nil"/>
            </w:tcBorders>
          </w:tcPr>
          <w:p w14:paraId="03C44003" w14:textId="77777777" w:rsidR="006F0DB8" w:rsidRPr="00E26797" w:rsidRDefault="006F0DB8" w:rsidP="004E0B76">
            <w:pPr>
              <w:pStyle w:val="Normal6a"/>
            </w:pPr>
          </w:p>
        </w:tc>
        <w:tc>
          <w:tcPr>
            <w:tcW w:w="4876" w:type="dxa"/>
            <w:tcBorders>
              <w:top w:val="nil"/>
              <w:left w:val="nil"/>
              <w:bottom w:val="nil"/>
              <w:right w:val="nil"/>
            </w:tcBorders>
            <w:hideMark/>
          </w:tcPr>
          <w:p w14:paraId="1AD8600D" w14:textId="77777777" w:rsidR="006F0DB8" w:rsidRPr="00E26797" w:rsidRDefault="006F0DB8" w:rsidP="004E0B76">
            <w:pPr>
              <w:pStyle w:val="Normal6a"/>
            </w:pPr>
            <w:r w:rsidRPr="00E26797">
              <w:rPr>
                <w:b/>
                <w:i/>
              </w:rPr>
              <w:t>(16a)</w:t>
            </w:r>
            <w:r w:rsidRPr="00E26797">
              <w:tab/>
            </w:r>
            <w:r w:rsidRPr="00E26797">
              <w:rPr>
                <w:b/>
                <w:i/>
              </w:rPr>
              <w:t>Komisija bi morala v tesnem sodelovanju z nacionalnimi agencijami in organi zagotoviti, da se sredstva Unije ne dodeljujejo, neposredno ali posredno, subjektom, vpletenim v terorizem, radikalizacijo, kazniva dejanja, nasilje ali katero koli drugo dejavnost, nezdružljivo z vrednotami iz člena 2 Pogodbe o Evropski uniji. V ta namen bi morala Komisija vzpostaviti mehanizme za skrbni pregled, spremljanje in nadzor, da bi preprečila kakršno koli obliko pronicanja ideologij, zlasti islamistične infiltracije in antisemitizma, v programe, ki jih financira Unija.</w:t>
            </w:r>
          </w:p>
        </w:tc>
      </w:tr>
    </w:tbl>
    <w:p w14:paraId="0EB7253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31C42F2" w14:textId="77777777" w:rsidR="006F0DB8" w:rsidRPr="00E26797" w:rsidRDefault="006F0DB8" w:rsidP="006F0DB8">
      <w:r w:rsidRPr="00E26797">
        <w:rPr>
          <w:rStyle w:val="HideTWBExt"/>
        </w:rPr>
        <w:t>&lt;/Amend&gt;</w:t>
      </w:r>
    </w:p>
    <w:p w14:paraId="0E40F0B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224</w:t>
      </w:r>
      <w:r w:rsidRPr="00E26797">
        <w:rPr>
          <w:rStyle w:val="HideTWBExt"/>
          <w:b w:val="0"/>
        </w:rPr>
        <w:t>&lt;/NumAm&gt;</w:t>
      </w:r>
    </w:p>
    <w:p w14:paraId="6C5F7C29"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262B2F60" w14:textId="77777777" w:rsidR="006F0DB8" w:rsidRPr="00E26797" w:rsidRDefault="006F0DB8" w:rsidP="006F0DB8">
      <w:pPr>
        <w:pStyle w:val="NormalBold"/>
      </w:pPr>
      <w:r w:rsidRPr="00E26797">
        <w:rPr>
          <w:rStyle w:val="HideTWBExt"/>
          <w:b w:val="0"/>
        </w:rPr>
        <w:t>&lt;/RepeatBlock-By&gt;</w:t>
      </w:r>
    </w:p>
    <w:p w14:paraId="61C540B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7510B04" w14:textId="77777777" w:rsidR="006F0DB8" w:rsidRPr="00E26797" w:rsidRDefault="006F0DB8" w:rsidP="006F0DB8">
      <w:pPr>
        <w:pStyle w:val="NormalBold"/>
      </w:pPr>
      <w:r w:rsidRPr="00E26797">
        <w:rPr>
          <w:rStyle w:val="HideTWBExt"/>
          <w:b w:val="0"/>
        </w:rPr>
        <w:t>&lt;Article&gt;</w:t>
      </w:r>
      <w:r w:rsidRPr="00E26797">
        <w:t>Uvodna izjava 16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98519A0" w14:textId="77777777" w:rsidTr="004E0B76">
        <w:trPr>
          <w:trHeight w:val="240"/>
          <w:jc w:val="center"/>
        </w:trPr>
        <w:tc>
          <w:tcPr>
            <w:tcW w:w="9752" w:type="dxa"/>
            <w:gridSpan w:val="2"/>
            <w:tcBorders>
              <w:top w:val="nil"/>
              <w:left w:val="nil"/>
              <w:bottom w:val="nil"/>
              <w:right w:val="nil"/>
            </w:tcBorders>
          </w:tcPr>
          <w:p w14:paraId="2B20846D" w14:textId="77777777" w:rsidR="006F0DB8" w:rsidRPr="00E26797" w:rsidRDefault="006F0DB8" w:rsidP="004E0B76"/>
        </w:tc>
      </w:tr>
      <w:tr w:rsidR="00991D80" w:rsidRPr="00E26797" w14:paraId="1EB9623A" w14:textId="77777777" w:rsidTr="004E0B76">
        <w:trPr>
          <w:trHeight w:val="240"/>
          <w:jc w:val="center"/>
        </w:trPr>
        <w:tc>
          <w:tcPr>
            <w:tcW w:w="4876" w:type="dxa"/>
            <w:tcBorders>
              <w:top w:val="nil"/>
              <w:left w:val="nil"/>
              <w:bottom w:val="nil"/>
              <w:right w:val="nil"/>
            </w:tcBorders>
            <w:hideMark/>
          </w:tcPr>
          <w:p w14:paraId="2234C24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D0EE022" w14:textId="77777777" w:rsidR="006F0DB8" w:rsidRPr="00E26797" w:rsidRDefault="006F0DB8" w:rsidP="004E0B76">
            <w:pPr>
              <w:pStyle w:val="AmColumnHeading"/>
            </w:pPr>
            <w:r w:rsidRPr="00E26797">
              <w:t>Predlog spremembe</w:t>
            </w:r>
          </w:p>
        </w:tc>
      </w:tr>
      <w:tr w:rsidR="00991D80" w:rsidRPr="00E26797" w14:paraId="043029F4" w14:textId="77777777" w:rsidTr="004E0B76">
        <w:trPr>
          <w:jc w:val="center"/>
        </w:trPr>
        <w:tc>
          <w:tcPr>
            <w:tcW w:w="4876" w:type="dxa"/>
            <w:tcBorders>
              <w:top w:val="nil"/>
              <w:left w:val="nil"/>
              <w:bottom w:val="nil"/>
              <w:right w:val="nil"/>
            </w:tcBorders>
          </w:tcPr>
          <w:p w14:paraId="48FA17CC" w14:textId="77777777" w:rsidR="006F0DB8" w:rsidRPr="00E26797" w:rsidRDefault="006F0DB8" w:rsidP="004E0B76">
            <w:pPr>
              <w:pStyle w:val="Normal6a"/>
            </w:pPr>
          </w:p>
        </w:tc>
        <w:tc>
          <w:tcPr>
            <w:tcW w:w="4876" w:type="dxa"/>
            <w:tcBorders>
              <w:top w:val="nil"/>
              <w:left w:val="nil"/>
              <w:bottom w:val="nil"/>
              <w:right w:val="nil"/>
            </w:tcBorders>
            <w:hideMark/>
          </w:tcPr>
          <w:p w14:paraId="3D6FC6F3" w14:textId="77777777" w:rsidR="006F0DB8" w:rsidRPr="00E26797" w:rsidRDefault="006F0DB8" w:rsidP="004E0B76">
            <w:pPr>
              <w:pStyle w:val="Normal6a"/>
            </w:pPr>
            <w:r w:rsidRPr="00E26797">
              <w:rPr>
                <w:b/>
                <w:i/>
              </w:rPr>
              <w:t>(16a)</w:t>
            </w:r>
            <w:r w:rsidRPr="00E26797">
              <w:tab/>
            </w:r>
            <w:r w:rsidRPr="00E26797">
              <w:rPr>
                <w:b/>
                <w:i/>
              </w:rPr>
              <w:t>Posebno pozornost bi bilo treba nameniti prvič prijavljenim organizacijam, lokalnim organizacijam in malim organizacijam civilne družbe, in sicer s poenostavljenimi postopki prijave, manjšimi obveznostmi poročanja in sorazmernimi zahtevami za revizijo.</w:t>
            </w:r>
          </w:p>
        </w:tc>
      </w:tr>
    </w:tbl>
    <w:p w14:paraId="46C628A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B12F659" w14:textId="77777777" w:rsidR="006F0DB8" w:rsidRPr="00E26797" w:rsidRDefault="006F0DB8" w:rsidP="006F0DB8">
      <w:r w:rsidRPr="00E26797">
        <w:rPr>
          <w:rStyle w:val="HideTWBExt"/>
        </w:rPr>
        <w:t>&lt;/Amend&gt;</w:t>
      </w:r>
    </w:p>
    <w:p w14:paraId="6181801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225</w:t>
      </w:r>
      <w:r w:rsidRPr="00E26797">
        <w:rPr>
          <w:rStyle w:val="HideTWBExt"/>
          <w:b w:val="0"/>
        </w:rPr>
        <w:t>&lt;/NumAm&gt;</w:t>
      </w:r>
    </w:p>
    <w:p w14:paraId="401B97F8"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7DA1E5F9" w14:textId="77777777" w:rsidR="006F0DB8" w:rsidRPr="00E26797" w:rsidRDefault="006F0DB8" w:rsidP="006F0DB8">
      <w:pPr>
        <w:pStyle w:val="NormalBold"/>
      </w:pPr>
      <w:r w:rsidRPr="00E26797">
        <w:rPr>
          <w:rStyle w:val="HideTWBExt"/>
          <w:b w:val="0"/>
        </w:rPr>
        <w:t>&lt;/RepeatBlock-By&gt;</w:t>
      </w:r>
    </w:p>
    <w:p w14:paraId="47007C5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8AEEB3F" w14:textId="77777777" w:rsidR="006F0DB8" w:rsidRPr="00E26797" w:rsidRDefault="006F0DB8" w:rsidP="006F0DB8">
      <w:pPr>
        <w:pStyle w:val="NormalBold"/>
      </w:pPr>
      <w:r w:rsidRPr="00E26797">
        <w:rPr>
          <w:rStyle w:val="HideTWBExt"/>
          <w:b w:val="0"/>
        </w:rPr>
        <w:t>&lt;Article&gt;</w:t>
      </w:r>
      <w:r w:rsidRPr="00E26797">
        <w:t>Uvodna izjava 16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E9C8DA7" w14:textId="77777777" w:rsidTr="004E0B76">
        <w:trPr>
          <w:trHeight w:val="240"/>
          <w:jc w:val="center"/>
        </w:trPr>
        <w:tc>
          <w:tcPr>
            <w:tcW w:w="9752" w:type="dxa"/>
            <w:gridSpan w:val="2"/>
            <w:tcBorders>
              <w:top w:val="nil"/>
              <w:left w:val="nil"/>
              <w:bottom w:val="nil"/>
              <w:right w:val="nil"/>
            </w:tcBorders>
          </w:tcPr>
          <w:p w14:paraId="6983C153" w14:textId="77777777" w:rsidR="006F0DB8" w:rsidRPr="00E26797" w:rsidRDefault="006F0DB8" w:rsidP="004E0B76"/>
        </w:tc>
      </w:tr>
      <w:tr w:rsidR="00991D80" w:rsidRPr="00E26797" w14:paraId="70E316ED" w14:textId="77777777" w:rsidTr="004E0B76">
        <w:trPr>
          <w:trHeight w:val="240"/>
          <w:jc w:val="center"/>
        </w:trPr>
        <w:tc>
          <w:tcPr>
            <w:tcW w:w="4876" w:type="dxa"/>
            <w:tcBorders>
              <w:top w:val="nil"/>
              <w:left w:val="nil"/>
              <w:bottom w:val="nil"/>
              <w:right w:val="nil"/>
            </w:tcBorders>
            <w:hideMark/>
          </w:tcPr>
          <w:p w14:paraId="56F32D3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A1A6009" w14:textId="77777777" w:rsidR="006F0DB8" w:rsidRPr="00E26797" w:rsidRDefault="006F0DB8" w:rsidP="004E0B76">
            <w:pPr>
              <w:pStyle w:val="AmColumnHeading"/>
            </w:pPr>
            <w:r w:rsidRPr="00E26797">
              <w:t>Predlog spremembe</w:t>
            </w:r>
          </w:p>
        </w:tc>
      </w:tr>
      <w:tr w:rsidR="00991D80" w:rsidRPr="00E26797" w14:paraId="29D5555C" w14:textId="77777777" w:rsidTr="004E0B76">
        <w:trPr>
          <w:jc w:val="center"/>
        </w:trPr>
        <w:tc>
          <w:tcPr>
            <w:tcW w:w="4876" w:type="dxa"/>
            <w:tcBorders>
              <w:top w:val="nil"/>
              <w:left w:val="nil"/>
              <w:bottom w:val="nil"/>
              <w:right w:val="nil"/>
            </w:tcBorders>
          </w:tcPr>
          <w:p w14:paraId="52F3843F" w14:textId="77777777" w:rsidR="006F0DB8" w:rsidRPr="00E26797" w:rsidRDefault="006F0DB8" w:rsidP="004E0B76">
            <w:pPr>
              <w:pStyle w:val="Normal6a"/>
            </w:pPr>
          </w:p>
        </w:tc>
        <w:tc>
          <w:tcPr>
            <w:tcW w:w="4876" w:type="dxa"/>
            <w:tcBorders>
              <w:top w:val="nil"/>
              <w:left w:val="nil"/>
              <w:bottom w:val="nil"/>
              <w:right w:val="nil"/>
            </w:tcBorders>
            <w:hideMark/>
          </w:tcPr>
          <w:p w14:paraId="6325525B" w14:textId="77777777" w:rsidR="006F0DB8" w:rsidRPr="00E26797" w:rsidRDefault="006F0DB8" w:rsidP="004E0B76">
            <w:pPr>
              <w:pStyle w:val="Normal6a"/>
            </w:pPr>
            <w:r w:rsidRPr="00E26797">
              <w:rPr>
                <w:b/>
                <w:i/>
              </w:rPr>
              <w:t>(16a)</w:t>
            </w:r>
            <w:r w:rsidRPr="00E26797">
              <w:tab/>
            </w:r>
            <w:r w:rsidRPr="00E26797">
              <w:rPr>
                <w:b/>
                <w:i/>
              </w:rPr>
              <w:t>Ponovno je treba poudariti, da bi morala biti udeležba v programih Unije tesno povezana s spoštovanjem suverenosti in ozemeljske celovitosti vseh držav članic.</w:t>
            </w:r>
          </w:p>
        </w:tc>
      </w:tr>
    </w:tbl>
    <w:p w14:paraId="78387E4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A50DA5C" w14:textId="77777777" w:rsidR="006F0DB8" w:rsidRPr="00E26797" w:rsidRDefault="006F0DB8" w:rsidP="006F0DB8">
      <w:r w:rsidRPr="00E26797">
        <w:rPr>
          <w:rStyle w:val="HideTWBExt"/>
        </w:rPr>
        <w:t>&lt;/Amend&gt;</w:t>
      </w:r>
    </w:p>
    <w:p w14:paraId="7AD5C55F"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226</w:t>
      </w:r>
      <w:r w:rsidRPr="00E26797">
        <w:rPr>
          <w:rStyle w:val="HideTWBExt"/>
          <w:b w:val="0"/>
        </w:rPr>
        <w:t>&lt;/NumAm&gt;</w:t>
      </w:r>
    </w:p>
    <w:p w14:paraId="7601D86D" w14:textId="77777777" w:rsidR="006F0DB8" w:rsidRPr="00E26797" w:rsidRDefault="006F0DB8" w:rsidP="006F0DB8">
      <w:pPr>
        <w:pStyle w:val="NormalBold"/>
      </w:pPr>
      <w:r w:rsidRPr="00E26797">
        <w:rPr>
          <w:rStyle w:val="HideTWBExt"/>
          <w:b w:val="0"/>
        </w:rPr>
        <w:t>&lt;RepeatBlock-By&gt;&lt;Members&gt;</w:t>
      </w:r>
      <w:r w:rsidRPr="00E26797">
        <w:t>Annamária Vicsek, Catherine Griset, Juan Carlos Girauta Vidal</w:t>
      </w:r>
      <w:r w:rsidRPr="00E26797">
        <w:rPr>
          <w:rStyle w:val="HideTWBExt"/>
          <w:b w:val="0"/>
        </w:rPr>
        <w:t>&lt;/Members&gt;</w:t>
      </w:r>
    </w:p>
    <w:p w14:paraId="3FD8C4CF" w14:textId="77777777" w:rsidR="006F0DB8" w:rsidRPr="00E26797" w:rsidRDefault="006F0DB8" w:rsidP="006F0DB8">
      <w:pPr>
        <w:pStyle w:val="NormalBold"/>
      </w:pPr>
      <w:r w:rsidRPr="00E26797">
        <w:rPr>
          <w:rStyle w:val="HideTWBExt"/>
          <w:b w:val="0"/>
        </w:rPr>
        <w:t>&lt;/RepeatBlock-By&gt;</w:t>
      </w:r>
    </w:p>
    <w:p w14:paraId="7A0312B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2F2B8D2" w14:textId="77777777" w:rsidR="006F0DB8" w:rsidRPr="00E26797" w:rsidRDefault="006F0DB8" w:rsidP="006F0DB8">
      <w:pPr>
        <w:pStyle w:val="NormalBold"/>
      </w:pPr>
      <w:r w:rsidRPr="00E26797">
        <w:rPr>
          <w:rStyle w:val="HideTWBExt"/>
          <w:b w:val="0"/>
        </w:rPr>
        <w:t>&lt;Article&gt;</w:t>
      </w:r>
      <w:r w:rsidRPr="00E26797">
        <w:t>Uvodna izjava 17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B2EE9BA" w14:textId="77777777" w:rsidTr="004E0B76">
        <w:trPr>
          <w:trHeight w:val="240"/>
          <w:jc w:val="center"/>
        </w:trPr>
        <w:tc>
          <w:tcPr>
            <w:tcW w:w="9752" w:type="dxa"/>
            <w:gridSpan w:val="2"/>
            <w:tcBorders>
              <w:top w:val="nil"/>
              <w:left w:val="nil"/>
              <w:bottom w:val="nil"/>
              <w:right w:val="nil"/>
            </w:tcBorders>
          </w:tcPr>
          <w:p w14:paraId="14A93A51" w14:textId="77777777" w:rsidR="006F0DB8" w:rsidRPr="00E26797" w:rsidRDefault="006F0DB8" w:rsidP="004E0B76"/>
        </w:tc>
      </w:tr>
      <w:tr w:rsidR="00991D80" w:rsidRPr="00E26797" w14:paraId="12B8B258" w14:textId="77777777" w:rsidTr="004E0B76">
        <w:trPr>
          <w:trHeight w:val="240"/>
          <w:jc w:val="center"/>
        </w:trPr>
        <w:tc>
          <w:tcPr>
            <w:tcW w:w="4876" w:type="dxa"/>
            <w:tcBorders>
              <w:top w:val="nil"/>
              <w:left w:val="nil"/>
              <w:bottom w:val="nil"/>
              <w:right w:val="nil"/>
            </w:tcBorders>
            <w:hideMark/>
          </w:tcPr>
          <w:p w14:paraId="11C9562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3FB820A" w14:textId="77777777" w:rsidR="006F0DB8" w:rsidRPr="00E26797" w:rsidRDefault="006F0DB8" w:rsidP="004E0B76">
            <w:pPr>
              <w:pStyle w:val="AmColumnHeading"/>
            </w:pPr>
            <w:r w:rsidRPr="00E26797">
              <w:t>Predlog spremembe</w:t>
            </w:r>
          </w:p>
        </w:tc>
      </w:tr>
      <w:tr w:rsidR="00991D80" w:rsidRPr="00E26797" w14:paraId="5CD12264" w14:textId="77777777" w:rsidTr="004E0B76">
        <w:trPr>
          <w:jc w:val="center"/>
        </w:trPr>
        <w:tc>
          <w:tcPr>
            <w:tcW w:w="4876" w:type="dxa"/>
            <w:tcBorders>
              <w:top w:val="nil"/>
              <w:left w:val="nil"/>
              <w:bottom w:val="nil"/>
              <w:right w:val="nil"/>
            </w:tcBorders>
            <w:hideMark/>
          </w:tcPr>
          <w:p w14:paraId="529EA56C" w14:textId="77777777" w:rsidR="006F0DB8" w:rsidRPr="00E26797" w:rsidRDefault="006F0DB8" w:rsidP="004E0B76">
            <w:pPr>
              <w:pStyle w:val="Normal6a"/>
            </w:pPr>
            <w:r w:rsidRPr="00E26797">
              <w:t>(17)</w:t>
            </w:r>
            <w:r w:rsidRPr="00E26797">
              <w:tab/>
              <w:t xml:space="preserve">Izvajanje programa bi moralo temeljiti na načelih in vrednotah spoštovanja človekovega dostojanstva, svobode, demokracije, enakosti, </w:t>
            </w:r>
            <w:r w:rsidRPr="00E26797">
              <w:rPr>
                <w:b/>
                <w:i/>
              </w:rPr>
              <w:t>pravne države</w:t>
            </w:r>
            <w:r w:rsidRPr="00E26797">
              <w:t xml:space="preser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c>
          <w:tcPr>
            <w:tcW w:w="4876" w:type="dxa"/>
            <w:tcBorders>
              <w:top w:val="nil"/>
              <w:left w:val="nil"/>
              <w:bottom w:val="nil"/>
              <w:right w:val="nil"/>
            </w:tcBorders>
            <w:hideMark/>
          </w:tcPr>
          <w:p w14:paraId="2B3CF6B4" w14:textId="77777777" w:rsidR="006F0DB8" w:rsidRPr="00E26797" w:rsidRDefault="006F0DB8" w:rsidP="004E0B76">
            <w:pPr>
              <w:pStyle w:val="Normal6a"/>
            </w:pPr>
            <w:r w:rsidRPr="00E26797">
              <w:t>(17)</w:t>
            </w:r>
            <w:r w:rsidRPr="00E26797">
              <w:tab/>
              <w:t xml:space="preserve">Izvajanje programa bi moralo temeljiti na načelih in vrednotah spoštovanja človekovega dostojanstva, svobode, demokracije, enakosti </w:t>
            </w:r>
            <w:r w:rsidRPr="00E26797">
              <w:rPr>
                <w:b/>
                <w:i/>
              </w:rPr>
              <w:t>državljanov pred zakonom</w:t>
            </w:r>
            <w:r w:rsidRPr="00E26797">
              <w:t xml:space="preserve">, </w:t>
            </w:r>
            <w:r w:rsidRPr="00E26797">
              <w:rPr>
                <w:b/>
                <w:i/>
              </w:rPr>
              <w:t>spoštovanja in zaščite narodnih običajev, med drugim kulture, jezika in kulturne dediščine evropskih tradicionalnih narodnih</w:t>
            </w:r>
            <w:r w:rsidRPr="00E26797">
              <w:t xml:space="preserve"> in </w:t>
            </w:r>
            <w:r w:rsidRPr="00E26797">
              <w:rPr>
                <w:b/>
                <w:i/>
              </w:rPr>
              <w:t>etničnih manjšin, ter</w:t>
            </w:r>
            <w:r w:rsidRPr="00E26797">
              <w:t xml:space="preserve"> solidarnosti, kot so določeni v členu 2 Pogodbe o Evropski uniji in navedeni v preambuli Listine Evropske unije o temeljnih pravicah</w:t>
            </w:r>
            <w:r w:rsidRPr="00E26797">
              <w:rPr>
                <w:b/>
                <w:i/>
              </w:rPr>
              <w:t>. Ustrezno bi bilo treba upoštevati tudi člen 4(2) PEU, ki od Unije zahteva, da spoštuje nacionalno identiteto držav članic, ki je neločljivo povezana z njihovimi temeljnimi političnimi in ustavnimi strukturami. V skladu s členi 6, 165 in 167 PDEU bi morala Unija z delovanjem spoštovati odgovornosti držav članic na področju kulture in izobraževanja ter hkrati prispevati k varovanju in krepitvi skupne evropske kulturne dediščine, spodbujanju kulturne in jezikovne raznolikosti ter ohranjanju in varstvu kulturne dediščine evropskega pomena</w:t>
            </w:r>
            <w:r w:rsidRPr="00E26797">
              <w:t>.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r>
    </w:tbl>
    <w:p w14:paraId="5E214FB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EFBDCD9" w14:textId="77777777" w:rsidR="006F0DB8" w:rsidRPr="00E26797" w:rsidRDefault="006F0DB8" w:rsidP="006F0DB8">
      <w:r w:rsidRPr="00E26797">
        <w:rPr>
          <w:rStyle w:val="HideTWBExt"/>
        </w:rPr>
        <w:t>&lt;/Amend&gt;</w:t>
      </w:r>
    </w:p>
    <w:p w14:paraId="5F54419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227</w:t>
      </w:r>
      <w:r w:rsidRPr="00E26797">
        <w:rPr>
          <w:rStyle w:val="HideTWBExt"/>
          <w:b w:val="0"/>
        </w:rPr>
        <w:t>&lt;/NumAm&gt;</w:t>
      </w:r>
    </w:p>
    <w:p w14:paraId="3E65A9CE"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5D301D26" w14:textId="77777777" w:rsidR="006F0DB8" w:rsidRPr="00E26797" w:rsidRDefault="006F0DB8" w:rsidP="006F0DB8">
      <w:pPr>
        <w:pStyle w:val="NormalBold"/>
      </w:pPr>
      <w:r w:rsidRPr="00E26797">
        <w:rPr>
          <w:rStyle w:val="HideTWBExt"/>
          <w:b w:val="0"/>
        </w:rPr>
        <w:t>&lt;/RepeatBlock-By&gt;</w:t>
      </w:r>
    </w:p>
    <w:p w14:paraId="19DB286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7AAAD7A" w14:textId="77777777" w:rsidR="006F0DB8" w:rsidRPr="00E26797" w:rsidRDefault="006F0DB8" w:rsidP="006F0DB8">
      <w:pPr>
        <w:pStyle w:val="NormalBold"/>
      </w:pPr>
      <w:r w:rsidRPr="00E26797">
        <w:rPr>
          <w:rStyle w:val="HideTWBExt"/>
          <w:b w:val="0"/>
        </w:rPr>
        <w:t>&lt;Article&gt;</w:t>
      </w:r>
      <w:r w:rsidRPr="00E26797">
        <w:t>Uvodna izjava 17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647405B" w14:textId="77777777" w:rsidTr="004E0B76">
        <w:trPr>
          <w:trHeight w:val="240"/>
          <w:jc w:val="center"/>
        </w:trPr>
        <w:tc>
          <w:tcPr>
            <w:tcW w:w="9752" w:type="dxa"/>
            <w:gridSpan w:val="2"/>
            <w:tcBorders>
              <w:top w:val="nil"/>
              <w:left w:val="nil"/>
              <w:bottom w:val="nil"/>
              <w:right w:val="nil"/>
            </w:tcBorders>
          </w:tcPr>
          <w:p w14:paraId="39CDC68F" w14:textId="77777777" w:rsidR="006F0DB8" w:rsidRPr="00E26797" w:rsidRDefault="006F0DB8" w:rsidP="004E0B76"/>
        </w:tc>
      </w:tr>
      <w:tr w:rsidR="00991D80" w:rsidRPr="00E26797" w14:paraId="561D4522" w14:textId="77777777" w:rsidTr="004E0B76">
        <w:trPr>
          <w:trHeight w:val="240"/>
          <w:jc w:val="center"/>
        </w:trPr>
        <w:tc>
          <w:tcPr>
            <w:tcW w:w="4876" w:type="dxa"/>
            <w:tcBorders>
              <w:top w:val="nil"/>
              <w:left w:val="nil"/>
              <w:bottom w:val="nil"/>
              <w:right w:val="nil"/>
            </w:tcBorders>
            <w:hideMark/>
          </w:tcPr>
          <w:p w14:paraId="167CA5D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6F23D0F" w14:textId="77777777" w:rsidR="006F0DB8" w:rsidRPr="00E26797" w:rsidRDefault="006F0DB8" w:rsidP="004E0B76">
            <w:pPr>
              <w:pStyle w:val="AmColumnHeading"/>
            </w:pPr>
            <w:r w:rsidRPr="00E26797">
              <w:t>Predlog spremembe</w:t>
            </w:r>
          </w:p>
        </w:tc>
      </w:tr>
      <w:tr w:rsidR="00991D80" w:rsidRPr="00E26797" w14:paraId="78DB3EBF" w14:textId="77777777" w:rsidTr="004E0B76">
        <w:trPr>
          <w:jc w:val="center"/>
        </w:trPr>
        <w:tc>
          <w:tcPr>
            <w:tcW w:w="4876" w:type="dxa"/>
            <w:tcBorders>
              <w:top w:val="nil"/>
              <w:left w:val="nil"/>
              <w:bottom w:val="nil"/>
              <w:right w:val="nil"/>
            </w:tcBorders>
            <w:hideMark/>
          </w:tcPr>
          <w:p w14:paraId="3BF21DA4" w14:textId="77777777" w:rsidR="006F0DB8" w:rsidRPr="00E26797" w:rsidRDefault="006F0DB8" w:rsidP="004E0B76">
            <w:pPr>
              <w:pStyle w:val="Normal6a"/>
            </w:pPr>
            <w:r w:rsidRPr="00E26797">
              <w:t>(17)</w:t>
            </w:r>
            <w:r w:rsidRPr="00E26797">
              <w:tab/>
              <w:t>Izvajanje programa bi moralo temeljiti na načelih in vrednotah spoštovanja človekovega dostojanstva, svobode, demokracije, enakosti, pravne države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c>
          <w:tcPr>
            <w:tcW w:w="4876" w:type="dxa"/>
            <w:tcBorders>
              <w:top w:val="nil"/>
              <w:left w:val="nil"/>
              <w:bottom w:val="nil"/>
              <w:right w:val="nil"/>
            </w:tcBorders>
            <w:hideMark/>
          </w:tcPr>
          <w:p w14:paraId="5267F2D2" w14:textId="77777777" w:rsidR="006F0DB8" w:rsidRPr="00E26797" w:rsidRDefault="006F0DB8" w:rsidP="004E0B76">
            <w:pPr>
              <w:pStyle w:val="Normal6a"/>
            </w:pPr>
            <w:r w:rsidRPr="00E26797">
              <w:t>(17)</w:t>
            </w:r>
            <w:r w:rsidRPr="00E26797">
              <w:tab/>
              <w:t>Izvajanje programa bi moralo temeljiti na načelih in vrednotah spoštovanja človekovega dostojanstva, svobode, demokracije, enakosti, pravne države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r w:rsidRPr="00E26797">
              <w:rPr>
                <w:b/>
                <w:i/>
              </w:rPr>
              <w:t> Pri programu bi bilo treba poskrbeti, da se s financiranjem Unije ne podpirajo dejavnosti, vsebine projektov ali sodelujoče organizacije, katerih ravnanje, upravljanje ali rezultati spodbujajo sovraštvo, diskriminacijo, nasilje, radikalizacijo ali ekstremizem, tudi iz verskih, političnih, ideoloških ali drugih razlogov. Tovrstne zaščitne ukrepe bi bilo treba uporabljati na podlagi dokazov ter sorazmerno in pregledno, pri tem pa v celoti spoštovati temeljne pravice, pluralizem, svobodo misli, vesti, veroizpovedi ali prepričanja, svobodo izražanja, svobodo združevanja in nediskriminacijo.</w:t>
            </w:r>
          </w:p>
        </w:tc>
      </w:tr>
    </w:tbl>
    <w:p w14:paraId="0E032B2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A9A9A09" w14:textId="77777777" w:rsidR="006F0DB8" w:rsidRPr="00E26797" w:rsidRDefault="006F0DB8" w:rsidP="006F0DB8">
      <w:r w:rsidRPr="00E26797">
        <w:rPr>
          <w:rStyle w:val="HideTWBExt"/>
        </w:rPr>
        <w:t>&lt;/Amend&gt;</w:t>
      </w:r>
    </w:p>
    <w:p w14:paraId="0814073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228</w:t>
      </w:r>
      <w:r w:rsidRPr="00E26797">
        <w:rPr>
          <w:rStyle w:val="HideTWBExt"/>
          <w:b w:val="0"/>
        </w:rPr>
        <w:t>&lt;/NumAm&gt;</w:t>
      </w:r>
    </w:p>
    <w:p w14:paraId="03658873" w14:textId="77777777" w:rsidR="006F0DB8" w:rsidRPr="00E26797" w:rsidRDefault="006F0DB8" w:rsidP="006F0DB8">
      <w:pPr>
        <w:pStyle w:val="NormalBold"/>
      </w:pPr>
      <w:r w:rsidRPr="00E26797">
        <w:rPr>
          <w:rStyle w:val="HideTWBExt"/>
          <w:b w:val="0"/>
        </w:rPr>
        <w:t>&lt;RepeatBlock-By&gt;&lt;Members&gt;</w:t>
      </w:r>
      <w:r w:rsidRPr="00E26797">
        <w:t>Catherine Griset, Antonín Staněk, Juan Carlos Girauta Vidal</w:t>
      </w:r>
      <w:r w:rsidRPr="00E26797">
        <w:rPr>
          <w:rStyle w:val="HideTWBExt"/>
          <w:b w:val="0"/>
        </w:rPr>
        <w:t>&lt;/Members&gt;</w:t>
      </w:r>
    </w:p>
    <w:p w14:paraId="6930517B" w14:textId="77777777" w:rsidR="006F0DB8" w:rsidRPr="00E26797" w:rsidRDefault="006F0DB8" w:rsidP="006F0DB8">
      <w:pPr>
        <w:pStyle w:val="NormalBold"/>
      </w:pPr>
      <w:r w:rsidRPr="00E26797">
        <w:rPr>
          <w:rStyle w:val="HideTWBExt"/>
          <w:b w:val="0"/>
        </w:rPr>
        <w:t>&lt;/RepeatBlock-By&gt;</w:t>
      </w:r>
    </w:p>
    <w:p w14:paraId="7DB2D43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0853254" w14:textId="77777777" w:rsidR="006F0DB8" w:rsidRPr="00E26797" w:rsidRDefault="006F0DB8" w:rsidP="006F0DB8">
      <w:pPr>
        <w:pStyle w:val="NormalBold"/>
      </w:pPr>
      <w:r w:rsidRPr="00E26797">
        <w:rPr>
          <w:rStyle w:val="HideTWBExt"/>
          <w:b w:val="0"/>
        </w:rPr>
        <w:t>&lt;Article&gt;</w:t>
      </w:r>
      <w:r w:rsidRPr="00E26797">
        <w:t>Uvodna izjava 17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25EA5B" w14:textId="77777777" w:rsidTr="004E0B76">
        <w:trPr>
          <w:trHeight w:val="240"/>
          <w:jc w:val="center"/>
        </w:trPr>
        <w:tc>
          <w:tcPr>
            <w:tcW w:w="9752" w:type="dxa"/>
            <w:gridSpan w:val="2"/>
            <w:tcBorders>
              <w:top w:val="nil"/>
              <w:left w:val="nil"/>
              <w:bottom w:val="nil"/>
              <w:right w:val="nil"/>
            </w:tcBorders>
          </w:tcPr>
          <w:p w14:paraId="20E89842" w14:textId="77777777" w:rsidR="006F0DB8" w:rsidRPr="00E26797" w:rsidRDefault="006F0DB8" w:rsidP="004E0B76"/>
        </w:tc>
      </w:tr>
      <w:tr w:rsidR="00991D80" w:rsidRPr="00E26797" w14:paraId="5B9D61A8" w14:textId="77777777" w:rsidTr="004E0B76">
        <w:trPr>
          <w:trHeight w:val="240"/>
          <w:jc w:val="center"/>
        </w:trPr>
        <w:tc>
          <w:tcPr>
            <w:tcW w:w="4876" w:type="dxa"/>
            <w:tcBorders>
              <w:top w:val="nil"/>
              <w:left w:val="nil"/>
              <w:bottom w:val="nil"/>
              <w:right w:val="nil"/>
            </w:tcBorders>
            <w:hideMark/>
          </w:tcPr>
          <w:p w14:paraId="479C586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3F791B3" w14:textId="77777777" w:rsidR="006F0DB8" w:rsidRPr="00E26797" w:rsidRDefault="006F0DB8" w:rsidP="004E0B76">
            <w:pPr>
              <w:pStyle w:val="AmColumnHeading"/>
            </w:pPr>
            <w:r w:rsidRPr="00E26797">
              <w:t>Predlog spremembe</w:t>
            </w:r>
          </w:p>
        </w:tc>
      </w:tr>
      <w:tr w:rsidR="00991D80" w:rsidRPr="00E26797" w14:paraId="5F700206" w14:textId="77777777" w:rsidTr="004E0B76">
        <w:trPr>
          <w:jc w:val="center"/>
        </w:trPr>
        <w:tc>
          <w:tcPr>
            <w:tcW w:w="4876" w:type="dxa"/>
            <w:tcBorders>
              <w:top w:val="nil"/>
              <w:left w:val="nil"/>
              <w:bottom w:val="nil"/>
              <w:right w:val="nil"/>
            </w:tcBorders>
            <w:hideMark/>
          </w:tcPr>
          <w:p w14:paraId="3FB85DDF" w14:textId="77777777" w:rsidR="006F0DB8" w:rsidRPr="00E26797" w:rsidRDefault="006F0DB8" w:rsidP="004E0B76">
            <w:pPr>
              <w:pStyle w:val="Normal6a"/>
            </w:pPr>
            <w:r w:rsidRPr="00E26797">
              <w:t>(17)</w:t>
            </w:r>
            <w:r w:rsidRPr="00E26797">
              <w:tab/>
              <w:t>Izvajanje programa bi moralo temeljiti na načelih in vrednotah spoštovanja človekovega dostojanstva, svobode, demokracije</w:t>
            </w:r>
            <w:r w:rsidRPr="00E26797">
              <w:rPr>
                <w:b/>
                <w:i/>
              </w:rPr>
              <w:t>, enakosti,</w:t>
            </w:r>
            <w:r w:rsidRPr="00E26797">
              <w:t xml:space="preserve"> pravne </w:t>
            </w:r>
            <w:r w:rsidRPr="00E26797">
              <w:rPr>
                <w:b/>
                <w:i/>
              </w:rPr>
              <w:t>države</w:t>
            </w:r>
            <w:r w:rsidRPr="00E26797">
              <w:t xml:space="preser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c>
          <w:tcPr>
            <w:tcW w:w="4876" w:type="dxa"/>
            <w:tcBorders>
              <w:top w:val="nil"/>
              <w:left w:val="nil"/>
              <w:bottom w:val="nil"/>
              <w:right w:val="nil"/>
            </w:tcBorders>
            <w:hideMark/>
          </w:tcPr>
          <w:p w14:paraId="1EF606CF" w14:textId="77777777" w:rsidR="006F0DB8" w:rsidRPr="00E26797" w:rsidRDefault="006F0DB8" w:rsidP="004E0B76">
            <w:pPr>
              <w:pStyle w:val="Normal6a"/>
            </w:pPr>
            <w:r w:rsidRPr="00E26797">
              <w:t>(17)</w:t>
            </w:r>
            <w:r w:rsidRPr="00E26797">
              <w:tab/>
              <w:t xml:space="preserve">Izvajanje programa bi moralo temeljiti na načelih in vrednotah spoštovanja človekovega dostojanstva, svobode, demokracije </w:t>
            </w:r>
            <w:r w:rsidRPr="00E26797">
              <w:rPr>
                <w:b/>
                <w:i/>
              </w:rPr>
              <w:t>ter</w:t>
            </w:r>
            <w:r w:rsidRPr="00E26797">
              <w:t xml:space="preserve"> pravne </w:t>
            </w:r>
            <w:r w:rsidRPr="00E26797">
              <w:rPr>
                <w:b/>
                <w:i/>
              </w:rPr>
              <w:t>enakosti državljanov</w:t>
            </w:r>
            <w:r w:rsidRPr="00E26797">
              <w:t xml:space="preserve"> in solidarnosti, kot so določeni v členu 2 Pogodbe o Evropski uniji in navedeni v preambuli Listine Evropske unije o temeljnih pravicah. Zato je bistveno, da vse strani, vključene v program, spoštujejo ta načela in vrednote. Program bi moral spoštovati tudi načela iz smernic EU za spodbujanje in varstvo otrokovih pravic iz leta 2017 in člena 9 Konvencije ZN o pravicah invalidov ter strategije Unije za enakost.</w:t>
            </w:r>
          </w:p>
        </w:tc>
      </w:tr>
    </w:tbl>
    <w:p w14:paraId="670A7D5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8765DCD" w14:textId="77777777" w:rsidR="006F0DB8" w:rsidRPr="00E26797" w:rsidRDefault="006F0DB8" w:rsidP="006F0DB8">
      <w:r w:rsidRPr="00E26797">
        <w:rPr>
          <w:rStyle w:val="HideTWBExt"/>
        </w:rPr>
        <w:t>&lt;/Amend&gt;</w:t>
      </w:r>
    </w:p>
    <w:p w14:paraId="0FF93EF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229</w:t>
      </w:r>
      <w:r w:rsidRPr="00E26797">
        <w:rPr>
          <w:rStyle w:val="HideTWBExt"/>
          <w:b w:val="0"/>
        </w:rPr>
        <w:t>&lt;/NumAm&gt;</w:t>
      </w:r>
    </w:p>
    <w:p w14:paraId="67F24E9E"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5BEF40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9A41785" w14:textId="77777777" w:rsidR="006F0DB8" w:rsidRPr="00E26797" w:rsidRDefault="006F0DB8" w:rsidP="006F0DB8">
      <w:pPr>
        <w:pStyle w:val="NormalBold"/>
      </w:pPr>
      <w:r w:rsidRPr="00E26797">
        <w:rPr>
          <w:rStyle w:val="HideTWBExt"/>
          <w:b w:val="0"/>
        </w:rPr>
        <w:t>&lt;/RepeatBlock-By&gt;</w:t>
      </w:r>
    </w:p>
    <w:p w14:paraId="4727098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FA5736F" w14:textId="77777777" w:rsidR="006F0DB8" w:rsidRPr="00E26797" w:rsidRDefault="006F0DB8" w:rsidP="006F0DB8">
      <w:pPr>
        <w:pStyle w:val="NormalBold"/>
      </w:pPr>
      <w:r w:rsidRPr="00E26797">
        <w:rPr>
          <w:rStyle w:val="HideTWBExt"/>
          <w:b w:val="0"/>
        </w:rPr>
        <w:t>&lt;Article&gt;</w:t>
      </w:r>
      <w:r w:rsidRPr="00E26797">
        <w:t>Uvodna izjava 17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F6D0609" w14:textId="77777777" w:rsidTr="004E0B76">
        <w:trPr>
          <w:trHeight w:val="240"/>
          <w:jc w:val="center"/>
        </w:trPr>
        <w:tc>
          <w:tcPr>
            <w:tcW w:w="9752" w:type="dxa"/>
            <w:gridSpan w:val="2"/>
            <w:tcBorders>
              <w:top w:val="nil"/>
              <w:left w:val="nil"/>
              <w:bottom w:val="nil"/>
              <w:right w:val="nil"/>
            </w:tcBorders>
          </w:tcPr>
          <w:p w14:paraId="494A38AC" w14:textId="77777777" w:rsidR="006F0DB8" w:rsidRPr="00E26797" w:rsidRDefault="006F0DB8" w:rsidP="004E0B76"/>
        </w:tc>
      </w:tr>
      <w:tr w:rsidR="00991D80" w:rsidRPr="00E26797" w14:paraId="21454254" w14:textId="77777777" w:rsidTr="004E0B76">
        <w:trPr>
          <w:trHeight w:val="240"/>
          <w:jc w:val="center"/>
        </w:trPr>
        <w:tc>
          <w:tcPr>
            <w:tcW w:w="4876" w:type="dxa"/>
            <w:tcBorders>
              <w:top w:val="nil"/>
              <w:left w:val="nil"/>
              <w:bottom w:val="nil"/>
              <w:right w:val="nil"/>
            </w:tcBorders>
            <w:hideMark/>
          </w:tcPr>
          <w:p w14:paraId="548D622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EFB7F08" w14:textId="77777777" w:rsidR="006F0DB8" w:rsidRPr="00E26797" w:rsidRDefault="006F0DB8" w:rsidP="004E0B76">
            <w:pPr>
              <w:pStyle w:val="AmColumnHeading"/>
            </w:pPr>
            <w:r w:rsidRPr="00E26797">
              <w:t>Predlog spremembe</w:t>
            </w:r>
          </w:p>
        </w:tc>
      </w:tr>
      <w:tr w:rsidR="00991D80" w:rsidRPr="00E26797" w14:paraId="0A2F14B2" w14:textId="77777777" w:rsidTr="004E0B76">
        <w:trPr>
          <w:jc w:val="center"/>
        </w:trPr>
        <w:tc>
          <w:tcPr>
            <w:tcW w:w="4876" w:type="dxa"/>
            <w:tcBorders>
              <w:top w:val="nil"/>
              <w:left w:val="nil"/>
              <w:bottom w:val="nil"/>
              <w:right w:val="nil"/>
            </w:tcBorders>
            <w:hideMark/>
          </w:tcPr>
          <w:p w14:paraId="790E63FC" w14:textId="77777777" w:rsidR="006F0DB8" w:rsidRPr="00E26797" w:rsidRDefault="006F0DB8" w:rsidP="004E0B76">
            <w:pPr>
              <w:pStyle w:val="Normal6a"/>
            </w:pPr>
            <w:r w:rsidRPr="00E26797">
              <w:t>(17)</w:t>
            </w:r>
            <w:r w:rsidRPr="00E26797">
              <w:tab/>
              <w:t xml:space="preserve">Izvajanje programa bi moralo </w:t>
            </w:r>
            <w:r w:rsidRPr="00E26797">
              <w:rPr>
                <w:b/>
                <w:i/>
              </w:rPr>
              <w:t>temeljiti na načelih</w:t>
            </w:r>
            <w:r w:rsidRPr="00E26797">
              <w:t xml:space="preserve"> in </w:t>
            </w:r>
            <w:r w:rsidRPr="00E26797">
              <w:rPr>
                <w:b/>
                <w:i/>
              </w:rPr>
              <w:t>vrednotah</w:t>
            </w:r>
            <w:r w:rsidRPr="00E26797">
              <w:t xml:space="preserve"> spoštovanja človekovega dostojanstva, svobode, demokracije, enakosti, pravne države in solidarnosti, kot so določeni v členu 2 Pogodbe o Evropski uniji in navedeni v preambuli Listine Evropske unije o temeljnih pravicah. Zato je bistveno, da vse strani, vključene v program, </w:t>
            </w:r>
            <w:r w:rsidRPr="00E26797">
              <w:rPr>
                <w:b/>
                <w:i/>
              </w:rPr>
              <w:t>spoštujejo ta načela</w:t>
            </w:r>
            <w:r w:rsidRPr="00E26797">
              <w:t xml:space="preserve"> in </w:t>
            </w:r>
            <w:r w:rsidRPr="00E26797">
              <w:rPr>
                <w:b/>
                <w:i/>
              </w:rPr>
              <w:t>vrednote</w:t>
            </w:r>
            <w:r w:rsidRPr="00E26797">
              <w:t>. Program bi moral spoštovati tudi načela iz smernic EU za spodbujanje in varstvo otrokovih pravic iz leta 2017 in člena 9 Konvencije ZN o pravicah invalidov ter strategije Unije za enakost.</w:t>
            </w:r>
          </w:p>
        </w:tc>
        <w:tc>
          <w:tcPr>
            <w:tcW w:w="4876" w:type="dxa"/>
            <w:tcBorders>
              <w:top w:val="nil"/>
              <w:left w:val="nil"/>
              <w:bottom w:val="nil"/>
              <w:right w:val="nil"/>
            </w:tcBorders>
            <w:hideMark/>
          </w:tcPr>
          <w:p w14:paraId="381EA1B9" w14:textId="77777777" w:rsidR="006F0DB8" w:rsidRPr="00E26797" w:rsidRDefault="006F0DB8" w:rsidP="004E0B76">
            <w:pPr>
              <w:pStyle w:val="Normal6a"/>
            </w:pPr>
            <w:r w:rsidRPr="00E26797">
              <w:t>(17)</w:t>
            </w:r>
            <w:r w:rsidRPr="00E26797">
              <w:tab/>
              <w:t xml:space="preserve">Izvajanje programa bi moralo </w:t>
            </w:r>
            <w:r w:rsidRPr="00E26797">
              <w:rPr>
                <w:b/>
                <w:i/>
              </w:rPr>
              <w:t>biti skladno z načeli</w:t>
            </w:r>
            <w:r w:rsidRPr="00E26797">
              <w:t xml:space="preserve"> in </w:t>
            </w:r>
            <w:r w:rsidRPr="00E26797">
              <w:rPr>
                <w:b/>
                <w:i/>
              </w:rPr>
              <w:t>vrednotami</w:t>
            </w:r>
            <w:r w:rsidRPr="00E26797">
              <w:t xml:space="preserve"> spoštovanja človekovega dostojanstva, svobode, demokracije, enakosti, pravne države in solidarnosti, kot so določeni v členu 2 Pogodbe o Evropski uniji in navedeni v preambuli Listine Evropske unije o temeljnih pravicah. Zato je bistveno, da vse strani, vključene v program, </w:t>
            </w:r>
            <w:r w:rsidRPr="00E26797">
              <w:rPr>
                <w:b/>
                <w:i/>
              </w:rPr>
              <w:t>ravnajo v skladu z navedenimi načeli</w:t>
            </w:r>
            <w:r w:rsidRPr="00E26797">
              <w:t xml:space="preserve"> in </w:t>
            </w:r>
            <w:r w:rsidRPr="00E26797">
              <w:rPr>
                <w:b/>
                <w:i/>
              </w:rPr>
              <w:t>vrednotami</w:t>
            </w:r>
            <w:r w:rsidRPr="00E26797">
              <w:t>. Program bi moral spoštovati tudi načela iz smernic EU za spodbujanje in varstvo otrokovih pravic iz leta 2017 in člena 9 Konvencije ZN o pravicah invalidov ter strategije Unije za enakost.</w:t>
            </w:r>
          </w:p>
        </w:tc>
      </w:tr>
    </w:tbl>
    <w:p w14:paraId="4B39A60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DA2A783" w14:textId="77777777" w:rsidR="006F0DB8" w:rsidRPr="00E26797" w:rsidRDefault="006F0DB8" w:rsidP="006F0DB8">
      <w:r w:rsidRPr="00E26797">
        <w:rPr>
          <w:rStyle w:val="HideTWBExt"/>
        </w:rPr>
        <w:t>&lt;/Amend&gt;</w:t>
      </w:r>
    </w:p>
    <w:p w14:paraId="6401586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230</w:t>
      </w:r>
      <w:r w:rsidRPr="00E26797">
        <w:rPr>
          <w:rStyle w:val="HideTWBExt"/>
          <w:b w:val="0"/>
        </w:rPr>
        <w:t>&lt;/NumAm&gt;</w:t>
      </w:r>
    </w:p>
    <w:p w14:paraId="22A96586"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57A8940E" w14:textId="77777777" w:rsidR="006F0DB8" w:rsidRPr="00E26797" w:rsidRDefault="006F0DB8" w:rsidP="006F0DB8">
      <w:pPr>
        <w:pStyle w:val="NormalBold"/>
      </w:pPr>
      <w:r w:rsidRPr="00E26797">
        <w:rPr>
          <w:rStyle w:val="HideTWBExt"/>
          <w:b w:val="0"/>
        </w:rPr>
        <w:t>&lt;/RepeatBlock-By&gt;</w:t>
      </w:r>
    </w:p>
    <w:p w14:paraId="7944B6C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C24B407" w14:textId="77777777" w:rsidR="006F0DB8" w:rsidRPr="00E26797" w:rsidRDefault="006F0DB8" w:rsidP="006F0DB8">
      <w:pPr>
        <w:pStyle w:val="NormalBold"/>
      </w:pPr>
      <w:r w:rsidRPr="00E26797">
        <w:rPr>
          <w:rStyle w:val="HideTWBExt"/>
          <w:b w:val="0"/>
        </w:rPr>
        <w:t>&lt;Article&gt;</w:t>
      </w:r>
      <w:r w:rsidRPr="00E26797">
        <w:t>Uvodna izjava 17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E2C55D3" w14:textId="77777777" w:rsidTr="004E0B76">
        <w:trPr>
          <w:trHeight w:val="240"/>
          <w:jc w:val="center"/>
        </w:trPr>
        <w:tc>
          <w:tcPr>
            <w:tcW w:w="9752" w:type="dxa"/>
            <w:gridSpan w:val="2"/>
            <w:tcBorders>
              <w:top w:val="nil"/>
              <w:left w:val="nil"/>
              <w:bottom w:val="nil"/>
              <w:right w:val="nil"/>
            </w:tcBorders>
          </w:tcPr>
          <w:p w14:paraId="071B522E" w14:textId="77777777" w:rsidR="006F0DB8" w:rsidRPr="00E26797" w:rsidRDefault="006F0DB8" w:rsidP="004E0B76"/>
        </w:tc>
      </w:tr>
      <w:tr w:rsidR="00991D80" w:rsidRPr="00E26797" w14:paraId="4720F515" w14:textId="77777777" w:rsidTr="004E0B76">
        <w:trPr>
          <w:trHeight w:val="240"/>
          <w:jc w:val="center"/>
        </w:trPr>
        <w:tc>
          <w:tcPr>
            <w:tcW w:w="4876" w:type="dxa"/>
            <w:tcBorders>
              <w:top w:val="nil"/>
              <w:left w:val="nil"/>
              <w:bottom w:val="nil"/>
              <w:right w:val="nil"/>
            </w:tcBorders>
            <w:hideMark/>
          </w:tcPr>
          <w:p w14:paraId="45E5527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998D49B" w14:textId="77777777" w:rsidR="006F0DB8" w:rsidRPr="00E26797" w:rsidRDefault="006F0DB8" w:rsidP="004E0B76">
            <w:pPr>
              <w:pStyle w:val="AmColumnHeading"/>
            </w:pPr>
            <w:r w:rsidRPr="00E26797">
              <w:t>Predlog spremembe</w:t>
            </w:r>
          </w:p>
        </w:tc>
      </w:tr>
      <w:tr w:rsidR="00991D80" w:rsidRPr="00E26797" w14:paraId="3C7FC573" w14:textId="77777777" w:rsidTr="004E0B76">
        <w:trPr>
          <w:jc w:val="center"/>
        </w:trPr>
        <w:tc>
          <w:tcPr>
            <w:tcW w:w="4876" w:type="dxa"/>
            <w:tcBorders>
              <w:top w:val="nil"/>
              <w:left w:val="nil"/>
              <w:bottom w:val="nil"/>
              <w:right w:val="nil"/>
            </w:tcBorders>
          </w:tcPr>
          <w:p w14:paraId="5666F800" w14:textId="77777777" w:rsidR="006F0DB8" w:rsidRPr="00E26797" w:rsidRDefault="006F0DB8" w:rsidP="004E0B76">
            <w:pPr>
              <w:pStyle w:val="Normal6a"/>
            </w:pPr>
          </w:p>
        </w:tc>
        <w:tc>
          <w:tcPr>
            <w:tcW w:w="4876" w:type="dxa"/>
            <w:tcBorders>
              <w:top w:val="nil"/>
              <w:left w:val="nil"/>
              <w:bottom w:val="nil"/>
              <w:right w:val="nil"/>
            </w:tcBorders>
            <w:hideMark/>
          </w:tcPr>
          <w:p w14:paraId="4744FBE1" w14:textId="77777777" w:rsidR="006F0DB8" w:rsidRPr="00E26797" w:rsidRDefault="006F0DB8" w:rsidP="004E0B76">
            <w:pPr>
              <w:pStyle w:val="Normal6a"/>
            </w:pPr>
            <w:r w:rsidRPr="00E26797">
              <w:rPr>
                <w:b/>
                <w:i/>
              </w:rPr>
              <w:t>(17a)</w:t>
            </w:r>
            <w:r w:rsidRPr="00E26797">
              <w:tab/>
            </w:r>
            <w:r w:rsidRPr="00E26797">
              <w:rPr>
                <w:b/>
                <w:i/>
              </w:rPr>
              <w:t>Da bi poglobili zaupanje javnosti v program in zagotovili dobro upravljanje sredstev Unije, bi moralo izvajanje programa temeljiti na načelih preglednosti, odgovornosti in enakega obravnavanja. Posebno pozornost bi bilo treba nameniti preprečevanju zlorabe financiranja Unije prek umetnih subjektov, nedejavnih organizacij ali struktur, ustanovljenih predvsem za namene pridobitve finančne podpore Unije. Komisija in nacionalne agencije bi zato morale zagotoviti učinkovite mehanizme za spremljanje, preglednost in preverjanje v celotnem ciklu izvajanja.</w:t>
            </w:r>
          </w:p>
        </w:tc>
      </w:tr>
    </w:tbl>
    <w:p w14:paraId="0CC6970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9CE7F9" w14:textId="77777777" w:rsidR="006F0DB8" w:rsidRPr="00E26797" w:rsidRDefault="006F0DB8" w:rsidP="006F0DB8">
      <w:r w:rsidRPr="00E26797">
        <w:rPr>
          <w:rStyle w:val="HideTWBExt"/>
        </w:rPr>
        <w:t>&lt;/Amend&gt;</w:t>
      </w:r>
    </w:p>
    <w:p w14:paraId="537BFBA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231</w:t>
      </w:r>
      <w:r w:rsidRPr="00E26797">
        <w:rPr>
          <w:rStyle w:val="HideTWBExt"/>
          <w:b w:val="0"/>
        </w:rPr>
        <w:t>&lt;/NumAm&gt;</w:t>
      </w:r>
    </w:p>
    <w:p w14:paraId="5672C28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0B9CEAF1"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DEDE0BE" w14:textId="77777777" w:rsidR="006F0DB8" w:rsidRPr="00E26797" w:rsidRDefault="006F0DB8" w:rsidP="006F0DB8">
      <w:pPr>
        <w:pStyle w:val="NormalBold"/>
      </w:pPr>
      <w:r w:rsidRPr="00E26797">
        <w:rPr>
          <w:rStyle w:val="HideTWBExt"/>
          <w:b w:val="0"/>
        </w:rPr>
        <w:t>&lt;/RepeatBlock-By&gt;</w:t>
      </w:r>
    </w:p>
    <w:p w14:paraId="49D38D8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3EA1A5C" w14:textId="77777777" w:rsidR="006F0DB8" w:rsidRPr="00E26797" w:rsidRDefault="006F0DB8" w:rsidP="006F0DB8">
      <w:pPr>
        <w:pStyle w:val="NormalBold"/>
      </w:pPr>
      <w:r w:rsidRPr="00E26797">
        <w:rPr>
          <w:rStyle w:val="HideTWBExt"/>
          <w:b w:val="0"/>
        </w:rPr>
        <w:t>&lt;Article&gt;</w:t>
      </w:r>
      <w:r w:rsidRPr="00E26797">
        <w:t>Uvodna izjava 17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8BF5CF1" w14:textId="77777777" w:rsidTr="004E0B76">
        <w:trPr>
          <w:trHeight w:val="240"/>
          <w:jc w:val="center"/>
        </w:trPr>
        <w:tc>
          <w:tcPr>
            <w:tcW w:w="9752" w:type="dxa"/>
            <w:gridSpan w:val="2"/>
            <w:tcBorders>
              <w:top w:val="nil"/>
              <w:left w:val="nil"/>
              <w:bottom w:val="nil"/>
              <w:right w:val="nil"/>
            </w:tcBorders>
          </w:tcPr>
          <w:p w14:paraId="570227D8" w14:textId="77777777" w:rsidR="006F0DB8" w:rsidRPr="00E26797" w:rsidRDefault="006F0DB8" w:rsidP="004E0B76"/>
        </w:tc>
      </w:tr>
      <w:tr w:rsidR="00991D80" w:rsidRPr="00E26797" w14:paraId="7D4642E8" w14:textId="77777777" w:rsidTr="004E0B76">
        <w:trPr>
          <w:trHeight w:val="240"/>
          <w:jc w:val="center"/>
        </w:trPr>
        <w:tc>
          <w:tcPr>
            <w:tcW w:w="4876" w:type="dxa"/>
            <w:tcBorders>
              <w:top w:val="nil"/>
              <w:left w:val="nil"/>
              <w:bottom w:val="nil"/>
              <w:right w:val="nil"/>
            </w:tcBorders>
            <w:hideMark/>
          </w:tcPr>
          <w:p w14:paraId="305D4A5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5FAB033" w14:textId="77777777" w:rsidR="006F0DB8" w:rsidRPr="00E26797" w:rsidRDefault="006F0DB8" w:rsidP="004E0B76">
            <w:pPr>
              <w:pStyle w:val="AmColumnHeading"/>
            </w:pPr>
            <w:r w:rsidRPr="00E26797">
              <w:t>Predlog spremembe</w:t>
            </w:r>
          </w:p>
        </w:tc>
      </w:tr>
      <w:tr w:rsidR="00991D80" w:rsidRPr="00E26797" w14:paraId="3560DD93" w14:textId="77777777" w:rsidTr="004E0B76">
        <w:trPr>
          <w:jc w:val="center"/>
        </w:trPr>
        <w:tc>
          <w:tcPr>
            <w:tcW w:w="4876" w:type="dxa"/>
            <w:tcBorders>
              <w:top w:val="nil"/>
              <w:left w:val="nil"/>
              <w:bottom w:val="nil"/>
              <w:right w:val="nil"/>
            </w:tcBorders>
          </w:tcPr>
          <w:p w14:paraId="0B81A8D5" w14:textId="77777777" w:rsidR="006F0DB8" w:rsidRPr="00E26797" w:rsidRDefault="006F0DB8" w:rsidP="004E0B76">
            <w:pPr>
              <w:pStyle w:val="Normal6a"/>
            </w:pPr>
          </w:p>
        </w:tc>
        <w:tc>
          <w:tcPr>
            <w:tcW w:w="4876" w:type="dxa"/>
            <w:tcBorders>
              <w:top w:val="nil"/>
              <w:left w:val="nil"/>
              <w:bottom w:val="nil"/>
              <w:right w:val="nil"/>
            </w:tcBorders>
            <w:hideMark/>
          </w:tcPr>
          <w:p w14:paraId="0836B23F" w14:textId="77777777" w:rsidR="006F0DB8" w:rsidRPr="00E26797" w:rsidRDefault="006F0DB8" w:rsidP="004E0B76">
            <w:pPr>
              <w:pStyle w:val="Normal6a"/>
            </w:pPr>
            <w:r w:rsidRPr="00E26797">
              <w:rPr>
                <w:b/>
                <w:i/>
              </w:rPr>
              <w:t>(17a)</w:t>
            </w:r>
            <w:r w:rsidRPr="00E26797">
              <w:tab/>
            </w:r>
            <w:r w:rsidRPr="00E26797">
              <w:rPr>
                <w:b/>
                <w:i/>
              </w:rPr>
              <w:t>Komisija bi morala v tesnem sodelovanju z nacionalnimi agencijami in organi zagotoviti, da se sredstva Unije ne dodeljujejo, neposredno ali posredno, subjektom, vpletenim v dejavnosti, ki niso združljive z vrednotami, določenimi v členu 2 Pogodbe o Evropski uniji, ali dejavnosti, ki so v skladu s pravom Unije huda kazniva dejanja ali dejavnosti, povezane z varnostjo. V ta namen bi morala Komisija vzpostaviti mehanizme za skrbni pregled, spremljanje in nadzor ter s tem zagotoviti, da se pri programih, ki jih financira Unija, spoštujejo vrednote EU.</w:t>
            </w:r>
          </w:p>
        </w:tc>
      </w:tr>
    </w:tbl>
    <w:p w14:paraId="60211D3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16A34B2" w14:textId="77777777" w:rsidR="006F0DB8" w:rsidRPr="00E26797" w:rsidRDefault="006F0DB8" w:rsidP="006F0DB8">
      <w:r w:rsidRPr="00E26797">
        <w:rPr>
          <w:rStyle w:val="HideTWBExt"/>
        </w:rPr>
        <w:t>&lt;/Amend&gt;</w:t>
      </w:r>
    </w:p>
    <w:p w14:paraId="1274849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232</w:t>
      </w:r>
      <w:r w:rsidRPr="00E26797">
        <w:rPr>
          <w:rStyle w:val="HideTWBExt"/>
          <w:b w:val="0"/>
        </w:rPr>
        <w:t>&lt;/NumAm&gt;</w:t>
      </w:r>
    </w:p>
    <w:p w14:paraId="1B0EFB9B" w14:textId="77777777" w:rsidR="006F0DB8" w:rsidRPr="00E26797" w:rsidRDefault="006F0DB8" w:rsidP="006F0DB8">
      <w:pPr>
        <w:pStyle w:val="NormalBold"/>
      </w:pPr>
      <w:r w:rsidRPr="00E26797">
        <w:rPr>
          <w:rStyle w:val="HideTWBExt"/>
          <w:b w:val="0"/>
        </w:rPr>
        <w:t>&lt;RepeatBlock-By&gt;&lt;Members&gt;</w:t>
      </w:r>
      <w:r w:rsidRPr="00E26797">
        <w:t>Catherine Griset, Antonín Staněk, Juan Carlos Girauta Vidal</w:t>
      </w:r>
      <w:r w:rsidRPr="00E26797">
        <w:rPr>
          <w:rStyle w:val="HideTWBExt"/>
          <w:b w:val="0"/>
        </w:rPr>
        <w:t>&lt;/Members&gt;</w:t>
      </w:r>
    </w:p>
    <w:p w14:paraId="28D73AFB" w14:textId="77777777" w:rsidR="006F0DB8" w:rsidRPr="00E26797" w:rsidRDefault="006F0DB8" w:rsidP="006F0DB8">
      <w:pPr>
        <w:pStyle w:val="NormalBold"/>
      </w:pPr>
      <w:r w:rsidRPr="00E26797">
        <w:rPr>
          <w:rStyle w:val="HideTWBExt"/>
          <w:b w:val="0"/>
        </w:rPr>
        <w:t>&lt;/RepeatBlock-By&gt;</w:t>
      </w:r>
    </w:p>
    <w:p w14:paraId="63FE889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6CA3DA1" w14:textId="77777777" w:rsidR="006F0DB8" w:rsidRPr="00E26797" w:rsidRDefault="006F0DB8" w:rsidP="006F0DB8">
      <w:pPr>
        <w:pStyle w:val="NormalBold"/>
      </w:pPr>
      <w:r w:rsidRPr="00E26797">
        <w:rPr>
          <w:rStyle w:val="HideTWBExt"/>
          <w:b w:val="0"/>
        </w:rPr>
        <w:t>&lt;Article&gt;</w:t>
      </w:r>
      <w:r w:rsidRPr="00E26797">
        <w:t>Uvodna izjava 18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95AB780" w14:textId="77777777" w:rsidTr="004E0B76">
        <w:trPr>
          <w:trHeight w:val="240"/>
          <w:jc w:val="center"/>
        </w:trPr>
        <w:tc>
          <w:tcPr>
            <w:tcW w:w="9752" w:type="dxa"/>
            <w:gridSpan w:val="2"/>
            <w:tcBorders>
              <w:top w:val="nil"/>
              <w:left w:val="nil"/>
              <w:bottom w:val="nil"/>
              <w:right w:val="nil"/>
            </w:tcBorders>
          </w:tcPr>
          <w:p w14:paraId="07AB153F" w14:textId="77777777" w:rsidR="006F0DB8" w:rsidRPr="00E26797" w:rsidRDefault="006F0DB8" w:rsidP="004E0B76"/>
        </w:tc>
      </w:tr>
      <w:tr w:rsidR="00991D80" w:rsidRPr="00E26797" w14:paraId="54A4C8E7" w14:textId="77777777" w:rsidTr="004E0B76">
        <w:trPr>
          <w:trHeight w:val="240"/>
          <w:jc w:val="center"/>
        </w:trPr>
        <w:tc>
          <w:tcPr>
            <w:tcW w:w="4876" w:type="dxa"/>
            <w:tcBorders>
              <w:top w:val="nil"/>
              <w:left w:val="nil"/>
              <w:bottom w:val="nil"/>
              <w:right w:val="nil"/>
            </w:tcBorders>
            <w:hideMark/>
          </w:tcPr>
          <w:p w14:paraId="383E8A6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24FA61F" w14:textId="77777777" w:rsidR="006F0DB8" w:rsidRPr="00E26797" w:rsidRDefault="006F0DB8" w:rsidP="004E0B76">
            <w:pPr>
              <w:pStyle w:val="AmColumnHeading"/>
            </w:pPr>
            <w:r w:rsidRPr="00E26797">
              <w:t>Predlog spremembe</w:t>
            </w:r>
          </w:p>
        </w:tc>
      </w:tr>
      <w:tr w:rsidR="00991D80" w:rsidRPr="00E26797" w14:paraId="495E01C1" w14:textId="77777777" w:rsidTr="004E0B76">
        <w:trPr>
          <w:jc w:val="center"/>
        </w:trPr>
        <w:tc>
          <w:tcPr>
            <w:tcW w:w="4876" w:type="dxa"/>
            <w:tcBorders>
              <w:top w:val="nil"/>
              <w:left w:val="nil"/>
              <w:bottom w:val="nil"/>
              <w:right w:val="nil"/>
            </w:tcBorders>
            <w:hideMark/>
          </w:tcPr>
          <w:p w14:paraId="50BC375C" w14:textId="77777777" w:rsidR="006F0DB8" w:rsidRPr="00E26797" w:rsidRDefault="006F0DB8" w:rsidP="004E0B76">
            <w:pPr>
              <w:pStyle w:val="Normal6a"/>
            </w:pPr>
            <w:r w:rsidRPr="00E26797">
              <w:t>(18)</w:t>
            </w:r>
            <w:r w:rsidRPr="00E26797">
              <w:tab/>
              <w:t xml:space="preserve">Program bi moral spodbujati udejstvovanje, zlasti mladih, v demokratičnem življenju Evrope, med drugim s podpiranjem dejavnosti, ki prispevajo k državljanski vzgoji, razvijanju spretnosti, potrebnih za državljansko udejstvovanje, </w:t>
            </w:r>
            <w:r w:rsidRPr="00E26797">
              <w:rPr>
                <w:b/>
                <w:i/>
              </w:rPr>
              <w:t>ter jim omogočajo vključevanje in jih učijo udejstvovanja v civilni družbi,</w:t>
            </w:r>
            <w:r w:rsidRPr="00E26797">
              <w:t xml:space="preserve"> s čimer se povečuje ozaveščenost o skupnih </w:t>
            </w:r>
            <w:r w:rsidRPr="00E26797">
              <w:rPr>
                <w:b/>
                <w:i/>
              </w:rPr>
              <w:t>evropskih</w:t>
            </w:r>
            <w:r w:rsidRPr="00E26797">
              <w:t xml:space="preserve"> vrednotah, vključno s temeljnimi pravicami, olajšuje interakcija z nosilci odločanja na lokalni, nacionalni in evropski ravni </w:t>
            </w:r>
            <w:r w:rsidRPr="00E26797">
              <w:rPr>
                <w:b/>
                <w:i/>
              </w:rPr>
              <w:t>ter prispeva k procesu evropske integracije</w:t>
            </w:r>
            <w:r w:rsidRPr="00E26797">
              <w:t>. Program bi moral podpirati tudi ustvarjanje priložnosti in mehanizmov za smiselno udeležbo mladih.</w:t>
            </w:r>
          </w:p>
        </w:tc>
        <w:tc>
          <w:tcPr>
            <w:tcW w:w="4876" w:type="dxa"/>
            <w:tcBorders>
              <w:top w:val="nil"/>
              <w:left w:val="nil"/>
              <w:bottom w:val="nil"/>
              <w:right w:val="nil"/>
            </w:tcBorders>
            <w:hideMark/>
          </w:tcPr>
          <w:p w14:paraId="5FA49E69" w14:textId="77777777" w:rsidR="006F0DB8" w:rsidRPr="00E26797" w:rsidRDefault="006F0DB8" w:rsidP="004E0B76">
            <w:pPr>
              <w:pStyle w:val="Normal6a"/>
            </w:pPr>
            <w:r w:rsidRPr="00E26797">
              <w:t>(18)</w:t>
            </w:r>
            <w:r w:rsidRPr="00E26797">
              <w:tab/>
              <w:t xml:space="preserve">Program bi moral spodbujati udejstvovanje, zlasti mladih, v demokratičnem življenju Evrope, med drugim s podpiranjem dejavnosti, ki prispevajo k državljanski vzgoji, razvijanju spretnosti, potrebnih za državljansko udejstvovanje, s čimer se povečuje ozaveščenost o skupnih vrednotah, vključno s temeljnimi pravicami, </w:t>
            </w:r>
            <w:r w:rsidRPr="00E26797">
              <w:rPr>
                <w:b/>
                <w:i/>
              </w:rPr>
              <w:t>zlasti svobodo izražanja, in</w:t>
            </w:r>
            <w:r w:rsidRPr="00E26797">
              <w:t xml:space="preserve"> olajšuje interakcija z nosilci odločanja na lokalni, nacionalni in evropski ravni. Program bi moral podpirati tudi ustvarjanje priložnosti in mehanizmov za smiselno udeležbo mladih.</w:t>
            </w:r>
          </w:p>
        </w:tc>
      </w:tr>
    </w:tbl>
    <w:p w14:paraId="36761A4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6BDA4B50" w14:textId="77777777" w:rsidR="006F0DB8" w:rsidRPr="00E26797" w:rsidRDefault="006F0DB8" w:rsidP="006F0DB8">
      <w:r w:rsidRPr="00E26797">
        <w:rPr>
          <w:rStyle w:val="HideTWBExt"/>
        </w:rPr>
        <w:t>&lt;/Amend&gt;</w:t>
      </w:r>
    </w:p>
    <w:p w14:paraId="3088272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233</w:t>
      </w:r>
      <w:r w:rsidRPr="00E26797">
        <w:rPr>
          <w:rStyle w:val="HideTWBExt"/>
          <w:b w:val="0"/>
        </w:rPr>
        <w:t>&lt;/NumAm&gt;</w:t>
      </w:r>
    </w:p>
    <w:p w14:paraId="725232EB"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56784CF8" w14:textId="77777777" w:rsidR="006F0DB8" w:rsidRPr="00E26797" w:rsidRDefault="006F0DB8" w:rsidP="006F0DB8">
      <w:pPr>
        <w:pStyle w:val="NormalBold"/>
      </w:pPr>
      <w:r w:rsidRPr="00E26797">
        <w:rPr>
          <w:rStyle w:val="HideTWBExt"/>
          <w:b w:val="0"/>
        </w:rPr>
        <w:t>&lt;/RepeatBlock-By&gt;</w:t>
      </w:r>
    </w:p>
    <w:p w14:paraId="602D99A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06BF05C" w14:textId="77777777" w:rsidR="006F0DB8" w:rsidRPr="00E26797" w:rsidRDefault="006F0DB8" w:rsidP="006F0DB8">
      <w:pPr>
        <w:pStyle w:val="NormalBold"/>
      </w:pPr>
      <w:r w:rsidRPr="00E26797">
        <w:rPr>
          <w:rStyle w:val="HideTWBExt"/>
          <w:b w:val="0"/>
        </w:rPr>
        <w:t>&lt;Article&gt;</w:t>
      </w:r>
      <w:r w:rsidRPr="00E26797">
        <w:t>Uvodna izjava 18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CF6C23C" w14:textId="77777777" w:rsidTr="004E0B76">
        <w:trPr>
          <w:trHeight w:val="240"/>
          <w:jc w:val="center"/>
        </w:trPr>
        <w:tc>
          <w:tcPr>
            <w:tcW w:w="9752" w:type="dxa"/>
            <w:gridSpan w:val="2"/>
            <w:tcBorders>
              <w:top w:val="nil"/>
              <w:left w:val="nil"/>
              <w:bottom w:val="nil"/>
              <w:right w:val="nil"/>
            </w:tcBorders>
          </w:tcPr>
          <w:p w14:paraId="57F0D3B6" w14:textId="77777777" w:rsidR="006F0DB8" w:rsidRPr="00E26797" w:rsidRDefault="006F0DB8" w:rsidP="004E0B76"/>
        </w:tc>
      </w:tr>
      <w:tr w:rsidR="00991D80" w:rsidRPr="00E26797" w14:paraId="4A95C99C" w14:textId="77777777" w:rsidTr="004E0B76">
        <w:trPr>
          <w:trHeight w:val="240"/>
          <w:jc w:val="center"/>
        </w:trPr>
        <w:tc>
          <w:tcPr>
            <w:tcW w:w="4876" w:type="dxa"/>
            <w:tcBorders>
              <w:top w:val="nil"/>
              <w:left w:val="nil"/>
              <w:bottom w:val="nil"/>
              <w:right w:val="nil"/>
            </w:tcBorders>
            <w:hideMark/>
          </w:tcPr>
          <w:p w14:paraId="31865ED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AF09521" w14:textId="77777777" w:rsidR="006F0DB8" w:rsidRPr="00E26797" w:rsidRDefault="006F0DB8" w:rsidP="004E0B76">
            <w:pPr>
              <w:pStyle w:val="AmColumnHeading"/>
            </w:pPr>
            <w:r w:rsidRPr="00E26797">
              <w:t>Predlog spremembe</w:t>
            </w:r>
          </w:p>
        </w:tc>
      </w:tr>
      <w:tr w:rsidR="00991D80" w:rsidRPr="00E26797" w14:paraId="00C13C85" w14:textId="77777777" w:rsidTr="004E0B76">
        <w:trPr>
          <w:jc w:val="center"/>
        </w:trPr>
        <w:tc>
          <w:tcPr>
            <w:tcW w:w="4876" w:type="dxa"/>
            <w:tcBorders>
              <w:top w:val="nil"/>
              <w:left w:val="nil"/>
              <w:bottom w:val="nil"/>
              <w:right w:val="nil"/>
            </w:tcBorders>
            <w:hideMark/>
          </w:tcPr>
          <w:p w14:paraId="6F644F78" w14:textId="77777777" w:rsidR="006F0DB8" w:rsidRPr="00E26797" w:rsidRDefault="006F0DB8" w:rsidP="004E0B76">
            <w:pPr>
              <w:pStyle w:val="Normal6a"/>
            </w:pPr>
            <w:r w:rsidRPr="00E26797">
              <w:t>(18)</w:t>
            </w:r>
            <w:r w:rsidRPr="00E26797">
              <w:tab/>
              <w:t>Program bi moral spodbujati udejstvovanje, zlasti mladih, v demokratičnem življenju Evrope, med drugim s podpiranjem dejavnosti, ki prispevajo k državljanski vzgoji, razvijanju spretnosti, potrebnih za državljansko udejstvovanje, ter jim omogočajo vključevanje in jih učijo udejstvovanja v civilni družbi, s čimer se povečuje ozaveščenost o skupnih evropskih vrednotah, vključno s temeljnimi pravicami, olajšuje interakcija z nosilci odločanja na lokalni, nacionalni in evropski ravni ter prispeva k procesu evropske integracije. Program bi moral podpirati tudi ustvarjanje priložnosti in mehanizmov za smiselno udeležbo mladih.</w:t>
            </w:r>
          </w:p>
        </w:tc>
        <w:tc>
          <w:tcPr>
            <w:tcW w:w="4876" w:type="dxa"/>
            <w:tcBorders>
              <w:top w:val="nil"/>
              <w:left w:val="nil"/>
              <w:bottom w:val="nil"/>
              <w:right w:val="nil"/>
            </w:tcBorders>
            <w:hideMark/>
          </w:tcPr>
          <w:p w14:paraId="76499AB6" w14:textId="77777777" w:rsidR="006F0DB8" w:rsidRPr="00E26797" w:rsidRDefault="006F0DB8" w:rsidP="004E0B76">
            <w:pPr>
              <w:pStyle w:val="Normal6a"/>
            </w:pPr>
            <w:r w:rsidRPr="00E26797">
              <w:t>(18)</w:t>
            </w:r>
            <w:r w:rsidRPr="00E26797">
              <w:tab/>
              <w:t xml:space="preserve">Program bi moral spodbujati udejstvovanje </w:t>
            </w:r>
            <w:r w:rsidRPr="00E26797">
              <w:rPr>
                <w:b/>
                <w:i/>
              </w:rPr>
              <w:t>v vseh življenjskih obdobjih</w:t>
            </w:r>
            <w:r w:rsidRPr="00E26797">
              <w:t>, zlasti mladih, v demokratičnem življenju Evrope, med drugim s podpiranjem dejavnosti, ki prispevajo k državljanski vzgoji, razvijanju spretnosti, potrebnih za državljansko udejstvovanje, ter jim omogočajo vključevanje in jih učijo udejstvovanja v civilni družbi, s čimer se povečuje ozaveščenost o skupnih evropskih vrednotah, vključno s temeljnimi pravicami, olajšuje interakcija z nosilci odločanja na lokalni, nacionalni in evropski ravni ter prispeva k procesu evropske integracije. Program bi moral podpirati tudi ustvarjanje priložnosti in mehanizmov za smiselno udeležbo mladih</w:t>
            </w:r>
            <w:r w:rsidRPr="00E26797">
              <w:rPr>
                <w:b/>
                <w:i/>
              </w:rPr>
              <w:t>, npr. z mladinskim dialogom EU</w:t>
            </w:r>
            <w:r w:rsidRPr="00E26797">
              <w:t>.</w:t>
            </w:r>
          </w:p>
        </w:tc>
      </w:tr>
    </w:tbl>
    <w:p w14:paraId="103B6C4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2B65901" w14:textId="77777777" w:rsidR="006F0DB8" w:rsidRPr="00E26797" w:rsidRDefault="006F0DB8" w:rsidP="006F0DB8">
      <w:r w:rsidRPr="00E26797">
        <w:rPr>
          <w:rStyle w:val="HideTWBExt"/>
        </w:rPr>
        <w:t>&lt;/Amend&gt;</w:t>
      </w:r>
    </w:p>
    <w:p w14:paraId="388165F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234</w:t>
      </w:r>
      <w:r w:rsidRPr="00E26797">
        <w:rPr>
          <w:rStyle w:val="HideTWBExt"/>
          <w:b w:val="0"/>
        </w:rPr>
        <w:t>&lt;/NumAm&gt;</w:t>
      </w:r>
    </w:p>
    <w:p w14:paraId="5730F0B2"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Sunčana Glavak</w:t>
      </w:r>
      <w:r w:rsidRPr="00E26797">
        <w:rPr>
          <w:rStyle w:val="HideTWBExt"/>
          <w:b w:val="0"/>
        </w:rPr>
        <w:t>&lt;/Members&gt;</w:t>
      </w:r>
    </w:p>
    <w:p w14:paraId="0B8EB934" w14:textId="77777777" w:rsidR="006F0DB8" w:rsidRPr="00E26797" w:rsidRDefault="006F0DB8" w:rsidP="006F0DB8">
      <w:pPr>
        <w:pStyle w:val="NormalBold"/>
      </w:pPr>
      <w:r w:rsidRPr="00E26797">
        <w:rPr>
          <w:rStyle w:val="HideTWBExt"/>
          <w:b w:val="0"/>
        </w:rPr>
        <w:t>&lt;/RepeatBlock-By&gt;</w:t>
      </w:r>
    </w:p>
    <w:p w14:paraId="7D63BFE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C4F938" w14:textId="77777777" w:rsidR="006F0DB8" w:rsidRPr="00E26797" w:rsidRDefault="006F0DB8" w:rsidP="006F0DB8">
      <w:pPr>
        <w:pStyle w:val="NormalBold"/>
      </w:pPr>
      <w:r w:rsidRPr="00E26797">
        <w:rPr>
          <w:rStyle w:val="HideTWBExt"/>
          <w:b w:val="0"/>
        </w:rPr>
        <w:t>&lt;Article&gt;</w:t>
      </w:r>
      <w:r w:rsidRPr="00E26797">
        <w:t>Uvodna izjava 18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2865E3F" w14:textId="77777777" w:rsidTr="004E0B76">
        <w:trPr>
          <w:trHeight w:val="240"/>
          <w:jc w:val="center"/>
        </w:trPr>
        <w:tc>
          <w:tcPr>
            <w:tcW w:w="9752" w:type="dxa"/>
            <w:gridSpan w:val="2"/>
            <w:tcBorders>
              <w:top w:val="nil"/>
              <w:left w:val="nil"/>
              <w:bottom w:val="nil"/>
              <w:right w:val="nil"/>
            </w:tcBorders>
          </w:tcPr>
          <w:p w14:paraId="7D99DB7E" w14:textId="77777777" w:rsidR="006F0DB8" w:rsidRPr="00E26797" w:rsidRDefault="006F0DB8" w:rsidP="004E0B76"/>
        </w:tc>
      </w:tr>
      <w:tr w:rsidR="00991D80" w:rsidRPr="00E26797" w14:paraId="46DED7AF" w14:textId="77777777" w:rsidTr="004E0B76">
        <w:trPr>
          <w:trHeight w:val="240"/>
          <w:jc w:val="center"/>
        </w:trPr>
        <w:tc>
          <w:tcPr>
            <w:tcW w:w="4876" w:type="dxa"/>
            <w:tcBorders>
              <w:top w:val="nil"/>
              <w:left w:val="nil"/>
              <w:bottom w:val="nil"/>
              <w:right w:val="nil"/>
            </w:tcBorders>
            <w:hideMark/>
          </w:tcPr>
          <w:p w14:paraId="47DA58E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E914A5F" w14:textId="77777777" w:rsidR="006F0DB8" w:rsidRPr="00E26797" w:rsidRDefault="006F0DB8" w:rsidP="004E0B76">
            <w:pPr>
              <w:pStyle w:val="AmColumnHeading"/>
            </w:pPr>
            <w:r w:rsidRPr="00E26797">
              <w:t>Predlog spremembe</w:t>
            </w:r>
          </w:p>
        </w:tc>
      </w:tr>
      <w:tr w:rsidR="00991D80" w:rsidRPr="00E26797" w14:paraId="36C3CD07" w14:textId="77777777" w:rsidTr="004E0B76">
        <w:trPr>
          <w:jc w:val="center"/>
        </w:trPr>
        <w:tc>
          <w:tcPr>
            <w:tcW w:w="4876" w:type="dxa"/>
            <w:tcBorders>
              <w:top w:val="nil"/>
              <w:left w:val="nil"/>
              <w:bottom w:val="nil"/>
              <w:right w:val="nil"/>
            </w:tcBorders>
            <w:hideMark/>
          </w:tcPr>
          <w:p w14:paraId="6E051EC0" w14:textId="77777777" w:rsidR="006F0DB8" w:rsidRPr="00E26797" w:rsidRDefault="006F0DB8" w:rsidP="004E0B76">
            <w:pPr>
              <w:pStyle w:val="Normal6a"/>
            </w:pPr>
            <w:r w:rsidRPr="00E26797">
              <w:t>(18)</w:t>
            </w:r>
            <w:r w:rsidRPr="00E26797">
              <w:tab/>
              <w:t>Program bi moral spodbujati udejstvovanje, zlasti mladih, v demokratičnem življenju Evrope, med drugim s podpiranjem dejavnosti, ki prispevajo k državljanski vzgoji, razvijanju spretnosti, potrebnih za državljansko udejstvovanje, ter jim omogočajo vključevanje in jih učijo udejstvovanja v civilni družbi, s čimer se povečuje ozaveščenost o skupnih evropskih vrednotah, vključno s temeljnimi pravicami, olajšuje interakcija z nosilci odločanja na lokalni, nacionalni in evropski ravni ter prispeva k procesu evropske integracije. Program bi moral podpirati tudi ustvarjanje priložnosti in mehanizmov za smiselno udeležbo mladih.</w:t>
            </w:r>
          </w:p>
        </w:tc>
        <w:tc>
          <w:tcPr>
            <w:tcW w:w="4876" w:type="dxa"/>
            <w:tcBorders>
              <w:top w:val="nil"/>
              <w:left w:val="nil"/>
              <w:bottom w:val="nil"/>
              <w:right w:val="nil"/>
            </w:tcBorders>
            <w:hideMark/>
          </w:tcPr>
          <w:p w14:paraId="5579A535" w14:textId="77777777" w:rsidR="006F0DB8" w:rsidRPr="00E26797" w:rsidRDefault="006F0DB8" w:rsidP="004E0B76">
            <w:pPr>
              <w:pStyle w:val="Normal6a"/>
            </w:pPr>
            <w:r w:rsidRPr="00E26797">
              <w:t>(18)</w:t>
            </w:r>
            <w:r w:rsidRPr="00E26797">
              <w:tab/>
              <w:t xml:space="preserve">Program bi moral spodbujati udejstvovanje, zlasti mladih, v demokratičnem življenju Evrope, med drugim s podpiranjem dejavnosti, ki prispevajo k državljanski vzgoji, razvijanju spretnosti, potrebnih za državljansko udejstvovanje, ter jim omogočajo vključevanje in jih učijo udejstvovanja v civilni družbi </w:t>
            </w:r>
            <w:r w:rsidRPr="00E26797">
              <w:rPr>
                <w:b/>
                <w:i/>
              </w:rPr>
              <w:t>in medgeneracijski izmenjavi</w:t>
            </w:r>
            <w:r w:rsidRPr="00E26797">
              <w:t>, s čimer se povečuje ozaveščenost o skupnih evropskih vrednotah, vključno s temeljnimi pravicami, olajšuje interakcija z nosilci odločanja na lokalni, nacionalni in evropski ravni ter prispeva k procesu evropske integracije. Program bi moral podpirati tudi ustvarjanje priložnosti in mehanizmov za smiselno udeležbo mladih.</w:t>
            </w:r>
          </w:p>
        </w:tc>
      </w:tr>
    </w:tbl>
    <w:p w14:paraId="109D592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F726F01" w14:textId="77777777" w:rsidR="006F0DB8" w:rsidRPr="00E26797" w:rsidRDefault="006F0DB8" w:rsidP="006F0DB8">
      <w:r w:rsidRPr="00E26797">
        <w:rPr>
          <w:rStyle w:val="HideTWBExt"/>
        </w:rPr>
        <w:t>&lt;/Amend&gt;</w:t>
      </w:r>
    </w:p>
    <w:p w14:paraId="641975E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235</w:t>
      </w:r>
      <w:r w:rsidRPr="00E26797">
        <w:rPr>
          <w:rStyle w:val="HideTWBExt"/>
          <w:b w:val="0"/>
        </w:rPr>
        <w:t>&lt;/NumAm&gt;</w:t>
      </w:r>
    </w:p>
    <w:p w14:paraId="3FCCA7D6" w14:textId="77777777" w:rsidR="006F0DB8" w:rsidRPr="00E26797" w:rsidRDefault="006F0DB8" w:rsidP="006F0DB8">
      <w:pPr>
        <w:pStyle w:val="NormalBold"/>
      </w:pPr>
      <w:r w:rsidRPr="00E26797">
        <w:rPr>
          <w:rStyle w:val="HideTWBExt"/>
          <w:b w:val="0"/>
        </w:rPr>
        <w:t>&lt;RepeatBlock-By&gt;&lt;Members&gt;</w:t>
      </w:r>
      <w:r w:rsidRPr="00E26797">
        <w:t>Marcos Ros Sempere</w:t>
      </w:r>
      <w:r w:rsidRPr="00E26797">
        <w:rPr>
          <w:rStyle w:val="HideTWBExt"/>
          <w:b w:val="0"/>
        </w:rPr>
        <w:t>&lt;/Members&gt;</w:t>
      </w:r>
    </w:p>
    <w:p w14:paraId="294F87D2" w14:textId="77777777" w:rsidR="006F0DB8" w:rsidRPr="00E26797" w:rsidRDefault="006F0DB8" w:rsidP="006F0DB8">
      <w:pPr>
        <w:pStyle w:val="NormalBold"/>
      </w:pPr>
      <w:r w:rsidRPr="00E26797">
        <w:rPr>
          <w:rStyle w:val="HideTWBExt"/>
          <w:b w:val="0"/>
        </w:rPr>
        <w:t>&lt;/RepeatBlock-By&gt;</w:t>
      </w:r>
    </w:p>
    <w:p w14:paraId="6B1A5D4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794C66" w14:textId="77777777" w:rsidR="006F0DB8" w:rsidRPr="00E26797" w:rsidRDefault="006F0DB8" w:rsidP="006F0DB8">
      <w:pPr>
        <w:pStyle w:val="NormalBold"/>
      </w:pPr>
      <w:r w:rsidRPr="00E26797">
        <w:rPr>
          <w:rStyle w:val="HideTWBExt"/>
          <w:b w:val="0"/>
        </w:rPr>
        <w:t>&lt;Article&gt;</w:t>
      </w:r>
      <w:r w:rsidRPr="00E26797">
        <w:t>Uvodna izjava 18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B3E75B9" w14:textId="77777777" w:rsidTr="004E0B76">
        <w:trPr>
          <w:trHeight w:val="240"/>
          <w:jc w:val="center"/>
        </w:trPr>
        <w:tc>
          <w:tcPr>
            <w:tcW w:w="9752" w:type="dxa"/>
            <w:gridSpan w:val="2"/>
            <w:tcBorders>
              <w:top w:val="nil"/>
              <w:left w:val="nil"/>
              <w:bottom w:val="nil"/>
              <w:right w:val="nil"/>
            </w:tcBorders>
          </w:tcPr>
          <w:p w14:paraId="6174DC90" w14:textId="77777777" w:rsidR="006F0DB8" w:rsidRPr="00E26797" w:rsidRDefault="006F0DB8" w:rsidP="004E0B76"/>
        </w:tc>
      </w:tr>
      <w:tr w:rsidR="00991D80" w:rsidRPr="00E26797" w14:paraId="34ABC0FB" w14:textId="77777777" w:rsidTr="004E0B76">
        <w:trPr>
          <w:trHeight w:val="240"/>
          <w:jc w:val="center"/>
        </w:trPr>
        <w:tc>
          <w:tcPr>
            <w:tcW w:w="4876" w:type="dxa"/>
            <w:tcBorders>
              <w:top w:val="nil"/>
              <w:left w:val="nil"/>
              <w:bottom w:val="nil"/>
              <w:right w:val="nil"/>
            </w:tcBorders>
            <w:hideMark/>
          </w:tcPr>
          <w:p w14:paraId="06372C4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DA95843" w14:textId="77777777" w:rsidR="006F0DB8" w:rsidRPr="00E26797" w:rsidRDefault="006F0DB8" w:rsidP="004E0B76">
            <w:pPr>
              <w:pStyle w:val="AmColumnHeading"/>
            </w:pPr>
            <w:r w:rsidRPr="00E26797">
              <w:t>Predlog spremembe</w:t>
            </w:r>
          </w:p>
        </w:tc>
      </w:tr>
      <w:tr w:rsidR="00991D80" w:rsidRPr="00E26797" w14:paraId="1640BEE6" w14:textId="77777777" w:rsidTr="004E0B76">
        <w:trPr>
          <w:jc w:val="center"/>
        </w:trPr>
        <w:tc>
          <w:tcPr>
            <w:tcW w:w="4876" w:type="dxa"/>
            <w:tcBorders>
              <w:top w:val="nil"/>
              <w:left w:val="nil"/>
              <w:bottom w:val="nil"/>
              <w:right w:val="nil"/>
            </w:tcBorders>
          </w:tcPr>
          <w:p w14:paraId="3C173154" w14:textId="77777777" w:rsidR="006F0DB8" w:rsidRPr="00E26797" w:rsidRDefault="006F0DB8" w:rsidP="004E0B76">
            <w:pPr>
              <w:pStyle w:val="Normal6a"/>
            </w:pPr>
          </w:p>
        </w:tc>
        <w:tc>
          <w:tcPr>
            <w:tcW w:w="4876" w:type="dxa"/>
            <w:tcBorders>
              <w:top w:val="nil"/>
              <w:left w:val="nil"/>
              <w:bottom w:val="nil"/>
              <w:right w:val="nil"/>
            </w:tcBorders>
            <w:hideMark/>
          </w:tcPr>
          <w:p w14:paraId="60CC3CAE" w14:textId="77777777" w:rsidR="006F0DB8" w:rsidRPr="00E26797" w:rsidRDefault="006F0DB8" w:rsidP="004E0B76">
            <w:pPr>
              <w:pStyle w:val="Normal6a"/>
            </w:pPr>
            <w:r w:rsidRPr="00E26797">
              <w:rPr>
                <w:b/>
                <w:i/>
              </w:rPr>
              <w:t>(18a)</w:t>
            </w:r>
            <w:r w:rsidRPr="00E26797">
              <w:tab/>
            </w:r>
            <w:r w:rsidRPr="00E26797">
              <w:rPr>
                <w:b/>
                <w:i/>
              </w:rPr>
              <w:t>Projekti udeležbe mladih so eden najučinkovitejših instrumentov v okviru programa za krepitev demokratičnega udejstvovanja in glasu mladih na lokalni in nacionalni ravni. S temi projekti se evropske prednostne naloge in vrednote prenašajo v konkretno demokratično ravnanje v skupnostih, kar mladim omogoča, da sodelujejo z javnimi institucijami, oblikujejo politike in obravnavajo vprašanja, ki vplivajo na njihovo življenje. Zato bi moral program projekte udeležbe mladih ohraniti kot ločen, namenski in neodvisen ukrep, ki ni vključen v partnerstva za sodelovanje, s čimer bi se zagotovila kontinuiteta manjših pobud, ki jih vodijo mladi, in strukturiranih postopkov udeležbe. Evropska dodana vrednost se lahko dokaže s transnacionalnim sodelovanjem ter nacionalnimi, regionalnimi in lokalnimi ukrepi, ki prispevajo k ciljem, prednostnim nalogam in vrednotam Evropske unije.</w:t>
            </w:r>
          </w:p>
        </w:tc>
      </w:tr>
    </w:tbl>
    <w:p w14:paraId="4CE82F4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26BB48F" w14:textId="77777777" w:rsidR="006F0DB8" w:rsidRPr="00E26797" w:rsidRDefault="006F0DB8" w:rsidP="006F0DB8">
      <w:r w:rsidRPr="00E26797">
        <w:rPr>
          <w:rStyle w:val="HideTWBExt"/>
        </w:rPr>
        <w:t>&lt;/Amend&gt;</w:t>
      </w:r>
    </w:p>
    <w:p w14:paraId="78FA70A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236</w:t>
      </w:r>
      <w:r w:rsidRPr="00E26797">
        <w:rPr>
          <w:rStyle w:val="HideTWBExt"/>
          <w:b w:val="0"/>
        </w:rPr>
        <w:t>&lt;/NumAm&gt;</w:t>
      </w:r>
    </w:p>
    <w:p w14:paraId="3AC13C19"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22B4BBF"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205AEDB" w14:textId="77777777" w:rsidR="006F0DB8" w:rsidRPr="00E26797" w:rsidRDefault="006F0DB8" w:rsidP="006F0DB8">
      <w:pPr>
        <w:pStyle w:val="NormalBold"/>
      </w:pPr>
      <w:r w:rsidRPr="00E26797">
        <w:rPr>
          <w:rStyle w:val="HideTWBExt"/>
          <w:b w:val="0"/>
        </w:rPr>
        <w:t>&lt;/RepeatBlock-By&gt;</w:t>
      </w:r>
    </w:p>
    <w:p w14:paraId="5F120AE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2395027" w14:textId="77777777" w:rsidR="006F0DB8" w:rsidRPr="00E26797" w:rsidRDefault="006F0DB8" w:rsidP="006F0DB8">
      <w:pPr>
        <w:pStyle w:val="NormalBold"/>
      </w:pPr>
      <w:r w:rsidRPr="00E26797">
        <w:rPr>
          <w:rStyle w:val="HideTWBExt"/>
          <w:b w:val="0"/>
        </w:rPr>
        <w:t>&lt;Article&gt;</w:t>
      </w:r>
      <w:r w:rsidRPr="00E26797">
        <w:t>Uvodna izjava 18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A1C4CD1" w14:textId="77777777" w:rsidTr="004E0B76">
        <w:trPr>
          <w:trHeight w:val="240"/>
          <w:jc w:val="center"/>
        </w:trPr>
        <w:tc>
          <w:tcPr>
            <w:tcW w:w="9752" w:type="dxa"/>
            <w:gridSpan w:val="2"/>
            <w:tcBorders>
              <w:top w:val="nil"/>
              <w:left w:val="nil"/>
              <w:bottom w:val="nil"/>
              <w:right w:val="nil"/>
            </w:tcBorders>
          </w:tcPr>
          <w:p w14:paraId="7BC4DB41" w14:textId="77777777" w:rsidR="006F0DB8" w:rsidRPr="00E26797" w:rsidRDefault="006F0DB8" w:rsidP="004E0B76"/>
        </w:tc>
      </w:tr>
      <w:tr w:rsidR="00991D80" w:rsidRPr="00E26797" w14:paraId="6F476D92" w14:textId="77777777" w:rsidTr="004E0B76">
        <w:trPr>
          <w:trHeight w:val="240"/>
          <w:jc w:val="center"/>
        </w:trPr>
        <w:tc>
          <w:tcPr>
            <w:tcW w:w="4876" w:type="dxa"/>
            <w:tcBorders>
              <w:top w:val="nil"/>
              <w:left w:val="nil"/>
              <w:bottom w:val="nil"/>
              <w:right w:val="nil"/>
            </w:tcBorders>
            <w:hideMark/>
          </w:tcPr>
          <w:p w14:paraId="3ABBBFA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FB509D7" w14:textId="77777777" w:rsidR="006F0DB8" w:rsidRPr="00E26797" w:rsidRDefault="006F0DB8" w:rsidP="004E0B76">
            <w:pPr>
              <w:pStyle w:val="AmColumnHeading"/>
            </w:pPr>
            <w:r w:rsidRPr="00E26797">
              <w:t>Predlog spremembe</w:t>
            </w:r>
          </w:p>
        </w:tc>
      </w:tr>
      <w:tr w:rsidR="00991D80" w:rsidRPr="00E26797" w14:paraId="23FB9B90" w14:textId="77777777" w:rsidTr="004E0B76">
        <w:trPr>
          <w:jc w:val="center"/>
        </w:trPr>
        <w:tc>
          <w:tcPr>
            <w:tcW w:w="4876" w:type="dxa"/>
            <w:tcBorders>
              <w:top w:val="nil"/>
              <w:left w:val="nil"/>
              <w:bottom w:val="nil"/>
              <w:right w:val="nil"/>
            </w:tcBorders>
          </w:tcPr>
          <w:p w14:paraId="22436C88" w14:textId="77777777" w:rsidR="006F0DB8" w:rsidRPr="00E26797" w:rsidRDefault="006F0DB8" w:rsidP="004E0B76">
            <w:pPr>
              <w:pStyle w:val="Normal6a"/>
            </w:pPr>
          </w:p>
        </w:tc>
        <w:tc>
          <w:tcPr>
            <w:tcW w:w="4876" w:type="dxa"/>
            <w:tcBorders>
              <w:top w:val="nil"/>
              <w:left w:val="nil"/>
              <w:bottom w:val="nil"/>
              <w:right w:val="nil"/>
            </w:tcBorders>
            <w:hideMark/>
          </w:tcPr>
          <w:p w14:paraId="0FA765DD" w14:textId="77777777" w:rsidR="006F0DB8" w:rsidRPr="00E26797" w:rsidRDefault="006F0DB8" w:rsidP="004E0B76">
            <w:pPr>
              <w:pStyle w:val="Normal6a"/>
            </w:pPr>
            <w:r w:rsidRPr="00E26797">
              <w:rPr>
                <w:b/>
                <w:i/>
              </w:rPr>
              <w:t>(18a)</w:t>
            </w:r>
            <w:r w:rsidRPr="00E26797">
              <w:tab/>
            </w:r>
            <w:r w:rsidRPr="00E26797">
              <w:rPr>
                <w:b/>
                <w:i/>
              </w:rPr>
              <w:t>Evropska dodana vrednost se lahko dokaže s transnacionalnim sodelovanjem ter lokalnimi, regionalnimi in nacionalnimi ukrepi, ki prispevajo k ciljem, prednostnim nalogam in vrednotam Unije ter mladim zagotavljajo sredstva, prostor, priložnosti in podporo za sodelovanje v demokratičnem življenju in vplivanje na odločanje. Zato so potrebne manjše pobude, ki jih vodijo mladi, in strukturirani postopki udeležbe, ki se dopolnjujejo. Če se dobro delujoč ukrep nadomesti z ožjim instrumentom, bi se lahko oslabil eden najučinkovitejših mehanizmov za spodbujanje demokratične udeležbe v okviru programa Erasmus+.</w:t>
            </w:r>
          </w:p>
        </w:tc>
      </w:tr>
    </w:tbl>
    <w:p w14:paraId="068BB9B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6018CA" w14:textId="77777777" w:rsidR="006F0DB8" w:rsidRPr="00E26797" w:rsidRDefault="006F0DB8" w:rsidP="006F0DB8">
      <w:r w:rsidRPr="00E26797">
        <w:rPr>
          <w:rStyle w:val="HideTWBExt"/>
        </w:rPr>
        <w:t>&lt;/Amend&gt;</w:t>
      </w:r>
    </w:p>
    <w:p w14:paraId="36A3D48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237</w:t>
      </w:r>
      <w:r w:rsidRPr="00E26797">
        <w:rPr>
          <w:rStyle w:val="HideTWBExt"/>
          <w:b w:val="0"/>
        </w:rPr>
        <w:t>&lt;/NumAm&gt;</w:t>
      </w:r>
    </w:p>
    <w:p w14:paraId="461CFC09"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60FDB990" w14:textId="77777777" w:rsidR="006F0DB8" w:rsidRPr="00E26797" w:rsidRDefault="006F0DB8" w:rsidP="006F0DB8">
      <w:pPr>
        <w:pStyle w:val="NormalBold"/>
      </w:pPr>
      <w:r w:rsidRPr="00E26797">
        <w:rPr>
          <w:rStyle w:val="HideTWBExt"/>
          <w:b w:val="0"/>
        </w:rPr>
        <w:t>&lt;/RepeatBlock-By&gt;</w:t>
      </w:r>
    </w:p>
    <w:p w14:paraId="00C4B06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4B0A9F4" w14:textId="77777777" w:rsidR="006F0DB8" w:rsidRPr="00E26797" w:rsidRDefault="006F0DB8" w:rsidP="006F0DB8">
      <w:pPr>
        <w:pStyle w:val="NormalBold"/>
      </w:pPr>
      <w:r w:rsidRPr="00E26797">
        <w:rPr>
          <w:rStyle w:val="HideTWBExt"/>
          <w:b w:val="0"/>
        </w:rPr>
        <w:t>&lt;Article&gt;</w:t>
      </w:r>
      <w:r w:rsidRPr="00E26797">
        <w:t>Uvodna izjava 18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E6362C2" w14:textId="77777777" w:rsidTr="004E0B76">
        <w:trPr>
          <w:trHeight w:val="240"/>
          <w:jc w:val="center"/>
        </w:trPr>
        <w:tc>
          <w:tcPr>
            <w:tcW w:w="9752" w:type="dxa"/>
            <w:gridSpan w:val="2"/>
            <w:tcBorders>
              <w:top w:val="nil"/>
              <w:left w:val="nil"/>
              <w:bottom w:val="nil"/>
              <w:right w:val="nil"/>
            </w:tcBorders>
          </w:tcPr>
          <w:p w14:paraId="5874A824" w14:textId="77777777" w:rsidR="006F0DB8" w:rsidRPr="00E26797" w:rsidRDefault="006F0DB8" w:rsidP="004E0B76"/>
        </w:tc>
      </w:tr>
      <w:tr w:rsidR="00991D80" w:rsidRPr="00E26797" w14:paraId="6597CE76" w14:textId="77777777" w:rsidTr="004E0B76">
        <w:trPr>
          <w:trHeight w:val="240"/>
          <w:jc w:val="center"/>
        </w:trPr>
        <w:tc>
          <w:tcPr>
            <w:tcW w:w="4876" w:type="dxa"/>
            <w:tcBorders>
              <w:top w:val="nil"/>
              <w:left w:val="nil"/>
              <w:bottom w:val="nil"/>
              <w:right w:val="nil"/>
            </w:tcBorders>
            <w:hideMark/>
          </w:tcPr>
          <w:p w14:paraId="15D0570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4A7D4B3" w14:textId="77777777" w:rsidR="006F0DB8" w:rsidRPr="00E26797" w:rsidRDefault="006F0DB8" w:rsidP="004E0B76">
            <w:pPr>
              <w:pStyle w:val="AmColumnHeading"/>
            </w:pPr>
            <w:r w:rsidRPr="00E26797">
              <w:t>Predlog spremembe</w:t>
            </w:r>
          </w:p>
        </w:tc>
      </w:tr>
      <w:tr w:rsidR="00991D80" w:rsidRPr="00E26797" w14:paraId="7697B3CF" w14:textId="77777777" w:rsidTr="004E0B76">
        <w:trPr>
          <w:jc w:val="center"/>
        </w:trPr>
        <w:tc>
          <w:tcPr>
            <w:tcW w:w="4876" w:type="dxa"/>
            <w:tcBorders>
              <w:top w:val="nil"/>
              <w:left w:val="nil"/>
              <w:bottom w:val="nil"/>
              <w:right w:val="nil"/>
            </w:tcBorders>
          </w:tcPr>
          <w:p w14:paraId="0BD87364" w14:textId="77777777" w:rsidR="006F0DB8" w:rsidRPr="00E26797" w:rsidRDefault="006F0DB8" w:rsidP="004E0B76">
            <w:pPr>
              <w:pStyle w:val="Normal6a"/>
            </w:pPr>
          </w:p>
        </w:tc>
        <w:tc>
          <w:tcPr>
            <w:tcW w:w="4876" w:type="dxa"/>
            <w:tcBorders>
              <w:top w:val="nil"/>
              <w:left w:val="nil"/>
              <w:bottom w:val="nil"/>
              <w:right w:val="nil"/>
            </w:tcBorders>
            <w:hideMark/>
          </w:tcPr>
          <w:p w14:paraId="09CF73BC" w14:textId="77777777" w:rsidR="006F0DB8" w:rsidRPr="00E26797" w:rsidRDefault="006F0DB8" w:rsidP="004E0B76">
            <w:pPr>
              <w:pStyle w:val="Normal6a"/>
            </w:pPr>
            <w:r w:rsidRPr="00E26797">
              <w:rPr>
                <w:b/>
                <w:i/>
              </w:rPr>
              <w:t>(18a)</w:t>
            </w:r>
            <w:r w:rsidRPr="00E26797">
              <w:tab/>
            </w:r>
            <w:r w:rsidRPr="00E26797">
              <w:rPr>
                <w:b/>
                <w:i/>
              </w:rPr>
              <w:t>Program bi moral zagotoviti visoko raven preglednosti, odgovornosti in zaupanja javnosti. Komisija bi morala v sodelovanju z nacionalnimi organi in nacionalnimi agencijami vzpostaviti skupen okvir za spremljanje, ki bi omogočal redno ocenjevanje upravičencev, vzorcev udeležbe, ciljev vključevanja in učinkovite uporabe sredstev Unije. Tovrstno spremljanje bi moralo olajšati izmenjavo primerov dobre prakse in prispevati k skladnejšemu izvajanju programa v državah članicah.</w:t>
            </w:r>
          </w:p>
        </w:tc>
      </w:tr>
    </w:tbl>
    <w:p w14:paraId="34D9F51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89CA550" w14:textId="77777777" w:rsidR="006F0DB8" w:rsidRPr="00E26797" w:rsidRDefault="006F0DB8" w:rsidP="006F0DB8">
      <w:r w:rsidRPr="00E26797">
        <w:rPr>
          <w:rStyle w:val="HideTWBExt"/>
        </w:rPr>
        <w:t>&lt;/Amend&gt;</w:t>
      </w:r>
    </w:p>
    <w:p w14:paraId="1C7EB0C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238</w:t>
      </w:r>
      <w:r w:rsidRPr="00E26797">
        <w:rPr>
          <w:rStyle w:val="HideTWBExt"/>
          <w:b w:val="0"/>
        </w:rPr>
        <w:t>&lt;/NumAm&gt;</w:t>
      </w:r>
    </w:p>
    <w:p w14:paraId="434F828D"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5C503C07" w14:textId="77777777" w:rsidR="006F0DB8" w:rsidRPr="00E26797" w:rsidRDefault="006F0DB8" w:rsidP="006F0DB8">
      <w:pPr>
        <w:pStyle w:val="NormalBold"/>
      </w:pPr>
      <w:r w:rsidRPr="00E26797">
        <w:rPr>
          <w:rStyle w:val="HideTWBExt"/>
          <w:b w:val="0"/>
        </w:rPr>
        <w:t>&lt;/RepeatBlock-By&gt;</w:t>
      </w:r>
    </w:p>
    <w:p w14:paraId="0D1BCC7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E7F7E44" w14:textId="77777777" w:rsidR="006F0DB8" w:rsidRPr="00E26797" w:rsidRDefault="006F0DB8" w:rsidP="006F0DB8">
      <w:pPr>
        <w:pStyle w:val="NormalBold"/>
      </w:pPr>
      <w:r w:rsidRPr="00E26797">
        <w:rPr>
          <w:rStyle w:val="HideTWBExt"/>
          <w:b w:val="0"/>
        </w:rPr>
        <w:t>&lt;Article&gt;</w:t>
      </w:r>
      <w:r w:rsidRPr="00E26797">
        <w:t>Uvodna izjava 18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974E27" w14:textId="77777777" w:rsidTr="004E0B76">
        <w:trPr>
          <w:trHeight w:val="240"/>
          <w:jc w:val="center"/>
        </w:trPr>
        <w:tc>
          <w:tcPr>
            <w:tcW w:w="9752" w:type="dxa"/>
            <w:gridSpan w:val="2"/>
            <w:tcBorders>
              <w:top w:val="nil"/>
              <w:left w:val="nil"/>
              <w:bottom w:val="nil"/>
              <w:right w:val="nil"/>
            </w:tcBorders>
          </w:tcPr>
          <w:p w14:paraId="7C1BE7C4" w14:textId="77777777" w:rsidR="006F0DB8" w:rsidRPr="00E26797" w:rsidRDefault="006F0DB8" w:rsidP="004E0B76"/>
        </w:tc>
      </w:tr>
      <w:tr w:rsidR="00991D80" w:rsidRPr="00E26797" w14:paraId="7B2903A8" w14:textId="77777777" w:rsidTr="004E0B76">
        <w:trPr>
          <w:trHeight w:val="240"/>
          <w:jc w:val="center"/>
        </w:trPr>
        <w:tc>
          <w:tcPr>
            <w:tcW w:w="4876" w:type="dxa"/>
            <w:tcBorders>
              <w:top w:val="nil"/>
              <w:left w:val="nil"/>
              <w:bottom w:val="nil"/>
              <w:right w:val="nil"/>
            </w:tcBorders>
            <w:hideMark/>
          </w:tcPr>
          <w:p w14:paraId="289E031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0E84EEF" w14:textId="77777777" w:rsidR="006F0DB8" w:rsidRPr="00E26797" w:rsidRDefault="006F0DB8" w:rsidP="004E0B76">
            <w:pPr>
              <w:pStyle w:val="AmColumnHeading"/>
            </w:pPr>
            <w:r w:rsidRPr="00E26797">
              <w:t>Predlog spremembe</w:t>
            </w:r>
          </w:p>
        </w:tc>
      </w:tr>
      <w:tr w:rsidR="00991D80" w:rsidRPr="00E26797" w14:paraId="4E8F56D9" w14:textId="77777777" w:rsidTr="004E0B76">
        <w:trPr>
          <w:jc w:val="center"/>
        </w:trPr>
        <w:tc>
          <w:tcPr>
            <w:tcW w:w="4876" w:type="dxa"/>
            <w:tcBorders>
              <w:top w:val="nil"/>
              <w:left w:val="nil"/>
              <w:bottom w:val="nil"/>
              <w:right w:val="nil"/>
            </w:tcBorders>
          </w:tcPr>
          <w:p w14:paraId="6F7E4641" w14:textId="77777777" w:rsidR="006F0DB8" w:rsidRPr="00E26797" w:rsidRDefault="006F0DB8" w:rsidP="004E0B76">
            <w:pPr>
              <w:pStyle w:val="Normal6a"/>
            </w:pPr>
          </w:p>
        </w:tc>
        <w:tc>
          <w:tcPr>
            <w:tcW w:w="4876" w:type="dxa"/>
            <w:tcBorders>
              <w:top w:val="nil"/>
              <w:left w:val="nil"/>
              <w:bottom w:val="nil"/>
              <w:right w:val="nil"/>
            </w:tcBorders>
            <w:hideMark/>
          </w:tcPr>
          <w:p w14:paraId="5A5A2020" w14:textId="77777777" w:rsidR="006F0DB8" w:rsidRPr="00E26797" w:rsidRDefault="006F0DB8" w:rsidP="004E0B76">
            <w:pPr>
              <w:pStyle w:val="Normal6a"/>
            </w:pPr>
            <w:r w:rsidRPr="00E26797">
              <w:rPr>
                <w:b/>
                <w:i/>
              </w:rPr>
              <w:t>(18a)</w:t>
            </w:r>
            <w:r w:rsidRPr="00E26797">
              <w:tab/>
            </w:r>
            <w:r w:rsidRPr="00E26797">
              <w:rPr>
                <w:b/>
                <w:i/>
              </w:rPr>
              <w:t>V okviru programa naj se s spodbujanjem ozaveščenosti o skupni zgodovini, kulturi in vrednotah Unije ter dejavnega sodelovanja v evropskem projektu okrepi občutek evropske identitete in pripadnosti mladih.</w:t>
            </w:r>
          </w:p>
        </w:tc>
      </w:tr>
    </w:tbl>
    <w:p w14:paraId="6C0399E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133E8F1" w14:textId="77777777" w:rsidR="006F0DB8" w:rsidRPr="00E26797" w:rsidRDefault="006F0DB8" w:rsidP="006F0DB8">
      <w:r w:rsidRPr="00E26797">
        <w:rPr>
          <w:rStyle w:val="HideTWBExt"/>
        </w:rPr>
        <w:t>&lt;/Amend&gt;</w:t>
      </w:r>
    </w:p>
    <w:p w14:paraId="1F7C3E0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239</w:t>
      </w:r>
      <w:r w:rsidRPr="00E26797">
        <w:rPr>
          <w:rStyle w:val="HideTWBExt"/>
          <w:b w:val="0"/>
        </w:rPr>
        <w:t>&lt;/NumAm&gt;</w:t>
      </w:r>
    </w:p>
    <w:p w14:paraId="7C64F353"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47D7B45B" w14:textId="77777777" w:rsidR="006F0DB8" w:rsidRPr="00E26797" w:rsidRDefault="006F0DB8" w:rsidP="006F0DB8">
      <w:pPr>
        <w:pStyle w:val="NormalBold"/>
      </w:pPr>
      <w:r w:rsidRPr="00E26797">
        <w:rPr>
          <w:rStyle w:val="HideTWBExt"/>
          <w:b w:val="0"/>
        </w:rPr>
        <w:t>&lt;/RepeatBlock-By&gt;</w:t>
      </w:r>
    </w:p>
    <w:p w14:paraId="392EF4F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9790691" w14:textId="77777777" w:rsidR="006F0DB8" w:rsidRPr="00E26797" w:rsidRDefault="006F0DB8" w:rsidP="006F0DB8">
      <w:pPr>
        <w:pStyle w:val="NormalBold"/>
      </w:pPr>
      <w:r w:rsidRPr="00E26797">
        <w:rPr>
          <w:rStyle w:val="HideTWBExt"/>
          <w:b w:val="0"/>
        </w:rPr>
        <w:t>&lt;Article&gt;</w:t>
      </w:r>
      <w:r w:rsidRPr="00E26797">
        <w:t>Uvodna izjava 19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D41466F" w14:textId="77777777" w:rsidTr="004E0B76">
        <w:trPr>
          <w:trHeight w:val="240"/>
          <w:jc w:val="center"/>
        </w:trPr>
        <w:tc>
          <w:tcPr>
            <w:tcW w:w="9752" w:type="dxa"/>
            <w:gridSpan w:val="2"/>
            <w:tcBorders>
              <w:top w:val="nil"/>
              <w:left w:val="nil"/>
              <w:bottom w:val="nil"/>
              <w:right w:val="nil"/>
            </w:tcBorders>
          </w:tcPr>
          <w:p w14:paraId="12FDCA29" w14:textId="77777777" w:rsidR="006F0DB8" w:rsidRPr="00E26797" w:rsidRDefault="006F0DB8" w:rsidP="004E0B76"/>
        </w:tc>
      </w:tr>
      <w:tr w:rsidR="00991D80" w:rsidRPr="00E26797" w14:paraId="5159081A" w14:textId="77777777" w:rsidTr="004E0B76">
        <w:trPr>
          <w:trHeight w:val="240"/>
          <w:jc w:val="center"/>
        </w:trPr>
        <w:tc>
          <w:tcPr>
            <w:tcW w:w="4876" w:type="dxa"/>
            <w:tcBorders>
              <w:top w:val="nil"/>
              <w:left w:val="nil"/>
              <w:bottom w:val="nil"/>
              <w:right w:val="nil"/>
            </w:tcBorders>
            <w:hideMark/>
          </w:tcPr>
          <w:p w14:paraId="3C37EB5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84D1CDC" w14:textId="77777777" w:rsidR="006F0DB8" w:rsidRPr="00E26797" w:rsidRDefault="006F0DB8" w:rsidP="004E0B76">
            <w:pPr>
              <w:pStyle w:val="AmColumnHeading"/>
            </w:pPr>
            <w:r w:rsidRPr="00E26797">
              <w:t>Predlog spremembe</w:t>
            </w:r>
          </w:p>
        </w:tc>
      </w:tr>
      <w:tr w:rsidR="00991D80" w:rsidRPr="00E26797" w14:paraId="0606C465" w14:textId="77777777" w:rsidTr="004E0B76">
        <w:trPr>
          <w:jc w:val="center"/>
        </w:trPr>
        <w:tc>
          <w:tcPr>
            <w:tcW w:w="4876" w:type="dxa"/>
            <w:tcBorders>
              <w:top w:val="nil"/>
              <w:left w:val="nil"/>
              <w:bottom w:val="nil"/>
              <w:right w:val="nil"/>
            </w:tcBorders>
            <w:hideMark/>
          </w:tcPr>
          <w:p w14:paraId="5F98A1AA" w14:textId="77777777" w:rsidR="006F0DB8" w:rsidRPr="00E26797" w:rsidRDefault="006F0DB8" w:rsidP="004E0B76">
            <w:pPr>
              <w:pStyle w:val="Normal6a"/>
            </w:pPr>
            <w:r w:rsidRPr="00E26797">
              <w:rPr>
                <w:b/>
                <w:i/>
              </w:rPr>
              <w:t>(19)</w:t>
            </w:r>
            <w:r w:rsidRPr="00E26797">
              <w:tab/>
            </w:r>
            <w:r w:rsidRPr="00E26797">
              <w:rPr>
                <w:b/>
                <w:i/>
              </w:rPr>
              <w:t>Program bi moral mladim in organizacijam ponuditi dostopne, vključujoče in varne priložnosti za izkazovanje solidarnosti, jim pomagati pri podpori skupnosti in reševanju družbenih izzivov, hkrati pa jim omogočiti pridobivanje dragocenih izkušenj in spretnosti za njihovo osebno rast in zaposljivost.</w:t>
            </w:r>
          </w:p>
        </w:tc>
        <w:tc>
          <w:tcPr>
            <w:tcW w:w="4876" w:type="dxa"/>
            <w:tcBorders>
              <w:top w:val="nil"/>
              <w:left w:val="nil"/>
              <w:bottom w:val="nil"/>
              <w:right w:val="nil"/>
            </w:tcBorders>
            <w:hideMark/>
          </w:tcPr>
          <w:p w14:paraId="7D7ED6E3" w14:textId="77777777" w:rsidR="006F0DB8" w:rsidRPr="00E26797" w:rsidRDefault="006F0DB8" w:rsidP="004E0B76">
            <w:pPr>
              <w:pStyle w:val="Normal6a"/>
            </w:pPr>
            <w:r w:rsidRPr="00E26797">
              <w:rPr>
                <w:b/>
                <w:i/>
              </w:rPr>
              <w:t>črtano</w:t>
            </w:r>
          </w:p>
        </w:tc>
      </w:tr>
    </w:tbl>
    <w:p w14:paraId="4CA908F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BC9E75E" w14:textId="77777777" w:rsidR="006F0DB8" w:rsidRPr="00E26797" w:rsidRDefault="006F0DB8" w:rsidP="006F0DB8">
      <w:r w:rsidRPr="00E26797">
        <w:rPr>
          <w:rStyle w:val="HideTWBExt"/>
        </w:rPr>
        <w:t>&lt;/Amend&gt;</w:t>
      </w:r>
    </w:p>
    <w:p w14:paraId="5BBDA96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240</w:t>
      </w:r>
      <w:r w:rsidRPr="00E26797">
        <w:rPr>
          <w:rStyle w:val="HideTWBExt"/>
          <w:b w:val="0"/>
        </w:rPr>
        <w:t>&lt;/NumAm&gt;</w:t>
      </w:r>
    </w:p>
    <w:p w14:paraId="16180333" w14:textId="77777777" w:rsidR="006F0DB8" w:rsidRPr="00E26797" w:rsidRDefault="006F0DB8" w:rsidP="006F0DB8">
      <w:pPr>
        <w:pStyle w:val="NormalBold"/>
      </w:pPr>
      <w:r w:rsidRPr="00E26797">
        <w:rPr>
          <w:rStyle w:val="HideTWBExt"/>
          <w:b w:val="0"/>
        </w:rPr>
        <w:t>&lt;RepeatBlock-By&gt;&lt;Members&gt;</w:t>
      </w:r>
      <w:r w:rsidRPr="00E26797">
        <w:t>Lukas Furlas (Loukas Fourlas)</w:t>
      </w:r>
      <w:r w:rsidRPr="00E26797">
        <w:rPr>
          <w:rStyle w:val="HideTWBExt"/>
          <w:b w:val="0"/>
        </w:rPr>
        <w:t>&lt;/Members&gt;</w:t>
      </w:r>
    </w:p>
    <w:p w14:paraId="323F72E7" w14:textId="77777777" w:rsidR="006F0DB8" w:rsidRPr="00E26797" w:rsidRDefault="006F0DB8" w:rsidP="006F0DB8">
      <w:pPr>
        <w:pStyle w:val="NormalBold"/>
      </w:pPr>
      <w:r w:rsidRPr="00E26797">
        <w:rPr>
          <w:rStyle w:val="HideTWBExt"/>
          <w:b w:val="0"/>
        </w:rPr>
        <w:t>&lt;/RepeatBlock-By&gt;</w:t>
      </w:r>
    </w:p>
    <w:p w14:paraId="4727C44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BA2F3F9" w14:textId="77777777" w:rsidR="006F0DB8" w:rsidRPr="00E26797" w:rsidRDefault="006F0DB8" w:rsidP="006F0DB8">
      <w:pPr>
        <w:pStyle w:val="NormalBold"/>
      </w:pPr>
      <w:r w:rsidRPr="00E26797">
        <w:rPr>
          <w:rStyle w:val="HideTWBExt"/>
          <w:b w:val="0"/>
        </w:rPr>
        <w:t>&lt;Article&gt;</w:t>
      </w:r>
      <w:r w:rsidRPr="00E26797">
        <w:t>Uvodna izjava 19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D1314B3" w14:textId="77777777" w:rsidTr="004E0B76">
        <w:trPr>
          <w:trHeight w:val="240"/>
          <w:jc w:val="center"/>
        </w:trPr>
        <w:tc>
          <w:tcPr>
            <w:tcW w:w="9752" w:type="dxa"/>
            <w:gridSpan w:val="2"/>
            <w:tcBorders>
              <w:top w:val="nil"/>
              <w:left w:val="nil"/>
              <w:bottom w:val="nil"/>
              <w:right w:val="nil"/>
            </w:tcBorders>
          </w:tcPr>
          <w:p w14:paraId="1576792B" w14:textId="77777777" w:rsidR="006F0DB8" w:rsidRPr="00E26797" w:rsidRDefault="006F0DB8" w:rsidP="004E0B76"/>
        </w:tc>
      </w:tr>
      <w:tr w:rsidR="00991D80" w:rsidRPr="00E26797" w14:paraId="751A773A" w14:textId="77777777" w:rsidTr="004E0B76">
        <w:trPr>
          <w:trHeight w:val="240"/>
          <w:jc w:val="center"/>
        </w:trPr>
        <w:tc>
          <w:tcPr>
            <w:tcW w:w="4876" w:type="dxa"/>
            <w:tcBorders>
              <w:top w:val="nil"/>
              <w:left w:val="nil"/>
              <w:bottom w:val="nil"/>
              <w:right w:val="nil"/>
            </w:tcBorders>
            <w:hideMark/>
          </w:tcPr>
          <w:p w14:paraId="600E0C1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5F1B787" w14:textId="77777777" w:rsidR="006F0DB8" w:rsidRPr="00E26797" w:rsidRDefault="006F0DB8" w:rsidP="004E0B76">
            <w:pPr>
              <w:pStyle w:val="AmColumnHeading"/>
            </w:pPr>
            <w:r w:rsidRPr="00E26797">
              <w:t>Predlog spremembe</w:t>
            </w:r>
          </w:p>
        </w:tc>
      </w:tr>
      <w:tr w:rsidR="00991D80" w:rsidRPr="00E26797" w14:paraId="5250682D" w14:textId="77777777" w:rsidTr="004E0B76">
        <w:trPr>
          <w:jc w:val="center"/>
        </w:trPr>
        <w:tc>
          <w:tcPr>
            <w:tcW w:w="4876" w:type="dxa"/>
            <w:tcBorders>
              <w:top w:val="nil"/>
              <w:left w:val="nil"/>
              <w:bottom w:val="nil"/>
              <w:right w:val="nil"/>
            </w:tcBorders>
          </w:tcPr>
          <w:p w14:paraId="135CED53" w14:textId="77777777" w:rsidR="006F0DB8" w:rsidRPr="00E26797" w:rsidRDefault="006F0DB8" w:rsidP="004E0B76">
            <w:pPr>
              <w:pStyle w:val="Normal6a"/>
            </w:pPr>
          </w:p>
        </w:tc>
        <w:tc>
          <w:tcPr>
            <w:tcW w:w="4876" w:type="dxa"/>
            <w:tcBorders>
              <w:top w:val="nil"/>
              <w:left w:val="nil"/>
              <w:bottom w:val="nil"/>
              <w:right w:val="nil"/>
            </w:tcBorders>
            <w:hideMark/>
          </w:tcPr>
          <w:p w14:paraId="6F09495D" w14:textId="77777777" w:rsidR="006F0DB8" w:rsidRPr="00E26797" w:rsidRDefault="006F0DB8" w:rsidP="004E0B76">
            <w:pPr>
              <w:pStyle w:val="Normal6a"/>
            </w:pPr>
            <w:r w:rsidRPr="00E26797">
              <w:rPr>
                <w:b/>
                <w:i/>
              </w:rPr>
              <w:t>(19a)</w:t>
            </w:r>
            <w:r w:rsidRPr="00E26797">
              <w:tab/>
            </w:r>
            <w:r w:rsidRPr="00E26797">
              <w:rPr>
                <w:b/>
                <w:i/>
              </w:rPr>
              <w:t>Mlade na podeželskih in oddaljenih območjih bi bilo treba bolj podpreti s pobudami, ki spodbujajo trajnostno kmetijstvo, ohranjajo kulturno dediščino in tradicije ter krepijo odpornost in privlačnost lokalnih skupnosti.</w:t>
            </w:r>
          </w:p>
        </w:tc>
      </w:tr>
    </w:tbl>
    <w:p w14:paraId="71B955B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E197536" w14:textId="77777777" w:rsidR="006F0DB8" w:rsidRPr="00E26797" w:rsidRDefault="006F0DB8" w:rsidP="006F0DB8">
      <w:r w:rsidRPr="00E26797">
        <w:rPr>
          <w:rStyle w:val="HideTWBExt"/>
        </w:rPr>
        <w:t>&lt;/Amend&gt;</w:t>
      </w:r>
    </w:p>
    <w:p w14:paraId="61B29A0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241</w:t>
      </w:r>
      <w:r w:rsidRPr="00E26797">
        <w:rPr>
          <w:rStyle w:val="HideTWBExt"/>
          <w:b w:val="0"/>
        </w:rPr>
        <w:t>&lt;/NumAm&gt;</w:t>
      </w:r>
    </w:p>
    <w:p w14:paraId="1BCB7FF8"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68F911E0" w14:textId="77777777" w:rsidR="006F0DB8" w:rsidRPr="00E26797" w:rsidRDefault="006F0DB8" w:rsidP="006F0DB8">
      <w:pPr>
        <w:pStyle w:val="NormalBold"/>
      </w:pPr>
      <w:r w:rsidRPr="00E26797">
        <w:rPr>
          <w:rStyle w:val="HideTWBExt"/>
          <w:b w:val="0"/>
        </w:rPr>
        <w:t>&lt;/RepeatBlock-By&gt;</w:t>
      </w:r>
    </w:p>
    <w:p w14:paraId="362FB4D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F395640" w14:textId="77777777" w:rsidR="006F0DB8" w:rsidRPr="00E26797" w:rsidRDefault="006F0DB8" w:rsidP="006F0DB8">
      <w:pPr>
        <w:pStyle w:val="NormalBold"/>
      </w:pPr>
      <w:r w:rsidRPr="00E26797">
        <w:rPr>
          <w:rStyle w:val="HideTWBExt"/>
          <w:b w:val="0"/>
        </w:rPr>
        <w:t>&lt;Article&gt;</w:t>
      </w:r>
      <w:r w:rsidRPr="00E26797">
        <w:t>Uvodna izjava 19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93ADA23" w14:textId="77777777" w:rsidTr="004E0B76">
        <w:trPr>
          <w:trHeight w:val="240"/>
          <w:jc w:val="center"/>
        </w:trPr>
        <w:tc>
          <w:tcPr>
            <w:tcW w:w="9752" w:type="dxa"/>
            <w:gridSpan w:val="2"/>
            <w:tcBorders>
              <w:top w:val="nil"/>
              <w:left w:val="nil"/>
              <w:bottom w:val="nil"/>
              <w:right w:val="nil"/>
            </w:tcBorders>
          </w:tcPr>
          <w:p w14:paraId="35AEAD4B" w14:textId="77777777" w:rsidR="006F0DB8" w:rsidRPr="00E26797" w:rsidRDefault="006F0DB8" w:rsidP="004E0B76"/>
        </w:tc>
      </w:tr>
      <w:tr w:rsidR="00991D80" w:rsidRPr="00E26797" w14:paraId="33AF509F" w14:textId="77777777" w:rsidTr="004E0B76">
        <w:trPr>
          <w:trHeight w:val="240"/>
          <w:jc w:val="center"/>
        </w:trPr>
        <w:tc>
          <w:tcPr>
            <w:tcW w:w="4876" w:type="dxa"/>
            <w:tcBorders>
              <w:top w:val="nil"/>
              <w:left w:val="nil"/>
              <w:bottom w:val="nil"/>
              <w:right w:val="nil"/>
            </w:tcBorders>
            <w:hideMark/>
          </w:tcPr>
          <w:p w14:paraId="31CF138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02E1A2E" w14:textId="77777777" w:rsidR="006F0DB8" w:rsidRPr="00E26797" w:rsidRDefault="006F0DB8" w:rsidP="004E0B76">
            <w:pPr>
              <w:pStyle w:val="AmColumnHeading"/>
            </w:pPr>
            <w:r w:rsidRPr="00E26797">
              <w:t>Predlog spremembe</w:t>
            </w:r>
          </w:p>
        </w:tc>
      </w:tr>
      <w:tr w:rsidR="00991D80" w:rsidRPr="00E26797" w14:paraId="489AD707" w14:textId="77777777" w:rsidTr="004E0B76">
        <w:trPr>
          <w:jc w:val="center"/>
        </w:trPr>
        <w:tc>
          <w:tcPr>
            <w:tcW w:w="4876" w:type="dxa"/>
            <w:tcBorders>
              <w:top w:val="nil"/>
              <w:left w:val="nil"/>
              <w:bottom w:val="nil"/>
              <w:right w:val="nil"/>
            </w:tcBorders>
          </w:tcPr>
          <w:p w14:paraId="67B4AB9E" w14:textId="77777777" w:rsidR="006F0DB8" w:rsidRPr="00E26797" w:rsidRDefault="006F0DB8" w:rsidP="004E0B76">
            <w:pPr>
              <w:pStyle w:val="Normal6a"/>
            </w:pPr>
          </w:p>
        </w:tc>
        <w:tc>
          <w:tcPr>
            <w:tcW w:w="4876" w:type="dxa"/>
            <w:tcBorders>
              <w:top w:val="nil"/>
              <w:left w:val="nil"/>
              <w:bottom w:val="nil"/>
              <w:right w:val="nil"/>
            </w:tcBorders>
            <w:hideMark/>
          </w:tcPr>
          <w:p w14:paraId="1928ADA8" w14:textId="77777777" w:rsidR="006F0DB8" w:rsidRPr="00E26797" w:rsidRDefault="006F0DB8" w:rsidP="004E0B76">
            <w:pPr>
              <w:pStyle w:val="Normal6a"/>
            </w:pPr>
            <w:r w:rsidRPr="00E26797">
              <w:rPr>
                <w:b/>
                <w:i/>
              </w:rPr>
              <w:t>(19a)</w:t>
            </w:r>
            <w:r w:rsidRPr="00E26797">
              <w:tab/>
            </w:r>
            <w:r w:rsidRPr="00E26797">
              <w:rPr>
                <w:b/>
                <w:i/>
              </w:rPr>
              <w:t>Dostop do priložnosti za mobilnost ne bi smel biti odvisen od socialno-ekonomskega ozadja. Zato bi bilo treba posebno pozornost nameniti zmanjšanju finančnih, stanovanjskih in upravnih ovir, ki vplivajo na udeležence iz prikrajšanih okolij.</w:t>
            </w:r>
          </w:p>
        </w:tc>
      </w:tr>
    </w:tbl>
    <w:p w14:paraId="77380EF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CA226DE" w14:textId="77777777" w:rsidR="006F0DB8" w:rsidRPr="00E26797" w:rsidRDefault="006F0DB8" w:rsidP="006F0DB8">
      <w:r w:rsidRPr="00E26797">
        <w:rPr>
          <w:rStyle w:val="HideTWBExt"/>
        </w:rPr>
        <w:t>&lt;/Amend&gt;</w:t>
      </w:r>
    </w:p>
    <w:p w14:paraId="33B9DB1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242</w:t>
      </w:r>
      <w:r w:rsidRPr="00E26797">
        <w:rPr>
          <w:rStyle w:val="HideTWBExt"/>
          <w:b w:val="0"/>
        </w:rPr>
        <w:t>&lt;/NumAm&gt;</w:t>
      </w:r>
    </w:p>
    <w:p w14:paraId="7C176715"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28DA8D63" w14:textId="77777777" w:rsidR="006F0DB8" w:rsidRPr="00E26797" w:rsidRDefault="006F0DB8" w:rsidP="006F0DB8">
      <w:pPr>
        <w:pStyle w:val="NormalBold"/>
      </w:pPr>
      <w:r w:rsidRPr="00E26797">
        <w:rPr>
          <w:rStyle w:val="HideTWBExt"/>
          <w:b w:val="0"/>
        </w:rPr>
        <w:t>&lt;/RepeatBlock-By&gt;</w:t>
      </w:r>
    </w:p>
    <w:p w14:paraId="636ED31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DA45E04" w14:textId="77777777" w:rsidR="006F0DB8" w:rsidRPr="00E26797" w:rsidRDefault="006F0DB8" w:rsidP="006F0DB8">
      <w:pPr>
        <w:pStyle w:val="NormalBold"/>
      </w:pPr>
      <w:r w:rsidRPr="00E26797">
        <w:rPr>
          <w:rStyle w:val="HideTWBExt"/>
          <w:b w:val="0"/>
        </w:rPr>
        <w:t>&lt;Article&gt;</w:t>
      </w:r>
      <w:r w:rsidRPr="00E26797">
        <w:t>Uvodna izjava 20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A8FDCD2" w14:textId="77777777" w:rsidTr="004E0B76">
        <w:trPr>
          <w:trHeight w:val="240"/>
          <w:jc w:val="center"/>
        </w:trPr>
        <w:tc>
          <w:tcPr>
            <w:tcW w:w="9752" w:type="dxa"/>
            <w:gridSpan w:val="2"/>
            <w:tcBorders>
              <w:top w:val="nil"/>
              <w:left w:val="nil"/>
              <w:bottom w:val="nil"/>
              <w:right w:val="nil"/>
            </w:tcBorders>
          </w:tcPr>
          <w:p w14:paraId="15B77854" w14:textId="77777777" w:rsidR="006F0DB8" w:rsidRPr="00E26797" w:rsidRDefault="006F0DB8" w:rsidP="004E0B76"/>
        </w:tc>
      </w:tr>
      <w:tr w:rsidR="00991D80" w:rsidRPr="00E26797" w14:paraId="2C537792" w14:textId="77777777" w:rsidTr="004E0B76">
        <w:trPr>
          <w:trHeight w:val="240"/>
          <w:jc w:val="center"/>
        </w:trPr>
        <w:tc>
          <w:tcPr>
            <w:tcW w:w="4876" w:type="dxa"/>
            <w:tcBorders>
              <w:top w:val="nil"/>
              <w:left w:val="nil"/>
              <w:bottom w:val="nil"/>
              <w:right w:val="nil"/>
            </w:tcBorders>
            <w:hideMark/>
          </w:tcPr>
          <w:p w14:paraId="3C1747D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2CF8D9" w14:textId="77777777" w:rsidR="006F0DB8" w:rsidRPr="00E26797" w:rsidRDefault="006F0DB8" w:rsidP="004E0B76">
            <w:pPr>
              <w:pStyle w:val="AmColumnHeading"/>
            </w:pPr>
            <w:r w:rsidRPr="00E26797">
              <w:t>Predlog spremembe</w:t>
            </w:r>
          </w:p>
        </w:tc>
      </w:tr>
      <w:tr w:rsidR="00991D80" w:rsidRPr="00E26797" w14:paraId="6FDCAF64" w14:textId="77777777" w:rsidTr="004E0B76">
        <w:trPr>
          <w:jc w:val="center"/>
        </w:trPr>
        <w:tc>
          <w:tcPr>
            <w:tcW w:w="4876" w:type="dxa"/>
            <w:tcBorders>
              <w:top w:val="nil"/>
              <w:left w:val="nil"/>
              <w:bottom w:val="nil"/>
              <w:right w:val="nil"/>
            </w:tcBorders>
            <w:hideMark/>
          </w:tcPr>
          <w:p w14:paraId="191EF49B" w14:textId="77777777" w:rsidR="006F0DB8" w:rsidRPr="00E26797" w:rsidRDefault="006F0DB8" w:rsidP="004E0B76">
            <w:pPr>
              <w:pStyle w:val="Normal6a"/>
            </w:pPr>
            <w:r w:rsidRPr="00E26797">
              <w:t>(20)</w:t>
            </w:r>
            <w:r w:rsidRPr="00E26797">
              <w:tab/>
              <w:t xml:space="preserve">Prostovoljstvo znotraj </w:t>
            </w:r>
            <w:r w:rsidRPr="00E26797">
              <w:rPr>
                <w:b/>
                <w:i/>
              </w:rPr>
              <w:t>in zunaj</w:t>
            </w:r>
            <w:r w:rsidRPr="00E26797">
              <w:t xml:space="preserve"> Unije pomeni bogato izkušnjo v okviru neformalnega in priložnostnega učenja, ki mladim omogoča, da pokažejo solidarnost in sodelujejo v dejavnostih, ki prispevajo k reševanju </w:t>
            </w:r>
            <w:r w:rsidRPr="00E26797">
              <w:rPr>
                <w:b/>
                <w:i/>
              </w:rPr>
              <w:t>družbenih in</w:t>
            </w:r>
            <w:r w:rsidRPr="00E26797">
              <w:t xml:space="preserve"> humanitarnih izzivov, hkrati pa krepi njihov osebni, družbeno-izobraževalni in </w:t>
            </w:r>
            <w:r w:rsidRPr="00E26797">
              <w:rPr>
                <w:b/>
                <w:i/>
              </w:rPr>
              <w:t>poklicni</w:t>
            </w:r>
            <w:r w:rsidRPr="00E26797">
              <w:t xml:space="preserve"> razvoj, aktivno državljanstvo, državljansko udeležbo in zaposljivost. </w:t>
            </w:r>
            <w:r w:rsidRPr="00E26797">
              <w:rPr>
                <w:b/>
                <w:i/>
              </w:rPr>
              <w:t>Program bi zato moral podpirati tudi prostovoljske ukrepe iz programa Evropska solidarnostna enota, vključno z Evropsko prostovoljsko enoto za humanitarno pomoč. Ti ukrepi so bili v programskem obdobju 2021–2027 zajeti v programu Evropska solidarnostna enota.</w:t>
            </w:r>
          </w:p>
        </w:tc>
        <w:tc>
          <w:tcPr>
            <w:tcW w:w="4876" w:type="dxa"/>
            <w:tcBorders>
              <w:top w:val="nil"/>
              <w:left w:val="nil"/>
              <w:bottom w:val="nil"/>
              <w:right w:val="nil"/>
            </w:tcBorders>
            <w:hideMark/>
          </w:tcPr>
          <w:p w14:paraId="539AAC9C" w14:textId="77777777" w:rsidR="006F0DB8" w:rsidRPr="00E26797" w:rsidRDefault="006F0DB8" w:rsidP="004E0B76">
            <w:pPr>
              <w:pStyle w:val="Normal6a"/>
            </w:pPr>
            <w:r w:rsidRPr="00E26797">
              <w:t>(20)</w:t>
            </w:r>
            <w:r w:rsidRPr="00E26797">
              <w:tab/>
              <w:t xml:space="preserve">Prostovoljstvo znotraj Unije pomeni bogato izkušnjo v okviru neformalnega in priložnostnega učenja, ki mladim omogoča, da pokažejo solidarnost in sodelujejo v dejavnostih, ki prispevajo k reševanju humanitarnih izzivov, hkrati pa krepi njihov osebni, družbeno-izobraževalni in </w:t>
            </w:r>
            <w:r w:rsidRPr="00E26797">
              <w:rPr>
                <w:b/>
                <w:i/>
              </w:rPr>
              <w:t>profesionalni</w:t>
            </w:r>
            <w:r w:rsidRPr="00E26797">
              <w:t xml:space="preserve"> razvoj, aktivno državljanstvo, državljansko udeležbo in zaposljivost.</w:t>
            </w:r>
          </w:p>
        </w:tc>
      </w:tr>
    </w:tbl>
    <w:p w14:paraId="00417D8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6B7A4530" w14:textId="77777777" w:rsidR="006F0DB8" w:rsidRPr="00E26797" w:rsidRDefault="006F0DB8" w:rsidP="006F0DB8">
      <w:r w:rsidRPr="00E26797">
        <w:rPr>
          <w:rStyle w:val="HideTWBExt"/>
        </w:rPr>
        <w:t>&lt;/Amend&gt;</w:t>
      </w:r>
    </w:p>
    <w:p w14:paraId="4CBD40C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243</w:t>
      </w:r>
      <w:r w:rsidRPr="00E26797">
        <w:rPr>
          <w:rStyle w:val="HideTWBExt"/>
          <w:b w:val="0"/>
        </w:rPr>
        <w:t>&lt;/NumAm&gt;</w:t>
      </w:r>
    </w:p>
    <w:p w14:paraId="136A90DF"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7A44838A" w14:textId="77777777" w:rsidR="006F0DB8" w:rsidRPr="00E26797" w:rsidRDefault="006F0DB8" w:rsidP="006F0DB8">
      <w:pPr>
        <w:pStyle w:val="NormalBold"/>
      </w:pPr>
      <w:r w:rsidRPr="00E26797">
        <w:rPr>
          <w:rStyle w:val="HideTWBExt"/>
          <w:b w:val="0"/>
        </w:rPr>
        <w:t>&lt;/RepeatBlock-By&gt;</w:t>
      </w:r>
    </w:p>
    <w:p w14:paraId="31773EB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6AED15F" w14:textId="77777777" w:rsidR="006F0DB8" w:rsidRPr="00E26797" w:rsidRDefault="006F0DB8" w:rsidP="006F0DB8">
      <w:pPr>
        <w:pStyle w:val="NormalBold"/>
      </w:pPr>
      <w:r w:rsidRPr="00E26797">
        <w:rPr>
          <w:rStyle w:val="HideTWBExt"/>
          <w:b w:val="0"/>
        </w:rPr>
        <w:t>&lt;Article&gt;</w:t>
      </w:r>
      <w:r w:rsidRPr="00E26797">
        <w:t>Uvodna izjava 20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5999E53" w14:textId="77777777" w:rsidTr="004E0B76">
        <w:trPr>
          <w:trHeight w:val="240"/>
          <w:jc w:val="center"/>
        </w:trPr>
        <w:tc>
          <w:tcPr>
            <w:tcW w:w="9752" w:type="dxa"/>
            <w:gridSpan w:val="2"/>
            <w:tcBorders>
              <w:top w:val="nil"/>
              <w:left w:val="nil"/>
              <w:bottom w:val="nil"/>
              <w:right w:val="nil"/>
            </w:tcBorders>
          </w:tcPr>
          <w:p w14:paraId="3BA2F4E4" w14:textId="77777777" w:rsidR="006F0DB8" w:rsidRPr="00E26797" w:rsidRDefault="006F0DB8" w:rsidP="004E0B76"/>
        </w:tc>
      </w:tr>
      <w:tr w:rsidR="00991D80" w:rsidRPr="00E26797" w14:paraId="6FC0E2F5" w14:textId="77777777" w:rsidTr="004E0B76">
        <w:trPr>
          <w:trHeight w:val="240"/>
          <w:jc w:val="center"/>
        </w:trPr>
        <w:tc>
          <w:tcPr>
            <w:tcW w:w="4876" w:type="dxa"/>
            <w:tcBorders>
              <w:top w:val="nil"/>
              <w:left w:val="nil"/>
              <w:bottom w:val="nil"/>
              <w:right w:val="nil"/>
            </w:tcBorders>
            <w:hideMark/>
          </w:tcPr>
          <w:p w14:paraId="215BCBA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9A02539" w14:textId="77777777" w:rsidR="006F0DB8" w:rsidRPr="00E26797" w:rsidRDefault="006F0DB8" w:rsidP="004E0B76">
            <w:pPr>
              <w:pStyle w:val="AmColumnHeading"/>
            </w:pPr>
            <w:r w:rsidRPr="00E26797">
              <w:t>Predlog spremembe</w:t>
            </w:r>
          </w:p>
        </w:tc>
      </w:tr>
      <w:tr w:rsidR="00991D80" w:rsidRPr="00E26797" w14:paraId="0C89BB81" w14:textId="77777777" w:rsidTr="004E0B76">
        <w:trPr>
          <w:jc w:val="center"/>
        </w:trPr>
        <w:tc>
          <w:tcPr>
            <w:tcW w:w="4876" w:type="dxa"/>
            <w:tcBorders>
              <w:top w:val="nil"/>
              <w:left w:val="nil"/>
              <w:bottom w:val="nil"/>
              <w:right w:val="nil"/>
            </w:tcBorders>
            <w:hideMark/>
          </w:tcPr>
          <w:p w14:paraId="55CFB662" w14:textId="77777777" w:rsidR="006F0DB8" w:rsidRPr="00E26797" w:rsidRDefault="006F0DB8" w:rsidP="004E0B76">
            <w:pPr>
              <w:pStyle w:val="Normal6a"/>
            </w:pPr>
            <w:r w:rsidRPr="00E26797">
              <w:t>(20)</w:t>
            </w:r>
            <w:r w:rsidRPr="00E26797">
              <w:tab/>
              <w:t>Prostovoljstvo znotraj in zunaj Unije pomeni bogato izkušnjo v okviru neformalnega in priložnostnega učenja, ki mladim omogoča, da pokažejo solidarnost in sodelujejo v dejavnostih, ki prispevajo k reševanju družbenih in humanitarnih izzivov, hkrati pa krepi njihov osebni, družbeno-izobraževalni in poklicni razvoj, aktivno državljanstvo, državljansko udeležbo in zaposljivost. Program bi zato moral podpirati tudi prostovoljske ukrepe iz programa Evropska solidarnostna enota, vključno z Evropsko prostovoljsko enoto za humanitarno pomoč. Ti ukrepi so bili v programskem obdobju 2021–2027 zajeti v programu Evropska solidarnostna enota.</w:t>
            </w:r>
          </w:p>
        </w:tc>
        <w:tc>
          <w:tcPr>
            <w:tcW w:w="4876" w:type="dxa"/>
            <w:tcBorders>
              <w:top w:val="nil"/>
              <w:left w:val="nil"/>
              <w:bottom w:val="nil"/>
              <w:right w:val="nil"/>
            </w:tcBorders>
            <w:hideMark/>
          </w:tcPr>
          <w:p w14:paraId="1C949E4D" w14:textId="77777777" w:rsidR="006F0DB8" w:rsidRPr="00E26797" w:rsidRDefault="006F0DB8" w:rsidP="004E0B76">
            <w:pPr>
              <w:pStyle w:val="Normal6a"/>
            </w:pPr>
            <w:r w:rsidRPr="00E26797">
              <w:t>(20)</w:t>
            </w:r>
            <w:r w:rsidRPr="00E26797">
              <w:tab/>
              <w:t xml:space="preserve">Prostovoljstvo znotraj in zunaj Unije pomeni bogato izkušnjo v okviru neformalnega in priložnostnega učenja, ki mladim omogoča, da pokažejo solidarnost in sodelujejo v dejavnostih, ki prispevajo k reševanju družbenih in humanitarnih izzivov, hkrati pa krepi njihov osebni, družbeno-izobraževalni in poklicni razvoj, aktivno državljanstvo, državljansko udeležbo in zaposljivost. </w:t>
            </w:r>
            <w:r w:rsidRPr="00E26797">
              <w:rPr>
                <w:b/>
                <w:i/>
              </w:rPr>
              <w:t>Te spretnosti bi morale biti priznane v vseh državah članicah.</w:t>
            </w:r>
            <w:r w:rsidRPr="00E26797">
              <w:t xml:space="preserve"> Program bi zato moral podpirati tudi prostovoljske ukrepe iz programa Evropska solidarnostna enota, vključno z Evropsko prostovoljsko enoto za humanitarno pomoč. Ti ukrepi so bili v programskem obdobju 2021–2027 zajeti v programu Evropska solidarnostna enota. </w:t>
            </w:r>
            <w:r w:rsidRPr="00E26797">
              <w:rPr>
                <w:b/>
                <w:i/>
              </w:rPr>
              <w:t>Komisija v sodelovanju z nacionalnimi agencijami in pristojnimi nacionalnimi organi vzpostavi namenske mehanizme za lažje operativno usklajevanje z nacionalnimi shemami civilne službe, če te obstajajo.</w:t>
            </w:r>
          </w:p>
        </w:tc>
      </w:tr>
    </w:tbl>
    <w:p w14:paraId="1AEAFAF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3A99012" w14:textId="77777777" w:rsidR="006F0DB8" w:rsidRPr="00E26797" w:rsidRDefault="006F0DB8" w:rsidP="006F0DB8">
      <w:r w:rsidRPr="00E26797">
        <w:rPr>
          <w:rStyle w:val="HideTWBExt"/>
        </w:rPr>
        <w:t>&lt;/Amend&gt;</w:t>
      </w:r>
    </w:p>
    <w:p w14:paraId="5B08D5EF"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244</w:t>
      </w:r>
      <w:r w:rsidRPr="00E26797">
        <w:rPr>
          <w:rStyle w:val="HideTWBExt"/>
          <w:b w:val="0"/>
        </w:rPr>
        <w:t>&lt;/NumAm&gt;</w:t>
      </w:r>
    </w:p>
    <w:p w14:paraId="7D041207"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20349F70" w14:textId="77777777" w:rsidR="006F0DB8" w:rsidRPr="00E26797" w:rsidRDefault="006F0DB8" w:rsidP="006F0DB8">
      <w:pPr>
        <w:pStyle w:val="NormalBold"/>
      </w:pPr>
      <w:r w:rsidRPr="00E26797">
        <w:rPr>
          <w:rStyle w:val="HideTWBExt"/>
          <w:b w:val="0"/>
        </w:rPr>
        <w:t>&lt;/RepeatBlock-By&gt;</w:t>
      </w:r>
    </w:p>
    <w:p w14:paraId="1DD5602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DD5C707" w14:textId="77777777" w:rsidR="006F0DB8" w:rsidRPr="00E26797" w:rsidRDefault="006F0DB8" w:rsidP="006F0DB8">
      <w:pPr>
        <w:pStyle w:val="NormalBold"/>
      </w:pPr>
      <w:r w:rsidRPr="00E26797">
        <w:rPr>
          <w:rStyle w:val="HideTWBExt"/>
          <w:b w:val="0"/>
        </w:rPr>
        <w:t>&lt;Article&gt;</w:t>
      </w:r>
      <w:r w:rsidRPr="00E26797">
        <w:t>Uvodna izjava 20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77820A3" w14:textId="77777777" w:rsidTr="004E0B76">
        <w:trPr>
          <w:trHeight w:val="240"/>
          <w:jc w:val="center"/>
        </w:trPr>
        <w:tc>
          <w:tcPr>
            <w:tcW w:w="9752" w:type="dxa"/>
            <w:gridSpan w:val="2"/>
            <w:tcBorders>
              <w:top w:val="nil"/>
              <w:left w:val="nil"/>
              <w:bottom w:val="nil"/>
              <w:right w:val="nil"/>
            </w:tcBorders>
          </w:tcPr>
          <w:p w14:paraId="2D4126BE" w14:textId="77777777" w:rsidR="006F0DB8" w:rsidRPr="00E26797" w:rsidRDefault="006F0DB8" w:rsidP="004E0B76"/>
        </w:tc>
      </w:tr>
      <w:tr w:rsidR="00991D80" w:rsidRPr="00E26797" w14:paraId="2D74974F" w14:textId="77777777" w:rsidTr="004E0B76">
        <w:trPr>
          <w:trHeight w:val="240"/>
          <w:jc w:val="center"/>
        </w:trPr>
        <w:tc>
          <w:tcPr>
            <w:tcW w:w="4876" w:type="dxa"/>
            <w:tcBorders>
              <w:top w:val="nil"/>
              <w:left w:val="nil"/>
              <w:bottom w:val="nil"/>
              <w:right w:val="nil"/>
            </w:tcBorders>
            <w:hideMark/>
          </w:tcPr>
          <w:p w14:paraId="1688F05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E7945B9" w14:textId="77777777" w:rsidR="006F0DB8" w:rsidRPr="00E26797" w:rsidRDefault="006F0DB8" w:rsidP="004E0B76">
            <w:pPr>
              <w:pStyle w:val="AmColumnHeading"/>
            </w:pPr>
            <w:r w:rsidRPr="00E26797">
              <w:t>Predlog spremembe</w:t>
            </w:r>
          </w:p>
        </w:tc>
      </w:tr>
      <w:tr w:rsidR="00991D80" w:rsidRPr="00E26797" w14:paraId="6ED48D70" w14:textId="77777777" w:rsidTr="004E0B76">
        <w:trPr>
          <w:jc w:val="center"/>
        </w:trPr>
        <w:tc>
          <w:tcPr>
            <w:tcW w:w="4876" w:type="dxa"/>
            <w:tcBorders>
              <w:top w:val="nil"/>
              <w:left w:val="nil"/>
              <w:bottom w:val="nil"/>
              <w:right w:val="nil"/>
            </w:tcBorders>
            <w:hideMark/>
          </w:tcPr>
          <w:p w14:paraId="6CDD8804" w14:textId="77777777" w:rsidR="006F0DB8" w:rsidRPr="00E26797" w:rsidRDefault="006F0DB8" w:rsidP="004E0B76">
            <w:pPr>
              <w:pStyle w:val="Normal6a"/>
            </w:pPr>
            <w:r w:rsidRPr="00E26797">
              <w:t>(20)</w:t>
            </w:r>
            <w:r w:rsidRPr="00E26797">
              <w:tab/>
              <w:t>Prostovoljstvo znotraj in zunaj Unije pomeni bogato izkušnjo v okviru neformalnega in priložnostnega učenja, ki mladim omogoča, da pokažejo solidarnost in sodelujejo v dejavnostih, ki prispevajo k reševanju družbenih in humanitarnih izzivov, hkrati pa krepi njihov osebni, družbeno-izobraževalni in poklicni razvoj, aktivno državljanstvo, državljansko udeležbo in zaposljivost. Program bi zato moral podpirati tudi prostovoljske ukrepe iz programa Evropska solidarnostna enota, vključno z Evropsko prostovoljsko enoto za humanitarno pomoč. Ti ukrepi so bili v programskem obdobju 2021–2027 zajeti v programu Evropska solidarnostna enota.</w:t>
            </w:r>
          </w:p>
        </w:tc>
        <w:tc>
          <w:tcPr>
            <w:tcW w:w="4876" w:type="dxa"/>
            <w:tcBorders>
              <w:top w:val="nil"/>
              <w:left w:val="nil"/>
              <w:bottom w:val="nil"/>
              <w:right w:val="nil"/>
            </w:tcBorders>
            <w:hideMark/>
          </w:tcPr>
          <w:p w14:paraId="09B7E4E3" w14:textId="77777777" w:rsidR="006F0DB8" w:rsidRPr="00E26797" w:rsidRDefault="006F0DB8" w:rsidP="004E0B76">
            <w:pPr>
              <w:pStyle w:val="Normal6a"/>
            </w:pPr>
            <w:r w:rsidRPr="00E26797">
              <w:t>(20)</w:t>
            </w:r>
            <w:r w:rsidRPr="00E26797">
              <w:tab/>
              <w:t xml:space="preserve">Prostovoljstvo znotraj in zunaj Unije pomeni bogato izkušnjo v okviru neformalnega in priložnostnega učenja, ki mladim </w:t>
            </w:r>
            <w:r w:rsidRPr="00E26797">
              <w:rPr>
                <w:b/>
                <w:i/>
              </w:rPr>
              <w:t>državljanom vseh starosti</w:t>
            </w:r>
            <w:r w:rsidRPr="00E26797">
              <w:t xml:space="preserve"> omogoča, da pokažejo solidarnost in sodelujejo v dejavnostih, ki prispevajo k reševanju družbenih in humanitarnih izzivov, hkrati pa krepi njihov osebni, družbeno-izobraževalni in poklicni razvoj, aktivno državljanstvo, državljansko udeležbo in zaposljivost</w:t>
            </w:r>
            <w:r w:rsidRPr="00E26797">
              <w:rPr>
                <w:b/>
                <w:i/>
              </w:rPr>
              <w:t>. Posebno pozornost bi bilo treba nameniti medgeneracijskemu prostovoljstvu in prispevku prostovoljcev v organizacijah za množični šport</w:t>
            </w:r>
            <w:r w:rsidRPr="00E26797">
              <w:t>. Program bi zato moral podpirati tudi prostovoljske ukrepe iz programa Evropska solidarnostna enota, vključno z Evropsko prostovoljsko enoto za humanitarno pomoč. Ti ukrepi so bili v programskem obdobju 2021–2027 zajeti v programu Evropska solidarnostna enota.</w:t>
            </w:r>
          </w:p>
        </w:tc>
      </w:tr>
    </w:tbl>
    <w:p w14:paraId="6B42EBA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156A010" w14:textId="77777777" w:rsidR="006F0DB8" w:rsidRPr="00E26797" w:rsidRDefault="006F0DB8" w:rsidP="006F0DB8">
      <w:r w:rsidRPr="00E26797">
        <w:rPr>
          <w:rStyle w:val="HideTWBExt"/>
        </w:rPr>
        <w:t>&lt;/Amend&gt;</w:t>
      </w:r>
    </w:p>
    <w:p w14:paraId="7347432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245</w:t>
      </w:r>
      <w:r w:rsidRPr="00E26797">
        <w:rPr>
          <w:rStyle w:val="HideTWBExt"/>
          <w:b w:val="0"/>
        </w:rPr>
        <w:t>&lt;/NumAm&gt;</w:t>
      </w:r>
    </w:p>
    <w:p w14:paraId="0FE90C7D"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7A90CF14" w14:textId="77777777" w:rsidR="006F0DB8" w:rsidRPr="00E26797" w:rsidRDefault="006F0DB8" w:rsidP="006F0DB8">
      <w:pPr>
        <w:pStyle w:val="NormalBold"/>
      </w:pPr>
      <w:r w:rsidRPr="00E26797">
        <w:rPr>
          <w:rStyle w:val="HideTWBExt"/>
          <w:b w:val="0"/>
        </w:rPr>
        <w:t>&lt;/RepeatBlock-By&gt;</w:t>
      </w:r>
    </w:p>
    <w:p w14:paraId="206530E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5119A21" w14:textId="77777777" w:rsidR="006F0DB8" w:rsidRPr="00E26797" w:rsidRDefault="006F0DB8" w:rsidP="006F0DB8">
      <w:pPr>
        <w:pStyle w:val="NormalBold"/>
      </w:pPr>
      <w:r w:rsidRPr="00E26797">
        <w:rPr>
          <w:rStyle w:val="HideTWBExt"/>
          <w:b w:val="0"/>
        </w:rPr>
        <w:t>&lt;Article&gt;</w:t>
      </w:r>
      <w:r w:rsidRPr="00E26797">
        <w:t>Uvodna izjava 20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7C73777" w14:textId="77777777" w:rsidTr="004E0B76">
        <w:trPr>
          <w:trHeight w:val="240"/>
          <w:jc w:val="center"/>
        </w:trPr>
        <w:tc>
          <w:tcPr>
            <w:tcW w:w="9752" w:type="dxa"/>
            <w:gridSpan w:val="2"/>
            <w:tcBorders>
              <w:top w:val="nil"/>
              <w:left w:val="nil"/>
              <w:bottom w:val="nil"/>
              <w:right w:val="nil"/>
            </w:tcBorders>
          </w:tcPr>
          <w:p w14:paraId="6F52D521" w14:textId="77777777" w:rsidR="006F0DB8" w:rsidRPr="00E26797" w:rsidRDefault="006F0DB8" w:rsidP="004E0B76"/>
        </w:tc>
      </w:tr>
      <w:tr w:rsidR="00991D80" w:rsidRPr="00E26797" w14:paraId="4D6DA26C" w14:textId="77777777" w:rsidTr="004E0B76">
        <w:trPr>
          <w:trHeight w:val="240"/>
          <w:jc w:val="center"/>
        </w:trPr>
        <w:tc>
          <w:tcPr>
            <w:tcW w:w="4876" w:type="dxa"/>
            <w:tcBorders>
              <w:top w:val="nil"/>
              <w:left w:val="nil"/>
              <w:bottom w:val="nil"/>
              <w:right w:val="nil"/>
            </w:tcBorders>
            <w:hideMark/>
          </w:tcPr>
          <w:p w14:paraId="10A7C06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E8CDFAD" w14:textId="77777777" w:rsidR="006F0DB8" w:rsidRPr="00E26797" w:rsidRDefault="006F0DB8" w:rsidP="004E0B76">
            <w:pPr>
              <w:pStyle w:val="AmColumnHeading"/>
            </w:pPr>
            <w:r w:rsidRPr="00E26797">
              <w:t>Predlog spremembe</w:t>
            </w:r>
          </w:p>
        </w:tc>
      </w:tr>
      <w:tr w:rsidR="00991D80" w:rsidRPr="00E26797" w14:paraId="5ABF81CA" w14:textId="77777777" w:rsidTr="004E0B76">
        <w:trPr>
          <w:jc w:val="center"/>
        </w:trPr>
        <w:tc>
          <w:tcPr>
            <w:tcW w:w="4876" w:type="dxa"/>
            <w:tcBorders>
              <w:top w:val="nil"/>
              <w:left w:val="nil"/>
              <w:bottom w:val="nil"/>
              <w:right w:val="nil"/>
            </w:tcBorders>
          </w:tcPr>
          <w:p w14:paraId="01FCFA61" w14:textId="77777777" w:rsidR="006F0DB8" w:rsidRPr="00E26797" w:rsidRDefault="006F0DB8" w:rsidP="004E0B76">
            <w:pPr>
              <w:pStyle w:val="Normal6a"/>
            </w:pPr>
          </w:p>
        </w:tc>
        <w:tc>
          <w:tcPr>
            <w:tcW w:w="4876" w:type="dxa"/>
            <w:tcBorders>
              <w:top w:val="nil"/>
              <w:left w:val="nil"/>
              <w:bottom w:val="nil"/>
              <w:right w:val="nil"/>
            </w:tcBorders>
            <w:hideMark/>
          </w:tcPr>
          <w:p w14:paraId="611E195A" w14:textId="77777777" w:rsidR="006F0DB8" w:rsidRPr="00E26797" w:rsidRDefault="006F0DB8" w:rsidP="004E0B76">
            <w:pPr>
              <w:pStyle w:val="Normal6a"/>
            </w:pPr>
            <w:r w:rsidRPr="00E26797">
              <w:rPr>
                <w:b/>
                <w:i/>
              </w:rPr>
              <w:t>(20a)</w:t>
            </w:r>
            <w:r w:rsidRPr="00E26797">
              <w:tab/>
            </w:r>
            <w:r w:rsidRPr="00E26797">
              <w:rPr>
                <w:b/>
                <w:i/>
              </w:rPr>
              <w:t>Prostovoljstvo na področju športa ima temeljno vlogo pri razvoju, dostopnosti in trajnosti množičnega športa ter pomembno prispeva k dejavnostim športnih klubov, zvez in športnih dogodkov po vsej Evropi. Šport z zavezanostjo trenerjev, vodij ekip, uradnikov in drugih prostovoljcev spodbuja aktivno državljanstvo, socialno vključenost in udeležbo v skupnosti, hkrati pa spodbuja vrednote, kot so spoštovanje, solidarnost, timsko delo in športni duh. Hkrati je prostovoljstvo v športu dragocena priložnost za osebni, izobrazbeni in poklicni razvoj, saj udeležencem omogoča, da pridobijo organizacijske, vodstvene, komunikacijske in upravljavske spretnosti, ki jih je mogoče prenesti iz športnega okvira. V okviru programa bi bilo treba dodano vrednost prostovoljstva v športu prepoznati in podpreti kot gonilo močnejših skupnosti, državljanskega udejstvovanja in socialne kohezije.</w:t>
            </w:r>
          </w:p>
        </w:tc>
      </w:tr>
    </w:tbl>
    <w:p w14:paraId="7FE3090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3DE7244" w14:textId="77777777" w:rsidR="006F0DB8" w:rsidRPr="00E26797" w:rsidRDefault="006F0DB8" w:rsidP="006F0DB8">
      <w:r w:rsidRPr="00E26797">
        <w:rPr>
          <w:rStyle w:val="HideTWBExt"/>
        </w:rPr>
        <w:t>&lt;/Amend&gt;</w:t>
      </w:r>
    </w:p>
    <w:p w14:paraId="47D2660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246</w:t>
      </w:r>
      <w:r w:rsidRPr="00E26797">
        <w:rPr>
          <w:rStyle w:val="HideTWBExt"/>
          <w:b w:val="0"/>
        </w:rPr>
        <w:t>&lt;/NumAm&gt;</w:t>
      </w:r>
    </w:p>
    <w:p w14:paraId="6DA02341" w14:textId="77777777" w:rsidR="006F0DB8" w:rsidRPr="00E26797" w:rsidRDefault="006F0DB8" w:rsidP="006F0DB8">
      <w:pPr>
        <w:pStyle w:val="NormalBold"/>
      </w:pPr>
      <w:r w:rsidRPr="00E26797">
        <w:rPr>
          <w:rStyle w:val="HideTWBExt"/>
          <w:b w:val="0"/>
        </w:rPr>
        <w:t>&lt;RepeatBlock-By&gt;&lt;Members&gt;</w:t>
      </w:r>
      <w:r w:rsidRPr="00E26797">
        <w:t>Juan Carlos Girauta Vidal</w:t>
      </w:r>
      <w:r w:rsidRPr="00E26797">
        <w:rPr>
          <w:rStyle w:val="HideTWBExt"/>
          <w:b w:val="0"/>
        </w:rPr>
        <w:t>&lt;/Members&gt;</w:t>
      </w:r>
    </w:p>
    <w:p w14:paraId="33756E39" w14:textId="77777777" w:rsidR="006F0DB8" w:rsidRPr="00E26797" w:rsidRDefault="006F0DB8" w:rsidP="006F0DB8">
      <w:pPr>
        <w:pStyle w:val="NormalBold"/>
      </w:pPr>
      <w:r w:rsidRPr="00E26797">
        <w:rPr>
          <w:rStyle w:val="HideTWBExt"/>
          <w:b w:val="0"/>
        </w:rPr>
        <w:t>&lt;/RepeatBlock-By&gt;</w:t>
      </w:r>
    </w:p>
    <w:p w14:paraId="3B12530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9090B77" w14:textId="77777777" w:rsidR="006F0DB8" w:rsidRPr="00E26797" w:rsidRDefault="006F0DB8" w:rsidP="006F0DB8">
      <w:pPr>
        <w:pStyle w:val="NormalBold"/>
      </w:pPr>
      <w:r w:rsidRPr="00E26797">
        <w:rPr>
          <w:rStyle w:val="HideTWBExt"/>
          <w:b w:val="0"/>
        </w:rPr>
        <w:t>&lt;Article&gt;</w:t>
      </w:r>
      <w:r w:rsidRPr="00E26797">
        <w:t>Uvodna izjava 20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BDB0C0F" w14:textId="77777777" w:rsidTr="004E0B76">
        <w:trPr>
          <w:trHeight w:val="240"/>
          <w:jc w:val="center"/>
        </w:trPr>
        <w:tc>
          <w:tcPr>
            <w:tcW w:w="9752" w:type="dxa"/>
            <w:gridSpan w:val="2"/>
            <w:tcBorders>
              <w:top w:val="nil"/>
              <w:left w:val="nil"/>
              <w:bottom w:val="nil"/>
              <w:right w:val="nil"/>
            </w:tcBorders>
          </w:tcPr>
          <w:p w14:paraId="7B09A3BA" w14:textId="77777777" w:rsidR="006F0DB8" w:rsidRPr="00E26797" w:rsidRDefault="006F0DB8" w:rsidP="004E0B76"/>
        </w:tc>
      </w:tr>
      <w:tr w:rsidR="00991D80" w:rsidRPr="00E26797" w14:paraId="60D09078" w14:textId="77777777" w:rsidTr="004E0B76">
        <w:trPr>
          <w:trHeight w:val="240"/>
          <w:jc w:val="center"/>
        </w:trPr>
        <w:tc>
          <w:tcPr>
            <w:tcW w:w="4876" w:type="dxa"/>
            <w:tcBorders>
              <w:top w:val="nil"/>
              <w:left w:val="nil"/>
              <w:bottom w:val="nil"/>
              <w:right w:val="nil"/>
            </w:tcBorders>
            <w:hideMark/>
          </w:tcPr>
          <w:p w14:paraId="5D6A6E1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70E75F8" w14:textId="77777777" w:rsidR="006F0DB8" w:rsidRPr="00E26797" w:rsidRDefault="006F0DB8" w:rsidP="004E0B76">
            <w:pPr>
              <w:pStyle w:val="AmColumnHeading"/>
            </w:pPr>
            <w:r w:rsidRPr="00E26797">
              <w:t>Predlog spremembe</w:t>
            </w:r>
          </w:p>
        </w:tc>
      </w:tr>
      <w:tr w:rsidR="00991D80" w:rsidRPr="00E26797" w14:paraId="62FFCB7E" w14:textId="77777777" w:rsidTr="004E0B76">
        <w:trPr>
          <w:jc w:val="center"/>
        </w:trPr>
        <w:tc>
          <w:tcPr>
            <w:tcW w:w="4876" w:type="dxa"/>
            <w:tcBorders>
              <w:top w:val="nil"/>
              <w:left w:val="nil"/>
              <w:bottom w:val="nil"/>
              <w:right w:val="nil"/>
            </w:tcBorders>
          </w:tcPr>
          <w:p w14:paraId="3C434295" w14:textId="77777777" w:rsidR="006F0DB8" w:rsidRPr="00E26797" w:rsidRDefault="006F0DB8" w:rsidP="004E0B76">
            <w:pPr>
              <w:pStyle w:val="Normal6a"/>
            </w:pPr>
          </w:p>
        </w:tc>
        <w:tc>
          <w:tcPr>
            <w:tcW w:w="4876" w:type="dxa"/>
            <w:tcBorders>
              <w:top w:val="nil"/>
              <w:left w:val="nil"/>
              <w:bottom w:val="nil"/>
              <w:right w:val="nil"/>
            </w:tcBorders>
            <w:hideMark/>
          </w:tcPr>
          <w:p w14:paraId="7B5E12AF" w14:textId="77777777" w:rsidR="006F0DB8" w:rsidRPr="00E26797" w:rsidRDefault="006F0DB8" w:rsidP="004E0B76">
            <w:pPr>
              <w:pStyle w:val="Normal6a"/>
            </w:pPr>
            <w:r w:rsidRPr="00E26797">
              <w:rPr>
                <w:b/>
                <w:i/>
              </w:rPr>
              <w:t>(20a)</w:t>
            </w:r>
            <w:r w:rsidRPr="00E26797">
              <w:tab/>
            </w:r>
            <w:r w:rsidRPr="00E26797">
              <w:rPr>
                <w:b/>
                <w:i/>
              </w:rPr>
              <w:t>Prostovoljske dejavnosti, ki jih zajema program, bi morale dopolnjevati njegove cilje na področju izobraževanja, usposabljanja in pridobivanja kompetenc ter se ne bi smele uporabljati za financiranje dejavnosti, katerih glavni cilj je vplivati na institucije EU ali njenih držav članic s strankarskimi ali ideološkimi kampanjami.</w:t>
            </w:r>
          </w:p>
        </w:tc>
      </w:tr>
    </w:tbl>
    <w:p w14:paraId="0A2E8DC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{ES}</w:t>
      </w:r>
      <w:r w:rsidRPr="00E26797">
        <w:t>es</w:t>
      </w:r>
      <w:r w:rsidRPr="00E26797">
        <w:rPr>
          <w:rStyle w:val="HideTWBExt"/>
        </w:rPr>
        <w:t>&lt;/Original&gt;</w:t>
      </w:r>
    </w:p>
    <w:p w14:paraId="3702899A" w14:textId="77777777" w:rsidR="006F0DB8" w:rsidRPr="00E26797" w:rsidRDefault="006F0DB8" w:rsidP="006F0DB8">
      <w:r w:rsidRPr="00E26797">
        <w:rPr>
          <w:rStyle w:val="HideTWBExt"/>
        </w:rPr>
        <w:t>&lt;/Amend&gt;</w:t>
      </w:r>
    </w:p>
    <w:p w14:paraId="77659F2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247</w:t>
      </w:r>
      <w:r w:rsidRPr="00E26797">
        <w:rPr>
          <w:rStyle w:val="HideTWBExt"/>
          <w:b w:val="0"/>
        </w:rPr>
        <w:t>&lt;/NumAm&gt;</w:t>
      </w:r>
    </w:p>
    <w:p w14:paraId="10977C94"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1E92F257" w14:textId="77777777" w:rsidR="006F0DB8" w:rsidRPr="00E26797" w:rsidRDefault="006F0DB8" w:rsidP="006F0DB8">
      <w:pPr>
        <w:pStyle w:val="NormalBold"/>
      </w:pPr>
      <w:r w:rsidRPr="00E26797">
        <w:rPr>
          <w:rStyle w:val="HideTWBExt"/>
          <w:b w:val="0"/>
        </w:rPr>
        <w:t>&lt;/RepeatBlock-By&gt;</w:t>
      </w:r>
    </w:p>
    <w:p w14:paraId="0667AC6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24DB91E" w14:textId="77777777" w:rsidR="006F0DB8" w:rsidRPr="00E26797" w:rsidRDefault="006F0DB8" w:rsidP="006F0DB8">
      <w:pPr>
        <w:pStyle w:val="NormalBold"/>
      </w:pPr>
      <w:r w:rsidRPr="00E26797">
        <w:rPr>
          <w:rStyle w:val="HideTWBExt"/>
          <w:b w:val="0"/>
        </w:rPr>
        <w:t>&lt;Article&gt;</w:t>
      </w:r>
      <w:r w:rsidRPr="00E26797">
        <w:t>Uvodna izjava 20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D352569" w14:textId="77777777" w:rsidTr="004E0B76">
        <w:trPr>
          <w:trHeight w:val="240"/>
          <w:jc w:val="center"/>
        </w:trPr>
        <w:tc>
          <w:tcPr>
            <w:tcW w:w="9752" w:type="dxa"/>
            <w:gridSpan w:val="2"/>
            <w:tcBorders>
              <w:top w:val="nil"/>
              <w:left w:val="nil"/>
              <w:bottom w:val="nil"/>
              <w:right w:val="nil"/>
            </w:tcBorders>
          </w:tcPr>
          <w:p w14:paraId="0AC39B9A" w14:textId="77777777" w:rsidR="006F0DB8" w:rsidRPr="00E26797" w:rsidRDefault="006F0DB8" w:rsidP="004E0B76"/>
        </w:tc>
      </w:tr>
      <w:tr w:rsidR="00991D80" w:rsidRPr="00E26797" w14:paraId="305DB444" w14:textId="77777777" w:rsidTr="004E0B76">
        <w:trPr>
          <w:trHeight w:val="240"/>
          <w:jc w:val="center"/>
        </w:trPr>
        <w:tc>
          <w:tcPr>
            <w:tcW w:w="4876" w:type="dxa"/>
            <w:tcBorders>
              <w:top w:val="nil"/>
              <w:left w:val="nil"/>
              <w:bottom w:val="nil"/>
              <w:right w:val="nil"/>
            </w:tcBorders>
            <w:hideMark/>
          </w:tcPr>
          <w:p w14:paraId="4AE8E50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3A79DCD" w14:textId="77777777" w:rsidR="006F0DB8" w:rsidRPr="00E26797" w:rsidRDefault="006F0DB8" w:rsidP="004E0B76">
            <w:pPr>
              <w:pStyle w:val="AmColumnHeading"/>
            </w:pPr>
            <w:r w:rsidRPr="00E26797">
              <w:t>Predlog spremembe</w:t>
            </w:r>
          </w:p>
        </w:tc>
      </w:tr>
      <w:tr w:rsidR="00991D80" w:rsidRPr="00E26797" w14:paraId="768C17AE" w14:textId="77777777" w:rsidTr="004E0B76">
        <w:trPr>
          <w:jc w:val="center"/>
        </w:trPr>
        <w:tc>
          <w:tcPr>
            <w:tcW w:w="4876" w:type="dxa"/>
            <w:tcBorders>
              <w:top w:val="nil"/>
              <w:left w:val="nil"/>
              <w:bottom w:val="nil"/>
              <w:right w:val="nil"/>
            </w:tcBorders>
          </w:tcPr>
          <w:p w14:paraId="15D952AC" w14:textId="77777777" w:rsidR="006F0DB8" w:rsidRPr="00E26797" w:rsidRDefault="006F0DB8" w:rsidP="004E0B76">
            <w:pPr>
              <w:pStyle w:val="Normal6a"/>
            </w:pPr>
          </w:p>
        </w:tc>
        <w:tc>
          <w:tcPr>
            <w:tcW w:w="4876" w:type="dxa"/>
            <w:tcBorders>
              <w:top w:val="nil"/>
              <w:left w:val="nil"/>
              <w:bottom w:val="nil"/>
              <w:right w:val="nil"/>
            </w:tcBorders>
            <w:hideMark/>
          </w:tcPr>
          <w:p w14:paraId="4D454C47" w14:textId="77777777" w:rsidR="006F0DB8" w:rsidRPr="00E26797" w:rsidRDefault="006F0DB8" w:rsidP="004E0B76">
            <w:pPr>
              <w:pStyle w:val="Normal6a"/>
            </w:pPr>
            <w:r w:rsidRPr="00E26797">
              <w:rPr>
                <w:b/>
                <w:i/>
              </w:rPr>
              <w:t>(20b)</w:t>
            </w:r>
            <w:r w:rsidRPr="00E26797">
              <w:tab/>
            </w:r>
            <w:r w:rsidRPr="00E26797">
              <w:rPr>
                <w:b/>
                <w:i/>
              </w:rPr>
              <w:t>Starostni profil prostovoljcev je na področju športa precej bolj raznolik kot v drugih sektorjih, pri čemer je znaten delež prostovoljcev starejši od 30 let</w:t>
            </w:r>
            <w:r w:rsidRPr="00E26797">
              <w:rPr>
                <w:b/>
                <w:i/>
                <w:vertAlign w:val="superscript"/>
              </w:rPr>
              <w:t>1a</w:t>
            </w:r>
            <w:r w:rsidRPr="00E26797">
              <w:rPr>
                <w:b/>
                <w:i/>
              </w:rPr>
              <w:t>. Zato je bistveno, da prostovoljci nad tem starostnim pragom ostanejo upravičeni do finančne podpore v okviru programa, s čimer se upoštevajo posebnosti športnega sektorja, podpre njegov nadaljnji razvoj ter poskrbi, da je program resnično dostopen in vključujoč za vse udeležence.</w:t>
            </w:r>
          </w:p>
        </w:tc>
      </w:tr>
      <w:tr w:rsidR="00991D80" w:rsidRPr="00E26797" w14:paraId="7DB62690" w14:textId="77777777" w:rsidTr="004E0B76">
        <w:trPr>
          <w:jc w:val="center"/>
        </w:trPr>
        <w:tc>
          <w:tcPr>
            <w:tcW w:w="4876" w:type="dxa"/>
            <w:tcBorders>
              <w:top w:val="nil"/>
              <w:left w:val="nil"/>
              <w:bottom w:val="nil"/>
              <w:right w:val="nil"/>
            </w:tcBorders>
          </w:tcPr>
          <w:p w14:paraId="777570E2" w14:textId="77777777" w:rsidR="006F0DB8" w:rsidRPr="00E26797" w:rsidRDefault="006F0DB8" w:rsidP="004E0B76"/>
        </w:tc>
        <w:tc>
          <w:tcPr>
            <w:tcW w:w="4876" w:type="dxa"/>
            <w:tcBorders>
              <w:top w:val="nil"/>
              <w:left w:val="nil"/>
              <w:bottom w:val="nil"/>
              <w:right w:val="nil"/>
            </w:tcBorders>
            <w:hideMark/>
          </w:tcPr>
          <w:p w14:paraId="6F7885E9" w14:textId="77777777" w:rsidR="006F0DB8" w:rsidRPr="00E26797" w:rsidRDefault="006F0DB8" w:rsidP="004E0B76">
            <w:pPr>
              <w:pStyle w:val="Normal6a"/>
            </w:pPr>
            <w:r w:rsidRPr="00E26797">
              <w:rPr>
                <w:b/>
                <w:i/>
              </w:rPr>
              <w:t>_________________</w:t>
            </w:r>
          </w:p>
        </w:tc>
      </w:tr>
      <w:tr w:rsidR="00991D80" w:rsidRPr="00E26797" w14:paraId="6EF93F03" w14:textId="77777777" w:rsidTr="004E0B76">
        <w:trPr>
          <w:jc w:val="center"/>
        </w:trPr>
        <w:tc>
          <w:tcPr>
            <w:tcW w:w="4876" w:type="dxa"/>
            <w:tcBorders>
              <w:top w:val="nil"/>
              <w:left w:val="nil"/>
              <w:bottom w:val="nil"/>
              <w:right w:val="nil"/>
            </w:tcBorders>
          </w:tcPr>
          <w:p w14:paraId="4FF26A4F" w14:textId="77777777" w:rsidR="006F0DB8" w:rsidRPr="00E26797" w:rsidRDefault="006F0DB8" w:rsidP="004E0B76"/>
        </w:tc>
        <w:tc>
          <w:tcPr>
            <w:tcW w:w="4876" w:type="dxa"/>
            <w:tcBorders>
              <w:top w:val="nil"/>
              <w:left w:val="nil"/>
              <w:bottom w:val="nil"/>
              <w:right w:val="nil"/>
            </w:tcBorders>
            <w:hideMark/>
          </w:tcPr>
          <w:p w14:paraId="21E52641" w14:textId="77777777" w:rsidR="006F0DB8" w:rsidRPr="00E26797" w:rsidRDefault="006F0DB8" w:rsidP="004E0B76">
            <w:pPr>
              <w:pStyle w:val="Normal6a"/>
            </w:pPr>
            <w:r w:rsidRPr="00E26797">
              <w:rPr>
                <w:b/>
                <w:i/>
                <w:vertAlign w:val="superscript"/>
              </w:rPr>
              <w:t>1a</w:t>
            </w:r>
            <w:r w:rsidRPr="00E26797">
              <w:t xml:space="preserve"> </w:t>
            </w:r>
            <w:r w:rsidRPr="00E26797">
              <w:rPr>
                <w:b/>
                <w:i/>
              </w:rPr>
              <w:t>Študija V4V/EOSE (Prostovoljci za šport/Evropski observatorij za šport in zaposlovanje), 2020–2023</w:t>
            </w:r>
          </w:p>
        </w:tc>
      </w:tr>
    </w:tbl>
    <w:p w14:paraId="6AF3472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1FDA71F" w14:textId="77777777" w:rsidR="006F0DB8" w:rsidRPr="00E26797" w:rsidRDefault="006F0DB8" w:rsidP="006F0DB8">
      <w:r w:rsidRPr="00E26797">
        <w:rPr>
          <w:rStyle w:val="HideTWBExt"/>
        </w:rPr>
        <w:t>&lt;/Amend&gt;</w:t>
      </w:r>
    </w:p>
    <w:p w14:paraId="4B00FEC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248</w:t>
      </w:r>
      <w:r w:rsidRPr="00E26797">
        <w:rPr>
          <w:rStyle w:val="HideTWBExt"/>
          <w:b w:val="0"/>
        </w:rPr>
        <w:t>&lt;/NumAm&gt;</w:t>
      </w:r>
    </w:p>
    <w:p w14:paraId="003B83DF"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063EB87D" w14:textId="77777777" w:rsidR="006F0DB8" w:rsidRPr="00E26797" w:rsidRDefault="006F0DB8" w:rsidP="006F0DB8">
      <w:pPr>
        <w:pStyle w:val="NormalBold"/>
      </w:pPr>
      <w:r w:rsidRPr="00E26797">
        <w:rPr>
          <w:rStyle w:val="HideTWBExt"/>
          <w:b w:val="0"/>
        </w:rPr>
        <w:t>&lt;/RepeatBlock-By&gt;</w:t>
      </w:r>
    </w:p>
    <w:p w14:paraId="2F3848E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D51EF05" w14:textId="77777777" w:rsidR="006F0DB8" w:rsidRPr="00E26797" w:rsidRDefault="006F0DB8" w:rsidP="006F0DB8">
      <w:pPr>
        <w:pStyle w:val="NormalBold"/>
      </w:pPr>
      <w:r w:rsidRPr="00E26797">
        <w:rPr>
          <w:rStyle w:val="HideTWBExt"/>
          <w:b w:val="0"/>
        </w:rPr>
        <w:t>&lt;Article&gt;</w:t>
      </w:r>
      <w:r w:rsidRPr="00E26797">
        <w:t>Uvodna izjava 21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3EF74AB" w14:textId="77777777" w:rsidTr="004E0B76">
        <w:trPr>
          <w:trHeight w:val="240"/>
          <w:jc w:val="center"/>
        </w:trPr>
        <w:tc>
          <w:tcPr>
            <w:tcW w:w="9752" w:type="dxa"/>
            <w:gridSpan w:val="2"/>
            <w:tcBorders>
              <w:top w:val="nil"/>
              <w:left w:val="nil"/>
              <w:bottom w:val="nil"/>
              <w:right w:val="nil"/>
            </w:tcBorders>
          </w:tcPr>
          <w:p w14:paraId="6B4B5457" w14:textId="77777777" w:rsidR="006F0DB8" w:rsidRPr="00E26797" w:rsidRDefault="006F0DB8" w:rsidP="004E0B76"/>
        </w:tc>
      </w:tr>
      <w:tr w:rsidR="00991D80" w:rsidRPr="00E26797" w14:paraId="0AE1D190" w14:textId="77777777" w:rsidTr="004E0B76">
        <w:trPr>
          <w:trHeight w:val="240"/>
          <w:jc w:val="center"/>
        </w:trPr>
        <w:tc>
          <w:tcPr>
            <w:tcW w:w="4876" w:type="dxa"/>
            <w:tcBorders>
              <w:top w:val="nil"/>
              <w:left w:val="nil"/>
              <w:bottom w:val="nil"/>
              <w:right w:val="nil"/>
            </w:tcBorders>
            <w:hideMark/>
          </w:tcPr>
          <w:p w14:paraId="545BAB4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BC76105" w14:textId="77777777" w:rsidR="006F0DB8" w:rsidRPr="00E26797" w:rsidRDefault="006F0DB8" w:rsidP="004E0B76">
            <w:pPr>
              <w:pStyle w:val="AmColumnHeading"/>
            </w:pPr>
            <w:r w:rsidRPr="00E26797">
              <w:t>Predlog spremembe</w:t>
            </w:r>
          </w:p>
        </w:tc>
      </w:tr>
      <w:tr w:rsidR="00991D80" w:rsidRPr="00E26797" w14:paraId="687C5F17" w14:textId="77777777" w:rsidTr="004E0B76">
        <w:trPr>
          <w:jc w:val="center"/>
        </w:trPr>
        <w:tc>
          <w:tcPr>
            <w:tcW w:w="4876" w:type="dxa"/>
            <w:tcBorders>
              <w:top w:val="nil"/>
              <w:left w:val="nil"/>
              <w:bottom w:val="nil"/>
              <w:right w:val="nil"/>
            </w:tcBorders>
            <w:hideMark/>
          </w:tcPr>
          <w:p w14:paraId="14314580" w14:textId="77777777" w:rsidR="006F0DB8" w:rsidRPr="00E26797" w:rsidRDefault="006F0DB8" w:rsidP="004E0B76">
            <w:pPr>
              <w:pStyle w:val="Normal6a"/>
            </w:pPr>
            <w:r w:rsidRPr="00E26797">
              <w:rPr>
                <w:b/>
                <w:i/>
              </w:rPr>
              <w:t>(21)</w:t>
            </w:r>
            <w:r w:rsidRPr="00E26797">
              <w:tab/>
            </w:r>
            <w:r w:rsidRPr="00E26797">
              <w:rPr>
                <w:b/>
                <w:i/>
              </w:rPr>
              <w:t>Zaradi večjega spodbujanja solidarnosti in prepoznavnosti humanitarne pomoči in razvojnega sodelovanja med evropskimi državljani je treba razviti solidarnost držav članic in tretjih držav, pridruženih programu, s tretjimi državami, ki niso pridružene in so jih prizadele naravne nesreče ali nesreče, ki jih je povzročil človek. Evropska prostovoljska enota za humanitarno pomoč bi morala prispevati k usklajenemu odzivu Unije, ki temelji na potrebah, in se bo izvajala v skladu s pravili in postopki iz te uredbe.</w:t>
            </w:r>
          </w:p>
        </w:tc>
        <w:tc>
          <w:tcPr>
            <w:tcW w:w="4876" w:type="dxa"/>
            <w:tcBorders>
              <w:top w:val="nil"/>
              <w:left w:val="nil"/>
              <w:bottom w:val="nil"/>
              <w:right w:val="nil"/>
            </w:tcBorders>
            <w:hideMark/>
          </w:tcPr>
          <w:p w14:paraId="4143FE37" w14:textId="77777777" w:rsidR="006F0DB8" w:rsidRPr="00E26797" w:rsidRDefault="006F0DB8" w:rsidP="004E0B76">
            <w:pPr>
              <w:pStyle w:val="Normal6a"/>
            </w:pPr>
            <w:r w:rsidRPr="00E26797">
              <w:rPr>
                <w:b/>
                <w:i/>
              </w:rPr>
              <w:t>črtano</w:t>
            </w:r>
          </w:p>
        </w:tc>
      </w:tr>
    </w:tbl>
    <w:p w14:paraId="0658F0C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D1948E6" w14:textId="77777777" w:rsidR="006F0DB8" w:rsidRPr="00E26797" w:rsidRDefault="006F0DB8" w:rsidP="006F0DB8">
      <w:r w:rsidRPr="00E26797">
        <w:rPr>
          <w:rStyle w:val="HideTWBExt"/>
        </w:rPr>
        <w:t>&lt;/Amend&gt;</w:t>
      </w:r>
    </w:p>
    <w:p w14:paraId="6E0E742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249</w:t>
      </w:r>
      <w:r w:rsidRPr="00E26797">
        <w:rPr>
          <w:rStyle w:val="HideTWBExt"/>
          <w:b w:val="0"/>
        </w:rPr>
        <w:t>&lt;/NumAm&gt;</w:t>
      </w:r>
    </w:p>
    <w:p w14:paraId="3B8AB26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2EB79D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2EAD9461" w14:textId="77777777" w:rsidR="006F0DB8" w:rsidRPr="00E26797" w:rsidRDefault="006F0DB8" w:rsidP="006F0DB8">
      <w:pPr>
        <w:pStyle w:val="NormalBold"/>
      </w:pPr>
      <w:r w:rsidRPr="00E26797">
        <w:rPr>
          <w:rStyle w:val="HideTWBExt"/>
          <w:b w:val="0"/>
        </w:rPr>
        <w:t>&lt;/RepeatBlock-By&gt;</w:t>
      </w:r>
    </w:p>
    <w:p w14:paraId="5422295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D98380F" w14:textId="77777777" w:rsidR="006F0DB8" w:rsidRPr="00E26797" w:rsidRDefault="006F0DB8" w:rsidP="006F0DB8">
      <w:pPr>
        <w:pStyle w:val="NormalBold"/>
      </w:pPr>
      <w:r w:rsidRPr="00E26797">
        <w:rPr>
          <w:rStyle w:val="HideTWBExt"/>
          <w:b w:val="0"/>
        </w:rPr>
        <w:t>&lt;Article&gt;</w:t>
      </w:r>
      <w:r w:rsidRPr="00E26797">
        <w:t>Uvodna izjava 21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1CD0513" w14:textId="77777777" w:rsidTr="004E0B76">
        <w:trPr>
          <w:trHeight w:val="240"/>
          <w:jc w:val="center"/>
        </w:trPr>
        <w:tc>
          <w:tcPr>
            <w:tcW w:w="9752" w:type="dxa"/>
            <w:gridSpan w:val="2"/>
            <w:tcBorders>
              <w:top w:val="nil"/>
              <w:left w:val="nil"/>
              <w:bottom w:val="nil"/>
              <w:right w:val="nil"/>
            </w:tcBorders>
          </w:tcPr>
          <w:p w14:paraId="13AB684D" w14:textId="77777777" w:rsidR="006F0DB8" w:rsidRPr="00E26797" w:rsidRDefault="006F0DB8" w:rsidP="004E0B76"/>
        </w:tc>
      </w:tr>
      <w:tr w:rsidR="00991D80" w:rsidRPr="00E26797" w14:paraId="4CBB9DD5" w14:textId="77777777" w:rsidTr="004E0B76">
        <w:trPr>
          <w:trHeight w:val="240"/>
          <w:jc w:val="center"/>
        </w:trPr>
        <w:tc>
          <w:tcPr>
            <w:tcW w:w="4876" w:type="dxa"/>
            <w:tcBorders>
              <w:top w:val="nil"/>
              <w:left w:val="nil"/>
              <w:bottom w:val="nil"/>
              <w:right w:val="nil"/>
            </w:tcBorders>
            <w:hideMark/>
          </w:tcPr>
          <w:p w14:paraId="21487F1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540A9B6" w14:textId="77777777" w:rsidR="006F0DB8" w:rsidRPr="00E26797" w:rsidRDefault="006F0DB8" w:rsidP="004E0B76">
            <w:pPr>
              <w:pStyle w:val="AmColumnHeading"/>
            </w:pPr>
            <w:r w:rsidRPr="00E26797">
              <w:t>Predlog spremembe</w:t>
            </w:r>
          </w:p>
        </w:tc>
      </w:tr>
      <w:tr w:rsidR="00991D80" w:rsidRPr="00E26797" w14:paraId="1CE3A999" w14:textId="77777777" w:rsidTr="004E0B76">
        <w:trPr>
          <w:jc w:val="center"/>
        </w:trPr>
        <w:tc>
          <w:tcPr>
            <w:tcW w:w="4876" w:type="dxa"/>
            <w:tcBorders>
              <w:top w:val="nil"/>
              <w:left w:val="nil"/>
              <w:bottom w:val="nil"/>
              <w:right w:val="nil"/>
            </w:tcBorders>
            <w:hideMark/>
          </w:tcPr>
          <w:p w14:paraId="54A2D1D0" w14:textId="77777777" w:rsidR="006F0DB8" w:rsidRPr="00E26797" w:rsidRDefault="006F0DB8" w:rsidP="004E0B76">
            <w:pPr>
              <w:pStyle w:val="Normal6a"/>
            </w:pPr>
            <w:r w:rsidRPr="00E26797">
              <w:t>(21)</w:t>
            </w:r>
            <w:r w:rsidRPr="00E26797">
              <w:tab/>
              <w:t xml:space="preserve">Zaradi večjega spodbujanja solidarnosti in prepoznavnosti humanitarne pomoči in razvojnega sodelovanja med evropskimi državljani je treba razviti solidarnost držav članic in tretjih držav, pridruženih programu, s tretjimi državami, ki niso pridružene in so jih prizadele naravne nesreče ali nesreče, ki jih je povzročil človek. Evropska prostovoljska enota za humanitarno pomoč bi morala prispevati k usklajenemu odzivu Unije, ki temelji na potrebah, in se bo </w:t>
            </w:r>
            <w:r w:rsidRPr="00E26797">
              <w:rPr>
                <w:b/>
                <w:i/>
              </w:rPr>
              <w:t>izvajala</w:t>
            </w:r>
            <w:r w:rsidRPr="00E26797">
              <w:t xml:space="preserve"> v skladu s pravili in postopki iz te uredbe.</w:t>
            </w:r>
          </w:p>
        </w:tc>
        <w:tc>
          <w:tcPr>
            <w:tcW w:w="4876" w:type="dxa"/>
            <w:tcBorders>
              <w:top w:val="nil"/>
              <w:left w:val="nil"/>
              <w:bottom w:val="nil"/>
              <w:right w:val="nil"/>
            </w:tcBorders>
            <w:hideMark/>
          </w:tcPr>
          <w:p w14:paraId="055805D0" w14:textId="77777777" w:rsidR="006F0DB8" w:rsidRPr="00E26797" w:rsidRDefault="006F0DB8" w:rsidP="004E0B76">
            <w:pPr>
              <w:pStyle w:val="Normal6a"/>
            </w:pPr>
            <w:r w:rsidRPr="00E26797">
              <w:t>(21)</w:t>
            </w:r>
            <w:r w:rsidRPr="00E26797">
              <w:tab/>
              <w:t xml:space="preserve">Zaradi večjega spodbujanja solidarnosti in prepoznavnosti humanitarne pomoči in razvojnega sodelovanja med evropskimi državljani je treba razviti solidarnost držav članic in tretjih držav, pridruženih programu, s tretjimi državami, ki niso pridružene in so jih prizadele naravne nesreče ali nesreče, ki jih je povzročil človek. Evropska prostovoljska enota za humanitarno pomoč bi morala prispevati k usklajenemu odzivu Unije, ki temelji na potrebah, in </w:t>
            </w:r>
            <w:r w:rsidRPr="00E26797">
              <w:rPr>
                <w:b/>
                <w:i/>
              </w:rPr>
              <w:t>bi jo bilo treba dopolniti s ciljno usmerjenimi izobraževalnimi podpornimi ukrepi za učeče se, prizadete zaradi konfliktov, preganjanja ali humanitarnih kriz, med drugim ogrožene učeče se, ki nimajo varnega dostopa do izobraževanja v svoji državi ali regiji izvora. To</w:t>
            </w:r>
            <w:r w:rsidRPr="00E26797">
              <w:t xml:space="preserve"> se bo </w:t>
            </w:r>
            <w:r w:rsidRPr="00E26797">
              <w:rPr>
                <w:b/>
                <w:i/>
              </w:rPr>
              <w:t>izvajalo</w:t>
            </w:r>
            <w:r w:rsidRPr="00E26797">
              <w:t xml:space="preserve"> v skladu s pravili in postopki iz te uredbe.</w:t>
            </w:r>
          </w:p>
        </w:tc>
      </w:tr>
    </w:tbl>
    <w:p w14:paraId="64EE0C6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B5F9422" w14:textId="77777777" w:rsidR="006F0DB8" w:rsidRPr="00E26797" w:rsidRDefault="006F0DB8" w:rsidP="006F0DB8">
      <w:r w:rsidRPr="00E26797">
        <w:rPr>
          <w:rStyle w:val="HideTWBExt"/>
        </w:rPr>
        <w:t>&lt;/Amend&gt;</w:t>
      </w:r>
    </w:p>
    <w:p w14:paraId="3CC28A5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250</w:t>
      </w:r>
      <w:r w:rsidRPr="00E26797">
        <w:rPr>
          <w:rStyle w:val="HideTWBExt"/>
          <w:b w:val="0"/>
        </w:rPr>
        <w:t>&lt;/NumAm&gt;</w:t>
      </w:r>
    </w:p>
    <w:p w14:paraId="0E42B322"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2FDECC4F" w14:textId="77777777" w:rsidR="006F0DB8" w:rsidRPr="00E26797" w:rsidRDefault="006F0DB8" w:rsidP="006F0DB8">
      <w:pPr>
        <w:pStyle w:val="NormalBold"/>
      </w:pPr>
      <w:r w:rsidRPr="00E26797">
        <w:rPr>
          <w:rStyle w:val="HideTWBExt"/>
          <w:b w:val="0"/>
        </w:rPr>
        <w:t>&lt;/RepeatBlock-By&gt;</w:t>
      </w:r>
    </w:p>
    <w:p w14:paraId="1150CBF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3AC9CD6" w14:textId="77777777" w:rsidR="006F0DB8" w:rsidRPr="00E26797" w:rsidRDefault="006F0DB8" w:rsidP="006F0DB8">
      <w:pPr>
        <w:pStyle w:val="NormalBold"/>
      </w:pPr>
      <w:r w:rsidRPr="00E26797">
        <w:rPr>
          <w:rStyle w:val="HideTWBExt"/>
          <w:b w:val="0"/>
        </w:rPr>
        <w:t>&lt;Article&gt;</w:t>
      </w:r>
      <w:r w:rsidRPr="00E26797">
        <w:t>Uvodna izjava 21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FE888AC" w14:textId="77777777" w:rsidTr="004E0B76">
        <w:trPr>
          <w:trHeight w:val="240"/>
          <w:jc w:val="center"/>
        </w:trPr>
        <w:tc>
          <w:tcPr>
            <w:tcW w:w="9752" w:type="dxa"/>
            <w:gridSpan w:val="2"/>
            <w:tcBorders>
              <w:top w:val="nil"/>
              <w:left w:val="nil"/>
              <w:bottom w:val="nil"/>
              <w:right w:val="nil"/>
            </w:tcBorders>
          </w:tcPr>
          <w:p w14:paraId="7009B819" w14:textId="77777777" w:rsidR="006F0DB8" w:rsidRPr="00E26797" w:rsidRDefault="006F0DB8" w:rsidP="004E0B76"/>
        </w:tc>
      </w:tr>
      <w:tr w:rsidR="00991D80" w:rsidRPr="00E26797" w14:paraId="65F3207C" w14:textId="77777777" w:rsidTr="004E0B76">
        <w:trPr>
          <w:trHeight w:val="240"/>
          <w:jc w:val="center"/>
        </w:trPr>
        <w:tc>
          <w:tcPr>
            <w:tcW w:w="4876" w:type="dxa"/>
            <w:tcBorders>
              <w:top w:val="nil"/>
              <w:left w:val="nil"/>
              <w:bottom w:val="nil"/>
              <w:right w:val="nil"/>
            </w:tcBorders>
            <w:hideMark/>
          </w:tcPr>
          <w:p w14:paraId="56D0166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7F89184" w14:textId="77777777" w:rsidR="006F0DB8" w:rsidRPr="00E26797" w:rsidRDefault="006F0DB8" w:rsidP="004E0B76">
            <w:pPr>
              <w:pStyle w:val="AmColumnHeading"/>
            </w:pPr>
            <w:r w:rsidRPr="00E26797">
              <w:t>Predlog spremembe</w:t>
            </w:r>
          </w:p>
        </w:tc>
      </w:tr>
      <w:tr w:rsidR="00991D80" w:rsidRPr="00E26797" w14:paraId="6893C041" w14:textId="77777777" w:rsidTr="004E0B76">
        <w:trPr>
          <w:jc w:val="center"/>
        </w:trPr>
        <w:tc>
          <w:tcPr>
            <w:tcW w:w="4876" w:type="dxa"/>
            <w:tcBorders>
              <w:top w:val="nil"/>
              <w:left w:val="nil"/>
              <w:bottom w:val="nil"/>
              <w:right w:val="nil"/>
            </w:tcBorders>
            <w:hideMark/>
          </w:tcPr>
          <w:p w14:paraId="3B322358" w14:textId="77777777" w:rsidR="006F0DB8" w:rsidRPr="00E26797" w:rsidRDefault="006F0DB8" w:rsidP="004E0B76">
            <w:pPr>
              <w:pStyle w:val="Normal6a"/>
            </w:pPr>
            <w:r w:rsidRPr="00E26797">
              <w:t>(21)</w:t>
            </w:r>
            <w:r w:rsidRPr="00E26797">
              <w:tab/>
              <w:t xml:space="preserve">Zaradi večjega spodbujanja solidarnosti in prepoznavnosti humanitarne pomoči in razvojnega sodelovanja med evropskimi državljani je treba razviti solidarnost držav članic in tretjih držav, pridruženih programu, s tretjimi državami, ki niso pridružene in so jih prizadele naravne nesreče ali nesreče, ki jih je povzročil človek. Evropska prostovoljska enota za humanitarno pomoč bi morala prispevati k usklajenemu odzivu Unije, ki temelji na potrebah, in se bo </w:t>
            </w:r>
            <w:r w:rsidRPr="00E26797">
              <w:rPr>
                <w:b/>
                <w:i/>
              </w:rPr>
              <w:t>izvajala</w:t>
            </w:r>
            <w:r w:rsidRPr="00E26797">
              <w:t xml:space="preserve"> v skladu s pravili in postopki iz te uredbe.</w:t>
            </w:r>
          </w:p>
        </w:tc>
        <w:tc>
          <w:tcPr>
            <w:tcW w:w="4876" w:type="dxa"/>
            <w:tcBorders>
              <w:top w:val="nil"/>
              <w:left w:val="nil"/>
              <w:bottom w:val="nil"/>
              <w:right w:val="nil"/>
            </w:tcBorders>
            <w:hideMark/>
          </w:tcPr>
          <w:p w14:paraId="0D82A8D6" w14:textId="77777777" w:rsidR="006F0DB8" w:rsidRPr="00E26797" w:rsidRDefault="006F0DB8" w:rsidP="004E0B76">
            <w:pPr>
              <w:pStyle w:val="Normal6a"/>
            </w:pPr>
            <w:r w:rsidRPr="00E26797">
              <w:t>(21)</w:t>
            </w:r>
            <w:r w:rsidRPr="00E26797">
              <w:tab/>
              <w:t xml:space="preserve">Zaradi večjega spodbujanja solidarnosti in prepoznavnosti humanitarne pomoči in razvojnega sodelovanja med evropskimi državljani je treba razviti solidarnost držav članic in tretjih držav, pridruženih programu, s tretjimi državami, ki niso pridružene in so jih prizadele naravne nesreče ali nesreče, ki jih je povzročil človek. Evropska prostovoljska enota za humanitarno pomoč bi morala prispevati k usklajenemu odzivu Unije, ki temelji na potrebah, in </w:t>
            </w:r>
            <w:r w:rsidRPr="00E26797">
              <w:rPr>
                <w:b/>
                <w:i/>
              </w:rPr>
              <w:t>bi jo bilo treba dopolniti s ciljno usmerjenimi izobraževalnimi podpornimi ukrepi za učeče se, prizadete zaradi konfliktov, preganjanja ali humanitarnih kriz, med drugim ogrožene učeče se, ki nimajo varnega dostopa do izobraževanja v svoji državi ali regiji izvora. To</w:t>
            </w:r>
            <w:r w:rsidRPr="00E26797">
              <w:t xml:space="preserve"> se bo </w:t>
            </w:r>
            <w:r w:rsidRPr="00E26797">
              <w:rPr>
                <w:b/>
                <w:i/>
              </w:rPr>
              <w:t>izvajalo</w:t>
            </w:r>
            <w:r w:rsidRPr="00E26797">
              <w:t xml:space="preserve"> v skladu s pravili in postopki iz te uredbe.</w:t>
            </w:r>
          </w:p>
        </w:tc>
      </w:tr>
    </w:tbl>
    <w:p w14:paraId="0743656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F9576C2" w14:textId="77777777" w:rsidR="006F0DB8" w:rsidRPr="00E26797" w:rsidRDefault="006F0DB8" w:rsidP="006F0DB8">
      <w:r w:rsidRPr="00E26797">
        <w:rPr>
          <w:rStyle w:val="HideTWBExt"/>
        </w:rPr>
        <w:t>&lt;/Amend&gt;</w:t>
      </w:r>
    </w:p>
    <w:p w14:paraId="63F9CA9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251</w:t>
      </w:r>
      <w:r w:rsidRPr="00E26797">
        <w:rPr>
          <w:rStyle w:val="HideTWBExt"/>
          <w:b w:val="0"/>
        </w:rPr>
        <w:t>&lt;/NumAm&gt;</w:t>
      </w:r>
    </w:p>
    <w:p w14:paraId="00DED696"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7FDADB08" w14:textId="77777777" w:rsidR="006F0DB8" w:rsidRPr="00E26797" w:rsidRDefault="006F0DB8" w:rsidP="006F0DB8">
      <w:pPr>
        <w:pStyle w:val="NormalBold"/>
      </w:pPr>
      <w:r w:rsidRPr="00E26797">
        <w:rPr>
          <w:rStyle w:val="HideTWBExt"/>
          <w:b w:val="0"/>
        </w:rPr>
        <w:t>&lt;/RepeatBlock-By&gt;</w:t>
      </w:r>
    </w:p>
    <w:p w14:paraId="0A11B7F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4CC7AD7" w14:textId="77777777" w:rsidR="006F0DB8" w:rsidRPr="00E26797" w:rsidRDefault="006F0DB8" w:rsidP="006F0DB8">
      <w:pPr>
        <w:pStyle w:val="NormalBold"/>
      </w:pPr>
      <w:r w:rsidRPr="00E26797">
        <w:rPr>
          <w:rStyle w:val="HideTWBExt"/>
          <w:b w:val="0"/>
        </w:rPr>
        <w:t>&lt;Article&gt;</w:t>
      </w:r>
      <w:r w:rsidRPr="00E26797">
        <w:t>Uvodna izjava 21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E5D4DEF" w14:textId="77777777" w:rsidTr="004E0B76">
        <w:trPr>
          <w:trHeight w:val="240"/>
          <w:jc w:val="center"/>
        </w:trPr>
        <w:tc>
          <w:tcPr>
            <w:tcW w:w="9752" w:type="dxa"/>
            <w:gridSpan w:val="2"/>
            <w:tcBorders>
              <w:top w:val="nil"/>
              <w:left w:val="nil"/>
              <w:bottom w:val="nil"/>
              <w:right w:val="nil"/>
            </w:tcBorders>
          </w:tcPr>
          <w:p w14:paraId="139175B5" w14:textId="77777777" w:rsidR="006F0DB8" w:rsidRPr="00E26797" w:rsidRDefault="006F0DB8" w:rsidP="004E0B76"/>
        </w:tc>
      </w:tr>
      <w:tr w:rsidR="00991D80" w:rsidRPr="00E26797" w14:paraId="6364A7CB" w14:textId="77777777" w:rsidTr="004E0B76">
        <w:trPr>
          <w:trHeight w:val="240"/>
          <w:jc w:val="center"/>
        </w:trPr>
        <w:tc>
          <w:tcPr>
            <w:tcW w:w="4876" w:type="dxa"/>
            <w:tcBorders>
              <w:top w:val="nil"/>
              <w:left w:val="nil"/>
              <w:bottom w:val="nil"/>
              <w:right w:val="nil"/>
            </w:tcBorders>
            <w:hideMark/>
          </w:tcPr>
          <w:p w14:paraId="6C83B7F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4357F63" w14:textId="77777777" w:rsidR="006F0DB8" w:rsidRPr="00E26797" w:rsidRDefault="006F0DB8" w:rsidP="004E0B76">
            <w:pPr>
              <w:pStyle w:val="AmColumnHeading"/>
            </w:pPr>
            <w:r w:rsidRPr="00E26797">
              <w:t>Predlog spremembe</w:t>
            </w:r>
          </w:p>
        </w:tc>
      </w:tr>
      <w:tr w:rsidR="00991D80" w:rsidRPr="00E26797" w14:paraId="0E84753D" w14:textId="77777777" w:rsidTr="004E0B76">
        <w:trPr>
          <w:jc w:val="center"/>
        </w:trPr>
        <w:tc>
          <w:tcPr>
            <w:tcW w:w="4876" w:type="dxa"/>
            <w:tcBorders>
              <w:top w:val="nil"/>
              <w:left w:val="nil"/>
              <w:bottom w:val="nil"/>
              <w:right w:val="nil"/>
            </w:tcBorders>
          </w:tcPr>
          <w:p w14:paraId="278604BE" w14:textId="77777777" w:rsidR="006F0DB8" w:rsidRPr="00E26797" w:rsidRDefault="006F0DB8" w:rsidP="004E0B76">
            <w:pPr>
              <w:pStyle w:val="Normal6a"/>
            </w:pPr>
          </w:p>
        </w:tc>
        <w:tc>
          <w:tcPr>
            <w:tcW w:w="4876" w:type="dxa"/>
            <w:tcBorders>
              <w:top w:val="nil"/>
              <w:left w:val="nil"/>
              <w:bottom w:val="nil"/>
              <w:right w:val="nil"/>
            </w:tcBorders>
            <w:hideMark/>
          </w:tcPr>
          <w:p w14:paraId="5B70B960" w14:textId="77777777" w:rsidR="006F0DB8" w:rsidRPr="00E26797" w:rsidRDefault="006F0DB8" w:rsidP="004E0B76">
            <w:pPr>
              <w:pStyle w:val="Normal6a"/>
            </w:pPr>
            <w:r w:rsidRPr="00E26797">
              <w:rPr>
                <w:b/>
                <w:i/>
              </w:rPr>
              <w:t>(21a)</w:t>
            </w:r>
            <w:r w:rsidRPr="00E26797">
              <w:tab/>
            </w:r>
            <w:r w:rsidRPr="00E26797">
              <w:rPr>
                <w:b/>
                <w:i/>
              </w:rPr>
              <w:t>S programom bi bilo treba še naprej podpirati visokošolske ustanove, študente, raziskovalce in osebje, prizadete zaradi kriz, tudi oboroženih spopadov, naravnih nesreč, izrednih humanitarnih razmer in razmer, v katerih so ogroženi akademska svoboda, demokratična načela ali temeljne pravice. Posebno pozornost bi bilo treba nameniti študentom, doktorandom in raziskovalcem, ki ne morejo nadaljevati študija ali akademskih dejavnosti v svoji državi ali regiji izvora. Na podlagi izkušenj, pridobljenih v nedavnih krizah, bi bilo treba povečati zmogljivost programa za hitro in prožno odzivanje, po potrebi tudi z mobilizacijo obstoječih sredstev, ciljno usmerjenimi podpornimi ukrepi in ustreznimi sinergijami z drugimi instrumenti Unije.</w:t>
            </w:r>
          </w:p>
        </w:tc>
      </w:tr>
    </w:tbl>
    <w:p w14:paraId="0A92651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D3C616C" w14:textId="77777777" w:rsidR="006F0DB8" w:rsidRPr="00E26797" w:rsidRDefault="006F0DB8" w:rsidP="006F0DB8">
      <w:r w:rsidRPr="00E26797">
        <w:rPr>
          <w:rStyle w:val="HideTWBExt"/>
        </w:rPr>
        <w:t>&lt;/Amend&gt;</w:t>
      </w:r>
    </w:p>
    <w:p w14:paraId="007225B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252</w:t>
      </w:r>
      <w:r w:rsidRPr="00E26797">
        <w:rPr>
          <w:rStyle w:val="HideTWBExt"/>
          <w:b w:val="0"/>
        </w:rPr>
        <w:t>&lt;/NumAm&gt;</w:t>
      </w:r>
    </w:p>
    <w:p w14:paraId="361D5072"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1DA3E807" w14:textId="77777777" w:rsidR="006F0DB8" w:rsidRPr="00E26797" w:rsidRDefault="006F0DB8" w:rsidP="006F0DB8">
      <w:pPr>
        <w:pStyle w:val="NormalBold"/>
      </w:pPr>
      <w:r w:rsidRPr="00E26797">
        <w:rPr>
          <w:rStyle w:val="HideTWBExt"/>
          <w:b w:val="0"/>
        </w:rPr>
        <w:t>&lt;/RepeatBlock-By&gt;</w:t>
      </w:r>
    </w:p>
    <w:p w14:paraId="340925D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DFD8604" w14:textId="77777777" w:rsidR="006F0DB8" w:rsidRPr="00E26797" w:rsidRDefault="006F0DB8" w:rsidP="006F0DB8">
      <w:pPr>
        <w:pStyle w:val="NormalBold"/>
      </w:pPr>
      <w:r w:rsidRPr="00E26797">
        <w:rPr>
          <w:rStyle w:val="HideTWBExt"/>
          <w:b w:val="0"/>
        </w:rPr>
        <w:t>&lt;Article&gt;</w:t>
      </w:r>
      <w:r w:rsidRPr="00E26797">
        <w:t>Uvodna izjava 21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161FC66" w14:textId="77777777" w:rsidTr="004E0B76">
        <w:trPr>
          <w:trHeight w:val="240"/>
          <w:jc w:val="center"/>
        </w:trPr>
        <w:tc>
          <w:tcPr>
            <w:tcW w:w="9752" w:type="dxa"/>
            <w:gridSpan w:val="2"/>
            <w:tcBorders>
              <w:top w:val="nil"/>
              <w:left w:val="nil"/>
              <w:bottom w:val="nil"/>
              <w:right w:val="nil"/>
            </w:tcBorders>
          </w:tcPr>
          <w:p w14:paraId="620B2A48" w14:textId="77777777" w:rsidR="006F0DB8" w:rsidRPr="00E26797" w:rsidRDefault="006F0DB8" w:rsidP="004E0B76"/>
        </w:tc>
      </w:tr>
      <w:tr w:rsidR="00991D80" w:rsidRPr="00E26797" w14:paraId="18149E36" w14:textId="77777777" w:rsidTr="004E0B76">
        <w:trPr>
          <w:trHeight w:val="240"/>
          <w:jc w:val="center"/>
        </w:trPr>
        <w:tc>
          <w:tcPr>
            <w:tcW w:w="4876" w:type="dxa"/>
            <w:tcBorders>
              <w:top w:val="nil"/>
              <w:left w:val="nil"/>
              <w:bottom w:val="nil"/>
              <w:right w:val="nil"/>
            </w:tcBorders>
            <w:hideMark/>
          </w:tcPr>
          <w:p w14:paraId="071CB2A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2FE1265" w14:textId="77777777" w:rsidR="006F0DB8" w:rsidRPr="00E26797" w:rsidRDefault="006F0DB8" w:rsidP="004E0B76">
            <w:pPr>
              <w:pStyle w:val="AmColumnHeading"/>
            </w:pPr>
            <w:r w:rsidRPr="00E26797">
              <w:t>Predlog spremembe</w:t>
            </w:r>
          </w:p>
        </w:tc>
      </w:tr>
      <w:tr w:rsidR="00991D80" w:rsidRPr="00E26797" w14:paraId="1A3F8639" w14:textId="77777777" w:rsidTr="004E0B76">
        <w:trPr>
          <w:jc w:val="center"/>
        </w:trPr>
        <w:tc>
          <w:tcPr>
            <w:tcW w:w="4876" w:type="dxa"/>
            <w:tcBorders>
              <w:top w:val="nil"/>
              <w:left w:val="nil"/>
              <w:bottom w:val="nil"/>
              <w:right w:val="nil"/>
            </w:tcBorders>
          </w:tcPr>
          <w:p w14:paraId="6A063849" w14:textId="77777777" w:rsidR="006F0DB8" w:rsidRPr="00E26797" w:rsidRDefault="006F0DB8" w:rsidP="004E0B76">
            <w:pPr>
              <w:pStyle w:val="Normal6a"/>
            </w:pPr>
          </w:p>
        </w:tc>
        <w:tc>
          <w:tcPr>
            <w:tcW w:w="4876" w:type="dxa"/>
            <w:tcBorders>
              <w:top w:val="nil"/>
              <w:left w:val="nil"/>
              <w:bottom w:val="nil"/>
              <w:right w:val="nil"/>
            </w:tcBorders>
            <w:hideMark/>
          </w:tcPr>
          <w:p w14:paraId="0BAA2AFB" w14:textId="77777777" w:rsidR="006F0DB8" w:rsidRPr="00E26797" w:rsidRDefault="006F0DB8" w:rsidP="004E0B76">
            <w:pPr>
              <w:pStyle w:val="Normal6a"/>
            </w:pPr>
            <w:r w:rsidRPr="00E26797">
              <w:rPr>
                <w:b/>
                <w:i/>
              </w:rPr>
              <w:t>(21a)</w:t>
            </w:r>
            <w:r w:rsidRPr="00E26797">
              <w:tab/>
            </w:r>
            <w:r w:rsidRPr="00E26797">
              <w:rPr>
                <w:b/>
                <w:i/>
              </w:rPr>
              <w:t>Da bi se k dejavnostim enote za humanitarno pomoč pristopilo širše in bolj vključujoče, bi morali projekti in intervencije, ki se izvajajo v okviru njenih misij, poleg tradicionalnih prostovoljskih dejavnosti in humanitarne pomoči vključevati tudi ukrepe na področju izobraževanja, usposabljanja in športa. Predvsem bi morali biti prostovoljci sposobni prispevati ne le z zdravstvenimi, socialnimi ali logističnimi podpornimi dejavnostmi, ampak tudi s pobudami, namenjenimi spodbujanju izobraževanja, neformalnega izobraževanja in športnih dejavnosti, zlasti med mladimi in najranljivejšimi skupnostmi. S takšnim povezovanjem bi se povečal pozitiven in trajen učinek humanitarnih intervencij.</w:t>
            </w:r>
          </w:p>
        </w:tc>
      </w:tr>
    </w:tbl>
    <w:p w14:paraId="120D048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873CEB8" w14:textId="77777777" w:rsidR="006F0DB8" w:rsidRPr="00E26797" w:rsidRDefault="006F0DB8" w:rsidP="006F0DB8">
      <w:r w:rsidRPr="00E26797">
        <w:rPr>
          <w:rStyle w:val="HideTWBExt"/>
        </w:rPr>
        <w:t>&lt;/Amend&gt;</w:t>
      </w:r>
    </w:p>
    <w:p w14:paraId="2DCE1F3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253</w:t>
      </w:r>
      <w:r w:rsidRPr="00E26797">
        <w:rPr>
          <w:rStyle w:val="HideTWBExt"/>
          <w:b w:val="0"/>
        </w:rPr>
        <w:t>&lt;/NumAm&gt;</w:t>
      </w:r>
    </w:p>
    <w:p w14:paraId="5791626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F7974FD"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18A111B" w14:textId="77777777" w:rsidR="006F0DB8" w:rsidRPr="00E26797" w:rsidRDefault="006F0DB8" w:rsidP="006F0DB8">
      <w:pPr>
        <w:pStyle w:val="NormalBold"/>
      </w:pPr>
      <w:r w:rsidRPr="00E26797">
        <w:rPr>
          <w:rStyle w:val="HideTWBExt"/>
          <w:b w:val="0"/>
        </w:rPr>
        <w:t>&lt;/RepeatBlock-By&gt;</w:t>
      </w:r>
    </w:p>
    <w:p w14:paraId="58BF3B1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B4B7637" w14:textId="77777777" w:rsidR="006F0DB8" w:rsidRPr="00E26797" w:rsidRDefault="006F0DB8" w:rsidP="006F0DB8">
      <w:pPr>
        <w:pStyle w:val="NormalBold"/>
      </w:pPr>
      <w:r w:rsidRPr="00E26797">
        <w:rPr>
          <w:rStyle w:val="HideTWBExt"/>
          <w:b w:val="0"/>
        </w:rPr>
        <w:t>&lt;Article&gt;</w:t>
      </w:r>
      <w:r w:rsidRPr="00E26797">
        <w:t>Uvodna izjava 21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28BE03A" w14:textId="77777777" w:rsidTr="004E0B76">
        <w:trPr>
          <w:trHeight w:val="240"/>
          <w:jc w:val="center"/>
        </w:trPr>
        <w:tc>
          <w:tcPr>
            <w:tcW w:w="9752" w:type="dxa"/>
            <w:gridSpan w:val="2"/>
            <w:tcBorders>
              <w:top w:val="nil"/>
              <w:left w:val="nil"/>
              <w:bottom w:val="nil"/>
              <w:right w:val="nil"/>
            </w:tcBorders>
          </w:tcPr>
          <w:p w14:paraId="5902FC0A" w14:textId="77777777" w:rsidR="006F0DB8" w:rsidRPr="00E26797" w:rsidRDefault="006F0DB8" w:rsidP="004E0B76"/>
        </w:tc>
      </w:tr>
      <w:tr w:rsidR="00991D80" w:rsidRPr="00E26797" w14:paraId="760C50C4" w14:textId="77777777" w:rsidTr="004E0B76">
        <w:trPr>
          <w:trHeight w:val="240"/>
          <w:jc w:val="center"/>
        </w:trPr>
        <w:tc>
          <w:tcPr>
            <w:tcW w:w="4876" w:type="dxa"/>
            <w:tcBorders>
              <w:top w:val="nil"/>
              <w:left w:val="nil"/>
              <w:bottom w:val="nil"/>
              <w:right w:val="nil"/>
            </w:tcBorders>
            <w:hideMark/>
          </w:tcPr>
          <w:p w14:paraId="2B25EDA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91C1987" w14:textId="77777777" w:rsidR="006F0DB8" w:rsidRPr="00E26797" w:rsidRDefault="006F0DB8" w:rsidP="004E0B76">
            <w:pPr>
              <w:pStyle w:val="AmColumnHeading"/>
            </w:pPr>
            <w:r w:rsidRPr="00E26797">
              <w:t>Predlog spremembe</w:t>
            </w:r>
          </w:p>
        </w:tc>
      </w:tr>
      <w:tr w:rsidR="00991D80" w:rsidRPr="00E26797" w14:paraId="7222161E" w14:textId="77777777" w:rsidTr="004E0B76">
        <w:trPr>
          <w:jc w:val="center"/>
        </w:trPr>
        <w:tc>
          <w:tcPr>
            <w:tcW w:w="4876" w:type="dxa"/>
            <w:tcBorders>
              <w:top w:val="nil"/>
              <w:left w:val="nil"/>
              <w:bottom w:val="nil"/>
              <w:right w:val="nil"/>
            </w:tcBorders>
          </w:tcPr>
          <w:p w14:paraId="518371A7" w14:textId="77777777" w:rsidR="006F0DB8" w:rsidRPr="00E26797" w:rsidRDefault="006F0DB8" w:rsidP="004E0B76">
            <w:pPr>
              <w:pStyle w:val="Normal6a"/>
            </w:pPr>
          </w:p>
        </w:tc>
        <w:tc>
          <w:tcPr>
            <w:tcW w:w="4876" w:type="dxa"/>
            <w:tcBorders>
              <w:top w:val="nil"/>
              <w:left w:val="nil"/>
              <w:bottom w:val="nil"/>
              <w:right w:val="nil"/>
            </w:tcBorders>
            <w:hideMark/>
          </w:tcPr>
          <w:p w14:paraId="3AABF6A6" w14:textId="77777777" w:rsidR="006F0DB8" w:rsidRPr="00E26797" w:rsidRDefault="006F0DB8" w:rsidP="004E0B76">
            <w:pPr>
              <w:pStyle w:val="Normal6a"/>
            </w:pPr>
            <w:r w:rsidRPr="00E26797">
              <w:rPr>
                <w:b/>
                <w:i/>
              </w:rPr>
              <w:t>(21a)</w:t>
            </w:r>
            <w:r w:rsidRPr="00E26797">
              <w:tab/>
            </w:r>
            <w:r w:rsidRPr="00E26797">
              <w:rPr>
                <w:b/>
                <w:i/>
              </w:rPr>
              <w:t>Prostovoljstvo se lahko izvaja v državi, ki ni država prebivališča udeleženca, ali v njegovi državi prebivališča. Prostovoljstvo ne nadomešča pripravništev ali zaposlitev, prav tako se ne enači z zaposlitvijo. Temelji na pisnem dogovoru o prostovoljskem delu. Pri prostovoljskih dejavnostih se zagotovijo polno spoštovanje mednarodnega humanitarnega prava, človekovih pravic in mednarodnih delovnih standardov ter varnost, dostojanstvo in ustrezna priprava in zaščita prostovoljcev v skladu z Listino Evropske unije o temeljnih pravicah.</w:t>
            </w:r>
          </w:p>
        </w:tc>
      </w:tr>
    </w:tbl>
    <w:p w14:paraId="20B7789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9AA7F4" w14:textId="77777777" w:rsidR="006F0DB8" w:rsidRPr="00E26797" w:rsidRDefault="006F0DB8" w:rsidP="006F0DB8">
      <w:r w:rsidRPr="00E26797">
        <w:rPr>
          <w:rStyle w:val="HideTWBExt"/>
        </w:rPr>
        <w:t>&lt;/Amend&gt;</w:t>
      </w:r>
    </w:p>
    <w:p w14:paraId="7D2A06B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254</w:t>
      </w:r>
      <w:r w:rsidRPr="00E26797">
        <w:rPr>
          <w:rStyle w:val="HideTWBExt"/>
          <w:b w:val="0"/>
        </w:rPr>
        <w:t>&lt;/NumAm&gt;</w:t>
      </w:r>
    </w:p>
    <w:p w14:paraId="50509AD5"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Sunčana Glavak, Nina Carberry</w:t>
      </w:r>
      <w:r w:rsidRPr="00E26797">
        <w:rPr>
          <w:rStyle w:val="HideTWBExt"/>
          <w:b w:val="0"/>
        </w:rPr>
        <w:t>&lt;/Members&gt;</w:t>
      </w:r>
    </w:p>
    <w:p w14:paraId="3F50BD10" w14:textId="77777777" w:rsidR="006F0DB8" w:rsidRPr="00E26797" w:rsidRDefault="006F0DB8" w:rsidP="006F0DB8">
      <w:pPr>
        <w:pStyle w:val="NormalBold"/>
      </w:pPr>
      <w:r w:rsidRPr="00E26797">
        <w:rPr>
          <w:rStyle w:val="HideTWBExt"/>
          <w:b w:val="0"/>
        </w:rPr>
        <w:t>&lt;/RepeatBlock-By&gt;</w:t>
      </w:r>
    </w:p>
    <w:p w14:paraId="1771E6E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7B50351" w14:textId="77777777" w:rsidR="006F0DB8" w:rsidRPr="00E26797" w:rsidRDefault="006F0DB8" w:rsidP="006F0DB8">
      <w:pPr>
        <w:pStyle w:val="NormalBold"/>
      </w:pPr>
      <w:r w:rsidRPr="00E26797">
        <w:rPr>
          <w:rStyle w:val="HideTWBExt"/>
          <w:b w:val="0"/>
        </w:rPr>
        <w:t>&lt;Article&gt;</w:t>
      </w:r>
      <w:r w:rsidRPr="00E26797">
        <w:t>Uvodna izjava 21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2F30A34" w14:textId="77777777" w:rsidTr="004E0B76">
        <w:trPr>
          <w:trHeight w:val="240"/>
          <w:jc w:val="center"/>
        </w:trPr>
        <w:tc>
          <w:tcPr>
            <w:tcW w:w="9752" w:type="dxa"/>
            <w:gridSpan w:val="2"/>
            <w:tcBorders>
              <w:top w:val="nil"/>
              <w:left w:val="nil"/>
              <w:bottom w:val="nil"/>
              <w:right w:val="nil"/>
            </w:tcBorders>
          </w:tcPr>
          <w:p w14:paraId="464CFF82" w14:textId="77777777" w:rsidR="006F0DB8" w:rsidRPr="00E26797" w:rsidRDefault="006F0DB8" w:rsidP="004E0B76"/>
        </w:tc>
      </w:tr>
      <w:tr w:rsidR="00991D80" w:rsidRPr="00E26797" w14:paraId="66E02D00" w14:textId="77777777" w:rsidTr="004E0B76">
        <w:trPr>
          <w:trHeight w:val="240"/>
          <w:jc w:val="center"/>
        </w:trPr>
        <w:tc>
          <w:tcPr>
            <w:tcW w:w="4876" w:type="dxa"/>
            <w:tcBorders>
              <w:top w:val="nil"/>
              <w:left w:val="nil"/>
              <w:bottom w:val="nil"/>
              <w:right w:val="nil"/>
            </w:tcBorders>
            <w:hideMark/>
          </w:tcPr>
          <w:p w14:paraId="10DB168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FFCF8C3" w14:textId="77777777" w:rsidR="006F0DB8" w:rsidRPr="00E26797" w:rsidRDefault="006F0DB8" w:rsidP="004E0B76">
            <w:pPr>
              <w:pStyle w:val="AmColumnHeading"/>
            </w:pPr>
            <w:r w:rsidRPr="00E26797">
              <w:t>Predlog spremembe</w:t>
            </w:r>
          </w:p>
        </w:tc>
      </w:tr>
      <w:tr w:rsidR="00991D80" w:rsidRPr="00E26797" w14:paraId="358DB749" w14:textId="77777777" w:rsidTr="004E0B76">
        <w:trPr>
          <w:jc w:val="center"/>
        </w:trPr>
        <w:tc>
          <w:tcPr>
            <w:tcW w:w="4876" w:type="dxa"/>
            <w:tcBorders>
              <w:top w:val="nil"/>
              <w:left w:val="nil"/>
              <w:bottom w:val="nil"/>
              <w:right w:val="nil"/>
            </w:tcBorders>
          </w:tcPr>
          <w:p w14:paraId="412B42E0" w14:textId="77777777" w:rsidR="006F0DB8" w:rsidRPr="00E26797" w:rsidRDefault="006F0DB8" w:rsidP="004E0B76">
            <w:pPr>
              <w:pStyle w:val="Normal6a"/>
            </w:pPr>
          </w:p>
        </w:tc>
        <w:tc>
          <w:tcPr>
            <w:tcW w:w="4876" w:type="dxa"/>
            <w:tcBorders>
              <w:top w:val="nil"/>
              <w:left w:val="nil"/>
              <w:bottom w:val="nil"/>
              <w:right w:val="nil"/>
            </w:tcBorders>
            <w:hideMark/>
          </w:tcPr>
          <w:p w14:paraId="33B1581A" w14:textId="77777777" w:rsidR="006F0DB8" w:rsidRPr="00E26797" w:rsidRDefault="006F0DB8" w:rsidP="004E0B76">
            <w:pPr>
              <w:pStyle w:val="Normal6a"/>
            </w:pPr>
            <w:r w:rsidRPr="00E26797">
              <w:rPr>
                <w:b/>
                <w:i/>
              </w:rPr>
              <w:t>(21a)</w:t>
            </w:r>
            <w:r w:rsidRPr="00E26797">
              <w:tab/>
            </w:r>
            <w:r w:rsidRPr="00E26797">
              <w:rPr>
                <w:b/>
                <w:i/>
              </w:rPr>
              <w:t>S programom Erasmus+ bi bilo treba še naprej podpirati visokošolske ustanove ter njihove študente in osebje iz držav in regij v kriznih razmerah, pa tudi v teh državah in regijah, ne glede na to, ali so te razmere posledica dogodkov, kot so vojna ali naravne nesreče. Posebno pozornost bi bilo treba nameniti študentom in doktorandom, ki študija v državi, ki jo je prizadela kriza, morda ne bodo mogli nadaljevati.</w:t>
            </w:r>
          </w:p>
        </w:tc>
      </w:tr>
    </w:tbl>
    <w:p w14:paraId="18BD3D3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EE15A31" w14:textId="77777777" w:rsidR="006F0DB8" w:rsidRPr="00E26797" w:rsidRDefault="006F0DB8" w:rsidP="006F0DB8">
      <w:r w:rsidRPr="00E26797">
        <w:rPr>
          <w:rStyle w:val="HideTWBExt"/>
        </w:rPr>
        <w:t>&lt;/Amend&gt;</w:t>
      </w:r>
    </w:p>
    <w:p w14:paraId="164DD80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255</w:t>
      </w:r>
      <w:r w:rsidRPr="00E26797">
        <w:rPr>
          <w:rStyle w:val="HideTWBExt"/>
          <w:b w:val="0"/>
        </w:rPr>
        <w:t>&lt;/NumAm&gt;</w:t>
      </w:r>
    </w:p>
    <w:p w14:paraId="4365504C" w14:textId="77777777" w:rsidR="006F0DB8" w:rsidRPr="00E26797" w:rsidRDefault="006F0DB8" w:rsidP="006F0DB8">
      <w:pPr>
        <w:pStyle w:val="NormalBold"/>
      </w:pPr>
      <w:r w:rsidRPr="00E26797">
        <w:rPr>
          <w:rStyle w:val="HideTWBExt"/>
          <w:b w:val="0"/>
        </w:rPr>
        <w:t>&lt;RepeatBlock-By&gt;&lt;Members&gt;</w:t>
      </w:r>
      <w:r w:rsidRPr="00E26797">
        <w:t>Marcos Ros Sempere</w:t>
      </w:r>
      <w:r w:rsidRPr="00E26797">
        <w:rPr>
          <w:rStyle w:val="HideTWBExt"/>
          <w:b w:val="0"/>
        </w:rPr>
        <w:t>&lt;/Members&gt;</w:t>
      </w:r>
    </w:p>
    <w:p w14:paraId="20C63F97" w14:textId="77777777" w:rsidR="006F0DB8" w:rsidRPr="00E26797" w:rsidRDefault="006F0DB8" w:rsidP="006F0DB8">
      <w:pPr>
        <w:pStyle w:val="NormalBold"/>
      </w:pPr>
      <w:r w:rsidRPr="00E26797">
        <w:rPr>
          <w:rStyle w:val="HideTWBExt"/>
          <w:b w:val="0"/>
        </w:rPr>
        <w:t>&lt;/RepeatBlock-By&gt;</w:t>
      </w:r>
    </w:p>
    <w:p w14:paraId="70823E5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F9FBD65" w14:textId="77777777" w:rsidR="006F0DB8" w:rsidRPr="00E26797" w:rsidRDefault="006F0DB8" w:rsidP="006F0DB8">
      <w:pPr>
        <w:pStyle w:val="NormalBold"/>
      </w:pPr>
      <w:r w:rsidRPr="00E26797">
        <w:rPr>
          <w:rStyle w:val="HideTWBExt"/>
          <w:b w:val="0"/>
        </w:rPr>
        <w:t>&lt;Article&gt;</w:t>
      </w:r>
      <w:r w:rsidRPr="00E26797">
        <w:t>Uvodna izjava 21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1072B53" w14:textId="77777777" w:rsidTr="004E0B76">
        <w:trPr>
          <w:trHeight w:val="240"/>
          <w:jc w:val="center"/>
        </w:trPr>
        <w:tc>
          <w:tcPr>
            <w:tcW w:w="9752" w:type="dxa"/>
            <w:gridSpan w:val="2"/>
            <w:tcBorders>
              <w:top w:val="nil"/>
              <w:left w:val="nil"/>
              <w:bottom w:val="nil"/>
              <w:right w:val="nil"/>
            </w:tcBorders>
          </w:tcPr>
          <w:p w14:paraId="3E31A156" w14:textId="77777777" w:rsidR="006F0DB8" w:rsidRPr="00E26797" w:rsidRDefault="006F0DB8" w:rsidP="004E0B76"/>
        </w:tc>
      </w:tr>
      <w:tr w:rsidR="00991D80" w:rsidRPr="00E26797" w14:paraId="22470E11" w14:textId="77777777" w:rsidTr="004E0B76">
        <w:trPr>
          <w:trHeight w:val="240"/>
          <w:jc w:val="center"/>
        </w:trPr>
        <w:tc>
          <w:tcPr>
            <w:tcW w:w="4876" w:type="dxa"/>
            <w:tcBorders>
              <w:top w:val="nil"/>
              <w:left w:val="nil"/>
              <w:bottom w:val="nil"/>
              <w:right w:val="nil"/>
            </w:tcBorders>
            <w:hideMark/>
          </w:tcPr>
          <w:p w14:paraId="5B15C2C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CDE2BE6" w14:textId="77777777" w:rsidR="006F0DB8" w:rsidRPr="00E26797" w:rsidRDefault="006F0DB8" w:rsidP="004E0B76">
            <w:pPr>
              <w:pStyle w:val="AmColumnHeading"/>
            </w:pPr>
            <w:r w:rsidRPr="00E26797">
              <w:t>Predlog spremembe</w:t>
            </w:r>
          </w:p>
        </w:tc>
      </w:tr>
      <w:tr w:rsidR="00991D80" w:rsidRPr="00E26797" w14:paraId="54F04FC2" w14:textId="77777777" w:rsidTr="004E0B76">
        <w:trPr>
          <w:jc w:val="center"/>
        </w:trPr>
        <w:tc>
          <w:tcPr>
            <w:tcW w:w="4876" w:type="dxa"/>
            <w:tcBorders>
              <w:top w:val="nil"/>
              <w:left w:val="nil"/>
              <w:bottom w:val="nil"/>
              <w:right w:val="nil"/>
            </w:tcBorders>
          </w:tcPr>
          <w:p w14:paraId="1AF3713A" w14:textId="77777777" w:rsidR="006F0DB8" w:rsidRPr="00E26797" w:rsidRDefault="006F0DB8" w:rsidP="004E0B76">
            <w:pPr>
              <w:pStyle w:val="Normal6a"/>
            </w:pPr>
          </w:p>
        </w:tc>
        <w:tc>
          <w:tcPr>
            <w:tcW w:w="4876" w:type="dxa"/>
            <w:tcBorders>
              <w:top w:val="nil"/>
              <w:left w:val="nil"/>
              <w:bottom w:val="nil"/>
              <w:right w:val="nil"/>
            </w:tcBorders>
            <w:hideMark/>
          </w:tcPr>
          <w:p w14:paraId="084B89C0" w14:textId="77777777" w:rsidR="006F0DB8" w:rsidRPr="00E26797" w:rsidRDefault="006F0DB8" w:rsidP="004E0B76">
            <w:pPr>
              <w:pStyle w:val="Normal6a"/>
            </w:pPr>
            <w:r w:rsidRPr="00E26797">
              <w:rPr>
                <w:b/>
                <w:i/>
              </w:rPr>
              <w:t>(21a)</w:t>
            </w:r>
            <w:r w:rsidRPr="00E26797">
              <w:tab/>
            </w:r>
            <w:r w:rsidRPr="00E26797">
              <w:rPr>
                <w:b/>
                <w:i/>
              </w:rPr>
              <w:t>Za področja izobraževanja in usposabljanja, mladih in prostovoljstva oziroma športa se vzpostavijo namenske in ločene proračunske vrstice, da se za vsako področje zajamčijo namenska sredstva in poskrbi za učinkovito izvajanje zadevnih okvirov politike.</w:t>
            </w:r>
          </w:p>
        </w:tc>
      </w:tr>
    </w:tbl>
    <w:p w14:paraId="2230AA7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00904D4" w14:textId="77777777" w:rsidR="006F0DB8" w:rsidRPr="00E26797" w:rsidRDefault="006F0DB8" w:rsidP="006F0DB8">
      <w:r w:rsidRPr="00E26797">
        <w:rPr>
          <w:rStyle w:val="HideTWBExt"/>
        </w:rPr>
        <w:t>&lt;/Amend&gt;</w:t>
      </w:r>
    </w:p>
    <w:p w14:paraId="350B122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256</w:t>
      </w:r>
      <w:r w:rsidRPr="00E26797">
        <w:rPr>
          <w:rStyle w:val="HideTWBExt"/>
          <w:b w:val="0"/>
        </w:rPr>
        <w:t>&lt;/NumAm&gt;</w:t>
      </w:r>
    </w:p>
    <w:p w14:paraId="04C54E66"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05D50CF"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36F1E00E" w14:textId="77777777" w:rsidR="006F0DB8" w:rsidRPr="00E26797" w:rsidRDefault="006F0DB8" w:rsidP="006F0DB8">
      <w:pPr>
        <w:pStyle w:val="NormalBold"/>
      </w:pPr>
      <w:r w:rsidRPr="00E26797">
        <w:rPr>
          <w:rStyle w:val="HideTWBExt"/>
          <w:b w:val="0"/>
        </w:rPr>
        <w:t>&lt;/RepeatBlock-By&gt;</w:t>
      </w:r>
    </w:p>
    <w:p w14:paraId="782D3E2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AB6E397" w14:textId="77777777" w:rsidR="006F0DB8" w:rsidRPr="00E26797" w:rsidRDefault="006F0DB8" w:rsidP="006F0DB8">
      <w:pPr>
        <w:pStyle w:val="NormalBold"/>
      </w:pPr>
      <w:r w:rsidRPr="00E26797">
        <w:rPr>
          <w:rStyle w:val="HideTWBExt"/>
          <w:b w:val="0"/>
        </w:rPr>
        <w:t>&lt;Article&gt;</w:t>
      </w:r>
      <w:r w:rsidRPr="00E26797">
        <w:t>Uvodna izjava 22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BA01A01" w14:textId="77777777" w:rsidTr="004E0B76">
        <w:trPr>
          <w:trHeight w:val="240"/>
          <w:jc w:val="center"/>
        </w:trPr>
        <w:tc>
          <w:tcPr>
            <w:tcW w:w="9752" w:type="dxa"/>
            <w:gridSpan w:val="2"/>
            <w:tcBorders>
              <w:top w:val="nil"/>
              <w:left w:val="nil"/>
              <w:bottom w:val="nil"/>
              <w:right w:val="nil"/>
            </w:tcBorders>
          </w:tcPr>
          <w:p w14:paraId="55460E51" w14:textId="77777777" w:rsidR="006F0DB8" w:rsidRPr="00E26797" w:rsidRDefault="006F0DB8" w:rsidP="004E0B76"/>
        </w:tc>
      </w:tr>
      <w:tr w:rsidR="00991D80" w:rsidRPr="00E26797" w14:paraId="093AEE2E" w14:textId="77777777" w:rsidTr="004E0B76">
        <w:trPr>
          <w:trHeight w:val="240"/>
          <w:jc w:val="center"/>
        </w:trPr>
        <w:tc>
          <w:tcPr>
            <w:tcW w:w="4876" w:type="dxa"/>
            <w:tcBorders>
              <w:top w:val="nil"/>
              <w:left w:val="nil"/>
              <w:bottom w:val="nil"/>
              <w:right w:val="nil"/>
            </w:tcBorders>
            <w:hideMark/>
          </w:tcPr>
          <w:p w14:paraId="48129DB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D3A1B6D" w14:textId="77777777" w:rsidR="006F0DB8" w:rsidRPr="00E26797" w:rsidRDefault="006F0DB8" w:rsidP="004E0B76">
            <w:pPr>
              <w:pStyle w:val="AmColumnHeading"/>
            </w:pPr>
            <w:r w:rsidRPr="00E26797">
              <w:t>Predlog spremembe</w:t>
            </w:r>
          </w:p>
        </w:tc>
      </w:tr>
      <w:tr w:rsidR="00991D80" w:rsidRPr="00E26797" w14:paraId="45BBB7CA" w14:textId="77777777" w:rsidTr="004E0B76">
        <w:trPr>
          <w:jc w:val="center"/>
        </w:trPr>
        <w:tc>
          <w:tcPr>
            <w:tcW w:w="4876" w:type="dxa"/>
            <w:tcBorders>
              <w:top w:val="nil"/>
              <w:left w:val="nil"/>
              <w:bottom w:val="nil"/>
              <w:right w:val="nil"/>
            </w:tcBorders>
            <w:hideMark/>
          </w:tcPr>
          <w:p w14:paraId="34D01C6D" w14:textId="77777777" w:rsidR="006F0DB8" w:rsidRPr="00E26797" w:rsidRDefault="006F0DB8" w:rsidP="004E0B76">
            <w:pPr>
              <w:pStyle w:val="Normal6a"/>
            </w:pPr>
            <w:r w:rsidRPr="00E26797">
              <w:t>(22)</w:t>
            </w:r>
            <w:r w:rsidRPr="00E26797">
              <w:tab/>
              <w:t xml:space="preserve">Mladi, zlasti tisti z manj priložnostmi, bi morali </w:t>
            </w:r>
            <w:r w:rsidRPr="00E26797">
              <w:rPr>
                <w:b/>
                <w:i/>
              </w:rPr>
              <w:t>še naprej</w:t>
            </w:r>
            <w:r w:rsidRPr="00E26797">
              <w:t xml:space="preserve"> dobiti priložnost za prvo izkušnjo potovanja po Evropi v okviru dejavnosti priložnostnega in neformalnega učenja, katere cilj je krepitev njihovega občutka pripadnosti Uniji in omogočanje odkrivanja njene kulturne in jezikovne raznolikosti.</w:t>
            </w:r>
          </w:p>
        </w:tc>
        <w:tc>
          <w:tcPr>
            <w:tcW w:w="4876" w:type="dxa"/>
            <w:tcBorders>
              <w:top w:val="nil"/>
              <w:left w:val="nil"/>
              <w:bottom w:val="nil"/>
              <w:right w:val="nil"/>
            </w:tcBorders>
            <w:hideMark/>
          </w:tcPr>
          <w:p w14:paraId="2EDF408A" w14:textId="77777777" w:rsidR="006F0DB8" w:rsidRPr="00E26797" w:rsidRDefault="006F0DB8" w:rsidP="004E0B76">
            <w:pPr>
              <w:pStyle w:val="Normal6a"/>
            </w:pPr>
            <w:r w:rsidRPr="00E26797">
              <w:t>(22)</w:t>
            </w:r>
            <w:r w:rsidRPr="00E26797">
              <w:tab/>
              <w:t xml:space="preserve">Mladi, zlasti tisti z manj priložnostmi, bi morali dobiti priložnost za prvo izkušnjo potovanja po Evropi v okviru dejavnosti priložnostnega in neformalnega učenja, katere cilj je krepitev njihovega občutka pripadnosti Uniji in omogočanje odkrivanja njene kulturne in jezikovne raznolikosti. </w:t>
            </w:r>
            <w:r w:rsidRPr="00E26797">
              <w:rPr>
                <w:b/>
                <w:i/>
              </w:rPr>
              <w:t>Udeležba oseb z manj priložnostmi je otežena, če se financirajo predvsem stroški prevoza, ne pa stroški nastanitve ali življenjski stroški, pa tudi zaradi jezikovnih in digitalnih ovir, načrtovanja prijave ali potovanja. V zvezi s tem bi bilo treba omogočiti ciljno usmerjeno finančno podporo, ki bi pokrivala dejanske življenjske stroške, vključno s potrebami na področju nastanitve, prevoza, zdravja in dostopnosti. Program bi se moral izvajati tako, da bi zagotavljal enake možnosti za vse mlade, ki izpolnjujejo pogoje.</w:t>
            </w:r>
          </w:p>
        </w:tc>
      </w:tr>
    </w:tbl>
    <w:p w14:paraId="4D86891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D450BFF" w14:textId="77777777" w:rsidR="006F0DB8" w:rsidRPr="00E26797" w:rsidRDefault="006F0DB8" w:rsidP="006F0DB8">
      <w:r w:rsidRPr="00E26797">
        <w:rPr>
          <w:rStyle w:val="HideTWBExt"/>
        </w:rPr>
        <w:t>&lt;/Amend&gt;</w:t>
      </w:r>
    </w:p>
    <w:p w14:paraId="1CE9FFA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257</w:t>
      </w:r>
      <w:r w:rsidRPr="00E26797">
        <w:rPr>
          <w:rStyle w:val="HideTWBExt"/>
          <w:b w:val="0"/>
        </w:rPr>
        <w:t>&lt;/NumAm&gt;</w:t>
      </w:r>
    </w:p>
    <w:p w14:paraId="58020847"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61047EBB" w14:textId="77777777" w:rsidR="006F0DB8" w:rsidRPr="00E26797" w:rsidRDefault="006F0DB8" w:rsidP="006F0DB8">
      <w:pPr>
        <w:pStyle w:val="NormalBold"/>
      </w:pPr>
      <w:r w:rsidRPr="00E26797">
        <w:rPr>
          <w:rStyle w:val="HideTWBExt"/>
          <w:b w:val="0"/>
        </w:rPr>
        <w:t>&lt;/RepeatBlock-By&gt;</w:t>
      </w:r>
    </w:p>
    <w:p w14:paraId="047EBE3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D538472" w14:textId="77777777" w:rsidR="006F0DB8" w:rsidRPr="00E26797" w:rsidRDefault="006F0DB8" w:rsidP="006F0DB8">
      <w:pPr>
        <w:pStyle w:val="NormalBold"/>
      </w:pPr>
      <w:r w:rsidRPr="00E26797">
        <w:rPr>
          <w:rStyle w:val="HideTWBExt"/>
          <w:b w:val="0"/>
        </w:rPr>
        <w:t>&lt;Article&gt;</w:t>
      </w:r>
      <w:r w:rsidRPr="00E26797">
        <w:t>Uvodna izjava 22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B894A91" w14:textId="77777777" w:rsidTr="004E0B76">
        <w:trPr>
          <w:trHeight w:val="240"/>
          <w:jc w:val="center"/>
        </w:trPr>
        <w:tc>
          <w:tcPr>
            <w:tcW w:w="9752" w:type="dxa"/>
            <w:gridSpan w:val="2"/>
            <w:tcBorders>
              <w:top w:val="nil"/>
              <w:left w:val="nil"/>
              <w:bottom w:val="nil"/>
              <w:right w:val="nil"/>
            </w:tcBorders>
          </w:tcPr>
          <w:p w14:paraId="580CBBB1" w14:textId="77777777" w:rsidR="006F0DB8" w:rsidRPr="00E26797" w:rsidRDefault="006F0DB8" w:rsidP="004E0B76"/>
        </w:tc>
      </w:tr>
      <w:tr w:rsidR="00991D80" w:rsidRPr="00E26797" w14:paraId="272FAACF" w14:textId="77777777" w:rsidTr="004E0B76">
        <w:trPr>
          <w:trHeight w:val="240"/>
          <w:jc w:val="center"/>
        </w:trPr>
        <w:tc>
          <w:tcPr>
            <w:tcW w:w="4876" w:type="dxa"/>
            <w:tcBorders>
              <w:top w:val="nil"/>
              <w:left w:val="nil"/>
              <w:bottom w:val="nil"/>
              <w:right w:val="nil"/>
            </w:tcBorders>
            <w:hideMark/>
          </w:tcPr>
          <w:p w14:paraId="5CFE91A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D2608E3" w14:textId="77777777" w:rsidR="006F0DB8" w:rsidRPr="00E26797" w:rsidRDefault="006F0DB8" w:rsidP="004E0B76">
            <w:pPr>
              <w:pStyle w:val="AmColumnHeading"/>
            </w:pPr>
            <w:r w:rsidRPr="00E26797">
              <w:t>Predlog spremembe</w:t>
            </w:r>
          </w:p>
        </w:tc>
      </w:tr>
      <w:tr w:rsidR="00991D80" w:rsidRPr="00E26797" w14:paraId="4CEC10B5" w14:textId="77777777" w:rsidTr="004E0B76">
        <w:trPr>
          <w:jc w:val="center"/>
        </w:trPr>
        <w:tc>
          <w:tcPr>
            <w:tcW w:w="4876" w:type="dxa"/>
            <w:tcBorders>
              <w:top w:val="nil"/>
              <w:left w:val="nil"/>
              <w:bottom w:val="nil"/>
              <w:right w:val="nil"/>
            </w:tcBorders>
            <w:hideMark/>
          </w:tcPr>
          <w:p w14:paraId="6AB87F78" w14:textId="77777777" w:rsidR="006F0DB8" w:rsidRPr="00E26797" w:rsidRDefault="006F0DB8" w:rsidP="004E0B76">
            <w:pPr>
              <w:pStyle w:val="Normal6a"/>
            </w:pPr>
            <w:r w:rsidRPr="00E26797">
              <w:t>(22)</w:t>
            </w:r>
            <w:r w:rsidRPr="00E26797">
              <w:tab/>
              <w:t>Mladi, zlasti tisti z manj priložnostmi, bi morali še naprej dobiti priložnost za prvo izkušnjo potovanja po Evropi v okviru dejavnosti priložnostnega in neformalnega učenja, katere cilj je krepitev njihovega občutka pripadnosti Uniji in omogočanje odkrivanja njene kulturne in jezikovne raznolikosti.</w:t>
            </w:r>
          </w:p>
        </w:tc>
        <w:tc>
          <w:tcPr>
            <w:tcW w:w="4876" w:type="dxa"/>
            <w:tcBorders>
              <w:top w:val="nil"/>
              <w:left w:val="nil"/>
              <w:bottom w:val="nil"/>
              <w:right w:val="nil"/>
            </w:tcBorders>
            <w:hideMark/>
          </w:tcPr>
          <w:p w14:paraId="42FF083E" w14:textId="77777777" w:rsidR="006F0DB8" w:rsidRPr="00E26797" w:rsidRDefault="006F0DB8" w:rsidP="004E0B76">
            <w:pPr>
              <w:pStyle w:val="Normal6a"/>
            </w:pPr>
            <w:r w:rsidRPr="00E26797">
              <w:t>(22)</w:t>
            </w:r>
            <w:r w:rsidRPr="00E26797">
              <w:tab/>
              <w:t xml:space="preserve">Mladi, zlasti tisti z manj priložnostmi, bi morali še naprej dobiti priložnost za prvo </w:t>
            </w:r>
            <w:r w:rsidRPr="00E26797">
              <w:rPr>
                <w:b/>
                <w:i/>
              </w:rPr>
              <w:t>življenjsko</w:t>
            </w:r>
            <w:r w:rsidRPr="00E26797">
              <w:t xml:space="preserve"> izkušnjo potovanja po Evropi v okviru dejavnosti priložnostnega in neformalnega učenja, katere cilj je krepitev njihovega občutka pripadnosti Uniji in omogočanje odkrivanja njene kulturne in jezikovne raznolikosti</w:t>
            </w:r>
            <w:r w:rsidRPr="00E26797">
              <w:rPr>
                <w:b/>
                <w:i/>
              </w:rPr>
              <w:t>. To bi moralo vključevati zadostno finančno podporo, s katero bi se sodelovanje omogočilo vsem, zlasti mladim iz ekonomsko prikrajšanih okolij</w:t>
            </w:r>
            <w:r w:rsidRPr="00E26797">
              <w:t>.</w:t>
            </w:r>
          </w:p>
        </w:tc>
      </w:tr>
    </w:tbl>
    <w:p w14:paraId="1749D5F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6A1E88E" w14:textId="77777777" w:rsidR="006F0DB8" w:rsidRPr="00E26797" w:rsidRDefault="006F0DB8" w:rsidP="006F0DB8">
      <w:r w:rsidRPr="00E26797">
        <w:rPr>
          <w:rStyle w:val="HideTWBExt"/>
        </w:rPr>
        <w:t>&lt;/Amend&gt;</w:t>
      </w:r>
    </w:p>
    <w:p w14:paraId="0C634D2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258</w:t>
      </w:r>
      <w:r w:rsidRPr="00E26797">
        <w:rPr>
          <w:rStyle w:val="HideTWBExt"/>
          <w:b w:val="0"/>
        </w:rPr>
        <w:t>&lt;/NumAm&gt;</w:t>
      </w:r>
    </w:p>
    <w:p w14:paraId="58949D06"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5858DBAD" w14:textId="77777777" w:rsidR="006F0DB8" w:rsidRPr="00E26797" w:rsidRDefault="006F0DB8" w:rsidP="006F0DB8">
      <w:pPr>
        <w:pStyle w:val="NormalBold"/>
      </w:pPr>
      <w:r w:rsidRPr="00E26797">
        <w:rPr>
          <w:rStyle w:val="HideTWBExt"/>
          <w:b w:val="0"/>
        </w:rPr>
        <w:t>&lt;/RepeatBlock-By&gt;</w:t>
      </w:r>
    </w:p>
    <w:p w14:paraId="63F0564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62B1194" w14:textId="77777777" w:rsidR="006F0DB8" w:rsidRPr="00E26797" w:rsidRDefault="006F0DB8" w:rsidP="006F0DB8">
      <w:pPr>
        <w:pStyle w:val="NormalBold"/>
      </w:pPr>
      <w:r w:rsidRPr="00E26797">
        <w:rPr>
          <w:rStyle w:val="HideTWBExt"/>
          <w:b w:val="0"/>
        </w:rPr>
        <w:t>&lt;Article&gt;</w:t>
      </w:r>
      <w:r w:rsidRPr="00E26797">
        <w:t>Uvodna izjava 22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742E9AA" w14:textId="77777777" w:rsidTr="004E0B76">
        <w:trPr>
          <w:trHeight w:val="240"/>
          <w:jc w:val="center"/>
        </w:trPr>
        <w:tc>
          <w:tcPr>
            <w:tcW w:w="9752" w:type="dxa"/>
            <w:gridSpan w:val="2"/>
            <w:tcBorders>
              <w:top w:val="nil"/>
              <w:left w:val="nil"/>
              <w:bottom w:val="nil"/>
              <w:right w:val="nil"/>
            </w:tcBorders>
          </w:tcPr>
          <w:p w14:paraId="0D4E1331" w14:textId="77777777" w:rsidR="006F0DB8" w:rsidRPr="00E26797" w:rsidRDefault="006F0DB8" w:rsidP="004E0B76"/>
        </w:tc>
      </w:tr>
      <w:tr w:rsidR="00991D80" w:rsidRPr="00E26797" w14:paraId="510067AB" w14:textId="77777777" w:rsidTr="004E0B76">
        <w:trPr>
          <w:trHeight w:val="240"/>
          <w:jc w:val="center"/>
        </w:trPr>
        <w:tc>
          <w:tcPr>
            <w:tcW w:w="4876" w:type="dxa"/>
            <w:tcBorders>
              <w:top w:val="nil"/>
              <w:left w:val="nil"/>
              <w:bottom w:val="nil"/>
              <w:right w:val="nil"/>
            </w:tcBorders>
            <w:hideMark/>
          </w:tcPr>
          <w:p w14:paraId="2D0ACE5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29AA032" w14:textId="77777777" w:rsidR="006F0DB8" w:rsidRPr="00E26797" w:rsidRDefault="006F0DB8" w:rsidP="004E0B76">
            <w:pPr>
              <w:pStyle w:val="AmColumnHeading"/>
            </w:pPr>
            <w:r w:rsidRPr="00E26797">
              <w:t>Predlog spremembe</w:t>
            </w:r>
          </w:p>
        </w:tc>
      </w:tr>
      <w:tr w:rsidR="00991D80" w:rsidRPr="00E26797" w14:paraId="6EC70F6A" w14:textId="77777777" w:rsidTr="004E0B76">
        <w:trPr>
          <w:jc w:val="center"/>
        </w:trPr>
        <w:tc>
          <w:tcPr>
            <w:tcW w:w="4876" w:type="dxa"/>
            <w:tcBorders>
              <w:top w:val="nil"/>
              <w:left w:val="nil"/>
              <w:bottom w:val="nil"/>
              <w:right w:val="nil"/>
            </w:tcBorders>
            <w:hideMark/>
          </w:tcPr>
          <w:p w14:paraId="1795EC3B" w14:textId="77777777" w:rsidR="006F0DB8" w:rsidRPr="00E26797" w:rsidRDefault="006F0DB8" w:rsidP="004E0B76">
            <w:pPr>
              <w:pStyle w:val="Normal6a"/>
            </w:pPr>
            <w:r w:rsidRPr="00E26797">
              <w:t>(22)</w:t>
            </w:r>
            <w:r w:rsidRPr="00E26797">
              <w:tab/>
              <w:t>Mladi, zlasti tisti z manj priložnostmi, bi morali še naprej dobiti priložnost za prvo izkušnjo potovanja po Evropi v okviru dejavnosti priložnostnega in neformalnega učenja, katere cilj je krepitev njihovega občutka pripadnosti Uniji in omogočanje odkrivanja njene kulturne in jezikovne raznolikosti.</w:t>
            </w:r>
          </w:p>
        </w:tc>
        <w:tc>
          <w:tcPr>
            <w:tcW w:w="4876" w:type="dxa"/>
            <w:tcBorders>
              <w:top w:val="nil"/>
              <w:left w:val="nil"/>
              <w:bottom w:val="nil"/>
              <w:right w:val="nil"/>
            </w:tcBorders>
            <w:hideMark/>
          </w:tcPr>
          <w:p w14:paraId="6D94567E" w14:textId="77777777" w:rsidR="006F0DB8" w:rsidRPr="00E26797" w:rsidRDefault="006F0DB8" w:rsidP="004E0B76">
            <w:pPr>
              <w:pStyle w:val="Normal6a"/>
            </w:pPr>
            <w:r w:rsidRPr="00E26797">
              <w:t>(22)</w:t>
            </w:r>
            <w:r w:rsidRPr="00E26797">
              <w:tab/>
              <w:t xml:space="preserve">Mladi, zlasti tisti z manj priložnostmi, bi morali še naprej dobiti priložnost za prvo izkušnjo potovanja po Evropi v okviru dejavnosti priložnostnega in neformalnega učenja, katere cilj je krepitev njihovega občutka pripadnosti Uniji in omogočanje odkrivanja njene kulturne in jezikovne raznolikosti. </w:t>
            </w:r>
            <w:r w:rsidRPr="00E26797">
              <w:rPr>
                <w:b/>
                <w:i/>
              </w:rPr>
              <w:t>Program bi se moral izvajati tako, da bi jamčil enake možnosti za vse mlade, ki izpolnjujejo pogoje.</w:t>
            </w:r>
          </w:p>
        </w:tc>
      </w:tr>
    </w:tbl>
    <w:p w14:paraId="65A7483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D8A9024" w14:textId="77777777" w:rsidR="006F0DB8" w:rsidRPr="00E26797" w:rsidRDefault="006F0DB8" w:rsidP="006F0DB8">
      <w:r w:rsidRPr="00E26797">
        <w:rPr>
          <w:rStyle w:val="HideTWBExt"/>
        </w:rPr>
        <w:t>&lt;/Amend&gt;</w:t>
      </w:r>
    </w:p>
    <w:p w14:paraId="27C8A25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259</w:t>
      </w:r>
      <w:r w:rsidRPr="00E26797">
        <w:rPr>
          <w:rStyle w:val="HideTWBExt"/>
          <w:b w:val="0"/>
        </w:rPr>
        <w:t>&lt;/NumAm&gt;</w:t>
      </w:r>
    </w:p>
    <w:p w14:paraId="57081D8C"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6D626411" w14:textId="77777777" w:rsidR="006F0DB8" w:rsidRPr="00E26797" w:rsidRDefault="006F0DB8" w:rsidP="006F0DB8">
      <w:pPr>
        <w:pStyle w:val="NormalBold"/>
      </w:pPr>
      <w:r w:rsidRPr="00E26797">
        <w:rPr>
          <w:rStyle w:val="HideTWBExt"/>
          <w:b w:val="0"/>
        </w:rPr>
        <w:t>&lt;/RepeatBlock-By&gt;</w:t>
      </w:r>
    </w:p>
    <w:p w14:paraId="72A5C2B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C2B6E32" w14:textId="77777777" w:rsidR="006F0DB8" w:rsidRPr="00E26797" w:rsidRDefault="006F0DB8" w:rsidP="006F0DB8">
      <w:pPr>
        <w:pStyle w:val="NormalBold"/>
      </w:pPr>
      <w:r w:rsidRPr="00E26797">
        <w:rPr>
          <w:rStyle w:val="HideTWBExt"/>
          <w:b w:val="0"/>
        </w:rPr>
        <w:t>&lt;Article&gt;</w:t>
      </w:r>
      <w:r w:rsidRPr="00E26797">
        <w:t>Uvodna izjava 22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AE69EF5" w14:textId="77777777" w:rsidTr="004E0B76">
        <w:trPr>
          <w:trHeight w:val="240"/>
          <w:jc w:val="center"/>
        </w:trPr>
        <w:tc>
          <w:tcPr>
            <w:tcW w:w="9752" w:type="dxa"/>
            <w:gridSpan w:val="2"/>
            <w:tcBorders>
              <w:top w:val="nil"/>
              <w:left w:val="nil"/>
              <w:bottom w:val="nil"/>
              <w:right w:val="nil"/>
            </w:tcBorders>
          </w:tcPr>
          <w:p w14:paraId="092F6948" w14:textId="77777777" w:rsidR="006F0DB8" w:rsidRPr="00E26797" w:rsidRDefault="006F0DB8" w:rsidP="004E0B76"/>
        </w:tc>
      </w:tr>
      <w:tr w:rsidR="00991D80" w:rsidRPr="00E26797" w14:paraId="6DAA7EC6" w14:textId="77777777" w:rsidTr="004E0B76">
        <w:trPr>
          <w:trHeight w:val="240"/>
          <w:jc w:val="center"/>
        </w:trPr>
        <w:tc>
          <w:tcPr>
            <w:tcW w:w="4876" w:type="dxa"/>
            <w:tcBorders>
              <w:top w:val="nil"/>
              <w:left w:val="nil"/>
              <w:bottom w:val="nil"/>
              <w:right w:val="nil"/>
            </w:tcBorders>
            <w:hideMark/>
          </w:tcPr>
          <w:p w14:paraId="7C6D18D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05F9381" w14:textId="77777777" w:rsidR="006F0DB8" w:rsidRPr="00E26797" w:rsidRDefault="006F0DB8" w:rsidP="004E0B76">
            <w:pPr>
              <w:pStyle w:val="AmColumnHeading"/>
            </w:pPr>
            <w:r w:rsidRPr="00E26797">
              <w:t>Predlog spremembe</w:t>
            </w:r>
          </w:p>
        </w:tc>
      </w:tr>
      <w:tr w:rsidR="00991D80" w:rsidRPr="00E26797" w14:paraId="23C2D13E" w14:textId="77777777" w:rsidTr="004E0B76">
        <w:trPr>
          <w:jc w:val="center"/>
        </w:trPr>
        <w:tc>
          <w:tcPr>
            <w:tcW w:w="4876" w:type="dxa"/>
            <w:tcBorders>
              <w:top w:val="nil"/>
              <w:left w:val="nil"/>
              <w:bottom w:val="nil"/>
              <w:right w:val="nil"/>
            </w:tcBorders>
            <w:hideMark/>
          </w:tcPr>
          <w:p w14:paraId="40CE53A3" w14:textId="77777777" w:rsidR="006F0DB8" w:rsidRPr="00E26797" w:rsidRDefault="006F0DB8" w:rsidP="004E0B76">
            <w:pPr>
              <w:pStyle w:val="Normal6a"/>
            </w:pPr>
            <w:r w:rsidRPr="00E26797">
              <w:t>(22)</w:t>
            </w:r>
            <w:r w:rsidRPr="00E26797">
              <w:tab/>
              <w:t xml:space="preserve">Mladi, zlasti tisti z manj priložnostmi, bi morali še naprej dobiti priložnost za prvo izkušnjo potovanja po Evropi v okviru dejavnosti priložnostnega in neformalnega učenja, katere cilj je krepitev </w:t>
            </w:r>
            <w:r w:rsidRPr="00E26797">
              <w:rPr>
                <w:b/>
                <w:i/>
              </w:rPr>
              <w:t>njihovega občutka pripadnosti Uniji</w:t>
            </w:r>
            <w:r w:rsidRPr="00E26797">
              <w:t xml:space="preserve"> in omogočanje odkrivanja </w:t>
            </w:r>
            <w:r w:rsidRPr="00E26797">
              <w:rPr>
                <w:b/>
                <w:i/>
              </w:rPr>
              <w:t>njene</w:t>
            </w:r>
            <w:r w:rsidRPr="00E26797">
              <w:t xml:space="preserve"> kulturne in jezikovne raznolikosti.</w:t>
            </w:r>
          </w:p>
        </w:tc>
        <w:tc>
          <w:tcPr>
            <w:tcW w:w="4876" w:type="dxa"/>
            <w:tcBorders>
              <w:top w:val="nil"/>
              <w:left w:val="nil"/>
              <w:bottom w:val="nil"/>
              <w:right w:val="nil"/>
            </w:tcBorders>
            <w:hideMark/>
          </w:tcPr>
          <w:p w14:paraId="466B770C" w14:textId="77777777" w:rsidR="006F0DB8" w:rsidRPr="00E26797" w:rsidRDefault="006F0DB8" w:rsidP="004E0B76">
            <w:pPr>
              <w:pStyle w:val="Normal6a"/>
            </w:pPr>
            <w:r w:rsidRPr="00E26797">
              <w:t>(22)</w:t>
            </w:r>
            <w:r w:rsidRPr="00E26797">
              <w:tab/>
              <w:t xml:space="preserve">Mladi, zlasti tisti z manj priložnostmi, bi morali še naprej dobiti priložnost za prvo izkušnjo potovanja po Evropi v okviru dejavnosti priložnostnega in neformalnega učenja, katere cilj je krepitev </w:t>
            </w:r>
            <w:r w:rsidRPr="00E26797">
              <w:rPr>
                <w:b/>
                <w:i/>
              </w:rPr>
              <w:t>njihove zaposljivosti</w:t>
            </w:r>
            <w:r w:rsidRPr="00E26797">
              <w:t xml:space="preserve"> in omogočanje odkrivanja kulturne in jezikovne raznolikosti </w:t>
            </w:r>
            <w:r w:rsidRPr="00E26797">
              <w:rPr>
                <w:b/>
                <w:i/>
              </w:rPr>
              <w:t>Unije</w:t>
            </w:r>
            <w:r w:rsidRPr="00E26797">
              <w:t>.</w:t>
            </w:r>
          </w:p>
        </w:tc>
      </w:tr>
    </w:tbl>
    <w:p w14:paraId="03E1EEC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D90EA35" w14:textId="77777777" w:rsidR="006F0DB8" w:rsidRPr="00E26797" w:rsidRDefault="006F0DB8" w:rsidP="006F0DB8">
      <w:r w:rsidRPr="00E26797">
        <w:rPr>
          <w:rStyle w:val="HideTWBExt"/>
        </w:rPr>
        <w:t>&lt;/Amend&gt;</w:t>
      </w:r>
    </w:p>
    <w:p w14:paraId="0B75BE6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260</w:t>
      </w:r>
      <w:r w:rsidRPr="00E26797">
        <w:rPr>
          <w:rStyle w:val="HideTWBExt"/>
          <w:b w:val="0"/>
        </w:rPr>
        <w:t>&lt;/NumAm&gt;</w:t>
      </w:r>
    </w:p>
    <w:p w14:paraId="3F167CBD"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5CBC3A25" w14:textId="77777777" w:rsidR="006F0DB8" w:rsidRPr="00E26797" w:rsidRDefault="006F0DB8" w:rsidP="006F0DB8">
      <w:pPr>
        <w:pStyle w:val="NormalBold"/>
      </w:pPr>
      <w:r w:rsidRPr="00E26797">
        <w:rPr>
          <w:rStyle w:val="HideTWBExt"/>
          <w:b w:val="0"/>
        </w:rPr>
        <w:t>&lt;/RepeatBlock-By&gt;</w:t>
      </w:r>
    </w:p>
    <w:p w14:paraId="3C0F955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CE082F8"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28C7150" w14:textId="77777777" w:rsidTr="004E0B76">
        <w:trPr>
          <w:trHeight w:val="240"/>
          <w:jc w:val="center"/>
        </w:trPr>
        <w:tc>
          <w:tcPr>
            <w:tcW w:w="9752" w:type="dxa"/>
            <w:gridSpan w:val="2"/>
            <w:tcBorders>
              <w:top w:val="nil"/>
              <w:left w:val="nil"/>
              <w:bottom w:val="nil"/>
              <w:right w:val="nil"/>
            </w:tcBorders>
          </w:tcPr>
          <w:p w14:paraId="0C0D3A91" w14:textId="77777777" w:rsidR="006F0DB8" w:rsidRPr="00E26797" w:rsidRDefault="006F0DB8" w:rsidP="004E0B76"/>
        </w:tc>
      </w:tr>
      <w:tr w:rsidR="00991D80" w:rsidRPr="00E26797" w14:paraId="3E292C37" w14:textId="77777777" w:rsidTr="004E0B76">
        <w:trPr>
          <w:trHeight w:val="240"/>
          <w:jc w:val="center"/>
        </w:trPr>
        <w:tc>
          <w:tcPr>
            <w:tcW w:w="4876" w:type="dxa"/>
            <w:tcBorders>
              <w:top w:val="nil"/>
              <w:left w:val="nil"/>
              <w:bottom w:val="nil"/>
              <w:right w:val="nil"/>
            </w:tcBorders>
            <w:hideMark/>
          </w:tcPr>
          <w:p w14:paraId="10E4037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6651025" w14:textId="77777777" w:rsidR="006F0DB8" w:rsidRPr="00E26797" w:rsidRDefault="006F0DB8" w:rsidP="004E0B76">
            <w:pPr>
              <w:pStyle w:val="AmColumnHeading"/>
            </w:pPr>
            <w:r w:rsidRPr="00E26797">
              <w:t>Predlog spremembe</w:t>
            </w:r>
          </w:p>
        </w:tc>
      </w:tr>
      <w:tr w:rsidR="00991D80" w:rsidRPr="00E26797" w14:paraId="79E19D78" w14:textId="77777777" w:rsidTr="004E0B76">
        <w:trPr>
          <w:jc w:val="center"/>
        </w:trPr>
        <w:tc>
          <w:tcPr>
            <w:tcW w:w="4876" w:type="dxa"/>
            <w:tcBorders>
              <w:top w:val="nil"/>
              <w:left w:val="nil"/>
              <w:bottom w:val="nil"/>
              <w:right w:val="nil"/>
            </w:tcBorders>
            <w:hideMark/>
          </w:tcPr>
          <w:p w14:paraId="4C920C7A" w14:textId="77777777" w:rsidR="006F0DB8" w:rsidRPr="00E26797" w:rsidRDefault="006F0DB8" w:rsidP="004E0B76">
            <w:pPr>
              <w:pStyle w:val="Normal6a"/>
            </w:pPr>
            <w:r w:rsidRPr="00E26797">
              <w:t>(23)</w:t>
            </w:r>
            <w:r w:rsidRPr="00E26797">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19F57DA3"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w:t>
            </w:r>
            <w:r w:rsidRPr="00E26797">
              <w:rPr>
                <w:b/>
                <w:i/>
              </w:rPr>
              <w:t>zdrav način življenja, duševno zdravje in blaginjo,</w:t>
            </w:r>
            <w:r w:rsidRPr="00E26797">
              <w:t xml:space="preserve"> podpirati množične športne organizacije </w:t>
            </w:r>
            <w:r w:rsidRPr="00E26797">
              <w:rPr>
                <w:b/>
                <w:i/>
              </w:rPr>
              <w:t>ter skrbeti za smiselno udeležbo športnikov in predstavniških organizacij v postopkih odločanja. Program bi moral podpirati ukrepe, s katerimi se preprečujejo nasilje, zlorabe, nadlegovanje, diskriminacija in sovražni govor v športu,</w:t>
            </w:r>
            <w:r w:rsidRPr="00E26797">
              <w:t xml:space="preserve"> ter mladim po vsej Evropi ponuditi priložnost za sodelovanje v čezmejnih športnih pobudah, s čimer bi spodbujal osebno rast, kulturno izmenjavo, solidarnost in udejstvovanje v skupnosti.</w:t>
            </w:r>
          </w:p>
        </w:tc>
      </w:tr>
    </w:tbl>
    <w:p w14:paraId="5F62FAD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33D8921" w14:textId="77777777" w:rsidR="006F0DB8" w:rsidRPr="00E26797" w:rsidRDefault="006F0DB8" w:rsidP="006F0DB8">
      <w:r w:rsidRPr="00E26797">
        <w:rPr>
          <w:rStyle w:val="HideTWBExt"/>
        </w:rPr>
        <w:t>&lt;/Amend&gt;</w:t>
      </w:r>
    </w:p>
    <w:p w14:paraId="1AC2A95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261</w:t>
      </w:r>
      <w:r w:rsidRPr="00E26797">
        <w:rPr>
          <w:rStyle w:val="HideTWBExt"/>
          <w:b w:val="0"/>
        </w:rPr>
        <w:t>&lt;/NumAm&gt;</w:t>
      </w:r>
    </w:p>
    <w:p w14:paraId="38E6DC8C"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0BA7C952" w14:textId="77777777" w:rsidR="006F0DB8" w:rsidRPr="00E26797" w:rsidRDefault="006F0DB8" w:rsidP="006F0DB8">
      <w:pPr>
        <w:pStyle w:val="NormalBold"/>
      </w:pPr>
      <w:r w:rsidRPr="00E26797">
        <w:rPr>
          <w:rStyle w:val="HideTWBExt"/>
          <w:b w:val="0"/>
        </w:rPr>
        <w:t>&lt;/RepeatBlock-By&gt;</w:t>
      </w:r>
    </w:p>
    <w:p w14:paraId="3EE2F5D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3FD91D8"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4F16545" w14:textId="77777777" w:rsidTr="004E0B76">
        <w:trPr>
          <w:trHeight w:val="240"/>
          <w:jc w:val="center"/>
        </w:trPr>
        <w:tc>
          <w:tcPr>
            <w:tcW w:w="9752" w:type="dxa"/>
            <w:gridSpan w:val="2"/>
            <w:tcBorders>
              <w:top w:val="nil"/>
              <w:left w:val="nil"/>
              <w:bottom w:val="nil"/>
              <w:right w:val="nil"/>
            </w:tcBorders>
          </w:tcPr>
          <w:p w14:paraId="51D0DE6A" w14:textId="77777777" w:rsidR="006F0DB8" w:rsidRPr="00E26797" w:rsidRDefault="006F0DB8" w:rsidP="004E0B76"/>
        </w:tc>
      </w:tr>
      <w:tr w:rsidR="00991D80" w:rsidRPr="00E26797" w14:paraId="4FB4E73F" w14:textId="77777777" w:rsidTr="004E0B76">
        <w:trPr>
          <w:trHeight w:val="240"/>
          <w:jc w:val="center"/>
        </w:trPr>
        <w:tc>
          <w:tcPr>
            <w:tcW w:w="4876" w:type="dxa"/>
            <w:tcBorders>
              <w:top w:val="nil"/>
              <w:left w:val="nil"/>
              <w:bottom w:val="nil"/>
              <w:right w:val="nil"/>
            </w:tcBorders>
            <w:hideMark/>
          </w:tcPr>
          <w:p w14:paraId="4BC6DCF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7179B7E" w14:textId="77777777" w:rsidR="006F0DB8" w:rsidRPr="00E26797" w:rsidRDefault="006F0DB8" w:rsidP="004E0B76">
            <w:pPr>
              <w:pStyle w:val="AmColumnHeading"/>
            </w:pPr>
            <w:r w:rsidRPr="00E26797">
              <w:t>Predlog spremembe</w:t>
            </w:r>
          </w:p>
        </w:tc>
      </w:tr>
      <w:tr w:rsidR="00991D80" w:rsidRPr="00E26797" w14:paraId="5BB438F6" w14:textId="77777777" w:rsidTr="004E0B76">
        <w:trPr>
          <w:jc w:val="center"/>
        </w:trPr>
        <w:tc>
          <w:tcPr>
            <w:tcW w:w="4876" w:type="dxa"/>
            <w:tcBorders>
              <w:top w:val="nil"/>
              <w:left w:val="nil"/>
              <w:bottom w:val="nil"/>
              <w:right w:val="nil"/>
            </w:tcBorders>
            <w:hideMark/>
          </w:tcPr>
          <w:p w14:paraId="6A1837BF" w14:textId="77777777" w:rsidR="006F0DB8" w:rsidRPr="00E26797" w:rsidRDefault="006F0DB8" w:rsidP="004E0B76">
            <w:pPr>
              <w:pStyle w:val="Normal6a"/>
            </w:pPr>
            <w:r w:rsidRPr="00E26797">
              <w:t>(23)</w:t>
            </w:r>
            <w:r w:rsidRPr="00E26797">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3E1F8EC0"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 </w:t>
            </w:r>
            <w:r w:rsidRPr="00E26797">
              <w:rPr>
                <w:b/>
                <w:i/>
              </w:rPr>
              <w:t>Posebno pozornost bi bilo treba nameniti spodbujanju vključujoče udeležbe učečih se z manj priložnostmi, med drugim tistih s telesnimi in duševnimi motnjami.</w:t>
            </w:r>
          </w:p>
        </w:tc>
      </w:tr>
    </w:tbl>
    <w:p w14:paraId="2BFA0DB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2ECB883" w14:textId="77777777" w:rsidR="006F0DB8" w:rsidRPr="00E26797" w:rsidRDefault="006F0DB8" w:rsidP="006F0DB8">
      <w:r w:rsidRPr="00E26797">
        <w:rPr>
          <w:rStyle w:val="HideTWBExt"/>
        </w:rPr>
        <w:t>&lt;/Amend&gt;</w:t>
      </w:r>
    </w:p>
    <w:p w14:paraId="3E6F58A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262</w:t>
      </w:r>
      <w:r w:rsidRPr="00E26797">
        <w:rPr>
          <w:rStyle w:val="HideTWBExt"/>
          <w:b w:val="0"/>
        </w:rPr>
        <w:t>&lt;/NumAm&gt;</w:t>
      </w:r>
    </w:p>
    <w:p w14:paraId="50A9AB94"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8283897"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A0FBAF1" w14:textId="77777777" w:rsidR="006F0DB8" w:rsidRPr="00E26797" w:rsidRDefault="006F0DB8" w:rsidP="006F0DB8">
      <w:pPr>
        <w:pStyle w:val="NormalBold"/>
      </w:pPr>
      <w:r w:rsidRPr="00E26797">
        <w:rPr>
          <w:rStyle w:val="HideTWBExt"/>
          <w:b w:val="0"/>
        </w:rPr>
        <w:t>&lt;/RepeatBlock-By&gt;</w:t>
      </w:r>
    </w:p>
    <w:p w14:paraId="2883915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A6B454A"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F1A400C" w14:textId="77777777" w:rsidTr="004E0B76">
        <w:trPr>
          <w:trHeight w:val="240"/>
          <w:jc w:val="center"/>
        </w:trPr>
        <w:tc>
          <w:tcPr>
            <w:tcW w:w="9752" w:type="dxa"/>
            <w:gridSpan w:val="2"/>
            <w:tcBorders>
              <w:top w:val="nil"/>
              <w:left w:val="nil"/>
              <w:bottom w:val="nil"/>
              <w:right w:val="nil"/>
            </w:tcBorders>
          </w:tcPr>
          <w:p w14:paraId="604E18CC" w14:textId="77777777" w:rsidR="006F0DB8" w:rsidRPr="00E26797" w:rsidRDefault="006F0DB8" w:rsidP="004E0B76"/>
        </w:tc>
      </w:tr>
      <w:tr w:rsidR="00991D80" w:rsidRPr="00E26797" w14:paraId="07D84363" w14:textId="77777777" w:rsidTr="004E0B76">
        <w:trPr>
          <w:trHeight w:val="240"/>
          <w:jc w:val="center"/>
        </w:trPr>
        <w:tc>
          <w:tcPr>
            <w:tcW w:w="4876" w:type="dxa"/>
            <w:tcBorders>
              <w:top w:val="nil"/>
              <w:left w:val="nil"/>
              <w:bottom w:val="nil"/>
              <w:right w:val="nil"/>
            </w:tcBorders>
            <w:hideMark/>
          </w:tcPr>
          <w:p w14:paraId="1D17E27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8574AAB" w14:textId="77777777" w:rsidR="006F0DB8" w:rsidRPr="00E26797" w:rsidRDefault="006F0DB8" w:rsidP="004E0B76">
            <w:pPr>
              <w:pStyle w:val="AmColumnHeading"/>
            </w:pPr>
            <w:r w:rsidRPr="00E26797">
              <w:t>Predlog spremembe</w:t>
            </w:r>
          </w:p>
        </w:tc>
      </w:tr>
      <w:tr w:rsidR="00991D80" w:rsidRPr="00E26797" w14:paraId="1F3A74E6" w14:textId="77777777" w:rsidTr="004E0B76">
        <w:trPr>
          <w:jc w:val="center"/>
        </w:trPr>
        <w:tc>
          <w:tcPr>
            <w:tcW w:w="4876" w:type="dxa"/>
            <w:tcBorders>
              <w:top w:val="nil"/>
              <w:left w:val="nil"/>
              <w:bottom w:val="nil"/>
              <w:right w:val="nil"/>
            </w:tcBorders>
            <w:hideMark/>
          </w:tcPr>
          <w:p w14:paraId="0E9DE876" w14:textId="77777777" w:rsidR="006F0DB8" w:rsidRPr="00E26797" w:rsidRDefault="006F0DB8" w:rsidP="004E0B76">
            <w:pPr>
              <w:pStyle w:val="Normal6a"/>
            </w:pPr>
            <w:r w:rsidRPr="00E26797">
              <w:t>(23)</w:t>
            </w:r>
            <w:r w:rsidRPr="00E26797">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5AEBB2E2"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ter mladim po vsej Evropi ponuditi priložnost za sodelovanje v čezmejnih športnih pobudah, s čimer bi spodbujal osebno rast, kulturno izmenjavo, solidarnost in udejstvovanje v skupnosti. </w:t>
            </w:r>
            <w:r w:rsidRPr="00E26797">
              <w:rPr>
                <w:b/>
                <w:i/>
              </w:rPr>
              <w:t>Na tem področju bi bilo treba posebno pozornost nameniti vključevanju učečih se z manj priložnostmi ter učečih se s telesnimi in duševnimi motnjami.</w:t>
            </w:r>
          </w:p>
        </w:tc>
      </w:tr>
    </w:tbl>
    <w:p w14:paraId="20A36B8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860066F" w14:textId="77777777" w:rsidR="006F0DB8" w:rsidRPr="00E26797" w:rsidRDefault="006F0DB8" w:rsidP="006F0DB8">
      <w:r w:rsidRPr="00E26797">
        <w:rPr>
          <w:rStyle w:val="HideTWBExt"/>
        </w:rPr>
        <w:t>&lt;/Amend&gt;</w:t>
      </w:r>
    </w:p>
    <w:p w14:paraId="56E3B09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263</w:t>
      </w:r>
      <w:r w:rsidRPr="00E26797">
        <w:rPr>
          <w:rStyle w:val="HideTWBExt"/>
          <w:b w:val="0"/>
        </w:rPr>
        <w:t>&lt;/NumAm&gt;</w:t>
      </w:r>
    </w:p>
    <w:p w14:paraId="77FB13CE" w14:textId="77777777" w:rsidR="006F0DB8" w:rsidRPr="00E26797" w:rsidRDefault="006F0DB8" w:rsidP="006F0DB8">
      <w:pPr>
        <w:pStyle w:val="NormalBold"/>
      </w:pPr>
      <w:r w:rsidRPr="00E26797">
        <w:rPr>
          <w:rStyle w:val="HideTWBExt"/>
          <w:b w:val="0"/>
        </w:rPr>
        <w:t>&lt;RepeatBlock-By&gt;&lt;Members&gt;</w:t>
      </w:r>
      <w:r w:rsidRPr="00E26797">
        <w:t>Nikola Minčev (Nikola Minchev), Laurence Farreng, Hristo Petrov</w:t>
      </w:r>
      <w:r w:rsidRPr="00E26797">
        <w:rPr>
          <w:rStyle w:val="HideTWBExt"/>
          <w:b w:val="0"/>
        </w:rPr>
        <w:t>&lt;/Members&gt;</w:t>
      </w:r>
    </w:p>
    <w:p w14:paraId="7633BC72" w14:textId="77777777" w:rsidR="006F0DB8" w:rsidRPr="00E26797" w:rsidRDefault="006F0DB8" w:rsidP="006F0DB8">
      <w:pPr>
        <w:pStyle w:val="NormalBold"/>
      </w:pPr>
      <w:r w:rsidRPr="00E26797">
        <w:rPr>
          <w:rStyle w:val="HideTWBExt"/>
          <w:b w:val="0"/>
        </w:rPr>
        <w:t>&lt;/RepeatBlock-By&gt;</w:t>
      </w:r>
    </w:p>
    <w:p w14:paraId="39D14FE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DF45AAB"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CAE0DB9" w14:textId="77777777" w:rsidTr="004E0B76">
        <w:trPr>
          <w:trHeight w:val="240"/>
          <w:jc w:val="center"/>
        </w:trPr>
        <w:tc>
          <w:tcPr>
            <w:tcW w:w="9752" w:type="dxa"/>
            <w:gridSpan w:val="2"/>
            <w:tcBorders>
              <w:top w:val="nil"/>
              <w:left w:val="nil"/>
              <w:bottom w:val="nil"/>
              <w:right w:val="nil"/>
            </w:tcBorders>
          </w:tcPr>
          <w:p w14:paraId="1247199B" w14:textId="77777777" w:rsidR="006F0DB8" w:rsidRPr="00E26797" w:rsidRDefault="006F0DB8" w:rsidP="004E0B76"/>
        </w:tc>
      </w:tr>
      <w:tr w:rsidR="00991D80" w:rsidRPr="00E26797" w14:paraId="60F10F21" w14:textId="77777777" w:rsidTr="004E0B76">
        <w:trPr>
          <w:trHeight w:val="240"/>
          <w:jc w:val="center"/>
        </w:trPr>
        <w:tc>
          <w:tcPr>
            <w:tcW w:w="4876" w:type="dxa"/>
            <w:tcBorders>
              <w:top w:val="nil"/>
              <w:left w:val="nil"/>
              <w:bottom w:val="nil"/>
              <w:right w:val="nil"/>
            </w:tcBorders>
            <w:hideMark/>
          </w:tcPr>
          <w:p w14:paraId="4C5157C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7A285BA" w14:textId="77777777" w:rsidR="006F0DB8" w:rsidRPr="00E26797" w:rsidRDefault="006F0DB8" w:rsidP="004E0B76">
            <w:pPr>
              <w:pStyle w:val="AmColumnHeading"/>
            </w:pPr>
            <w:r w:rsidRPr="00E26797">
              <w:t>Predlog spremembe</w:t>
            </w:r>
          </w:p>
        </w:tc>
      </w:tr>
      <w:tr w:rsidR="00991D80" w:rsidRPr="00E26797" w14:paraId="5B57346D" w14:textId="77777777" w:rsidTr="004E0B76">
        <w:trPr>
          <w:jc w:val="center"/>
        </w:trPr>
        <w:tc>
          <w:tcPr>
            <w:tcW w:w="4876" w:type="dxa"/>
            <w:tcBorders>
              <w:top w:val="nil"/>
              <w:left w:val="nil"/>
              <w:bottom w:val="nil"/>
              <w:right w:val="nil"/>
            </w:tcBorders>
            <w:hideMark/>
          </w:tcPr>
          <w:p w14:paraId="1ADE47AC" w14:textId="77777777" w:rsidR="006F0DB8" w:rsidRPr="00E26797" w:rsidRDefault="006F0DB8" w:rsidP="004E0B76">
            <w:pPr>
              <w:pStyle w:val="Normal6a"/>
            </w:pPr>
            <w:r w:rsidRPr="00E26797">
              <w:t>(23)</w:t>
            </w:r>
            <w:r w:rsidRPr="00E26797">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w:t>
            </w:r>
            <w:r w:rsidRPr="00E26797">
              <w:rPr>
                <w:b/>
                <w:i/>
              </w:rPr>
              <w:t>,</w:t>
            </w:r>
            <w:r w:rsidRPr="00E26797">
              <w:t xml:space="preserve"> športno diplomacijo</w:t>
            </w:r>
            <w:r w:rsidRPr="00E26797">
              <w:rPr>
                <w:b/>
                <w:i/>
              </w:rPr>
              <w:t>, podpirati</w:t>
            </w:r>
            <w:r w:rsidRPr="00E26797">
              <w:t xml:space="preserve"> množične športne organizacije ter mladim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5C704D6D"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w:t>
            </w:r>
            <w:r w:rsidRPr="00E26797">
              <w:rPr>
                <w:b/>
                <w:i/>
              </w:rPr>
              <w:t>in</w:t>
            </w:r>
            <w:r w:rsidRPr="00E26797">
              <w:t xml:space="preserve"> športno diplomacijo</w:t>
            </w:r>
            <w:r w:rsidRPr="00E26797">
              <w:rPr>
                <w:b/>
                <w:i/>
              </w:rPr>
              <w:t>. Podpirati bi moral</w:t>
            </w:r>
            <w:r w:rsidRPr="00E26797">
              <w:t xml:space="preserve"> množične športne organizacije </w:t>
            </w:r>
            <w:r w:rsidRPr="00E26797">
              <w:rPr>
                <w:b/>
                <w:i/>
              </w:rPr>
              <w:t>kot pomembna gonila razvoja spretnosti, kohezije skupnosti ter dobrega telesnega in duševnega počutja</w:t>
            </w:r>
            <w:r w:rsidRPr="00E26797">
              <w:t xml:space="preserve"> ter mladim po vsej Evropi ponuditi priložnost za sodelovanje v čezmejnih športnih pobudah, s čimer bi spodbujal osebno rast, kulturno izmenjavo, solidarnost in udejstvovanje v skupnosti.</w:t>
            </w:r>
          </w:p>
        </w:tc>
      </w:tr>
    </w:tbl>
    <w:p w14:paraId="3B830DA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DB02B52" w14:textId="77777777" w:rsidR="006F0DB8" w:rsidRPr="00E26797" w:rsidRDefault="006F0DB8" w:rsidP="006F0DB8">
      <w:r w:rsidRPr="00E26797">
        <w:rPr>
          <w:rStyle w:val="HideTWBExt"/>
        </w:rPr>
        <w:t>&lt;/Amend&gt;</w:t>
      </w:r>
    </w:p>
    <w:p w14:paraId="5A7AA63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264</w:t>
      </w:r>
      <w:r w:rsidRPr="00E26797">
        <w:rPr>
          <w:rStyle w:val="HideTWBExt"/>
          <w:b w:val="0"/>
        </w:rPr>
        <w:t>&lt;/NumAm&gt;</w:t>
      </w:r>
    </w:p>
    <w:p w14:paraId="2E47FD2D"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1AC875BA" w14:textId="77777777" w:rsidR="006F0DB8" w:rsidRPr="00E26797" w:rsidRDefault="006F0DB8" w:rsidP="006F0DB8">
      <w:pPr>
        <w:pStyle w:val="NormalBold"/>
      </w:pPr>
      <w:r w:rsidRPr="00E26797">
        <w:rPr>
          <w:rStyle w:val="HideTWBExt"/>
          <w:b w:val="0"/>
        </w:rPr>
        <w:t>&lt;/RepeatBlock-By&gt;</w:t>
      </w:r>
    </w:p>
    <w:p w14:paraId="175913E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F5D224A"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1DF5F6D" w14:textId="77777777" w:rsidTr="004E0B76">
        <w:trPr>
          <w:trHeight w:val="240"/>
          <w:jc w:val="center"/>
        </w:trPr>
        <w:tc>
          <w:tcPr>
            <w:tcW w:w="9752" w:type="dxa"/>
            <w:gridSpan w:val="2"/>
            <w:tcBorders>
              <w:top w:val="nil"/>
              <w:left w:val="nil"/>
              <w:bottom w:val="nil"/>
              <w:right w:val="nil"/>
            </w:tcBorders>
          </w:tcPr>
          <w:p w14:paraId="42F95284" w14:textId="77777777" w:rsidR="006F0DB8" w:rsidRPr="00E26797" w:rsidRDefault="006F0DB8" w:rsidP="004E0B76"/>
        </w:tc>
      </w:tr>
      <w:tr w:rsidR="00991D80" w:rsidRPr="00E26797" w14:paraId="57E51CFA" w14:textId="77777777" w:rsidTr="004E0B76">
        <w:trPr>
          <w:trHeight w:val="240"/>
          <w:jc w:val="center"/>
        </w:trPr>
        <w:tc>
          <w:tcPr>
            <w:tcW w:w="4876" w:type="dxa"/>
            <w:tcBorders>
              <w:top w:val="nil"/>
              <w:left w:val="nil"/>
              <w:bottom w:val="nil"/>
              <w:right w:val="nil"/>
            </w:tcBorders>
            <w:hideMark/>
          </w:tcPr>
          <w:p w14:paraId="215CD1C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0E7CE61" w14:textId="77777777" w:rsidR="006F0DB8" w:rsidRPr="00E26797" w:rsidRDefault="006F0DB8" w:rsidP="004E0B76">
            <w:pPr>
              <w:pStyle w:val="AmColumnHeading"/>
            </w:pPr>
            <w:r w:rsidRPr="00E26797">
              <w:t>Predlog spremembe</w:t>
            </w:r>
          </w:p>
        </w:tc>
      </w:tr>
      <w:tr w:rsidR="00991D80" w:rsidRPr="00E26797" w14:paraId="4AA9492B" w14:textId="77777777" w:rsidTr="004E0B76">
        <w:trPr>
          <w:jc w:val="center"/>
        </w:trPr>
        <w:tc>
          <w:tcPr>
            <w:tcW w:w="4876" w:type="dxa"/>
            <w:tcBorders>
              <w:top w:val="nil"/>
              <w:left w:val="nil"/>
              <w:bottom w:val="nil"/>
              <w:right w:val="nil"/>
            </w:tcBorders>
            <w:hideMark/>
          </w:tcPr>
          <w:p w14:paraId="0B959670"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 </w:t>
            </w:r>
            <w:r w:rsidRPr="00E26797">
              <w:rPr>
                <w:b/>
                <w:i/>
              </w:rPr>
              <w:t>ter mladim</w:t>
            </w:r>
            <w:r w:rsidRPr="00E26797">
              <w:t xml:space="preserve">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04B9100C" w14:textId="77777777" w:rsidR="006F0DB8" w:rsidRPr="00E26797" w:rsidRDefault="006F0DB8" w:rsidP="004E0B76">
            <w:pPr>
              <w:pStyle w:val="Normal6a"/>
            </w:pPr>
            <w:r w:rsidRPr="00E26797">
              <w:t>(23)</w:t>
            </w:r>
            <w:r w:rsidRPr="00E26797">
              <w:tab/>
              <w:t>Na področju športa bi moral program s priložnostmi za mobilnost in krepitvijo zmogljivosti, vključno s sodelovanjem, spodbujati skupne evropske vrednote, prostovoljstvo ter inovacije in razvoj spretnosti v športu in prek njega. Program bi moral spodbujati tudi dobro upravljanje, varnost in integriteto v športu, športno diplomacijo, podpirati množične športne organizacije</w:t>
            </w:r>
            <w:r w:rsidRPr="00E26797">
              <w:rPr>
                <w:b/>
                <w:i/>
              </w:rPr>
              <w:t>, pri tem pa se osredotočiti na telesne dejavnosti za vse, ki se izvajajo zaradi zdravja ali v izobraževalne ali socialne namene. Mladim</w:t>
            </w:r>
            <w:r w:rsidRPr="00E26797">
              <w:t xml:space="preserve"> po vsej Evropi </w:t>
            </w:r>
            <w:r w:rsidRPr="00E26797">
              <w:rPr>
                <w:b/>
                <w:i/>
              </w:rPr>
              <w:t>bi moral</w:t>
            </w:r>
            <w:r w:rsidRPr="00E26797">
              <w:t xml:space="preserve"> ponuditi priložnost za sodelovanje v čezmejnih športnih pobudah, s čimer bi spodbujal osebno rast, kulturno izmenjavo, solidarnost in udejstvovanje v skupnosti.</w:t>
            </w:r>
          </w:p>
        </w:tc>
      </w:tr>
    </w:tbl>
    <w:p w14:paraId="5B68C1E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CE469A0" w14:textId="77777777" w:rsidR="006F0DB8" w:rsidRPr="00E26797" w:rsidRDefault="006F0DB8" w:rsidP="006F0DB8">
      <w:r w:rsidRPr="00E26797">
        <w:rPr>
          <w:rStyle w:val="HideTWBExt"/>
        </w:rPr>
        <w:t>&lt;/Amend&gt;</w:t>
      </w:r>
    </w:p>
    <w:p w14:paraId="41B518B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265</w:t>
      </w:r>
      <w:r w:rsidRPr="00E26797">
        <w:rPr>
          <w:rStyle w:val="HideTWBExt"/>
          <w:b w:val="0"/>
        </w:rPr>
        <w:t>&lt;/NumAm&gt;</w:t>
      </w:r>
    </w:p>
    <w:p w14:paraId="5B82B691" w14:textId="77777777" w:rsidR="006F0DB8" w:rsidRPr="00E26797" w:rsidRDefault="006F0DB8" w:rsidP="006F0DB8">
      <w:pPr>
        <w:pStyle w:val="NormalBold"/>
      </w:pPr>
      <w:r w:rsidRPr="00E26797">
        <w:rPr>
          <w:rStyle w:val="HideTWBExt"/>
          <w:b w:val="0"/>
        </w:rPr>
        <w:t>&lt;RepeatBlock-By&gt;&lt;Members&gt;</w:t>
      </w:r>
      <w:r w:rsidRPr="00E26797">
        <w:t>Catherine Griset, Annamária Vicsek, Antonín Staněk, Juan Carlos Girauta Vidal</w:t>
      </w:r>
      <w:r w:rsidRPr="00E26797">
        <w:rPr>
          <w:rStyle w:val="HideTWBExt"/>
          <w:b w:val="0"/>
        </w:rPr>
        <w:t>&lt;/Members&gt;</w:t>
      </w:r>
    </w:p>
    <w:p w14:paraId="40A2C373" w14:textId="77777777" w:rsidR="006F0DB8" w:rsidRPr="00E26797" w:rsidRDefault="006F0DB8" w:rsidP="006F0DB8">
      <w:pPr>
        <w:pStyle w:val="NormalBold"/>
      </w:pPr>
      <w:r w:rsidRPr="00E26797">
        <w:rPr>
          <w:rStyle w:val="HideTWBExt"/>
          <w:b w:val="0"/>
        </w:rPr>
        <w:t>&lt;/RepeatBlock-By&gt;</w:t>
      </w:r>
    </w:p>
    <w:p w14:paraId="3F30E66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203A5CE" w14:textId="77777777" w:rsidR="006F0DB8" w:rsidRPr="00E26797" w:rsidRDefault="006F0DB8" w:rsidP="006F0DB8">
      <w:pPr>
        <w:pStyle w:val="NormalBold"/>
      </w:pPr>
      <w:r w:rsidRPr="00E26797">
        <w:rPr>
          <w:rStyle w:val="HideTWBExt"/>
          <w:b w:val="0"/>
        </w:rPr>
        <w:t>&lt;Article&gt;</w:t>
      </w:r>
      <w:r w:rsidRPr="00E26797">
        <w:t>Uvodna izjava 23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77949DC" w14:textId="77777777" w:rsidTr="004E0B76">
        <w:trPr>
          <w:trHeight w:val="240"/>
          <w:jc w:val="center"/>
        </w:trPr>
        <w:tc>
          <w:tcPr>
            <w:tcW w:w="9752" w:type="dxa"/>
            <w:gridSpan w:val="2"/>
            <w:tcBorders>
              <w:top w:val="nil"/>
              <w:left w:val="nil"/>
              <w:bottom w:val="nil"/>
              <w:right w:val="nil"/>
            </w:tcBorders>
          </w:tcPr>
          <w:p w14:paraId="70FCA600" w14:textId="77777777" w:rsidR="006F0DB8" w:rsidRPr="00E26797" w:rsidRDefault="006F0DB8" w:rsidP="004E0B76"/>
        </w:tc>
      </w:tr>
      <w:tr w:rsidR="00991D80" w:rsidRPr="00E26797" w14:paraId="747CA0BE" w14:textId="77777777" w:rsidTr="004E0B76">
        <w:trPr>
          <w:trHeight w:val="240"/>
          <w:jc w:val="center"/>
        </w:trPr>
        <w:tc>
          <w:tcPr>
            <w:tcW w:w="4876" w:type="dxa"/>
            <w:tcBorders>
              <w:top w:val="nil"/>
              <w:left w:val="nil"/>
              <w:bottom w:val="nil"/>
              <w:right w:val="nil"/>
            </w:tcBorders>
            <w:hideMark/>
          </w:tcPr>
          <w:p w14:paraId="73133A2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3AA39EA" w14:textId="77777777" w:rsidR="006F0DB8" w:rsidRPr="00E26797" w:rsidRDefault="006F0DB8" w:rsidP="004E0B76">
            <w:pPr>
              <w:pStyle w:val="AmColumnHeading"/>
            </w:pPr>
            <w:r w:rsidRPr="00E26797">
              <w:t>Predlog spremembe</w:t>
            </w:r>
          </w:p>
        </w:tc>
      </w:tr>
      <w:tr w:rsidR="00991D80" w:rsidRPr="00E26797" w14:paraId="0CF26517" w14:textId="77777777" w:rsidTr="004E0B76">
        <w:trPr>
          <w:jc w:val="center"/>
        </w:trPr>
        <w:tc>
          <w:tcPr>
            <w:tcW w:w="4876" w:type="dxa"/>
            <w:tcBorders>
              <w:top w:val="nil"/>
              <w:left w:val="nil"/>
              <w:bottom w:val="nil"/>
              <w:right w:val="nil"/>
            </w:tcBorders>
            <w:hideMark/>
          </w:tcPr>
          <w:p w14:paraId="6C2F97F3"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w:t>
            </w:r>
            <w:r w:rsidRPr="00E26797">
              <w:rPr>
                <w:b/>
                <w:i/>
              </w:rPr>
              <w:t>skupne evropske vrednote,</w:t>
            </w:r>
            <w:r w:rsidRPr="00E26797">
              <w:t xml:space="preserve"> prostovoljstvo ter inovacije in razvoj spretnosti v športu in prek njega. Program bi moral spodbujati tudi dobro upravljanje, varnost in integriteto v športu</w:t>
            </w:r>
            <w:r w:rsidRPr="00E26797">
              <w:rPr>
                <w:b/>
                <w:i/>
              </w:rPr>
              <w:t>, športno diplomacijo</w:t>
            </w:r>
            <w:r w:rsidRPr="00E26797">
              <w:t>, podpirati množične športne organizacije ter mladim po vsej Evropi ponuditi priložnost za sodelovanje v čezmejnih športnih pobudah, s čimer bi spodbujal osebno rast, kulturno izmenjavo, solidarnost in udejstvovanje v skupnosti.</w:t>
            </w:r>
          </w:p>
        </w:tc>
        <w:tc>
          <w:tcPr>
            <w:tcW w:w="4876" w:type="dxa"/>
            <w:tcBorders>
              <w:top w:val="nil"/>
              <w:left w:val="nil"/>
              <w:bottom w:val="nil"/>
              <w:right w:val="nil"/>
            </w:tcBorders>
            <w:hideMark/>
          </w:tcPr>
          <w:p w14:paraId="78E53A16" w14:textId="77777777" w:rsidR="006F0DB8" w:rsidRPr="00E26797" w:rsidRDefault="006F0DB8" w:rsidP="004E0B76">
            <w:pPr>
              <w:pStyle w:val="Normal6a"/>
            </w:pPr>
            <w:r w:rsidRPr="00E26797">
              <w:t>(23)</w:t>
            </w:r>
            <w:r w:rsidRPr="00E26797">
              <w:tab/>
              <w:t xml:space="preserve">Na področju športa bi moral program s priložnostmi za mobilnost in krepitvijo zmogljivosti, vključno s sodelovanjem, spodbujati prostovoljstvo ter inovacije in razvoj spretnosti v športu in prek njega. Program bi moral spodbujati tudi dobro upravljanje, varnost in integriteto v športu, podpirati množične športne organizacije ter mladim po vsej Evropi ponuditi priložnost za sodelovanje v čezmejnih športnih pobudah, s čimer bi spodbujal osebno rast, kulturno izmenjavo, solidarnost in udejstvovanje v skupnosti. </w:t>
            </w:r>
            <w:r w:rsidRPr="00E26797">
              <w:rPr>
                <w:b/>
                <w:i/>
              </w:rPr>
              <w:t>V ta namen bi moral program posebno pozornost nameniti majhnim športnim objektom, zlasti v podeželskih skupnostih.</w:t>
            </w:r>
          </w:p>
        </w:tc>
      </w:tr>
    </w:tbl>
    <w:p w14:paraId="4A1CEA0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24A59F1" w14:textId="77777777" w:rsidR="006F0DB8" w:rsidRPr="00E26797" w:rsidRDefault="006F0DB8" w:rsidP="006F0DB8">
      <w:r w:rsidRPr="00E26797">
        <w:rPr>
          <w:rStyle w:val="HideTWBExt"/>
        </w:rPr>
        <w:t>&lt;/Amend&gt;</w:t>
      </w:r>
    </w:p>
    <w:p w14:paraId="09695F2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266</w:t>
      </w:r>
      <w:r w:rsidRPr="00E26797">
        <w:rPr>
          <w:rStyle w:val="HideTWBExt"/>
          <w:b w:val="0"/>
        </w:rPr>
        <w:t>&lt;/NumAm&gt;</w:t>
      </w:r>
    </w:p>
    <w:p w14:paraId="2A7309AC"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1A46C40F" w14:textId="77777777" w:rsidR="006F0DB8" w:rsidRPr="00E26797" w:rsidRDefault="006F0DB8" w:rsidP="006F0DB8">
      <w:pPr>
        <w:pStyle w:val="NormalBold"/>
      </w:pPr>
      <w:r w:rsidRPr="00E26797">
        <w:rPr>
          <w:rStyle w:val="HideTWBExt"/>
          <w:b w:val="0"/>
        </w:rPr>
        <w:t>&lt;/RepeatBlock-By&gt;</w:t>
      </w:r>
    </w:p>
    <w:p w14:paraId="27DC2C3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49A3A96" w14:textId="77777777" w:rsidR="006F0DB8" w:rsidRPr="00E26797" w:rsidRDefault="006F0DB8" w:rsidP="006F0DB8">
      <w:pPr>
        <w:pStyle w:val="NormalBold"/>
      </w:pPr>
      <w:r w:rsidRPr="00E26797">
        <w:rPr>
          <w:rStyle w:val="HideTWBExt"/>
          <w:b w:val="0"/>
        </w:rPr>
        <w:t>&lt;Article&gt;</w:t>
      </w:r>
      <w:r w:rsidRPr="00E26797">
        <w:t>Uvodna izjava 23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76464A0" w14:textId="77777777" w:rsidTr="004E0B76">
        <w:trPr>
          <w:trHeight w:val="240"/>
          <w:jc w:val="center"/>
        </w:trPr>
        <w:tc>
          <w:tcPr>
            <w:tcW w:w="9752" w:type="dxa"/>
            <w:gridSpan w:val="2"/>
            <w:tcBorders>
              <w:top w:val="nil"/>
              <w:left w:val="nil"/>
              <w:bottom w:val="nil"/>
              <w:right w:val="nil"/>
            </w:tcBorders>
          </w:tcPr>
          <w:p w14:paraId="6BC67431" w14:textId="77777777" w:rsidR="006F0DB8" w:rsidRPr="00E26797" w:rsidRDefault="006F0DB8" w:rsidP="004E0B76"/>
        </w:tc>
      </w:tr>
      <w:tr w:rsidR="00991D80" w:rsidRPr="00E26797" w14:paraId="161C1A40" w14:textId="77777777" w:rsidTr="004E0B76">
        <w:trPr>
          <w:trHeight w:val="240"/>
          <w:jc w:val="center"/>
        </w:trPr>
        <w:tc>
          <w:tcPr>
            <w:tcW w:w="4876" w:type="dxa"/>
            <w:tcBorders>
              <w:top w:val="nil"/>
              <w:left w:val="nil"/>
              <w:bottom w:val="nil"/>
              <w:right w:val="nil"/>
            </w:tcBorders>
            <w:hideMark/>
          </w:tcPr>
          <w:p w14:paraId="21752C7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73778A5" w14:textId="77777777" w:rsidR="006F0DB8" w:rsidRPr="00E26797" w:rsidRDefault="006F0DB8" w:rsidP="004E0B76">
            <w:pPr>
              <w:pStyle w:val="AmColumnHeading"/>
            </w:pPr>
            <w:r w:rsidRPr="00E26797">
              <w:t>Predlog spremembe</w:t>
            </w:r>
          </w:p>
        </w:tc>
      </w:tr>
      <w:tr w:rsidR="00991D80" w:rsidRPr="00E26797" w14:paraId="3905070F" w14:textId="77777777" w:rsidTr="004E0B76">
        <w:trPr>
          <w:jc w:val="center"/>
        </w:trPr>
        <w:tc>
          <w:tcPr>
            <w:tcW w:w="4876" w:type="dxa"/>
            <w:tcBorders>
              <w:top w:val="nil"/>
              <w:left w:val="nil"/>
              <w:bottom w:val="nil"/>
              <w:right w:val="nil"/>
            </w:tcBorders>
          </w:tcPr>
          <w:p w14:paraId="4F27C797" w14:textId="77777777" w:rsidR="006F0DB8" w:rsidRPr="00E26797" w:rsidRDefault="006F0DB8" w:rsidP="004E0B76">
            <w:pPr>
              <w:pStyle w:val="Normal6a"/>
            </w:pPr>
          </w:p>
        </w:tc>
        <w:tc>
          <w:tcPr>
            <w:tcW w:w="4876" w:type="dxa"/>
            <w:tcBorders>
              <w:top w:val="nil"/>
              <w:left w:val="nil"/>
              <w:bottom w:val="nil"/>
              <w:right w:val="nil"/>
            </w:tcBorders>
            <w:hideMark/>
          </w:tcPr>
          <w:p w14:paraId="4420CA7D" w14:textId="77777777" w:rsidR="006F0DB8" w:rsidRPr="00E26797" w:rsidRDefault="006F0DB8" w:rsidP="004E0B76">
            <w:pPr>
              <w:pStyle w:val="Normal6a"/>
            </w:pPr>
            <w:r w:rsidRPr="00E26797">
              <w:rPr>
                <w:b/>
                <w:i/>
              </w:rPr>
              <w:t>(23a)</w:t>
            </w:r>
            <w:r w:rsidRPr="00E26797">
              <w:tab/>
            </w:r>
            <w:r w:rsidRPr="00E26797">
              <w:rPr>
                <w:b/>
                <w:i/>
              </w:rPr>
              <w:t>Organizacije za množični šport so temelj evropskega modela športa in imajo ključno vlogo pri spodbujanju udeležbe v telesni dejavnosti, socialne kohezije, udejstvovanja v skupnosti in prenosa evropskih vrednot. Te organizacije, ki se pogosto zanašajo na prostovoljce in delujejo z omejenimi upravnimi in finančnimi viri, ljudem vseh starosti iz vseh okolij zagotavljajo dostopne priložnosti za udejstvovanje v športu. Zato bi bilo treba v okviru programa upoštevati njihov edinstveni prispevek in poskrbeti, da možnosti financiranja, upravne zahteve in podporni ukrepi ostanejo sorazmerni, dostopni in prilagojeni dejanskemu stanju organizacij za množični šport. Ker sta njihova vloga v družbi in povpraševanje po ukrepih, povezanih s športom, vse večja, bi bilo treba s programom zagotoviti tudi ustrezno raven finančnih sredstev za sklop za šport, ki bi bila sorazmerna z njegovimi cilji in učinkom po vsej Uniji.</w:t>
            </w:r>
          </w:p>
        </w:tc>
      </w:tr>
    </w:tbl>
    <w:p w14:paraId="10ECA8A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20E350D" w14:textId="77777777" w:rsidR="006F0DB8" w:rsidRPr="00E26797" w:rsidRDefault="006F0DB8" w:rsidP="006F0DB8">
      <w:r w:rsidRPr="00E26797">
        <w:rPr>
          <w:rStyle w:val="HideTWBExt"/>
        </w:rPr>
        <w:t>&lt;/Amend&gt;</w:t>
      </w:r>
    </w:p>
    <w:p w14:paraId="56162AA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267</w:t>
      </w:r>
      <w:r w:rsidRPr="00E26797">
        <w:rPr>
          <w:rStyle w:val="HideTWBExt"/>
          <w:b w:val="0"/>
        </w:rPr>
        <w:t>&lt;/NumAm&gt;</w:t>
      </w:r>
    </w:p>
    <w:p w14:paraId="2B6E6CCF"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46510083" w14:textId="77777777" w:rsidR="006F0DB8" w:rsidRPr="00E26797" w:rsidRDefault="006F0DB8" w:rsidP="006F0DB8">
      <w:pPr>
        <w:pStyle w:val="NormalBold"/>
      </w:pPr>
      <w:r w:rsidRPr="00E26797">
        <w:rPr>
          <w:rStyle w:val="HideTWBExt"/>
          <w:b w:val="0"/>
        </w:rPr>
        <w:t>&lt;/RepeatBlock-By&gt;</w:t>
      </w:r>
    </w:p>
    <w:p w14:paraId="2C8D8E1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D90BC6E" w14:textId="77777777" w:rsidR="006F0DB8" w:rsidRPr="00E26797" w:rsidRDefault="006F0DB8" w:rsidP="006F0DB8">
      <w:pPr>
        <w:pStyle w:val="NormalBold"/>
      </w:pPr>
      <w:r w:rsidRPr="00E26797">
        <w:rPr>
          <w:rStyle w:val="HideTWBExt"/>
          <w:b w:val="0"/>
        </w:rPr>
        <w:t>&lt;Article&gt;</w:t>
      </w:r>
      <w:r w:rsidRPr="00E26797">
        <w:t>Uvodna izjava 23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642973D" w14:textId="77777777" w:rsidTr="004E0B76">
        <w:trPr>
          <w:trHeight w:val="240"/>
          <w:jc w:val="center"/>
        </w:trPr>
        <w:tc>
          <w:tcPr>
            <w:tcW w:w="9752" w:type="dxa"/>
            <w:gridSpan w:val="2"/>
            <w:tcBorders>
              <w:top w:val="nil"/>
              <w:left w:val="nil"/>
              <w:bottom w:val="nil"/>
              <w:right w:val="nil"/>
            </w:tcBorders>
          </w:tcPr>
          <w:p w14:paraId="4499AB04" w14:textId="77777777" w:rsidR="006F0DB8" w:rsidRPr="00E26797" w:rsidRDefault="006F0DB8" w:rsidP="004E0B76"/>
        </w:tc>
      </w:tr>
      <w:tr w:rsidR="00991D80" w:rsidRPr="00E26797" w14:paraId="79425C72" w14:textId="77777777" w:rsidTr="004E0B76">
        <w:trPr>
          <w:trHeight w:val="240"/>
          <w:jc w:val="center"/>
        </w:trPr>
        <w:tc>
          <w:tcPr>
            <w:tcW w:w="4876" w:type="dxa"/>
            <w:tcBorders>
              <w:top w:val="nil"/>
              <w:left w:val="nil"/>
              <w:bottom w:val="nil"/>
              <w:right w:val="nil"/>
            </w:tcBorders>
            <w:hideMark/>
          </w:tcPr>
          <w:p w14:paraId="53B0D06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137158B" w14:textId="77777777" w:rsidR="006F0DB8" w:rsidRPr="00E26797" w:rsidRDefault="006F0DB8" w:rsidP="004E0B76">
            <w:pPr>
              <w:pStyle w:val="AmColumnHeading"/>
            </w:pPr>
            <w:r w:rsidRPr="00E26797">
              <w:t>Predlog spremembe</w:t>
            </w:r>
          </w:p>
        </w:tc>
      </w:tr>
      <w:tr w:rsidR="00991D80" w:rsidRPr="00E26797" w14:paraId="2F83ABA3" w14:textId="77777777" w:rsidTr="004E0B76">
        <w:trPr>
          <w:jc w:val="center"/>
        </w:trPr>
        <w:tc>
          <w:tcPr>
            <w:tcW w:w="4876" w:type="dxa"/>
            <w:tcBorders>
              <w:top w:val="nil"/>
              <w:left w:val="nil"/>
              <w:bottom w:val="nil"/>
              <w:right w:val="nil"/>
            </w:tcBorders>
          </w:tcPr>
          <w:p w14:paraId="01E17149" w14:textId="77777777" w:rsidR="006F0DB8" w:rsidRPr="00E26797" w:rsidRDefault="006F0DB8" w:rsidP="004E0B76">
            <w:pPr>
              <w:pStyle w:val="Normal6a"/>
            </w:pPr>
          </w:p>
        </w:tc>
        <w:tc>
          <w:tcPr>
            <w:tcW w:w="4876" w:type="dxa"/>
            <w:tcBorders>
              <w:top w:val="nil"/>
              <w:left w:val="nil"/>
              <w:bottom w:val="nil"/>
              <w:right w:val="nil"/>
            </w:tcBorders>
            <w:hideMark/>
          </w:tcPr>
          <w:p w14:paraId="40C3B857" w14:textId="77777777" w:rsidR="006F0DB8" w:rsidRPr="00E26797" w:rsidRDefault="006F0DB8" w:rsidP="004E0B76">
            <w:pPr>
              <w:pStyle w:val="Normal6a"/>
            </w:pPr>
            <w:r w:rsidRPr="00E26797">
              <w:rPr>
                <w:b/>
                <w:i/>
              </w:rPr>
              <w:t>(23a)</w:t>
            </w:r>
            <w:r w:rsidRPr="00E26797">
              <w:tab/>
            </w:r>
            <w:r w:rsidRPr="00E26797">
              <w:rPr>
                <w:b/>
                <w:i/>
              </w:rPr>
              <w:t>Šport bi moral biti v programu prepoznan kot gonilo socialne kohezije in demokratične udeležbe, ki prispeva k vključevanju ljudi iz različnih socialno-ekonomskih okolij in krepitvi vezi v lokalnih skupnostih. S programom bi bilo treba podpirati pobude, ki povečujejo državljansko udejstvovanje, krepijo občutek pripadnosti, spodbujajo medgeneracijsko izmenjavo in enake možnosti ter s tem utrjujejo družbeno strukturo evropskih družb.</w:t>
            </w:r>
          </w:p>
        </w:tc>
      </w:tr>
    </w:tbl>
    <w:p w14:paraId="695C686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91D14C0" w14:textId="77777777" w:rsidR="006F0DB8" w:rsidRPr="00E26797" w:rsidRDefault="006F0DB8" w:rsidP="006F0DB8">
      <w:r w:rsidRPr="00E26797">
        <w:rPr>
          <w:rStyle w:val="HideTWBExt"/>
        </w:rPr>
        <w:t>&lt;/Amend&gt;</w:t>
      </w:r>
    </w:p>
    <w:p w14:paraId="0BB1D67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268</w:t>
      </w:r>
      <w:r w:rsidRPr="00E26797">
        <w:rPr>
          <w:rStyle w:val="HideTWBExt"/>
          <w:b w:val="0"/>
        </w:rPr>
        <w:t>&lt;/NumAm&gt;</w:t>
      </w:r>
    </w:p>
    <w:p w14:paraId="407DE029" w14:textId="77777777" w:rsidR="006F0DB8" w:rsidRPr="00E26797" w:rsidRDefault="006F0DB8" w:rsidP="006F0DB8">
      <w:pPr>
        <w:pStyle w:val="NormalBold"/>
      </w:pPr>
      <w:r w:rsidRPr="00E26797">
        <w:rPr>
          <w:rStyle w:val="HideTWBExt"/>
          <w:b w:val="0"/>
        </w:rPr>
        <w:t>&lt;RepeatBlock-By&gt;&lt;Members&gt;</w:t>
      </w:r>
      <w:r w:rsidRPr="00E26797">
        <w:t>Nikola Minčev (Nikola Minchev), Laurence Farreng, Hristo Petrov</w:t>
      </w:r>
      <w:r w:rsidRPr="00E26797">
        <w:rPr>
          <w:rStyle w:val="HideTWBExt"/>
          <w:b w:val="0"/>
        </w:rPr>
        <w:t>&lt;/Members&gt;</w:t>
      </w:r>
    </w:p>
    <w:p w14:paraId="380D5691" w14:textId="77777777" w:rsidR="006F0DB8" w:rsidRPr="00E26797" w:rsidRDefault="006F0DB8" w:rsidP="006F0DB8">
      <w:pPr>
        <w:pStyle w:val="NormalBold"/>
      </w:pPr>
      <w:r w:rsidRPr="00E26797">
        <w:rPr>
          <w:rStyle w:val="HideTWBExt"/>
          <w:b w:val="0"/>
        </w:rPr>
        <w:t>&lt;/RepeatBlock-By&gt;</w:t>
      </w:r>
    </w:p>
    <w:p w14:paraId="72BED21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D8DA467" w14:textId="77777777" w:rsidR="006F0DB8" w:rsidRPr="00E26797" w:rsidRDefault="006F0DB8" w:rsidP="006F0DB8">
      <w:pPr>
        <w:pStyle w:val="NormalBold"/>
      </w:pPr>
      <w:r w:rsidRPr="00E26797">
        <w:rPr>
          <w:rStyle w:val="HideTWBExt"/>
          <w:b w:val="0"/>
        </w:rPr>
        <w:t>&lt;Article&gt;</w:t>
      </w:r>
      <w:r w:rsidRPr="00E26797">
        <w:t>Uvodna izjava 23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76096F6" w14:textId="77777777" w:rsidTr="004E0B76">
        <w:trPr>
          <w:trHeight w:val="240"/>
          <w:jc w:val="center"/>
        </w:trPr>
        <w:tc>
          <w:tcPr>
            <w:tcW w:w="9752" w:type="dxa"/>
            <w:gridSpan w:val="2"/>
            <w:tcBorders>
              <w:top w:val="nil"/>
              <w:left w:val="nil"/>
              <w:bottom w:val="nil"/>
              <w:right w:val="nil"/>
            </w:tcBorders>
          </w:tcPr>
          <w:p w14:paraId="5DE8CF2B" w14:textId="77777777" w:rsidR="006F0DB8" w:rsidRPr="00E26797" w:rsidRDefault="006F0DB8" w:rsidP="004E0B76"/>
        </w:tc>
      </w:tr>
      <w:tr w:rsidR="00991D80" w:rsidRPr="00E26797" w14:paraId="17985636" w14:textId="77777777" w:rsidTr="004E0B76">
        <w:trPr>
          <w:trHeight w:val="240"/>
          <w:jc w:val="center"/>
        </w:trPr>
        <w:tc>
          <w:tcPr>
            <w:tcW w:w="4876" w:type="dxa"/>
            <w:tcBorders>
              <w:top w:val="nil"/>
              <w:left w:val="nil"/>
              <w:bottom w:val="nil"/>
              <w:right w:val="nil"/>
            </w:tcBorders>
            <w:hideMark/>
          </w:tcPr>
          <w:p w14:paraId="5F8C3C3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1F037C5" w14:textId="77777777" w:rsidR="006F0DB8" w:rsidRPr="00E26797" w:rsidRDefault="006F0DB8" w:rsidP="004E0B76">
            <w:pPr>
              <w:pStyle w:val="AmColumnHeading"/>
            </w:pPr>
            <w:r w:rsidRPr="00E26797">
              <w:t>Predlog spremembe</w:t>
            </w:r>
          </w:p>
        </w:tc>
      </w:tr>
      <w:tr w:rsidR="00991D80" w:rsidRPr="00E26797" w14:paraId="7DCEB446" w14:textId="77777777" w:rsidTr="004E0B76">
        <w:trPr>
          <w:jc w:val="center"/>
        </w:trPr>
        <w:tc>
          <w:tcPr>
            <w:tcW w:w="4876" w:type="dxa"/>
            <w:tcBorders>
              <w:top w:val="nil"/>
              <w:left w:val="nil"/>
              <w:bottom w:val="nil"/>
              <w:right w:val="nil"/>
            </w:tcBorders>
          </w:tcPr>
          <w:p w14:paraId="4A3020B2" w14:textId="77777777" w:rsidR="006F0DB8" w:rsidRPr="00E26797" w:rsidRDefault="006F0DB8" w:rsidP="004E0B76">
            <w:pPr>
              <w:pStyle w:val="Normal6a"/>
            </w:pPr>
          </w:p>
        </w:tc>
        <w:tc>
          <w:tcPr>
            <w:tcW w:w="4876" w:type="dxa"/>
            <w:tcBorders>
              <w:top w:val="nil"/>
              <w:left w:val="nil"/>
              <w:bottom w:val="nil"/>
              <w:right w:val="nil"/>
            </w:tcBorders>
            <w:hideMark/>
          </w:tcPr>
          <w:p w14:paraId="336326A7" w14:textId="77777777" w:rsidR="006F0DB8" w:rsidRPr="00E26797" w:rsidRDefault="006F0DB8" w:rsidP="004E0B76">
            <w:pPr>
              <w:pStyle w:val="Normal6a"/>
            </w:pPr>
            <w:r w:rsidRPr="00E26797">
              <w:rPr>
                <w:b/>
                <w:i/>
              </w:rPr>
              <w:t>(23a)</w:t>
            </w:r>
            <w:r w:rsidRPr="00E26797">
              <w:tab/>
            </w:r>
            <w:r w:rsidRPr="00E26797">
              <w:rPr>
                <w:b/>
                <w:i/>
              </w:rPr>
              <w:t>Posebno pozornost bi bilo treba nameniti odpravljanju ovir pri udeležbi v množičnem športu, zlasti za otroke in mlade, invalide, ženske in prebivalce na podeželju. Program bi moral še naprej podpirati digitalizacijo organizacij za množični šport in spodbujati udeležbo udeležencev z inovativnimi orodji in metodami.</w:t>
            </w:r>
          </w:p>
        </w:tc>
      </w:tr>
    </w:tbl>
    <w:p w14:paraId="7DE6D8F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C1D649A" w14:textId="77777777" w:rsidR="006F0DB8" w:rsidRPr="00E26797" w:rsidRDefault="006F0DB8" w:rsidP="006F0DB8">
      <w:r w:rsidRPr="00E26797">
        <w:rPr>
          <w:rStyle w:val="HideTWBExt"/>
        </w:rPr>
        <w:t>&lt;/Amend&gt;</w:t>
      </w:r>
    </w:p>
    <w:p w14:paraId="2EA933B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269</w:t>
      </w:r>
      <w:r w:rsidRPr="00E26797">
        <w:rPr>
          <w:rStyle w:val="HideTWBExt"/>
          <w:b w:val="0"/>
        </w:rPr>
        <w:t>&lt;/NumAm&gt;</w:t>
      </w:r>
    </w:p>
    <w:p w14:paraId="2C312602" w14:textId="77777777" w:rsidR="006F0DB8" w:rsidRPr="00E26797" w:rsidRDefault="006F0DB8" w:rsidP="006F0DB8">
      <w:pPr>
        <w:pStyle w:val="NormalBold"/>
      </w:pPr>
      <w:r w:rsidRPr="00E26797">
        <w:rPr>
          <w:rStyle w:val="HideTWBExt"/>
          <w:b w:val="0"/>
        </w:rPr>
        <w:t>&lt;RepeatBlock-By&gt;&lt;Members&gt;</w:t>
      </w:r>
      <w:r w:rsidRPr="00E26797">
        <w:t>Marcos Ros Sempere</w:t>
      </w:r>
      <w:r w:rsidRPr="00E26797">
        <w:rPr>
          <w:rStyle w:val="HideTWBExt"/>
          <w:b w:val="0"/>
        </w:rPr>
        <w:t>&lt;/Members&gt;</w:t>
      </w:r>
    </w:p>
    <w:p w14:paraId="748BD53E" w14:textId="77777777" w:rsidR="006F0DB8" w:rsidRPr="00E26797" w:rsidRDefault="006F0DB8" w:rsidP="006F0DB8">
      <w:pPr>
        <w:pStyle w:val="NormalBold"/>
      </w:pPr>
      <w:r w:rsidRPr="00E26797">
        <w:rPr>
          <w:rStyle w:val="HideTWBExt"/>
          <w:b w:val="0"/>
        </w:rPr>
        <w:t>&lt;/RepeatBlock-By&gt;</w:t>
      </w:r>
    </w:p>
    <w:p w14:paraId="3380A66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97CB96C" w14:textId="77777777" w:rsidR="006F0DB8" w:rsidRPr="00E26797" w:rsidRDefault="006F0DB8" w:rsidP="006F0DB8">
      <w:pPr>
        <w:pStyle w:val="NormalBold"/>
      </w:pPr>
      <w:r w:rsidRPr="00E26797">
        <w:rPr>
          <w:rStyle w:val="HideTWBExt"/>
          <w:b w:val="0"/>
        </w:rPr>
        <w:t>&lt;Article&gt;</w:t>
      </w:r>
      <w:r w:rsidRPr="00E26797">
        <w:t>Uvodna izjava 24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5FDA7D6" w14:textId="77777777" w:rsidTr="004E0B76">
        <w:trPr>
          <w:trHeight w:val="240"/>
          <w:jc w:val="center"/>
        </w:trPr>
        <w:tc>
          <w:tcPr>
            <w:tcW w:w="9752" w:type="dxa"/>
            <w:gridSpan w:val="2"/>
            <w:tcBorders>
              <w:top w:val="nil"/>
              <w:left w:val="nil"/>
              <w:bottom w:val="nil"/>
              <w:right w:val="nil"/>
            </w:tcBorders>
          </w:tcPr>
          <w:p w14:paraId="70E255AC" w14:textId="77777777" w:rsidR="006F0DB8" w:rsidRPr="00E26797" w:rsidRDefault="006F0DB8" w:rsidP="004E0B76"/>
        </w:tc>
      </w:tr>
      <w:tr w:rsidR="00991D80" w:rsidRPr="00E26797" w14:paraId="7A120C55" w14:textId="77777777" w:rsidTr="004E0B76">
        <w:trPr>
          <w:trHeight w:val="240"/>
          <w:jc w:val="center"/>
        </w:trPr>
        <w:tc>
          <w:tcPr>
            <w:tcW w:w="4876" w:type="dxa"/>
            <w:tcBorders>
              <w:top w:val="nil"/>
              <w:left w:val="nil"/>
              <w:bottom w:val="nil"/>
              <w:right w:val="nil"/>
            </w:tcBorders>
            <w:hideMark/>
          </w:tcPr>
          <w:p w14:paraId="5F1C9C6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7A9D9B6" w14:textId="77777777" w:rsidR="006F0DB8" w:rsidRPr="00E26797" w:rsidRDefault="006F0DB8" w:rsidP="004E0B76">
            <w:pPr>
              <w:pStyle w:val="AmColumnHeading"/>
            </w:pPr>
            <w:r w:rsidRPr="00E26797">
              <w:t>Predlog spremembe</w:t>
            </w:r>
          </w:p>
        </w:tc>
      </w:tr>
      <w:tr w:rsidR="00991D80" w:rsidRPr="00E26797" w14:paraId="26DCEB64" w14:textId="77777777" w:rsidTr="004E0B76">
        <w:trPr>
          <w:jc w:val="center"/>
        </w:trPr>
        <w:tc>
          <w:tcPr>
            <w:tcW w:w="4876" w:type="dxa"/>
            <w:tcBorders>
              <w:top w:val="nil"/>
              <w:left w:val="nil"/>
              <w:bottom w:val="nil"/>
              <w:right w:val="nil"/>
            </w:tcBorders>
            <w:hideMark/>
          </w:tcPr>
          <w:p w14:paraId="21700454" w14:textId="77777777" w:rsidR="006F0DB8" w:rsidRPr="00E26797" w:rsidRDefault="006F0DB8" w:rsidP="004E0B76">
            <w:pPr>
              <w:pStyle w:val="Normal6a"/>
            </w:pPr>
            <w:r w:rsidRPr="00E26797">
              <w:t>(24)</w:t>
            </w:r>
            <w:r w:rsidRPr="00E26797">
              <w:tab/>
              <w:t>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w:t>
            </w:r>
          </w:p>
        </w:tc>
        <w:tc>
          <w:tcPr>
            <w:tcW w:w="4876" w:type="dxa"/>
            <w:tcBorders>
              <w:top w:val="nil"/>
              <w:left w:val="nil"/>
              <w:bottom w:val="nil"/>
              <w:right w:val="nil"/>
            </w:tcBorders>
            <w:hideMark/>
          </w:tcPr>
          <w:p w14:paraId="6162D046" w14:textId="77777777" w:rsidR="006F0DB8" w:rsidRPr="00E26797" w:rsidRDefault="006F0DB8" w:rsidP="004E0B76">
            <w:pPr>
              <w:pStyle w:val="Normal6a"/>
            </w:pPr>
            <w:r w:rsidRPr="00E26797">
              <w:t>(24)</w:t>
            </w:r>
            <w:r w:rsidRPr="00E26797">
              <w:tab/>
              <w:t>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w:t>
            </w:r>
            <w:r w:rsidRPr="00E26797">
              <w:rPr>
                <w:b/>
                <w:i/>
              </w:rPr>
              <w:t> Pri dodeljevanju zaščitenih in namenskih proračunskih sredstev je treba upoštevati osrednjo vlogo izobraževanja in usposabljanja pri doseganju teh ciljev, s čimer se poskrbi, da se bodo lahko s programom dosegali cilji Unije na področju konkurenčnosti, spretnosti in evropskega izobraževalnega prostora.</w:t>
            </w:r>
          </w:p>
        </w:tc>
      </w:tr>
    </w:tbl>
    <w:p w14:paraId="043F2CA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69FD30A" w14:textId="77777777" w:rsidR="006F0DB8" w:rsidRPr="00E26797" w:rsidRDefault="006F0DB8" w:rsidP="006F0DB8">
      <w:r w:rsidRPr="00E26797">
        <w:rPr>
          <w:rStyle w:val="HideTWBExt"/>
        </w:rPr>
        <w:t>&lt;/Amend&gt;</w:t>
      </w:r>
    </w:p>
    <w:p w14:paraId="3C6FE31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270</w:t>
      </w:r>
      <w:r w:rsidRPr="00E26797">
        <w:rPr>
          <w:rStyle w:val="HideTWBExt"/>
          <w:b w:val="0"/>
        </w:rPr>
        <w:t>&lt;/NumAm&gt;</w:t>
      </w:r>
    </w:p>
    <w:p w14:paraId="2B682654"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55931BBD" w14:textId="77777777" w:rsidR="006F0DB8" w:rsidRPr="00E26797" w:rsidRDefault="006F0DB8" w:rsidP="006F0DB8">
      <w:pPr>
        <w:pStyle w:val="NormalBold"/>
      </w:pPr>
      <w:r w:rsidRPr="00E26797">
        <w:rPr>
          <w:rStyle w:val="HideTWBExt"/>
          <w:b w:val="0"/>
        </w:rPr>
        <w:t>&lt;/RepeatBlock-By&gt;</w:t>
      </w:r>
    </w:p>
    <w:p w14:paraId="079BF67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54B97D7" w14:textId="77777777" w:rsidR="006F0DB8" w:rsidRPr="00E26797" w:rsidRDefault="006F0DB8" w:rsidP="006F0DB8">
      <w:pPr>
        <w:pStyle w:val="NormalBold"/>
      </w:pPr>
      <w:r w:rsidRPr="00E26797">
        <w:rPr>
          <w:rStyle w:val="HideTWBExt"/>
          <w:b w:val="0"/>
        </w:rPr>
        <w:t>&lt;Article&gt;</w:t>
      </w:r>
      <w:r w:rsidRPr="00E26797">
        <w:t>Uvodna izjava 24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63C2784" w14:textId="77777777" w:rsidTr="004E0B76">
        <w:trPr>
          <w:trHeight w:val="240"/>
          <w:jc w:val="center"/>
        </w:trPr>
        <w:tc>
          <w:tcPr>
            <w:tcW w:w="9752" w:type="dxa"/>
            <w:gridSpan w:val="2"/>
            <w:tcBorders>
              <w:top w:val="nil"/>
              <w:left w:val="nil"/>
              <w:bottom w:val="nil"/>
              <w:right w:val="nil"/>
            </w:tcBorders>
          </w:tcPr>
          <w:p w14:paraId="400CCDB3" w14:textId="77777777" w:rsidR="006F0DB8" w:rsidRPr="00E26797" w:rsidRDefault="006F0DB8" w:rsidP="004E0B76"/>
        </w:tc>
      </w:tr>
      <w:tr w:rsidR="00991D80" w:rsidRPr="00E26797" w14:paraId="19784D66" w14:textId="77777777" w:rsidTr="004E0B76">
        <w:trPr>
          <w:trHeight w:val="240"/>
          <w:jc w:val="center"/>
        </w:trPr>
        <w:tc>
          <w:tcPr>
            <w:tcW w:w="4876" w:type="dxa"/>
            <w:tcBorders>
              <w:top w:val="nil"/>
              <w:left w:val="nil"/>
              <w:bottom w:val="nil"/>
              <w:right w:val="nil"/>
            </w:tcBorders>
            <w:hideMark/>
          </w:tcPr>
          <w:p w14:paraId="0CC4C47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3B247C5" w14:textId="77777777" w:rsidR="006F0DB8" w:rsidRPr="00E26797" w:rsidRDefault="006F0DB8" w:rsidP="004E0B76">
            <w:pPr>
              <w:pStyle w:val="AmColumnHeading"/>
            </w:pPr>
            <w:r w:rsidRPr="00E26797">
              <w:t>Predlog spremembe</w:t>
            </w:r>
          </w:p>
        </w:tc>
      </w:tr>
      <w:tr w:rsidR="00991D80" w:rsidRPr="00E26797" w14:paraId="6B22721A" w14:textId="77777777" w:rsidTr="004E0B76">
        <w:trPr>
          <w:jc w:val="center"/>
        </w:trPr>
        <w:tc>
          <w:tcPr>
            <w:tcW w:w="4876" w:type="dxa"/>
            <w:tcBorders>
              <w:top w:val="nil"/>
              <w:left w:val="nil"/>
              <w:bottom w:val="nil"/>
              <w:right w:val="nil"/>
            </w:tcBorders>
            <w:hideMark/>
          </w:tcPr>
          <w:p w14:paraId="373E0D35" w14:textId="77777777" w:rsidR="006F0DB8" w:rsidRPr="00E26797" w:rsidRDefault="006F0DB8" w:rsidP="004E0B76">
            <w:pPr>
              <w:pStyle w:val="Normal6a"/>
            </w:pPr>
            <w:r w:rsidRPr="00E26797">
              <w:t>(24)</w:t>
            </w:r>
            <w:r w:rsidRPr="00E26797">
              <w:tab/>
              <w:t>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w:t>
            </w:r>
          </w:p>
        </w:tc>
        <w:tc>
          <w:tcPr>
            <w:tcW w:w="4876" w:type="dxa"/>
            <w:tcBorders>
              <w:top w:val="nil"/>
              <w:left w:val="nil"/>
              <w:bottom w:val="nil"/>
              <w:right w:val="nil"/>
            </w:tcBorders>
            <w:hideMark/>
          </w:tcPr>
          <w:p w14:paraId="628D8B36" w14:textId="77777777" w:rsidR="006F0DB8" w:rsidRPr="00E26797" w:rsidRDefault="006F0DB8" w:rsidP="004E0B76">
            <w:pPr>
              <w:pStyle w:val="Normal6a"/>
            </w:pPr>
            <w:r w:rsidRPr="00E26797">
              <w:t>(24)</w:t>
            </w:r>
            <w:r w:rsidRPr="00E26797">
              <w:tab/>
              <w:t xml:space="preserve">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 </w:t>
            </w:r>
            <w:r w:rsidRPr="00E26797">
              <w:rPr>
                <w:b/>
                <w:i/>
              </w:rPr>
              <w:t>To je mogoče le z dostopom do cenovno dostopnih in ustreznih stanovanj. Zato bi bilo treba v okviru programa spodbujati ukrepe za omogočanje stanovanjskih rešitev, zlasti za udeležence z manj priložnostmi in tiste, ki se selijo v regije, kjer so stroški visoki.</w:t>
            </w:r>
          </w:p>
        </w:tc>
      </w:tr>
    </w:tbl>
    <w:p w14:paraId="2380475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B3D5356" w14:textId="77777777" w:rsidR="006F0DB8" w:rsidRPr="00E26797" w:rsidRDefault="006F0DB8" w:rsidP="006F0DB8">
      <w:r w:rsidRPr="00E26797">
        <w:rPr>
          <w:rStyle w:val="HideTWBExt"/>
        </w:rPr>
        <w:t>&lt;/Amend&gt;</w:t>
      </w:r>
    </w:p>
    <w:p w14:paraId="4AB2BA5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271</w:t>
      </w:r>
      <w:r w:rsidRPr="00E26797">
        <w:rPr>
          <w:rStyle w:val="HideTWBExt"/>
          <w:b w:val="0"/>
        </w:rPr>
        <w:t>&lt;/NumAm&gt;</w:t>
      </w:r>
    </w:p>
    <w:p w14:paraId="45A3B356"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423BD4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A209711" w14:textId="77777777" w:rsidR="006F0DB8" w:rsidRPr="00E26797" w:rsidRDefault="006F0DB8" w:rsidP="006F0DB8">
      <w:pPr>
        <w:pStyle w:val="NormalBold"/>
      </w:pPr>
      <w:r w:rsidRPr="00E26797">
        <w:rPr>
          <w:rStyle w:val="HideTWBExt"/>
          <w:b w:val="0"/>
        </w:rPr>
        <w:t>&lt;/RepeatBlock-By&gt;</w:t>
      </w:r>
    </w:p>
    <w:p w14:paraId="2F505E5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93EF58F" w14:textId="77777777" w:rsidR="006F0DB8" w:rsidRPr="00E26797" w:rsidRDefault="006F0DB8" w:rsidP="006F0DB8">
      <w:pPr>
        <w:pStyle w:val="NormalBold"/>
      </w:pPr>
      <w:r w:rsidRPr="00E26797">
        <w:rPr>
          <w:rStyle w:val="HideTWBExt"/>
          <w:b w:val="0"/>
        </w:rPr>
        <w:t>&lt;Article&gt;</w:t>
      </w:r>
      <w:r w:rsidRPr="00E26797">
        <w:t>Uvodna izjava 24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5641FF6" w14:textId="77777777" w:rsidTr="004E0B76">
        <w:trPr>
          <w:trHeight w:val="240"/>
          <w:jc w:val="center"/>
        </w:trPr>
        <w:tc>
          <w:tcPr>
            <w:tcW w:w="9752" w:type="dxa"/>
            <w:gridSpan w:val="2"/>
            <w:tcBorders>
              <w:top w:val="nil"/>
              <w:left w:val="nil"/>
              <w:bottom w:val="nil"/>
              <w:right w:val="nil"/>
            </w:tcBorders>
          </w:tcPr>
          <w:p w14:paraId="3F5F4844" w14:textId="77777777" w:rsidR="006F0DB8" w:rsidRPr="00E26797" w:rsidRDefault="006F0DB8" w:rsidP="004E0B76"/>
        </w:tc>
      </w:tr>
      <w:tr w:rsidR="00991D80" w:rsidRPr="00E26797" w14:paraId="73421E07" w14:textId="77777777" w:rsidTr="004E0B76">
        <w:trPr>
          <w:trHeight w:val="240"/>
          <w:jc w:val="center"/>
        </w:trPr>
        <w:tc>
          <w:tcPr>
            <w:tcW w:w="4876" w:type="dxa"/>
            <w:tcBorders>
              <w:top w:val="nil"/>
              <w:left w:val="nil"/>
              <w:bottom w:val="nil"/>
              <w:right w:val="nil"/>
            </w:tcBorders>
            <w:hideMark/>
          </w:tcPr>
          <w:p w14:paraId="2D2AF03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34F4620" w14:textId="77777777" w:rsidR="006F0DB8" w:rsidRPr="00E26797" w:rsidRDefault="006F0DB8" w:rsidP="004E0B76">
            <w:pPr>
              <w:pStyle w:val="AmColumnHeading"/>
            </w:pPr>
            <w:r w:rsidRPr="00E26797">
              <w:t>Predlog spremembe</w:t>
            </w:r>
          </w:p>
        </w:tc>
      </w:tr>
      <w:tr w:rsidR="00991D80" w:rsidRPr="00E26797" w14:paraId="25CCA163" w14:textId="77777777" w:rsidTr="004E0B76">
        <w:trPr>
          <w:jc w:val="center"/>
        </w:trPr>
        <w:tc>
          <w:tcPr>
            <w:tcW w:w="4876" w:type="dxa"/>
            <w:tcBorders>
              <w:top w:val="nil"/>
              <w:left w:val="nil"/>
              <w:bottom w:val="nil"/>
              <w:right w:val="nil"/>
            </w:tcBorders>
            <w:hideMark/>
          </w:tcPr>
          <w:p w14:paraId="4A86DBAB" w14:textId="77777777" w:rsidR="006F0DB8" w:rsidRPr="00E26797" w:rsidRDefault="006F0DB8" w:rsidP="004E0B76">
            <w:pPr>
              <w:pStyle w:val="Normal6a"/>
            </w:pPr>
            <w:r w:rsidRPr="00E26797">
              <w:t>(24)</w:t>
            </w:r>
            <w:r w:rsidRPr="00E26797">
              <w:tab/>
              <w:t>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V skladu z Unijo spretnosti bi moral program odražati tudi pomen podjetniškega izobraževanja in finančne pismenosti.</w:t>
            </w:r>
          </w:p>
        </w:tc>
        <w:tc>
          <w:tcPr>
            <w:tcW w:w="4876" w:type="dxa"/>
            <w:tcBorders>
              <w:top w:val="nil"/>
              <w:left w:val="nil"/>
              <w:bottom w:val="nil"/>
              <w:right w:val="nil"/>
            </w:tcBorders>
            <w:hideMark/>
          </w:tcPr>
          <w:p w14:paraId="32A602F8" w14:textId="77777777" w:rsidR="006F0DB8" w:rsidRPr="00E26797" w:rsidRDefault="006F0DB8" w:rsidP="004E0B76">
            <w:pPr>
              <w:pStyle w:val="Normal6a"/>
            </w:pPr>
            <w:r w:rsidRPr="00E26797">
              <w:t>(24)</w:t>
            </w:r>
            <w:r w:rsidRPr="00E26797">
              <w:tab/>
              <w:t xml:space="preserve">Program bistveno prispeva k Uniji spretnosti in evropskemu izobraževalnemu prostoru, saj postavlja temelje za oblikovanje spretnosti in kompetenc skozi vse življenje ter zagotavlja resničen skupni prostor za kakovostno čezmejno izobraževanje in vseživljenjsko učenje. Unija spretnosti si prizadeva okrepiti prizadevanja za </w:t>
            </w:r>
            <w:r w:rsidRPr="00E26797">
              <w:rPr>
                <w:b/>
                <w:i/>
              </w:rPr>
              <w:t>pridobivanje znanja in</w:t>
            </w:r>
            <w:r w:rsidRPr="00E26797">
              <w:t xml:space="preserve">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privabljanjem, razvojem in ohranjanjem vrhunskih talentov v Evropi. </w:t>
            </w:r>
            <w:r w:rsidRPr="00E26797">
              <w:rPr>
                <w:b/>
                <w:i/>
              </w:rPr>
              <w:t>Poleg tega si prizadeva zagotoviti življenjske spretnosti, ki so bistvene za odpornost ljudi in njihovo zmožnost promoviranja vrednot Unije, kot so demokracija, človekove pravice, solidarnost, socialna vključenost in raznolikost.</w:t>
            </w:r>
            <w:r w:rsidRPr="00E26797">
              <w:t xml:space="preserve"> V skladu z Unijo spretnosti bi moral program odražati tudi pomen podjetniškega izobraževanja in finančne pismenosti.</w:t>
            </w:r>
          </w:p>
        </w:tc>
      </w:tr>
    </w:tbl>
    <w:p w14:paraId="36581CC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D54882E" w14:textId="77777777" w:rsidR="006F0DB8" w:rsidRPr="00E26797" w:rsidRDefault="006F0DB8" w:rsidP="006F0DB8">
      <w:r w:rsidRPr="00E26797">
        <w:rPr>
          <w:rStyle w:val="HideTWBExt"/>
        </w:rPr>
        <w:t>&lt;/Amend&gt;</w:t>
      </w:r>
    </w:p>
    <w:p w14:paraId="5EF94C0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272</w:t>
      </w:r>
      <w:r w:rsidRPr="00E26797">
        <w:rPr>
          <w:rStyle w:val="HideTWBExt"/>
          <w:b w:val="0"/>
        </w:rPr>
        <w:t>&lt;/NumAm&gt;</w:t>
      </w:r>
    </w:p>
    <w:p w14:paraId="1CE6004F"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3EA69BC9" w14:textId="77777777" w:rsidR="006F0DB8" w:rsidRPr="00E26797" w:rsidRDefault="006F0DB8" w:rsidP="006F0DB8">
      <w:pPr>
        <w:pStyle w:val="NormalBold"/>
      </w:pPr>
      <w:r w:rsidRPr="00E26797">
        <w:rPr>
          <w:rStyle w:val="HideTWBExt"/>
          <w:b w:val="0"/>
        </w:rPr>
        <w:t>&lt;/RepeatBlock-By&gt;</w:t>
      </w:r>
    </w:p>
    <w:p w14:paraId="18B333A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DD07783" w14:textId="77777777" w:rsidR="006F0DB8" w:rsidRPr="00E26797" w:rsidRDefault="006F0DB8" w:rsidP="006F0DB8">
      <w:pPr>
        <w:pStyle w:val="NormalBold"/>
      </w:pPr>
      <w:r w:rsidRPr="00E26797">
        <w:rPr>
          <w:rStyle w:val="HideTWBExt"/>
          <w:b w:val="0"/>
        </w:rPr>
        <w:t>&lt;Article&gt;</w:t>
      </w:r>
      <w:r w:rsidRPr="00E26797">
        <w:t>Uvodna izjava 24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1A8EC26" w14:textId="77777777" w:rsidTr="004E0B76">
        <w:trPr>
          <w:trHeight w:val="240"/>
          <w:jc w:val="center"/>
        </w:trPr>
        <w:tc>
          <w:tcPr>
            <w:tcW w:w="9752" w:type="dxa"/>
            <w:gridSpan w:val="2"/>
            <w:tcBorders>
              <w:top w:val="nil"/>
              <w:left w:val="nil"/>
              <w:bottom w:val="nil"/>
              <w:right w:val="nil"/>
            </w:tcBorders>
          </w:tcPr>
          <w:p w14:paraId="3185B621" w14:textId="77777777" w:rsidR="006F0DB8" w:rsidRPr="00E26797" w:rsidRDefault="006F0DB8" w:rsidP="004E0B76"/>
        </w:tc>
      </w:tr>
      <w:tr w:rsidR="00991D80" w:rsidRPr="00E26797" w14:paraId="152402FA" w14:textId="77777777" w:rsidTr="004E0B76">
        <w:trPr>
          <w:trHeight w:val="240"/>
          <w:jc w:val="center"/>
        </w:trPr>
        <w:tc>
          <w:tcPr>
            <w:tcW w:w="4876" w:type="dxa"/>
            <w:tcBorders>
              <w:top w:val="nil"/>
              <w:left w:val="nil"/>
              <w:bottom w:val="nil"/>
              <w:right w:val="nil"/>
            </w:tcBorders>
            <w:hideMark/>
          </w:tcPr>
          <w:p w14:paraId="787857A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BC87B03" w14:textId="77777777" w:rsidR="006F0DB8" w:rsidRPr="00E26797" w:rsidRDefault="006F0DB8" w:rsidP="004E0B76">
            <w:pPr>
              <w:pStyle w:val="AmColumnHeading"/>
            </w:pPr>
            <w:r w:rsidRPr="00E26797">
              <w:t>Predlog spremembe</w:t>
            </w:r>
          </w:p>
        </w:tc>
      </w:tr>
      <w:tr w:rsidR="00991D80" w:rsidRPr="00E26797" w14:paraId="5FE28A4F" w14:textId="77777777" w:rsidTr="004E0B76">
        <w:trPr>
          <w:jc w:val="center"/>
        </w:trPr>
        <w:tc>
          <w:tcPr>
            <w:tcW w:w="4876" w:type="dxa"/>
            <w:tcBorders>
              <w:top w:val="nil"/>
              <w:left w:val="nil"/>
              <w:bottom w:val="nil"/>
              <w:right w:val="nil"/>
            </w:tcBorders>
            <w:hideMark/>
          </w:tcPr>
          <w:p w14:paraId="2192DEFA" w14:textId="77777777" w:rsidR="006F0DB8" w:rsidRPr="00E26797" w:rsidRDefault="006F0DB8" w:rsidP="004E0B76">
            <w:pPr>
              <w:pStyle w:val="Normal6a"/>
            </w:pPr>
            <w:r w:rsidRPr="00E26797">
              <w:t>(24)</w:t>
            </w:r>
            <w:r w:rsidRPr="00E26797">
              <w:tab/>
              <w:t xml:space="preserve">Program bistveno prispeva </w:t>
            </w:r>
            <w:r w:rsidRPr="00E26797">
              <w:rPr>
                <w:b/>
                <w:i/>
              </w:rPr>
              <w:t>k Uniji spretnosti in evropskemu izobraževalnemu prostoru, saj postavlja temelje</w:t>
            </w:r>
            <w:r w:rsidRPr="00E26797">
              <w:t xml:space="preserve"> za oblikovanje spretnosti in kompetenc skozi vse življenje ter zagotavlja resničen skupni prostor za kakovostno čezmejno izobraževanje in vseživljenjsko učenje. </w:t>
            </w:r>
            <w:r w:rsidRPr="00E26797">
              <w:rPr>
                <w:b/>
                <w:i/>
              </w:rPr>
              <w:t>Unija spretnosti</w:t>
            </w:r>
            <w:r w:rsidRPr="00E26797">
              <w:t xml:space="preserve">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w:t>
            </w:r>
            <w:r w:rsidRPr="00E26797">
              <w:rPr>
                <w:b/>
                <w:i/>
              </w:rPr>
              <w:t>privabljanjem,</w:t>
            </w:r>
            <w:r w:rsidRPr="00E26797">
              <w:t xml:space="preserve"> razvojem in ohranjanjem vrhunskih talentov v Evropi. </w:t>
            </w:r>
            <w:r w:rsidRPr="00E26797">
              <w:rPr>
                <w:b/>
                <w:i/>
              </w:rPr>
              <w:t>V skladu z Unijo spretnosti</w:t>
            </w:r>
            <w:r w:rsidRPr="00E26797">
              <w:t xml:space="preserve"> bi moral </w:t>
            </w:r>
            <w:r w:rsidRPr="00E26797">
              <w:rPr>
                <w:b/>
                <w:i/>
              </w:rPr>
              <w:t>program</w:t>
            </w:r>
            <w:r w:rsidRPr="00E26797">
              <w:t xml:space="preserve"> odražati tudi pomen podjetniškega izobraževanja in finančne pismenosti.</w:t>
            </w:r>
          </w:p>
        </w:tc>
        <w:tc>
          <w:tcPr>
            <w:tcW w:w="4876" w:type="dxa"/>
            <w:tcBorders>
              <w:top w:val="nil"/>
              <w:left w:val="nil"/>
              <w:bottom w:val="nil"/>
              <w:right w:val="nil"/>
            </w:tcBorders>
            <w:hideMark/>
          </w:tcPr>
          <w:p w14:paraId="1A80F277" w14:textId="77777777" w:rsidR="006F0DB8" w:rsidRPr="00E26797" w:rsidRDefault="006F0DB8" w:rsidP="004E0B76">
            <w:pPr>
              <w:pStyle w:val="Normal6a"/>
            </w:pPr>
            <w:r w:rsidRPr="00E26797">
              <w:t>(24)</w:t>
            </w:r>
            <w:r w:rsidRPr="00E26797">
              <w:tab/>
              <w:t xml:space="preserve">Program bistveno prispeva </w:t>
            </w:r>
            <w:r w:rsidRPr="00E26797">
              <w:rPr>
                <w:b/>
                <w:i/>
              </w:rPr>
              <w:t>s postavljanjem temeljev</w:t>
            </w:r>
            <w:r w:rsidRPr="00E26797">
              <w:t xml:space="preserve"> za oblikovanje spretnosti in kompetenc skozi vse življenje ter zagotavlja resničen skupni prostor za kakovostno čezmejno izobraževanje in vseživljenjsko učenje. </w:t>
            </w:r>
            <w:r w:rsidRPr="00E26797">
              <w:rPr>
                <w:b/>
                <w:i/>
              </w:rPr>
              <w:t>Program</w:t>
            </w:r>
            <w:r w:rsidRPr="00E26797">
              <w:t xml:space="preserve"> si prizadeva okrepiti prizadevanja za doseganje visokokakovostnega izobraževanja, usposabljanja in vseživljenjskega učenja z zagotavljanjem temeljnih in naprednih spretnosti, omogočanjem ljudem, da redno posodabljajo in pridobivajo nove ter v prihodnost usmerjene spretnosti, olajšanjem kroženja spretnosti in zaposlovanja v podjetjih po vsej EU ter razvojem in ohranjanjem vrhunskih talentov v Evropi. </w:t>
            </w:r>
            <w:r w:rsidRPr="00E26797">
              <w:rPr>
                <w:b/>
                <w:i/>
              </w:rPr>
              <w:t>Program</w:t>
            </w:r>
            <w:r w:rsidRPr="00E26797">
              <w:t xml:space="preserve"> bi moral odražati tudi pomen podjetniškega izobraževanja in finančne pismenosti.</w:t>
            </w:r>
          </w:p>
        </w:tc>
      </w:tr>
    </w:tbl>
    <w:p w14:paraId="10E0D2B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1BFF898C" w14:textId="77777777" w:rsidR="006F0DB8" w:rsidRPr="00E26797" w:rsidRDefault="006F0DB8" w:rsidP="006F0DB8">
      <w:r w:rsidRPr="00E26797">
        <w:rPr>
          <w:rStyle w:val="HideTWBExt"/>
        </w:rPr>
        <w:t>&lt;/Amend&gt;</w:t>
      </w:r>
    </w:p>
    <w:p w14:paraId="354C910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273</w:t>
      </w:r>
      <w:r w:rsidRPr="00E26797">
        <w:rPr>
          <w:rStyle w:val="HideTWBExt"/>
          <w:b w:val="0"/>
        </w:rPr>
        <w:t>&lt;/NumAm&gt;</w:t>
      </w:r>
    </w:p>
    <w:p w14:paraId="5563C8B3"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017661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4CB4BC93" w14:textId="77777777" w:rsidR="006F0DB8" w:rsidRPr="00E26797" w:rsidRDefault="006F0DB8" w:rsidP="006F0DB8">
      <w:pPr>
        <w:pStyle w:val="NormalBold"/>
      </w:pPr>
      <w:r w:rsidRPr="00E26797">
        <w:rPr>
          <w:rStyle w:val="HideTWBExt"/>
          <w:b w:val="0"/>
        </w:rPr>
        <w:t>&lt;/RepeatBlock-By&gt;</w:t>
      </w:r>
    </w:p>
    <w:p w14:paraId="4CB3380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2796293" w14:textId="77777777" w:rsidR="006F0DB8" w:rsidRPr="00E26797" w:rsidRDefault="006F0DB8" w:rsidP="006F0DB8">
      <w:pPr>
        <w:pStyle w:val="NormalBold"/>
      </w:pPr>
      <w:r w:rsidRPr="00E26797">
        <w:rPr>
          <w:rStyle w:val="HideTWBExt"/>
          <w:b w:val="0"/>
        </w:rPr>
        <w:t>&lt;Article&gt;</w:t>
      </w:r>
      <w:r w:rsidRPr="00E26797">
        <w:t>Uvodna izjava 24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E0CAB02" w14:textId="77777777" w:rsidTr="004E0B76">
        <w:trPr>
          <w:trHeight w:val="240"/>
          <w:jc w:val="center"/>
        </w:trPr>
        <w:tc>
          <w:tcPr>
            <w:tcW w:w="9752" w:type="dxa"/>
            <w:gridSpan w:val="2"/>
            <w:tcBorders>
              <w:top w:val="nil"/>
              <w:left w:val="nil"/>
              <w:bottom w:val="nil"/>
              <w:right w:val="nil"/>
            </w:tcBorders>
          </w:tcPr>
          <w:p w14:paraId="55C768CF" w14:textId="77777777" w:rsidR="006F0DB8" w:rsidRPr="00E26797" w:rsidRDefault="006F0DB8" w:rsidP="004E0B76"/>
        </w:tc>
      </w:tr>
      <w:tr w:rsidR="00991D80" w:rsidRPr="00E26797" w14:paraId="62F6E98A" w14:textId="77777777" w:rsidTr="004E0B76">
        <w:trPr>
          <w:trHeight w:val="240"/>
          <w:jc w:val="center"/>
        </w:trPr>
        <w:tc>
          <w:tcPr>
            <w:tcW w:w="4876" w:type="dxa"/>
            <w:tcBorders>
              <w:top w:val="nil"/>
              <w:left w:val="nil"/>
              <w:bottom w:val="nil"/>
              <w:right w:val="nil"/>
            </w:tcBorders>
            <w:hideMark/>
          </w:tcPr>
          <w:p w14:paraId="2709557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C2001EF" w14:textId="77777777" w:rsidR="006F0DB8" w:rsidRPr="00E26797" w:rsidRDefault="006F0DB8" w:rsidP="004E0B76">
            <w:pPr>
              <w:pStyle w:val="AmColumnHeading"/>
            </w:pPr>
            <w:r w:rsidRPr="00E26797">
              <w:t>Predlog spremembe</w:t>
            </w:r>
          </w:p>
        </w:tc>
      </w:tr>
      <w:tr w:rsidR="00991D80" w:rsidRPr="00E26797" w14:paraId="5E454068" w14:textId="77777777" w:rsidTr="004E0B76">
        <w:trPr>
          <w:jc w:val="center"/>
        </w:trPr>
        <w:tc>
          <w:tcPr>
            <w:tcW w:w="4876" w:type="dxa"/>
            <w:tcBorders>
              <w:top w:val="nil"/>
              <w:left w:val="nil"/>
              <w:bottom w:val="nil"/>
              <w:right w:val="nil"/>
            </w:tcBorders>
          </w:tcPr>
          <w:p w14:paraId="356A4A6B" w14:textId="77777777" w:rsidR="006F0DB8" w:rsidRPr="00E26797" w:rsidRDefault="006F0DB8" w:rsidP="004E0B76">
            <w:pPr>
              <w:pStyle w:val="Normal6a"/>
            </w:pPr>
          </w:p>
        </w:tc>
        <w:tc>
          <w:tcPr>
            <w:tcW w:w="4876" w:type="dxa"/>
            <w:tcBorders>
              <w:top w:val="nil"/>
              <w:left w:val="nil"/>
              <w:bottom w:val="nil"/>
              <w:right w:val="nil"/>
            </w:tcBorders>
            <w:hideMark/>
          </w:tcPr>
          <w:p w14:paraId="49B5CB4E" w14:textId="77777777" w:rsidR="006F0DB8" w:rsidRPr="00E26797" w:rsidRDefault="006F0DB8" w:rsidP="004E0B76">
            <w:pPr>
              <w:pStyle w:val="Normal6a"/>
            </w:pPr>
            <w:r w:rsidRPr="00E26797">
              <w:rPr>
                <w:b/>
                <w:i/>
              </w:rPr>
              <w:t>(24a)</w:t>
            </w:r>
            <w:r w:rsidRPr="00E26797">
              <w:tab/>
            </w:r>
            <w:r w:rsidRPr="00E26797">
              <w:rPr>
                <w:b/>
                <w:i/>
              </w:rPr>
              <w:t>Program bi moral smiselno prispevati k izvajanju agende EU za učitelje in mentorje, ne le s krepitvijo dela učiteljskih akademij Erasmus+, ampak tudi z zagotavljanjem možnosti za razvoj politik, povezanih z izboljšanjem zaposlovanja in zadržanja učiteljev, diverzifikacijo kadrovskih profilov v izobraževanju in usposabljanju, privlačnostjo izobraževalnega poklica ter prispevanjem k učni mobilnosti za osebje. Učna mobilnost osebja bi morala vključevati učitelje, trenerje in drugo izobraževalno osebje v vseh sektorjih. Države članice in sodelujoče države zagotovijo, da se mobilnost osebja prizna kot delovni čas in del stalnega poklicnega razvoja ter da se sprejmejo ustrezni ukrepi za nadomeščanje, jezikovno podporo in dostopnost, ki omogočajo udeležbo.</w:t>
            </w:r>
          </w:p>
        </w:tc>
      </w:tr>
    </w:tbl>
    <w:p w14:paraId="21C4C42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4A5D500" w14:textId="77777777" w:rsidR="006F0DB8" w:rsidRPr="00E26797" w:rsidRDefault="006F0DB8" w:rsidP="006F0DB8">
      <w:r w:rsidRPr="00E26797">
        <w:rPr>
          <w:rStyle w:val="HideTWBExt"/>
        </w:rPr>
        <w:t>&lt;/Amend&gt;</w:t>
      </w:r>
    </w:p>
    <w:p w14:paraId="38E929C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274</w:t>
      </w:r>
      <w:r w:rsidRPr="00E26797">
        <w:rPr>
          <w:rStyle w:val="HideTWBExt"/>
          <w:b w:val="0"/>
        </w:rPr>
        <w:t>&lt;/NumAm&gt;</w:t>
      </w:r>
    </w:p>
    <w:p w14:paraId="63F3B943"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8172B9D" w14:textId="77777777" w:rsidR="006F0DB8" w:rsidRPr="00E26797" w:rsidRDefault="006F0DB8" w:rsidP="006F0DB8">
      <w:pPr>
        <w:pStyle w:val="NormalBold"/>
      </w:pPr>
      <w:r w:rsidRPr="00E26797">
        <w:rPr>
          <w:rStyle w:val="HideTWBExt"/>
          <w:b w:val="0"/>
        </w:rPr>
        <w:t>&lt;/RepeatBlock-By&gt;</w:t>
      </w:r>
    </w:p>
    <w:p w14:paraId="4BF0EB9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48A0917" w14:textId="77777777" w:rsidR="006F0DB8" w:rsidRPr="00E26797" w:rsidRDefault="006F0DB8" w:rsidP="006F0DB8">
      <w:pPr>
        <w:pStyle w:val="NormalBold"/>
      </w:pPr>
      <w:r w:rsidRPr="00E26797">
        <w:rPr>
          <w:rStyle w:val="HideTWBExt"/>
          <w:b w:val="0"/>
        </w:rPr>
        <w:t>&lt;Article&gt;</w:t>
      </w:r>
      <w:r w:rsidRPr="00E26797">
        <w:t>Uvodna izjava 25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1A0542E" w14:textId="77777777" w:rsidTr="004E0B76">
        <w:trPr>
          <w:trHeight w:val="240"/>
          <w:jc w:val="center"/>
        </w:trPr>
        <w:tc>
          <w:tcPr>
            <w:tcW w:w="9752" w:type="dxa"/>
            <w:gridSpan w:val="2"/>
            <w:tcBorders>
              <w:top w:val="nil"/>
              <w:left w:val="nil"/>
              <w:bottom w:val="nil"/>
              <w:right w:val="nil"/>
            </w:tcBorders>
          </w:tcPr>
          <w:p w14:paraId="6E8BBB60" w14:textId="77777777" w:rsidR="006F0DB8" w:rsidRPr="00E26797" w:rsidRDefault="006F0DB8" w:rsidP="004E0B76"/>
        </w:tc>
      </w:tr>
      <w:tr w:rsidR="00991D80" w:rsidRPr="00E26797" w14:paraId="7F89B118" w14:textId="77777777" w:rsidTr="004E0B76">
        <w:trPr>
          <w:trHeight w:val="240"/>
          <w:jc w:val="center"/>
        </w:trPr>
        <w:tc>
          <w:tcPr>
            <w:tcW w:w="4876" w:type="dxa"/>
            <w:tcBorders>
              <w:top w:val="nil"/>
              <w:left w:val="nil"/>
              <w:bottom w:val="nil"/>
              <w:right w:val="nil"/>
            </w:tcBorders>
            <w:hideMark/>
          </w:tcPr>
          <w:p w14:paraId="7ECA176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9F03764" w14:textId="77777777" w:rsidR="006F0DB8" w:rsidRPr="00E26797" w:rsidRDefault="006F0DB8" w:rsidP="004E0B76">
            <w:pPr>
              <w:pStyle w:val="AmColumnHeading"/>
            </w:pPr>
            <w:r w:rsidRPr="00E26797">
              <w:t>Predlog spremembe</w:t>
            </w:r>
          </w:p>
        </w:tc>
      </w:tr>
      <w:tr w:rsidR="00991D80" w:rsidRPr="00E26797" w14:paraId="66289265" w14:textId="77777777" w:rsidTr="004E0B76">
        <w:trPr>
          <w:jc w:val="center"/>
        </w:trPr>
        <w:tc>
          <w:tcPr>
            <w:tcW w:w="4876" w:type="dxa"/>
            <w:tcBorders>
              <w:top w:val="nil"/>
              <w:left w:val="nil"/>
              <w:bottom w:val="nil"/>
              <w:right w:val="nil"/>
            </w:tcBorders>
            <w:hideMark/>
          </w:tcPr>
          <w:p w14:paraId="605BE7A5" w14:textId="77777777" w:rsidR="006F0DB8" w:rsidRPr="00E26797" w:rsidRDefault="006F0DB8" w:rsidP="004E0B76">
            <w:pPr>
              <w:pStyle w:val="Normal6a"/>
            </w:pPr>
            <w:r w:rsidRPr="00E26797">
              <w:rPr>
                <w:b/>
                <w:i/>
              </w:rPr>
              <w:t>(25)</w:t>
            </w:r>
            <w:r w:rsidRPr="00E26797">
              <w:tab/>
            </w:r>
            <w:r w:rsidRPr="00E26797">
              <w:rPr>
                <w:b/>
                <w:i/>
              </w:rPr>
              <w:t>Pomembno je spodbujati in razširjati dostop do učenja, poučevanja in raziskovanja o EU, vrednotah in državljanstvu. Krepitev evropskega občutka pripadnosti in zavezanosti je še posebej pomembna glede na izzive, s katerimi se danes sooča Unija. Program bi moral še naprej prispevati k učenju o temah evropskega povezovanja, vključno s prihodnjimi izzivi in priložnostmi za Unijo, ter spodbujati razpravo o teh temah in razvoj odličnosti v študijah evropskega povezovanja.</w:t>
            </w:r>
          </w:p>
        </w:tc>
        <w:tc>
          <w:tcPr>
            <w:tcW w:w="4876" w:type="dxa"/>
            <w:tcBorders>
              <w:top w:val="nil"/>
              <w:left w:val="nil"/>
              <w:bottom w:val="nil"/>
              <w:right w:val="nil"/>
            </w:tcBorders>
            <w:hideMark/>
          </w:tcPr>
          <w:p w14:paraId="40D27D95" w14:textId="77777777" w:rsidR="006F0DB8" w:rsidRPr="00E26797" w:rsidRDefault="006F0DB8" w:rsidP="004E0B76">
            <w:pPr>
              <w:pStyle w:val="Normal6a"/>
            </w:pPr>
            <w:r w:rsidRPr="00E26797">
              <w:rPr>
                <w:b/>
                <w:i/>
              </w:rPr>
              <w:t>črtano</w:t>
            </w:r>
          </w:p>
        </w:tc>
      </w:tr>
    </w:tbl>
    <w:p w14:paraId="3D8521A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3768F243" w14:textId="77777777" w:rsidR="006F0DB8" w:rsidRPr="00E26797" w:rsidRDefault="006F0DB8" w:rsidP="006F0DB8">
      <w:r w:rsidRPr="00E26797">
        <w:rPr>
          <w:rStyle w:val="HideTWBExt"/>
        </w:rPr>
        <w:t>&lt;/Amend&gt;</w:t>
      </w:r>
    </w:p>
    <w:p w14:paraId="5022D21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275</w:t>
      </w:r>
      <w:r w:rsidRPr="00E26797">
        <w:rPr>
          <w:rStyle w:val="HideTWBExt"/>
          <w:b w:val="0"/>
        </w:rPr>
        <w:t>&lt;/NumAm&gt;</w:t>
      </w:r>
    </w:p>
    <w:p w14:paraId="62E205A8" w14:textId="77777777" w:rsidR="006F0DB8" w:rsidRPr="00E26797" w:rsidRDefault="006F0DB8" w:rsidP="006F0DB8">
      <w:pPr>
        <w:pStyle w:val="NormalBold"/>
      </w:pPr>
      <w:r w:rsidRPr="00E26797">
        <w:rPr>
          <w:rStyle w:val="HideTWBExt"/>
          <w:b w:val="0"/>
        </w:rPr>
        <w:t>&lt;RepeatBlock-By&gt;&lt;Members&gt;</w:t>
      </w:r>
      <w:r w:rsidRPr="00E26797">
        <w:t>Annamária Vicsek, Catherine Griset, Juan Carlos Girauta Vidal</w:t>
      </w:r>
      <w:r w:rsidRPr="00E26797">
        <w:rPr>
          <w:rStyle w:val="HideTWBExt"/>
          <w:b w:val="0"/>
        </w:rPr>
        <w:t>&lt;/Members&gt;</w:t>
      </w:r>
    </w:p>
    <w:p w14:paraId="13FFE74F" w14:textId="77777777" w:rsidR="006F0DB8" w:rsidRPr="00E26797" w:rsidRDefault="006F0DB8" w:rsidP="006F0DB8">
      <w:pPr>
        <w:pStyle w:val="NormalBold"/>
      </w:pPr>
      <w:r w:rsidRPr="00E26797">
        <w:rPr>
          <w:rStyle w:val="HideTWBExt"/>
          <w:b w:val="0"/>
        </w:rPr>
        <w:t>&lt;/RepeatBlock-By&gt;</w:t>
      </w:r>
    </w:p>
    <w:p w14:paraId="5B597D0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31EE371" w14:textId="77777777" w:rsidR="006F0DB8" w:rsidRPr="00E26797" w:rsidRDefault="006F0DB8" w:rsidP="006F0DB8">
      <w:pPr>
        <w:pStyle w:val="NormalBold"/>
      </w:pPr>
      <w:r w:rsidRPr="00E26797">
        <w:rPr>
          <w:rStyle w:val="HideTWBExt"/>
          <w:b w:val="0"/>
        </w:rPr>
        <w:t>&lt;Article&gt;</w:t>
      </w:r>
      <w:r w:rsidRPr="00E26797">
        <w:t>Uvodna izjava 25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CDB92C6" w14:textId="77777777" w:rsidTr="004E0B76">
        <w:trPr>
          <w:trHeight w:val="240"/>
          <w:jc w:val="center"/>
        </w:trPr>
        <w:tc>
          <w:tcPr>
            <w:tcW w:w="9752" w:type="dxa"/>
            <w:gridSpan w:val="2"/>
            <w:tcBorders>
              <w:top w:val="nil"/>
              <w:left w:val="nil"/>
              <w:bottom w:val="nil"/>
              <w:right w:val="nil"/>
            </w:tcBorders>
          </w:tcPr>
          <w:p w14:paraId="230834BA" w14:textId="77777777" w:rsidR="006F0DB8" w:rsidRPr="00E26797" w:rsidRDefault="006F0DB8" w:rsidP="004E0B76"/>
        </w:tc>
      </w:tr>
      <w:tr w:rsidR="00991D80" w:rsidRPr="00E26797" w14:paraId="7EA7D9DB" w14:textId="77777777" w:rsidTr="004E0B76">
        <w:trPr>
          <w:trHeight w:val="240"/>
          <w:jc w:val="center"/>
        </w:trPr>
        <w:tc>
          <w:tcPr>
            <w:tcW w:w="4876" w:type="dxa"/>
            <w:tcBorders>
              <w:top w:val="nil"/>
              <w:left w:val="nil"/>
              <w:bottom w:val="nil"/>
              <w:right w:val="nil"/>
            </w:tcBorders>
            <w:hideMark/>
          </w:tcPr>
          <w:p w14:paraId="5E9A692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C1ECD7" w14:textId="77777777" w:rsidR="006F0DB8" w:rsidRPr="00E26797" w:rsidRDefault="006F0DB8" w:rsidP="004E0B76">
            <w:pPr>
              <w:pStyle w:val="AmColumnHeading"/>
            </w:pPr>
            <w:r w:rsidRPr="00E26797">
              <w:t>Predlog spremembe</w:t>
            </w:r>
          </w:p>
        </w:tc>
      </w:tr>
      <w:tr w:rsidR="00991D80" w:rsidRPr="00E26797" w14:paraId="0B380171" w14:textId="77777777" w:rsidTr="004E0B76">
        <w:trPr>
          <w:jc w:val="center"/>
        </w:trPr>
        <w:tc>
          <w:tcPr>
            <w:tcW w:w="4876" w:type="dxa"/>
            <w:tcBorders>
              <w:top w:val="nil"/>
              <w:left w:val="nil"/>
              <w:bottom w:val="nil"/>
              <w:right w:val="nil"/>
            </w:tcBorders>
            <w:hideMark/>
          </w:tcPr>
          <w:p w14:paraId="085D9A07" w14:textId="77777777" w:rsidR="006F0DB8" w:rsidRPr="00E26797" w:rsidRDefault="006F0DB8" w:rsidP="004E0B76">
            <w:pPr>
              <w:pStyle w:val="Normal6a"/>
            </w:pPr>
            <w:r w:rsidRPr="00E26797">
              <w:t>(25)</w:t>
            </w:r>
            <w:r w:rsidRPr="00E26797">
              <w:tab/>
              <w:t>Pomembno je spodbujati in razširjati dostop do učenja, poučevanja in raziskovanja o EU, vrednotah in državljanstvu. Krepitev evropskega občutka pripadnosti in zavezanosti je še posebej pomembna glede na izzive, s katerimi se danes sooča Unija. Program bi moral še naprej prispevati k učenju o temah evropskega povezovanja, vključno s prihodnjimi izzivi in priložnostmi za Unijo, ter spodbujati razpravo o teh temah in razvoj odličnosti v študijah evropskega povezovanja.</w:t>
            </w:r>
          </w:p>
        </w:tc>
        <w:tc>
          <w:tcPr>
            <w:tcW w:w="4876" w:type="dxa"/>
            <w:tcBorders>
              <w:top w:val="nil"/>
              <w:left w:val="nil"/>
              <w:bottom w:val="nil"/>
              <w:right w:val="nil"/>
            </w:tcBorders>
            <w:hideMark/>
          </w:tcPr>
          <w:p w14:paraId="09EAAE93" w14:textId="77777777" w:rsidR="006F0DB8" w:rsidRPr="00E26797" w:rsidRDefault="006F0DB8" w:rsidP="004E0B76">
            <w:pPr>
              <w:pStyle w:val="Normal6a"/>
            </w:pPr>
            <w:r w:rsidRPr="00E26797">
              <w:t>(25)</w:t>
            </w:r>
            <w:r w:rsidRPr="00E26797">
              <w:tab/>
              <w:t xml:space="preserve">Pomembno je spodbujati in razširjati dostop do učenja, poučevanja in raziskovanja o EU, vrednotah in državljanstvu </w:t>
            </w:r>
            <w:r w:rsidRPr="00E26797">
              <w:rPr>
                <w:b/>
                <w:i/>
              </w:rPr>
              <w:t>ter raznolikosti nacionalnih tradicij</w:t>
            </w:r>
            <w:r w:rsidRPr="00E26797">
              <w:t>. Krepitev evropskega občutka pripadnosti in zavezanosti je še posebej pomembna glede na izzive, s katerimi se danes sooča Unija. Program bi moral še naprej prispevati k učenju o temah evropskega povezovanja, vključno s prihodnjimi izzivi in priložnostmi za Unijo, ter spodbujati razpravo o teh temah in razvoj odličnosti v študijah evropskega povezovanja.</w:t>
            </w:r>
          </w:p>
        </w:tc>
      </w:tr>
    </w:tbl>
    <w:p w14:paraId="7E9BFCD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13F345F" w14:textId="77777777" w:rsidR="006F0DB8" w:rsidRPr="00E26797" w:rsidRDefault="006F0DB8" w:rsidP="006F0DB8">
      <w:r w:rsidRPr="00E26797">
        <w:rPr>
          <w:rStyle w:val="HideTWBExt"/>
        </w:rPr>
        <w:t>&lt;/Amend&gt;</w:t>
      </w:r>
    </w:p>
    <w:p w14:paraId="30C8F4F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276</w:t>
      </w:r>
      <w:r w:rsidRPr="00E26797">
        <w:rPr>
          <w:rStyle w:val="HideTWBExt"/>
          <w:b w:val="0"/>
        </w:rPr>
        <w:t>&lt;/NumAm&gt;</w:t>
      </w:r>
    </w:p>
    <w:p w14:paraId="286A29AE"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0BCDC76A" w14:textId="77777777" w:rsidR="006F0DB8" w:rsidRPr="00E26797" w:rsidRDefault="006F0DB8" w:rsidP="006F0DB8">
      <w:pPr>
        <w:pStyle w:val="NormalBold"/>
      </w:pPr>
      <w:r w:rsidRPr="00E26797">
        <w:rPr>
          <w:rStyle w:val="HideTWBExt"/>
          <w:b w:val="0"/>
        </w:rPr>
        <w:t>&lt;/RepeatBlock-By&gt;</w:t>
      </w:r>
    </w:p>
    <w:p w14:paraId="7067E0C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C26559B" w14:textId="77777777" w:rsidR="006F0DB8" w:rsidRPr="00E26797" w:rsidRDefault="006F0DB8" w:rsidP="006F0DB8">
      <w:pPr>
        <w:pStyle w:val="NormalBold"/>
      </w:pPr>
      <w:r w:rsidRPr="00E26797">
        <w:rPr>
          <w:rStyle w:val="HideTWBExt"/>
          <w:b w:val="0"/>
        </w:rPr>
        <w:t>&lt;Article&gt;</w:t>
      </w:r>
      <w:r w:rsidRPr="00E26797">
        <w:t>Uvodna izjava 25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CB6FC8" w14:textId="77777777" w:rsidTr="004E0B76">
        <w:trPr>
          <w:trHeight w:val="240"/>
          <w:jc w:val="center"/>
        </w:trPr>
        <w:tc>
          <w:tcPr>
            <w:tcW w:w="9752" w:type="dxa"/>
            <w:gridSpan w:val="2"/>
            <w:tcBorders>
              <w:top w:val="nil"/>
              <w:left w:val="nil"/>
              <w:bottom w:val="nil"/>
              <w:right w:val="nil"/>
            </w:tcBorders>
          </w:tcPr>
          <w:p w14:paraId="45AF0123" w14:textId="77777777" w:rsidR="006F0DB8" w:rsidRPr="00E26797" w:rsidRDefault="006F0DB8" w:rsidP="004E0B76"/>
        </w:tc>
      </w:tr>
      <w:tr w:rsidR="00991D80" w:rsidRPr="00E26797" w14:paraId="551357C2" w14:textId="77777777" w:rsidTr="004E0B76">
        <w:trPr>
          <w:trHeight w:val="240"/>
          <w:jc w:val="center"/>
        </w:trPr>
        <w:tc>
          <w:tcPr>
            <w:tcW w:w="4876" w:type="dxa"/>
            <w:tcBorders>
              <w:top w:val="nil"/>
              <w:left w:val="nil"/>
              <w:bottom w:val="nil"/>
              <w:right w:val="nil"/>
            </w:tcBorders>
            <w:hideMark/>
          </w:tcPr>
          <w:p w14:paraId="488C443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821D5C9" w14:textId="77777777" w:rsidR="006F0DB8" w:rsidRPr="00E26797" w:rsidRDefault="006F0DB8" w:rsidP="004E0B76">
            <w:pPr>
              <w:pStyle w:val="AmColumnHeading"/>
            </w:pPr>
            <w:r w:rsidRPr="00E26797">
              <w:t>Predlog spremembe</w:t>
            </w:r>
          </w:p>
        </w:tc>
      </w:tr>
      <w:tr w:rsidR="00991D80" w:rsidRPr="00E26797" w14:paraId="21BD1739" w14:textId="77777777" w:rsidTr="004E0B76">
        <w:trPr>
          <w:jc w:val="center"/>
        </w:trPr>
        <w:tc>
          <w:tcPr>
            <w:tcW w:w="4876" w:type="dxa"/>
            <w:tcBorders>
              <w:top w:val="nil"/>
              <w:left w:val="nil"/>
              <w:bottom w:val="nil"/>
              <w:right w:val="nil"/>
            </w:tcBorders>
            <w:hideMark/>
          </w:tcPr>
          <w:p w14:paraId="621AA237" w14:textId="77777777" w:rsidR="006F0DB8" w:rsidRPr="00E26797" w:rsidRDefault="006F0DB8" w:rsidP="004E0B76">
            <w:pPr>
              <w:pStyle w:val="Normal6a"/>
            </w:pPr>
            <w:r w:rsidRPr="00E26797">
              <w:t>(25)</w:t>
            </w:r>
            <w:r w:rsidRPr="00E26797">
              <w:tab/>
              <w:t>Pomembno je spodbujati in razširjati dostop do učenja, poučevanja in raziskovanja o EU, vrednotah in državljanstvu. Krepitev evropskega občutka pripadnosti in zavezanosti je še posebej pomembna glede na izzive, s katerimi se danes sooča Unija. Program bi moral še naprej prispevati k učenju o temah evropskega povezovanja, vključno s prihodnjimi izzivi in priložnostmi za Unijo, ter spodbujati razpravo o teh temah in razvoj odličnosti v študijah evropskega povezovanja.</w:t>
            </w:r>
          </w:p>
        </w:tc>
        <w:tc>
          <w:tcPr>
            <w:tcW w:w="4876" w:type="dxa"/>
            <w:tcBorders>
              <w:top w:val="nil"/>
              <w:left w:val="nil"/>
              <w:bottom w:val="nil"/>
              <w:right w:val="nil"/>
            </w:tcBorders>
            <w:hideMark/>
          </w:tcPr>
          <w:p w14:paraId="32CDF1AC" w14:textId="77777777" w:rsidR="006F0DB8" w:rsidRPr="00E26797" w:rsidRDefault="006F0DB8" w:rsidP="004E0B76">
            <w:pPr>
              <w:pStyle w:val="Normal6a"/>
            </w:pPr>
            <w:r w:rsidRPr="00E26797">
              <w:t>(25)</w:t>
            </w:r>
            <w:r w:rsidRPr="00E26797">
              <w:tab/>
              <w:t>Pomembno je spodbujati in razširjati dostop do učenja, poučevanja in raziskovanja o EU, vrednotah in državljanstvu. Krepitev evropskega občutka pripadnosti in zavezanosti je še posebej pomembna glede na izzive, s katerimi se danes sooča Unija. Program bi moral še naprej prispevati k učenju o temah evropskega povezovanja, vključno s prihodnjimi izzivi in priložnostmi za Unijo, ter spodbujati razpravo o teh temah in razvoj odličnosti v študijah evropskega povezovanja</w:t>
            </w:r>
            <w:r w:rsidRPr="00E26797">
              <w:rPr>
                <w:b/>
                <w:i/>
              </w:rPr>
              <w:t>, tudi z ukrepi Jean Monnet</w:t>
            </w:r>
            <w:r w:rsidRPr="00E26797">
              <w:t>.</w:t>
            </w:r>
          </w:p>
        </w:tc>
      </w:tr>
    </w:tbl>
    <w:p w14:paraId="6E30A0F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A9C644B" w14:textId="77777777" w:rsidR="006F0DB8" w:rsidRPr="00E26797" w:rsidRDefault="006F0DB8" w:rsidP="006F0DB8">
      <w:r w:rsidRPr="00E26797">
        <w:rPr>
          <w:rStyle w:val="HideTWBExt"/>
        </w:rPr>
        <w:t>&lt;/Amend&gt;</w:t>
      </w:r>
    </w:p>
    <w:p w14:paraId="3CC08A8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277</w:t>
      </w:r>
      <w:r w:rsidRPr="00E26797">
        <w:rPr>
          <w:rStyle w:val="HideTWBExt"/>
          <w:b w:val="0"/>
        </w:rPr>
        <w:t>&lt;/NumAm&gt;</w:t>
      </w:r>
    </w:p>
    <w:p w14:paraId="41904659"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56E7993A" w14:textId="77777777" w:rsidR="006F0DB8" w:rsidRPr="00E26797" w:rsidRDefault="006F0DB8" w:rsidP="006F0DB8">
      <w:pPr>
        <w:pStyle w:val="NormalBold"/>
      </w:pPr>
      <w:r w:rsidRPr="00E26797">
        <w:rPr>
          <w:rStyle w:val="HideTWBExt"/>
          <w:b w:val="0"/>
        </w:rPr>
        <w:t>&lt;/RepeatBlock-By&gt;</w:t>
      </w:r>
    </w:p>
    <w:p w14:paraId="0DEE183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222ECA4" w14:textId="77777777" w:rsidR="006F0DB8" w:rsidRPr="00E26797" w:rsidRDefault="006F0DB8" w:rsidP="006F0DB8">
      <w:pPr>
        <w:pStyle w:val="NormalBold"/>
      </w:pPr>
      <w:r w:rsidRPr="00E26797">
        <w:rPr>
          <w:rStyle w:val="HideTWBExt"/>
          <w:b w:val="0"/>
        </w:rPr>
        <w:t>&lt;Article&gt;</w:t>
      </w:r>
      <w:r w:rsidRPr="00E26797">
        <w:t>Uvodna izjava 25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A189E46" w14:textId="77777777" w:rsidTr="004E0B76">
        <w:trPr>
          <w:trHeight w:val="240"/>
          <w:jc w:val="center"/>
        </w:trPr>
        <w:tc>
          <w:tcPr>
            <w:tcW w:w="9752" w:type="dxa"/>
            <w:gridSpan w:val="2"/>
            <w:tcBorders>
              <w:top w:val="nil"/>
              <w:left w:val="nil"/>
              <w:bottom w:val="nil"/>
              <w:right w:val="nil"/>
            </w:tcBorders>
          </w:tcPr>
          <w:p w14:paraId="10DD0515" w14:textId="77777777" w:rsidR="006F0DB8" w:rsidRPr="00E26797" w:rsidRDefault="006F0DB8" w:rsidP="004E0B76"/>
        </w:tc>
      </w:tr>
      <w:tr w:rsidR="00991D80" w:rsidRPr="00E26797" w14:paraId="7B2622AC" w14:textId="77777777" w:rsidTr="004E0B76">
        <w:trPr>
          <w:trHeight w:val="240"/>
          <w:jc w:val="center"/>
        </w:trPr>
        <w:tc>
          <w:tcPr>
            <w:tcW w:w="4876" w:type="dxa"/>
            <w:tcBorders>
              <w:top w:val="nil"/>
              <w:left w:val="nil"/>
              <w:bottom w:val="nil"/>
              <w:right w:val="nil"/>
            </w:tcBorders>
            <w:hideMark/>
          </w:tcPr>
          <w:p w14:paraId="6D7C8AE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DEA28A5" w14:textId="77777777" w:rsidR="006F0DB8" w:rsidRPr="00E26797" w:rsidRDefault="006F0DB8" w:rsidP="004E0B76">
            <w:pPr>
              <w:pStyle w:val="AmColumnHeading"/>
            </w:pPr>
            <w:r w:rsidRPr="00E26797">
              <w:t>Predlog spremembe</w:t>
            </w:r>
          </w:p>
        </w:tc>
      </w:tr>
      <w:tr w:rsidR="00991D80" w:rsidRPr="00E26797" w14:paraId="78EA98E6" w14:textId="77777777" w:rsidTr="004E0B76">
        <w:trPr>
          <w:jc w:val="center"/>
        </w:trPr>
        <w:tc>
          <w:tcPr>
            <w:tcW w:w="4876" w:type="dxa"/>
            <w:tcBorders>
              <w:top w:val="nil"/>
              <w:left w:val="nil"/>
              <w:bottom w:val="nil"/>
              <w:right w:val="nil"/>
            </w:tcBorders>
          </w:tcPr>
          <w:p w14:paraId="010D0D6F" w14:textId="77777777" w:rsidR="006F0DB8" w:rsidRPr="00E26797" w:rsidRDefault="006F0DB8" w:rsidP="004E0B76">
            <w:pPr>
              <w:pStyle w:val="Normal6a"/>
            </w:pPr>
          </w:p>
        </w:tc>
        <w:tc>
          <w:tcPr>
            <w:tcW w:w="4876" w:type="dxa"/>
            <w:tcBorders>
              <w:top w:val="nil"/>
              <w:left w:val="nil"/>
              <w:bottom w:val="nil"/>
              <w:right w:val="nil"/>
            </w:tcBorders>
            <w:hideMark/>
          </w:tcPr>
          <w:p w14:paraId="6CC912FE" w14:textId="77777777" w:rsidR="006F0DB8" w:rsidRPr="00E26797" w:rsidRDefault="006F0DB8" w:rsidP="004E0B76">
            <w:pPr>
              <w:pStyle w:val="Normal6a"/>
            </w:pPr>
            <w:r w:rsidRPr="00E26797">
              <w:rPr>
                <w:b/>
                <w:i/>
              </w:rPr>
              <w:t>(25a)</w:t>
            </w:r>
            <w:r w:rsidRPr="00E26797">
              <w:tab/>
            </w:r>
            <w:r w:rsidRPr="00E26797">
              <w:rPr>
                <w:b/>
                <w:i/>
              </w:rPr>
              <w:t>Upravičenci in sodelujoče organizacije bi morali v celotnem življenjskem ciklu projekta spoštovati vrednote, na katerih temelji Unija, kot je določena v členu 2 PEU. Usklajevanje s temi vrednotami ne bi smelo povzročiti nesorazmernega upravnega bremena ali samovoljnega političnega pregledovanja, ampak bi moralo biti podprto s preglednimi postopki, ki temeljijo na tveganju in dokazih, skupnimi smernicami za organe, ki izvajajo program, ter ustreznimi zaščitnimi ukrepi za vložnike in upravičence.</w:t>
            </w:r>
          </w:p>
        </w:tc>
      </w:tr>
    </w:tbl>
    <w:p w14:paraId="5AF8BA3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30DE51F" w14:textId="77777777" w:rsidR="006F0DB8" w:rsidRPr="00E26797" w:rsidRDefault="006F0DB8" w:rsidP="006F0DB8">
      <w:r w:rsidRPr="00E26797">
        <w:rPr>
          <w:rStyle w:val="HideTWBExt"/>
        </w:rPr>
        <w:t>&lt;/Amend&gt;</w:t>
      </w:r>
    </w:p>
    <w:p w14:paraId="171B8EC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278</w:t>
      </w:r>
      <w:r w:rsidRPr="00E26797">
        <w:rPr>
          <w:rStyle w:val="HideTWBExt"/>
          <w:b w:val="0"/>
        </w:rPr>
        <w:t>&lt;/NumAm&gt;</w:t>
      </w:r>
    </w:p>
    <w:p w14:paraId="174080AC"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094F1F2"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D1291E1" w14:textId="77777777" w:rsidR="006F0DB8" w:rsidRPr="00E26797" w:rsidRDefault="006F0DB8" w:rsidP="006F0DB8">
      <w:pPr>
        <w:pStyle w:val="NormalBold"/>
      </w:pPr>
      <w:r w:rsidRPr="00E26797">
        <w:rPr>
          <w:rStyle w:val="HideTWBExt"/>
          <w:b w:val="0"/>
        </w:rPr>
        <w:t>&lt;/RepeatBlock-By&gt;</w:t>
      </w:r>
    </w:p>
    <w:p w14:paraId="1C732AB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93AC7B6" w14:textId="77777777" w:rsidR="006F0DB8" w:rsidRPr="00E26797" w:rsidRDefault="006F0DB8" w:rsidP="006F0DB8">
      <w:pPr>
        <w:pStyle w:val="NormalBold"/>
      </w:pPr>
      <w:r w:rsidRPr="00E26797">
        <w:rPr>
          <w:rStyle w:val="HideTWBExt"/>
          <w:b w:val="0"/>
        </w:rPr>
        <w:t>&lt;Article&gt;</w:t>
      </w:r>
      <w:r w:rsidRPr="00E26797">
        <w:t>Uvodna izjava 26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74E0EC3" w14:textId="77777777" w:rsidTr="004E0B76">
        <w:trPr>
          <w:trHeight w:val="240"/>
          <w:jc w:val="center"/>
        </w:trPr>
        <w:tc>
          <w:tcPr>
            <w:tcW w:w="9752" w:type="dxa"/>
            <w:gridSpan w:val="2"/>
            <w:tcBorders>
              <w:top w:val="nil"/>
              <w:left w:val="nil"/>
              <w:bottom w:val="nil"/>
              <w:right w:val="nil"/>
            </w:tcBorders>
          </w:tcPr>
          <w:p w14:paraId="2F0C560D" w14:textId="77777777" w:rsidR="006F0DB8" w:rsidRPr="00E26797" w:rsidRDefault="006F0DB8" w:rsidP="004E0B76"/>
        </w:tc>
      </w:tr>
      <w:tr w:rsidR="00991D80" w:rsidRPr="00E26797" w14:paraId="20557BC5" w14:textId="77777777" w:rsidTr="004E0B76">
        <w:trPr>
          <w:trHeight w:val="240"/>
          <w:jc w:val="center"/>
        </w:trPr>
        <w:tc>
          <w:tcPr>
            <w:tcW w:w="4876" w:type="dxa"/>
            <w:tcBorders>
              <w:top w:val="nil"/>
              <w:left w:val="nil"/>
              <w:bottom w:val="nil"/>
              <w:right w:val="nil"/>
            </w:tcBorders>
            <w:hideMark/>
          </w:tcPr>
          <w:p w14:paraId="589900B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0BE51D1" w14:textId="77777777" w:rsidR="006F0DB8" w:rsidRPr="00E26797" w:rsidRDefault="006F0DB8" w:rsidP="004E0B76">
            <w:pPr>
              <w:pStyle w:val="AmColumnHeading"/>
            </w:pPr>
            <w:r w:rsidRPr="00E26797">
              <w:t>Predlog spremembe</w:t>
            </w:r>
          </w:p>
        </w:tc>
      </w:tr>
      <w:tr w:rsidR="00991D80" w:rsidRPr="00E26797" w14:paraId="761A551A" w14:textId="77777777" w:rsidTr="004E0B76">
        <w:trPr>
          <w:jc w:val="center"/>
        </w:trPr>
        <w:tc>
          <w:tcPr>
            <w:tcW w:w="4876" w:type="dxa"/>
            <w:tcBorders>
              <w:top w:val="nil"/>
              <w:left w:val="nil"/>
              <w:bottom w:val="nil"/>
              <w:right w:val="nil"/>
            </w:tcBorders>
            <w:hideMark/>
          </w:tcPr>
          <w:p w14:paraId="0A79FAEE" w14:textId="77777777" w:rsidR="006F0DB8" w:rsidRPr="00E26797" w:rsidRDefault="006F0DB8" w:rsidP="004E0B76">
            <w:pPr>
              <w:pStyle w:val="Normal6a"/>
            </w:pPr>
            <w:r w:rsidRPr="00E26797">
              <w:t>(26)</w:t>
            </w:r>
            <w:r w:rsidRPr="00E26797">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 kadar je to ustrezno. Za zagotovitev širokega in vključujočega dostopa do programa je pomembno, da je večjezičnost eno od ključnih načel pri izvajanju programa.</w:t>
            </w:r>
          </w:p>
        </w:tc>
        <w:tc>
          <w:tcPr>
            <w:tcW w:w="4876" w:type="dxa"/>
            <w:tcBorders>
              <w:top w:val="nil"/>
              <w:left w:val="nil"/>
              <w:bottom w:val="nil"/>
              <w:right w:val="nil"/>
            </w:tcBorders>
            <w:hideMark/>
          </w:tcPr>
          <w:p w14:paraId="049C2A95" w14:textId="77777777" w:rsidR="006F0DB8" w:rsidRPr="00E26797" w:rsidRDefault="006F0DB8" w:rsidP="004E0B76">
            <w:pPr>
              <w:pStyle w:val="Normal6a"/>
            </w:pPr>
            <w:r w:rsidRPr="00E26797">
              <w:t>(26)</w:t>
            </w:r>
            <w:r w:rsidRPr="00E26797">
              <w:tab/>
              <w:t xml:space="preserve">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 kadar je to ustrezno. Za zagotovitev širokega in vključujočega dostopa do programa je pomembno, da je večjezičnost eno od ključnih načel pri izvajanju programa. </w:t>
            </w:r>
            <w:r w:rsidRPr="00E26797">
              <w:rPr>
                <w:b/>
                <w:i/>
              </w:rPr>
              <w:t>S programom Erasmus+ se spodbujata učenje jezikov in jezikovna raznolikost, udeleženci mobilnosti pa lahko za razpoložljive jezike uporabljajo spletno jezikovno podporo Erasmus+. Če potrebni jezik ni zajet, bi morala Komisija v sodelovanju z organizacijami pošiljateljicami/gostiteljicami urediti druge oblike podpore.</w:t>
            </w:r>
          </w:p>
        </w:tc>
      </w:tr>
    </w:tbl>
    <w:p w14:paraId="6B3FCD2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9AD44D5" w14:textId="77777777" w:rsidR="006F0DB8" w:rsidRPr="00E26797" w:rsidRDefault="006F0DB8" w:rsidP="006F0DB8">
      <w:r w:rsidRPr="00E26797">
        <w:rPr>
          <w:rStyle w:val="HideTWBExt"/>
        </w:rPr>
        <w:t>&lt;/Amend&gt;</w:t>
      </w:r>
    </w:p>
    <w:p w14:paraId="57364AC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279</w:t>
      </w:r>
      <w:r w:rsidRPr="00E26797">
        <w:rPr>
          <w:rStyle w:val="HideTWBExt"/>
          <w:b w:val="0"/>
        </w:rPr>
        <w:t>&lt;/NumAm&gt;</w:t>
      </w:r>
    </w:p>
    <w:p w14:paraId="58DEFB32"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7D579DA1" w14:textId="77777777" w:rsidR="006F0DB8" w:rsidRPr="00E26797" w:rsidRDefault="006F0DB8" w:rsidP="006F0DB8">
      <w:pPr>
        <w:pStyle w:val="NormalBold"/>
      </w:pPr>
      <w:r w:rsidRPr="00E26797">
        <w:rPr>
          <w:rStyle w:val="HideTWBExt"/>
          <w:b w:val="0"/>
        </w:rPr>
        <w:t>&lt;/RepeatBlock-By&gt;</w:t>
      </w:r>
    </w:p>
    <w:p w14:paraId="25471BF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40934A4" w14:textId="77777777" w:rsidR="006F0DB8" w:rsidRPr="00E26797" w:rsidRDefault="006F0DB8" w:rsidP="006F0DB8">
      <w:pPr>
        <w:pStyle w:val="NormalBold"/>
      </w:pPr>
      <w:r w:rsidRPr="00E26797">
        <w:rPr>
          <w:rStyle w:val="HideTWBExt"/>
          <w:b w:val="0"/>
        </w:rPr>
        <w:t>&lt;Article&gt;</w:t>
      </w:r>
      <w:r w:rsidRPr="00E26797">
        <w:t>Uvodna izjava 26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678FEF3" w14:textId="77777777" w:rsidTr="004E0B76">
        <w:trPr>
          <w:trHeight w:val="240"/>
          <w:jc w:val="center"/>
        </w:trPr>
        <w:tc>
          <w:tcPr>
            <w:tcW w:w="9752" w:type="dxa"/>
            <w:gridSpan w:val="2"/>
            <w:tcBorders>
              <w:top w:val="nil"/>
              <w:left w:val="nil"/>
              <w:bottom w:val="nil"/>
              <w:right w:val="nil"/>
            </w:tcBorders>
          </w:tcPr>
          <w:p w14:paraId="603543DA" w14:textId="77777777" w:rsidR="006F0DB8" w:rsidRPr="00E26797" w:rsidRDefault="006F0DB8" w:rsidP="004E0B76"/>
        </w:tc>
      </w:tr>
      <w:tr w:rsidR="00991D80" w:rsidRPr="00E26797" w14:paraId="5AC58E44" w14:textId="77777777" w:rsidTr="004E0B76">
        <w:trPr>
          <w:trHeight w:val="240"/>
          <w:jc w:val="center"/>
        </w:trPr>
        <w:tc>
          <w:tcPr>
            <w:tcW w:w="4876" w:type="dxa"/>
            <w:tcBorders>
              <w:top w:val="nil"/>
              <w:left w:val="nil"/>
              <w:bottom w:val="nil"/>
              <w:right w:val="nil"/>
            </w:tcBorders>
            <w:hideMark/>
          </w:tcPr>
          <w:p w14:paraId="1AD99AA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90FB5FE" w14:textId="77777777" w:rsidR="006F0DB8" w:rsidRPr="00E26797" w:rsidRDefault="006F0DB8" w:rsidP="004E0B76">
            <w:pPr>
              <w:pStyle w:val="AmColumnHeading"/>
            </w:pPr>
            <w:r w:rsidRPr="00E26797">
              <w:t>Predlog spremembe</w:t>
            </w:r>
          </w:p>
        </w:tc>
      </w:tr>
      <w:tr w:rsidR="00991D80" w:rsidRPr="00E26797" w14:paraId="78DA9D19" w14:textId="77777777" w:rsidTr="004E0B76">
        <w:trPr>
          <w:jc w:val="center"/>
        </w:trPr>
        <w:tc>
          <w:tcPr>
            <w:tcW w:w="4876" w:type="dxa"/>
            <w:tcBorders>
              <w:top w:val="nil"/>
              <w:left w:val="nil"/>
              <w:bottom w:val="nil"/>
              <w:right w:val="nil"/>
            </w:tcBorders>
            <w:hideMark/>
          </w:tcPr>
          <w:p w14:paraId="67EF9AFF" w14:textId="77777777" w:rsidR="006F0DB8" w:rsidRPr="00E26797" w:rsidRDefault="006F0DB8" w:rsidP="004E0B76">
            <w:pPr>
              <w:pStyle w:val="Normal6a"/>
            </w:pPr>
            <w:r w:rsidRPr="00E26797">
              <w:t>(26)</w:t>
            </w:r>
            <w:r w:rsidRPr="00E26797">
              <w:tab/>
              <w:t xml:space="preserve">Učenje jezikov prispeva k vzajemnemu razumevanju med </w:t>
            </w:r>
            <w:r w:rsidRPr="00E26797">
              <w:rPr>
                <w:b/>
                <w:i/>
              </w:rPr>
              <w:t>ljudmi in kulturami ter spodbuja mobilnost</w:t>
            </w:r>
            <w:r w:rsidRPr="00E26797">
              <w:t xml:space="preserve"> v Uniji in zunaj nje</w:t>
            </w:r>
            <w:r w:rsidRPr="00E26797">
              <w:rPr>
                <w:b/>
                <w:i/>
              </w:rPr>
              <w:t>, saj</w:t>
            </w:r>
            <w:r w:rsidRPr="00E26797">
              <w:t xml:space="preserve"> so </w:t>
            </w:r>
            <w:r w:rsidRPr="00E26797">
              <w:rPr>
                <w:b/>
                <w:i/>
              </w:rPr>
              <w:t>jezikovne kompetence bistvene življenjske</w:t>
            </w:r>
            <w:r w:rsidRPr="00E26797">
              <w:t xml:space="preserve"> in </w:t>
            </w:r>
            <w:r w:rsidRPr="00E26797">
              <w:rPr>
                <w:b/>
                <w:i/>
              </w:rPr>
              <w:t>zaposlitvene spretnosti</w:t>
            </w:r>
            <w:r w:rsidRPr="00E26797">
              <w:t>.</w:t>
            </w:r>
            <w:r w:rsidRPr="00E26797">
              <w:rPr>
                <w:b/>
                <w:i/>
              </w:rPr>
              <w:t xml:space="preserve"> </w:t>
            </w:r>
            <w:r w:rsidRPr="00E26797">
              <w:t xml:space="preserve">Zato bi moral program </w:t>
            </w:r>
            <w:r w:rsidRPr="00E26797">
              <w:rPr>
                <w:b/>
                <w:i/>
              </w:rPr>
              <w:t>okrepiti</w:t>
            </w:r>
            <w:r w:rsidRPr="00E26797">
              <w:t xml:space="preserve"> učenje jezikov, vključno z nacionalnimi znakovnimi jeziki, kadar je to ustrezno. Za zagotovitev širokega in vključujočega dostopa do programa </w:t>
            </w:r>
            <w:r w:rsidRPr="00E26797">
              <w:rPr>
                <w:b/>
                <w:i/>
              </w:rPr>
              <w:t>je pomembno, da je</w:t>
            </w:r>
            <w:r w:rsidRPr="00E26797">
              <w:t xml:space="preserve"> večjezičnost </w:t>
            </w:r>
            <w:r w:rsidRPr="00E26797">
              <w:rPr>
                <w:b/>
                <w:i/>
              </w:rPr>
              <w:t>eno od ključnih načel</w:t>
            </w:r>
            <w:r w:rsidRPr="00E26797">
              <w:t xml:space="preserve"> pri izvajanju </w:t>
            </w:r>
            <w:r w:rsidRPr="00E26797">
              <w:rPr>
                <w:b/>
                <w:i/>
              </w:rPr>
              <w:t>programa</w:t>
            </w:r>
            <w:r w:rsidRPr="00E26797">
              <w:t>.</w:t>
            </w:r>
          </w:p>
        </w:tc>
        <w:tc>
          <w:tcPr>
            <w:tcW w:w="4876" w:type="dxa"/>
            <w:tcBorders>
              <w:top w:val="nil"/>
              <w:left w:val="nil"/>
              <w:bottom w:val="nil"/>
              <w:right w:val="nil"/>
            </w:tcBorders>
            <w:hideMark/>
          </w:tcPr>
          <w:p w14:paraId="6E1A0FBC" w14:textId="77777777" w:rsidR="006F0DB8" w:rsidRPr="00E26797" w:rsidRDefault="006F0DB8" w:rsidP="004E0B76">
            <w:pPr>
              <w:pStyle w:val="Normal6a"/>
            </w:pPr>
            <w:r w:rsidRPr="00E26797">
              <w:t>(26)</w:t>
            </w:r>
            <w:r w:rsidRPr="00E26797">
              <w:tab/>
              <w:t xml:space="preserve">Učenje jezikov prispeva k vzajemnemu razumevanju med </w:t>
            </w:r>
            <w:r w:rsidRPr="00E26797">
              <w:rPr>
                <w:b/>
                <w:i/>
              </w:rPr>
              <w:t>evropskimi narodi, spoštovanju njihove kulturne raznolikosti in mobilnosti</w:t>
            </w:r>
            <w:r w:rsidRPr="00E26797">
              <w:t xml:space="preserve"> v Uniji in zunaj nje</w:t>
            </w:r>
            <w:r w:rsidRPr="00E26797">
              <w:rPr>
                <w:b/>
                <w:i/>
              </w:rPr>
              <w:t>.</w:t>
            </w:r>
            <w:r w:rsidRPr="00E26797">
              <w:t xml:space="preserve"> </w:t>
            </w:r>
            <w:r w:rsidRPr="00E26797">
              <w:rPr>
                <w:b/>
                <w:i/>
              </w:rPr>
              <w:t>Jezikovne kompetence</w:t>
            </w:r>
            <w:r w:rsidRPr="00E26797">
              <w:t xml:space="preserve"> so </w:t>
            </w:r>
            <w:r w:rsidRPr="00E26797">
              <w:rPr>
                <w:b/>
                <w:i/>
              </w:rPr>
              <w:t>bistvene spretnosti za osebno</w:t>
            </w:r>
            <w:r w:rsidRPr="00E26797">
              <w:t xml:space="preserve"> in </w:t>
            </w:r>
            <w:r w:rsidRPr="00E26797">
              <w:rPr>
                <w:b/>
                <w:i/>
              </w:rPr>
              <w:t>poklicno življenje</w:t>
            </w:r>
            <w:r w:rsidRPr="00E26797">
              <w:t xml:space="preserve">. Zato bi moral program </w:t>
            </w:r>
            <w:r w:rsidRPr="00E26797">
              <w:rPr>
                <w:b/>
                <w:i/>
              </w:rPr>
              <w:t>spodbujati</w:t>
            </w:r>
            <w:r w:rsidRPr="00E26797">
              <w:t xml:space="preserve"> učenje </w:t>
            </w:r>
            <w:r w:rsidRPr="00E26797">
              <w:rPr>
                <w:b/>
                <w:i/>
              </w:rPr>
              <w:t>in uporabo več evropskih</w:t>
            </w:r>
            <w:r w:rsidRPr="00E26797">
              <w:t xml:space="preserve"> jezikov, vključno z nacionalnimi znakovnimi jeziki, kadar je to ustrezno</w:t>
            </w:r>
            <w:r w:rsidRPr="00E26797">
              <w:rPr>
                <w:b/>
                <w:i/>
              </w:rPr>
              <w:t>, hkrati pa zagotoviti, da se ohrani jezikovna raznolikost Evrope in prepreči trend poenotenja v korist enega samega jezika komunikacije</w:t>
            </w:r>
            <w:r w:rsidRPr="00E26797">
              <w:t xml:space="preserve">. Za zagotovitev širokega in vključujočega dostopa do programa </w:t>
            </w:r>
            <w:r w:rsidRPr="00E26797">
              <w:rPr>
                <w:b/>
                <w:i/>
              </w:rPr>
              <w:t>bi morala biti</w:t>
            </w:r>
            <w:r w:rsidRPr="00E26797">
              <w:t xml:space="preserve"> večjezičnost </w:t>
            </w:r>
            <w:r w:rsidRPr="00E26797">
              <w:rPr>
                <w:b/>
                <w:i/>
              </w:rPr>
              <w:t>in spodbujanje nacionalnih jezikov držav članic ključni načeli</w:t>
            </w:r>
            <w:r w:rsidRPr="00E26797">
              <w:t xml:space="preserve"> pri izvajanju.</w:t>
            </w:r>
          </w:p>
        </w:tc>
      </w:tr>
    </w:tbl>
    <w:p w14:paraId="75C9C76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8F2EBD1" w14:textId="77777777" w:rsidR="006F0DB8" w:rsidRPr="00E26797" w:rsidRDefault="006F0DB8" w:rsidP="006F0DB8">
      <w:r w:rsidRPr="00E26797">
        <w:rPr>
          <w:rStyle w:val="HideTWBExt"/>
        </w:rPr>
        <w:t>&lt;/Amend&gt;</w:t>
      </w:r>
    </w:p>
    <w:p w14:paraId="7A4D9C7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280</w:t>
      </w:r>
      <w:r w:rsidRPr="00E26797">
        <w:rPr>
          <w:rStyle w:val="HideTWBExt"/>
          <w:b w:val="0"/>
        </w:rPr>
        <w:t>&lt;/NumAm&gt;</w:t>
      </w:r>
    </w:p>
    <w:p w14:paraId="0E77B45C"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214ED31D" w14:textId="77777777" w:rsidR="006F0DB8" w:rsidRPr="00E26797" w:rsidRDefault="006F0DB8" w:rsidP="006F0DB8">
      <w:pPr>
        <w:pStyle w:val="NormalBold"/>
      </w:pPr>
      <w:r w:rsidRPr="00E26797">
        <w:rPr>
          <w:rStyle w:val="HideTWBExt"/>
          <w:b w:val="0"/>
        </w:rPr>
        <w:t>&lt;/RepeatBlock-By&gt;</w:t>
      </w:r>
    </w:p>
    <w:p w14:paraId="6805C10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FCAD394" w14:textId="77777777" w:rsidR="006F0DB8" w:rsidRPr="00E26797" w:rsidRDefault="006F0DB8" w:rsidP="006F0DB8">
      <w:pPr>
        <w:pStyle w:val="NormalBold"/>
      </w:pPr>
      <w:r w:rsidRPr="00E26797">
        <w:rPr>
          <w:rStyle w:val="HideTWBExt"/>
          <w:b w:val="0"/>
        </w:rPr>
        <w:t>&lt;Article&gt;</w:t>
      </w:r>
      <w:r w:rsidRPr="00E26797">
        <w:t>Uvodna izjava 26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A5BA893" w14:textId="77777777" w:rsidTr="004E0B76">
        <w:trPr>
          <w:trHeight w:val="240"/>
          <w:jc w:val="center"/>
        </w:trPr>
        <w:tc>
          <w:tcPr>
            <w:tcW w:w="9752" w:type="dxa"/>
            <w:gridSpan w:val="2"/>
            <w:tcBorders>
              <w:top w:val="nil"/>
              <w:left w:val="nil"/>
              <w:bottom w:val="nil"/>
              <w:right w:val="nil"/>
            </w:tcBorders>
          </w:tcPr>
          <w:p w14:paraId="6323AAC8" w14:textId="77777777" w:rsidR="006F0DB8" w:rsidRPr="00E26797" w:rsidRDefault="006F0DB8" w:rsidP="004E0B76"/>
        </w:tc>
      </w:tr>
      <w:tr w:rsidR="00991D80" w:rsidRPr="00E26797" w14:paraId="428B506C" w14:textId="77777777" w:rsidTr="004E0B76">
        <w:trPr>
          <w:trHeight w:val="240"/>
          <w:jc w:val="center"/>
        </w:trPr>
        <w:tc>
          <w:tcPr>
            <w:tcW w:w="4876" w:type="dxa"/>
            <w:tcBorders>
              <w:top w:val="nil"/>
              <w:left w:val="nil"/>
              <w:bottom w:val="nil"/>
              <w:right w:val="nil"/>
            </w:tcBorders>
            <w:hideMark/>
          </w:tcPr>
          <w:p w14:paraId="595EFB2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BD5C24A" w14:textId="77777777" w:rsidR="006F0DB8" w:rsidRPr="00E26797" w:rsidRDefault="006F0DB8" w:rsidP="004E0B76">
            <w:pPr>
              <w:pStyle w:val="AmColumnHeading"/>
            </w:pPr>
            <w:r w:rsidRPr="00E26797">
              <w:t>Predlog spremembe</w:t>
            </w:r>
          </w:p>
        </w:tc>
      </w:tr>
      <w:tr w:rsidR="00991D80" w:rsidRPr="00E26797" w14:paraId="2B1FE232" w14:textId="77777777" w:rsidTr="004E0B76">
        <w:trPr>
          <w:jc w:val="center"/>
        </w:trPr>
        <w:tc>
          <w:tcPr>
            <w:tcW w:w="4876" w:type="dxa"/>
            <w:tcBorders>
              <w:top w:val="nil"/>
              <w:left w:val="nil"/>
              <w:bottom w:val="nil"/>
              <w:right w:val="nil"/>
            </w:tcBorders>
            <w:hideMark/>
          </w:tcPr>
          <w:p w14:paraId="75991A45" w14:textId="77777777" w:rsidR="006F0DB8" w:rsidRPr="00E26797" w:rsidRDefault="006F0DB8" w:rsidP="004E0B76">
            <w:pPr>
              <w:pStyle w:val="Normal6a"/>
            </w:pPr>
            <w:r w:rsidRPr="00E26797">
              <w:t>(26)</w:t>
            </w:r>
            <w:r w:rsidRPr="00E26797">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w:t>
            </w:r>
            <w:r w:rsidRPr="00E26797">
              <w:rPr>
                <w:b/>
                <w:i/>
              </w:rPr>
              <w:t>, kadar je to ustrezno</w:t>
            </w:r>
            <w:r w:rsidRPr="00E26797">
              <w:t>. Za zagotovitev širokega in vključujočega dostopa do programa je pomembno, da je večjezičnost eno od ključnih načel pri izvajanju programa.</w:t>
            </w:r>
          </w:p>
        </w:tc>
        <w:tc>
          <w:tcPr>
            <w:tcW w:w="4876" w:type="dxa"/>
            <w:tcBorders>
              <w:top w:val="nil"/>
              <w:left w:val="nil"/>
              <w:bottom w:val="nil"/>
              <w:right w:val="nil"/>
            </w:tcBorders>
            <w:hideMark/>
          </w:tcPr>
          <w:p w14:paraId="0D91BD82" w14:textId="77777777" w:rsidR="006F0DB8" w:rsidRPr="00E26797" w:rsidRDefault="006F0DB8" w:rsidP="004E0B76">
            <w:pPr>
              <w:pStyle w:val="Normal6a"/>
            </w:pPr>
            <w:r w:rsidRPr="00E26797">
              <w:t>(26)</w:t>
            </w:r>
            <w:r w:rsidRPr="00E26797">
              <w:tab/>
              <w:t xml:space="preserve">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 Za zagotovitev širokega in vključujočega dostopa do programa je pomembno, da je večjezičnost eno od ključnih načel pri izvajanju programa. </w:t>
            </w:r>
            <w:r w:rsidRPr="00E26797">
              <w:rPr>
                <w:b/>
                <w:i/>
              </w:rPr>
              <w:t>Poleg tega neznanje ali slabo znanje jezika države gostiteljice ne bi smelo biti ovira za udeležbo. Nasprotno, možnost učenja novega jezika v času mobilnosti bi bilo treba obravnavati kot spodbudo za izbiro določene destinacije.</w:t>
            </w:r>
          </w:p>
        </w:tc>
      </w:tr>
    </w:tbl>
    <w:p w14:paraId="013553F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5E2B5E4" w14:textId="77777777" w:rsidR="006F0DB8" w:rsidRPr="00E26797" w:rsidRDefault="006F0DB8" w:rsidP="006F0DB8">
      <w:r w:rsidRPr="00E26797">
        <w:rPr>
          <w:rStyle w:val="HideTWBExt"/>
        </w:rPr>
        <w:t>&lt;/Amend&gt;</w:t>
      </w:r>
    </w:p>
    <w:p w14:paraId="1568EE8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281</w:t>
      </w:r>
      <w:r w:rsidRPr="00E26797">
        <w:rPr>
          <w:rStyle w:val="HideTWBExt"/>
          <w:b w:val="0"/>
        </w:rPr>
        <w:t>&lt;/NumAm&gt;</w:t>
      </w:r>
    </w:p>
    <w:p w14:paraId="7592A7D9" w14:textId="77777777" w:rsidR="006F0DB8" w:rsidRPr="00E26797" w:rsidRDefault="006F0DB8" w:rsidP="006F0DB8">
      <w:pPr>
        <w:pStyle w:val="NormalBold"/>
      </w:pPr>
      <w:r w:rsidRPr="00E26797">
        <w:rPr>
          <w:rStyle w:val="HideTWBExt"/>
          <w:b w:val="0"/>
        </w:rPr>
        <w:t>&lt;RepeatBlock-By&gt;&lt;Members&gt;</w:t>
      </w:r>
      <w:r w:rsidRPr="00E26797">
        <w:t>Brigitte van den Berg</w:t>
      </w:r>
      <w:r w:rsidRPr="00E26797">
        <w:rPr>
          <w:rStyle w:val="HideTWBExt"/>
          <w:b w:val="0"/>
        </w:rPr>
        <w:t>&lt;/Members&gt;</w:t>
      </w:r>
    </w:p>
    <w:p w14:paraId="163E19A2" w14:textId="77777777" w:rsidR="006F0DB8" w:rsidRPr="00E26797" w:rsidRDefault="006F0DB8" w:rsidP="006F0DB8">
      <w:pPr>
        <w:pStyle w:val="NormalBold"/>
      </w:pPr>
      <w:r w:rsidRPr="00E26797">
        <w:rPr>
          <w:rStyle w:val="HideTWBExt"/>
          <w:b w:val="0"/>
        </w:rPr>
        <w:t>&lt;/RepeatBlock-By&gt;</w:t>
      </w:r>
    </w:p>
    <w:p w14:paraId="676A219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983BA1" w14:textId="77777777" w:rsidR="006F0DB8" w:rsidRPr="00E26797" w:rsidRDefault="006F0DB8" w:rsidP="006F0DB8">
      <w:pPr>
        <w:pStyle w:val="NormalBold"/>
      </w:pPr>
      <w:r w:rsidRPr="00E26797">
        <w:rPr>
          <w:rStyle w:val="HideTWBExt"/>
          <w:b w:val="0"/>
        </w:rPr>
        <w:t>&lt;Article&gt;</w:t>
      </w:r>
      <w:r w:rsidRPr="00E26797">
        <w:t>Uvodna izjava 26</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E3199CA" w14:textId="77777777" w:rsidTr="004E0B76">
        <w:trPr>
          <w:trHeight w:val="240"/>
          <w:jc w:val="center"/>
        </w:trPr>
        <w:tc>
          <w:tcPr>
            <w:tcW w:w="9752" w:type="dxa"/>
            <w:gridSpan w:val="2"/>
            <w:tcBorders>
              <w:top w:val="nil"/>
              <w:left w:val="nil"/>
              <w:bottom w:val="nil"/>
              <w:right w:val="nil"/>
            </w:tcBorders>
          </w:tcPr>
          <w:p w14:paraId="04348727" w14:textId="77777777" w:rsidR="006F0DB8" w:rsidRPr="00E26797" w:rsidRDefault="006F0DB8" w:rsidP="004E0B76"/>
        </w:tc>
      </w:tr>
      <w:tr w:rsidR="00991D80" w:rsidRPr="00E26797" w14:paraId="2B5A3D6A" w14:textId="77777777" w:rsidTr="004E0B76">
        <w:trPr>
          <w:trHeight w:val="240"/>
          <w:jc w:val="center"/>
        </w:trPr>
        <w:tc>
          <w:tcPr>
            <w:tcW w:w="4876" w:type="dxa"/>
            <w:tcBorders>
              <w:top w:val="nil"/>
              <w:left w:val="nil"/>
              <w:bottom w:val="nil"/>
              <w:right w:val="nil"/>
            </w:tcBorders>
            <w:hideMark/>
          </w:tcPr>
          <w:p w14:paraId="7FE5C42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CA404D5" w14:textId="77777777" w:rsidR="006F0DB8" w:rsidRPr="00E26797" w:rsidRDefault="006F0DB8" w:rsidP="004E0B76">
            <w:pPr>
              <w:pStyle w:val="AmColumnHeading"/>
            </w:pPr>
            <w:r w:rsidRPr="00E26797">
              <w:t>Predlog spremembe</w:t>
            </w:r>
          </w:p>
        </w:tc>
      </w:tr>
      <w:tr w:rsidR="00991D80" w:rsidRPr="00E26797" w14:paraId="2D7DA50D" w14:textId="77777777" w:rsidTr="004E0B76">
        <w:trPr>
          <w:jc w:val="center"/>
        </w:trPr>
        <w:tc>
          <w:tcPr>
            <w:tcW w:w="4876" w:type="dxa"/>
            <w:tcBorders>
              <w:top w:val="nil"/>
              <w:left w:val="nil"/>
              <w:bottom w:val="nil"/>
              <w:right w:val="nil"/>
            </w:tcBorders>
            <w:hideMark/>
          </w:tcPr>
          <w:p w14:paraId="3FF2E3C6" w14:textId="77777777" w:rsidR="006F0DB8" w:rsidRPr="00E26797" w:rsidRDefault="006F0DB8" w:rsidP="004E0B76">
            <w:pPr>
              <w:pStyle w:val="Normal6a"/>
            </w:pPr>
            <w:r w:rsidRPr="00E26797">
              <w:t>(26)</w:t>
            </w:r>
            <w:r w:rsidRPr="00E26797">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 kadar je to ustrezno. Za zagotovitev širokega in vključujočega dostopa do programa je pomembno, da je večjezičnost eno od ključnih načel pri izvajanju programa.</w:t>
            </w:r>
          </w:p>
        </w:tc>
        <w:tc>
          <w:tcPr>
            <w:tcW w:w="4876" w:type="dxa"/>
            <w:tcBorders>
              <w:top w:val="nil"/>
              <w:left w:val="nil"/>
              <w:bottom w:val="nil"/>
              <w:right w:val="nil"/>
            </w:tcBorders>
            <w:hideMark/>
          </w:tcPr>
          <w:p w14:paraId="6418FBB8" w14:textId="77777777" w:rsidR="006F0DB8" w:rsidRPr="00E26797" w:rsidRDefault="006F0DB8" w:rsidP="004E0B76">
            <w:pPr>
              <w:pStyle w:val="Normal6a"/>
            </w:pPr>
            <w:r w:rsidRPr="00E26797">
              <w:t>(26)</w:t>
            </w:r>
            <w:r w:rsidRPr="00E26797">
              <w:tab/>
              <w:t>Učenje jezikov prispeva k vzajemnemu razumevanju med ljudmi in kulturami ter spodbuja mobilnost v Uniji in zunaj nje, saj so jezikovne kompetence bistvene življenjske in zaposlitvene spretnosti. Zato bi moral program okrepiti učenje jezikov, vključno z nacionalnimi znakovnimi jeziki, kadar je to ustrezno. Za zagotovitev širokega in vključujočega dostopa do programa je pomembno, da je večjezičnost eno od ključnih načel pri izvajanju programa</w:t>
            </w:r>
            <w:r w:rsidRPr="00E26797">
              <w:rPr>
                <w:b/>
                <w:i/>
              </w:rPr>
              <w:t>, vendar jezikovne zahteve ne bi smele postati ovira za udeležbo v programu</w:t>
            </w:r>
            <w:r w:rsidRPr="00E26797">
              <w:t>.</w:t>
            </w:r>
          </w:p>
        </w:tc>
      </w:tr>
    </w:tbl>
    <w:p w14:paraId="4831AA1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456B09C" w14:textId="77777777" w:rsidR="006F0DB8" w:rsidRPr="00E26797" w:rsidRDefault="006F0DB8" w:rsidP="006F0DB8">
      <w:r w:rsidRPr="00E26797">
        <w:rPr>
          <w:rStyle w:val="HideTWBExt"/>
        </w:rPr>
        <w:t>&lt;/Amend&gt;</w:t>
      </w:r>
    </w:p>
    <w:p w14:paraId="7CC2275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282</w:t>
      </w:r>
      <w:r w:rsidRPr="00E26797">
        <w:rPr>
          <w:rStyle w:val="HideTWBExt"/>
          <w:b w:val="0"/>
        </w:rPr>
        <w:t>&lt;/NumAm&gt;</w:t>
      </w:r>
    </w:p>
    <w:p w14:paraId="3F6CFAB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2DA4552"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AA23FA5" w14:textId="77777777" w:rsidR="006F0DB8" w:rsidRPr="00E26797" w:rsidRDefault="006F0DB8" w:rsidP="006F0DB8">
      <w:pPr>
        <w:pStyle w:val="NormalBold"/>
      </w:pPr>
      <w:r w:rsidRPr="00E26797">
        <w:rPr>
          <w:rStyle w:val="HideTWBExt"/>
          <w:b w:val="0"/>
        </w:rPr>
        <w:t>&lt;/RepeatBlock-By&gt;</w:t>
      </w:r>
    </w:p>
    <w:p w14:paraId="5D70632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B988A36" w14:textId="77777777" w:rsidR="006F0DB8" w:rsidRPr="00E26797" w:rsidRDefault="006F0DB8" w:rsidP="006F0DB8">
      <w:pPr>
        <w:pStyle w:val="NormalBold"/>
      </w:pPr>
      <w:r w:rsidRPr="00E26797">
        <w:rPr>
          <w:rStyle w:val="HideTWBExt"/>
          <w:b w:val="0"/>
        </w:rPr>
        <w:t>&lt;Article&gt;</w:t>
      </w:r>
      <w:r w:rsidRPr="00E26797">
        <w:t>Uvodna izjava 26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CE9B861" w14:textId="77777777" w:rsidTr="004E0B76">
        <w:trPr>
          <w:trHeight w:val="240"/>
          <w:jc w:val="center"/>
        </w:trPr>
        <w:tc>
          <w:tcPr>
            <w:tcW w:w="9752" w:type="dxa"/>
            <w:gridSpan w:val="2"/>
            <w:tcBorders>
              <w:top w:val="nil"/>
              <w:left w:val="nil"/>
              <w:bottom w:val="nil"/>
              <w:right w:val="nil"/>
            </w:tcBorders>
          </w:tcPr>
          <w:p w14:paraId="65FB188D" w14:textId="77777777" w:rsidR="006F0DB8" w:rsidRPr="00E26797" w:rsidRDefault="006F0DB8" w:rsidP="004E0B76"/>
        </w:tc>
      </w:tr>
      <w:tr w:rsidR="00991D80" w:rsidRPr="00E26797" w14:paraId="4AFF592E" w14:textId="77777777" w:rsidTr="004E0B76">
        <w:trPr>
          <w:trHeight w:val="240"/>
          <w:jc w:val="center"/>
        </w:trPr>
        <w:tc>
          <w:tcPr>
            <w:tcW w:w="4876" w:type="dxa"/>
            <w:tcBorders>
              <w:top w:val="nil"/>
              <w:left w:val="nil"/>
              <w:bottom w:val="nil"/>
              <w:right w:val="nil"/>
            </w:tcBorders>
            <w:hideMark/>
          </w:tcPr>
          <w:p w14:paraId="5D53554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0FC52BF" w14:textId="77777777" w:rsidR="006F0DB8" w:rsidRPr="00E26797" w:rsidRDefault="006F0DB8" w:rsidP="004E0B76">
            <w:pPr>
              <w:pStyle w:val="AmColumnHeading"/>
            </w:pPr>
            <w:r w:rsidRPr="00E26797">
              <w:t>Predlog spremembe</w:t>
            </w:r>
          </w:p>
        </w:tc>
      </w:tr>
      <w:tr w:rsidR="00991D80" w:rsidRPr="00E26797" w14:paraId="20D4A725" w14:textId="77777777" w:rsidTr="004E0B76">
        <w:trPr>
          <w:jc w:val="center"/>
        </w:trPr>
        <w:tc>
          <w:tcPr>
            <w:tcW w:w="4876" w:type="dxa"/>
            <w:tcBorders>
              <w:top w:val="nil"/>
              <w:left w:val="nil"/>
              <w:bottom w:val="nil"/>
              <w:right w:val="nil"/>
            </w:tcBorders>
          </w:tcPr>
          <w:p w14:paraId="410D13DA" w14:textId="77777777" w:rsidR="006F0DB8" w:rsidRPr="00E26797" w:rsidRDefault="006F0DB8" w:rsidP="004E0B76">
            <w:pPr>
              <w:pStyle w:val="Normal6a"/>
            </w:pPr>
          </w:p>
        </w:tc>
        <w:tc>
          <w:tcPr>
            <w:tcW w:w="4876" w:type="dxa"/>
            <w:tcBorders>
              <w:top w:val="nil"/>
              <w:left w:val="nil"/>
              <w:bottom w:val="nil"/>
              <w:right w:val="nil"/>
            </w:tcBorders>
            <w:hideMark/>
          </w:tcPr>
          <w:p w14:paraId="2DBF5961" w14:textId="77777777" w:rsidR="006F0DB8" w:rsidRPr="00E26797" w:rsidRDefault="006F0DB8" w:rsidP="004E0B76">
            <w:pPr>
              <w:pStyle w:val="Normal6a"/>
            </w:pPr>
            <w:r w:rsidRPr="00E26797">
              <w:rPr>
                <w:b/>
                <w:i/>
              </w:rPr>
              <w:t>(26a)</w:t>
            </w:r>
            <w:r w:rsidRPr="00E26797">
              <w:tab/>
            </w:r>
            <w:r w:rsidRPr="00E26797">
              <w:rPr>
                <w:b/>
                <w:i/>
              </w:rPr>
              <w:t>Spremljevalni ukrepi so podporni dogovori, namenjeni varnemu, vključujočemu in uspešnemu sodelovanju učečih se v mobilnosti Erasmus+. Vključujejo pripravo, usmerjanje, mentorstvo, podporo pri dostopnosti in prilagojeno pomoč pred obdobjem mobilnosti, med njim in po njem. Posebno pozornost bi bilo treba nameniti duševnemu zdravju in dobrobiti udeležencev. Mobilnost je lahko zaradi tesnobe, depresije, akademske izgorelosti in travme ter ekonomske prekarnosti in družbene izolacije praktično nedostopna, tudi če so nepovratna sredstva na voljo. V ta namen bi bilo treba s programom financirati psihološko podporo pred odhodom za udeležence, ki jo potrebujejo, storitve spremstva med mobilnostjo v sodelovanju z lokalnimi organizacijami ter namensko usposabljanje za koordinatorje programov in organizacije gostiteljice o prepoznavanju in ustreznem obvladovanju težav z duševnim zdravjem. Zagotoviti bi bilo treba tudi ustrezne informacije, čustveno podporo, dostop do zaupanja vrednih stikov in mehanizmov za prepoznavanje in obvladovanje izzivov, kot so stres, osamitev, težave s prilagajanjem kulturi ali drugi pomisleki glede dobrobiti. Ti ukrepi pomagajo odpraviti ovire za udeležbo in zagotavljajo, da lahko vsi učeči se, tudi tisti z manj priložnostmi, v celoti izkoristijo izkušnjo mobilnosti.</w:t>
            </w:r>
          </w:p>
        </w:tc>
      </w:tr>
    </w:tbl>
    <w:p w14:paraId="191D062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9825D4A" w14:textId="77777777" w:rsidR="006F0DB8" w:rsidRPr="00E26797" w:rsidRDefault="006F0DB8" w:rsidP="006F0DB8">
      <w:r w:rsidRPr="00E26797">
        <w:rPr>
          <w:rStyle w:val="HideTWBExt"/>
        </w:rPr>
        <w:t>&lt;/Amend&gt;</w:t>
      </w:r>
    </w:p>
    <w:p w14:paraId="6941A62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283</w:t>
      </w:r>
      <w:r w:rsidRPr="00E26797">
        <w:rPr>
          <w:rStyle w:val="HideTWBExt"/>
          <w:b w:val="0"/>
        </w:rPr>
        <w:t>&lt;/NumAm&gt;</w:t>
      </w:r>
    </w:p>
    <w:p w14:paraId="169081A3"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40C9FEAA" w14:textId="77777777" w:rsidR="006F0DB8" w:rsidRPr="00E26797" w:rsidRDefault="006F0DB8" w:rsidP="006F0DB8">
      <w:pPr>
        <w:pStyle w:val="NormalBold"/>
      </w:pPr>
      <w:r w:rsidRPr="00E26797">
        <w:rPr>
          <w:rStyle w:val="HideTWBExt"/>
          <w:b w:val="0"/>
        </w:rPr>
        <w:t>&lt;/RepeatBlock-By&gt;</w:t>
      </w:r>
    </w:p>
    <w:p w14:paraId="203B9F4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A5ACA6D"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7199300" w14:textId="77777777" w:rsidTr="004E0B76">
        <w:trPr>
          <w:trHeight w:val="240"/>
          <w:jc w:val="center"/>
        </w:trPr>
        <w:tc>
          <w:tcPr>
            <w:tcW w:w="9752" w:type="dxa"/>
            <w:gridSpan w:val="2"/>
            <w:tcBorders>
              <w:top w:val="nil"/>
              <w:left w:val="nil"/>
              <w:bottom w:val="nil"/>
              <w:right w:val="nil"/>
            </w:tcBorders>
          </w:tcPr>
          <w:p w14:paraId="78148AB1" w14:textId="77777777" w:rsidR="006F0DB8" w:rsidRPr="00E26797" w:rsidRDefault="006F0DB8" w:rsidP="004E0B76"/>
        </w:tc>
      </w:tr>
      <w:tr w:rsidR="00991D80" w:rsidRPr="00E26797" w14:paraId="011763EE" w14:textId="77777777" w:rsidTr="004E0B76">
        <w:trPr>
          <w:trHeight w:val="240"/>
          <w:jc w:val="center"/>
        </w:trPr>
        <w:tc>
          <w:tcPr>
            <w:tcW w:w="4876" w:type="dxa"/>
            <w:tcBorders>
              <w:top w:val="nil"/>
              <w:left w:val="nil"/>
              <w:bottom w:val="nil"/>
              <w:right w:val="nil"/>
            </w:tcBorders>
            <w:hideMark/>
          </w:tcPr>
          <w:p w14:paraId="3B2933A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6AF608A" w14:textId="77777777" w:rsidR="006F0DB8" w:rsidRPr="00E26797" w:rsidRDefault="006F0DB8" w:rsidP="004E0B76">
            <w:pPr>
              <w:pStyle w:val="AmColumnHeading"/>
            </w:pPr>
            <w:r w:rsidRPr="00E26797">
              <w:t>Predlog spremembe</w:t>
            </w:r>
          </w:p>
        </w:tc>
      </w:tr>
      <w:tr w:rsidR="00991D80" w:rsidRPr="00E26797" w14:paraId="50FEEC21" w14:textId="77777777" w:rsidTr="004E0B76">
        <w:trPr>
          <w:jc w:val="center"/>
        </w:trPr>
        <w:tc>
          <w:tcPr>
            <w:tcW w:w="4876" w:type="dxa"/>
            <w:tcBorders>
              <w:top w:val="nil"/>
              <w:left w:val="nil"/>
              <w:bottom w:val="nil"/>
              <w:right w:val="nil"/>
            </w:tcBorders>
            <w:hideMark/>
          </w:tcPr>
          <w:p w14:paraId="7961541C"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tcBorders>
              <w:top w:val="nil"/>
              <w:left w:val="nil"/>
              <w:bottom w:val="nil"/>
              <w:right w:val="nil"/>
            </w:tcBorders>
            <w:hideMark/>
          </w:tcPr>
          <w:p w14:paraId="25E4AE49" w14:textId="77777777" w:rsidR="006F0DB8" w:rsidRPr="00E26797" w:rsidRDefault="006F0DB8" w:rsidP="004E0B76">
            <w:pPr>
              <w:pStyle w:val="Normal6a"/>
            </w:pPr>
            <w:r w:rsidRPr="00E26797">
              <w:t>(27)</w:t>
            </w:r>
            <w:r w:rsidRPr="00E26797">
              <w:tab/>
              <w:t xml:space="preserve">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 </w:t>
            </w:r>
            <w:r w:rsidRPr="00E26797">
              <w:rPr>
                <w:b/>
                <w:i/>
              </w:rPr>
              <w:t>S programom bi bilo treba podpirati tudi priložnosti za vseživljenjsko učenje v skladu z razvijajočimi se potrebami trga dela in prednostnimi nalogami politike držav članic, olajšati udeležbo učečih se iz različnih okolij ob upoštevanju geografske uravnoteženosti ter spodbujati sinergije z drugimi instrumenti Unije in ustreznimi deležniki, da bi se čim bolj povečal njegov učinek ter prispevalo k razvoju in zadrževanju talentov v Evropi.</w:t>
            </w:r>
          </w:p>
        </w:tc>
      </w:tr>
    </w:tbl>
    <w:p w14:paraId="5EB57E0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3B012A0" w14:textId="77777777" w:rsidR="006F0DB8" w:rsidRPr="00E26797" w:rsidRDefault="006F0DB8" w:rsidP="006F0DB8">
      <w:r w:rsidRPr="00E26797">
        <w:rPr>
          <w:rStyle w:val="HideTWBExt"/>
        </w:rPr>
        <w:t>&lt;/Amend&gt;</w:t>
      </w:r>
    </w:p>
    <w:p w14:paraId="44C786A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284</w:t>
      </w:r>
      <w:r w:rsidRPr="00E26797">
        <w:rPr>
          <w:rStyle w:val="HideTWBExt"/>
          <w:b w:val="0"/>
        </w:rPr>
        <w:t>&lt;/NumAm&gt;</w:t>
      </w:r>
    </w:p>
    <w:p w14:paraId="35857854" w14:textId="77777777" w:rsidR="006F0DB8" w:rsidRPr="00E26797" w:rsidRDefault="006F0DB8" w:rsidP="006F0DB8">
      <w:pPr>
        <w:pStyle w:val="NormalBold"/>
      </w:pPr>
      <w:r w:rsidRPr="00E26797">
        <w:rPr>
          <w:rStyle w:val="HideTWBExt"/>
          <w:b w:val="0"/>
        </w:rPr>
        <w:t>&lt;RepeatBlock-By&gt;&lt;Members&gt;</w:t>
      </w:r>
      <w:r w:rsidRPr="00E26797">
        <w:t>Nina Carberry, Peter Agius</w:t>
      </w:r>
      <w:r w:rsidRPr="00E26797">
        <w:rPr>
          <w:rStyle w:val="HideTWBExt"/>
          <w:b w:val="0"/>
        </w:rPr>
        <w:t>&lt;/Members&gt;</w:t>
      </w:r>
    </w:p>
    <w:p w14:paraId="5C66092D" w14:textId="77777777" w:rsidR="006F0DB8" w:rsidRPr="00E26797" w:rsidRDefault="006F0DB8" w:rsidP="006F0DB8">
      <w:pPr>
        <w:pStyle w:val="NormalBold"/>
      </w:pPr>
      <w:r w:rsidRPr="00E26797">
        <w:rPr>
          <w:rStyle w:val="HideTWBExt"/>
          <w:b w:val="0"/>
        </w:rPr>
        <w:t>&lt;/RepeatBlock-By&gt;</w:t>
      </w:r>
    </w:p>
    <w:p w14:paraId="517AFB4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07D81E"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6C6FF20" w14:textId="77777777" w:rsidTr="004E0B76">
        <w:trPr>
          <w:trHeight w:val="240"/>
          <w:jc w:val="center"/>
        </w:trPr>
        <w:tc>
          <w:tcPr>
            <w:tcW w:w="9752" w:type="dxa"/>
            <w:gridSpan w:val="2"/>
            <w:tcBorders>
              <w:top w:val="nil"/>
              <w:left w:val="nil"/>
              <w:bottom w:val="nil"/>
              <w:right w:val="nil"/>
            </w:tcBorders>
          </w:tcPr>
          <w:p w14:paraId="25FAEF9C" w14:textId="77777777" w:rsidR="006F0DB8" w:rsidRPr="00E26797" w:rsidRDefault="006F0DB8" w:rsidP="004E0B76"/>
        </w:tc>
      </w:tr>
      <w:tr w:rsidR="00991D80" w:rsidRPr="00E26797" w14:paraId="685BB03A" w14:textId="77777777" w:rsidTr="004E0B76">
        <w:trPr>
          <w:trHeight w:val="240"/>
          <w:jc w:val="center"/>
        </w:trPr>
        <w:tc>
          <w:tcPr>
            <w:tcW w:w="4876" w:type="dxa"/>
            <w:tcBorders>
              <w:top w:val="nil"/>
              <w:left w:val="nil"/>
              <w:bottom w:val="nil"/>
              <w:right w:val="nil"/>
            </w:tcBorders>
            <w:hideMark/>
          </w:tcPr>
          <w:p w14:paraId="3B36451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C0574B9" w14:textId="77777777" w:rsidR="006F0DB8" w:rsidRPr="00E26797" w:rsidRDefault="006F0DB8" w:rsidP="004E0B76">
            <w:pPr>
              <w:pStyle w:val="AmColumnHeading"/>
            </w:pPr>
            <w:r w:rsidRPr="00E26797">
              <w:t>Predlog spremembe</w:t>
            </w:r>
          </w:p>
        </w:tc>
      </w:tr>
      <w:tr w:rsidR="00991D80" w:rsidRPr="00E26797" w14:paraId="49BCAC62" w14:textId="77777777" w:rsidTr="004E0B76">
        <w:trPr>
          <w:jc w:val="center"/>
        </w:trPr>
        <w:tc>
          <w:tcPr>
            <w:tcW w:w="4876" w:type="dxa"/>
            <w:tcBorders>
              <w:top w:val="nil"/>
              <w:left w:val="nil"/>
              <w:bottom w:val="nil"/>
              <w:right w:val="nil"/>
            </w:tcBorders>
            <w:hideMark/>
          </w:tcPr>
          <w:p w14:paraId="208484CD"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tcBorders>
              <w:top w:val="nil"/>
              <w:left w:val="nil"/>
              <w:bottom w:val="nil"/>
              <w:right w:val="nil"/>
            </w:tcBorders>
            <w:hideMark/>
          </w:tcPr>
          <w:p w14:paraId="16E77D40" w14:textId="77777777" w:rsidR="006F0DB8" w:rsidRPr="00E26797" w:rsidRDefault="006F0DB8" w:rsidP="004E0B76">
            <w:pPr>
              <w:pStyle w:val="Normal6a"/>
            </w:pPr>
            <w:r w:rsidRPr="00E26797">
              <w:t>(27)</w:t>
            </w:r>
            <w:r w:rsidRPr="00E26797">
              <w:tab/>
              <w:t xml:space="preserve">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 </w:t>
            </w:r>
            <w:r w:rsidRPr="00E26797">
              <w:rPr>
                <w:b/>
                <w:i/>
              </w:rPr>
              <w:t>Da bi se podpora Unije dodeljevala jasno in dosledno, bi bilo treba štipendije dodeljevati in sporočati pod skupno oznako in vizualno podobo Unije, ki ohranjata jasno povezavo s programom Erasmus+.</w:t>
            </w:r>
          </w:p>
        </w:tc>
      </w:tr>
    </w:tbl>
    <w:p w14:paraId="662E04E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E7F72A2" w14:textId="77777777" w:rsidR="006F0DB8" w:rsidRPr="00E26797" w:rsidRDefault="006F0DB8" w:rsidP="006F0DB8">
      <w:r w:rsidRPr="00E26797">
        <w:rPr>
          <w:rStyle w:val="HideTWBExt"/>
        </w:rPr>
        <w:t>&lt;/Amend&gt;</w:t>
      </w:r>
    </w:p>
    <w:p w14:paraId="4A5D5A5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285</w:t>
      </w:r>
      <w:r w:rsidRPr="00E26797">
        <w:rPr>
          <w:rStyle w:val="HideTWBExt"/>
          <w:b w:val="0"/>
        </w:rPr>
        <w:t>&lt;/NumAm&gt;</w:t>
      </w:r>
    </w:p>
    <w:p w14:paraId="7A606D62"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6051535E" w14:textId="77777777" w:rsidR="006F0DB8" w:rsidRPr="00E26797" w:rsidRDefault="006F0DB8" w:rsidP="006F0DB8">
      <w:pPr>
        <w:pStyle w:val="NormalBold"/>
      </w:pPr>
      <w:r w:rsidRPr="00E26797">
        <w:rPr>
          <w:rStyle w:val="HideTWBExt"/>
          <w:b w:val="0"/>
        </w:rPr>
        <w:t>&lt;/RepeatBlock-By&gt;</w:t>
      </w:r>
    </w:p>
    <w:p w14:paraId="2AF8264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CE11F34"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E523FE7" w14:textId="77777777" w:rsidTr="004E0B76">
        <w:trPr>
          <w:trHeight w:val="240"/>
          <w:jc w:val="center"/>
        </w:trPr>
        <w:tc>
          <w:tcPr>
            <w:tcW w:w="9752" w:type="dxa"/>
            <w:gridSpan w:val="2"/>
            <w:tcBorders>
              <w:top w:val="nil"/>
              <w:left w:val="nil"/>
              <w:bottom w:val="nil"/>
              <w:right w:val="nil"/>
            </w:tcBorders>
          </w:tcPr>
          <w:p w14:paraId="3376C437" w14:textId="77777777" w:rsidR="006F0DB8" w:rsidRPr="00E26797" w:rsidRDefault="006F0DB8" w:rsidP="004E0B76"/>
        </w:tc>
      </w:tr>
      <w:tr w:rsidR="00991D80" w:rsidRPr="00E26797" w14:paraId="12B7D656" w14:textId="77777777" w:rsidTr="004E0B76">
        <w:trPr>
          <w:trHeight w:val="240"/>
          <w:jc w:val="center"/>
        </w:trPr>
        <w:tc>
          <w:tcPr>
            <w:tcW w:w="4876" w:type="dxa"/>
            <w:tcBorders>
              <w:top w:val="nil"/>
              <w:left w:val="nil"/>
              <w:bottom w:val="nil"/>
              <w:right w:val="nil"/>
            </w:tcBorders>
            <w:hideMark/>
          </w:tcPr>
          <w:p w14:paraId="646A7D8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5E5A37" w14:textId="77777777" w:rsidR="006F0DB8" w:rsidRPr="00E26797" w:rsidRDefault="006F0DB8" w:rsidP="004E0B76">
            <w:pPr>
              <w:pStyle w:val="AmColumnHeading"/>
            </w:pPr>
            <w:r w:rsidRPr="00E26797">
              <w:t>Predlog spremembe</w:t>
            </w:r>
          </w:p>
        </w:tc>
      </w:tr>
      <w:tr w:rsidR="00991D80" w:rsidRPr="00E26797" w14:paraId="204E8E91" w14:textId="77777777" w:rsidTr="004E0B76">
        <w:trPr>
          <w:jc w:val="center"/>
        </w:trPr>
        <w:tc>
          <w:tcPr>
            <w:tcW w:w="4876" w:type="dxa"/>
            <w:tcBorders>
              <w:top w:val="nil"/>
              <w:left w:val="nil"/>
              <w:bottom w:val="nil"/>
              <w:right w:val="nil"/>
            </w:tcBorders>
            <w:hideMark/>
          </w:tcPr>
          <w:p w14:paraId="31A6595D"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w:t>
            </w:r>
            <w:r w:rsidRPr="00E26797">
              <w:rPr>
                <w:b/>
                <w:i/>
              </w:rPr>
              <w:t>, privabljati</w:t>
            </w:r>
            <w:r w:rsidRPr="00E26797">
              <w:t xml:space="preserve"> in zadržati nadarjene posameznike na teh področjih. </w:t>
            </w:r>
            <w:r w:rsidRPr="00E26797">
              <w:rPr>
                <w:b/>
                <w:i/>
              </w:rPr>
              <w:t>V skladu z Unijo znanj in spretnosti</w:t>
            </w:r>
            <w:r w:rsidRPr="00E26797">
              <w:t xml:space="preserve"> bi moral </w:t>
            </w:r>
            <w:r w:rsidRPr="00E26797">
              <w:rPr>
                <w:b/>
                <w:i/>
              </w:rPr>
              <w:t>program</w:t>
            </w:r>
            <w:r w:rsidRPr="00E26797">
              <w:t xml:space="preserve"> med drugim podpirati študente EU pri študiju v takih ključnih sektorjih </w:t>
            </w:r>
            <w:r w:rsidRPr="00E26797">
              <w:rPr>
                <w:b/>
                <w:i/>
              </w:rPr>
              <w:t>ter privabljati vrhunske talente v Evropo</w:t>
            </w:r>
            <w:r w:rsidRPr="00E26797">
              <w:t xml:space="preserve"> s povečanjem privlačnosti izobraževanja in usposabljanja ter nudenjem štipendij študentom</w:t>
            </w:r>
            <w:r w:rsidRPr="00E26797">
              <w:rPr>
                <w:b/>
                <w:i/>
              </w:rPr>
              <w:t>, tudi prek štipendij Erasmus Mundus</w:t>
            </w:r>
            <w:r w:rsidRPr="00E26797">
              <w:t>. To bi prispevalo k zadovoljevanju potreb po spretnostih na trgu dela, tudi v sektorjih, kjer močno primanjkuje osebja.</w:t>
            </w:r>
          </w:p>
        </w:tc>
        <w:tc>
          <w:tcPr>
            <w:tcW w:w="4876" w:type="dxa"/>
            <w:tcBorders>
              <w:top w:val="nil"/>
              <w:left w:val="nil"/>
              <w:bottom w:val="nil"/>
              <w:right w:val="nil"/>
            </w:tcBorders>
            <w:hideMark/>
          </w:tcPr>
          <w:p w14:paraId="55BF207F" w14:textId="77777777" w:rsidR="006F0DB8" w:rsidRPr="00E26797" w:rsidRDefault="006F0DB8" w:rsidP="004E0B76">
            <w:pPr>
              <w:pStyle w:val="Normal6a"/>
            </w:pPr>
            <w:r w:rsidRPr="00E26797">
              <w:t>(27)</w:t>
            </w:r>
            <w:r w:rsidRPr="00E26797">
              <w:tab/>
              <w:t xml:space="preserve">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in zadržati nadarjene posameznike na teh področjih. </w:t>
            </w:r>
            <w:r w:rsidRPr="00E26797">
              <w:rPr>
                <w:b/>
                <w:i/>
              </w:rPr>
              <w:t>Program</w:t>
            </w:r>
            <w:r w:rsidRPr="00E26797">
              <w:t xml:space="preserve"> bi moral med drugim podpirati študente EU pri študiju v takih ključnih sektorjih s povečanjem privlačnosti izobraževanja in usposabljanja ter nudenjem štipendij študentom. To bi prispevalo k zadovoljevanju potreb po spretnostih na trgu dela, tudi v sektorjih, kjer močno primanjkuje osebja.</w:t>
            </w:r>
          </w:p>
        </w:tc>
      </w:tr>
    </w:tbl>
    <w:p w14:paraId="00C00FC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6329A9CB" w14:textId="77777777" w:rsidR="006F0DB8" w:rsidRPr="00E26797" w:rsidRDefault="006F0DB8" w:rsidP="006F0DB8">
      <w:r w:rsidRPr="00E26797">
        <w:rPr>
          <w:rStyle w:val="HideTWBExt"/>
        </w:rPr>
        <w:t>&lt;/Amend&gt;</w:t>
      </w:r>
    </w:p>
    <w:p w14:paraId="5063B78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286</w:t>
      </w:r>
      <w:r w:rsidRPr="00E26797">
        <w:rPr>
          <w:rStyle w:val="HideTWBExt"/>
          <w:b w:val="0"/>
        </w:rPr>
        <w:t>&lt;/NumAm&gt;</w:t>
      </w:r>
    </w:p>
    <w:p w14:paraId="1C856342"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443D95F2" w14:textId="77777777" w:rsidR="006F0DB8" w:rsidRPr="00E26797" w:rsidRDefault="006F0DB8" w:rsidP="006F0DB8">
      <w:pPr>
        <w:pStyle w:val="NormalBold"/>
      </w:pPr>
      <w:r w:rsidRPr="00E26797">
        <w:rPr>
          <w:rStyle w:val="HideTWBExt"/>
          <w:b w:val="0"/>
        </w:rPr>
        <w:t>&lt;/RepeatBlock-By&gt;</w:t>
      </w:r>
    </w:p>
    <w:p w14:paraId="09AE3CE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C626704"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A3A684E" w14:textId="77777777" w:rsidTr="004E0B76">
        <w:trPr>
          <w:trHeight w:val="240"/>
          <w:jc w:val="center"/>
        </w:trPr>
        <w:tc>
          <w:tcPr>
            <w:tcW w:w="9752" w:type="dxa"/>
            <w:gridSpan w:val="2"/>
            <w:tcBorders>
              <w:top w:val="nil"/>
              <w:left w:val="nil"/>
              <w:bottom w:val="nil"/>
              <w:right w:val="nil"/>
            </w:tcBorders>
          </w:tcPr>
          <w:p w14:paraId="6616F824" w14:textId="77777777" w:rsidR="006F0DB8" w:rsidRPr="00E26797" w:rsidRDefault="006F0DB8" w:rsidP="004E0B76"/>
        </w:tc>
      </w:tr>
      <w:tr w:rsidR="00991D80" w:rsidRPr="00E26797" w14:paraId="1212353C" w14:textId="77777777" w:rsidTr="004E0B76">
        <w:trPr>
          <w:trHeight w:val="240"/>
          <w:jc w:val="center"/>
        </w:trPr>
        <w:tc>
          <w:tcPr>
            <w:tcW w:w="4876" w:type="dxa"/>
            <w:tcBorders>
              <w:top w:val="nil"/>
              <w:left w:val="nil"/>
              <w:bottom w:val="nil"/>
              <w:right w:val="nil"/>
            </w:tcBorders>
            <w:hideMark/>
          </w:tcPr>
          <w:p w14:paraId="4DC0290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FF34105" w14:textId="77777777" w:rsidR="006F0DB8" w:rsidRPr="00E26797" w:rsidRDefault="006F0DB8" w:rsidP="004E0B76">
            <w:pPr>
              <w:pStyle w:val="AmColumnHeading"/>
            </w:pPr>
            <w:r w:rsidRPr="00E26797">
              <w:t>Predlog spremembe</w:t>
            </w:r>
          </w:p>
        </w:tc>
      </w:tr>
      <w:tr w:rsidR="00991D80" w:rsidRPr="00E26797" w14:paraId="19099908" w14:textId="77777777" w:rsidTr="004E0B76">
        <w:trPr>
          <w:jc w:val="center"/>
        </w:trPr>
        <w:tc>
          <w:tcPr>
            <w:tcW w:w="4876" w:type="dxa"/>
            <w:tcBorders>
              <w:top w:val="nil"/>
              <w:left w:val="nil"/>
              <w:bottom w:val="nil"/>
              <w:right w:val="nil"/>
            </w:tcBorders>
            <w:hideMark/>
          </w:tcPr>
          <w:p w14:paraId="5F90FF29"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tcBorders>
              <w:top w:val="nil"/>
              <w:left w:val="nil"/>
              <w:bottom w:val="nil"/>
              <w:right w:val="nil"/>
            </w:tcBorders>
            <w:hideMark/>
          </w:tcPr>
          <w:p w14:paraId="5899A2DB"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w:t>
            </w:r>
            <w:r w:rsidRPr="00E26797">
              <w:rPr>
                <w:b/>
                <w:i/>
              </w:rPr>
              <w:t>, ne da bi ogrožal ključne cilje učne mobilnosti programa</w:t>
            </w:r>
            <w:r w:rsidRPr="00E26797">
              <w:t>. To bi prispevalo k zadovoljevanju potreb po spretnostih na trgu dela, tudi v sektorjih, kjer močno primanjkuje osebja.</w:t>
            </w:r>
          </w:p>
        </w:tc>
      </w:tr>
    </w:tbl>
    <w:p w14:paraId="204089D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6F4F750" w14:textId="77777777" w:rsidR="006F0DB8" w:rsidRPr="00E26797" w:rsidRDefault="006F0DB8" w:rsidP="006F0DB8">
      <w:r w:rsidRPr="00E26797">
        <w:rPr>
          <w:rStyle w:val="HideTWBExt"/>
        </w:rPr>
        <w:t>&lt;/Amend&gt;</w:t>
      </w:r>
    </w:p>
    <w:p w14:paraId="5EC09BB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287</w:t>
      </w:r>
      <w:r w:rsidRPr="00E26797">
        <w:rPr>
          <w:rStyle w:val="HideTWBExt"/>
          <w:b w:val="0"/>
        </w:rPr>
        <w:t>&lt;/NumAm&gt;</w:t>
      </w:r>
    </w:p>
    <w:p w14:paraId="1E22ABA7" w14:textId="77777777" w:rsidR="006F0DB8" w:rsidRPr="00E26797" w:rsidRDefault="006F0DB8" w:rsidP="006F0DB8">
      <w:pPr>
        <w:pStyle w:val="NormalBold"/>
      </w:pPr>
      <w:r w:rsidRPr="00E26797">
        <w:rPr>
          <w:rStyle w:val="HideTWBExt"/>
          <w:b w:val="0"/>
        </w:rPr>
        <w:t>&lt;RepeatBlock-By&gt;&lt;Members&gt;</w:t>
      </w:r>
      <w:r w:rsidRPr="00E26797">
        <w:t>Annamária Vicsek, Catherine Griset, Juan Carlos Girauta Vidal</w:t>
      </w:r>
      <w:r w:rsidRPr="00E26797">
        <w:rPr>
          <w:rStyle w:val="HideTWBExt"/>
          <w:b w:val="0"/>
        </w:rPr>
        <w:t>&lt;/Members&gt;</w:t>
      </w:r>
    </w:p>
    <w:p w14:paraId="331FD5EC" w14:textId="77777777" w:rsidR="006F0DB8" w:rsidRPr="00E26797" w:rsidRDefault="006F0DB8" w:rsidP="006F0DB8">
      <w:pPr>
        <w:pStyle w:val="NormalBold"/>
      </w:pPr>
      <w:r w:rsidRPr="00E26797">
        <w:rPr>
          <w:rStyle w:val="HideTWBExt"/>
          <w:b w:val="0"/>
        </w:rPr>
        <w:t>&lt;/RepeatBlock-By&gt;</w:t>
      </w:r>
    </w:p>
    <w:p w14:paraId="675E97A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2ED92A1"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FCE4C0A" w14:textId="77777777" w:rsidTr="004E0B76">
        <w:trPr>
          <w:trHeight w:val="240"/>
          <w:jc w:val="center"/>
        </w:trPr>
        <w:tc>
          <w:tcPr>
            <w:tcW w:w="9752" w:type="dxa"/>
            <w:gridSpan w:val="2"/>
            <w:tcBorders>
              <w:top w:val="nil"/>
              <w:left w:val="nil"/>
              <w:bottom w:val="nil"/>
              <w:right w:val="nil"/>
            </w:tcBorders>
          </w:tcPr>
          <w:p w14:paraId="5F1EE89A" w14:textId="77777777" w:rsidR="006F0DB8" w:rsidRPr="00E26797" w:rsidRDefault="006F0DB8" w:rsidP="004E0B76"/>
        </w:tc>
      </w:tr>
      <w:tr w:rsidR="00991D80" w:rsidRPr="00E26797" w14:paraId="436D5CBF" w14:textId="77777777" w:rsidTr="004E0B76">
        <w:trPr>
          <w:trHeight w:val="240"/>
          <w:jc w:val="center"/>
        </w:trPr>
        <w:tc>
          <w:tcPr>
            <w:tcW w:w="4876" w:type="dxa"/>
            <w:tcBorders>
              <w:top w:val="nil"/>
              <w:left w:val="nil"/>
              <w:bottom w:val="nil"/>
              <w:right w:val="nil"/>
            </w:tcBorders>
            <w:hideMark/>
          </w:tcPr>
          <w:p w14:paraId="6847EB4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A1A0638" w14:textId="77777777" w:rsidR="006F0DB8" w:rsidRPr="00E26797" w:rsidRDefault="006F0DB8" w:rsidP="004E0B76">
            <w:pPr>
              <w:pStyle w:val="AmColumnHeading"/>
            </w:pPr>
            <w:r w:rsidRPr="00E26797">
              <w:t>Predlog spremembe</w:t>
            </w:r>
          </w:p>
        </w:tc>
      </w:tr>
      <w:tr w:rsidR="00991D80" w:rsidRPr="00E26797" w14:paraId="5B2986BF" w14:textId="77777777" w:rsidTr="004E0B76">
        <w:trPr>
          <w:jc w:val="center"/>
        </w:trPr>
        <w:tc>
          <w:tcPr>
            <w:tcW w:w="4876" w:type="dxa"/>
            <w:tcBorders>
              <w:top w:val="nil"/>
              <w:left w:val="nil"/>
              <w:bottom w:val="nil"/>
              <w:right w:val="nil"/>
            </w:tcBorders>
            <w:hideMark/>
          </w:tcPr>
          <w:p w14:paraId="558BF363" w14:textId="77777777" w:rsidR="006F0DB8" w:rsidRPr="00E26797" w:rsidRDefault="006F0DB8" w:rsidP="004E0B76">
            <w:pPr>
              <w:pStyle w:val="Normal6a"/>
            </w:pPr>
            <w:r w:rsidRPr="00E26797">
              <w:t>(27)</w:t>
            </w:r>
            <w:r w:rsidRPr="00E26797">
              <w:tab/>
              <w:t>Evropa se sooča z vse večjim izzivom pri zadovoljevanju povpraševanja po usposobljenih talentih v strateških in razvijajočih se sektorjih, kot so čiste in krožne tehnologije, promet, energija,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tcBorders>
              <w:top w:val="nil"/>
              <w:left w:val="nil"/>
              <w:bottom w:val="nil"/>
              <w:right w:val="nil"/>
            </w:tcBorders>
            <w:hideMark/>
          </w:tcPr>
          <w:p w14:paraId="7504FB4C" w14:textId="77777777" w:rsidR="006F0DB8" w:rsidRPr="00E26797" w:rsidRDefault="006F0DB8" w:rsidP="004E0B76">
            <w:pPr>
              <w:pStyle w:val="Normal6a"/>
            </w:pPr>
            <w:r w:rsidRPr="00E26797">
              <w:t>(27)</w:t>
            </w:r>
            <w:r w:rsidRPr="00E26797">
              <w:tab/>
              <w:t xml:space="preserve">Evropa se sooča z vse večjim izzivom pri zadovoljevanju povpraševanja po usposobljenih talentih v strateških in razvijajočih se sektorjih, kot so čiste in krožne tehnologije, promet, energija, </w:t>
            </w:r>
            <w:r w:rsidRPr="00E26797">
              <w:rPr>
                <w:b/>
                <w:i/>
              </w:rPr>
              <w:t>vključno z jedrsko tehnologijo in obnovljivimi viri energije,</w:t>
            </w:r>
            <w:r w:rsidRPr="00E26797">
              <w:t xml:space="preserve"> odpornost v zvezi z vodo, zdravstvo, digitalne tehnologije, vesoljska industrija in obramba. Za obravnavo te ključne potrebe je bistveno razvijati, privabljati in zadržati nadarjene posameznike na teh področjih.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r>
    </w:tbl>
    <w:p w14:paraId="63233C3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9C98988" w14:textId="77777777" w:rsidR="006F0DB8" w:rsidRPr="00E26797" w:rsidRDefault="006F0DB8" w:rsidP="006F0DB8">
      <w:r w:rsidRPr="00E26797">
        <w:rPr>
          <w:rStyle w:val="HideTWBExt"/>
        </w:rPr>
        <w:t>&lt;/Amend&gt;</w:t>
      </w:r>
    </w:p>
    <w:p w14:paraId="23ADFCC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288</w:t>
      </w:r>
      <w:r w:rsidRPr="00E26797">
        <w:rPr>
          <w:rStyle w:val="HideTWBExt"/>
          <w:b w:val="0"/>
        </w:rPr>
        <w:t>&lt;/NumAm&gt;</w:t>
      </w:r>
    </w:p>
    <w:p w14:paraId="64C80881"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68FB3A5E" w14:textId="77777777" w:rsidR="006F0DB8" w:rsidRPr="00E26797" w:rsidRDefault="006F0DB8" w:rsidP="006F0DB8">
      <w:pPr>
        <w:pStyle w:val="NormalBold"/>
      </w:pPr>
      <w:r w:rsidRPr="00E26797">
        <w:rPr>
          <w:rStyle w:val="HideTWBExt"/>
          <w:b w:val="0"/>
        </w:rPr>
        <w:t>&lt;/RepeatBlock-By&gt;</w:t>
      </w:r>
    </w:p>
    <w:p w14:paraId="08FB0B8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1F52829" w14:textId="77777777" w:rsidR="006F0DB8" w:rsidRPr="00E26797" w:rsidRDefault="006F0DB8" w:rsidP="006F0DB8">
      <w:pPr>
        <w:pStyle w:val="NormalBold"/>
      </w:pPr>
      <w:r w:rsidRPr="00E26797">
        <w:rPr>
          <w:rStyle w:val="HideTWBExt"/>
          <w:b w:val="0"/>
        </w:rPr>
        <w:t>&lt;Article&gt;</w:t>
      </w:r>
      <w:r w:rsidRPr="00E26797">
        <w:t>Uvodna izjava 27</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F04B74B" w14:textId="77777777" w:rsidTr="004E0B76">
        <w:trPr>
          <w:trHeight w:val="240"/>
          <w:jc w:val="center"/>
        </w:trPr>
        <w:tc>
          <w:tcPr>
            <w:tcW w:w="9752" w:type="dxa"/>
            <w:gridSpan w:val="2"/>
            <w:tcBorders>
              <w:top w:val="nil"/>
              <w:left w:val="nil"/>
              <w:bottom w:val="nil"/>
              <w:right w:val="nil"/>
            </w:tcBorders>
          </w:tcPr>
          <w:p w14:paraId="55126DA2" w14:textId="77777777" w:rsidR="006F0DB8" w:rsidRPr="00E26797" w:rsidRDefault="006F0DB8" w:rsidP="004E0B76"/>
        </w:tc>
      </w:tr>
      <w:tr w:rsidR="00991D80" w:rsidRPr="00E26797" w14:paraId="31B01D92" w14:textId="77777777" w:rsidTr="004E0B76">
        <w:trPr>
          <w:trHeight w:val="240"/>
          <w:jc w:val="center"/>
        </w:trPr>
        <w:tc>
          <w:tcPr>
            <w:tcW w:w="4876" w:type="dxa"/>
            <w:tcBorders>
              <w:top w:val="nil"/>
              <w:left w:val="nil"/>
              <w:bottom w:val="nil"/>
              <w:right w:val="nil"/>
            </w:tcBorders>
            <w:hideMark/>
          </w:tcPr>
          <w:p w14:paraId="32F8911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4E3C959" w14:textId="77777777" w:rsidR="006F0DB8" w:rsidRPr="00E26797" w:rsidRDefault="006F0DB8" w:rsidP="004E0B76">
            <w:pPr>
              <w:pStyle w:val="AmColumnHeading"/>
            </w:pPr>
            <w:r w:rsidRPr="00E26797">
              <w:t>Predlog spremembe</w:t>
            </w:r>
          </w:p>
        </w:tc>
      </w:tr>
      <w:tr w:rsidR="00991D80" w:rsidRPr="00E26797" w14:paraId="4C85F596" w14:textId="77777777" w:rsidTr="004E0B76">
        <w:trPr>
          <w:jc w:val="center"/>
        </w:trPr>
        <w:tc>
          <w:tcPr>
            <w:tcW w:w="4876" w:type="dxa"/>
            <w:tcBorders>
              <w:top w:val="nil"/>
              <w:left w:val="nil"/>
              <w:bottom w:val="nil"/>
              <w:right w:val="nil"/>
            </w:tcBorders>
            <w:hideMark/>
          </w:tcPr>
          <w:p w14:paraId="4C6B3365" w14:textId="77777777" w:rsidR="006F0DB8" w:rsidRPr="00E26797" w:rsidRDefault="006F0DB8" w:rsidP="004E0B76">
            <w:pPr>
              <w:pStyle w:val="Normal6a"/>
            </w:pPr>
            <w:r w:rsidRPr="00E26797">
              <w:t>(27)</w:t>
            </w:r>
            <w:r w:rsidRPr="00E26797">
              <w:tab/>
              <w:t xml:space="preserve">Evropa se sooča z vse večjim izzivom pri zadovoljevanju povpraševanja po </w:t>
            </w:r>
            <w:r w:rsidRPr="00E26797">
              <w:rPr>
                <w:b/>
                <w:i/>
              </w:rPr>
              <w:t>usposobljenih talentih</w:t>
            </w:r>
            <w:r w:rsidRPr="00E26797">
              <w:t xml:space="preserve"> v strateških in razvijajočih se sektorjih, kot so čiste in krožne tehnologije, promet, energija, odpornost v zvezi z vodo, zdravstvo, digitalne tehnologije, vesoljska industrija in obramba. Za obravnavo te ključne potrebe je bistveno </w:t>
            </w:r>
            <w:r w:rsidRPr="00E26797">
              <w:rPr>
                <w:b/>
                <w:i/>
              </w:rPr>
              <w:t>razvijati, privabljati in zadržati nadarjene posameznike na teh področjih</w:t>
            </w:r>
            <w:r w:rsidRPr="00E26797">
              <w:t>.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c>
          <w:tcPr>
            <w:tcW w:w="4876" w:type="dxa"/>
            <w:tcBorders>
              <w:top w:val="nil"/>
              <w:left w:val="nil"/>
              <w:bottom w:val="nil"/>
              <w:right w:val="nil"/>
            </w:tcBorders>
            <w:hideMark/>
          </w:tcPr>
          <w:p w14:paraId="479F7CDD" w14:textId="77777777" w:rsidR="006F0DB8" w:rsidRPr="00E26797" w:rsidRDefault="006F0DB8" w:rsidP="004E0B76">
            <w:pPr>
              <w:pStyle w:val="Normal6a"/>
            </w:pPr>
            <w:r w:rsidRPr="00E26797">
              <w:t>(27)</w:t>
            </w:r>
            <w:r w:rsidRPr="00E26797">
              <w:tab/>
              <w:t xml:space="preserve">Evropa se sooča z vse večjim izzivom pri zadovoljevanju povpraševanja po </w:t>
            </w:r>
            <w:r w:rsidRPr="00E26797">
              <w:rPr>
                <w:b/>
                <w:i/>
              </w:rPr>
              <w:t>usposobljeni delovni sili</w:t>
            </w:r>
            <w:r w:rsidRPr="00E26797">
              <w:t xml:space="preserve"> v strateških in razvijajočih se sektorjih, kot so čiste in krožne tehnologije, promet, energija, odpornost v zvezi z vodo, zdravstvo, digitalne tehnologije, vesoljska industrija in obramba. Za obravnavo te ključne potrebe je bistveno </w:t>
            </w:r>
            <w:r w:rsidRPr="00E26797">
              <w:rPr>
                <w:b/>
                <w:i/>
              </w:rPr>
              <w:t>podpirati dostop posameznikov do izobraževanja in usposabljanja</w:t>
            </w:r>
            <w:r w:rsidRPr="00E26797">
              <w:t>. V skladu z Unijo znanj in spretnosti bi moral program med drugim podpirati študente EU pri študiju v takih ključnih sektorjih ter privabljati vrhunske talente v Evropo s povečanjem privlačnosti izobraževanja in usposabljanja ter nudenjem štipendij študentom, tudi prek štipendij Erasmus Mundus. To bi prispevalo k zadovoljevanju potreb po spretnostih na trgu dela, tudi v sektorjih, kjer močno primanjkuje osebja.</w:t>
            </w:r>
          </w:p>
        </w:tc>
      </w:tr>
    </w:tbl>
    <w:p w14:paraId="4A2B6A6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E9D2B35" w14:textId="77777777" w:rsidR="006F0DB8" w:rsidRPr="00E26797" w:rsidRDefault="006F0DB8" w:rsidP="006F0DB8">
      <w:r w:rsidRPr="00E26797">
        <w:rPr>
          <w:rStyle w:val="HideTWBExt"/>
        </w:rPr>
        <w:t>&lt;/Amend&gt;</w:t>
      </w:r>
    </w:p>
    <w:p w14:paraId="6E8F88E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289</w:t>
      </w:r>
      <w:r w:rsidRPr="00E26797">
        <w:rPr>
          <w:rStyle w:val="HideTWBExt"/>
          <w:b w:val="0"/>
        </w:rPr>
        <w:t>&lt;/NumAm&gt;</w:t>
      </w:r>
    </w:p>
    <w:p w14:paraId="13835764"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30BC5299" w14:textId="77777777" w:rsidR="006F0DB8" w:rsidRPr="00E26797" w:rsidRDefault="006F0DB8" w:rsidP="006F0DB8">
      <w:pPr>
        <w:pStyle w:val="NormalBold"/>
      </w:pPr>
      <w:r w:rsidRPr="00E26797">
        <w:rPr>
          <w:rStyle w:val="HideTWBExt"/>
          <w:b w:val="0"/>
        </w:rPr>
        <w:t>&lt;/RepeatBlock-By&gt;</w:t>
      </w:r>
    </w:p>
    <w:p w14:paraId="43B9850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F32633F" w14:textId="77777777" w:rsidR="006F0DB8" w:rsidRPr="00E26797" w:rsidRDefault="006F0DB8" w:rsidP="006F0DB8">
      <w:pPr>
        <w:pStyle w:val="NormalBold"/>
      </w:pPr>
      <w:r w:rsidRPr="00E26797">
        <w:rPr>
          <w:rStyle w:val="HideTWBExt"/>
          <w:b w:val="0"/>
        </w:rPr>
        <w:t>&lt;Article&gt;</w:t>
      </w:r>
      <w:r w:rsidRPr="00E26797">
        <w:t>Uvodna izjava 27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E3DC140" w14:textId="77777777" w:rsidTr="004E0B76">
        <w:trPr>
          <w:trHeight w:val="240"/>
          <w:jc w:val="center"/>
        </w:trPr>
        <w:tc>
          <w:tcPr>
            <w:tcW w:w="9752" w:type="dxa"/>
            <w:gridSpan w:val="2"/>
            <w:tcBorders>
              <w:top w:val="nil"/>
              <w:left w:val="nil"/>
              <w:bottom w:val="nil"/>
              <w:right w:val="nil"/>
            </w:tcBorders>
          </w:tcPr>
          <w:p w14:paraId="0B1636B7" w14:textId="77777777" w:rsidR="006F0DB8" w:rsidRPr="00E26797" w:rsidRDefault="006F0DB8" w:rsidP="004E0B76"/>
        </w:tc>
      </w:tr>
      <w:tr w:rsidR="00991D80" w:rsidRPr="00E26797" w14:paraId="57DBE20C" w14:textId="77777777" w:rsidTr="004E0B76">
        <w:trPr>
          <w:trHeight w:val="240"/>
          <w:jc w:val="center"/>
        </w:trPr>
        <w:tc>
          <w:tcPr>
            <w:tcW w:w="4876" w:type="dxa"/>
            <w:tcBorders>
              <w:top w:val="nil"/>
              <w:left w:val="nil"/>
              <w:bottom w:val="nil"/>
              <w:right w:val="nil"/>
            </w:tcBorders>
            <w:hideMark/>
          </w:tcPr>
          <w:p w14:paraId="522BABF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071C693" w14:textId="77777777" w:rsidR="006F0DB8" w:rsidRPr="00E26797" w:rsidRDefault="006F0DB8" w:rsidP="004E0B76">
            <w:pPr>
              <w:pStyle w:val="AmColumnHeading"/>
            </w:pPr>
            <w:r w:rsidRPr="00E26797">
              <w:t>Predlog spremembe</w:t>
            </w:r>
          </w:p>
        </w:tc>
      </w:tr>
      <w:tr w:rsidR="00991D80" w:rsidRPr="00E26797" w14:paraId="17DA2E7D" w14:textId="77777777" w:rsidTr="004E0B76">
        <w:trPr>
          <w:jc w:val="center"/>
        </w:trPr>
        <w:tc>
          <w:tcPr>
            <w:tcW w:w="4876" w:type="dxa"/>
            <w:tcBorders>
              <w:top w:val="nil"/>
              <w:left w:val="nil"/>
              <w:bottom w:val="nil"/>
              <w:right w:val="nil"/>
            </w:tcBorders>
          </w:tcPr>
          <w:p w14:paraId="297BCEE3" w14:textId="77777777" w:rsidR="006F0DB8" w:rsidRPr="00E26797" w:rsidRDefault="006F0DB8" w:rsidP="004E0B76">
            <w:pPr>
              <w:pStyle w:val="Normal6a"/>
            </w:pPr>
          </w:p>
        </w:tc>
        <w:tc>
          <w:tcPr>
            <w:tcW w:w="4876" w:type="dxa"/>
            <w:tcBorders>
              <w:top w:val="nil"/>
              <w:left w:val="nil"/>
              <w:bottom w:val="nil"/>
              <w:right w:val="nil"/>
            </w:tcBorders>
            <w:hideMark/>
          </w:tcPr>
          <w:p w14:paraId="0DBC9CDB" w14:textId="77777777" w:rsidR="006F0DB8" w:rsidRPr="00E26797" w:rsidRDefault="006F0DB8" w:rsidP="004E0B76">
            <w:pPr>
              <w:pStyle w:val="Normal6a"/>
            </w:pPr>
            <w:r w:rsidRPr="00E26797">
              <w:rPr>
                <w:b/>
                <w:i/>
              </w:rPr>
              <w:t>(27a)</w:t>
            </w:r>
            <w:r w:rsidRPr="00E26797">
              <w:tab/>
            </w:r>
            <w:r w:rsidRPr="00E26797">
              <w:rPr>
                <w:b/>
                <w:i/>
              </w:rPr>
              <w:t>Da bi se okrepil razvoj spretnosti in izboljšala odzivnost trga dela po vsej Uniji, bi bilo treba s programom podpreti širšo uporabo in priznavanje mikrodokazil, tudi tistih, pridobljenih z neformalnim in priložnostnim učenjem, kot so prostovoljske dejavnosti. Posebno pozornost bi bilo treba nameniti prenosljivosti in vzajemnemu priznavanju spretnosti, kompetenc in učnih rezultatov med državami članicami, med drugim tistih, ki so bili pridobljeni v obdobju v tujini, s čimer bi olajšali mobilnost učečih se, prostovoljcev in delavcev. Spodbujati bi bilo treba tudi tesnejše sodelovanje z zasebnim sektorjem, da bi bolje opredelili sedanje in prihodnje potrebe po spretnostih, odpravili vrzeli in neskladja v spretnostih na trgu dela ter podprli poti med izobraževanjem, poklicnim izobraževanjem in usposabljanjem, prostovoljskimi izkušnjami in zaposlitvijo.</w:t>
            </w:r>
          </w:p>
        </w:tc>
      </w:tr>
    </w:tbl>
    <w:p w14:paraId="28363C5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3B5A1A8" w14:textId="77777777" w:rsidR="006F0DB8" w:rsidRPr="00E26797" w:rsidRDefault="006F0DB8" w:rsidP="006F0DB8">
      <w:r w:rsidRPr="00E26797">
        <w:rPr>
          <w:rStyle w:val="HideTWBExt"/>
        </w:rPr>
        <w:t>&lt;/Amend&gt;</w:t>
      </w:r>
    </w:p>
    <w:p w14:paraId="2A0791E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290</w:t>
      </w:r>
      <w:r w:rsidRPr="00E26797">
        <w:rPr>
          <w:rStyle w:val="HideTWBExt"/>
          <w:b w:val="0"/>
        </w:rPr>
        <w:t>&lt;/NumAm&gt;</w:t>
      </w:r>
    </w:p>
    <w:p w14:paraId="7F745B7F"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2DE71385" w14:textId="77777777" w:rsidR="006F0DB8" w:rsidRPr="00E26797" w:rsidRDefault="006F0DB8" w:rsidP="006F0DB8">
      <w:pPr>
        <w:pStyle w:val="NormalBold"/>
      </w:pPr>
      <w:r w:rsidRPr="00E26797">
        <w:rPr>
          <w:rStyle w:val="HideTWBExt"/>
          <w:b w:val="0"/>
        </w:rPr>
        <w:t>&lt;/RepeatBlock-By&gt;</w:t>
      </w:r>
    </w:p>
    <w:p w14:paraId="14E49CE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16302C3" w14:textId="77777777" w:rsidR="006F0DB8" w:rsidRPr="00E26797" w:rsidRDefault="006F0DB8" w:rsidP="006F0DB8">
      <w:pPr>
        <w:pStyle w:val="NormalBold"/>
      </w:pPr>
      <w:r w:rsidRPr="00E26797">
        <w:rPr>
          <w:rStyle w:val="HideTWBExt"/>
          <w:b w:val="0"/>
        </w:rPr>
        <w:t>&lt;Article&gt;</w:t>
      </w:r>
      <w:r w:rsidRPr="00E26797">
        <w:t>Uvodna izjava 27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0B775E9" w14:textId="77777777" w:rsidTr="004E0B76">
        <w:trPr>
          <w:trHeight w:val="240"/>
          <w:jc w:val="center"/>
        </w:trPr>
        <w:tc>
          <w:tcPr>
            <w:tcW w:w="9752" w:type="dxa"/>
            <w:gridSpan w:val="2"/>
            <w:tcBorders>
              <w:top w:val="nil"/>
              <w:left w:val="nil"/>
              <w:bottom w:val="nil"/>
              <w:right w:val="nil"/>
            </w:tcBorders>
          </w:tcPr>
          <w:p w14:paraId="6E6DADF5" w14:textId="77777777" w:rsidR="006F0DB8" w:rsidRPr="00E26797" w:rsidRDefault="006F0DB8" w:rsidP="004E0B76"/>
        </w:tc>
      </w:tr>
      <w:tr w:rsidR="00991D80" w:rsidRPr="00E26797" w14:paraId="147988F8" w14:textId="77777777" w:rsidTr="004E0B76">
        <w:trPr>
          <w:trHeight w:val="240"/>
          <w:jc w:val="center"/>
        </w:trPr>
        <w:tc>
          <w:tcPr>
            <w:tcW w:w="4876" w:type="dxa"/>
            <w:tcBorders>
              <w:top w:val="nil"/>
              <w:left w:val="nil"/>
              <w:bottom w:val="nil"/>
              <w:right w:val="nil"/>
            </w:tcBorders>
            <w:hideMark/>
          </w:tcPr>
          <w:p w14:paraId="1933205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96BB7DD" w14:textId="77777777" w:rsidR="006F0DB8" w:rsidRPr="00E26797" w:rsidRDefault="006F0DB8" w:rsidP="004E0B76">
            <w:pPr>
              <w:pStyle w:val="AmColumnHeading"/>
            </w:pPr>
            <w:r w:rsidRPr="00E26797">
              <w:t>Predlog spremembe</w:t>
            </w:r>
          </w:p>
        </w:tc>
      </w:tr>
      <w:tr w:rsidR="00991D80" w:rsidRPr="00E26797" w14:paraId="3A660347" w14:textId="77777777" w:rsidTr="004E0B76">
        <w:trPr>
          <w:jc w:val="center"/>
        </w:trPr>
        <w:tc>
          <w:tcPr>
            <w:tcW w:w="4876" w:type="dxa"/>
            <w:tcBorders>
              <w:top w:val="nil"/>
              <w:left w:val="nil"/>
              <w:bottom w:val="nil"/>
              <w:right w:val="nil"/>
            </w:tcBorders>
          </w:tcPr>
          <w:p w14:paraId="15884EA4" w14:textId="77777777" w:rsidR="006F0DB8" w:rsidRPr="00E26797" w:rsidRDefault="006F0DB8" w:rsidP="004E0B76">
            <w:pPr>
              <w:pStyle w:val="Normal6a"/>
            </w:pPr>
          </w:p>
        </w:tc>
        <w:tc>
          <w:tcPr>
            <w:tcW w:w="4876" w:type="dxa"/>
            <w:tcBorders>
              <w:top w:val="nil"/>
              <w:left w:val="nil"/>
              <w:bottom w:val="nil"/>
              <w:right w:val="nil"/>
            </w:tcBorders>
            <w:hideMark/>
          </w:tcPr>
          <w:p w14:paraId="293D9410" w14:textId="77777777" w:rsidR="006F0DB8" w:rsidRPr="00E26797" w:rsidRDefault="006F0DB8" w:rsidP="004E0B76">
            <w:pPr>
              <w:pStyle w:val="Normal6a"/>
            </w:pPr>
            <w:r w:rsidRPr="00E26797">
              <w:rPr>
                <w:b/>
                <w:i/>
              </w:rPr>
              <w:t>(27b)</w:t>
            </w:r>
            <w:r w:rsidRPr="00E26797">
              <w:tab/>
            </w:r>
            <w:r w:rsidRPr="00E26797">
              <w:rPr>
                <w:b/>
                <w:i/>
              </w:rPr>
              <w:t>S programom bi bilo treba spodbujati sinergije in dopolnjevanja z drugimi programi Unije in nacionalnimi pobudami na področjih izobraževanja, usposabljanja, mladih, prostovoljstva in zaposlovanja, da bi se okrepila konkurenčnost evropskega gospodarstva.</w:t>
            </w:r>
          </w:p>
        </w:tc>
      </w:tr>
    </w:tbl>
    <w:p w14:paraId="76988FF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5D8A48A" w14:textId="77777777" w:rsidR="006F0DB8" w:rsidRPr="00E26797" w:rsidRDefault="006F0DB8" w:rsidP="006F0DB8">
      <w:r w:rsidRPr="00E26797">
        <w:rPr>
          <w:rStyle w:val="HideTWBExt"/>
        </w:rPr>
        <w:t>&lt;/Amend&gt;</w:t>
      </w:r>
    </w:p>
    <w:p w14:paraId="732D34D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291</w:t>
      </w:r>
      <w:r w:rsidRPr="00E26797">
        <w:rPr>
          <w:rStyle w:val="HideTWBExt"/>
          <w:b w:val="0"/>
        </w:rPr>
        <w:t>&lt;/NumAm&gt;</w:t>
      </w:r>
    </w:p>
    <w:p w14:paraId="2851463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0FEAC3A"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5221286" w14:textId="77777777" w:rsidR="006F0DB8" w:rsidRPr="00E26797" w:rsidRDefault="006F0DB8" w:rsidP="006F0DB8">
      <w:pPr>
        <w:pStyle w:val="NormalBold"/>
      </w:pPr>
      <w:r w:rsidRPr="00E26797">
        <w:rPr>
          <w:rStyle w:val="HideTWBExt"/>
          <w:b w:val="0"/>
        </w:rPr>
        <w:t>&lt;/RepeatBlock-By&gt;</w:t>
      </w:r>
    </w:p>
    <w:p w14:paraId="172D764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61F1BDE" w14:textId="77777777" w:rsidR="006F0DB8" w:rsidRPr="00E26797" w:rsidRDefault="006F0DB8" w:rsidP="006F0DB8">
      <w:pPr>
        <w:pStyle w:val="NormalBold"/>
      </w:pPr>
      <w:r w:rsidRPr="00E26797">
        <w:rPr>
          <w:rStyle w:val="HideTWBExt"/>
          <w:b w:val="0"/>
        </w:rPr>
        <w:t>&lt;Article&gt;</w:t>
      </w:r>
      <w:r w:rsidRPr="00E26797">
        <w:t>Uvodna izjava 28</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EE6181C" w14:textId="77777777" w:rsidTr="004E0B76">
        <w:trPr>
          <w:trHeight w:val="240"/>
          <w:jc w:val="center"/>
        </w:trPr>
        <w:tc>
          <w:tcPr>
            <w:tcW w:w="9752" w:type="dxa"/>
            <w:gridSpan w:val="2"/>
            <w:tcBorders>
              <w:top w:val="nil"/>
              <w:left w:val="nil"/>
              <w:bottom w:val="nil"/>
              <w:right w:val="nil"/>
            </w:tcBorders>
          </w:tcPr>
          <w:p w14:paraId="327CF595" w14:textId="77777777" w:rsidR="006F0DB8" w:rsidRPr="00E26797" w:rsidRDefault="006F0DB8" w:rsidP="004E0B76"/>
        </w:tc>
      </w:tr>
      <w:tr w:rsidR="00991D80" w:rsidRPr="00E26797" w14:paraId="0DDD3879" w14:textId="77777777" w:rsidTr="004E0B76">
        <w:trPr>
          <w:trHeight w:val="240"/>
          <w:jc w:val="center"/>
        </w:trPr>
        <w:tc>
          <w:tcPr>
            <w:tcW w:w="4876" w:type="dxa"/>
            <w:tcBorders>
              <w:top w:val="nil"/>
              <w:left w:val="nil"/>
              <w:bottom w:val="nil"/>
              <w:right w:val="nil"/>
            </w:tcBorders>
            <w:hideMark/>
          </w:tcPr>
          <w:p w14:paraId="5C37F93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A605D03" w14:textId="77777777" w:rsidR="006F0DB8" w:rsidRPr="00E26797" w:rsidRDefault="006F0DB8" w:rsidP="004E0B76">
            <w:pPr>
              <w:pStyle w:val="AmColumnHeading"/>
            </w:pPr>
            <w:r w:rsidRPr="00E26797">
              <w:t>Predlog spremembe</w:t>
            </w:r>
          </w:p>
        </w:tc>
      </w:tr>
      <w:tr w:rsidR="00991D80" w:rsidRPr="00E26797" w14:paraId="003706E1" w14:textId="77777777" w:rsidTr="004E0B76">
        <w:trPr>
          <w:jc w:val="center"/>
        </w:trPr>
        <w:tc>
          <w:tcPr>
            <w:tcW w:w="4876" w:type="dxa"/>
            <w:tcBorders>
              <w:top w:val="nil"/>
              <w:left w:val="nil"/>
              <w:bottom w:val="nil"/>
              <w:right w:val="nil"/>
            </w:tcBorders>
            <w:hideMark/>
          </w:tcPr>
          <w:p w14:paraId="7ACC4183" w14:textId="77777777" w:rsidR="006F0DB8" w:rsidRPr="00E26797" w:rsidRDefault="006F0DB8" w:rsidP="004E0B76">
            <w:pPr>
              <w:pStyle w:val="Normal6a"/>
            </w:pPr>
            <w:r w:rsidRPr="00E26797">
              <w:t>(28)</w:t>
            </w:r>
            <w:r w:rsidRPr="00E26797">
              <w:tab/>
              <w:t xml:space="preserve">Sodelovanje omogoča izmenjavo praks in krepitev zmogljivosti </w:t>
            </w:r>
            <w:r w:rsidRPr="00E26797">
              <w:rPr>
                <w:b/>
                <w:i/>
              </w:rPr>
              <w:t>ter tako</w:t>
            </w:r>
            <w:r w:rsidRPr="00E26797">
              <w:t xml:space="preserve"> vodi do boljših rezultatov in uspešnosti ter do večje učinkovitosti z združevanjem virov in znanja. Program bi zato moral podpirati ukrepe za krepitev zmogljivosti, ki izboljšujejo sodelovanje na različnih ravneh med institucijami in organizacijami, dejavnimi na področju izobraževanja in usposabljanja, mladine in športa. S tem se priznava temeljna vloga institucij in organizacij pri zagotavljanju </w:t>
            </w:r>
            <w:r w:rsidRPr="00E26797">
              <w:rPr>
                <w:b/>
                <w:i/>
              </w:rPr>
              <w:t>znanj, spretnosti in</w:t>
            </w:r>
            <w:r w:rsidRPr="00E26797">
              <w:t xml:space="preserve"> kompetenc, ki jih posamezniki potrebujejo v spreminjajočem se svetu, ter pomaga institucijam in organizacijam, ki so dejavne na tem področju, ustrezno izkoristiti njihov potencial za inovativnost, ustvarjalnost in podjetnost, zlasti v digitalnem gospodarstvu.</w:t>
            </w:r>
          </w:p>
        </w:tc>
        <w:tc>
          <w:tcPr>
            <w:tcW w:w="4876" w:type="dxa"/>
            <w:tcBorders>
              <w:top w:val="nil"/>
              <w:left w:val="nil"/>
              <w:bottom w:val="nil"/>
              <w:right w:val="nil"/>
            </w:tcBorders>
            <w:hideMark/>
          </w:tcPr>
          <w:p w14:paraId="08FA2A57" w14:textId="77777777" w:rsidR="006F0DB8" w:rsidRPr="00E26797" w:rsidRDefault="006F0DB8" w:rsidP="004E0B76">
            <w:pPr>
              <w:pStyle w:val="Normal6a"/>
            </w:pPr>
            <w:r w:rsidRPr="00E26797">
              <w:t>(28)</w:t>
            </w:r>
            <w:r w:rsidRPr="00E26797">
              <w:tab/>
              <w:t>Sodelovanje omogoča izmenjavo praks</w:t>
            </w:r>
            <w:r w:rsidRPr="00E26797">
              <w:rPr>
                <w:b/>
                <w:i/>
              </w:rPr>
              <w:t>, inovacije</w:t>
            </w:r>
            <w:r w:rsidRPr="00E26797">
              <w:t xml:space="preserve"> in krepitev zmogljivosti</w:t>
            </w:r>
            <w:r w:rsidRPr="00E26797">
              <w:rPr>
                <w:b/>
                <w:i/>
              </w:rPr>
              <w:t>, s čimer</w:t>
            </w:r>
            <w:r w:rsidRPr="00E26797">
              <w:t xml:space="preserve"> vodi do boljših rezultatov in uspešnosti ter do večje učinkovitosti z združevanjem virov in znanja. Program bi zato moral podpirati ukrepe za krepitev zmogljivosti </w:t>
            </w:r>
            <w:r w:rsidRPr="00E26797">
              <w:rPr>
                <w:b/>
                <w:i/>
              </w:rPr>
              <w:t>in sodelovanje</w:t>
            </w:r>
            <w:r w:rsidRPr="00E26797">
              <w:t xml:space="preserve">, ki izboljšujejo sodelovanje na različnih ravneh med institucijami in organizacijami, dejavnimi na področju izobraževanja in usposabljanja, mladine in športa. S tem se priznava temeljna vloga institucij in organizacij pri zagotavljanju kompetenc, ki jih posamezniki potrebujejo v spreminjajočem se svetu, ter pomaga institucijam in organizacijam, ki so dejavne na tem področju, ustrezno izkoristiti njihov potencial za inovativnost, ustvarjalnost in podjetnost, zlasti v digitalnem gospodarstvu. </w:t>
            </w:r>
            <w:r w:rsidRPr="00E26797">
              <w:rPr>
                <w:b/>
                <w:i/>
              </w:rPr>
              <w:t>Glede na to bi moral program podpirati tudi ukrepe sodelovanja za lažje priznavanje in potrjevanje učnih rezultatov in kompetenc, pridobljenih v okviru mobilnosti, tudi s podpiranjem alumnov pri izražanju in zagotavljanju prepoznavnosti teh rezultatov in kompetenc ter povečevanju njihove prepoznavnosti. V skladu s cilji Unije spretnosti bi moral program prispevati k pilotnemu preskušanju skupnostnih učnih prostorov in s tem spodbujati sodelovanje med različnimi deležniki, ki je potrebno za doseganje cilja pilotnega preskušanja skupnostnih učnih prostorov.</w:t>
            </w:r>
          </w:p>
        </w:tc>
      </w:tr>
    </w:tbl>
    <w:p w14:paraId="5A0F8CD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19B59FF" w14:textId="77777777" w:rsidR="006F0DB8" w:rsidRPr="00E26797" w:rsidRDefault="006F0DB8" w:rsidP="006F0DB8">
      <w:r w:rsidRPr="00E26797">
        <w:rPr>
          <w:rStyle w:val="HideTWBExt"/>
        </w:rPr>
        <w:t>&lt;/Amend&gt;</w:t>
      </w:r>
    </w:p>
    <w:p w14:paraId="5FD8427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292</w:t>
      </w:r>
      <w:r w:rsidRPr="00E26797">
        <w:rPr>
          <w:rStyle w:val="HideTWBExt"/>
          <w:b w:val="0"/>
        </w:rPr>
        <w:t>&lt;/NumAm&gt;</w:t>
      </w:r>
    </w:p>
    <w:p w14:paraId="067B6764"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473A20B9" w14:textId="77777777" w:rsidR="006F0DB8" w:rsidRPr="00E26797" w:rsidRDefault="006F0DB8" w:rsidP="006F0DB8">
      <w:pPr>
        <w:pStyle w:val="NormalBold"/>
      </w:pPr>
      <w:r w:rsidRPr="00E26797">
        <w:rPr>
          <w:rStyle w:val="HideTWBExt"/>
          <w:b w:val="0"/>
        </w:rPr>
        <w:t>&lt;/RepeatBlock-By&gt;</w:t>
      </w:r>
    </w:p>
    <w:p w14:paraId="1C06384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5AA5BFB" w14:textId="77777777" w:rsidR="006F0DB8" w:rsidRPr="00E26797" w:rsidRDefault="006F0DB8" w:rsidP="006F0DB8">
      <w:pPr>
        <w:pStyle w:val="NormalBold"/>
      </w:pPr>
      <w:r w:rsidRPr="00E26797">
        <w:rPr>
          <w:rStyle w:val="HideTWBExt"/>
          <w:b w:val="0"/>
        </w:rPr>
        <w:t>&lt;Article&gt;</w:t>
      </w:r>
      <w:r w:rsidRPr="00E26797">
        <w:t>Uvodna izjava 29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3EF8907" w14:textId="77777777" w:rsidTr="004E0B76">
        <w:trPr>
          <w:trHeight w:val="240"/>
          <w:jc w:val="center"/>
        </w:trPr>
        <w:tc>
          <w:tcPr>
            <w:tcW w:w="9752" w:type="dxa"/>
            <w:gridSpan w:val="2"/>
            <w:tcBorders>
              <w:top w:val="nil"/>
              <w:left w:val="nil"/>
              <w:bottom w:val="nil"/>
              <w:right w:val="nil"/>
            </w:tcBorders>
          </w:tcPr>
          <w:p w14:paraId="639771A4" w14:textId="77777777" w:rsidR="006F0DB8" w:rsidRPr="00E26797" w:rsidRDefault="006F0DB8" w:rsidP="004E0B76"/>
        </w:tc>
      </w:tr>
      <w:tr w:rsidR="00991D80" w:rsidRPr="00E26797" w14:paraId="2ED04F3B" w14:textId="77777777" w:rsidTr="004E0B76">
        <w:trPr>
          <w:trHeight w:val="240"/>
          <w:jc w:val="center"/>
        </w:trPr>
        <w:tc>
          <w:tcPr>
            <w:tcW w:w="4876" w:type="dxa"/>
            <w:tcBorders>
              <w:top w:val="nil"/>
              <w:left w:val="nil"/>
              <w:bottom w:val="nil"/>
              <w:right w:val="nil"/>
            </w:tcBorders>
            <w:hideMark/>
          </w:tcPr>
          <w:p w14:paraId="5768B35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6B45290" w14:textId="77777777" w:rsidR="006F0DB8" w:rsidRPr="00E26797" w:rsidRDefault="006F0DB8" w:rsidP="004E0B76">
            <w:pPr>
              <w:pStyle w:val="AmColumnHeading"/>
            </w:pPr>
            <w:r w:rsidRPr="00E26797">
              <w:t>Predlog spremembe</w:t>
            </w:r>
          </w:p>
        </w:tc>
      </w:tr>
      <w:tr w:rsidR="00991D80" w:rsidRPr="00E26797" w14:paraId="00124AD1" w14:textId="77777777" w:rsidTr="004E0B76">
        <w:trPr>
          <w:jc w:val="center"/>
        </w:trPr>
        <w:tc>
          <w:tcPr>
            <w:tcW w:w="4876" w:type="dxa"/>
            <w:tcBorders>
              <w:top w:val="nil"/>
              <w:left w:val="nil"/>
              <w:bottom w:val="nil"/>
              <w:right w:val="nil"/>
            </w:tcBorders>
            <w:hideMark/>
          </w:tcPr>
          <w:p w14:paraId="087C5A03" w14:textId="77777777" w:rsidR="006F0DB8" w:rsidRPr="00E26797" w:rsidRDefault="006F0DB8" w:rsidP="004E0B76">
            <w:pPr>
              <w:pStyle w:val="Normal6a"/>
            </w:pPr>
            <w:r w:rsidRPr="00E26797">
              <w:t>(29)</w:t>
            </w:r>
            <w:r w:rsidRPr="00E26797">
              <w:tab/>
              <w:t xml:space="preserve">Program bi moral podpirati dolgoročno strateško sodelovanje na institucionalni ravni za krepitev odličnosti, konkurenčnosti in privlačnosti </w:t>
            </w:r>
            <w:r w:rsidRPr="00E26797">
              <w:rPr>
                <w:b/>
                <w:i/>
              </w:rPr>
              <w:t>ter ustvarjanje trajnostne in sistemske preobrazbe organizacij</w:t>
            </w:r>
            <w:r w:rsidRPr="00E26797">
              <w:t xml:space="preserve"> in </w:t>
            </w:r>
            <w:r w:rsidRPr="00E26797">
              <w:rPr>
                <w:b/>
                <w:i/>
              </w:rPr>
              <w:t>institucij</w:t>
            </w:r>
            <w:r w:rsidRPr="00E26797">
              <w:t xml:space="preserve"> na področju izobraževanja in </w:t>
            </w:r>
            <w:r w:rsidRPr="00E26797">
              <w:rPr>
                <w:b/>
                <w:i/>
              </w:rPr>
              <w:t>usposabljanja, mladine in športa v skladu s prednostnimi nalogami EU, tudi z delovanjem kot testno okolje za inovativne instrumente izobraževanja</w:t>
            </w:r>
            <w:r w:rsidRPr="00E26797">
              <w:t xml:space="preserve">, </w:t>
            </w:r>
            <w:r w:rsidRPr="00E26797">
              <w:rPr>
                <w:b/>
                <w:i/>
              </w:rPr>
              <w:t>usposabljanja</w:t>
            </w:r>
            <w:r w:rsidRPr="00E26797">
              <w:t xml:space="preserve"> in </w:t>
            </w:r>
            <w:r w:rsidRPr="00E26797">
              <w:rPr>
                <w:b/>
                <w:i/>
              </w:rPr>
              <w:t>razvoja spretnosti ter</w:t>
            </w:r>
            <w:r w:rsidRPr="00E26797">
              <w:t xml:space="preserve"> s </w:t>
            </w:r>
            <w:r w:rsidRPr="00E26797">
              <w:rPr>
                <w:b/>
                <w:i/>
              </w:rPr>
              <w:t>spodbujanjem sodelovanja s podjetji</w:t>
            </w:r>
            <w:r w:rsidRPr="00E26797">
              <w:t xml:space="preserve"> in </w:t>
            </w:r>
            <w:r w:rsidRPr="00E26797">
              <w:rPr>
                <w:b/>
                <w:i/>
              </w:rPr>
              <w:t>industrijo</w:t>
            </w:r>
            <w:r w:rsidRPr="00E26797">
              <w:t xml:space="preserve">. </w:t>
            </w:r>
            <w:r w:rsidRPr="00E26797">
              <w:rPr>
                <w:b/>
                <w:i/>
              </w:rPr>
              <w:t>Program</w:t>
            </w:r>
            <w:r w:rsidRPr="00E26797">
              <w:t xml:space="preserve"> bi moral </w:t>
            </w:r>
            <w:r w:rsidRPr="00E26797">
              <w:rPr>
                <w:b/>
                <w:i/>
              </w:rPr>
              <w:t>še naprej podpirati delo ustanov za izobraževanje</w:t>
            </w:r>
            <w:r w:rsidRPr="00E26797">
              <w:t xml:space="preserve"> in </w:t>
            </w:r>
            <w:r w:rsidRPr="00E26797">
              <w:rPr>
                <w:b/>
                <w:i/>
              </w:rPr>
              <w:t>usposabljanje</w:t>
            </w:r>
            <w:r w:rsidRPr="00E26797">
              <w:t xml:space="preserve"> ter </w:t>
            </w:r>
            <w:r w:rsidRPr="00E26797">
              <w:rPr>
                <w:b/>
                <w:i/>
              </w:rPr>
              <w:t>držav članic pri odpravljanju preostalih ovir za transnacionalno</w:t>
            </w:r>
            <w:r w:rsidRPr="00E26797">
              <w:t xml:space="preserve"> sodelovanje </w:t>
            </w:r>
            <w:r w:rsidRPr="00E26797">
              <w:rPr>
                <w:b/>
                <w:i/>
              </w:rPr>
              <w:t>in povečevanju ponudbe skupnih transnacionalnih študijskih programov</w:t>
            </w:r>
            <w:r w:rsidRPr="00E26797">
              <w:t xml:space="preserve">, </w:t>
            </w:r>
            <w:r w:rsidRPr="00E26797">
              <w:rPr>
                <w:b/>
                <w:i/>
              </w:rPr>
              <w:t>s čimer bi prispeval k skupni evropski diplomi</w:t>
            </w:r>
            <w:r w:rsidRPr="00E26797">
              <w:rPr>
                <w:vertAlign w:val="superscript"/>
              </w:rPr>
              <w:t>11</w:t>
            </w:r>
            <w:r w:rsidRPr="00E26797">
              <w:t>.</w:t>
            </w:r>
          </w:p>
        </w:tc>
        <w:tc>
          <w:tcPr>
            <w:tcW w:w="4876" w:type="dxa"/>
            <w:tcBorders>
              <w:top w:val="nil"/>
              <w:left w:val="nil"/>
              <w:bottom w:val="nil"/>
              <w:right w:val="nil"/>
            </w:tcBorders>
            <w:hideMark/>
          </w:tcPr>
          <w:p w14:paraId="2595D4D2" w14:textId="77777777" w:rsidR="006F0DB8" w:rsidRPr="00E26797" w:rsidRDefault="006F0DB8" w:rsidP="004E0B76">
            <w:pPr>
              <w:pStyle w:val="Normal6a"/>
            </w:pPr>
            <w:r w:rsidRPr="00E26797">
              <w:t>(29)</w:t>
            </w:r>
            <w:r w:rsidRPr="00E26797">
              <w:tab/>
              <w:t>Program bi moral podpirati dolgoročno strateško sodelovanje na institucionalni ravni za krepitev odličnosti, konkurenčnosti in privlačnosti</w:t>
            </w:r>
            <w:r w:rsidRPr="00E26797">
              <w:rPr>
                <w:b/>
                <w:i/>
              </w:rPr>
              <w:t>, pri tem pa ustvarjati trajnostno</w:t>
            </w:r>
            <w:r w:rsidRPr="00E26797">
              <w:t xml:space="preserve"> in </w:t>
            </w:r>
            <w:r w:rsidRPr="00E26797">
              <w:rPr>
                <w:b/>
                <w:i/>
              </w:rPr>
              <w:t>sistemsko preobrazbo</w:t>
            </w:r>
            <w:r w:rsidRPr="00E26797">
              <w:t xml:space="preserve"> na področju izobraževanja</w:t>
            </w:r>
            <w:r w:rsidRPr="00E26797">
              <w:rPr>
                <w:b/>
                <w:i/>
              </w:rPr>
              <w:t>, usposabljanja</w:t>
            </w:r>
            <w:r w:rsidRPr="00E26797">
              <w:t xml:space="preserve"> in </w:t>
            </w:r>
            <w:r w:rsidRPr="00E26797">
              <w:rPr>
                <w:b/>
                <w:i/>
              </w:rPr>
              <w:t>razvoja spretnosti.</w:t>
            </w:r>
            <w:r w:rsidRPr="00E26797">
              <w:t xml:space="preserve"> </w:t>
            </w:r>
            <w:r w:rsidRPr="00E26797">
              <w:rPr>
                <w:b/>
                <w:i/>
              </w:rPr>
              <w:t>Program bi moral ob polnem spoštovanju načela subsidiarnosti še naprej podpirati visokošolske ustanove in države članice pri prepoznavanju in odpravljanju pravnih</w:t>
            </w:r>
            <w:r w:rsidRPr="00E26797">
              <w:t xml:space="preserve">, </w:t>
            </w:r>
            <w:r w:rsidRPr="00E26797">
              <w:rPr>
                <w:b/>
                <w:i/>
              </w:rPr>
              <w:t>postopkovnih</w:t>
            </w:r>
            <w:r w:rsidRPr="00E26797">
              <w:t xml:space="preserve"> in </w:t>
            </w:r>
            <w:r w:rsidRPr="00E26797">
              <w:rPr>
                <w:b/>
                <w:i/>
              </w:rPr>
              <w:t>upravnih ovir za transnacionalno sodelovanje, vključno</w:t>
            </w:r>
            <w:r w:rsidRPr="00E26797">
              <w:t xml:space="preserve"> s </w:t>
            </w:r>
            <w:r w:rsidRPr="00E26797">
              <w:rPr>
                <w:b/>
                <w:i/>
              </w:rPr>
              <w:t>tistimi, ki so povezane z akreditacijo, zagotavljanjem kakovosti, klasifikacijo diplom, disciplinskimi okviri, nacionalnimi regulativnimi zahtevami</w:t>
            </w:r>
            <w:r w:rsidRPr="00E26797">
              <w:t xml:space="preserve"> in </w:t>
            </w:r>
            <w:r w:rsidRPr="00E26797">
              <w:rPr>
                <w:b/>
                <w:i/>
              </w:rPr>
              <w:t>praktičnim izvajanjem skupnih programov</w:t>
            </w:r>
            <w:r w:rsidRPr="00E26797">
              <w:t>.</w:t>
            </w:r>
            <w:r w:rsidRPr="00E26797">
              <w:rPr>
                <w:b/>
                <w:i/>
              </w:rPr>
              <w:t xml:space="preserve"> V zvezi s tem</w:t>
            </w:r>
            <w:r w:rsidRPr="00E26797">
              <w:t xml:space="preserve"> bi moral </w:t>
            </w:r>
            <w:r w:rsidRPr="00E26797">
              <w:rPr>
                <w:b/>
                <w:i/>
              </w:rPr>
              <w:t>razvoj skupnih učnih načrtov in prihodnjih evropskih diplom prispevati k poenostavitvi</w:t>
            </w:r>
            <w:r w:rsidRPr="00E26797">
              <w:t xml:space="preserve"> in </w:t>
            </w:r>
            <w:r w:rsidRPr="00E26797">
              <w:rPr>
                <w:b/>
                <w:i/>
              </w:rPr>
              <w:t>olajšanju čezmejnega sodelovanja</w:t>
            </w:r>
            <w:r w:rsidRPr="00E26797">
              <w:t xml:space="preserve"> ter </w:t>
            </w:r>
            <w:r w:rsidRPr="00E26797">
              <w:rPr>
                <w:b/>
                <w:i/>
              </w:rPr>
              <w:t>ne bi smel povzročiti dodatnih ali podvojenih nacionalnih postopkov. V tovrstno</w:t>
            </w:r>
            <w:r w:rsidRPr="00E26797">
              <w:t xml:space="preserve"> sodelovanje </w:t>
            </w:r>
            <w:r w:rsidRPr="00E26797">
              <w:rPr>
                <w:b/>
                <w:i/>
              </w:rPr>
              <w:t>bi bilo treba po potrebi vključiti podjetja in industrijo</w:t>
            </w:r>
            <w:r w:rsidRPr="00E26797">
              <w:t xml:space="preserve">, </w:t>
            </w:r>
            <w:r w:rsidRPr="00E26797">
              <w:rPr>
                <w:b/>
                <w:i/>
              </w:rPr>
              <w:t>lokalne in regionalne organe, kulturne ustanove, zdravstvene in raziskovalne organizacije ter akterje civilne družbe</w:t>
            </w:r>
            <w:r w:rsidRPr="00E26797">
              <w:rPr>
                <w:vertAlign w:val="superscript"/>
              </w:rPr>
              <w:t>11</w:t>
            </w:r>
            <w:r w:rsidRPr="00E26797">
              <w:t>.</w:t>
            </w:r>
          </w:p>
        </w:tc>
      </w:tr>
      <w:tr w:rsidR="00991D80" w:rsidRPr="00E26797" w14:paraId="41027144" w14:textId="77777777" w:rsidTr="004E0B76">
        <w:trPr>
          <w:jc w:val="center"/>
        </w:trPr>
        <w:tc>
          <w:tcPr>
            <w:tcW w:w="4876" w:type="dxa"/>
            <w:tcBorders>
              <w:top w:val="nil"/>
              <w:left w:val="nil"/>
              <w:bottom w:val="nil"/>
              <w:right w:val="nil"/>
            </w:tcBorders>
            <w:hideMark/>
          </w:tcPr>
          <w:p w14:paraId="58CCF530"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49E7144C" w14:textId="77777777" w:rsidR="006F0DB8" w:rsidRPr="00E26797" w:rsidRDefault="006F0DB8" w:rsidP="004E0B76">
            <w:pPr>
              <w:pStyle w:val="Normal6a"/>
            </w:pPr>
            <w:r w:rsidRPr="00E26797">
              <w:rPr>
                <w:b/>
                <w:i/>
              </w:rPr>
              <w:t>_________________</w:t>
            </w:r>
          </w:p>
        </w:tc>
      </w:tr>
      <w:tr w:rsidR="00991D80" w:rsidRPr="00E26797" w14:paraId="5DC0EF0C" w14:textId="77777777" w:rsidTr="004E0B76">
        <w:trPr>
          <w:jc w:val="center"/>
        </w:trPr>
        <w:tc>
          <w:tcPr>
            <w:tcW w:w="4876" w:type="dxa"/>
            <w:tcBorders>
              <w:top w:val="nil"/>
              <w:left w:val="nil"/>
              <w:bottom w:val="nil"/>
              <w:right w:val="nil"/>
            </w:tcBorders>
            <w:hideMark/>
          </w:tcPr>
          <w:p w14:paraId="15C00663"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w:t>
            </w:r>
            <w:r w:rsidRPr="00E26797">
              <w:rPr>
                <w:b/>
                <w:i/>
              </w:rPr>
              <w:t xml:space="preserve"> </w:t>
            </w:r>
            <w:r w:rsidRPr="00E26797">
              <w:t>krepitev konkurenčnosti Evrope in privlačnosti evropskega visokošolskega izobraževanja</w:t>
            </w:r>
            <w:r w:rsidRPr="00E26797">
              <w:rPr>
                <w:b/>
                <w:i/>
              </w:rPr>
              <w:t xml:space="preserve">. </w:t>
            </w:r>
            <w:r w:rsidRPr="00E26797">
              <w:t>(UL C, C/2025/2939, 22.5.2025).</w:t>
            </w:r>
          </w:p>
        </w:tc>
        <w:tc>
          <w:tcPr>
            <w:tcW w:w="4876" w:type="dxa"/>
            <w:tcBorders>
              <w:top w:val="nil"/>
              <w:left w:val="nil"/>
              <w:bottom w:val="nil"/>
              <w:right w:val="nil"/>
            </w:tcBorders>
            <w:hideMark/>
          </w:tcPr>
          <w:p w14:paraId="02C1BECA"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w:t>
            </w:r>
            <w:r w:rsidRPr="00E26797">
              <w:rPr>
                <w:b/>
                <w:i/>
              </w:rPr>
              <w:t xml:space="preserve"> </w:t>
            </w:r>
            <w:r w:rsidRPr="00E26797">
              <w:t>krepitev konkurenčnosti Evrope in privlačnosti evropskega visokošolskega izobraževanja (UL C, C/2025/2939, 22.5.2025).</w:t>
            </w:r>
          </w:p>
        </w:tc>
      </w:tr>
    </w:tbl>
    <w:p w14:paraId="4D9F8AE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C9FE3AE" w14:textId="77777777" w:rsidR="006F0DB8" w:rsidRPr="00E26797" w:rsidRDefault="006F0DB8" w:rsidP="006F0DB8">
      <w:r w:rsidRPr="00E26797">
        <w:rPr>
          <w:rStyle w:val="HideTWBExt"/>
        </w:rPr>
        <w:t>&lt;/Amend&gt;</w:t>
      </w:r>
    </w:p>
    <w:p w14:paraId="1CEE736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293</w:t>
      </w:r>
      <w:r w:rsidRPr="00E26797">
        <w:rPr>
          <w:rStyle w:val="HideTWBExt"/>
          <w:b w:val="0"/>
        </w:rPr>
        <w:t>&lt;/NumAm&gt;</w:t>
      </w:r>
    </w:p>
    <w:p w14:paraId="02CE5DE3"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41F47FAB" w14:textId="77777777" w:rsidR="006F0DB8" w:rsidRPr="00E26797" w:rsidRDefault="006F0DB8" w:rsidP="006F0DB8">
      <w:pPr>
        <w:pStyle w:val="NormalBold"/>
      </w:pPr>
      <w:r w:rsidRPr="00E26797">
        <w:rPr>
          <w:rStyle w:val="HideTWBExt"/>
          <w:b w:val="0"/>
        </w:rPr>
        <w:t>&lt;/RepeatBlock-By&gt;</w:t>
      </w:r>
    </w:p>
    <w:p w14:paraId="5BD2916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821C5F6" w14:textId="77777777" w:rsidR="006F0DB8" w:rsidRPr="00E26797" w:rsidRDefault="006F0DB8" w:rsidP="006F0DB8">
      <w:pPr>
        <w:pStyle w:val="NormalBold"/>
      </w:pPr>
      <w:r w:rsidRPr="00E26797">
        <w:rPr>
          <w:rStyle w:val="HideTWBExt"/>
          <w:b w:val="0"/>
        </w:rPr>
        <w:t>&lt;Article&gt;</w:t>
      </w:r>
      <w:r w:rsidRPr="00E26797">
        <w:t>Uvodna izjava 29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35399D" w14:textId="77777777" w:rsidTr="004E0B76">
        <w:trPr>
          <w:trHeight w:val="240"/>
          <w:jc w:val="center"/>
        </w:trPr>
        <w:tc>
          <w:tcPr>
            <w:tcW w:w="9752" w:type="dxa"/>
            <w:gridSpan w:val="2"/>
            <w:tcBorders>
              <w:top w:val="nil"/>
              <w:left w:val="nil"/>
              <w:bottom w:val="nil"/>
              <w:right w:val="nil"/>
            </w:tcBorders>
          </w:tcPr>
          <w:p w14:paraId="02B42D29" w14:textId="77777777" w:rsidR="006F0DB8" w:rsidRPr="00E26797" w:rsidRDefault="006F0DB8" w:rsidP="004E0B76"/>
        </w:tc>
      </w:tr>
      <w:tr w:rsidR="00991D80" w:rsidRPr="00E26797" w14:paraId="22535935" w14:textId="77777777" w:rsidTr="004E0B76">
        <w:trPr>
          <w:trHeight w:val="240"/>
          <w:jc w:val="center"/>
        </w:trPr>
        <w:tc>
          <w:tcPr>
            <w:tcW w:w="4876" w:type="dxa"/>
            <w:tcBorders>
              <w:top w:val="nil"/>
              <w:left w:val="nil"/>
              <w:bottom w:val="nil"/>
              <w:right w:val="nil"/>
            </w:tcBorders>
            <w:hideMark/>
          </w:tcPr>
          <w:p w14:paraId="75F00CF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52E0A71" w14:textId="77777777" w:rsidR="006F0DB8" w:rsidRPr="00E26797" w:rsidRDefault="006F0DB8" w:rsidP="004E0B76">
            <w:pPr>
              <w:pStyle w:val="AmColumnHeading"/>
            </w:pPr>
            <w:r w:rsidRPr="00E26797">
              <w:t>Predlog spremembe</w:t>
            </w:r>
          </w:p>
        </w:tc>
      </w:tr>
      <w:tr w:rsidR="00991D80" w:rsidRPr="00E26797" w14:paraId="6CE28246" w14:textId="77777777" w:rsidTr="004E0B76">
        <w:trPr>
          <w:jc w:val="center"/>
        </w:trPr>
        <w:tc>
          <w:tcPr>
            <w:tcW w:w="4876" w:type="dxa"/>
            <w:tcBorders>
              <w:top w:val="nil"/>
              <w:left w:val="nil"/>
              <w:bottom w:val="nil"/>
              <w:right w:val="nil"/>
            </w:tcBorders>
            <w:hideMark/>
          </w:tcPr>
          <w:p w14:paraId="72921D05" w14:textId="77777777" w:rsidR="006F0DB8" w:rsidRPr="00E26797" w:rsidRDefault="006F0DB8" w:rsidP="004E0B76">
            <w:pPr>
              <w:pStyle w:val="Normal6a"/>
            </w:pPr>
            <w:r w:rsidRPr="00E26797">
              <w:t>(29)</w:t>
            </w:r>
            <w:r w:rsidRPr="00E26797">
              <w:tab/>
              <w:t xml:space="preserve">Program bi moral podpirati dolgoročno strateško sodelovanje na institucionalni ravni za krepitev odličnosti, konkurenčnosti in privlačnosti </w:t>
            </w:r>
            <w:r w:rsidRPr="00E26797">
              <w:rPr>
                <w:b/>
                <w:i/>
              </w:rPr>
              <w:t>ter ustvarjanje trajnostne in sistemske preobrazbe organizacij</w:t>
            </w:r>
            <w:r w:rsidRPr="00E26797">
              <w:t xml:space="preserve"> in </w:t>
            </w:r>
            <w:r w:rsidRPr="00E26797">
              <w:rPr>
                <w:b/>
                <w:i/>
              </w:rPr>
              <w:t>institucij</w:t>
            </w:r>
            <w:r w:rsidRPr="00E26797">
              <w:t xml:space="preserve"> na področju izobraževanja in </w:t>
            </w:r>
            <w:r w:rsidRPr="00E26797">
              <w:rPr>
                <w:b/>
                <w:i/>
              </w:rPr>
              <w:t>usposabljanja, mladine in športa v skladu s prednostnimi nalogami EU, tudi z delovanjem kot testno okolje za inovativne instrumente izobraževanja</w:t>
            </w:r>
            <w:r w:rsidRPr="00E26797">
              <w:t xml:space="preserve">, </w:t>
            </w:r>
            <w:r w:rsidRPr="00E26797">
              <w:rPr>
                <w:b/>
                <w:i/>
              </w:rPr>
              <w:t>usposabljanja</w:t>
            </w:r>
            <w:r w:rsidRPr="00E26797">
              <w:t xml:space="preserve"> in </w:t>
            </w:r>
            <w:r w:rsidRPr="00E26797">
              <w:rPr>
                <w:b/>
                <w:i/>
              </w:rPr>
              <w:t>razvoja spretnosti ter</w:t>
            </w:r>
            <w:r w:rsidRPr="00E26797">
              <w:t xml:space="preserve"> s </w:t>
            </w:r>
            <w:r w:rsidRPr="00E26797">
              <w:rPr>
                <w:b/>
                <w:i/>
              </w:rPr>
              <w:t>spodbujanjem sodelovanja s podjetji</w:t>
            </w:r>
            <w:r w:rsidRPr="00E26797">
              <w:t xml:space="preserve"> in </w:t>
            </w:r>
            <w:r w:rsidRPr="00E26797">
              <w:rPr>
                <w:b/>
                <w:i/>
              </w:rPr>
              <w:t>industrijo</w:t>
            </w:r>
            <w:r w:rsidRPr="00E26797">
              <w:t xml:space="preserve">. </w:t>
            </w:r>
            <w:r w:rsidRPr="00E26797">
              <w:rPr>
                <w:b/>
                <w:i/>
              </w:rPr>
              <w:t>Program</w:t>
            </w:r>
            <w:r w:rsidRPr="00E26797">
              <w:t xml:space="preserve"> bi moral </w:t>
            </w:r>
            <w:r w:rsidRPr="00E26797">
              <w:rPr>
                <w:b/>
                <w:i/>
              </w:rPr>
              <w:t>še naprej podpirati delo ustanov za izobraževanje</w:t>
            </w:r>
            <w:r w:rsidRPr="00E26797">
              <w:t xml:space="preserve"> in </w:t>
            </w:r>
            <w:r w:rsidRPr="00E26797">
              <w:rPr>
                <w:b/>
                <w:i/>
              </w:rPr>
              <w:t>usposabljanje</w:t>
            </w:r>
            <w:r w:rsidRPr="00E26797">
              <w:t xml:space="preserve"> ter </w:t>
            </w:r>
            <w:r w:rsidRPr="00E26797">
              <w:rPr>
                <w:b/>
                <w:i/>
              </w:rPr>
              <w:t>držav članic pri odpravljanju preostalih ovir za transnacionalno</w:t>
            </w:r>
            <w:r w:rsidRPr="00E26797">
              <w:t xml:space="preserve"> sodelovanje </w:t>
            </w:r>
            <w:r w:rsidRPr="00E26797">
              <w:rPr>
                <w:b/>
                <w:i/>
              </w:rPr>
              <w:t>in povečevanju ponudbe skupnih transnacionalnih študijskih programov</w:t>
            </w:r>
            <w:r w:rsidRPr="00E26797">
              <w:t xml:space="preserve">, </w:t>
            </w:r>
            <w:r w:rsidRPr="00E26797">
              <w:rPr>
                <w:b/>
                <w:i/>
              </w:rPr>
              <w:t>s čimer bi prispeval k skupni evropski diplomi</w:t>
            </w:r>
            <w:r w:rsidRPr="00E26797">
              <w:rPr>
                <w:vertAlign w:val="superscript"/>
              </w:rPr>
              <w:t>11</w:t>
            </w:r>
            <w:r w:rsidRPr="00E26797">
              <w:t>.</w:t>
            </w:r>
          </w:p>
        </w:tc>
        <w:tc>
          <w:tcPr>
            <w:tcW w:w="4876" w:type="dxa"/>
            <w:tcBorders>
              <w:top w:val="nil"/>
              <w:left w:val="nil"/>
              <w:bottom w:val="nil"/>
              <w:right w:val="nil"/>
            </w:tcBorders>
            <w:hideMark/>
          </w:tcPr>
          <w:p w14:paraId="6A702FB1" w14:textId="77777777" w:rsidR="006F0DB8" w:rsidRPr="00E26797" w:rsidRDefault="006F0DB8" w:rsidP="004E0B76">
            <w:pPr>
              <w:pStyle w:val="Normal6a"/>
            </w:pPr>
            <w:r w:rsidRPr="00E26797">
              <w:t>(29)</w:t>
            </w:r>
            <w:r w:rsidRPr="00E26797">
              <w:tab/>
              <w:t>Program bi moral podpirati dolgoročno strateško sodelovanje na institucionalni ravni za krepitev odličnosti, konkurenčnosti in privlačnosti</w:t>
            </w:r>
            <w:r w:rsidRPr="00E26797">
              <w:rPr>
                <w:b/>
                <w:i/>
              </w:rPr>
              <w:t>, pri tem pa ustvarjati trajnostno</w:t>
            </w:r>
            <w:r w:rsidRPr="00E26797">
              <w:t xml:space="preserve"> in </w:t>
            </w:r>
            <w:r w:rsidRPr="00E26797">
              <w:rPr>
                <w:b/>
                <w:i/>
              </w:rPr>
              <w:t>sistemsko preobrazbo</w:t>
            </w:r>
            <w:r w:rsidRPr="00E26797">
              <w:t xml:space="preserve"> na področju izobraževanja</w:t>
            </w:r>
            <w:r w:rsidRPr="00E26797">
              <w:rPr>
                <w:b/>
                <w:i/>
              </w:rPr>
              <w:t>, usposabljanja</w:t>
            </w:r>
            <w:r w:rsidRPr="00E26797">
              <w:t xml:space="preserve"> in </w:t>
            </w:r>
            <w:r w:rsidRPr="00E26797">
              <w:rPr>
                <w:b/>
                <w:i/>
              </w:rPr>
              <w:t>razvoja spretnosti.</w:t>
            </w:r>
            <w:r w:rsidRPr="00E26797">
              <w:t xml:space="preserve"> </w:t>
            </w:r>
            <w:r w:rsidRPr="00E26797">
              <w:rPr>
                <w:b/>
                <w:i/>
              </w:rPr>
              <w:t>Program bi moral ob polnem spoštovanju načela subsidiarnosti še naprej podpirati visokošolske ustanove in države članice pri prepoznavanju in odpravljanju pravnih</w:t>
            </w:r>
            <w:r w:rsidRPr="00E26797">
              <w:t xml:space="preserve">, </w:t>
            </w:r>
            <w:r w:rsidRPr="00E26797">
              <w:rPr>
                <w:b/>
                <w:i/>
              </w:rPr>
              <w:t>postopkovnih</w:t>
            </w:r>
            <w:r w:rsidRPr="00E26797">
              <w:t xml:space="preserve"> in </w:t>
            </w:r>
            <w:r w:rsidRPr="00E26797">
              <w:rPr>
                <w:b/>
                <w:i/>
              </w:rPr>
              <w:t>upravnih ovir za transnacionalno sodelovanje, vključno</w:t>
            </w:r>
            <w:r w:rsidRPr="00E26797">
              <w:t xml:space="preserve"> s </w:t>
            </w:r>
            <w:r w:rsidRPr="00E26797">
              <w:rPr>
                <w:b/>
                <w:i/>
              </w:rPr>
              <w:t>tistimi, ki so povezane z akreditacijo, zagotavljanjem kakovosti, klasifikacijo diplom, disciplinskimi okviri, nacionalnimi regulativnimi zahtevami</w:t>
            </w:r>
            <w:r w:rsidRPr="00E26797">
              <w:t xml:space="preserve"> in </w:t>
            </w:r>
            <w:r w:rsidRPr="00E26797">
              <w:rPr>
                <w:b/>
                <w:i/>
              </w:rPr>
              <w:t>praktičnim izvajanjem skupnih programov</w:t>
            </w:r>
            <w:r w:rsidRPr="00E26797">
              <w:t>.</w:t>
            </w:r>
            <w:r w:rsidRPr="00E26797">
              <w:rPr>
                <w:b/>
                <w:i/>
              </w:rPr>
              <w:t xml:space="preserve"> V zvezi s tem</w:t>
            </w:r>
            <w:r w:rsidRPr="00E26797">
              <w:t xml:space="preserve"> bi moral </w:t>
            </w:r>
            <w:r w:rsidRPr="00E26797">
              <w:rPr>
                <w:b/>
                <w:i/>
              </w:rPr>
              <w:t>razvoj skupnih učnih načrtov in prihodnjih evropskih diplom prispevati k poenostavitvi</w:t>
            </w:r>
            <w:r w:rsidRPr="00E26797">
              <w:t xml:space="preserve"> in </w:t>
            </w:r>
            <w:r w:rsidRPr="00E26797">
              <w:rPr>
                <w:b/>
                <w:i/>
              </w:rPr>
              <w:t>olajšanju čezmejnega sodelovanja</w:t>
            </w:r>
            <w:r w:rsidRPr="00E26797">
              <w:t xml:space="preserve"> ter </w:t>
            </w:r>
            <w:r w:rsidRPr="00E26797">
              <w:rPr>
                <w:b/>
                <w:i/>
              </w:rPr>
              <w:t>ne bi smel povzročiti dodatnih ali podvojenih nacionalnih postopkov. V tovrstno</w:t>
            </w:r>
            <w:r w:rsidRPr="00E26797">
              <w:t xml:space="preserve"> sodelovanje </w:t>
            </w:r>
            <w:r w:rsidRPr="00E26797">
              <w:rPr>
                <w:b/>
                <w:i/>
              </w:rPr>
              <w:t>bi bilo treba po potrebi vključiti podjetja in industrijo</w:t>
            </w:r>
            <w:r w:rsidRPr="00E26797">
              <w:t xml:space="preserve">, </w:t>
            </w:r>
            <w:r w:rsidRPr="00E26797">
              <w:rPr>
                <w:b/>
                <w:i/>
              </w:rPr>
              <w:t>lokalne in regionalne organe, kulturne ustanove, zdravstvene in raziskovalne organizacije ter akterje civilne družbe</w:t>
            </w:r>
            <w:r w:rsidRPr="00E26797">
              <w:rPr>
                <w:vertAlign w:val="superscript"/>
              </w:rPr>
              <w:t>11</w:t>
            </w:r>
            <w:r w:rsidRPr="00E26797">
              <w:t>.</w:t>
            </w:r>
          </w:p>
        </w:tc>
      </w:tr>
      <w:tr w:rsidR="00991D80" w:rsidRPr="00E26797" w14:paraId="1170E444" w14:textId="77777777" w:rsidTr="004E0B76">
        <w:trPr>
          <w:jc w:val="center"/>
        </w:trPr>
        <w:tc>
          <w:tcPr>
            <w:tcW w:w="4876" w:type="dxa"/>
            <w:tcBorders>
              <w:top w:val="nil"/>
              <w:left w:val="nil"/>
              <w:bottom w:val="nil"/>
              <w:right w:val="nil"/>
            </w:tcBorders>
            <w:hideMark/>
          </w:tcPr>
          <w:p w14:paraId="48ACA3A0"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220E160E" w14:textId="77777777" w:rsidR="006F0DB8" w:rsidRPr="00E26797" w:rsidRDefault="006F0DB8" w:rsidP="004E0B76">
            <w:pPr>
              <w:pStyle w:val="Normal6a"/>
            </w:pPr>
            <w:r w:rsidRPr="00E26797">
              <w:rPr>
                <w:b/>
                <w:i/>
              </w:rPr>
              <w:t>_________________</w:t>
            </w:r>
          </w:p>
        </w:tc>
      </w:tr>
      <w:tr w:rsidR="00991D80" w:rsidRPr="00E26797" w14:paraId="6B9125F6" w14:textId="77777777" w:rsidTr="004E0B76">
        <w:trPr>
          <w:jc w:val="center"/>
        </w:trPr>
        <w:tc>
          <w:tcPr>
            <w:tcW w:w="4876" w:type="dxa"/>
            <w:tcBorders>
              <w:top w:val="nil"/>
              <w:left w:val="nil"/>
              <w:bottom w:val="nil"/>
              <w:right w:val="nil"/>
            </w:tcBorders>
            <w:hideMark/>
          </w:tcPr>
          <w:p w14:paraId="32F1BBA0"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w:t>
            </w:r>
            <w:r w:rsidRPr="00E26797">
              <w:rPr>
                <w:b/>
                <w:i/>
              </w:rPr>
              <w:t xml:space="preserve"> </w:t>
            </w:r>
            <w:r w:rsidRPr="00E26797">
              <w:t>krepitev konkurenčnosti Evrope in privlačnosti evropskega visokošolskega izobraževanja</w:t>
            </w:r>
            <w:r w:rsidRPr="00E26797">
              <w:rPr>
                <w:b/>
                <w:i/>
              </w:rPr>
              <w:t xml:space="preserve">. </w:t>
            </w:r>
            <w:r w:rsidRPr="00E26797">
              <w:t>(UL C, C/2025/2939, 22.5.2025).</w:t>
            </w:r>
          </w:p>
        </w:tc>
        <w:tc>
          <w:tcPr>
            <w:tcW w:w="4876" w:type="dxa"/>
            <w:tcBorders>
              <w:top w:val="nil"/>
              <w:left w:val="nil"/>
              <w:bottom w:val="nil"/>
              <w:right w:val="nil"/>
            </w:tcBorders>
            <w:hideMark/>
          </w:tcPr>
          <w:p w14:paraId="7EB7C86E"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w:t>
            </w:r>
            <w:r w:rsidRPr="00E26797">
              <w:rPr>
                <w:b/>
                <w:i/>
              </w:rPr>
              <w:t xml:space="preserve"> </w:t>
            </w:r>
            <w:r w:rsidRPr="00E26797">
              <w:t>krepitev konkurenčnosti Evrope in privlačnosti evropskega visokošolskega izobraževanja (UL C, C/2025/2939, 22.5.2025).</w:t>
            </w:r>
          </w:p>
        </w:tc>
      </w:tr>
    </w:tbl>
    <w:p w14:paraId="3A6A2DE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66FC12D" w14:textId="77777777" w:rsidR="006F0DB8" w:rsidRPr="00E26797" w:rsidRDefault="006F0DB8" w:rsidP="006F0DB8">
      <w:r w:rsidRPr="00E26797">
        <w:rPr>
          <w:rStyle w:val="HideTWBExt"/>
        </w:rPr>
        <w:t>&lt;/Amend&gt;</w:t>
      </w:r>
    </w:p>
    <w:p w14:paraId="58528F0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294</w:t>
      </w:r>
      <w:r w:rsidRPr="00E26797">
        <w:rPr>
          <w:rStyle w:val="HideTWBExt"/>
          <w:b w:val="0"/>
        </w:rPr>
        <w:t>&lt;/NumAm&gt;</w:t>
      </w:r>
    </w:p>
    <w:p w14:paraId="7246A5EF"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B58B537" w14:textId="77777777" w:rsidR="006F0DB8" w:rsidRPr="00E26797" w:rsidRDefault="006F0DB8" w:rsidP="006F0DB8">
      <w:pPr>
        <w:pStyle w:val="NormalBold"/>
      </w:pPr>
      <w:r w:rsidRPr="00E26797">
        <w:rPr>
          <w:rStyle w:val="HideTWBExt"/>
          <w:b w:val="0"/>
        </w:rPr>
        <w:t>&lt;/RepeatBlock-By&gt;</w:t>
      </w:r>
    </w:p>
    <w:p w14:paraId="352CCE5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2F45412" w14:textId="77777777" w:rsidR="006F0DB8" w:rsidRPr="00E26797" w:rsidRDefault="006F0DB8" w:rsidP="006F0DB8">
      <w:pPr>
        <w:pStyle w:val="NormalBold"/>
      </w:pPr>
      <w:r w:rsidRPr="00E26797">
        <w:rPr>
          <w:rStyle w:val="HideTWBExt"/>
          <w:b w:val="0"/>
        </w:rPr>
        <w:t>&lt;Article&gt;</w:t>
      </w:r>
      <w:r w:rsidRPr="00E26797">
        <w:t>Uvodna izjava 29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8CBAB51" w14:textId="77777777" w:rsidTr="004E0B76">
        <w:trPr>
          <w:trHeight w:val="240"/>
          <w:jc w:val="center"/>
        </w:trPr>
        <w:tc>
          <w:tcPr>
            <w:tcW w:w="9752" w:type="dxa"/>
            <w:gridSpan w:val="2"/>
            <w:tcBorders>
              <w:top w:val="nil"/>
              <w:left w:val="nil"/>
              <w:bottom w:val="nil"/>
              <w:right w:val="nil"/>
            </w:tcBorders>
          </w:tcPr>
          <w:p w14:paraId="4249EB10" w14:textId="77777777" w:rsidR="006F0DB8" w:rsidRPr="00E26797" w:rsidRDefault="006F0DB8" w:rsidP="004E0B76"/>
        </w:tc>
      </w:tr>
      <w:tr w:rsidR="00991D80" w:rsidRPr="00E26797" w14:paraId="7B1FBF20" w14:textId="77777777" w:rsidTr="004E0B76">
        <w:trPr>
          <w:trHeight w:val="240"/>
          <w:jc w:val="center"/>
        </w:trPr>
        <w:tc>
          <w:tcPr>
            <w:tcW w:w="4876" w:type="dxa"/>
            <w:tcBorders>
              <w:top w:val="nil"/>
              <w:left w:val="nil"/>
              <w:bottom w:val="nil"/>
              <w:right w:val="nil"/>
            </w:tcBorders>
            <w:hideMark/>
          </w:tcPr>
          <w:p w14:paraId="2878087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FEA5085" w14:textId="77777777" w:rsidR="006F0DB8" w:rsidRPr="00E26797" w:rsidRDefault="006F0DB8" w:rsidP="004E0B76">
            <w:pPr>
              <w:pStyle w:val="AmColumnHeading"/>
            </w:pPr>
            <w:r w:rsidRPr="00E26797">
              <w:t>Predlog spremembe</w:t>
            </w:r>
          </w:p>
        </w:tc>
      </w:tr>
      <w:tr w:rsidR="00991D80" w:rsidRPr="00E26797" w14:paraId="5A1310A8" w14:textId="77777777" w:rsidTr="004E0B76">
        <w:trPr>
          <w:jc w:val="center"/>
        </w:trPr>
        <w:tc>
          <w:tcPr>
            <w:tcW w:w="4876" w:type="dxa"/>
            <w:tcBorders>
              <w:top w:val="nil"/>
              <w:left w:val="nil"/>
              <w:bottom w:val="nil"/>
              <w:right w:val="nil"/>
            </w:tcBorders>
            <w:hideMark/>
          </w:tcPr>
          <w:p w14:paraId="0BF43367" w14:textId="77777777" w:rsidR="006F0DB8" w:rsidRPr="00E26797" w:rsidRDefault="006F0DB8" w:rsidP="004E0B76">
            <w:pPr>
              <w:pStyle w:val="Normal6a"/>
            </w:pPr>
            <w:r w:rsidRPr="00E26797">
              <w:t>(29)</w:t>
            </w:r>
            <w:r w:rsidRPr="00E26797">
              <w:tab/>
              <w:t xml:space="preserve">Program bi moral podpirati dolgoročno strateško sodelovanje na institucionalni ravni za krepitev odličnosti, konkurenčnosti in privlačnosti </w:t>
            </w:r>
            <w:r w:rsidRPr="00E26797">
              <w:rPr>
                <w:b/>
                <w:i/>
              </w:rPr>
              <w:t>ter ustvarjanje trajnostne in sistemske preobrazbe organizacij in institucij na področju izobraževanja in usposabljanja, mladine in športa v skladu s prednostnimi nalogami EU, tudi z delovanjem kot testno okolje za inovativne instrumente izobraževanja, usposabljanja in razvoja spretnosti ter s spodbujanjem sodelovanja s podjetji in industrijo</w:t>
            </w:r>
            <w:r w:rsidRPr="00E26797">
              <w:t>. Program bi moral še naprej podpirati delo ustanov za izobraževanje in usposabljanje ter držav članic pri odpravljanju preostalih ovir za transnacionalno sodelovanje in povečevanju ponudbe skupnih transnacionalnih študijskih programov</w:t>
            </w:r>
            <w:r w:rsidRPr="00E26797">
              <w:rPr>
                <w:b/>
                <w:i/>
              </w:rPr>
              <w:t>, s čimer bi prispeval k skupni evropski diplomi</w:t>
            </w:r>
            <w:r w:rsidRPr="00E26797">
              <w:rPr>
                <w:b/>
                <w:i/>
                <w:vertAlign w:val="superscript"/>
              </w:rPr>
              <w:t>11</w:t>
            </w:r>
            <w:r w:rsidRPr="00E26797">
              <w:t>.</w:t>
            </w:r>
          </w:p>
        </w:tc>
        <w:tc>
          <w:tcPr>
            <w:tcW w:w="4876" w:type="dxa"/>
            <w:tcBorders>
              <w:top w:val="nil"/>
              <w:left w:val="nil"/>
              <w:bottom w:val="nil"/>
              <w:right w:val="nil"/>
            </w:tcBorders>
            <w:hideMark/>
          </w:tcPr>
          <w:p w14:paraId="3264A4CD" w14:textId="77777777" w:rsidR="006F0DB8" w:rsidRPr="00E26797" w:rsidRDefault="006F0DB8" w:rsidP="004E0B76">
            <w:pPr>
              <w:pStyle w:val="Normal6a"/>
            </w:pPr>
            <w:r w:rsidRPr="00E26797">
              <w:t>(29)</w:t>
            </w:r>
            <w:r w:rsidRPr="00E26797">
              <w:tab/>
              <w:t>Program bi moral podpirati dolgoročno strateško sodelovanje na institucionalni ravni za krepitev odličnosti, konkurenčnosti in privlačnosti. Program bi moral še naprej podpirati delo ustanov za izobraževanje in usposabljanje ter držav članic pri odpravljanju preostalih ovir za transnacionalno sodelovanje in povečevanju ponudbe skupnih transnacionalnih študijskih programov.</w:t>
            </w:r>
          </w:p>
        </w:tc>
      </w:tr>
      <w:tr w:rsidR="00991D80" w:rsidRPr="00E26797" w14:paraId="2944F091" w14:textId="77777777" w:rsidTr="004E0B76">
        <w:trPr>
          <w:jc w:val="center"/>
        </w:trPr>
        <w:tc>
          <w:tcPr>
            <w:tcW w:w="4876" w:type="dxa"/>
            <w:tcBorders>
              <w:top w:val="nil"/>
              <w:left w:val="nil"/>
              <w:bottom w:val="nil"/>
              <w:right w:val="nil"/>
            </w:tcBorders>
            <w:hideMark/>
          </w:tcPr>
          <w:p w14:paraId="2872E21C"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tcPr>
          <w:p w14:paraId="5A592749" w14:textId="77777777" w:rsidR="006F0DB8" w:rsidRPr="00E26797" w:rsidRDefault="006F0DB8" w:rsidP="004E0B76"/>
        </w:tc>
      </w:tr>
      <w:tr w:rsidR="00991D80" w:rsidRPr="00E26797" w14:paraId="3BF5D96C" w14:textId="77777777" w:rsidTr="004E0B76">
        <w:trPr>
          <w:jc w:val="center"/>
        </w:trPr>
        <w:tc>
          <w:tcPr>
            <w:tcW w:w="4876" w:type="dxa"/>
            <w:tcBorders>
              <w:top w:val="nil"/>
              <w:left w:val="nil"/>
              <w:bottom w:val="nil"/>
              <w:right w:val="nil"/>
            </w:tcBorders>
            <w:hideMark/>
          </w:tcPr>
          <w:p w14:paraId="54CDA45F" w14:textId="77777777" w:rsidR="006F0DB8" w:rsidRPr="00E26797" w:rsidRDefault="006F0DB8" w:rsidP="004E0B76">
            <w:pPr>
              <w:pStyle w:val="Normal6a"/>
            </w:pPr>
            <w:r w:rsidRPr="00E26797">
              <w:rPr>
                <w:b/>
                <w:bCs/>
                <w:i/>
                <w:iCs/>
                <w:vertAlign w:val="superscript"/>
              </w:rPr>
              <w:t>11</w:t>
            </w:r>
            <w:r w:rsidRPr="00E26797">
              <w:rPr>
                <w:b/>
                <w:bCs/>
                <w:i/>
                <w:iCs/>
              </w:rPr>
              <w:t xml:space="preserve"> Resolucija Sveta o znaku skupne evropske diplome in nadaljnjih korakih v smeri morebitne skupne evropske diplome:</w:t>
            </w:r>
            <w:r w:rsidRPr="00E26797">
              <w:rPr>
                <w:b/>
                <w:i/>
              </w:rPr>
              <w:t xml:space="preserve"> krepitev konkurenčnosti Evrope in privlačnosti evropskega visokošolskega izobraževanja (UL C, C/2025/2939, 22.5.2025).</w:t>
            </w:r>
          </w:p>
        </w:tc>
        <w:tc>
          <w:tcPr>
            <w:tcW w:w="4876" w:type="dxa"/>
            <w:tcBorders>
              <w:top w:val="nil"/>
              <w:left w:val="nil"/>
              <w:bottom w:val="nil"/>
              <w:right w:val="nil"/>
            </w:tcBorders>
          </w:tcPr>
          <w:p w14:paraId="7027A51A" w14:textId="77777777" w:rsidR="006F0DB8" w:rsidRPr="00E26797" w:rsidRDefault="006F0DB8" w:rsidP="004E0B76"/>
        </w:tc>
      </w:tr>
    </w:tbl>
    <w:p w14:paraId="61A2CB3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3D59F12A" w14:textId="77777777" w:rsidR="006F0DB8" w:rsidRPr="00E26797" w:rsidRDefault="006F0DB8" w:rsidP="006F0DB8">
      <w:r w:rsidRPr="00E26797">
        <w:rPr>
          <w:rStyle w:val="HideTWBExt"/>
        </w:rPr>
        <w:t>&lt;/Amend&gt;</w:t>
      </w:r>
    </w:p>
    <w:p w14:paraId="3E85B45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295</w:t>
      </w:r>
      <w:r w:rsidRPr="00E26797">
        <w:rPr>
          <w:rStyle w:val="HideTWBExt"/>
          <w:b w:val="0"/>
        </w:rPr>
        <w:t>&lt;/NumAm&gt;</w:t>
      </w:r>
    </w:p>
    <w:p w14:paraId="2A6476E0"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6B314038"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B79A42C" w14:textId="77777777" w:rsidR="006F0DB8" w:rsidRPr="00E26797" w:rsidRDefault="006F0DB8" w:rsidP="006F0DB8">
      <w:pPr>
        <w:pStyle w:val="NormalBold"/>
      </w:pPr>
      <w:r w:rsidRPr="00E26797">
        <w:rPr>
          <w:rStyle w:val="HideTWBExt"/>
          <w:b w:val="0"/>
        </w:rPr>
        <w:t>&lt;/RepeatBlock-By&gt;</w:t>
      </w:r>
    </w:p>
    <w:p w14:paraId="649C015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FEBC915" w14:textId="77777777" w:rsidR="006F0DB8" w:rsidRPr="00E26797" w:rsidRDefault="006F0DB8" w:rsidP="006F0DB8">
      <w:pPr>
        <w:pStyle w:val="NormalBold"/>
      </w:pPr>
      <w:r w:rsidRPr="00E26797">
        <w:rPr>
          <w:rStyle w:val="HideTWBExt"/>
          <w:b w:val="0"/>
        </w:rPr>
        <w:t>&lt;Article&gt;</w:t>
      </w:r>
      <w:r w:rsidRPr="00E26797">
        <w:t>Uvodna izjava 29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CCC648F" w14:textId="77777777" w:rsidTr="004E0B76">
        <w:trPr>
          <w:trHeight w:val="240"/>
          <w:jc w:val="center"/>
        </w:trPr>
        <w:tc>
          <w:tcPr>
            <w:tcW w:w="9752" w:type="dxa"/>
            <w:gridSpan w:val="2"/>
            <w:tcBorders>
              <w:top w:val="nil"/>
              <w:left w:val="nil"/>
              <w:bottom w:val="nil"/>
              <w:right w:val="nil"/>
            </w:tcBorders>
          </w:tcPr>
          <w:p w14:paraId="238E151B" w14:textId="77777777" w:rsidR="006F0DB8" w:rsidRPr="00E26797" w:rsidRDefault="006F0DB8" w:rsidP="004E0B76"/>
        </w:tc>
      </w:tr>
      <w:tr w:rsidR="00991D80" w:rsidRPr="00E26797" w14:paraId="158D0096" w14:textId="77777777" w:rsidTr="004E0B76">
        <w:trPr>
          <w:trHeight w:val="240"/>
          <w:jc w:val="center"/>
        </w:trPr>
        <w:tc>
          <w:tcPr>
            <w:tcW w:w="4876" w:type="dxa"/>
            <w:tcBorders>
              <w:top w:val="nil"/>
              <w:left w:val="nil"/>
              <w:bottom w:val="nil"/>
              <w:right w:val="nil"/>
            </w:tcBorders>
            <w:hideMark/>
          </w:tcPr>
          <w:p w14:paraId="683A7AD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6869EF6" w14:textId="77777777" w:rsidR="006F0DB8" w:rsidRPr="00E26797" w:rsidRDefault="006F0DB8" w:rsidP="004E0B76">
            <w:pPr>
              <w:pStyle w:val="AmColumnHeading"/>
            </w:pPr>
            <w:r w:rsidRPr="00E26797">
              <w:t>Predlog spremembe</w:t>
            </w:r>
          </w:p>
        </w:tc>
      </w:tr>
      <w:tr w:rsidR="00991D80" w:rsidRPr="00E26797" w14:paraId="238F882E" w14:textId="77777777" w:rsidTr="004E0B76">
        <w:trPr>
          <w:jc w:val="center"/>
        </w:trPr>
        <w:tc>
          <w:tcPr>
            <w:tcW w:w="4876" w:type="dxa"/>
            <w:tcBorders>
              <w:top w:val="nil"/>
              <w:left w:val="nil"/>
              <w:bottom w:val="nil"/>
              <w:right w:val="nil"/>
            </w:tcBorders>
            <w:hideMark/>
          </w:tcPr>
          <w:p w14:paraId="5D5C3D54" w14:textId="77777777" w:rsidR="006F0DB8" w:rsidRPr="00E26797" w:rsidRDefault="006F0DB8" w:rsidP="004E0B76">
            <w:pPr>
              <w:pStyle w:val="Normal6a"/>
            </w:pPr>
            <w:r w:rsidRPr="00E26797">
              <w:t>(29)</w:t>
            </w:r>
            <w:r w:rsidRPr="00E26797">
              <w:tab/>
              <w:t>Program bi moral podpirati dolgoročno strateško sodelovanje na institucionalni ravni za krepitev odličnosti, konkurenčnosti in privlačnosti ter ustvarjanje trajnostne in sistemske preobrazbe organizacij in institucij na področju izobraževanja in usposabljanja, mladine in športa v skladu s prednostnimi nalogami EU, tudi z delovanjem kot testno okolje za inovativne instrumente izobraževanja, usposabljanja in razvoja spretnosti ter s spodbujanjem sodelovanja s podjetji in industrijo. Program bi moral še naprej podpirati delo ustanov za izobraževanje in usposabljanje ter držav članic pri odpravljanju preostalih ovir za transnacionalno sodelovanje in povečevanju ponudbe skupnih transnacionalnih študijskih programov, s čimer bi prispeval k skupni evropski diplomi</w:t>
            </w:r>
            <w:r w:rsidRPr="00E26797">
              <w:rPr>
                <w:vertAlign w:val="superscript"/>
              </w:rPr>
              <w:t>11</w:t>
            </w:r>
            <w:r w:rsidRPr="00E26797">
              <w:t>.</w:t>
            </w:r>
          </w:p>
        </w:tc>
        <w:tc>
          <w:tcPr>
            <w:tcW w:w="4876" w:type="dxa"/>
            <w:tcBorders>
              <w:top w:val="nil"/>
              <w:left w:val="nil"/>
              <w:bottom w:val="nil"/>
              <w:right w:val="nil"/>
            </w:tcBorders>
            <w:hideMark/>
          </w:tcPr>
          <w:p w14:paraId="36A99A41" w14:textId="77777777" w:rsidR="006F0DB8" w:rsidRPr="00E26797" w:rsidRDefault="006F0DB8" w:rsidP="004E0B76">
            <w:pPr>
              <w:pStyle w:val="Normal6a"/>
            </w:pPr>
            <w:r w:rsidRPr="00E26797">
              <w:t>(29)</w:t>
            </w:r>
            <w:r w:rsidRPr="00E26797">
              <w:tab/>
              <w:t>Program bi moral podpirati dolgoročno strateško sodelovanje na institucionalni ravni za krepitev odličnosti, konkurenčnosti in privlačnosti ter ustvarjanje trajnostne in sistemske preobrazbe organizacij in institucij na področju izobraževanja in usposabljanja, mladine in športa v skladu s prednostnimi nalogami EU, tudi z delovanjem kot testno okolje za inovativne instrumente izobraževanja, usposabljanja in razvoja spretnosti ter s spodbujanjem sodelovanja s podjetji in industrijo. Program bi moral še naprej podpirati delo ustanov za izobraževanje in usposabljanje ter držav članic pri odpravljanju preostalih ovir za transnacionalno sodelovanje in povečevanju ponudbe skupnih transnacionalnih študijskih programov, s čimer bi prispeval k skupni evropski diplomi</w:t>
            </w:r>
            <w:r w:rsidRPr="00E26797">
              <w:rPr>
                <w:vertAlign w:val="superscript"/>
              </w:rPr>
              <w:t>11</w:t>
            </w:r>
            <w:r w:rsidRPr="00E26797">
              <w:t xml:space="preserve">. </w:t>
            </w:r>
            <w:r w:rsidRPr="00E26797">
              <w:rPr>
                <w:b/>
                <w:i/>
              </w:rPr>
              <w:t>V okviru programa se pri doseganju teh ciljev poskrbi, da merila, s katerimi se urejata izbor in financiranje, niso izkrivljena zaradi logike strateških prednostnih nalog, tako da so dejavnosti z razpršenim, dolgoročnim ali manj merljivim učinkom, zlasti mladinske dejavnosti, prostovoljstvo in neformalno izobraževanje, podprte pod enakimi pogoji kot tiste, katerih rezultati so bolj neposredno merljivi.</w:t>
            </w:r>
          </w:p>
        </w:tc>
      </w:tr>
      <w:tr w:rsidR="00991D80" w:rsidRPr="00E26797" w14:paraId="2DE8376C" w14:textId="77777777" w:rsidTr="004E0B76">
        <w:trPr>
          <w:jc w:val="center"/>
        </w:trPr>
        <w:tc>
          <w:tcPr>
            <w:tcW w:w="4876" w:type="dxa"/>
            <w:tcBorders>
              <w:top w:val="nil"/>
              <w:left w:val="nil"/>
              <w:bottom w:val="nil"/>
              <w:right w:val="nil"/>
            </w:tcBorders>
            <w:hideMark/>
          </w:tcPr>
          <w:p w14:paraId="54681B03"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38E114D0" w14:textId="77777777" w:rsidR="006F0DB8" w:rsidRPr="00E26797" w:rsidRDefault="006F0DB8" w:rsidP="004E0B76">
            <w:pPr>
              <w:pStyle w:val="Normal6a"/>
            </w:pPr>
            <w:r w:rsidRPr="00E26797">
              <w:rPr>
                <w:b/>
                <w:i/>
              </w:rPr>
              <w:t>_________________</w:t>
            </w:r>
          </w:p>
        </w:tc>
      </w:tr>
      <w:tr w:rsidR="00991D80" w:rsidRPr="00E26797" w14:paraId="7168F1F2" w14:textId="77777777" w:rsidTr="004E0B76">
        <w:trPr>
          <w:jc w:val="center"/>
        </w:trPr>
        <w:tc>
          <w:tcPr>
            <w:tcW w:w="4876" w:type="dxa"/>
            <w:tcBorders>
              <w:top w:val="nil"/>
              <w:left w:val="nil"/>
              <w:bottom w:val="nil"/>
              <w:right w:val="nil"/>
            </w:tcBorders>
            <w:hideMark/>
          </w:tcPr>
          <w:p w14:paraId="40A2E521"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 krepitev konkurenčnosti Evrope in privlačnosti evropskega visokošolskega izobraževanja</w:t>
            </w:r>
            <w:r w:rsidRPr="00E26797">
              <w:rPr>
                <w:b/>
                <w:i/>
              </w:rPr>
              <w:t>.</w:t>
            </w:r>
            <w:r w:rsidRPr="00E26797">
              <w:t xml:space="preserve"> (UL C, C/2025/2939, 22.5.2025).</w:t>
            </w:r>
          </w:p>
        </w:tc>
        <w:tc>
          <w:tcPr>
            <w:tcW w:w="4876" w:type="dxa"/>
            <w:tcBorders>
              <w:top w:val="nil"/>
              <w:left w:val="nil"/>
              <w:bottom w:val="nil"/>
              <w:right w:val="nil"/>
            </w:tcBorders>
            <w:hideMark/>
          </w:tcPr>
          <w:p w14:paraId="443CF3FC" w14:textId="77777777" w:rsidR="006F0DB8" w:rsidRPr="00E26797" w:rsidRDefault="006F0DB8" w:rsidP="004E0B76">
            <w:pPr>
              <w:pStyle w:val="Normal6a"/>
            </w:pPr>
            <w:r w:rsidRPr="00E26797">
              <w:rPr>
                <w:vertAlign w:val="superscript"/>
              </w:rPr>
              <w:t>11</w:t>
            </w:r>
            <w:r w:rsidRPr="00E26797">
              <w:t xml:space="preserve"> Resolucija Sveta o znaku skupne evropske diplome in nadaljnjih korakih v smeri morebitne skupne evropske diplome: krepitev konkurenčnosti Evrope in privlačnosti evropskega visokošolskega izobraževanja (UL C, C/2025/2939, 22.5.2025).</w:t>
            </w:r>
          </w:p>
        </w:tc>
      </w:tr>
    </w:tbl>
    <w:p w14:paraId="6216C43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E72D3E4" w14:textId="77777777" w:rsidR="006F0DB8" w:rsidRPr="00E26797" w:rsidRDefault="006F0DB8" w:rsidP="006F0DB8">
      <w:r w:rsidRPr="00E26797">
        <w:rPr>
          <w:rStyle w:val="HideTWBExt"/>
        </w:rPr>
        <w:t>&lt;/Amend&gt;</w:t>
      </w:r>
    </w:p>
    <w:p w14:paraId="36379E1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296</w:t>
      </w:r>
      <w:r w:rsidRPr="00E26797">
        <w:rPr>
          <w:rStyle w:val="HideTWBExt"/>
          <w:b w:val="0"/>
        </w:rPr>
        <w:t>&lt;/NumAm&gt;</w:t>
      </w:r>
    </w:p>
    <w:p w14:paraId="0EB94834"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7513B6EC" w14:textId="77777777" w:rsidR="006F0DB8" w:rsidRPr="00E26797" w:rsidRDefault="006F0DB8" w:rsidP="006F0DB8">
      <w:pPr>
        <w:pStyle w:val="NormalBold"/>
      </w:pPr>
      <w:r w:rsidRPr="00E26797">
        <w:rPr>
          <w:rStyle w:val="HideTWBExt"/>
          <w:b w:val="0"/>
        </w:rPr>
        <w:t>&lt;/RepeatBlock-By&gt;</w:t>
      </w:r>
    </w:p>
    <w:p w14:paraId="105D793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00FC96" w14:textId="77777777" w:rsidR="006F0DB8" w:rsidRPr="00E26797" w:rsidRDefault="006F0DB8" w:rsidP="006F0DB8">
      <w:pPr>
        <w:pStyle w:val="NormalBold"/>
      </w:pPr>
      <w:r w:rsidRPr="00E26797">
        <w:rPr>
          <w:rStyle w:val="HideTWBExt"/>
          <w:b w:val="0"/>
        </w:rPr>
        <w:t>&lt;Article&gt;</w:t>
      </w:r>
      <w:r w:rsidRPr="00E26797">
        <w:t>Uvodna izjava 29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F2F4A08" w14:textId="77777777" w:rsidTr="004E0B76">
        <w:trPr>
          <w:trHeight w:val="240"/>
          <w:jc w:val="center"/>
        </w:trPr>
        <w:tc>
          <w:tcPr>
            <w:tcW w:w="9752" w:type="dxa"/>
            <w:gridSpan w:val="2"/>
            <w:tcBorders>
              <w:top w:val="nil"/>
              <w:left w:val="nil"/>
              <w:bottom w:val="nil"/>
              <w:right w:val="nil"/>
            </w:tcBorders>
          </w:tcPr>
          <w:p w14:paraId="59E7081E" w14:textId="77777777" w:rsidR="006F0DB8" w:rsidRPr="00E26797" w:rsidRDefault="006F0DB8" w:rsidP="004E0B76"/>
        </w:tc>
      </w:tr>
      <w:tr w:rsidR="00991D80" w:rsidRPr="00E26797" w14:paraId="5D6B006F" w14:textId="77777777" w:rsidTr="004E0B76">
        <w:trPr>
          <w:trHeight w:val="240"/>
          <w:jc w:val="center"/>
        </w:trPr>
        <w:tc>
          <w:tcPr>
            <w:tcW w:w="4876" w:type="dxa"/>
            <w:tcBorders>
              <w:top w:val="nil"/>
              <w:left w:val="nil"/>
              <w:bottom w:val="nil"/>
              <w:right w:val="nil"/>
            </w:tcBorders>
            <w:hideMark/>
          </w:tcPr>
          <w:p w14:paraId="2437D44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CD834B7" w14:textId="77777777" w:rsidR="006F0DB8" w:rsidRPr="00E26797" w:rsidRDefault="006F0DB8" w:rsidP="004E0B76">
            <w:pPr>
              <w:pStyle w:val="AmColumnHeading"/>
            </w:pPr>
            <w:r w:rsidRPr="00E26797">
              <w:t>Predlog spremembe</w:t>
            </w:r>
          </w:p>
        </w:tc>
      </w:tr>
      <w:tr w:rsidR="00991D80" w:rsidRPr="00E26797" w14:paraId="6847FE01" w14:textId="77777777" w:rsidTr="004E0B76">
        <w:trPr>
          <w:jc w:val="center"/>
        </w:trPr>
        <w:tc>
          <w:tcPr>
            <w:tcW w:w="4876" w:type="dxa"/>
            <w:tcBorders>
              <w:top w:val="nil"/>
              <w:left w:val="nil"/>
              <w:bottom w:val="nil"/>
              <w:right w:val="nil"/>
            </w:tcBorders>
          </w:tcPr>
          <w:p w14:paraId="6CFC85C0" w14:textId="77777777" w:rsidR="006F0DB8" w:rsidRPr="00E26797" w:rsidRDefault="006F0DB8" w:rsidP="004E0B76">
            <w:pPr>
              <w:pStyle w:val="Normal6a"/>
            </w:pPr>
          </w:p>
        </w:tc>
        <w:tc>
          <w:tcPr>
            <w:tcW w:w="4876" w:type="dxa"/>
            <w:tcBorders>
              <w:top w:val="nil"/>
              <w:left w:val="nil"/>
              <w:bottom w:val="nil"/>
              <w:right w:val="nil"/>
            </w:tcBorders>
            <w:hideMark/>
          </w:tcPr>
          <w:p w14:paraId="2EA41861" w14:textId="77777777" w:rsidR="006F0DB8" w:rsidRPr="00E26797" w:rsidRDefault="006F0DB8" w:rsidP="004E0B76">
            <w:pPr>
              <w:pStyle w:val="Normal6a"/>
            </w:pPr>
            <w:r w:rsidRPr="00E26797">
              <w:rPr>
                <w:b/>
                <w:i/>
              </w:rPr>
              <w:t>(29a)</w:t>
            </w:r>
            <w:r w:rsidRPr="00E26797">
              <w:tab/>
            </w:r>
            <w:r w:rsidRPr="00E26797">
              <w:rPr>
                <w:b/>
                <w:i/>
              </w:rPr>
              <w:t>Cilj projektov strateškega sodelovanja, podprtih v okviru programa, ne bi smel biti le izboljšanje kakovosti, inovacij in mednarodne razsežnosti sodelujočih organizacij, ampak tudi ustvarjanje oprijemljivih in trajnih koristi za lokalne skupnosti in ozemlja. Posebno pozornost bi bilo treba nameniti učinkovitemu razširjanju in ponovnemu vlaganju znanja, kompetenc, izkušenj in inovativnih praks, pridobljenih z dejavnostmi, podprtimi v okviru programa, na lokalni in regionalni ravni. S tovrstnim pristopom se lahko znatno prispeva h krepitvi odpornosti skupnosti, spodbujanju socialnih inovacij, zmanjševanju teritorialnih razlik in povečevanju dolgoročnega učinka naložb Unije, zlasti v podeželskih, gorskih, otoških, oddaljenih in obmejnih regijah.</w:t>
            </w:r>
          </w:p>
        </w:tc>
      </w:tr>
    </w:tbl>
    <w:p w14:paraId="2CE8521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7A315FF" w14:textId="77777777" w:rsidR="006F0DB8" w:rsidRPr="00E26797" w:rsidRDefault="006F0DB8" w:rsidP="006F0DB8">
      <w:r w:rsidRPr="00E26797">
        <w:rPr>
          <w:rStyle w:val="HideTWBExt"/>
        </w:rPr>
        <w:t>&lt;/Amend&gt;</w:t>
      </w:r>
    </w:p>
    <w:p w14:paraId="768FD45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297</w:t>
      </w:r>
      <w:r w:rsidRPr="00E26797">
        <w:rPr>
          <w:rStyle w:val="HideTWBExt"/>
          <w:b w:val="0"/>
        </w:rPr>
        <w:t>&lt;/NumAm&gt;</w:t>
      </w:r>
    </w:p>
    <w:p w14:paraId="06D10ADC"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1C9A4EE6" w14:textId="77777777" w:rsidR="006F0DB8" w:rsidRPr="00E26797" w:rsidRDefault="006F0DB8" w:rsidP="006F0DB8">
      <w:pPr>
        <w:pStyle w:val="NormalBold"/>
      </w:pPr>
      <w:r w:rsidRPr="00E26797">
        <w:rPr>
          <w:rStyle w:val="HideTWBExt"/>
          <w:b w:val="0"/>
        </w:rPr>
        <w:t>&lt;/RepeatBlock-By&gt;</w:t>
      </w:r>
    </w:p>
    <w:p w14:paraId="66D1912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0B9E5C7" w14:textId="77777777" w:rsidR="006F0DB8" w:rsidRPr="00E26797" w:rsidRDefault="006F0DB8" w:rsidP="006F0DB8">
      <w:pPr>
        <w:pStyle w:val="NormalBold"/>
      </w:pPr>
      <w:r w:rsidRPr="00E26797">
        <w:rPr>
          <w:rStyle w:val="HideTWBExt"/>
          <w:b w:val="0"/>
        </w:rPr>
        <w:t>&lt;Article&gt;</w:t>
      </w:r>
      <w:r w:rsidRPr="00E26797">
        <w:t>Uvodna izjava 29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3C25C5B" w14:textId="77777777" w:rsidTr="004E0B76">
        <w:trPr>
          <w:trHeight w:val="240"/>
          <w:jc w:val="center"/>
        </w:trPr>
        <w:tc>
          <w:tcPr>
            <w:tcW w:w="9752" w:type="dxa"/>
            <w:gridSpan w:val="2"/>
            <w:tcBorders>
              <w:top w:val="nil"/>
              <w:left w:val="nil"/>
              <w:bottom w:val="nil"/>
              <w:right w:val="nil"/>
            </w:tcBorders>
          </w:tcPr>
          <w:p w14:paraId="46B0B2A6" w14:textId="77777777" w:rsidR="006F0DB8" w:rsidRPr="00E26797" w:rsidRDefault="006F0DB8" w:rsidP="004E0B76"/>
        </w:tc>
      </w:tr>
      <w:tr w:rsidR="00991D80" w:rsidRPr="00E26797" w14:paraId="36B4833C" w14:textId="77777777" w:rsidTr="004E0B76">
        <w:trPr>
          <w:trHeight w:val="240"/>
          <w:jc w:val="center"/>
        </w:trPr>
        <w:tc>
          <w:tcPr>
            <w:tcW w:w="4876" w:type="dxa"/>
            <w:tcBorders>
              <w:top w:val="nil"/>
              <w:left w:val="nil"/>
              <w:bottom w:val="nil"/>
              <w:right w:val="nil"/>
            </w:tcBorders>
            <w:hideMark/>
          </w:tcPr>
          <w:p w14:paraId="525DBE9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1647A4B" w14:textId="77777777" w:rsidR="006F0DB8" w:rsidRPr="00E26797" w:rsidRDefault="006F0DB8" w:rsidP="004E0B76">
            <w:pPr>
              <w:pStyle w:val="AmColumnHeading"/>
            </w:pPr>
            <w:r w:rsidRPr="00E26797">
              <w:t>Predlog spremembe</w:t>
            </w:r>
          </w:p>
        </w:tc>
      </w:tr>
      <w:tr w:rsidR="00991D80" w:rsidRPr="00E26797" w14:paraId="7DF7CFCB" w14:textId="77777777" w:rsidTr="004E0B76">
        <w:trPr>
          <w:jc w:val="center"/>
        </w:trPr>
        <w:tc>
          <w:tcPr>
            <w:tcW w:w="4876" w:type="dxa"/>
            <w:tcBorders>
              <w:top w:val="nil"/>
              <w:left w:val="nil"/>
              <w:bottom w:val="nil"/>
              <w:right w:val="nil"/>
            </w:tcBorders>
          </w:tcPr>
          <w:p w14:paraId="461B7587" w14:textId="77777777" w:rsidR="006F0DB8" w:rsidRPr="00E26797" w:rsidRDefault="006F0DB8" w:rsidP="004E0B76">
            <w:pPr>
              <w:pStyle w:val="Normal6a"/>
            </w:pPr>
          </w:p>
        </w:tc>
        <w:tc>
          <w:tcPr>
            <w:tcW w:w="4876" w:type="dxa"/>
            <w:tcBorders>
              <w:top w:val="nil"/>
              <w:left w:val="nil"/>
              <w:bottom w:val="nil"/>
              <w:right w:val="nil"/>
            </w:tcBorders>
            <w:hideMark/>
          </w:tcPr>
          <w:p w14:paraId="2678A8FE" w14:textId="77777777" w:rsidR="006F0DB8" w:rsidRPr="00E26797" w:rsidRDefault="006F0DB8" w:rsidP="004E0B76">
            <w:pPr>
              <w:pStyle w:val="Normal6a"/>
            </w:pPr>
            <w:r w:rsidRPr="00E26797">
              <w:rPr>
                <w:b/>
                <w:i/>
              </w:rPr>
              <w:t>(29a)</w:t>
            </w:r>
            <w:r w:rsidRPr="00E26797">
              <w:tab/>
            </w:r>
            <w:r w:rsidRPr="00E26797">
              <w:rPr>
                <w:b/>
                <w:i/>
              </w:rPr>
              <w:t>Program bi moral podpirati pedagoško osebje v vseh izobraževalnih sektorjih, zlasti učiteljski poklic kot posebno ciljno skupino, spodbujati privlačnost teh pomembnih poklicev, prispevati k izboljšanju kakovosti in vključevalnosti začetnega izobraževanja in stalnega strokovnega razvoja osebja ter zagotoviti dostop do mobilnosti kot priznanega dela začetnega izobraževanja učiteljev in priznanega stalnega strokovnega razvoja, in sicer z zahtevo po ukrepih za nadomestitev mobilnih učiteljev, smernicami za sodelovanje v programih mobilnosti ter zagotavljanjem prenosa plač in socialnih prejemkov v primeru dolgotrajne mobilnosti. V organizacijo projektov in izvajanje programa bi morali biti vključeni organizacije in sindikati učiteljev.</w:t>
            </w:r>
          </w:p>
        </w:tc>
      </w:tr>
    </w:tbl>
    <w:p w14:paraId="26EB8F7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5EA9CB8" w14:textId="77777777" w:rsidR="006F0DB8" w:rsidRPr="00E26797" w:rsidRDefault="006F0DB8" w:rsidP="006F0DB8">
      <w:r w:rsidRPr="00E26797">
        <w:rPr>
          <w:rStyle w:val="HideTWBExt"/>
        </w:rPr>
        <w:t>&lt;/Amend&gt;</w:t>
      </w:r>
    </w:p>
    <w:p w14:paraId="048B214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298</w:t>
      </w:r>
      <w:r w:rsidRPr="00E26797">
        <w:rPr>
          <w:rStyle w:val="HideTWBExt"/>
          <w:b w:val="0"/>
        </w:rPr>
        <w:t>&lt;/NumAm&gt;</w:t>
      </w:r>
    </w:p>
    <w:p w14:paraId="6889545F"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7776B2B3" w14:textId="77777777" w:rsidR="006F0DB8" w:rsidRPr="00E26797" w:rsidRDefault="006F0DB8" w:rsidP="006F0DB8">
      <w:pPr>
        <w:pStyle w:val="NormalBold"/>
      </w:pPr>
      <w:r w:rsidRPr="00E26797">
        <w:rPr>
          <w:rStyle w:val="HideTWBExt"/>
          <w:b w:val="0"/>
        </w:rPr>
        <w:t>&lt;/RepeatBlock-By&gt;</w:t>
      </w:r>
    </w:p>
    <w:p w14:paraId="1FB2765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C729E15" w14:textId="77777777" w:rsidR="006F0DB8" w:rsidRPr="00E26797" w:rsidRDefault="006F0DB8" w:rsidP="006F0DB8">
      <w:pPr>
        <w:pStyle w:val="NormalBold"/>
      </w:pPr>
      <w:r w:rsidRPr="00E26797">
        <w:rPr>
          <w:rStyle w:val="HideTWBExt"/>
          <w:b w:val="0"/>
        </w:rPr>
        <w:t>&lt;Article&gt;</w:t>
      </w:r>
      <w:r w:rsidRPr="00E26797">
        <w:t>Uvodna izjava 30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0FA5CFE" w14:textId="77777777" w:rsidTr="004E0B76">
        <w:trPr>
          <w:trHeight w:val="240"/>
          <w:jc w:val="center"/>
        </w:trPr>
        <w:tc>
          <w:tcPr>
            <w:tcW w:w="9752" w:type="dxa"/>
            <w:gridSpan w:val="2"/>
            <w:tcBorders>
              <w:top w:val="nil"/>
              <w:left w:val="nil"/>
              <w:bottom w:val="nil"/>
              <w:right w:val="nil"/>
            </w:tcBorders>
          </w:tcPr>
          <w:p w14:paraId="74274120" w14:textId="77777777" w:rsidR="006F0DB8" w:rsidRPr="00E26797" w:rsidRDefault="006F0DB8" w:rsidP="004E0B76"/>
        </w:tc>
      </w:tr>
      <w:tr w:rsidR="00991D80" w:rsidRPr="00E26797" w14:paraId="58DFD198" w14:textId="77777777" w:rsidTr="004E0B76">
        <w:trPr>
          <w:trHeight w:val="240"/>
          <w:jc w:val="center"/>
        </w:trPr>
        <w:tc>
          <w:tcPr>
            <w:tcW w:w="4876" w:type="dxa"/>
            <w:tcBorders>
              <w:top w:val="nil"/>
              <w:left w:val="nil"/>
              <w:bottom w:val="nil"/>
              <w:right w:val="nil"/>
            </w:tcBorders>
            <w:hideMark/>
          </w:tcPr>
          <w:p w14:paraId="3FCE333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8EE479" w14:textId="77777777" w:rsidR="006F0DB8" w:rsidRPr="00E26797" w:rsidRDefault="006F0DB8" w:rsidP="004E0B76">
            <w:pPr>
              <w:pStyle w:val="AmColumnHeading"/>
            </w:pPr>
            <w:r w:rsidRPr="00E26797">
              <w:t>Predlog spremembe</w:t>
            </w:r>
          </w:p>
        </w:tc>
      </w:tr>
      <w:tr w:rsidR="00991D80" w:rsidRPr="00E26797" w14:paraId="112F2F74" w14:textId="77777777" w:rsidTr="004E0B76">
        <w:trPr>
          <w:jc w:val="center"/>
        </w:trPr>
        <w:tc>
          <w:tcPr>
            <w:tcW w:w="4876" w:type="dxa"/>
            <w:tcBorders>
              <w:top w:val="nil"/>
              <w:left w:val="nil"/>
              <w:bottom w:val="nil"/>
              <w:right w:val="nil"/>
            </w:tcBorders>
            <w:hideMark/>
          </w:tcPr>
          <w:p w14:paraId="1D7893AE" w14:textId="77777777" w:rsidR="006F0DB8" w:rsidRPr="00E26797" w:rsidRDefault="006F0DB8" w:rsidP="004E0B76">
            <w:pPr>
              <w:pStyle w:val="Normal6a"/>
            </w:pPr>
            <w:r w:rsidRPr="00E26797">
              <w:t>(30)</w:t>
            </w:r>
            <w:r w:rsidRPr="00E26797">
              <w:tab/>
              <w:t>Program bi moral podpirati temeljno izobraževalno poslanstvo zavezništev evropskih univerz, da se omogoči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STEM), vključno s sektorji, ki so že opredeljeni v Uniji spretnosti, z ustreznimi učnimi načrti, ki bodo kos izzivom prihodnosti, pedagoškimi inovacijami, skupnimi diplomami, vseživljenjskim učenjem, mikrodokazili, da bi negovali in privabljali talente ter olajšali transnacionalno sodelovanje v izobraževanju, vključno s podjetji in industrijo.</w:t>
            </w:r>
          </w:p>
        </w:tc>
        <w:tc>
          <w:tcPr>
            <w:tcW w:w="4876" w:type="dxa"/>
            <w:tcBorders>
              <w:top w:val="nil"/>
              <w:left w:val="nil"/>
              <w:bottom w:val="nil"/>
              <w:right w:val="nil"/>
            </w:tcBorders>
            <w:hideMark/>
          </w:tcPr>
          <w:p w14:paraId="35C63D6C" w14:textId="77777777" w:rsidR="006F0DB8" w:rsidRPr="00E26797" w:rsidRDefault="006F0DB8" w:rsidP="004E0B76">
            <w:pPr>
              <w:pStyle w:val="Normal6a"/>
            </w:pPr>
            <w:r w:rsidRPr="00E26797">
              <w:t>(30)</w:t>
            </w:r>
            <w:r w:rsidRPr="00E26797">
              <w:tab/>
              <w:t>Program bi moral podpirati temeljno izobraževalno poslanstvo zavezništev evropskih univerz, da se omogoči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STEM), vključno s sektorji, ki so že opredeljeni v Uniji spretnosti, z ustreznimi učnimi načrti, ki bodo kos izzivom prihodnosti, pedagoškimi inovacijami, skupnimi diplomami, vseživljenjskim učenjem, mikrodokazili, da bi negovali in privabljali talente ter olajšali transnacionalno sodelovanje v izobraževanju, vključno s podjetji in industrijo.</w:t>
            </w:r>
            <w:r w:rsidRPr="00E26797">
              <w:rPr>
                <w:b/>
                <w:i/>
              </w:rPr>
              <w:t> Ukrepe zavezništev evropskih univerz bi bilo treba izvajati v sinergiji z drugimi instrumenti Unije, zlasti programom Obzorje Evropa, Evropskim skladom za konkurenčnost, Evropskim socialnim skladom plus ter načrti za nacionalna in regionalna partnerstva, da bi podprli njihovo dolgoročno trajnostnost, okrepili celoten trikotnik znanja ter odpravili pravne, upravne in finančne ovire za transnacionalno sodelovanje, skupno zagotavljanje izobraževanja, mobilnost in priznavanje. Zavezništva evropskih univerz potrebujejo omogočitvene okvire na ravni Unije ter nacionalni, regionalni in institucionalni ravni. Države članice bi morale njihovo izvajanje podpreti z odpravo pravnih in upravnih ovir za transnacionalno sodelovanje, skupno zagotavljanje izobraževanja, mobilnost, priznavanje, zagotavljanje kakovosti, digitalno interoperabilnost in uporabo skupnih virov, pri tem pa spoštovati institucionalno avtonomijo in raznolikost visokošolskih sistemov. </w:t>
            </w:r>
          </w:p>
        </w:tc>
      </w:tr>
    </w:tbl>
    <w:p w14:paraId="5A3C391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3676A9E" w14:textId="77777777" w:rsidR="006F0DB8" w:rsidRPr="00E26797" w:rsidRDefault="006F0DB8" w:rsidP="006F0DB8">
      <w:r w:rsidRPr="00E26797">
        <w:rPr>
          <w:rStyle w:val="HideTWBExt"/>
        </w:rPr>
        <w:t>&lt;/Amend&gt;</w:t>
      </w:r>
    </w:p>
    <w:p w14:paraId="417216E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299</w:t>
      </w:r>
      <w:r w:rsidRPr="00E26797">
        <w:rPr>
          <w:rStyle w:val="HideTWBExt"/>
          <w:b w:val="0"/>
        </w:rPr>
        <w:t>&lt;/NumAm&gt;</w:t>
      </w:r>
    </w:p>
    <w:p w14:paraId="50E4634B"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64C21EDE" w14:textId="77777777" w:rsidR="006F0DB8" w:rsidRPr="00E26797" w:rsidRDefault="006F0DB8" w:rsidP="006F0DB8">
      <w:pPr>
        <w:pStyle w:val="NormalBold"/>
      </w:pPr>
      <w:r w:rsidRPr="00E26797">
        <w:rPr>
          <w:rStyle w:val="HideTWBExt"/>
          <w:b w:val="0"/>
        </w:rPr>
        <w:t>&lt;/RepeatBlock-By&gt;</w:t>
      </w:r>
    </w:p>
    <w:p w14:paraId="062716B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49E81A8" w14:textId="77777777" w:rsidR="006F0DB8" w:rsidRPr="00E26797" w:rsidRDefault="006F0DB8" w:rsidP="006F0DB8">
      <w:pPr>
        <w:pStyle w:val="NormalBold"/>
      </w:pPr>
      <w:r w:rsidRPr="00E26797">
        <w:rPr>
          <w:rStyle w:val="HideTWBExt"/>
          <w:b w:val="0"/>
        </w:rPr>
        <w:t>&lt;Article&gt;</w:t>
      </w:r>
      <w:r w:rsidRPr="00E26797">
        <w:t>Uvodna izjava 30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0E91B51" w14:textId="77777777" w:rsidTr="004E0B76">
        <w:trPr>
          <w:trHeight w:val="240"/>
          <w:jc w:val="center"/>
        </w:trPr>
        <w:tc>
          <w:tcPr>
            <w:tcW w:w="9752" w:type="dxa"/>
            <w:gridSpan w:val="2"/>
            <w:tcBorders>
              <w:top w:val="nil"/>
              <w:left w:val="nil"/>
              <w:bottom w:val="nil"/>
              <w:right w:val="nil"/>
            </w:tcBorders>
          </w:tcPr>
          <w:p w14:paraId="6FE0DF72" w14:textId="77777777" w:rsidR="006F0DB8" w:rsidRPr="00E26797" w:rsidRDefault="006F0DB8" w:rsidP="004E0B76"/>
        </w:tc>
      </w:tr>
      <w:tr w:rsidR="00991D80" w:rsidRPr="00E26797" w14:paraId="2D31D7E1" w14:textId="77777777" w:rsidTr="004E0B76">
        <w:trPr>
          <w:trHeight w:val="240"/>
          <w:jc w:val="center"/>
        </w:trPr>
        <w:tc>
          <w:tcPr>
            <w:tcW w:w="4876" w:type="dxa"/>
            <w:tcBorders>
              <w:top w:val="nil"/>
              <w:left w:val="nil"/>
              <w:bottom w:val="nil"/>
              <w:right w:val="nil"/>
            </w:tcBorders>
            <w:hideMark/>
          </w:tcPr>
          <w:p w14:paraId="29C9B27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9D14ADD" w14:textId="77777777" w:rsidR="006F0DB8" w:rsidRPr="00E26797" w:rsidRDefault="006F0DB8" w:rsidP="004E0B76">
            <w:pPr>
              <w:pStyle w:val="AmColumnHeading"/>
            </w:pPr>
            <w:r w:rsidRPr="00E26797">
              <w:t>Predlog spremembe</w:t>
            </w:r>
          </w:p>
        </w:tc>
      </w:tr>
      <w:tr w:rsidR="00991D80" w:rsidRPr="00E26797" w14:paraId="0FFE1838" w14:textId="77777777" w:rsidTr="004E0B76">
        <w:trPr>
          <w:jc w:val="center"/>
        </w:trPr>
        <w:tc>
          <w:tcPr>
            <w:tcW w:w="4876" w:type="dxa"/>
            <w:tcBorders>
              <w:top w:val="nil"/>
              <w:left w:val="nil"/>
              <w:bottom w:val="nil"/>
              <w:right w:val="nil"/>
            </w:tcBorders>
            <w:hideMark/>
          </w:tcPr>
          <w:p w14:paraId="6C33932D" w14:textId="77777777" w:rsidR="006F0DB8" w:rsidRPr="00E26797" w:rsidRDefault="006F0DB8" w:rsidP="004E0B76">
            <w:pPr>
              <w:pStyle w:val="Normal6a"/>
            </w:pPr>
            <w:r w:rsidRPr="00E26797">
              <w:t>(30)</w:t>
            </w:r>
            <w:r w:rsidRPr="00E26797">
              <w:tab/>
              <w:t xml:space="preserve">Program bi moral podpirati </w:t>
            </w:r>
            <w:r w:rsidRPr="00E26797">
              <w:rPr>
                <w:b/>
                <w:i/>
              </w:rPr>
              <w:t>temeljno izobraževalno poslanstvo zavezništev evropskih univerz, da se omogoči</w:t>
            </w:r>
            <w:r w:rsidRPr="00E26797">
              <w:t xml:space="preserve">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STEM), vključno s sektorji, ki so že opredeljeni v Uniji spretnosti, z ustreznimi učnimi načrti, ki bodo kos izzivom prihodnosti, pedagoškimi inovacijami, skupnimi diplomami, vseživljenjskim učenjem, mikrodokazili, da bi negovali </w:t>
            </w:r>
            <w:r w:rsidRPr="00E26797">
              <w:rPr>
                <w:b/>
                <w:i/>
              </w:rPr>
              <w:t>in privabljali</w:t>
            </w:r>
            <w:r w:rsidRPr="00E26797">
              <w:t xml:space="preserve"> talente ter olajšali transnacionalno sodelovanje v izobraževanju, vključno s podjetji in industrijo.</w:t>
            </w:r>
          </w:p>
        </w:tc>
        <w:tc>
          <w:tcPr>
            <w:tcW w:w="4876" w:type="dxa"/>
            <w:tcBorders>
              <w:top w:val="nil"/>
              <w:left w:val="nil"/>
              <w:bottom w:val="nil"/>
              <w:right w:val="nil"/>
            </w:tcBorders>
            <w:hideMark/>
          </w:tcPr>
          <w:p w14:paraId="11A20748" w14:textId="77777777" w:rsidR="006F0DB8" w:rsidRPr="00E26797" w:rsidRDefault="006F0DB8" w:rsidP="004E0B76">
            <w:pPr>
              <w:pStyle w:val="Normal6a"/>
            </w:pPr>
            <w:r w:rsidRPr="00E26797">
              <w:t>(30)</w:t>
            </w:r>
            <w:r w:rsidRPr="00E26797">
              <w:tab/>
              <w:t>Program bi moral podpirati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STEM), vključno s sektorji, ki so že opredeljeni v Uniji spretnosti, z ustreznimi učnimi načrti, ki bodo kos izzivom prihodnosti, pedagoškimi inovacijami, skupnimi diplomami, vseživljenjskim učenjem, mikrodokazili, da bi negovali talente ter olajšali transnacionalno sodelovanje v izobraževanju, vključno s podjetji in industrijo.</w:t>
            </w:r>
          </w:p>
        </w:tc>
      </w:tr>
    </w:tbl>
    <w:p w14:paraId="21F3E5A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24BCF754" w14:textId="77777777" w:rsidR="006F0DB8" w:rsidRPr="00E26797" w:rsidRDefault="006F0DB8" w:rsidP="006F0DB8">
      <w:r w:rsidRPr="00E26797">
        <w:rPr>
          <w:rStyle w:val="HideTWBExt"/>
        </w:rPr>
        <w:t>&lt;/Amend&gt;</w:t>
      </w:r>
    </w:p>
    <w:p w14:paraId="006920F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300</w:t>
      </w:r>
      <w:r w:rsidRPr="00E26797">
        <w:rPr>
          <w:rStyle w:val="HideTWBExt"/>
          <w:b w:val="0"/>
        </w:rPr>
        <w:t>&lt;/NumAm&gt;</w:t>
      </w:r>
    </w:p>
    <w:p w14:paraId="5C2185B5"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0D134787" w14:textId="77777777" w:rsidR="006F0DB8" w:rsidRPr="00E26797" w:rsidRDefault="006F0DB8" w:rsidP="006F0DB8">
      <w:pPr>
        <w:pStyle w:val="NormalBold"/>
      </w:pPr>
      <w:r w:rsidRPr="00E26797">
        <w:rPr>
          <w:rStyle w:val="HideTWBExt"/>
          <w:b w:val="0"/>
        </w:rPr>
        <w:t>&lt;/RepeatBlock-By&gt;</w:t>
      </w:r>
    </w:p>
    <w:p w14:paraId="37ABAE9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05547DF" w14:textId="77777777" w:rsidR="006F0DB8" w:rsidRPr="00E26797" w:rsidRDefault="006F0DB8" w:rsidP="006F0DB8">
      <w:pPr>
        <w:pStyle w:val="NormalBold"/>
      </w:pPr>
      <w:r w:rsidRPr="00E26797">
        <w:rPr>
          <w:rStyle w:val="HideTWBExt"/>
          <w:b w:val="0"/>
        </w:rPr>
        <w:t>&lt;Article&gt;</w:t>
      </w:r>
      <w:r w:rsidRPr="00E26797">
        <w:t>Uvodna izjava 30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8910598" w14:textId="77777777" w:rsidTr="004E0B76">
        <w:trPr>
          <w:trHeight w:val="240"/>
          <w:jc w:val="center"/>
        </w:trPr>
        <w:tc>
          <w:tcPr>
            <w:tcW w:w="9752" w:type="dxa"/>
            <w:gridSpan w:val="2"/>
            <w:tcBorders>
              <w:top w:val="nil"/>
              <w:left w:val="nil"/>
              <w:bottom w:val="nil"/>
              <w:right w:val="nil"/>
            </w:tcBorders>
          </w:tcPr>
          <w:p w14:paraId="72B30343" w14:textId="77777777" w:rsidR="006F0DB8" w:rsidRPr="00E26797" w:rsidRDefault="006F0DB8" w:rsidP="004E0B76"/>
        </w:tc>
      </w:tr>
      <w:tr w:rsidR="00991D80" w:rsidRPr="00E26797" w14:paraId="2B247377" w14:textId="77777777" w:rsidTr="004E0B76">
        <w:trPr>
          <w:trHeight w:val="240"/>
          <w:jc w:val="center"/>
        </w:trPr>
        <w:tc>
          <w:tcPr>
            <w:tcW w:w="4876" w:type="dxa"/>
            <w:tcBorders>
              <w:top w:val="nil"/>
              <w:left w:val="nil"/>
              <w:bottom w:val="nil"/>
              <w:right w:val="nil"/>
            </w:tcBorders>
            <w:hideMark/>
          </w:tcPr>
          <w:p w14:paraId="4E90738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6ADF88A" w14:textId="77777777" w:rsidR="006F0DB8" w:rsidRPr="00E26797" w:rsidRDefault="006F0DB8" w:rsidP="004E0B76">
            <w:pPr>
              <w:pStyle w:val="AmColumnHeading"/>
            </w:pPr>
            <w:r w:rsidRPr="00E26797">
              <w:t>Predlog spremembe</w:t>
            </w:r>
          </w:p>
        </w:tc>
      </w:tr>
      <w:tr w:rsidR="00991D80" w:rsidRPr="00E26797" w14:paraId="2A07CB06" w14:textId="77777777" w:rsidTr="004E0B76">
        <w:trPr>
          <w:jc w:val="center"/>
        </w:trPr>
        <w:tc>
          <w:tcPr>
            <w:tcW w:w="4876" w:type="dxa"/>
            <w:tcBorders>
              <w:top w:val="nil"/>
              <w:left w:val="nil"/>
              <w:bottom w:val="nil"/>
              <w:right w:val="nil"/>
            </w:tcBorders>
            <w:hideMark/>
          </w:tcPr>
          <w:p w14:paraId="306E71F3" w14:textId="77777777" w:rsidR="006F0DB8" w:rsidRPr="00E26797" w:rsidRDefault="006F0DB8" w:rsidP="004E0B76">
            <w:pPr>
              <w:pStyle w:val="Normal6a"/>
            </w:pPr>
            <w:r w:rsidRPr="00E26797">
              <w:t>(30)</w:t>
            </w:r>
            <w:r w:rsidRPr="00E26797">
              <w:tab/>
              <w:t xml:space="preserve">Program bi moral podpirati temeljno izobraževalno poslanstvo zavezništev evropskih univerz, </w:t>
            </w:r>
            <w:r w:rsidRPr="00E26797">
              <w:rPr>
                <w:b/>
                <w:i/>
              </w:rPr>
              <w:t>da se omogoči učinkovitejše doseganje sistemskega učinka z dolgoročnimi ukrepi na ravni Unije, zlasti za krepitev odličnosti</w:t>
            </w:r>
            <w:r w:rsidRPr="00E26797">
              <w:t xml:space="preserve">, </w:t>
            </w:r>
            <w:r w:rsidRPr="00E26797">
              <w:rPr>
                <w:b/>
                <w:i/>
              </w:rPr>
              <w:t>zmanjšanje razdrobljenosti in povečanje privlačnosti in vključevalnosti visokošolskih sistemov v EU</w:t>
            </w:r>
            <w:r w:rsidRPr="00E26797">
              <w:t xml:space="preserve">, </w:t>
            </w:r>
            <w:r w:rsidRPr="00E26797">
              <w:rPr>
                <w:b/>
                <w:i/>
              </w:rPr>
              <w:t>razvoj inovativnih instrumentov za povečanje kakovosti učenja</w:t>
            </w:r>
            <w:r w:rsidRPr="00E26797">
              <w:t xml:space="preserve"> in </w:t>
            </w:r>
            <w:r w:rsidRPr="00E26797">
              <w:rPr>
                <w:b/>
                <w:i/>
              </w:rPr>
              <w:t>poučevanja, razvoj v prihodnost usmerjenih spretnosti</w:t>
            </w:r>
            <w:r w:rsidRPr="00E26797">
              <w:t xml:space="preserve"> in </w:t>
            </w:r>
            <w:r w:rsidRPr="00E26797">
              <w:rPr>
                <w:b/>
                <w:i/>
              </w:rPr>
              <w:t>kompetenc (kot so umetna inteligenca, kibernetska varnost, trajnostnost</w:t>
            </w:r>
            <w:r w:rsidRPr="00E26797">
              <w:t xml:space="preserve">, </w:t>
            </w:r>
            <w:r w:rsidRPr="00E26797">
              <w:rPr>
                <w:b/>
                <w:i/>
              </w:rPr>
              <w:t>STEM)</w:t>
            </w:r>
            <w:r w:rsidRPr="00E26797">
              <w:t xml:space="preserve">, </w:t>
            </w:r>
            <w:r w:rsidRPr="00E26797">
              <w:rPr>
                <w:b/>
                <w:i/>
              </w:rPr>
              <w:t>vključno s sektorji</w:t>
            </w:r>
            <w:r w:rsidRPr="00E26797">
              <w:t xml:space="preserve">, </w:t>
            </w:r>
            <w:r w:rsidRPr="00E26797">
              <w:rPr>
                <w:b/>
                <w:i/>
              </w:rPr>
              <w:t>ki so že opredeljeni v Uniji spretnosti</w:t>
            </w:r>
            <w:r w:rsidRPr="00E26797">
              <w:t xml:space="preserve">, </w:t>
            </w:r>
            <w:r w:rsidRPr="00E26797">
              <w:rPr>
                <w:b/>
                <w:i/>
              </w:rPr>
              <w:t>z ustreznimi učnimi načrti, ki bodo kos izzivom prihodnosti</w:t>
            </w:r>
            <w:r w:rsidRPr="00E26797">
              <w:t xml:space="preserve">, </w:t>
            </w:r>
            <w:r w:rsidRPr="00E26797">
              <w:rPr>
                <w:b/>
                <w:i/>
              </w:rPr>
              <w:t>pedagoškimi inovacijami</w:t>
            </w:r>
            <w:r w:rsidRPr="00E26797">
              <w:t xml:space="preserve">, </w:t>
            </w:r>
            <w:r w:rsidRPr="00E26797">
              <w:rPr>
                <w:b/>
                <w:i/>
              </w:rPr>
              <w:t>skupnimi diplomami, vseživljenjskim učenjem</w:t>
            </w:r>
            <w:r w:rsidRPr="00E26797">
              <w:t xml:space="preserve">, </w:t>
            </w:r>
            <w:r w:rsidRPr="00E26797">
              <w:rPr>
                <w:b/>
                <w:i/>
              </w:rPr>
              <w:t>mikrodokazili, da</w:t>
            </w:r>
            <w:r w:rsidRPr="00E26797">
              <w:t xml:space="preserve"> bi </w:t>
            </w:r>
            <w:r w:rsidRPr="00E26797">
              <w:rPr>
                <w:b/>
                <w:i/>
              </w:rPr>
              <w:t>negovali</w:t>
            </w:r>
            <w:r w:rsidRPr="00E26797">
              <w:t xml:space="preserve"> in </w:t>
            </w:r>
            <w:r w:rsidRPr="00E26797">
              <w:rPr>
                <w:b/>
                <w:i/>
              </w:rPr>
              <w:t>privabljali</w:t>
            </w:r>
            <w:r w:rsidRPr="00E26797">
              <w:t xml:space="preserve"> talente ter </w:t>
            </w:r>
            <w:r w:rsidRPr="00E26797">
              <w:rPr>
                <w:b/>
                <w:i/>
              </w:rPr>
              <w:t>olajšali</w:t>
            </w:r>
            <w:r w:rsidRPr="00E26797">
              <w:t xml:space="preserve"> transnacionalno sodelovanje v </w:t>
            </w:r>
            <w:r w:rsidRPr="00E26797">
              <w:rPr>
                <w:b/>
                <w:i/>
              </w:rPr>
              <w:t>izobraževanju, vključno s podjetji in industrijo</w:t>
            </w:r>
            <w:r w:rsidRPr="00E26797">
              <w:t>.</w:t>
            </w:r>
          </w:p>
        </w:tc>
        <w:tc>
          <w:tcPr>
            <w:tcW w:w="4876" w:type="dxa"/>
            <w:tcBorders>
              <w:top w:val="nil"/>
              <w:left w:val="nil"/>
              <w:bottom w:val="nil"/>
              <w:right w:val="nil"/>
            </w:tcBorders>
            <w:hideMark/>
          </w:tcPr>
          <w:p w14:paraId="18164954" w14:textId="77777777" w:rsidR="006F0DB8" w:rsidRPr="00E26797" w:rsidRDefault="006F0DB8" w:rsidP="004E0B76">
            <w:pPr>
              <w:pStyle w:val="Normal6a"/>
            </w:pPr>
            <w:r w:rsidRPr="00E26797">
              <w:t>(30)</w:t>
            </w:r>
            <w:r w:rsidRPr="00E26797">
              <w:tab/>
              <w:t xml:space="preserve">Program bi moral podpirati </w:t>
            </w:r>
            <w:r w:rsidRPr="00E26797">
              <w:rPr>
                <w:b/>
                <w:i/>
              </w:rPr>
              <w:t>ne le</w:t>
            </w:r>
            <w:r w:rsidRPr="00E26797">
              <w:t xml:space="preserve"> temeljno izobraževalno poslanstvo zavezništev evropskih univerz, </w:t>
            </w:r>
            <w:r w:rsidRPr="00E26797">
              <w:rPr>
                <w:b/>
                <w:i/>
              </w:rPr>
              <w:t>ampak bi moral tudi zagotavljati pomembne priložnosti za mobilnost in učenje dijakov</w:t>
            </w:r>
            <w:r w:rsidRPr="00E26797">
              <w:t xml:space="preserve">, </w:t>
            </w:r>
            <w:r w:rsidRPr="00E26797">
              <w:rPr>
                <w:b/>
                <w:i/>
              </w:rPr>
              <w:t>s čimer bi spodbujal razvoj tehničnih, v prihodnost usmerjenih spretnosti</w:t>
            </w:r>
            <w:r w:rsidRPr="00E26797">
              <w:t xml:space="preserve">, </w:t>
            </w:r>
            <w:r w:rsidRPr="00E26797">
              <w:rPr>
                <w:b/>
                <w:i/>
              </w:rPr>
              <w:t>kot so umetna inteligenca, kibernetska varnost, trajnostnost</w:t>
            </w:r>
            <w:r w:rsidRPr="00E26797">
              <w:t xml:space="preserve"> in </w:t>
            </w:r>
            <w:r w:rsidRPr="00E26797">
              <w:rPr>
                <w:b/>
                <w:i/>
              </w:rPr>
              <w:t>STEAM. Prav tako bi moral spodbujati dialog</w:t>
            </w:r>
            <w:r w:rsidRPr="00E26797">
              <w:t xml:space="preserve"> in </w:t>
            </w:r>
            <w:r w:rsidRPr="00E26797">
              <w:rPr>
                <w:b/>
                <w:i/>
              </w:rPr>
              <w:t>sodelovanje s svetom dela ter spodbujati partnerstva med šolami</w:t>
            </w:r>
            <w:r w:rsidRPr="00E26797">
              <w:t xml:space="preserve">, </w:t>
            </w:r>
            <w:r w:rsidRPr="00E26797">
              <w:rPr>
                <w:b/>
                <w:i/>
              </w:rPr>
              <w:t>univerzami</w:t>
            </w:r>
            <w:r w:rsidRPr="00E26797">
              <w:t xml:space="preserve">, </w:t>
            </w:r>
            <w:r w:rsidRPr="00E26797">
              <w:rPr>
                <w:b/>
                <w:i/>
              </w:rPr>
              <w:t>podjetji in industrijo</w:t>
            </w:r>
            <w:r w:rsidRPr="00E26797">
              <w:t xml:space="preserve">, </w:t>
            </w:r>
            <w:r w:rsidRPr="00E26797">
              <w:rPr>
                <w:b/>
                <w:i/>
              </w:rPr>
              <w:t>da bi okrepil odličnost</w:t>
            </w:r>
            <w:r w:rsidRPr="00E26797">
              <w:t xml:space="preserve">, </w:t>
            </w:r>
            <w:r w:rsidRPr="00E26797">
              <w:rPr>
                <w:b/>
                <w:i/>
              </w:rPr>
              <w:t>vključevalnost in privlačnost izobraževalnih sistemov ter olajšal pedagoške inovacije</w:t>
            </w:r>
            <w:r w:rsidRPr="00E26797">
              <w:t xml:space="preserve">, </w:t>
            </w:r>
            <w:r w:rsidRPr="00E26797">
              <w:rPr>
                <w:b/>
                <w:i/>
              </w:rPr>
              <w:t>vseživljenjsko učenje</w:t>
            </w:r>
            <w:r w:rsidRPr="00E26797">
              <w:t xml:space="preserve">, </w:t>
            </w:r>
            <w:r w:rsidRPr="00E26797">
              <w:rPr>
                <w:b/>
                <w:i/>
              </w:rPr>
              <w:t>skupne diplome in mikrodokazila</w:t>
            </w:r>
            <w:r w:rsidRPr="00E26797">
              <w:t xml:space="preserve">, </w:t>
            </w:r>
            <w:r w:rsidRPr="00E26797">
              <w:rPr>
                <w:b/>
                <w:i/>
              </w:rPr>
              <w:t>s čimer</w:t>
            </w:r>
            <w:r w:rsidRPr="00E26797">
              <w:t xml:space="preserve"> bi </w:t>
            </w:r>
            <w:r w:rsidRPr="00E26797">
              <w:rPr>
                <w:b/>
                <w:i/>
              </w:rPr>
              <w:t>pomagal negovati</w:t>
            </w:r>
            <w:r w:rsidRPr="00E26797">
              <w:t xml:space="preserve"> in </w:t>
            </w:r>
            <w:r w:rsidRPr="00E26797">
              <w:rPr>
                <w:b/>
                <w:i/>
              </w:rPr>
              <w:t>privabljati</w:t>
            </w:r>
            <w:r w:rsidRPr="00E26797">
              <w:t xml:space="preserve"> talente ter </w:t>
            </w:r>
            <w:r w:rsidRPr="00E26797">
              <w:rPr>
                <w:b/>
                <w:i/>
              </w:rPr>
              <w:t>podpirati</w:t>
            </w:r>
            <w:r w:rsidRPr="00E26797">
              <w:t xml:space="preserve"> transnacionalno sodelovanje v </w:t>
            </w:r>
            <w:r w:rsidRPr="00E26797">
              <w:rPr>
                <w:b/>
                <w:i/>
              </w:rPr>
              <w:t>izobraževalnem sektorju</w:t>
            </w:r>
            <w:r w:rsidRPr="00E26797">
              <w:t>.</w:t>
            </w:r>
          </w:p>
        </w:tc>
      </w:tr>
    </w:tbl>
    <w:p w14:paraId="08045EC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AB5AC1A" w14:textId="77777777" w:rsidR="006F0DB8" w:rsidRPr="00E26797" w:rsidRDefault="006F0DB8" w:rsidP="006F0DB8">
      <w:r w:rsidRPr="00E26797">
        <w:rPr>
          <w:rStyle w:val="HideTWBExt"/>
        </w:rPr>
        <w:t>&lt;/Amend&gt;</w:t>
      </w:r>
    </w:p>
    <w:p w14:paraId="16981BD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301</w:t>
      </w:r>
      <w:r w:rsidRPr="00E26797">
        <w:rPr>
          <w:rStyle w:val="HideTWBExt"/>
          <w:b w:val="0"/>
        </w:rPr>
        <w:t>&lt;/NumAm&gt;</w:t>
      </w:r>
    </w:p>
    <w:p w14:paraId="646FE78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411441D"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56ED6DE" w14:textId="77777777" w:rsidR="006F0DB8" w:rsidRPr="00E26797" w:rsidRDefault="006F0DB8" w:rsidP="006F0DB8">
      <w:pPr>
        <w:pStyle w:val="NormalBold"/>
      </w:pPr>
      <w:r w:rsidRPr="00E26797">
        <w:rPr>
          <w:rStyle w:val="HideTWBExt"/>
          <w:b w:val="0"/>
        </w:rPr>
        <w:t>&lt;/RepeatBlock-By&gt;</w:t>
      </w:r>
    </w:p>
    <w:p w14:paraId="5835BD5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0ACAEE2" w14:textId="77777777" w:rsidR="006F0DB8" w:rsidRPr="00E26797" w:rsidRDefault="006F0DB8" w:rsidP="006F0DB8">
      <w:pPr>
        <w:pStyle w:val="NormalBold"/>
      </w:pPr>
      <w:r w:rsidRPr="00E26797">
        <w:rPr>
          <w:rStyle w:val="HideTWBExt"/>
          <w:b w:val="0"/>
        </w:rPr>
        <w:t>&lt;Article&gt;</w:t>
      </w:r>
      <w:r w:rsidRPr="00E26797">
        <w:t>Uvodna izjava 30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E80DDB0" w14:textId="77777777" w:rsidTr="004E0B76">
        <w:trPr>
          <w:trHeight w:val="240"/>
          <w:jc w:val="center"/>
        </w:trPr>
        <w:tc>
          <w:tcPr>
            <w:tcW w:w="9752" w:type="dxa"/>
            <w:gridSpan w:val="2"/>
            <w:tcBorders>
              <w:top w:val="nil"/>
              <w:left w:val="nil"/>
              <w:bottom w:val="nil"/>
              <w:right w:val="nil"/>
            </w:tcBorders>
          </w:tcPr>
          <w:p w14:paraId="1BBDE181" w14:textId="77777777" w:rsidR="006F0DB8" w:rsidRPr="00E26797" w:rsidRDefault="006F0DB8" w:rsidP="004E0B76"/>
        </w:tc>
      </w:tr>
      <w:tr w:rsidR="00991D80" w:rsidRPr="00E26797" w14:paraId="3373E033" w14:textId="77777777" w:rsidTr="004E0B76">
        <w:trPr>
          <w:trHeight w:val="240"/>
          <w:jc w:val="center"/>
        </w:trPr>
        <w:tc>
          <w:tcPr>
            <w:tcW w:w="4876" w:type="dxa"/>
            <w:tcBorders>
              <w:top w:val="nil"/>
              <w:left w:val="nil"/>
              <w:bottom w:val="nil"/>
              <w:right w:val="nil"/>
            </w:tcBorders>
            <w:hideMark/>
          </w:tcPr>
          <w:p w14:paraId="10C5A24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8EE27A7" w14:textId="77777777" w:rsidR="006F0DB8" w:rsidRPr="00E26797" w:rsidRDefault="006F0DB8" w:rsidP="004E0B76">
            <w:pPr>
              <w:pStyle w:val="AmColumnHeading"/>
            </w:pPr>
            <w:r w:rsidRPr="00E26797">
              <w:t>Predlog spremembe</w:t>
            </w:r>
          </w:p>
        </w:tc>
      </w:tr>
      <w:tr w:rsidR="00991D80" w:rsidRPr="00E26797" w14:paraId="2247F004" w14:textId="77777777" w:rsidTr="004E0B76">
        <w:trPr>
          <w:jc w:val="center"/>
        </w:trPr>
        <w:tc>
          <w:tcPr>
            <w:tcW w:w="4876" w:type="dxa"/>
            <w:tcBorders>
              <w:top w:val="nil"/>
              <w:left w:val="nil"/>
              <w:bottom w:val="nil"/>
              <w:right w:val="nil"/>
            </w:tcBorders>
            <w:hideMark/>
          </w:tcPr>
          <w:p w14:paraId="7F6CD6A5" w14:textId="77777777" w:rsidR="006F0DB8" w:rsidRPr="00E26797" w:rsidRDefault="006F0DB8" w:rsidP="004E0B76">
            <w:pPr>
              <w:pStyle w:val="Normal6a"/>
            </w:pPr>
            <w:r w:rsidRPr="00E26797">
              <w:t>(30)</w:t>
            </w:r>
            <w:r w:rsidRPr="00E26797">
              <w:tab/>
              <w:t xml:space="preserve">Program bi moral podpirati temeljno izobraževalno poslanstvo zavezništev evropskih univerz, da se omogoči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w:t>
            </w:r>
            <w:r w:rsidRPr="00E26797">
              <w:rPr>
                <w:b/>
                <w:i/>
              </w:rPr>
              <w:t>STEM</w:t>
            </w:r>
            <w:r w:rsidRPr="00E26797">
              <w:t>), vključno s sektorji, ki so že opredeljeni v Uniji spretnosti, z ustreznimi učnimi načrti, ki bodo kos izzivom prihodnosti, pedagoškimi inovacijami, skupnimi diplomami, vseživljenjskim učenjem, mikrodokazili, da bi negovali in privabljali talente ter olajšali transnacionalno sodelovanje v izobraževanju, vključno s podjetji in industrijo.</w:t>
            </w:r>
          </w:p>
        </w:tc>
        <w:tc>
          <w:tcPr>
            <w:tcW w:w="4876" w:type="dxa"/>
            <w:tcBorders>
              <w:top w:val="nil"/>
              <w:left w:val="nil"/>
              <w:bottom w:val="nil"/>
              <w:right w:val="nil"/>
            </w:tcBorders>
            <w:hideMark/>
          </w:tcPr>
          <w:p w14:paraId="0D737B25" w14:textId="77777777" w:rsidR="006F0DB8" w:rsidRPr="00E26797" w:rsidRDefault="006F0DB8" w:rsidP="004E0B76">
            <w:pPr>
              <w:pStyle w:val="Normal6a"/>
            </w:pPr>
            <w:r w:rsidRPr="00E26797">
              <w:t>(30)</w:t>
            </w:r>
            <w:r w:rsidRPr="00E26797">
              <w:tab/>
              <w:t xml:space="preserve">Program bi moral podpirati temeljno izobraževalno poslanstvo zavezništev evropskih univerz, da se omogoči učinkovitejše doseganje sistemskega učinka z dolgoročnimi ukrepi na ravni Unije, zlasti za krepitev odličnosti, zmanjšanje razdrobljenosti in povečanje privlačnosti in vključevalnosti visokošolskih sistemov v EU, razvoj inovativnih instrumentov za povečanje kakovosti učenja in poučevanja, razvoj v prihodnost usmerjenih spretnosti in kompetenc (kot so umetna inteligenca, kibernetska varnost, trajnostnost, </w:t>
            </w:r>
            <w:r w:rsidRPr="00E26797">
              <w:rPr>
                <w:b/>
                <w:i/>
              </w:rPr>
              <w:t>STEAM</w:t>
            </w:r>
            <w:r w:rsidRPr="00E26797">
              <w:t>), vključno s sektorji, ki so že opredeljeni v Uniji spretnosti, z ustreznimi učnimi načrti, ki bodo kos izzivom prihodnosti, pedagoškimi inovacijami, skupnimi diplomami, vseživljenjskim učenjem, mikrodokazili, da bi negovali in privabljali talente ter olajšali transnacionalno sodelovanje v izobraževanju, vključno s podjetji in industrijo.</w:t>
            </w:r>
          </w:p>
        </w:tc>
      </w:tr>
    </w:tbl>
    <w:p w14:paraId="3CCF9E6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3FD6E54" w14:textId="77777777" w:rsidR="006F0DB8" w:rsidRPr="00E26797" w:rsidRDefault="006F0DB8" w:rsidP="006F0DB8">
      <w:r w:rsidRPr="00E26797">
        <w:rPr>
          <w:rStyle w:val="HideTWBExt"/>
        </w:rPr>
        <w:t>&lt;/Amend&gt;</w:t>
      </w:r>
    </w:p>
    <w:p w14:paraId="2C7E3ED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302</w:t>
      </w:r>
      <w:r w:rsidRPr="00E26797">
        <w:rPr>
          <w:rStyle w:val="HideTWBExt"/>
          <w:b w:val="0"/>
        </w:rPr>
        <w:t>&lt;/NumAm&gt;</w:t>
      </w:r>
    </w:p>
    <w:p w14:paraId="023EA6E4" w14:textId="77777777" w:rsidR="006F0DB8" w:rsidRPr="00E26797" w:rsidRDefault="006F0DB8" w:rsidP="006F0DB8">
      <w:pPr>
        <w:pStyle w:val="NormalBold"/>
      </w:pPr>
      <w:r w:rsidRPr="00E26797">
        <w:rPr>
          <w:rStyle w:val="HideTWBExt"/>
          <w:b w:val="0"/>
        </w:rPr>
        <w:t>&lt;RepeatBlock-By&gt;&lt;Members&gt;</w:t>
      </w:r>
      <w:r w:rsidRPr="00E26797">
        <w:t>Hristo Petrov, Laurence Farreng, Nikola Minčev (Nikola Minchev)</w:t>
      </w:r>
      <w:r w:rsidRPr="00E26797">
        <w:rPr>
          <w:rStyle w:val="HideTWBExt"/>
          <w:b w:val="0"/>
        </w:rPr>
        <w:t>&lt;/Members&gt;</w:t>
      </w:r>
    </w:p>
    <w:p w14:paraId="38951CF2" w14:textId="77777777" w:rsidR="006F0DB8" w:rsidRPr="00E26797" w:rsidRDefault="006F0DB8" w:rsidP="006F0DB8">
      <w:pPr>
        <w:pStyle w:val="NormalBold"/>
      </w:pPr>
      <w:r w:rsidRPr="00E26797">
        <w:rPr>
          <w:rStyle w:val="HideTWBExt"/>
          <w:b w:val="0"/>
        </w:rPr>
        <w:t>&lt;/RepeatBlock-By&gt;</w:t>
      </w:r>
    </w:p>
    <w:p w14:paraId="4B84388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A793789" w14:textId="77777777" w:rsidR="006F0DB8" w:rsidRPr="00E26797" w:rsidRDefault="006F0DB8" w:rsidP="006F0DB8">
      <w:pPr>
        <w:pStyle w:val="NormalBold"/>
      </w:pPr>
      <w:r w:rsidRPr="00E26797">
        <w:rPr>
          <w:rStyle w:val="HideTWBExt"/>
          <w:b w:val="0"/>
        </w:rPr>
        <w:t>&lt;Article&gt;</w:t>
      </w:r>
      <w:r w:rsidRPr="00E26797">
        <w:t>Uvodna izjava 30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755622B" w14:textId="77777777" w:rsidTr="004E0B76">
        <w:trPr>
          <w:trHeight w:val="240"/>
          <w:jc w:val="center"/>
        </w:trPr>
        <w:tc>
          <w:tcPr>
            <w:tcW w:w="9752" w:type="dxa"/>
            <w:gridSpan w:val="2"/>
            <w:tcBorders>
              <w:top w:val="nil"/>
              <w:left w:val="nil"/>
              <w:bottom w:val="nil"/>
              <w:right w:val="nil"/>
            </w:tcBorders>
          </w:tcPr>
          <w:p w14:paraId="075447DB" w14:textId="77777777" w:rsidR="006F0DB8" w:rsidRPr="00E26797" w:rsidRDefault="006F0DB8" w:rsidP="004E0B76"/>
        </w:tc>
      </w:tr>
      <w:tr w:rsidR="00991D80" w:rsidRPr="00E26797" w14:paraId="62EDA4D8" w14:textId="77777777" w:rsidTr="004E0B76">
        <w:trPr>
          <w:trHeight w:val="240"/>
          <w:jc w:val="center"/>
        </w:trPr>
        <w:tc>
          <w:tcPr>
            <w:tcW w:w="4876" w:type="dxa"/>
            <w:tcBorders>
              <w:top w:val="nil"/>
              <w:left w:val="nil"/>
              <w:bottom w:val="nil"/>
              <w:right w:val="nil"/>
            </w:tcBorders>
            <w:hideMark/>
          </w:tcPr>
          <w:p w14:paraId="31A3DBA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62E227A" w14:textId="77777777" w:rsidR="006F0DB8" w:rsidRPr="00E26797" w:rsidRDefault="006F0DB8" w:rsidP="004E0B76">
            <w:pPr>
              <w:pStyle w:val="AmColumnHeading"/>
            </w:pPr>
            <w:r w:rsidRPr="00E26797">
              <w:t>Predlog spremembe</w:t>
            </w:r>
          </w:p>
        </w:tc>
      </w:tr>
      <w:tr w:rsidR="00991D80" w:rsidRPr="00E26797" w14:paraId="6B06A248" w14:textId="77777777" w:rsidTr="004E0B76">
        <w:trPr>
          <w:jc w:val="center"/>
        </w:trPr>
        <w:tc>
          <w:tcPr>
            <w:tcW w:w="4876" w:type="dxa"/>
            <w:tcBorders>
              <w:top w:val="nil"/>
              <w:left w:val="nil"/>
              <w:bottom w:val="nil"/>
              <w:right w:val="nil"/>
            </w:tcBorders>
          </w:tcPr>
          <w:p w14:paraId="51D9DC7E" w14:textId="77777777" w:rsidR="006F0DB8" w:rsidRPr="00E26797" w:rsidRDefault="006F0DB8" w:rsidP="004E0B76">
            <w:pPr>
              <w:pStyle w:val="Normal6a"/>
            </w:pPr>
          </w:p>
        </w:tc>
        <w:tc>
          <w:tcPr>
            <w:tcW w:w="4876" w:type="dxa"/>
            <w:tcBorders>
              <w:top w:val="nil"/>
              <w:left w:val="nil"/>
              <w:bottom w:val="nil"/>
              <w:right w:val="nil"/>
            </w:tcBorders>
            <w:hideMark/>
          </w:tcPr>
          <w:p w14:paraId="2DECA870" w14:textId="77777777" w:rsidR="006F0DB8" w:rsidRPr="00E26797" w:rsidRDefault="006F0DB8" w:rsidP="004E0B76">
            <w:pPr>
              <w:pStyle w:val="Normal6a"/>
            </w:pPr>
            <w:r w:rsidRPr="00E26797">
              <w:rPr>
                <w:b/>
                <w:i/>
              </w:rPr>
              <w:t>(30a)</w:t>
            </w:r>
            <w:r w:rsidRPr="00E26797">
              <w:tab/>
            </w:r>
            <w:r w:rsidRPr="00E26797">
              <w:rPr>
                <w:b/>
                <w:i/>
              </w:rPr>
              <w:t>V okviru programa bi bilo treba evropska zavezništva šol podpirati kot dolgoročno strukturirano sodelovanje med šolami, šolskimi organi in drugimi ustreznimi akterji, ki presega posamezne projekte in je usmerjeno v trajnostno sodelovanje v šolskem izobraževanju. Tovrstna zavezništva bi morala delovati kot testno okolje za inovativne pristope k poučevanju in učenju, pomagati, da učna mobilnost postane rednejši in bolj vključujoč del šolskega izobraževanja, tudi za učence oziroma dijake in osebje z manj priložnostmi, krepiti temeljne spretnosti, državljanske kompetence, kritično razmišljanje, medijsko pismenost, učenje jezikov ter znanje o Uniji in njenih vrednotah ter podpirati strokovni razvoj učiteljev in šolskega osebja. Prav tako bi morala omogočati udeležbo šol z manj sredstvi ali šol iz prikrajšanih, manj zmogljivih, podeželskih ali oddaljenih okoljih.</w:t>
            </w:r>
          </w:p>
        </w:tc>
      </w:tr>
    </w:tbl>
    <w:p w14:paraId="788C9CF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56D9BE6" w14:textId="77777777" w:rsidR="006F0DB8" w:rsidRPr="00E26797" w:rsidRDefault="006F0DB8" w:rsidP="006F0DB8">
      <w:r w:rsidRPr="00E26797">
        <w:rPr>
          <w:rStyle w:val="HideTWBExt"/>
        </w:rPr>
        <w:t>&lt;/Amend&gt;</w:t>
      </w:r>
    </w:p>
    <w:p w14:paraId="1902920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303</w:t>
      </w:r>
      <w:r w:rsidRPr="00E26797">
        <w:rPr>
          <w:rStyle w:val="HideTWBExt"/>
          <w:b w:val="0"/>
        </w:rPr>
        <w:t>&lt;/NumAm&gt;</w:t>
      </w:r>
    </w:p>
    <w:p w14:paraId="12A82D32"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58DAA22B" w14:textId="77777777" w:rsidR="006F0DB8" w:rsidRPr="00E26797" w:rsidRDefault="006F0DB8" w:rsidP="006F0DB8">
      <w:pPr>
        <w:pStyle w:val="NormalBold"/>
      </w:pPr>
      <w:r w:rsidRPr="00E26797">
        <w:rPr>
          <w:rStyle w:val="HideTWBExt"/>
          <w:b w:val="0"/>
        </w:rPr>
        <w:t>&lt;/RepeatBlock-By&gt;</w:t>
      </w:r>
    </w:p>
    <w:p w14:paraId="568C1EA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8805D4E" w14:textId="77777777" w:rsidR="006F0DB8" w:rsidRPr="00E26797" w:rsidRDefault="006F0DB8" w:rsidP="006F0DB8">
      <w:pPr>
        <w:pStyle w:val="NormalBold"/>
      </w:pPr>
      <w:r w:rsidRPr="00E26797">
        <w:rPr>
          <w:rStyle w:val="HideTWBExt"/>
          <w:b w:val="0"/>
        </w:rPr>
        <w:t>&lt;Article&gt;</w:t>
      </w:r>
      <w:r w:rsidRPr="00E26797">
        <w:t>Uvodna izjava 30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04FA474" w14:textId="77777777" w:rsidTr="004E0B76">
        <w:trPr>
          <w:trHeight w:val="240"/>
          <w:jc w:val="center"/>
        </w:trPr>
        <w:tc>
          <w:tcPr>
            <w:tcW w:w="9752" w:type="dxa"/>
            <w:gridSpan w:val="2"/>
            <w:tcBorders>
              <w:top w:val="nil"/>
              <w:left w:val="nil"/>
              <w:bottom w:val="nil"/>
              <w:right w:val="nil"/>
            </w:tcBorders>
          </w:tcPr>
          <w:p w14:paraId="4F887079" w14:textId="77777777" w:rsidR="006F0DB8" w:rsidRPr="00E26797" w:rsidRDefault="006F0DB8" w:rsidP="004E0B76"/>
        </w:tc>
      </w:tr>
      <w:tr w:rsidR="00991D80" w:rsidRPr="00E26797" w14:paraId="3BE042B7" w14:textId="77777777" w:rsidTr="004E0B76">
        <w:trPr>
          <w:trHeight w:val="240"/>
          <w:jc w:val="center"/>
        </w:trPr>
        <w:tc>
          <w:tcPr>
            <w:tcW w:w="4876" w:type="dxa"/>
            <w:tcBorders>
              <w:top w:val="nil"/>
              <w:left w:val="nil"/>
              <w:bottom w:val="nil"/>
              <w:right w:val="nil"/>
            </w:tcBorders>
            <w:hideMark/>
          </w:tcPr>
          <w:p w14:paraId="4A64CF7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87782C3" w14:textId="77777777" w:rsidR="006F0DB8" w:rsidRPr="00E26797" w:rsidRDefault="006F0DB8" w:rsidP="004E0B76">
            <w:pPr>
              <w:pStyle w:val="AmColumnHeading"/>
            </w:pPr>
            <w:r w:rsidRPr="00E26797">
              <w:t>Predlog spremembe</w:t>
            </w:r>
          </w:p>
        </w:tc>
      </w:tr>
      <w:tr w:rsidR="00991D80" w:rsidRPr="00E26797" w14:paraId="623B0007" w14:textId="77777777" w:rsidTr="004E0B76">
        <w:trPr>
          <w:jc w:val="center"/>
        </w:trPr>
        <w:tc>
          <w:tcPr>
            <w:tcW w:w="4876" w:type="dxa"/>
            <w:tcBorders>
              <w:top w:val="nil"/>
              <w:left w:val="nil"/>
              <w:bottom w:val="nil"/>
              <w:right w:val="nil"/>
            </w:tcBorders>
          </w:tcPr>
          <w:p w14:paraId="256C3216" w14:textId="77777777" w:rsidR="006F0DB8" w:rsidRPr="00E26797" w:rsidRDefault="006F0DB8" w:rsidP="004E0B76">
            <w:pPr>
              <w:pStyle w:val="Normal6a"/>
            </w:pPr>
          </w:p>
        </w:tc>
        <w:tc>
          <w:tcPr>
            <w:tcW w:w="4876" w:type="dxa"/>
            <w:tcBorders>
              <w:top w:val="nil"/>
              <w:left w:val="nil"/>
              <w:bottom w:val="nil"/>
              <w:right w:val="nil"/>
            </w:tcBorders>
            <w:hideMark/>
          </w:tcPr>
          <w:p w14:paraId="42CA3408" w14:textId="77777777" w:rsidR="006F0DB8" w:rsidRPr="00E26797" w:rsidRDefault="006F0DB8" w:rsidP="004E0B76">
            <w:pPr>
              <w:pStyle w:val="Normal6a"/>
            </w:pPr>
            <w:r w:rsidRPr="00E26797">
              <w:rPr>
                <w:b/>
                <w:i/>
              </w:rPr>
              <w:t>(30a)</w:t>
            </w:r>
            <w:r w:rsidRPr="00E26797">
              <w:tab/>
            </w:r>
            <w:r w:rsidRPr="00E26797">
              <w:rPr>
                <w:b/>
                <w:i/>
              </w:rPr>
              <w:t>V okviru programa bi bilo treba centre poklicne odličnosti podpirati s partnerstvi na transnacionalni, nacionalni, regionalni in lokalni ravni ter spodbujati visokokakovostne in inovativne sisteme poklicnega izobraževanja in usposabljanja, ki zadovoljujejo potrebe po spretnostih na trgu dela, tudi v sektorjih, v katerih se soočajo s pomanjkanjem spretnosti. V tovrstnih centrih bi morali spodbujati razvoj spretnosti in priložnosti za vseživljenjsko učenje, podpirati poklicni in osebni razvoj ter prispevati k dinamičnemu, odpornemu in vključujočemu gospodarstvu in družbi. Pri njihovem izvajanju bi bilo treba upoštevati geografsko uravnoteženost, izvajanje pa bi se lahko okrepilo s sinergijami z drugimi instrumenti Unije, med drugim Evropskim skladom za konkurenčnost ter načrti za nacionalna in regionalna partnerstva.</w:t>
            </w:r>
          </w:p>
        </w:tc>
      </w:tr>
    </w:tbl>
    <w:p w14:paraId="0C7D06A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375F789" w14:textId="77777777" w:rsidR="006F0DB8" w:rsidRPr="00E26797" w:rsidRDefault="006F0DB8" w:rsidP="006F0DB8">
      <w:r w:rsidRPr="00E26797">
        <w:rPr>
          <w:rStyle w:val="HideTWBExt"/>
        </w:rPr>
        <w:t>&lt;/Amend&gt;</w:t>
      </w:r>
    </w:p>
    <w:p w14:paraId="4FA610B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304</w:t>
      </w:r>
      <w:r w:rsidRPr="00E26797">
        <w:rPr>
          <w:rStyle w:val="HideTWBExt"/>
          <w:b w:val="0"/>
        </w:rPr>
        <w:t>&lt;/NumAm&gt;</w:t>
      </w:r>
    </w:p>
    <w:p w14:paraId="30DB52E8" w14:textId="77777777" w:rsidR="006F0DB8" w:rsidRPr="00E26797" w:rsidRDefault="006F0DB8" w:rsidP="006F0DB8">
      <w:pPr>
        <w:pStyle w:val="NormalBold"/>
      </w:pPr>
      <w:r w:rsidRPr="00E26797">
        <w:rPr>
          <w:rStyle w:val="HideTWBExt"/>
          <w:b w:val="0"/>
        </w:rPr>
        <w:t>&lt;RepeatBlock-By&gt;&lt;Members&gt;</w:t>
      </w:r>
      <w:r w:rsidRPr="00E26797">
        <w:t>Brigitte van den Berg</w:t>
      </w:r>
      <w:r w:rsidRPr="00E26797">
        <w:rPr>
          <w:rStyle w:val="HideTWBExt"/>
          <w:b w:val="0"/>
        </w:rPr>
        <w:t>&lt;/Members&gt;</w:t>
      </w:r>
    </w:p>
    <w:p w14:paraId="69086ABE" w14:textId="77777777" w:rsidR="006F0DB8" w:rsidRPr="00E26797" w:rsidRDefault="006F0DB8" w:rsidP="006F0DB8">
      <w:pPr>
        <w:pStyle w:val="NormalBold"/>
      </w:pPr>
      <w:r w:rsidRPr="00E26797">
        <w:rPr>
          <w:rStyle w:val="HideTWBExt"/>
          <w:b w:val="0"/>
        </w:rPr>
        <w:t>&lt;/RepeatBlock-By&gt;</w:t>
      </w:r>
    </w:p>
    <w:p w14:paraId="02F3DA6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00EAA63" w14:textId="77777777" w:rsidR="006F0DB8" w:rsidRPr="00E26797" w:rsidRDefault="006F0DB8" w:rsidP="006F0DB8">
      <w:pPr>
        <w:pStyle w:val="NormalBold"/>
      </w:pPr>
      <w:r w:rsidRPr="00E26797">
        <w:rPr>
          <w:rStyle w:val="HideTWBExt"/>
          <w:b w:val="0"/>
        </w:rPr>
        <w:t>&lt;Article&gt;</w:t>
      </w:r>
      <w:r w:rsidRPr="00E26797">
        <w:t>Uvodna izjava 30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57351ED" w14:textId="77777777" w:rsidTr="004E0B76">
        <w:trPr>
          <w:trHeight w:val="240"/>
          <w:jc w:val="center"/>
        </w:trPr>
        <w:tc>
          <w:tcPr>
            <w:tcW w:w="9752" w:type="dxa"/>
            <w:gridSpan w:val="2"/>
            <w:tcBorders>
              <w:top w:val="nil"/>
              <w:left w:val="nil"/>
              <w:bottom w:val="nil"/>
              <w:right w:val="nil"/>
            </w:tcBorders>
          </w:tcPr>
          <w:p w14:paraId="2DAB734E" w14:textId="77777777" w:rsidR="006F0DB8" w:rsidRPr="00E26797" w:rsidRDefault="006F0DB8" w:rsidP="004E0B76"/>
        </w:tc>
      </w:tr>
      <w:tr w:rsidR="00991D80" w:rsidRPr="00E26797" w14:paraId="4DEB1B82" w14:textId="77777777" w:rsidTr="004E0B76">
        <w:trPr>
          <w:trHeight w:val="240"/>
          <w:jc w:val="center"/>
        </w:trPr>
        <w:tc>
          <w:tcPr>
            <w:tcW w:w="4876" w:type="dxa"/>
            <w:tcBorders>
              <w:top w:val="nil"/>
              <w:left w:val="nil"/>
              <w:bottom w:val="nil"/>
              <w:right w:val="nil"/>
            </w:tcBorders>
            <w:hideMark/>
          </w:tcPr>
          <w:p w14:paraId="541ABBB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0A0A51D" w14:textId="77777777" w:rsidR="006F0DB8" w:rsidRPr="00E26797" w:rsidRDefault="006F0DB8" w:rsidP="004E0B76">
            <w:pPr>
              <w:pStyle w:val="AmColumnHeading"/>
            </w:pPr>
            <w:r w:rsidRPr="00E26797">
              <w:t>Predlog spremembe</w:t>
            </w:r>
          </w:p>
        </w:tc>
      </w:tr>
      <w:tr w:rsidR="00991D80" w:rsidRPr="00E26797" w14:paraId="5D3B072F" w14:textId="77777777" w:rsidTr="004E0B76">
        <w:trPr>
          <w:jc w:val="center"/>
        </w:trPr>
        <w:tc>
          <w:tcPr>
            <w:tcW w:w="4876" w:type="dxa"/>
            <w:tcBorders>
              <w:top w:val="nil"/>
              <w:left w:val="nil"/>
              <w:bottom w:val="nil"/>
              <w:right w:val="nil"/>
            </w:tcBorders>
          </w:tcPr>
          <w:p w14:paraId="4F8B1920" w14:textId="77777777" w:rsidR="006F0DB8" w:rsidRPr="00E26797" w:rsidRDefault="006F0DB8" w:rsidP="004E0B76">
            <w:pPr>
              <w:pStyle w:val="Normal6a"/>
            </w:pPr>
          </w:p>
        </w:tc>
        <w:tc>
          <w:tcPr>
            <w:tcW w:w="4876" w:type="dxa"/>
            <w:tcBorders>
              <w:top w:val="nil"/>
              <w:left w:val="nil"/>
              <w:bottom w:val="nil"/>
              <w:right w:val="nil"/>
            </w:tcBorders>
            <w:hideMark/>
          </w:tcPr>
          <w:p w14:paraId="264FC4BB" w14:textId="77777777" w:rsidR="006F0DB8" w:rsidRPr="00E26797" w:rsidRDefault="006F0DB8" w:rsidP="004E0B76">
            <w:pPr>
              <w:pStyle w:val="Normal6a"/>
            </w:pPr>
            <w:r w:rsidRPr="00E26797">
              <w:rPr>
                <w:b/>
                <w:i/>
              </w:rPr>
              <w:t>(30a)</w:t>
            </w:r>
            <w:r w:rsidRPr="00E26797">
              <w:tab/>
            </w:r>
            <w:r w:rsidRPr="00E26797">
              <w:rPr>
                <w:b/>
                <w:i/>
              </w:rPr>
              <w:t>Program bi moral podpirati centre poklicne odličnosti, ki temeljijo na projektih in sodelovalnih mrežah na transnacionalni, nacionalni, regionalni in lokalni ravni, z namenom krepitve in razvoja poklicnega izobraževanja in usposabljanja, krepitve odličnosti, izboljšanja njune kakovosti in inovativnosti ter odzivanja na spreminjajoče se potrebe študentov, podjetij in skupnosti. Za utrditev vloge centrov poklicne odličnosti pri razvoju poklicnega izobraževanja in usposabljanja so potrebne dolgoročne naložbene poti. Nadaljnja podpora bi se lahko zagotavljala tudi s sinergijami z drugimi instrumenti, kot so Evropski sklad za konkurenčnost, Obzorje Evropa ter načrti za nacionalna in regionalna partnerstva.</w:t>
            </w:r>
          </w:p>
        </w:tc>
      </w:tr>
    </w:tbl>
    <w:p w14:paraId="3C8F7A5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754C3B4" w14:textId="77777777" w:rsidR="006F0DB8" w:rsidRPr="00E26797" w:rsidRDefault="006F0DB8" w:rsidP="006F0DB8">
      <w:r w:rsidRPr="00E26797">
        <w:rPr>
          <w:rStyle w:val="HideTWBExt"/>
        </w:rPr>
        <w:t>&lt;/Amend&gt;</w:t>
      </w:r>
    </w:p>
    <w:p w14:paraId="39E4AC6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305</w:t>
      </w:r>
      <w:r w:rsidRPr="00E26797">
        <w:rPr>
          <w:rStyle w:val="HideTWBExt"/>
          <w:b w:val="0"/>
        </w:rPr>
        <w:t>&lt;/NumAm&gt;</w:t>
      </w:r>
    </w:p>
    <w:p w14:paraId="14B6C75C" w14:textId="77777777" w:rsidR="006F0DB8" w:rsidRPr="00E26797" w:rsidRDefault="006F0DB8" w:rsidP="006F0DB8">
      <w:pPr>
        <w:pStyle w:val="NormalBold"/>
      </w:pPr>
      <w:r w:rsidRPr="00E26797">
        <w:rPr>
          <w:rStyle w:val="HideTWBExt"/>
          <w:b w:val="0"/>
        </w:rPr>
        <w:t>&lt;RepeatBlock-By&gt;&lt;Members&gt;</w:t>
      </w:r>
      <w:r w:rsidRPr="00E26797">
        <w:t>Nina Carberry</w:t>
      </w:r>
      <w:r w:rsidRPr="00E26797">
        <w:rPr>
          <w:rStyle w:val="HideTWBExt"/>
          <w:b w:val="0"/>
        </w:rPr>
        <w:t>&lt;/Members&gt;</w:t>
      </w:r>
    </w:p>
    <w:p w14:paraId="430AC307" w14:textId="77777777" w:rsidR="006F0DB8" w:rsidRPr="00E26797" w:rsidRDefault="006F0DB8" w:rsidP="006F0DB8">
      <w:pPr>
        <w:pStyle w:val="NormalBold"/>
      </w:pPr>
      <w:r w:rsidRPr="00E26797">
        <w:rPr>
          <w:rStyle w:val="HideTWBExt"/>
          <w:b w:val="0"/>
        </w:rPr>
        <w:t>&lt;/RepeatBlock-By&gt;</w:t>
      </w:r>
    </w:p>
    <w:p w14:paraId="0EE8BCA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1996B92" w14:textId="77777777" w:rsidR="006F0DB8" w:rsidRPr="00E26797" w:rsidRDefault="006F0DB8" w:rsidP="006F0DB8">
      <w:pPr>
        <w:pStyle w:val="NormalBold"/>
      </w:pPr>
      <w:r w:rsidRPr="00E26797">
        <w:rPr>
          <w:rStyle w:val="HideTWBExt"/>
          <w:b w:val="0"/>
        </w:rPr>
        <w:t>&lt;Article&gt;</w:t>
      </w:r>
      <w:r w:rsidRPr="00E26797">
        <w:t>Uvodna izjava 30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3785C7E" w14:textId="77777777" w:rsidTr="004E0B76">
        <w:trPr>
          <w:trHeight w:val="240"/>
          <w:jc w:val="center"/>
        </w:trPr>
        <w:tc>
          <w:tcPr>
            <w:tcW w:w="9752" w:type="dxa"/>
            <w:gridSpan w:val="2"/>
            <w:tcBorders>
              <w:top w:val="nil"/>
              <w:left w:val="nil"/>
              <w:bottom w:val="nil"/>
              <w:right w:val="nil"/>
            </w:tcBorders>
          </w:tcPr>
          <w:p w14:paraId="45C075EA" w14:textId="77777777" w:rsidR="006F0DB8" w:rsidRPr="00E26797" w:rsidRDefault="006F0DB8" w:rsidP="004E0B76"/>
        </w:tc>
      </w:tr>
      <w:tr w:rsidR="00991D80" w:rsidRPr="00E26797" w14:paraId="6787A545" w14:textId="77777777" w:rsidTr="004E0B76">
        <w:trPr>
          <w:trHeight w:val="240"/>
          <w:jc w:val="center"/>
        </w:trPr>
        <w:tc>
          <w:tcPr>
            <w:tcW w:w="4876" w:type="dxa"/>
            <w:tcBorders>
              <w:top w:val="nil"/>
              <w:left w:val="nil"/>
              <w:bottom w:val="nil"/>
              <w:right w:val="nil"/>
            </w:tcBorders>
            <w:hideMark/>
          </w:tcPr>
          <w:p w14:paraId="3B80F00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C84A3AA" w14:textId="77777777" w:rsidR="006F0DB8" w:rsidRPr="00E26797" w:rsidRDefault="006F0DB8" w:rsidP="004E0B76">
            <w:pPr>
              <w:pStyle w:val="AmColumnHeading"/>
            </w:pPr>
            <w:r w:rsidRPr="00E26797">
              <w:t>Predlog spremembe</w:t>
            </w:r>
          </w:p>
        </w:tc>
      </w:tr>
      <w:tr w:rsidR="00991D80" w:rsidRPr="00E26797" w14:paraId="3E5500C6" w14:textId="77777777" w:rsidTr="004E0B76">
        <w:trPr>
          <w:jc w:val="center"/>
        </w:trPr>
        <w:tc>
          <w:tcPr>
            <w:tcW w:w="4876" w:type="dxa"/>
            <w:tcBorders>
              <w:top w:val="nil"/>
              <w:left w:val="nil"/>
              <w:bottom w:val="nil"/>
              <w:right w:val="nil"/>
            </w:tcBorders>
          </w:tcPr>
          <w:p w14:paraId="59DC3336" w14:textId="77777777" w:rsidR="006F0DB8" w:rsidRPr="00E26797" w:rsidRDefault="006F0DB8" w:rsidP="004E0B76">
            <w:pPr>
              <w:pStyle w:val="Normal6a"/>
            </w:pPr>
          </w:p>
        </w:tc>
        <w:tc>
          <w:tcPr>
            <w:tcW w:w="4876" w:type="dxa"/>
            <w:tcBorders>
              <w:top w:val="nil"/>
              <w:left w:val="nil"/>
              <w:bottom w:val="nil"/>
              <w:right w:val="nil"/>
            </w:tcBorders>
            <w:hideMark/>
          </w:tcPr>
          <w:p w14:paraId="6FA59514" w14:textId="77777777" w:rsidR="006F0DB8" w:rsidRPr="00E26797" w:rsidRDefault="006F0DB8" w:rsidP="004E0B76">
            <w:pPr>
              <w:pStyle w:val="Normal6a"/>
            </w:pPr>
            <w:r w:rsidRPr="00E26797">
              <w:rPr>
                <w:b/>
                <w:i/>
              </w:rPr>
              <w:t>(30a)</w:t>
            </w:r>
            <w:r w:rsidRPr="00E26797">
              <w:tab/>
            </w:r>
            <w:r w:rsidRPr="00E26797">
              <w:rPr>
                <w:b/>
                <w:i/>
              </w:rPr>
              <w:t>V programu bi bilo treba poklicno izobraževanje in usposabljanje, vključno z mobilnostjo, sodelovanjem in centri poklicne odličnosti, priznati kot ključno gonilo spretnosti, konkurenčnosti, odpornosti in odzivnosti na potrebe trga dela ter kot osrednji prispevek k Uniji spretnosti.</w:t>
            </w:r>
          </w:p>
        </w:tc>
      </w:tr>
    </w:tbl>
    <w:p w14:paraId="5E0B83F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AD2AB57" w14:textId="77777777" w:rsidR="006F0DB8" w:rsidRPr="00E26797" w:rsidRDefault="006F0DB8" w:rsidP="006F0DB8">
      <w:r w:rsidRPr="00E26797">
        <w:rPr>
          <w:rStyle w:val="HideTWBExt"/>
        </w:rPr>
        <w:t>&lt;/Amend&gt;</w:t>
      </w:r>
    </w:p>
    <w:p w14:paraId="7F04182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306</w:t>
      </w:r>
      <w:r w:rsidRPr="00E26797">
        <w:rPr>
          <w:rStyle w:val="HideTWBExt"/>
          <w:b w:val="0"/>
        </w:rPr>
        <w:t>&lt;/NumAm&gt;</w:t>
      </w:r>
    </w:p>
    <w:p w14:paraId="5B203BA8"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7E9D769E" w14:textId="77777777" w:rsidR="006F0DB8" w:rsidRPr="00E26797" w:rsidRDefault="006F0DB8" w:rsidP="006F0DB8">
      <w:pPr>
        <w:pStyle w:val="NormalBold"/>
      </w:pPr>
      <w:r w:rsidRPr="00E26797">
        <w:rPr>
          <w:rStyle w:val="HideTWBExt"/>
          <w:b w:val="0"/>
        </w:rPr>
        <w:t>&lt;/RepeatBlock-By&gt;</w:t>
      </w:r>
    </w:p>
    <w:p w14:paraId="79DC7C6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A9CDEDF" w14:textId="77777777" w:rsidR="006F0DB8" w:rsidRPr="00E26797" w:rsidRDefault="006F0DB8" w:rsidP="006F0DB8">
      <w:pPr>
        <w:pStyle w:val="NormalBold"/>
      </w:pPr>
      <w:r w:rsidRPr="00E26797">
        <w:rPr>
          <w:rStyle w:val="HideTWBExt"/>
          <w:b w:val="0"/>
        </w:rPr>
        <w:t>&lt;Article&gt;</w:t>
      </w:r>
      <w:r w:rsidRPr="00E26797">
        <w:t>Uvodna izjava 31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EF98C52" w14:textId="77777777" w:rsidTr="004E0B76">
        <w:trPr>
          <w:trHeight w:val="240"/>
          <w:jc w:val="center"/>
        </w:trPr>
        <w:tc>
          <w:tcPr>
            <w:tcW w:w="9752" w:type="dxa"/>
            <w:gridSpan w:val="2"/>
            <w:tcBorders>
              <w:top w:val="nil"/>
              <w:left w:val="nil"/>
              <w:bottom w:val="nil"/>
              <w:right w:val="nil"/>
            </w:tcBorders>
          </w:tcPr>
          <w:p w14:paraId="0F1EE310" w14:textId="77777777" w:rsidR="006F0DB8" w:rsidRPr="00E26797" w:rsidRDefault="006F0DB8" w:rsidP="004E0B76"/>
        </w:tc>
      </w:tr>
      <w:tr w:rsidR="00991D80" w:rsidRPr="00E26797" w14:paraId="6FF8424C" w14:textId="77777777" w:rsidTr="004E0B76">
        <w:trPr>
          <w:trHeight w:val="240"/>
          <w:jc w:val="center"/>
        </w:trPr>
        <w:tc>
          <w:tcPr>
            <w:tcW w:w="4876" w:type="dxa"/>
            <w:tcBorders>
              <w:top w:val="nil"/>
              <w:left w:val="nil"/>
              <w:bottom w:val="nil"/>
              <w:right w:val="nil"/>
            </w:tcBorders>
            <w:hideMark/>
          </w:tcPr>
          <w:p w14:paraId="3688DF6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BEF8CC5" w14:textId="77777777" w:rsidR="006F0DB8" w:rsidRPr="00E26797" w:rsidRDefault="006F0DB8" w:rsidP="004E0B76">
            <w:pPr>
              <w:pStyle w:val="AmColumnHeading"/>
            </w:pPr>
            <w:r w:rsidRPr="00E26797">
              <w:t>Predlog spremembe</w:t>
            </w:r>
          </w:p>
        </w:tc>
      </w:tr>
      <w:tr w:rsidR="00991D80" w:rsidRPr="00E26797" w14:paraId="7A9A3706" w14:textId="77777777" w:rsidTr="004E0B76">
        <w:trPr>
          <w:jc w:val="center"/>
        </w:trPr>
        <w:tc>
          <w:tcPr>
            <w:tcW w:w="4876" w:type="dxa"/>
            <w:tcBorders>
              <w:top w:val="nil"/>
              <w:left w:val="nil"/>
              <w:bottom w:val="nil"/>
              <w:right w:val="nil"/>
            </w:tcBorders>
            <w:hideMark/>
          </w:tcPr>
          <w:p w14:paraId="22144A8F"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in širše izmenjave ter razvoj prožnih učnih poti med različnimi področji izobraževanja in usposabljanja ter mladine, pa tudi med formalnimi in neformalnimi okviri, tudi s podporo ekosistemom mikrodokazil.</w:t>
            </w:r>
          </w:p>
        </w:tc>
        <w:tc>
          <w:tcPr>
            <w:tcW w:w="4876" w:type="dxa"/>
            <w:tcBorders>
              <w:top w:val="nil"/>
              <w:left w:val="nil"/>
              <w:bottom w:val="nil"/>
              <w:right w:val="nil"/>
            </w:tcBorders>
            <w:hideMark/>
          </w:tcPr>
          <w:p w14:paraId="7F7D079E"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in širše izmenjave</w:t>
            </w:r>
            <w:r w:rsidRPr="00E26797">
              <w:rPr>
                <w:b/>
                <w:i/>
              </w:rPr>
              <w:t>, podpirajo samodejno vzajemno priznavanje ustreznih kvalifikacij izobraževanja in usposabljanja ter učnih izidov obdobij izobraževanja v tujini</w:t>
            </w:r>
            <w:r w:rsidRPr="00E26797">
              <w:t xml:space="preserve"> ter razvoj prožnih učnih poti med različnimi področji izobraževanja in usposabljanja ter mladine, pa tudi med formalnimi in neformalnimi okviri, tudi s podporo ekosistemom mikrodokazil. </w:t>
            </w:r>
            <w:r w:rsidRPr="00E26797">
              <w:rPr>
                <w:b/>
                <w:i/>
              </w:rPr>
              <w:t>S programom se podpirata priznavanje in potrjevanje učnih rezultatov, pridobljenih z neformalnim in priložnostnim učenjem odraslih, prostovoljstvom, izobraževanjem v skupnosti in dejavnostmi državljanskega udejstvovanja.</w:t>
            </w:r>
          </w:p>
        </w:tc>
      </w:tr>
    </w:tbl>
    <w:p w14:paraId="093DE07D"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5D9BFE7" w14:textId="77777777" w:rsidR="006F0DB8" w:rsidRPr="00E26797" w:rsidRDefault="006F0DB8" w:rsidP="006F0DB8">
      <w:r w:rsidRPr="00E26797">
        <w:rPr>
          <w:rStyle w:val="HideTWBExt"/>
        </w:rPr>
        <w:t>&lt;/Amend&gt;</w:t>
      </w:r>
    </w:p>
    <w:p w14:paraId="2DA3C60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307</w:t>
      </w:r>
      <w:r w:rsidRPr="00E26797">
        <w:rPr>
          <w:rStyle w:val="HideTWBExt"/>
          <w:b w:val="0"/>
        </w:rPr>
        <w:t>&lt;/NumAm&gt;</w:t>
      </w:r>
    </w:p>
    <w:p w14:paraId="7EEFD9F8" w14:textId="77777777" w:rsidR="006F0DB8" w:rsidRPr="00E26797" w:rsidRDefault="006F0DB8" w:rsidP="006F0DB8">
      <w:pPr>
        <w:pStyle w:val="NormalBold"/>
      </w:pPr>
      <w:r w:rsidRPr="00E26797">
        <w:rPr>
          <w:rStyle w:val="HideTWBExt"/>
          <w:b w:val="0"/>
        </w:rPr>
        <w:t>&lt;RepeatBlock-By&gt;&lt;Members&gt;</w:t>
      </w:r>
      <w:r w:rsidRPr="00E26797">
        <w:t>Laurence Farreng, Brigitte van den Berg</w:t>
      </w:r>
      <w:r w:rsidRPr="00E26797">
        <w:rPr>
          <w:rStyle w:val="HideTWBExt"/>
          <w:b w:val="0"/>
        </w:rPr>
        <w:t>&lt;/Members&gt;</w:t>
      </w:r>
    </w:p>
    <w:p w14:paraId="5289F57B" w14:textId="77777777" w:rsidR="006F0DB8" w:rsidRPr="00E26797" w:rsidRDefault="006F0DB8" w:rsidP="006F0DB8">
      <w:pPr>
        <w:pStyle w:val="NormalBold"/>
      </w:pPr>
      <w:r w:rsidRPr="00E26797">
        <w:rPr>
          <w:rStyle w:val="HideTWBExt"/>
          <w:b w:val="0"/>
        </w:rPr>
        <w:t>&lt;/RepeatBlock-By&gt;</w:t>
      </w:r>
    </w:p>
    <w:p w14:paraId="119B493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D54EBDF" w14:textId="77777777" w:rsidR="006F0DB8" w:rsidRPr="00E26797" w:rsidRDefault="006F0DB8" w:rsidP="006F0DB8">
      <w:pPr>
        <w:pStyle w:val="NormalBold"/>
      </w:pPr>
      <w:r w:rsidRPr="00E26797">
        <w:rPr>
          <w:rStyle w:val="HideTWBExt"/>
          <w:b w:val="0"/>
        </w:rPr>
        <w:t>&lt;Article&gt;</w:t>
      </w:r>
      <w:r w:rsidRPr="00E26797">
        <w:t>Uvodna izjava 31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3E71A68" w14:textId="77777777" w:rsidTr="004E0B76">
        <w:trPr>
          <w:trHeight w:val="240"/>
          <w:jc w:val="center"/>
        </w:trPr>
        <w:tc>
          <w:tcPr>
            <w:tcW w:w="9752" w:type="dxa"/>
            <w:gridSpan w:val="2"/>
            <w:tcBorders>
              <w:top w:val="nil"/>
              <w:left w:val="nil"/>
              <w:bottom w:val="nil"/>
              <w:right w:val="nil"/>
            </w:tcBorders>
          </w:tcPr>
          <w:p w14:paraId="0DE98D87" w14:textId="77777777" w:rsidR="006F0DB8" w:rsidRPr="00E26797" w:rsidRDefault="006F0DB8" w:rsidP="004E0B76"/>
        </w:tc>
      </w:tr>
      <w:tr w:rsidR="00991D80" w:rsidRPr="00E26797" w14:paraId="1E0515B7" w14:textId="77777777" w:rsidTr="004E0B76">
        <w:trPr>
          <w:trHeight w:val="240"/>
          <w:jc w:val="center"/>
        </w:trPr>
        <w:tc>
          <w:tcPr>
            <w:tcW w:w="4876" w:type="dxa"/>
            <w:tcBorders>
              <w:top w:val="nil"/>
              <w:left w:val="nil"/>
              <w:bottom w:val="nil"/>
              <w:right w:val="nil"/>
            </w:tcBorders>
            <w:hideMark/>
          </w:tcPr>
          <w:p w14:paraId="63ECE19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1986270" w14:textId="77777777" w:rsidR="006F0DB8" w:rsidRPr="00E26797" w:rsidRDefault="006F0DB8" w:rsidP="004E0B76">
            <w:pPr>
              <w:pStyle w:val="AmColumnHeading"/>
            </w:pPr>
            <w:r w:rsidRPr="00E26797">
              <w:t>Predlog spremembe</w:t>
            </w:r>
          </w:p>
        </w:tc>
      </w:tr>
      <w:tr w:rsidR="00991D80" w:rsidRPr="00E26797" w14:paraId="0E6B9935" w14:textId="77777777" w:rsidTr="004E0B76">
        <w:trPr>
          <w:jc w:val="center"/>
        </w:trPr>
        <w:tc>
          <w:tcPr>
            <w:tcW w:w="4876" w:type="dxa"/>
            <w:tcBorders>
              <w:top w:val="nil"/>
              <w:left w:val="nil"/>
              <w:bottom w:val="nil"/>
              <w:right w:val="nil"/>
            </w:tcBorders>
            <w:hideMark/>
          </w:tcPr>
          <w:p w14:paraId="441EDBB5"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in širše izmenjave ter razvoj prožnih učnih poti med različnimi področji izobraževanja in usposabljanja ter mladine, pa tudi med formalnimi in neformalnimi okviri, tudi s podporo ekosistemom mikrodokazil.</w:t>
            </w:r>
          </w:p>
        </w:tc>
        <w:tc>
          <w:tcPr>
            <w:tcW w:w="4876" w:type="dxa"/>
            <w:tcBorders>
              <w:top w:val="nil"/>
              <w:left w:val="nil"/>
              <w:bottom w:val="nil"/>
              <w:right w:val="nil"/>
            </w:tcBorders>
            <w:hideMark/>
          </w:tcPr>
          <w:p w14:paraId="6EDF7A81" w14:textId="77777777" w:rsidR="006F0DB8" w:rsidRPr="00E26797" w:rsidRDefault="006F0DB8" w:rsidP="004E0B76">
            <w:pPr>
              <w:pStyle w:val="Normal6a"/>
            </w:pPr>
            <w:r w:rsidRPr="00E26797">
              <w:t>(31)</w:t>
            </w:r>
            <w:r w:rsidRPr="00E26797">
              <w:tab/>
              <w:t xml:space="preserve">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w:t>
            </w:r>
            <w:r w:rsidRPr="00E26797">
              <w:rPr>
                <w:b/>
                <w:i/>
              </w:rPr>
              <w:t>Program bi moral še posebej prispevati k privlačnosti poklicnega izobraževanja in usposabljanja ter prispevati k povečanju privlačnosti poklicnega izobraževanja in usposabljanja ter k temu, da bo enako cenjeno kot splošno akademsko izobraževanje.</w:t>
            </w:r>
            <w:r w:rsidRPr="00E26797">
              <w:t xml:space="preserve"> V zvezi s tem bi moral program zagotoviti tudi podporo kontaktnim točkam in mrežam na nacionalni in evropski ravni, ki omogočajo vseevropske in širše izmenjave ter razvoj prožnih učnih poti med različnimi področji izobraževanja in usposabljanja ter mladine, pa tudi med formalnimi in neformalnimi okviri, tudi s podporo ekosistemom mikrodokazil.</w:t>
            </w:r>
          </w:p>
        </w:tc>
      </w:tr>
    </w:tbl>
    <w:p w14:paraId="50E140E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C848030" w14:textId="77777777" w:rsidR="006F0DB8" w:rsidRPr="00E26797" w:rsidRDefault="006F0DB8" w:rsidP="006F0DB8">
      <w:r w:rsidRPr="00E26797">
        <w:rPr>
          <w:rStyle w:val="HideTWBExt"/>
        </w:rPr>
        <w:t>&lt;/Amend&gt;</w:t>
      </w:r>
    </w:p>
    <w:p w14:paraId="3236A53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308</w:t>
      </w:r>
      <w:r w:rsidRPr="00E26797">
        <w:rPr>
          <w:rStyle w:val="HideTWBExt"/>
          <w:b w:val="0"/>
        </w:rPr>
        <w:t>&lt;/NumAm&gt;</w:t>
      </w:r>
    </w:p>
    <w:p w14:paraId="756C87CA"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FA250A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0FD3C08" w14:textId="77777777" w:rsidR="006F0DB8" w:rsidRPr="00E26797" w:rsidRDefault="006F0DB8" w:rsidP="006F0DB8">
      <w:pPr>
        <w:pStyle w:val="NormalBold"/>
      </w:pPr>
      <w:r w:rsidRPr="00E26797">
        <w:rPr>
          <w:rStyle w:val="HideTWBExt"/>
          <w:b w:val="0"/>
        </w:rPr>
        <w:t>&lt;/RepeatBlock-By&gt;</w:t>
      </w:r>
    </w:p>
    <w:p w14:paraId="3DF4FA8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A3C4EE1" w14:textId="77777777" w:rsidR="006F0DB8" w:rsidRPr="00E26797" w:rsidRDefault="006F0DB8" w:rsidP="006F0DB8">
      <w:pPr>
        <w:pStyle w:val="NormalBold"/>
      </w:pPr>
      <w:r w:rsidRPr="00E26797">
        <w:rPr>
          <w:rStyle w:val="HideTWBExt"/>
          <w:b w:val="0"/>
        </w:rPr>
        <w:t>&lt;Article&gt;</w:t>
      </w:r>
      <w:r w:rsidRPr="00E26797">
        <w:t>Uvodna izjava 31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AB5CEB6" w14:textId="77777777" w:rsidTr="004E0B76">
        <w:trPr>
          <w:trHeight w:val="240"/>
          <w:jc w:val="center"/>
        </w:trPr>
        <w:tc>
          <w:tcPr>
            <w:tcW w:w="9752" w:type="dxa"/>
            <w:gridSpan w:val="2"/>
            <w:tcBorders>
              <w:top w:val="nil"/>
              <w:left w:val="nil"/>
              <w:bottom w:val="nil"/>
              <w:right w:val="nil"/>
            </w:tcBorders>
          </w:tcPr>
          <w:p w14:paraId="76AB0A44" w14:textId="77777777" w:rsidR="006F0DB8" w:rsidRPr="00E26797" w:rsidRDefault="006F0DB8" w:rsidP="004E0B76"/>
        </w:tc>
      </w:tr>
      <w:tr w:rsidR="00991D80" w:rsidRPr="00E26797" w14:paraId="534C78AB" w14:textId="77777777" w:rsidTr="004E0B76">
        <w:trPr>
          <w:trHeight w:val="240"/>
          <w:jc w:val="center"/>
        </w:trPr>
        <w:tc>
          <w:tcPr>
            <w:tcW w:w="4876" w:type="dxa"/>
            <w:tcBorders>
              <w:top w:val="nil"/>
              <w:left w:val="nil"/>
              <w:bottom w:val="nil"/>
              <w:right w:val="nil"/>
            </w:tcBorders>
            <w:hideMark/>
          </w:tcPr>
          <w:p w14:paraId="4BC7E74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F002306" w14:textId="77777777" w:rsidR="006F0DB8" w:rsidRPr="00E26797" w:rsidRDefault="006F0DB8" w:rsidP="004E0B76">
            <w:pPr>
              <w:pStyle w:val="AmColumnHeading"/>
            </w:pPr>
            <w:r w:rsidRPr="00E26797">
              <w:t>Predlog spremembe</w:t>
            </w:r>
          </w:p>
        </w:tc>
      </w:tr>
      <w:tr w:rsidR="00991D80" w:rsidRPr="00E26797" w14:paraId="51555B28" w14:textId="77777777" w:rsidTr="004E0B76">
        <w:trPr>
          <w:jc w:val="center"/>
        </w:trPr>
        <w:tc>
          <w:tcPr>
            <w:tcW w:w="4876" w:type="dxa"/>
            <w:tcBorders>
              <w:top w:val="nil"/>
              <w:left w:val="nil"/>
              <w:bottom w:val="nil"/>
              <w:right w:val="nil"/>
            </w:tcBorders>
            <w:hideMark/>
          </w:tcPr>
          <w:p w14:paraId="37BE09A5"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in širše izmenjave ter razvoj prožnih učnih poti med različnimi področji izobraževanja in usposabljanja ter mladine, pa tudi med formalnimi in neformalnimi okviri, tudi s podporo ekosistemom mikrodokazil.</w:t>
            </w:r>
          </w:p>
        </w:tc>
        <w:tc>
          <w:tcPr>
            <w:tcW w:w="4876" w:type="dxa"/>
            <w:tcBorders>
              <w:top w:val="nil"/>
              <w:left w:val="nil"/>
              <w:bottom w:val="nil"/>
              <w:right w:val="nil"/>
            </w:tcBorders>
            <w:hideMark/>
          </w:tcPr>
          <w:p w14:paraId="1084CA66"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w:t>
            </w:r>
            <w:r w:rsidRPr="00E26797">
              <w:rPr>
                <w:b/>
                <w:i/>
              </w:rPr>
              <w:t>, skupnega evropskega okvira za avtomatično priznavanje študijskih kvalifikacij in učnih obdobij v tujini</w:t>
            </w:r>
            <w:r w:rsidRPr="00E26797">
              <w:t xml:space="preserve"> ter potrjevanja neformalnega in priložnostnega učenja, upravljanja ter usmerjanja spretnosti. V zvezi s tem bi moral program zagotoviti tudi podporo kontaktnim točkam in mrežam na nacionalni in evropski ravni, ki omogočajo vseevropske in širše izmenjave ter razvoj prožnih učnih poti med različnimi področji izobraževanja in usposabljanja ter mladine, pa tudi med formalnimi in neformalnimi okviri, tudi s podporo ekosistemom mikrodokazil </w:t>
            </w:r>
            <w:r w:rsidRPr="00E26797">
              <w:rPr>
                <w:b/>
                <w:i/>
              </w:rPr>
              <w:t>in individualnih učnih računov</w:t>
            </w:r>
            <w:r w:rsidRPr="00E26797">
              <w:t>.</w:t>
            </w:r>
          </w:p>
        </w:tc>
      </w:tr>
    </w:tbl>
    <w:p w14:paraId="5296FEE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5BD9094" w14:textId="77777777" w:rsidR="006F0DB8" w:rsidRPr="00E26797" w:rsidRDefault="006F0DB8" w:rsidP="006F0DB8">
      <w:r w:rsidRPr="00E26797">
        <w:rPr>
          <w:rStyle w:val="HideTWBExt"/>
        </w:rPr>
        <w:t>&lt;/Amend&gt;</w:t>
      </w:r>
    </w:p>
    <w:p w14:paraId="54603B2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309</w:t>
      </w:r>
      <w:r w:rsidRPr="00E26797">
        <w:rPr>
          <w:rStyle w:val="HideTWBExt"/>
          <w:b w:val="0"/>
        </w:rPr>
        <w:t>&lt;/NumAm&gt;</w:t>
      </w:r>
    </w:p>
    <w:p w14:paraId="0AC95821"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6946961E" w14:textId="77777777" w:rsidR="006F0DB8" w:rsidRPr="00E26797" w:rsidRDefault="006F0DB8" w:rsidP="006F0DB8">
      <w:pPr>
        <w:pStyle w:val="NormalBold"/>
      </w:pPr>
      <w:r w:rsidRPr="00E26797">
        <w:rPr>
          <w:rStyle w:val="HideTWBExt"/>
          <w:b w:val="0"/>
        </w:rPr>
        <w:t>&lt;/RepeatBlock-By&gt;</w:t>
      </w:r>
    </w:p>
    <w:p w14:paraId="53F9FC9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85B8106" w14:textId="77777777" w:rsidR="006F0DB8" w:rsidRPr="00E26797" w:rsidRDefault="006F0DB8" w:rsidP="006F0DB8">
      <w:pPr>
        <w:pStyle w:val="NormalBold"/>
      </w:pPr>
      <w:r w:rsidRPr="00E26797">
        <w:rPr>
          <w:rStyle w:val="HideTWBExt"/>
          <w:b w:val="0"/>
        </w:rPr>
        <w:t>&lt;Article&gt;</w:t>
      </w:r>
      <w:r w:rsidRPr="00E26797">
        <w:t>Uvodna izjava 31</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5234BB1" w14:textId="77777777" w:rsidTr="004E0B76">
        <w:trPr>
          <w:trHeight w:val="240"/>
          <w:jc w:val="center"/>
        </w:trPr>
        <w:tc>
          <w:tcPr>
            <w:tcW w:w="9752" w:type="dxa"/>
            <w:gridSpan w:val="2"/>
            <w:tcBorders>
              <w:top w:val="nil"/>
              <w:left w:val="nil"/>
              <w:bottom w:val="nil"/>
              <w:right w:val="nil"/>
            </w:tcBorders>
          </w:tcPr>
          <w:p w14:paraId="2971930E" w14:textId="77777777" w:rsidR="006F0DB8" w:rsidRPr="00E26797" w:rsidRDefault="006F0DB8" w:rsidP="004E0B76"/>
        </w:tc>
      </w:tr>
      <w:tr w:rsidR="00991D80" w:rsidRPr="00E26797" w14:paraId="55D29EB4" w14:textId="77777777" w:rsidTr="004E0B76">
        <w:trPr>
          <w:trHeight w:val="240"/>
          <w:jc w:val="center"/>
        </w:trPr>
        <w:tc>
          <w:tcPr>
            <w:tcW w:w="4876" w:type="dxa"/>
            <w:tcBorders>
              <w:top w:val="nil"/>
              <w:left w:val="nil"/>
              <w:bottom w:val="nil"/>
              <w:right w:val="nil"/>
            </w:tcBorders>
            <w:hideMark/>
          </w:tcPr>
          <w:p w14:paraId="361B835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88A89BB" w14:textId="77777777" w:rsidR="006F0DB8" w:rsidRPr="00E26797" w:rsidRDefault="006F0DB8" w:rsidP="004E0B76">
            <w:pPr>
              <w:pStyle w:val="AmColumnHeading"/>
            </w:pPr>
            <w:r w:rsidRPr="00E26797">
              <w:t>Predlog spremembe</w:t>
            </w:r>
          </w:p>
        </w:tc>
      </w:tr>
      <w:tr w:rsidR="00991D80" w:rsidRPr="00E26797" w14:paraId="2011C30C" w14:textId="77777777" w:rsidTr="004E0B76">
        <w:trPr>
          <w:jc w:val="center"/>
        </w:trPr>
        <w:tc>
          <w:tcPr>
            <w:tcW w:w="4876" w:type="dxa"/>
            <w:tcBorders>
              <w:top w:val="nil"/>
              <w:left w:val="nil"/>
              <w:bottom w:val="nil"/>
              <w:right w:val="nil"/>
            </w:tcBorders>
            <w:hideMark/>
          </w:tcPr>
          <w:p w14:paraId="0C1F3C15" w14:textId="77777777" w:rsidR="006F0DB8" w:rsidRPr="00E26797" w:rsidRDefault="006F0DB8" w:rsidP="004E0B76">
            <w:pPr>
              <w:pStyle w:val="Normal6a"/>
            </w:pPr>
            <w:r w:rsidRPr="00E26797">
              <w:t>(31)</w:t>
            </w:r>
            <w:r w:rsidRPr="00E26797">
              <w:tab/>
              <w:t xml:space="preserve">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w:t>
            </w:r>
            <w:r w:rsidRPr="00E26797">
              <w:rPr>
                <w:b/>
                <w:i/>
              </w:rPr>
              <w:t>in širše</w:t>
            </w:r>
            <w:r w:rsidRPr="00E26797">
              <w:t xml:space="preserve"> izmenjave ter razvoj prožnih učnih poti med različnimi področji izobraževanja in usposabljanja ter mladine, pa tudi med formalnimi in neformalnimi okviri, tudi s podporo ekosistemom mikrodokazil.</w:t>
            </w:r>
          </w:p>
        </w:tc>
        <w:tc>
          <w:tcPr>
            <w:tcW w:w="4876" w:type="dxa"/>
            <w:tcBorders>
              <w:top w:val="nil"/>
              <w:left w:val="nil"/>
              <w:bottom w:val="nil"/>
              <w:right w:val="nil"/>
            </w:tcBorders>
            <w:hideMark/>
          </w:tcPr>
          <w:p w14:paraId="25509931" w14:textId="77777777" w:rsidR="006F0DB8" w:rsidRPr="00E26797" w:rsidRDefault="006F0DB8" w:rsidP="004E0B76">
            <w:pPr>
              <w:pStyle w:val="Normal6a"/>
            </w:pPr>
            <w:r w:rsidRPr="00E26797">
              <w:t>(31)</w:t>
            </w:r>
            <w:r w:rsidRPr="00E26797">
              <w:tab/>
              <w:t>Program bi moral v skladu z ustreznimi okviri in orodji Unije prispevati k razvoju in kroženju spretnosti, vključno z vzpostavitvijo programa podpore za temeljne spretnosti ter spodbujanjem zagotavljanja kakovosti, preglednosti, priznavanja spretnosti, kompetenc in kvalifikacij, njihove digitalizacije ter potrjevanja neformalnega in priložnostnega učenja, upravljanja ter usmerjanja spretnosti. V zvezi s tem bi moral program zagotoviti tudi podporo kontaktnim točkam in mrežam na nacionalni in evropski ravni, ki omogočajo vseevropske izmenjave ter razvoj prožnih učnih poti med različnimi področji izobraževanja in usposabljanja ter mladine, pa tudi med formalnimi in neformalnimi okviri, tudi s podporo ekosistemom mikrodokazil.</w:t>
            </w:r>
          </w:p>
        </w:tc>
      </w:tr>
    </w:tbl>
    <w:p w14:paraId="6474597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E98BCE3" w14:textId="77777777" w:rsidR="006F0DB8" w:rsidRPr="00E26797" w:rsidRDefault="006F0DB8" w:rsidP="006F0DB8">
      <w:r w:rsidRPr="00E26797">
        <w:rPr>
          <w:rStyle w:val="HideTWBExt"/>
        </w:rPr>
        <w:t>&lt;/Amend&gt;</w:t>
      </w:r>
    </w:p>
    <w:p w14:paraId="2493331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310</w:t>
      </w:r>
      <w:r w:rsidRPr="00E26797">
        <w:rPr>
          <w:rStyle w:val="HideTWBExt"/>
          <w:b w:val="0"/>
        </w:rPr>
        <w:t>&lt;/NumAm&gt;</w:t>
      </w:r>
    </w:p>
    <w:p w14:paraId="3E1B14E1" w14:textId="77777777" w:rsidR="006F0DB8" w:rsidRPr="00E26797" w:rsidRDefault="006F0DB8" w:rsidP="006F0DB8">
      <w:pPr>
        <w:pStyle w:val="NormalBold"/>
      </w:pPr>
      <w:r w:rsidRPr="00E26797">
        <w:rPr>
          <w:rStyle w:val="HideTWBExt"/>
          <w:b w:val="0"/>
        </w:rPr>
        <w:t>&lt;RepeatBlock-By&gt;&lt;Members&gt;</w:t>
      </w:r>
      <w:r w:rsidRPr="00E26797">
        <w:t>Hristo Petrov, Laurence Farreng, Nikola Minčev (Nikola Minchev)</w:t>
      </w:r>
      <w:r w:rsidRPr="00E26797">
        <w:rPr>
          <w:rStyle w:val="HideTWBExt"/>
          <w:b w:val="0"/>
        </w:rPr>
        <w:t>&lt;/Members&gt;</w:t>
      </w:r>
    </w:p>
    <w:p w14:paraId="2FFCBF53" w14:textId="77777777" w:rsidR="006F0DB8" w:rsidRPr="00E26797" w:rsidRDefault="006F0DB8" w:rsidP="006F0DB8">
      <w:pPr>
        <w:pStyle w:val="NormalBold"/>
      </w:pPr>
      <w:r w:rsidRPr="00E26797">
        <w:rPr>
          <w:rStyle w:val="HideTWBExt"/>
          <w:b w:val="0"/>
        </w:rPr>
        <w:t>&lt;/RepeatBlock-By&gt;</w:t>
      </w:r>
    </w:p>
    <w:p w14:paraId="0E44A6D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AC1A88C" w14:textId="77777777" w:rsidR="006F0DB8" w:rsidRPr="00E26797" w:rsidRDefault="006F0DB8" w:rsidP="006F0DB8">
      <w:pPr>
        <w:pStyle w:val="NormalBold"/>
      </w:pPr>
      <w:r w:rsidRPr="00E26797">
        <w:rPr>
          <w:rStyle w:val="HideTWBExt"/>
          <w:b w:val="0"/>
        </w:rPr>
        <w:t>&lt;Article&gt;</w:t>
      </w:r>
      <w:r w:rsidRPr="00E26797">
        <w:t>Uvodna izjava 31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3935C03" w14:textId="77777777" w:rsidTr="004E0B76">
        <w:trPr>
          <w:trHeight w:val="240"/>
          <w:jc w:val="center"/>
        </w:trPr>
        <w:tc>
          <w:tcPr>
            <w:tcW w:w="9752" w:type="dxa"/>
            <w:gridSpan w:val="2"/>
            <w:tcBorders>
              <w:top w:val="nil"/>
              <w:left w:val="nil"/>
              <w:bottom w:val="nil"/>
              <w:right w:val="nil"/>
            </w:tcBorders>
          </w:tcPr>
          <w:p w14:paraId="726BFB44" w14:textId="77777777" w:rsidR="006F0DB8" w:rsidRPr="00E26797" w:rsidRDefault="006F0DB8" w:rsidP="004E0B76"/>
        </w:tc>
      </w:tr>
      <w:tr w:rsidR="00991D80" w:rsidRPr="00E26797" w14:paraId="29F97A7B" w14:textId="77777777" w:rsidTr="004E0B76">
        <w:trPr>
          <w:trHeight w:val="240"/>
          <w:jc w:val="center"/>
        </w:trPr>
        <w:tc>
          <w:tcPr>
            <w:tcW w:w="4876" w:type="dxa"/>
            <w:tcBorders>
              <w:top w:val="nil"/>
              <w:left w:val="nil"/>
              <w:bottom w:val="nil"/>
              <w:right w:val="nil"/>
            </w:tcBorders>
            <w:hideMark/>
          </w:tcPr>
          <w:p w14:paraId="373D9FC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2267F96" w14:textId="77777777" w:rsidR="006F0DB8" w:rsidRPr="00E26797" w:rsidRDefault="006F0DB8" w:rsidP="004E0B76">
            <w:pPr>
              <w:pStyle w:val="AmColumnHeading"/>
            </w:pPr>
            <w:r w:rsidRPr="00E26797">
              <w:t>Predlog spremembe</w:t>
            </w:r>
          </w:p>
        </w:tc>
      </w:tr>
      <w:tr w:rsidR="00991D80" w:rsidRPr="00E26797" w14:paraId="6EDB20C6" w14:textId="77777777" w:rsidTr="004E0B76">
        <w:trPr>
          <w:jc w:val="center"/>
        </w:trPr>
        <w:tc>
          <w:tcPr>
            <w:tcW w:w="4876" w:type="dxa"/>
            <w:tcBorders>
              <w:top w:val="nil"/>
              <w:left w:val="nil"/>
              <w:bottom w:val="nil"/>
              <w:right w:val="nil"/>
            </w:tcBorders>
          </w:tcPr>
          <w:p w14:paraId="62DC841E" w14:textId="77777777" w:rsidR="006F0DB8" w:rsidRPr="00E26797" w:rsidRDefault="006F0DB8" w:rsidP="004E0B76">
            <w:pPr>
              <w:pStyle w:val="Normal6a"/>
            </w:pPr>
          </w:p>
        </w:tc>
        <w:tc>
          <w:tcPr>
            <w:tcW w:w="4876" w:type="dxa"/>
            <w:tcBorders>
              <w:top w:val="nil"/>
              <w:left w:val="nil"/>
              <w:bottom w:val="nil"/>
              <w:right w:val="nil"/>
            </w:tcBorders>
            <w:hideMark/>
          </w:tcPr>
          <w:p w14:paraId="40C55F05" w14:textId="77777777" w:rsidR="006F0DB8" w:rsidRPr="00E26797" w:rsidRDefault="006F0DB8" w:rsidP="004E0B76">
            <w:pPr>
              <w:pStyle w:val="Normal6a"/>
            </w:pPr>
            <w:r w:rsidRPr="00E26797">
              <w:rPr>
                <w:b/>
                <w:i/>
              </w:rPr>
              <w:t>(31a)</w:t>
            </w:r>
            <w:r w:rsidRPr="00E26797">
              <w:tab/>
            </w:r>
            <w:r w:rsidRPr="00E26797">
              <w:rPr>
                <w:b/>
                <w:i/>
              </w:rPr>
              <w:t>Priznavanje in potrjevanje znanja, spretnosti in kompetenc, pridobljenih z učno mobilnostjo, mladinskim delom, prostovoljstvom in solidarnostnimi dejavnostmi, tudi v neformalnih in priložnostnih učnih okoljih, je bistveno za zagotovitev, da ima udeležba trajno vrednost za osebni, socialni, državljanski, izobraževalni in poklicni razvoj udeležencev, zlasti mladih in tistih z manj priložnostmi, ter da se lahko tovrstni učni rezultati lažje priznajo in uporabijo v formalnem izobraževanju, mladinskem delu, prostovoljstvu, državljanskem življenju in na trgu dela. V ta namen bi bilo treba s programom podpirati sodelovanje pri ureditvah potrjevanja ter sistematično uporabo orodij Unije za preglednost in priznavanje, zlasti Europassa in Youthpassa, ob upoštevanju posebne vrednosti neformalnega in priložnostnega učenja.</w:t>
            </w:r>
          </w:p>
        </w:tc>
      </w:tr>
    </w:tbl>
    <w:p w14:paraId="6785439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E7ED4D7" w14:textId="77777777" w:rsidR="006F0DB8" w:rsidRPr="00E26797" w:rsidRDefault="006F0DB8" w:rsidP="006F0DB8">
      <w:r w:rsidRPr="00E26797">
        <w:rPr>
          <w:rStyle w:val="HideTWBExt"/>
        </w:rPr>
        <w:t>&lt;/Amend&gt;</w:t>
      </w:r>
    </w:p>
    <w:p w14:paraId="62B825E7"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311</w:t>
      </w:r>
      <w:r w:rsidRPr="00E26797">
        <w:rPr>
          <w:rStyle w:val="HideTWBExt"/>
          <w:b w:val="0"/>
        </w:rPr>
        <w:t>&lt;/NumAm&gt;</w:t>
      </w:r>
    </w:p>
    <w:p w14:paraId="4D92FB0A"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AB58C98"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41DF7484" w14:textId="77777777" w:rsidR="006F0DB8" w:rsidRPr="00E26797" w:rsidRDefault="006F0DB8" w:rsidP="006F0DB8">
      <w:pPr>
        <w:pStyle w:val="NormalBold"/>
      </w:pPr>
      <w:r w:rsidRPr="00E26797">
        <w:rPr>
          <w:rStyle w:val="HideTWBExt"/>
          <w:b w:val="0"/>
        </w:rPr>
        <w:t>&lt;/RepeatBlock-By&gt;</w:t>
      </w:r>
    </w:p>
    <w:p w14:paraId="3485C8D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B77A91E" w14:textId="77777777" w:rsidR="006F0DB8" w:rsidRPr="00E26797" w:rsidRDefault="006F0DB8" w:rsidP="006F0DB8">
      <w:pPr>
        <w:pStyle w:val="NormalBold"/>
      </w:pPr>
      <w:r w:rsidRPr="00E26797">
        <w:rPr>
          <w:rStyle w:val="HideTWBExt"/>
          <w:b w:val="0"/>
        </w:rPr>
        <w:t>&lt;Article&gt;</w:t>
      </w:r>
      <w:r w:rsidRPr="00E26797">
        <w:t>Uvodna izjava 31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0DA88E0" w14:textId="77777777" w:rsidTr="004E0B76">
        <w:trPr>
          <w:trHeight w:val="240"/>
          <w:jc w:val="center"/>
        </w:trPr>
        <w:tc>
          <w:tcPr>
            <w:tcW w:w="9752" w:type="dxa"/>
            <w:gridSpan w:val="2"/>
            <w:tcBorders>
              <w:top w:val="nil"/>
              <w:left w:val="nil"/>
              <w:bottom w:val="nil"/>
              <w:right w:val="nil"/>
            </w:tcBorders>
          </w:tcPr>
          <w:p w14:paraId="089FADC8" w14:textId="77777777" w:rsidR="006F0DB8" w:rsidRPr="00E26797" w:rsidRDefault="006F0DB8" w:rsidP="004E0B76"/>
        </w:tc>
      </w:tr>
      <w:tr w:rsidR="00991D80" w:rsidRPr="00E26797" w14:paraId="3A620F67" w14:textId="77777777" w:rsidTr="004E0B76">
        <w:trPr>
          <w:trHeight w:val="240"/>
          <w:jc w:val="center"/>
        </w:trPr>
        <w:tc>
          <w:tcPr>
            <w:tcW w:w="4876" w:type="dxa"/>
            <w:tcBorders>
              <w:top w:val="nil"/>
              <w:left w:val="nil"/>
              <w:bottom w:val="nil"/>
              <w:right w:val="nil"/>
            </w:tcBorders>
            <w:hideMark/>
          </w:tcPr>
          <w:p w14:paraId="0AC1F49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DCFDD1A" w14:textId="77777777" w:rsidR="006F0DB8" w:rsidRPr="00E26797" w:rsidRDefault="006F0DB8" w:rsidP="004E0B76">
            <w:pPr>
              <w:pStyle w:val="AmColumnHeading"/>
            </w:pPr>
            <w:r w:rsidRPr="00E26797">
              <w:t>Predlog spremembe</w:t>
            </w:r>
          </w:p>
        </w:tc>
      </w:tr>
      <w:tr w:rsidR="00991D80" w:rsidRPr="00E26797" w14:paraId="0A0D304B" w14:textId="77777777" w:rsidTr="004E0B76">
        <w:trPr>
          <w:jc w:val="center"/>
        </w:trPr>
        <w:tc>
          <w:tcPr>
            <w:tcW w:w="4876" w:type="dxa"/>
            <w:tcBorders>
              <w:top w:val="nil"/>
              <w:left w:val="nil"/>
              <w:bottom w:val="nil"/>
              <w:right w:val="nil"/>
            </w:tcBorders>
          </w:tcPr>
          <w:p w14:paraId="5EF5BDE7" w14:textId="77777777" w:rsidR="006F0DB8" w:rsidRPr="00E26797" w:rsidRDefault="006F0DB8" w:rsidP="004E0B76">
            <w:pPr>
              <w:pStyle w:val="Normal6a"/>
            </w:pPr>
          </w:p>
        </w:tc>
        <w:tc>
          <w:tcPr>
            <w:tcW w:w="4876" w:type="dxa"/>
            <w:tcBorders>
              <w:top w:val="nil"/>
              <w:left w:val="nil"/>
              <w:bottom w:val="nil"/>
              <w:right w:val="nil"/>
            </w:tcBorders>
            <w:hideMark/>
          </w:tcPr>
          <w:p w14:paraId="14833ECE" w14:textId="77777777" w:rsidR="006F0DB8" w:rsidRPr="00E26797" w:rsidRDefault="006F0DB8" w:rsidP="004E0B76">
            <w:pPr>
              <w:pStyle w:val="Normal6a"/>
            </w:pPr>
            <w:r w:rsidRPr="00E26797">
              <w:rPr>
                <w:b/>
                <w:i/>
              </w:rPr>
              <w:t>(31a)</w:t>
            </w:r>
            <w:r w:rsidRPr="00E26797">
              <w:tab/>
            </w:r>
            <w:r w:rsidRPr="00E26797">
              <w:rPr>
                <w:b/>
                <w:i/>
              </w:rPr>
              <w:t>Program bi moral podpirati politični dialog na področjih izobraževanja in usposabljanja, mladih, športa in prostovoljstva ter sodelovanje z zadevnimi deležniki, vključno z različnimi dejavnostmi, kot so konference in druge vrste dogodkov, podporo sodelovanju z mednarodnimi organizacijami ter podporo delovanju mladinskega dialoga EU, mrež na ravni Unije in evropskih organizacij.</w:t>
            </w:r>
          </w:p>
        </w:tc>
      </w:tr>
    </w:tbl>
    <w:p w14:paraId="37025D5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0C410B2" w14:textId="77777777" w:rsidR="006F0DB8" w:rsidRPr="00E26797" w:rsidRDefault="006F0DB8" w:rsidP="006F0DB8">
      <w:r w:rsidRPr="00E26797">
        <w:rPr>
          <w:rStyle w:val="HideTWBExt"/>
        </w:rPr>
        <w:t>&lt;/Amend&gt;</w:t>
      </w:r>
    </w:p>
    <w:p w14:paraId="2CC1760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312</w:t>
      </w:r>
      <w:r w:rsidRPr="00E26797">
        <w:rPr>
          <w:rStyle w:val="HideTWBExt"/>
          <w:b w:val="0"/>
        </w:rPr>
        <w:t>&lt;/NumAm&gt;</w:t>
      </w:r>
    </w:p>
    <w:p w14:paraId="14DA8E18" w14:textId="77777777" w:rsidR="006F0DB8" w:rsidRPr="00E26797" w:rsidRDefault="006F0DB8" w:rsidP="006F0DB8">
      <w:pPr>
        <w:pStyle w:val="NormalBold"/>
      </w:pPr>
      <w:r w:rsidRPr="00E26797">
        <w:rPr>
          <w:rStyle w:val="HideTWBExt"/>
          <w:b w:val="0"/>
        </w:rPr>
        <w:t>&lt;RepeatBlock-By&gt;&lt;Members&gt;</w:t>
      </w:r>
      <w:r w:rsidRPr="00E26797">
        <w:t>Nikos Papas (Nikos Pappas)</w:t>
      </w:r>
      <w:r w:rsidRPr="00E26797">
        <w:rPr>
          <w:rStyle w:val="HideTWBExt"/>
          <w:b w:val="0"/>
        </w:rPr>
        <w:t>&lt;/Members&gt;</w:t>
      </w:r>
    </w:p>
    <w:p w14:paraId="1F89D921" w14:textId="77777777" w:rsidR="006F0DB8" w:rsidRPr="00E26797" w:rsidRDefault="006F0DB8" w:rsidP="006F0DB8">
      <w:pPr>
        <w:pStyle w:val="NormalBold"/>
      </w:pPr>
      <w:r w:rsidRPr="00E26797">
        <w:rPr>
          <w:rStyle w:val="HideTWBExt"/>
          <w:b w:val="0"/>
        </w:rPr>
        <w:t>&lt;/RepeatBlock-By&gt;</w:t>
      </w:r>
    </w:p>
    <w:p w14:paraId="065B997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31C035E" w14:textId="77777777" w:rsidR="006F0DB8" w:rsidRPr="00E26797" w:rsidRDefault="006F0DB8" w:rsidP="006F0DB8">
      <w:pPr>
        <w:pStyle w:val="NormalBold"/>
      </w:pPr>
      <w:r w:rsidRPr="00E26797">
        <w:rPr>
          <w:rStyle w:val="HideTWBExt"/>
          <w:b w:val="0"/>
        </w:rPr>
        <w:t>&lt;Article&gt;</w:t>
      </w:r>
      <w:r w:rsidRPr="00E26797">
        <w:t>Uvodna izjava 31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7224BDF" w14:textId="77777777" w:rsidTr="004E0B76">
        <w:trPr>
          <w:trHeight w:val="240"/>
          <w:jc w:val="center"/>
        </w:trPr>
        <w:tc>
          <w:tcPr>
            <w:tcW w:w="9752" w:type="dxa"/>
            <w:gridSpan w:val="2"/>
            <w:tcBorders>
              <w:top w:val="nil"/>
              <w:left w:val="nil"/>
              <w:bottom w:val="nil"/>
              <w:right w:val="nil"/>
            </w:tcBorders>
          </w:tcPr>
          <w:p w14:paraId="64B9CE0A" w14:textId="77777777" w:rsidR="006F0DB8" w:rsidRPr="00E26797" w:rsidRDefault="006F0DB8" w:rsidP="004E0B76"/>
        </w:tc>
      </w:tr>
      <w:tr w:rsidR="00991D80" w:rsidRPr="00E26797" w14:paraId="5C156A3E" w14:textId="77777777" w:rsidTr="004E0B76">
        <w:trPr>
          <w:trHeight w:val="240"/>
          <w:jc w:val="center"/>
        </w:trPr>
        <w:tc>
          <w:tcPr>
            <w:tcW w:w="4876" w:type="dxa"/>
            <w:tcBorders>
              <w:top w:val="nil"/>
              <w:left w:val="nil"/>
              <w:bottom w:val="nil"/>
              <w:right w:val="nil"/>
            </w:tcBorders>
            <w:hideMark/>
          </w:tcPr>
          <w:p w14:paraId="09C58C9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AB064BC" w14:textId="77777777" w:rsidR="006F0DB8" w:rsidRPr="00E26797" w:rsidRDefault="006F0DB8" w:rsidP="004E0B76">
            <w:pPr>
              <w:pStyle w:val="AmColumnHeading"/>
            </w:pPr>
            <w:r w:rsidRPr="00E26797">
              <w:t>Predlog spremembe</w:t>
            </w:r>
          </w:p>
        </w:tc>
      </w:tr>
      <w:tr w:rsidR="00991D80" w:rsidRPr="00E26797" w14:paraId="618085A8" w14:textId="77777777" w:rsidTr="004E0B76">
        <w:trPr>
          <w:jc w:val="center"/>
        </w:trPr>
        <w:tc>
          <w:tcPr>
            <w:tcW w:w="4876" w:type="dxa"/>
            <w:tcBorders>
              <w:top w:val="nil"/>
              <w:left w:val="nil"/>
              <w:bottom w:val="nil"/>
              <w:right w:val="nil"/>
            </w:tcBorders>
          </w:tcPr>
          <w:p w14:paraId="3C99C6BB" w14:textId="77777777" w:rsidR="006F0DB8" w:rsidRPr="00E26797" w:rsidRDefault="006F0DB8" w:rsidP="004E0B76">
            <w:pPr>
              <w:pStyle w:val="Normal6a"/>
            </w:pPr>
          </w:p>
        </w:tc>
        <w:tc>
          <w:tcPr>
            <w:tcW w:w="4876" w:type="dxa"/>
            <w:tcBorders>
              <w:top w:val="nil"/>
              <w:left w:val="nil"/>
              <w:bottom w:val="nil"/>
              <w:right w:val="nil"/>
            </w:tcBorders>
            <w:hideMark/>
          </w:tcPr>
          <w:p w14:paraId="7269D796" w14:textId="77777777" w:rsidR="006F0DB8" w:rsidRPr="00E26797" w:rsidRDefault="006F0DB8" w:rsidP="004E0B76">
            <w:pPr>
              <w:pStyle w:val="Normal6a"/>
            </w:pPr>
            <w:r w:rsidRPr="00E26797">
              <w:rPr>
                <w:b/>
                <w:i/>
              </w:rPr>
              <w:t>(31a)</w:t>
            </w:r>
            <w:r w:rsidRPr="00E26797">
              <w:tab/>
            </w:r>
            <w:r w:rsidRPr="00E26797">
              <w:rPr>
                <w:b/>
                <w:i/>
              </w:rPr>
              <w:t>Financiranje Unije bi moralo koristiti predvsem organizacijam, ki si prizadevajo za doseganje resničnih ciljev na področju izobraževanja, mladih, športa, kulture, sociale ali javnega interesa. Ustvarjanje umetnih struktur ali ustanavljanje slamnatih organizacij izključno za namene pridobivanja sredstev Unije, ne da bi se prispevala resnična evropska dodana vrednost, bi bilo treba preprečiti z ustreznimi zaščitnimi ukrepi.</w:t>
            </w:r>
          </w:p>
        </w:tc>
      </w:tr>
    </w:tbl>
    <w:p w14:paraId="1A947B1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D42DAE6" w14:textId="77777777" w:rsidR="006F0DB8" w:rsidRPr="00E26797" w:rsidRDefault="006F0DB8" w:rsidP="006F0DB8">
      <w:r w:rsidRPr="00E26797">
        <w:rPr>
          <w:rStyle w:val="HideTWBExt"/>
        </w:rPr>
        <w:t>&lt;/Amend&gt;</w:t>
      </w:r>
    </w:p>
    <w:p w14:paraId="18D4969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313</w:t>
      </w:r>
      <w:r w:rsidRPr="00E26797">
        <w:rPr>
          <w:rStyle w:val="HideTWBExt"/>
          <w:b w:val="0"/>
        </w:rPr>
        <w:t>&lt;/NumAm&gt;</w:t>
      </w:r>
    </w:p>
    <w:p w14:paraId="2EA16A42"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01762C30" w14:textId="77777777" w:rsidR="006F0DB8" w:rsidRPr="00E26797" w:rsidRDefault="006F0DB8" w:rsidP="006F0DB8">
      <w:pPr>
        <w:pStyle w:val="NormalBold"/>
      </w:pPr>
      <w:r w:rsidRPr="00E26797">
        <w:rPr>
          <w:rStyle w:val="HideTWBExt"/>
          <w:b w:val="0"/>
        </w:rPr>
        <w:t>&lt;/RepeatBlock-By&gt;</w:t>
      </w:r>
    </w:p>
    <w:p w14:paraId="2D89E87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EA8959F" w14:textId="77777777" w:rsidR="006F0DB8" w:rsidRPr="00E26797" w:rsidRDefault="006F0DB8" w:rsidP="006F0DB8">
      <w:pPr>
        <w:pStyle w:val="NormalBold"/>
      </w:pPr>
      <w:r w:rsidRPr="00E26797">
        <w:rPr>
          <w:rStyle w:val="HideTWBExt"/>
          <w:b w:val="0"/>
        </w:rPr>
        <w:t>&lt;Article&gt;</w:t>
      </w:r>
      <w:r w:rsidRPr="00E26797">
        <w:t>Uvodna izjava 32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94850CD" w14:textId="77777777" w:rsidTr="004E0B76">
        <w:trPr>
          <w:trHeight w:val="240"/>
          <w:jc w:val="center"/>
        </w:trPr>
        <w:tc>
          <w:tcPr>
            <w:tcW w:w="9752" w:type="dxa"/>
            <w:gridSpan w:val="2"/>
            <w:tcBorders>
              <w:top w:val="nil"/>
              <w:left w:val="nil"/>
              <w:bottom w:val="nil"/>
              <w:right w:val="nil"/>
            </w:tcBorders>
          </w:tcPr>
          <w:p w14:paraId="4480B90F" w14:textId="77777777" w:rsidR="006F0DB8" w:rsidRPr="00E26797" w:rsidRDefault="006F0DB8" w:rsidP="004E0B76"/>
        </w:tc>
      </w:tr>
      <w:tr w:rsidR="00991D80" w:rsidRPr="00E26797" w14:paraId="365E46C9" w14:textId="77777777" w:rsidTr="004E0B76">
        <w:trPr>
          <w:trHeight w:val="240"/>
          <w:jc w:val="center"/>
        </w:trPr>
        <w:tc>
          <w:tcPr>
            <w:tcW w:w="4876" w:type="dxa"/>
            <w:tcBorders>
              <w:top w:val="nil"/>
              <w:left w:val="nil"/>
              <w:bottom w:val="nil"/>
              <w:right w:val="nil"/>
            </w:tcBorders>
            <w:hideMark/>
          </w:tcPr>
          <w:p w14:paraId="06508A4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AD4F23F" w14:textId="77777777" w:rsidR="006F0DB8" w:rsidRPr="00E26797" w:rsidRDefault="006F0DB8" w:rsidP="004E0B76">
            <w:pPr>
              <w:pStyle w:val="AmColumnHeading"/>
            </w:pPr>
            <w:r w:rsidRPr="00E26797">
              <w:t>Predlog spremembe</w:t>
            </w:r>
          </w:p>
        </w:tc>
      </w:tr>
      <w:tr w:rsidR="00991D80" w:rsidRPr="00E26797" w14:paraId="475B1419" w14:textId="77777777" w:rsidTr="004E0B76">
        <w:trPr>
          <w:jc w:val="center"/>
        </w:trPr>
        <w:tc>
          <w:tcPr>
            <w:tcW w:w="4876" w:type="dxa"/>
            <w:tcBorders>
              <w:top w:val="nil"/>
              <w:left w:val="nil"/>
              <w:bottom w:val="nil"/>
              <w:right w:val="nil"/>
            </w:tcBorders>
            <w:hideMark/>
          </w:tcPr>
          <w:p w14:paraId="59CE5613"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w:t>
            </w:r>
            <w:r w:rsidRPr="00E26797">
              <w:rPr>
                <w:b/>
                <w:i/>
              </w:rPr>
              <w:t>izvedbe</w:t>
            </w:r>
            <w:r w:rsidRPr="00E26797">
              <w:t xml:space="preserve"> izobraževanja in usposabljanja </w:t>
            </w:r>
            <w:r w:rsidRPr="00E26797">
              <w:rPr>
                <w:b/>
                <w:i/>
              </w:rPr>
              <w:t>ter mladinske politike</w:t>
            </w:r>
            <w:r w:rsidRPr="00E26797">
              <w:t xml:space="preserve"> v Evropi in drugod. Za širšo uporabo virtualnih sodelovalnih dejavnosti bi program moral podpreti bolj sistematično in usklajeno uporabo spletnih platform. Prav tako bi moral olajšati in podpirati procese mobilnosti z digitalizacijo.</w:t>
            </w:r>
          </w:p>
        </w:tc>
        <w:tc>
          <w:tcPr>
            <w:tcW w:w="4876" w:type="dxa"/>
            <w:tcBorders>
              <w:top w:val="nil"/>
              <w:left w:val="nil"/>
              <w:bottom w:val="nil"/>
              <w:right w:val="nil"/>
            </w:tcBorders>
            <w:hideMark/>
          </w:tcPr>
          <w:p w14:paraId="5BC8F490"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w:t>
            </w:r>
            <w:r w:rsidRPr="00E26797">
              <w:rPr>
                <w:b/>
                <w:i/>
              </w:rPr>
              <w:t>izvajanja politik na področju</w:t>
            </w:r>
            <w:r w:rsidRPr="00E26797">
              <w:t xml:space="preserve"> izobraževanja in usposabljanja</w:t>
            </w:r>
            <w:r w:rsidRPr="00E26797">
              <w:rPr>
                <w:b/>
                <w:i/>
              </w:rPr>
              <w:t>, mladine in športa</w:t>
            </w:r>
            <w:r w:rsidRPr="00E26797">
              <w:t xml:space="preserve"> v Evropi in drugod. Za širšo uporabo virtualnih sodelovalnih dejavnosti bi program moral podpreti bolj sistematično in usklajeno uporabo spletnih platform. Prav tako bi moral olajšati in podpirati procese mobilnosti z digitalizacijo. </w:t>
            </w:r>
            <w:r w:rsidRPr="00E26797">
              <w:rPr>
                <w:b/>
                <w:i/>
              </w:rPr>
              <w:t>Vendar bi morale prakse digitalne mobilnosti na splošno zgolj podpirati možnosti osebnih izmenjav, ki bi morale ostati glavna oblika mobilnosti v okviru programa.</w:t>
            </w:r>
          </w:p>
        </w:tc>
      </w:tr>
    </w:tbl>
    <w:p w14:paraId="0C1EF07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9FC59A8" w14:textId="77777777" w:rsidR="006F0DB8" w:rsidRPr="00E26797" w:rsidRDefault="006F0DB8" w:rsidP="006F0DB8">
      <w:r w:rsidRPr="00E26797">
        <w:rPr>
          <w:rStyle w:val="HideTWBExt"/>
        </w:rPr>
        <w:t>&lt;/Amend&gt;</w:t>
      </w:r>
    </w:p>
    <w:p w14:paraId="010833A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314</w:t>
      </w:r>
      <w:r w:rsidRPr="00E26797">
        <w:rPr>
          <w:rStyle w:val="HideTWBExt"/>
          <w:b w:val="0"/>
        </w:rPr>
        <w:t>&lt;/NumAm&gt;</w:t>
      </w:r>
    </w:p>
    <w:p w14:paraId="32B1B122"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65E532AD"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24D60D93" w14:textId="77777777" w:rsidR="006F0DB8" w:rsidRPr="00E26797" w:rsidRDefault="006F0DB8" w:rsidP="006F0DB8">
      <w:pPr>
        <w:pStyle w:val="NormalBold"/>
      </w:pPr>
      <w:r w:rsidRPr="00E26797">
        <w:rPr>
          <w:rStyle w:val="HideTWBExt"/>
          <w:b w:val="0"/>
        </w:rPr>
        <w:t>&lt;/RepeatBlock-By&gt;</w:t>
      </w:r>
    </w:p>
    <w:p w14:paraId="42D37FC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6DA5BD9" w14:textId="77777777" w:rsidR="006F0DB8" w:rsidRPr="00E26797" w:rsidRDefault="006F0DB8" w:rsidP="006F0DB8">
      <w:pPr>
        <w:pStyle w:val="NormalBold"/>
      </w:pPr>
      <w:r w:rsidRPr="00E26797">
        <w:rPr>
          <w:rStyle w:val="HideTWBExt"/>
          <w:b w:val="0"/>
        </w:rPr>
        <w:t>&lt;Article&gt;</w:t>
      </w:r>
      <w:r w:rsidRPr="00E26797">
        <w:t>Uvodna izjava 32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1AF173B" w14:textId="77777777" w:rsidTr="004E0B76">
        <w:trPr>
          <w:trHeight w:val="240"/>
          <w:jc w:val="center"/>
        </w:trPr>
        <w:tc>
          <w:tcPr>
            <w:tcW w:w="9752" w:type="dxa"/>
            <w:gridSpan w:val="2"/>
            <w:tcBorders>
              <w:top w:val="nil"/>
              <w:left w:val="nil"/>
              <w:bottom w:val="nil"/>
              <w:right w:val="nil"/>
            </w:tcBorders>
          </w:tcPr>
          <w:p w14:paraId="42026A26" w14:textId="77777777" w:rsidR="006F0DB8" w:rsidRPr="00E26797" w:rsidRDefault="006F0DB8" w:rsidP="004E0B76"/>
        </w:tc>
      </w:tr>
      <w:tr w:rsidR="00991D80" w:rsidRPr="00E26797" w14:paraId="726E4184" w14:textId="77777777" w:rsidTr="004E0B76">
        <w:trPr>
          <w:trHeight w:val="240"/>
          <w:jc w:val="center"/>
        </w:trPr>
        <w:tc>
          <w:tcPr>
            <w:tcW w:w="4876" w:type="dxa"/>
            <w:tcBorders>
              <w:top w:val="nil"/>
              <w:left w:val="nil"/>
              <w:bottom w:val="nil"/>
              <w:right w:val="nil"/>
            </w:tcBorders>
            <w:hideMark/>
          </w:tcPr>
          <w:p w14:paraId="651B340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FA90694" w14:textId="77777777" w:rsidR="006F0DB8" w:rsidRPr="00E26797" w:rsidRDefault="006F0DB8" w:rsidP="004E0B76">
            <w:pPr>
              <w:pStyle w:val="AmColumnHeading"/>
            </w:pPr>
            <w:r w:rsidRPr="00E26797">
              <w:t>Predlog spremembe</w:t>
            </w:r>
          </w:p>
        </w:tc>
      </w:tr>
      <w:tr w:rsidR="00991D80" w:rsidRPr="00E26797" w14:paraId="2B5F0FBD" w14:textId="77777777" w:rsidTr="004E0B76">
        <w:trPr>
          <w:jc w:val="center"/>
        </w:trPr>
        <w:tc>
          <w:tcPr>
            <w:tcW w:w="4876" w:type="dxa"/>
            <w:tcBorders>
              <w:top w:val="nil"/>
              <w:left w:val="nil"/>
              <w:bottom w:val="nil"/>
              <w:right w:val="nil"/>
            </w:tcBorders>
            <w:hideMark/>
          </w:tcPr>
          <w:p w14:paraId="0AD4586C"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izvedbe izobraževanja in usposabljanja ter mladinske politike v Evropi in drugod. </w:t>
            </w:r>
            <w:r w:rsidRPr="00E26797">
              <w:rPr>
                <w:b/>
                <w:i/>
              </w:rPr>
              <w:t>Za širšo uporabo virtualnih sodelovalnih dejavnosti</w:t>
            </w:r>
            <w:r w:rsidRPr="00E26797">
              <w:t xml:space="preserve"> bi </w:t>
            </w:r>
            <w:r w:rsidRPr="00E26797">
              <w:rPr>
                <w:b/>
                <w:i/>
              </w:rPr>
              <w:t>program</w:t>
            </w:r>
            <w:r w:rsidRPr="00E26797">
              <w:t xml:space="preserve"> moral podpreti </w:t>
            </w:r>
            <w:r w:rsidRPr="00E26797">
              <w:rPr>
                <w:b/>
                <w:i/>
              </w:rPr>
              <w:t>bolj</w:t>
            </w:r>
            <w:r w:rsidRPr="00E26797">
              <w:t xml:space="preserve"> sistematično in usklajeno uporabo spletnih platform</w:t>
            </w:r>
            <w:r w:rsidRPr="00E26797">
              <w:rPr>
                <w:b/>
                <w:i/>
              </w:rPr>
              <w:t>. Prav tako bi moral olajšati in podpirati procese mobilnosti z digitalizacijo</w:t>
            </w:r>
            <w:r w:rsidRPr="00E26797">
              <w:t>.</w:t>
            </w:r>
          </w:p>
        </w:tc>
        <w:tc>
          <w:tcPr>
            <w:tcW w:w="4876" w:type="dxa"/>
            <w:tcBorders>
              <w:top w:val="nil"/>
              <w:left w:val="nil"/>
              <w:bottom w:val="nil"/>
              <w:right w:val="nil"/>
            </w:tcBorders>
            <w:hideMark/>
          </w:tcPr>
          <w:p w14:paraId="0F50D744"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izvedbe izobraževanja in usposabljanja ter mladinske politike v Evropi in drugod. </w:t>
            </w:r>
            <w:r w:rsidRPr="00E26797">
              <w:rPr>
                <w:b/>
                <w:i/>
              </w:rPr>
              <w:t>Program</w:t>
            </w:r>
            <w:r w:rsidRPr="00E26797">
              <w:t xml:space="preserve"> bi moral podpreti sistematično in usklajeno uporabo spletnih platform </w:t>
            </w:r>
            <w:r w:rsidRPr="00E26797">
              <w:rPr>
                <w:b/>
                <w:i/>
              </w:rPr>
              <w:t>v virtualnih sodelovalnih dejavnostih</w:t>
            </w:r>
            <w:r w:rsidRPr="00E26797">
              <w:t>.</w:t>
            </w:r>
          </w:p>
        </w:tc>
      </w:tr>
    </w:tbl>
    <w:p w14:paraId="78EB9CC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1EB47D5" w14:textId="77777777" w:rsidR="006F0DB8" w:rsidRPr="00E26797" w:rsidRDefault="006F0DB8" w:rsidP="006F0DB8">
      <w:r w:rsidRPr="00E26797">
        <w:rPr>
          <w:rStyle w:val="HideTWBExt"/>
        </w:rPr>
        <w:t>&lt;/Amend&gt;</w:t>
      </w:r>
    </w:p>
    <w:p w14:paraId="3A2F647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315</w:t>
      </w:r>
      <w:r w:rsidRPr="00E26797">
        <w:rPr>
          <w:rStyle w:val="HideTWBExt"/>
          <w:b w:val="0"/>
        </w:rPr>
        <w:t>&lt;/NumAm&gt;</w:t>
      </w:r>
    </w:p>
    <w:p w14:paraId="472DD18B"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43CCA7B3" w14:textId="77777777" w:rsidR="006F0DB8" w:rsidRPr="00E26797" w:rsidRDefault="006F0DB8" w:rsidP="006F0DB8">
      <w:pPr>
        <w:pStyle w:val="NormalBold"/>
      </w:pPr>
      <w:r w:rsidRPr="00E26797">
        <w:rPr>
          <w:rStyle w:val="HideTWBExt"/>
          <w:b w:val="0"/>
        </w:rPr>
        <w:t>&lt;/RepeatBlock-By&gt;</w:t>
      </w:r>
    </w:p>
    <w:p w14:paraId="1D4A4E9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6B5415B" w14:textId="77777777" w:rsidR="006F0DB8" w:rsidRPr="00E26797" w:rsidRDefault="006F0DB8" w:rsidP="006F0DB8">
      <w:pPr>
        <w:pStyle w:val="NormalBold"/>
      </w:pPr>
      <w:r w:rsidRPr="00E26797">
        <w:rPr>
          <w:rStyle w:val="HideTWBExt"/>
          <w:b w:val="0"/>
        </w:rPr>
        <w:t>&lt;Article&gt;</w:t>
      </w:r>
      <w:r w:rsidRPr="00E26797">
        <w:t>Uvodna izjava 32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84989CB" w14:textId="77777777" w:rsidTr="004E0B76">
        <w:trPr>
          <w:trHeight w:val="240"/>
          <w:jc w:val="center"/>
        </w:trPr>
        <w:tc>
          <w:tcPr>
            <w:tcW w:w="9752" w:type="dxa"/>
            <w:gridSpan w:val="2"/>
            <w:tcBorders>
              <w:top w:val="nil"/>
              <w:left w:val="nil"/>
              <w:bottom w:val="nil"/>
              <w:right w:val="nil"/>
            </w:tcBorders>
          </w:tcPr>
          <w:p w14:paraId="329925BD" w14:textId="77777777" w:rsidR="006F0DB8" w:rsidRPr="00E26797" w:rsidRDefault="006F0DB8" w:rsidP="004E0B76"/>
        </w:tc>
      </w:tr>
      <w:tr w:rsidR="00991D80" w:rsidRPr="00E26797" w14:paraId="5FC2E9EC" w14:textId="77777777" w:rsidTr="004E0B76">
        <w:trPr>
          <w:trHeight w:val="240"/>
          <w:jc w:val="center"/>
        </w:trPr>
        <w:tc>
          <w:tcPr>
            <w:tcW w:w="4876" w:type="dxa"/>
            <w:tcBorders>
              <w:top w:val="nil"/>
              <w:left w:val="nil"/>
              <w:bottom w:val="nil"/>
              <w:right w:val="nil"/>
            </w:tcBorders>
            <w:hideMark/>
          </w:tcPr>
          <w:p w14:paraId="78380B2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911ED22" w14:textId="77777777" w:rsidR="006F0DB8" w:rsidRPr="00E26797" w:rsidRDefault="006F0DB8" w:rsidP="004E0B76">
            <w:pPr>
              <w:pStyle w:val="AmColumnHeading"/>
            </w:pPr>
            <w:r w:rsidRPr="00E26797">
              <w:t>Predlog spremembe</w:t>
            </w:r>
          </w:p>
        </w:tc>
      </w:tr>
      <w:tr w:rsidR="00991D80" w:rsidRPr="00E26797" w14:paraId="62C2A187" w14:textId="77777777" w:rsidTr="004E0B76">
        <w:trPr>
          <w:jc w:val="center"/>
        </w:trPr>
        <w:tc>
          <w:tcPr>
            <w:tcW w:w="4876" w:type="dxa"/>
            <w:tcBorders>
              <w:top w:val="nil"/>
              <w:left w:val="nil"/>
              <w:bottom w:val="nil"/>
              <w:right w:val="nil"/>
            </w:tcBorders>
            <w:hideMark/>
          </w:tcPr>
          <w:p w14:paraId="5394E1E4" w14:textId="77777777" w:rsidR="006F0DB8" w:rsidRPr="00E26797" w:rsidRDefault="006F0DB8" w:rsidP="004E0B76">
            <w:pPr>
              <w:pStyle w:val="Normal6a"/>
            </w:pPr>
            <w:r w:rsidRPr="00E26797">
              <w:t>(32)</w:t>
            </w:r>
            <w:r w:rsidRPr="00E26797">
              <w:tab/>
              <w:t>Uporabnikom prijazne spletne platforme in orodja za virtualno sodelovanje imajo lahko pomembno vlogo pri podpiranju izvedbe izobraževanja in usposabljanja ter mladinske politike v Evropi in drugod. Za širšo uporabo virtualnih sodelovalnih dejavnosti bi program moral podpreti bolj sistematično in usklajeno uporabo spletnih platform. Prav tako bi moral olajšati in podpirati procese mobilnosti z digitalizacijo.</w:t>
            </w:r>
          </w:p>
        </w:tc>
        <w:tc>
          <w:tcPr>
            <w:tcW w:w="4876" w:type="dxa"/>
            <w:tcBorders>
              <w:top w:val="nil"/>
              <w:left w:val="nil"/>
              <w:bottom w:val="nil"/>
              <w:right w:val="nil"/>
            </w:tcBorders>
            <w:hideMark/>
          </w:tcPr>
          <w:p w14:paraId="11AADBE5" w14:textId="77777777" w:rsidR="006F0DB8" w:rsidRPr="00E26797" w:rsidRDefault="006F0DB8" w:rsidP="004E0B76">
            <w:pPr>
              <w:pStyle w:val="Normal6a"/>
            </w:pPr>
            <w:r w:rsidRPr="00E26797">
              <w:t>(32)</w:t>
            </w:r>
            <w:r w:rsidRPr="00E26797">
              <w:tab/>
              <w:t xml:space="preserve">Uporabnikom prijazne </w:t>
            </w:r>
            <w:r w:rsidRPr="00E26797">
              <w:rPr>
                <w:b/>
                <w:i/>
              </w:rPr>
              <w:t>in dostopne</w:t>
            </w:r>
            <w:r w:rsidRPr="00E26797">
              <w:t xml:space="preserve"> spletne platforme in orodja za virtualno sodelovanje imajo lahko pomembno vlogo pri podpiranju izvedbe izobraževanja in usposabljanja ter mladinske politike v Evropi in drugod. Za širšo uporabo virtualnih sodelovalnih dejavnosti bi program moral podpreti bolj sistematično in usklajeno uporabo spletnih platform. Prav tako bi moral olajšati in podpirati procese mobilnosti z digitalizacijo.</w:t>
            </w:r>
          </w:p>
        </w:tc>
      </w:tr>
    </w:tbl>
    <w:p w14:paraId="5FBBA0D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C1742E9" w14:textId="77777777" w:rsidR="006F0DB8" w:rsidRPr="00E26797" w:rsidRDefault="006F0DB8" w:rsidP="006F0DB8">
      <w:r w:rsidRPr="00E26797">
        <w:rPr>
          <w:rStyle w:val="HideTWBExt"/>
        </w:rPr>
        <w:t>&lt;/Amend&gt;</w:t>
      </w:r>
    </w:p>
    <w:p w14:paraId="636EAB7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316</w:t>
      </w:r>
      <w:r w:rsidRPr="00E26797">
        <w:rPr>
          <w:rStyle w:val="HideTWBExt"/>
          <w:b w:val="0"/>
        </w:rPr>
        <w:t>&lt;/NumAm&gt;</w:t>
      </w:r>
    </w:p>
    <w:p w14:paraId="27B44D92"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4B109801" w14:textId="77777777" w:rsidR="006F0DB8" w:rsidRPr="00E26797" w:rsidRDefault="006F0DB8" w:rsidP="006F0DB8">
      <w:pPr>
        <w:pStyle w:val="NormalBold"/>
      </w:pPr>
      <w:r w:rsidRPr="00E26797">
        <w:rPr>
          <w:rStyle w:val="HideTWBExt"/>
          <w:b w:val="0"/>
        </w:rPr>
        <w:t>&lt;/RepeatBlock-By&gt;</w:t>
      </w:r>
    </w:p>
    <w:p w14:paraId="56A4408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64C0634" w14:textId="77777777" w:rsidR="006F0DB8" w:rsidRPr="00E26797" w:rsidRDefault="006F0DB8" w:rsidP="006F0DB8">
      <w:pPr>
        <w:pStyle w:val="NormalBold"/>
      </w:pPr>
      <w:r w:rsidRPr="00E26797">
        <w:rPr>
          <w:rStyle w:val="HideTWBExt"/>
          <w:b w:val="0"/>
        </w:rPr>
        <w:t>&lt;Article&gt;</w:t>
      </w:r>
      <w:r w:rsidRPr="00E26797">
        <w:t>Uvodna izjava 32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43DBB20" w14:textId="77777777" w:rsidTr="004E0B76">
        <w:trPr>
          <w:trHeight w:val="240"/>
          <w:jc w:val="center"/>
        </w:trPr>
        <w:tc>
          <w:tcPr>
            <w:tcW w:w="9752" w:type="dxa"/>
            <w:gridSpan w:val="2"/>
            <w:tcBorders>
              <w:top w:val="nil"/>
              <w:left w:val="nil"/>
              <w:bottom w:val="nil"/>
              <w:right w:val="nil"/>
            </w:tcBorders>
          </w:tcPr>
          <w:p w14:paraId="5D96FB90" w14:textId="77777777" w:rsidR="006F0DB8" w:rsidRPr="00E26797" w:rsidRDefault="006F0DB8" w:rsidP="004E0B76"/>
        </w:tc>
      </w:tr>
      <w:tr w:rsidR="00991D80" w:rsidRPr="00E26797" w14:paraId="108A1679" w14:textId="77777777" w:rsidTr="004E0B76">
        <w:trPr>
          <w:trHeight w:val="240"/>
          <w:jc w:val="center"/>
        </w:trPr>
        <w:tc>
          <w:tcPr>
            <w:tcW w:w="4876" w:type="dxa"/>
            <w:tcBorders>
              <w:top w:val="nil"/>
              <w:left w:val="nil"/>
              <w:bottom w:val="nil"/>
              <w:right w:val="nil"/>
            </w:tcBorders>
            <w:hideMark/>
          </w:tcPr>
          <w:p w14:paraId="4F407F1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8592FC2" w14:textId="77777777" w:rsidR="006F0DB8" w:rsidRPr="00E26797" w:rsidRDefault="006F0DB8" w:rsidP="004E0B76">
            <w:pPr>
              <w:pStyle w:val="AmColumnHeading"/>
            </w:pPr>
            <w:r w:rsidRPr="00E26797">
              <w:t>Predlog spremembe</w:t>
            </w:r>
          </w:p>
        </w:tc>
      </w:tr>
      <w:tr w:rsidR="00991D80" w:rsidRPr="00E26797" w14:paraId="2F364ED7" w14:textId="77777777" w:rsidTr="004E0B76">
        <w:trPr>
          <w:jc w:val="center"/>
        </w:trPr>
        <w:tc>
          <w:tcPr>
            <w:tcW w:w="4876" w:type="dxa"/>
            <w:tcBorders>
              <w:top w:val="nil"/>
              <w:left w:val="nil"/>
              <w:bottom w:val="nil"/>
              <w:right w:val="nil"/>
            </w:tcBorders>
            <w:hideMark/>
          </w:tcPr>
          <w:p w14:paraId="1C8CD023"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izvedbe izobraževanja in usposabljanja ter mladinske politike v Evropi </w:t>
            </w:r>
            <w:r w:rsidRPr="00E26797">
              <w:rPr>
                <w:b/>
                <w:i/>
              </w:rPr>
              <w:t>in drugod</w:t>
            </w:r>
            <w:r w:rsidRPr="00E26797">
              <w:t>. Za širšo uporabo virtualnih sodelovalnih dejavnosti bi program moral podpreti bolj sistematično in usklajeno uporabo spletnih platform. Prav tako bi moral olajšati in podpirati procese mobilnosti z digitalizacijo.</w:t>
            </w:r>
          </w:p>
        </w:tc>
        <w:tc>
          <w:tcPr>
            <w:tcW w:w="4876" w:type="dxa"/>
            <w:tcBorders>
              <w:top w:val="nil"/>
              <w:left w:val="nil"/>
              <w:bottom w:val="nil"/>
              <w:right w:val="nil"/>
            </w:tcBorders>
            <w:hideMark/>
          </w:tcPr>
          <w:p w14:paraId="6119A0AF" w14:textId="77777777" w:rsidR="006F0DB8" w:rsidRPr="00E26797" w:rsidRDefault="006F0DB8" w:rsidP="004E0B76">
            <w:pPr>
              <w:pStyle w:val="Normal6a"/>
            </w:pPr>
            <w:r w:rsidRPr="00E26797">
              <w:t>(32)</w:t>
            </w:r>
            <w:r w:rsidRPr="00E26797">
              <w:tab/>
              <w:t xml:space="preserve">Uporabnikom prijazne spletne platforme in orodja za virtualno sodelovanje imajo lahko pomembno vlogo pri podpiranju izvedbe izobraževanja in usposabljanja ter mladinske politike v Evropi. Za širšo uporabo virtualnih sodelovalnih dejavnosti bi program moral podpreti bolj sistematično in usklajeno uporabo </w:t>
            </w:r>
            <w:r w:rsidRPr="00E26797">
              <w:rPr>
                <w:b/>
                <w:i/>
              </w:rPr>
              <w:t>evropskih</w:t>
            </w:r>
            <w:r w:rsidRPr="00E26797">
              <w:t xml:space="preserve"> spletnih platform. Prav tako bi moral olajšati in podpirati procese mobilnosti z digitalizacijo.</w:t>
            </w:r>
          </w:p>
        </w:tc>
      </w:tr>
    </w:tbl>
    <w:p w14:paraId="517B4BD8"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02199116" w14:textId="77777777" w:rsidR="006F0DB8" w:rsidRPr="00E26797" w:rsidRDefault="006F0DB8" w:rsidP="006F0DB8">
      <w:r w:rsidRPr="00E26797">
        <w:rPr>
          <w:rStyle w:val="HideTWBExt"/>
        </w:rPr>
        <w:t>&lt;/Amend&gt;</w:t>
      </w:r>
    </w:p>
    <w:p w14:paraId="29DFB6E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317</w:t>
      </w:r>
      <w:r w:rsidRPr="00E26797">
        <w:rPr>
          <w:rStyle w:val="HideTWBExt"/>
          <w:b w:val="0"/>
        </w:rPr>
        <w:t>&lt;/NumAm&gt;</w:t>
      </w:r>
    </w:p>
    <w:p w14:paraId="0677D74C" w14:textId="77777777" w:rsidR="006F0DB8" w:rsidRPr="00E26797" w:rsidRDefault="006F0DB8" w:rsidP="006F0DB8">
      <w:pPr>
        <w:pStyle w:val="NormalBold"/>
      </w:pPr>
      <w:r w:rsidRPr="00E26797">
        <w:rPr>
          <w:rStyle w:val="HideTWBExt"/>
          <w:b w:val="0"/>
        </w:rPr>
        <w:t>&lt;RepeatBlock-By&gt;&lt;Members&gt;</w:t>
      </w:r>
      <w:r w:rsidRPr="00E26797">
        <w:t>Juan Carlos Girauta Vidal</w:t>
      </w:r>
      <w:r w:rsidRPr="00E26797">
        <w:rPr>
          <w:rStyle w:val="HideTWBExt"/>
          <w:b w:val="0"/>
        </w:rPr>
        <w:t>&lt;/Members&gt;</w:t>
      </w:r>
    </w:p>
    <w:p w14:paraId="3E8B24E6" w14:textId="77777777" w:rsidR="006F0DB8" w:rsidRPr="00E26797" w:rsidRDefault="006F0DB8" w:rsidP="006F0DB8">
      <w:pPr>
        <w:pStyle w:val="NormalBold"/>
      </w:pPr>
      <w:r w:rsidRPr="00E26797">
        <w:rPr>
          <w:rStyle w:val="HideTWBExt"/>
          <w:b w:val="0"/>
        </w:rPr>
        <w:t>&lt;/RepeatBlock-By&gt;</w:t>
      </w:r>
    </w:p>
    <w:p w14:paraId="7B135E6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11A5164" w14:textId="77777777" w:rsidR="006F0DB8" w:rsidRPr="00E26797" w:rsidRDefault="006F0DB8" w:rsidP="006F0DB8">
      <w:pPr>
        <w:pStyle w:val="NormalBold"/>
      </w:pPr>
      <w:r w:rsidRPr="00E26797">
        <w:rPr>
          <w:rStyle w:val="HideTWBExt"/>
          <w:b w:val="0"/>
        </w:rPr>
        <w:t>&lt;Article&gt;</w:t>
      </w:r>
      <w:r w:rsidRPr="00E26797">
        <w:t>Uvodna izjava 32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04DDB97" w14:textId="77777777" w:rsidTr="004E0B76">
        <w:trPr>
          <w:trHeight w:val="240"/>
          <w:jc w:val="center"/>
        </w:trPr>
        <w:tc>
          <w:tcPr>
            <w:tcW w:w="9752" w:type="dxa"/>
            <w:gridSpan w:val="2"/>
            <w:tcBorders>
              <w:top w:val="nil"/>
              <w:left w:val="nil"/>
              <w:bottom w:val="nil"/>
              <w:right w:val="nil"/>
            </w:tcBorders>
          </w:tcPr>
          <w:p w14:paraId="59B1426B" w14:textId="77777777" w:rsidR="006F0DB8" w:rsidRPr="00E26797" w:rsidRDefault="006F0DB8" w:rsidP="004E0B76"/>
        </w:tc>
      </w:tr>
      <w:tr w:rsidR="00991D80" w:rsidRPr="00E26797" w14:paraId="6CAA167F" w14:textId="77777777" w:rsidTr="004E0B76">
        <w:trPr>
          <w:trHeight w:val="240"/>
          <w:jc w:val="center"/>
        </w:trPr>
        <w:tc>
          <w:tcPr>
            <w:tcW w:w="4876" w:type="dxa"/>
            <w:tcBorders>
              <w:top w:val="nil"/>
              <w:left w:val="nil"/>
              <w:bottom w:val="nil"/>
              <w:right w:val="nil"/>
            </w:tcBorders>
            <w:hideMark/>
          </w:tcPr>
          <w:p w14:paraId="45EDE5BB"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293016A" w14:textId="77777777" w:rsidR="006F0DB8" w:rsidRPr="00E26797" w:rsidRDefault="006F0DB8" w:rsidP="004E0B76">
            <w:pPr>
              <w:pStyle w:val="AmColumnHeading"/>
            </w:pPr>
            <w:r w:rsidRPr="00E26797">
              <w:t>Predlog spremembe</w:t>
            </w:r>
          </w:p>
        </w:tc>
      </w:tr>
      <w:tr w:rsidR="00991D80" w:rsidRPr="00E26797" w14:paraId="6C545AA2" w14:textId="77777777" w:rsidTr="004E0B76">
        <w:trPr>
          <w:jc w:val="center"/>
        </w:trPr>
        <w:tc>
          <w:tcPr>
            <w:tcW w:w="4876" w:type="dxa"/>
            <w:tcBorders>
              <w:top w:val="nil"/>
              <w:left w:val="nil"/>
              <w:bottom w:val="nil"/>
              <w:right w:val="nil"/>
            </w:tcBorders>
          </w:tcPr>
          <w:p w14:paraId="542E01EB" w14:textId="77777777" w:rsidR="006F0DB8" w:rsidRPr="00E26797" w:rsidRDefault="006F0DB8" w:rsidP="004E0B76">
            <w:pPr>
              <w:pStyle w:val="Normal6a"/>
            </w:pPr>
          </w:p>
        </w:tc>
        <w:tc>
          <w:tcPr>
            <w:tcW w:w="4876" w:type="dxa"/>
            <w:tcBorders>
              <w:top w:val="nil"/>
              <w:left w:val="nil"/>
              <w:bottom w:val="nil"/>
              <w:right w:val="nil"/>
            </w:tcBorders>
            <w:hideMark/>
          </w:tcPr>
          <w:p w14:paraId="040C70E9" w14:textId="77777777" w:rsidR="006F0DB8" w:rsidRPr="00E26797" w:rsidRDefault="006F0DB8" w:rsidP="004E0B76">
            <w:pPr>
              <w:pStyle w:val="Normal6a"/>
            </w:pPr>
            <w:r w:rsidRPr="00E26797">
              <w:rPr>
                <w:b/>
                <w:i/>
              </w:rPr>
              <w:t>(32a)</w:t>
            </w:r>
            <w:r w:rsidRPr="00E26797">
              <w:tab/>
            </w:r>
            <w:r w:rsidRPr="00E26797">
              <w:rPr>
                <w:b/>
                <w:i/>
              </w:rPr>
              <w:t>Digitalne platforme in orodja, ki se financirajo ali uporabljajo v okviru programa, vključno z Europassom in orodji, povezanimi z digitalnimi potrdili, kvalifikacijami, kompetencami, učnimi profili ali zaposljivostjo, bi morali spoštovati načela interoperabilnosti, najmanjšega obsega podatkov, nadzora uporabnikov, vgrajenega in privzetega varstva podatkov ter tehnološke nevtralnosti. Ta orodja ne bi smela povzročiti nepotrebne centralizacije osebnih podatkov v zvezi z usposabljanjem, kvalifikacijami, kompetencami ali poklicno potjo državljanov Unije. Države članice bi morale imeti možnost, da vzdržujejo, razvijajo ali uporabljajo interoperabilne nacionalne infrastrukture, registre ali vozlišča s prostovoljno izmenjavo ali sinhronizacijo podatkov s platformami Unije v skladu z veljavno zakonodajo o varstvu podatkov.</w:t>
            </w:r>
          </w:p>
        </w:tc>
      </w:tr>
    </w:tbl>
    <w:p w14:paraId="7B25D75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{ES}</w:t>
      </w:r>
      <w:r w:rsidRPr="00E26797">
        <w:t>es</w:t>
      </w:r>
      <w:r w:rsidRPr="00E26797">
        <w:rPr>
          <w:rStyle w:val="HideTWBExt"/>
        </w:rPr>
        <w:t>&lt;/Original&gt;</w:t>
      </w:r>
    </w:p>
    <w:p w14:paraId="75C2DA07" w14:textId="77777777" w:rsidR="006F0DB8" w:rsidRPr="00E26797" w:rsidRDefault="006F0DB8" w:rsidP="006F0DB8">
      <w:r w:rsidRPr="00E26797">
        <w:rPr>
          <w:rStyle w:val="HideTWBExt"/>
        </w:rPr>
        <w:t>&lt;/Amend&gt;</w:t>
      </w:r>
    </w:p>
    <w:p w14:paraId="4F332C0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318</w:t>
      </w:r>
      <w:r w:rsidRPr="00E26797">
        <w:rPr>
          <w:rStyle w:val="HideTWBExt"/>
          <w:b w:val="0"/>
        </w:rPr>
        <w:t>&lt;/NumAm&gt;</w:t>
      </w:r>
    </w:p>
    <w:p w14:paraId="792C5776"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5244B0B"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4C5FC487" w14:textId="77777777" w:rsidR="006F0DB8" w:rsidRPr="00E26797" w:rsidRDefault="006F0DB8" w:rsidP="006F0DB8">
      <w:pPr>
        <w:pStyle w:val="NormalBold"/>
      </w:pPr>
      <w:r w:rsidRPr="00E26797">
        <w:rPr>
          <w:rStyle w:val="HideTWBExt"/>
          <w:b w:val="0"/>
        </w:rPr>
        <w:t>&lt;/RepeatBlock-By&gt;</w:t>
      </w:r>
    </w:p>
    <w:p w14:paraId="11035F9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976D096" w14:textId="77777777" w:rsidR="006F0DB8" w:rsidRPr="00E26797" w:rsidRDefault="006F0DB8" w:rsidP="006F0DB8">
      <w:pPr>
        <w:pStyle w:val="NormalBold"/>
      </w:pPr>
      <w:r w:rsidRPr="00E26797">
        <w:rPr>
          <w:rStyle w:val="HideTWBExt"/>
          <w:b w:val="0"/>
        </w:rPr>
        <w:t>&lt;Article&gt;</w:t>
      </w:r>
      <w:r w:rsidRPr="00E26797">
        <w:t>Uvodna izjava 33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DC72574" w14:textId="77777777" w:rsidTr="004E0B76">
        <w:trPr>
          <w:trHeight w:val="240"/>
          <w:jc w:val="center"/>
        </w:trPr>
        <w:tc>
          <w:tcPr>
            <w:tcW w:w="9752" w:type="dxa"/>
            <w:gridSpan w:val="2"/>
            <w:tcBorders>
              <w:top w:val="nil"/>
              <w:left w:val="nil"/>
              <w:bottom w:val="nil"/>
              <w:right w:val="nil"/>
            </w:tcBorders>
          </w:tcPr>
          <w:p w14:paraId="6E2CF530" w14:textId="77777777" w:rsidR="006F0DB8" w:rsidRPr="00E26797" w:rsidRDefault="006F0DB8" w:rsidP="004E0B76"/>
        </w:tc>
      </w:tr>
      <w:tr w:rsidR="00991D80" w:rsidRPr="00E26797" w14:paraId="119C9F29" w14:textId="77777777" w:rsidTr="004E0B76">
        <w:trPr>
          <w:trHeight w:val="240"/>
          <w:jc w:val="center"/>
        </w:trPr>
        <w:tc>
          <w:tcPr>
            <w:tcW w:w="4876" w:type="dxa"/>
            <w:tcBorders>
              <w:top w:val="nil"/>
              <w:left w:val="nil"/>
              <w:bottom w:val="nil"/>
              <w:right w:val="nil"/>
            </w:tcBorders>
            <w:hideMark/>
          </w:tcPr>
          <w:p w14:paraId="6BF4A615"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39476C1" w14:textId="77777777" w:rsidR="006F0DB8" w:rsidRPr="00E26797" w:rsidRDefault="006F0DB8" w:rsidP="004E0B76">
            <w:pPr>
              <w:pStyle w:val="AmColumnHeading"/>
            </w:pPr>
            <w:r w:rsidRPr="00E26797">
              <w:t>Predlog spremembe</w:t>
            </w:r>
          </w:p>
        </w:tc>
      </w:tr>
      <w:tr w:rsidR="00991D80" w:rsidRPr="00E26797" w14:paraId="4D5B0263" w14:textId="77777777" w:rsidTr="004E0B76">
        <w:trPr>
          <w:jc w:val="center"/>
        </w:trPr>
        <w:tc>
          <w:tcPr>
            <w:tcW w:w="4876" w:type="dxa"/>
            <w:tcBorders>
              <w:top w:val="nil"/>
              <w:left w:val="nil"/>
              <w:bottom w:val="nil"/>
              <w:right w:val="nil"/>
            </w:tcBorders>
            <w:hideMark/>
          </w:tcPr>
          <w:p w14:paraId="4092A197" w14:textId="77777777" w:rsidR="006F0DB8" w:rsidRPr="00E26797" w:rsidRDefault="006F0DB8" w:rsidP="004E0B76">
            <w:pPr>
              <w:pStyle w:val="Normal6a"/>
            </w:pPr>
            <w:r w:rsidRPr="00E26797">
              <w:t>(33)</w:t>
            </w:r>
            <w:r w:rsidRPr="00E26797">
              <w:tab/>
            </w:r>
            <w:r w:rsidRPr="00E26797">
              <w:rPr>
                <w:b/>
                <w:i/>
              </w:rPr>
              <w:t>Program</w:t>
            </w:r>
            <w:r w:rsidRPr="00E26797">
              <w:t xml:space="preserve"> bi moral biti zasnovan tako, da bi spodbujal vključevanje, raznolikost in enake možnosti z razširitvijo dostopa do mobilnosti, prostovoljstva in učenja po vsej Uniji in zunaj nje, s čimer bi vsem ljudem omogočil, da v celoti izkoristijo preobrazbeno izkušnjo.</w:t>
            </w:r>
          </w:p>
        </w:tc>
        <w:tc>
          <w:tcPr>
            <w:tcW w:w="4876" w:type="dxa"/>
            <w:tcBorders>
              <w:top w:val="nil"/>
              <w:left w:val="nil"/>
              <w:bottom w:val="nil"/>
              <w:right w:val="nil"/>
            </w:tcBorders>
            <w:hideMark/>
          </w:tcPr>
          <w:p w14:paraId="544DF273" w14:textId="77777777" w:rsidR="006F0DB8" w:rsidRPr="00E26797" w:rsidRDefault="006F0DB8" w:rsidP="004E0B76">
            <w:pPr>
              <w:pStyle w:val="Normal6a"/>
            </w:pPr>
            <w:r w:rsidRPr="00E26797">
              <w:t>(33)</w:t>
            </w:r>
            <w:r w:rsidRPr="00E26797">
              <w:tab/>
            </w:r>
            <w:r w:rsidRPr="00E26797">
              <w:rPr>
                <w:b/>
                <w:i/>
              </w:rPr>
              <w:t>V skladu s priporočilom Sveta z dne 13. maja 2024 z naslovom „Evropa in mobilnost“ – priložnosti za učno mobilnost za vsakogar ter njegovim ciljem glede posameznikov z manj priložnostmi, pa tudi njegovimi cilji za znatno povečanje deleža visokošolskih diplomantov ter udeležencev poklicnega izobraževanja in usposabljanja, ki sodelujejo v učni mobilnosti,</w:t>
            </w:r>
            <w:r w:rsidRPr="00E26797">
              <w:t xml:space="preserve"> bi moral biti </w:t>
            </w:r>
            <w:r w:rsidRPr="00E26797">
              <w:rPr>
                <w:b/>
                <w:i/>
              </w:rPr>
              <w:t>program</w:t>
            </w:r>
            <w:r w:rsidRPr="00E26797">
              <w:t xml:space="preserve"> zasnovan tako, da bi spodbujal vključevanje, raznolikost in enake možnosti z razširitvijo dostopa do mobilnosti, prostovoljstva in učenja po vsej Uniji in zunaj nje, s čimer bi vsem ljudem omogočil, da v celoti izkoristijo preobrazbeno izkušnjo.</w:t>
            </w:r>
          </w:p>
        </w:tc>
      </w:tr>
    </w:tbl>
    <w:p w14:paraId="37777D4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E0E33E1" w14:textId="77777777" w:rsidR="006F0DB8" w:rsidRPr="00E26797" w:rsidRDefault="006F0DB8" w:rsidP="006F0DB8">
      <w:r w:rsidRPr="00E26797">
        <w:rPr>
          <w:rStyle w:val="HideTWBExt"/>
        </w:rPr>
        <w:t>&lt;/Amend&gt;</w:t>
      </w:r>
    </w:p>
    <w:p w14:paraId="01E9413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319</w:t>
      </w:r>
      <w:r w:rsidRPr="00E26797">
        <w:rPr>
          <w:rStyle w:val="HideTWBExt"/>
          <w:b w:val="0"/>
        </w:rPr>
        <w:t>&lt;/NumAm&gt;</w:t>
      </w:r>
    </w:p>
    <w:p w14:paraId="6C76B16A"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20812DB1" w14:textId="77777777" w:rsidR="006F0DB8" w:rsidRPr="00E26797" w:rsidRDefault="006F0DB8" w:rsidP="006F0DB8">
      <w:pPr>
        <w:pStyle w:val="NormalBold"/>
      </w:pPr>
      <w:r w:rsidRPr="00E26797">
        <w:rPr>
          <w:rStyle w:val="HideTWBExt"/>
          <w:b w:val="0"/>
        </w:rPr>
        <w:t>&lt;/RepeatBlock-By&gt;</w:t>
      </w:r>
    </w:p>
    <w:p w14:paraId="16C2A55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44E8DE4" w14:textId="77777777" w:rsidR="006F0DB8" w:rsidRPr="00E26797" w:rsidRDefault="006F0DB8" w:rsidP="006F0DB8">
      <w:pPr>
        <w:pStyle w:val="NormalBold"/>
      </w:pPr>
      <w:r w:rsidRPr="00E26797">
        <w:rPr>
          <w:rStyle w:val="HideTWBExt"/>
          <w:b w:val="0"/>
        </w:rPr>
        <w:t>&lt;Article&gt;</w:t>
      </w:r>
      <w:r w:rsidRPr="00E26797">
        <w:t>Uvodna izjava 33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A9843C6" w14:textId="77777777" w:rsidTr="004E0B76">
        <w:trPr>
          <w:trHeight w:val="240"/>
          <w:jc w:val="center"/>
        </w:trPr>
        <w:tc>
          <w:tcPr>
            <w:tcW w:w="9752" w:type="dxa"/>
            <w:gridSpan w:val="2"/>
            <w:tcBorders>
              <w:top w:val="nil"/>
              <w:left w:val="nil"/>
              <w:bottom w:val="nil"/>
              <w:right w:val="nil"/>
            </w:tcBorders>
          </w:tcPr>
          <w:p w14:paraId="14A64B02" w14:textId="77777777" w:rsidR="006F0DB8" w:rsidRPr="00E26797" w:rsidRDefault="006F0DB8" w:rsidP="004E0B76"/>
        </w:tc>
      </w:tr>
      <w:tr w:rsidR="00991D80" w:rsidRPr="00E26797" w14:paraId="0D9233FD" w14:textId="77777777" w:rsidTr="004E0B76">
        <w:trPr>
          <w:trHeight w:val="240"/>
          <w:jc w:val="center"/>
        </w:trPr>
        <w:tc>
          <w:tcPr>
            <w:tcW w:w="4876" w:type="dxa"/>
            <w:tcBorders>
              <w:top w:val="nil"/>
              <w:left w:val="nil"/>
              <w:bottom w:val="nil"/>
              <w:right w:val="nil"/>
            </w:tcBorders>
            <w:hideMark/>
          </w:tcPr>
          <w:p w14:paraId="4E6CD7A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09ACC08" w14:textId="77777777" w:rsidR="006F0DB8" w:rsidRPr="00E26797" w:rsidRDefault="006F0DB8" w:rsidP="004E0B76">
            <w:pPr>
              <w:pStyle w:val="AmColumnHeading"/>
            </w:pPr>
            <w:r w:rsidRPr="00E26797">
              <w:t>Predlog spremembe</w:t>
            </w:r>
          </w:p>
        </w:tc>
      </w:tr>
      <w:tr w:rsidR="00991D80" w:rsidRPr="00E26797" w14:paraId="42013DBF" w14:textId="77777777" w:rsidTr="004E0B76">
        <w:trPr>
          <w:jc w:val="center"/>
        </w:trPr>
        <w:tc>
          <w:tcPr>
            <w:tcW w:w="4876" w:type="dxa"/>
            <w:tcBorders>
              <w:top w:val="nil"/>
              <w:left w:val="nil"/>
              <w:bottom w:val="nil"/>
              <w:right w:val="nil"/>
            </w:tcBorders>
            <w:hideMark/>
          </w:tcPr>
          <w:p w14:paraId="3CE125A9" w14:textId="77777777" w:rsidR="006F0DB8" w:rsidRPr="00E26797" w:rsidRDefault="006F0DB8" w:rsidP="004E0B76">
            <w:pPr>
              <w:pStyle w:val="Normal6a"/>
            </w:pPr>
            <w:r w:rsidRPr="00E26797">
              <w:t>(33)</w:t>
            </w:r>
            <w:r w:rsidRPr="00E26797">
              <w:tab/>
              <w:t>Program bi moral biti zasnovan tako, da bi spodbujal vključevanje, raznolikost in enake možnosti z razširitvijo dostopa do mobilnosti, prostovoljstva in učenja po vsej Uniji in zunaj nje, s čimer bi vsem ljudem omogočil, da v celoti izkoristijo preobrazbeno izkušnjo.</w:t>
            </w:r>
          </w:p>
        </w:tc>
        <w:tc>
          <w:tcPr>
            <w:tcW w:w="4876" w:type="dxa"/>
            <w:tcBorders>
              <w:top w:val="nil"/>
              <w:left w:val="nil"/>
              <w:bottom w:val="nil"/>
              <w:right w:val="nil"/>
            </w:tcBorders>
            <w:hideMark/>
          </w:tcPr>
          <w:p w14:paraId="246E9971" w14:textId="77777777" w:rsidR="006F0DB8" w:rsidRPr="00E26797" w:rsidRDefault="006F0DB8" w:rsidP="004E0B76">
            <w:pPr>
              <w:pStyle w:val="Normal6a"/>
            </w:pPr>
            <w:r w:rsidRPr="00E26797">
              <w:t>(33)</w:t>
            </w:r>
            <w:r w:rsidRPr="00E26797">
              <w:tab/>
              <w:t xml:space="preserve">Program bi moral biti zasnovan tako, da bi spodbujal vključevanje, raznolikost in enake možnosti z razširitvijo dostopa do mobilnosti, prostovoljstva in učenja po vsej Uniji in zunaj nje, s čimer bi vsem ljudem omogočil, da v celoti izkoristijo preobrazbeno izkušnjo. </w:t>
            </w:r>
            <w:r w:rsidRPr="00E26797">
              <w:rPr>
                <w:b/>
                <w:i/>
              </w:rPr>
              <w:t>S programom bi bilo treba reševati in razrešiti vprašanje prekomernega vpisa in neenakega dostopa do priložnosti, pri tem pa vsem vložnikom zagotoviti pravično in uravnoteženo udeležbo ter v izplačevanje finančne podpore vključiti pristop, pri katerem se upoštevajo življenjski stroški.</w:t>
            </w:r>
          </w:p>
        </w:tc>
      </w:tr>
    </w:tbl>
    <w:p w14:paraId="44AA9CF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05525CB" w14:textId="77777777" w:rsidR="006F0DB8" w:rsidRPr="00E26797" w:rsidRDefault="006F0DB8" w:rsidP="006F0DB8">
      <w:r w:rsidRPr="00E26797">
        <w:rPr>
          <w:rStyle w:val="HideTWBExt"/>
        </w:rPr>
        <w:t>&lt;/Amend&gt;</w:t>
      </w:r>
    </w:p>
    <w:p w14:paraId="3D97CA1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320</w:t>
      </w:r>
      <w:r w:rsidRPr="00E26797">
        <w:rPr>
          <w:rStyle w:val="HideTWBExt"/>
          <w:b w:val="0"/>
        </w:rPr>
        <w:t>&lt;/NumAm&gt;</w:t>
      </w:r>
    </w:p>
    <w:p w14:paraId="032FC88B"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5B2D3238" w14:textId="77777777" w:rsidR="006F0DB8" w:rsidRPr="00E26797" w:rsidRDefault="006F0DB8" w:rsidP="006F0DB8">
      <w:pPr>
        <w:pStyle w:val="NormalBold"/>
      </w:pPr>
      <w:r w:rsidRPr="00E26797">
        <w:rPr>
          <w:rStyle w:val="HideTWBExt"/>
          <w:b w:val="0"/>
        </w:rPr>
        <w:t>&lt;/RepeatBlock-By&gt;</w:t>
      </w:r>
    </w:p>
    <w:p w14:paraId="6FEC714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CC18C19" w14:textId="77777777" w:rsidR="006F0DB8" w:rsidRPr="00E26797" w:rsidRDefault="006F0DB8" w:rsidP="006F0DB8">
      <w:pPr>
        <w:pStyle w:val="NormalBold"/>
      </w:pPr>
      <w:r w:rsidRPr="00E26797">
        <w:rPr>
          <w:rStyle w:val="HideTWBExt"/>
          <w:b w:val="0"/>
        </w:rPr>
        <w:t>&lt;Article&gt;</w:t>
      </w:r>
      <w:r w:rsidRPr="00E26797">
        <w:t>Uvodna izjava 33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775A13B" w14:textId="77777777" w:rsidTr="004E0B76">
        <w:trPr>
          <w:trHeight w:val="240"/>
          <w:jc w:val="center"/>
        </w:trPr>
        <w:tc>
          <w:tcPr>
            <w:tcW w:w="9752" w:type="dxa"/>
            <w:gridSpan w:val="2"/>
            <w:tcBorders>
              <w:top w:val="nil"/>
              <w:left w:val="nil"/>
              <w:bottom w:val="nil"/>
              <w:right w:val="nil"/>
            </w:tcBorders>
          </w:tcPr>
          <w:p w14:paraId="082891FF" w14:textId="77777777" w:rsidR="006F0DB8" w:rsidRPr="00E26797" w:rsidRDefault="006F0DB8" w:rsidP="004E0B76"/>
        </w:tc>
      </w:tr>
      <w:tr w:rsidR="00991D80" w:rsidRPr="00E26797" w14:paraId="4FAD228A" w14:textId="77777777" w:rsidTr="004E0B76">
        <w:trPr>
          <w:trHeight w:val="240"/>
          <w:jc w:val="center"/>
        </w:trPr>
        <w:tc>
          <w:tcPr>
            <w:tcW w:w="4876" w:type="dxa"/>
            <w:tcBorders>
              <w:top w:val="nil"/>
              <w:left w:val="nil"/>
              <w:bottom w:val="nil"/>
              <w:right w:val="nil"/>
            </w:tcBorders>
            <w:hideMark/>
          </w:tcPr>
          <w:p w14:paraId="16B713C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87D72E3" w14:textId="77777777" w:rsidR="006F0DB8" w:rsidRPr="00E26797" w:rsidRDefault="006F0DB8" w:rsidP="004E0B76">
            <w:pPr>
              <w:pStyle w:val="AmColumnHeading"/>
            </w:pPr>
            <w:r w:rsidRPr="00E26797">
              <w:t>Predlog spremembe</w:t>
            </w:r>
          </w:p>
        </w:tc>
      </w:tr>
      <w:tr w:rsidR="00991D80" w:rsidRPr="00E26797" w14:paraId="0718AEEF" w14:textId="77777777" w:rsidTr="004E0B76">
        <w:trPr>
          <w:jc w:val="center"/>
        </w:trPr>
        <w:tc>
          <w:tcPr>
            <w:tcW w:w="4876" w:type="dxa"/>
            <w:tcBorders>
              <w:top w:val="nil"/>
              <w:left w:val="nil"/>
              <w:bottom w:val="nil"/>
              <w:right w:val="nil"/>
            </w:tcBorders>
            <w:hideMark/>
          </w:tcPr>
          <w:p w14:paraId="4012EB30" w14:textId="77777777" w:rsidR="006F0DB8" w:rsidRPr="00E26797" w:rsidRDefault="006F0DB8" w:rsidP="004E0B76">
            <w:pPr>
              <w:pStyle w:val="Normal6a"/>
            </w:pPr>
            <w:r w:rsidRPr="00E26797">
              <w:t>(33)</w:t>
            </w:r>
            <w:r w:rsidRPr="00E26797">
              <w:tab/>
              <w:t>Program bi moral biti zasnovan tako, da bi spodbujal vključevanje, raznolikost in enake možnosti z razširitvijo dostopa do mobilnosti, prostovoljstva in učenja po vsej Uniji in zunaj nje, s čimer bi vsem ljudem omogočil, da v celoti izkoristijo preobrazbeno izkušnjo.</w:t>
            </w:r>
          </w:p>
        </w:tc>
        <w:tc>
          <w:tcPr>
            <w:tcW w:w="4876" w:type="dxa"/>
            <w:tcBorders>
              <w:top w:val="nil"/>
              <w:left w:val="nil"/>
              <w:bottom w:val="nil"/>
              <w:right w:val="nil"/>
            </w:tcBorders>
            <w:hideMark/>
          </w:tcPr>
          <w:p w14:paraId="30D56F39" w14:textId="77777777" w:rsidR="006F0DB8" w:rsidRPr="00E26797" w:rsidRDefault="006F0DB8" w:rsidP="004E0B76">
            <w:pPr>
              <w:pStyle w:val="Normal6a"/>
            </w:pPr>
            <w:r w:rsidRPr="00E26797">
              <w:t>(33)</w:t>
            </w:r>
            <w:r w:rsidRPr="00E26797">
              <w:tab/>
              <w:t xml:space="preserve">Program bi moral biti zasnovan tako, da bi spodbujal vključevanje, raznolikost in enake možnosti z razširitvijo dostopa do mobilnosti, prostovoljstva in učenja po vsej Uniji in zunaj nje, </w:t>
            </w:r>
            <w:r w:rsidRPr="00E26797">
              <w:rPr>
                <w:b/>
                <w:i/>
              </w:rPr>
              <w:t>dostopnost programa pa bi bilo treba povečati z odstranitvijo ovir, ki omejujejo udeležbo, med drugim upravnih bremen, nedosegljivih za manjše organizacije,</w:t>
            </w:r>
            <w:r w:rsidRPr="00E26797">
              <w:t xml:space="preserve"> s čimer bi vsem ljudem omogočil, da v celoti izkoristijo preobrazbeno izkušnjo.</w:t>
            </w:r>
          </w:p>
        </w:tc>
      </w:tr>
    </w:tbl>
    <w:p w14:paraId="58FBB66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B91745E" w14:textId="77777777" w:rsidR="006F0DB8" w:rsidRPr="00E26797" w:rsidRDefault="006F0DB8" w:rsidP="006F0DB8">
      <w:r w:rsidRPr="00E26797">
        <w:rPr>
          <w:rStyle w:val="HideTWBExt"/>
        </w:rPr>
        <w:t>&lt;/Amend&gt;</w:t>
      </w:r>
    </w:p>
    <w:p w14:paraId="262A2A0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321</w:t>
      </w:r>
      <w:r w:rsidRPr="00E26797">
        <w:rPr>
          <w:rStyle w:val="HideTWBExt"/>
          <w:b w:val="0"/>
        </w:rPr>
        <w:t>&lt;/NumAm&gt;</w:t>
      </w:r>
    </w:p>
    <w:p w14:paraId="3A9ABC90" w14:textId="77777777" w:rsidR="006F0DB8" w:rsidRPr="00E26797" w:rsidRDefault="006F0DB8" w:rsidP="006F0DB8">
      <w:pPr>
        <w:pStyle w:val="NormalBold"/>
      </w:pPr>
      <w:r w:rsidRPr="00E26797">
        <w:rPr>
          <w:rStyle w:val="HideTWBExt"/>
          <w:b w:val="0"/>
        </w:rPr>
        <w:t>&lt;RepeatBlock-By&gt;&lt;Members&gt;</w:t>
      </w:r>
      <w:r w:rsidRPr="00E26797">
        <w:t>Peter Agius, Eleonora Meleti</w:t>
      </w:r>
      <w:r w:rsidRPr="00E26797">
        <w:rPr>
          <w:rStyle w:val="HideTWBExt"/>
          <w:b w:val="0"/>
        </w:rPr>
        <w:t>&lt;/Members&gt;</w:t>
      </w:r>
    </w:p>
    <w:p w14:paraId="5D40A35F" w14:textId="77777777" w:rsidR="006F0DB8" w:rsidRPr="00E26797" w:rsidRDefault="006F0DB8" w:rsidP="006F0DB8">
      <w:pPr>
        <w:pStyle w:val="NormalBold"/>
      </w:pPr>
      <w:r w:rsidRPr="00E26797">
        <w:rPr>
          <w:rStyle w:val="HideTWBExt"/>
          <w:b w:val="0"/>
        </w:rPr>
        <w:t>&lt;/RepeatBlock-By&gt;</w:t>
      </w:r>
    </w:p>
    <w:p w14:paraId="13C8632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990C1BD" w14:textId="77777777" w:rsidR="006F0DB8" w:rsidRPr="00E26797" w:rsidRDefault="006F0DB8" w:rsidP="006F0DB8">
      <w:pPr>
        <w:pStyle w:val="NormalBold"/>
      </w:pPr>
      <w:r w:rsidRPr="00E26797">
        <w:rPr>
          <w:rStyle w:val="HideTWBExt"/>
          <w:b w:val="0"/>
        </w:rPr>
        <w:t>&lt;Article&gt;</w:t>
      </w:r>
      <w:r w:rsidRPr="00E26797">
        <w:t>Uvodna izjava 33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E72395C" w14:textId="77777777" w:rsidTr="004E0B76">
        <w:trPr>
          <w:trHeight w:val="240"/>
          <w:jc w:val="center"/>
        </w:trPr>
        <w:tc>
          <w:tcPr>
            <w:tcW w:w="9752" w:type="dxa"/>
            <w:gridSpan w:val="2"/>
            <w:tcBorders>
              <w:top w:val="nil"/>
              <w:left w:val="nil"/>
              <w:bottom w:val="nil"/>
              <w:right w:val="nil"/>
            </w:tcBorders>
          </w:tcPr>
          <w:p w14:paraId="116518B9" w14:textId="77777777" w:rsidR="006F0DB8" w:rsidRPr="00E26797" w:rsidRDefault="006F0DB8" w:rsidP="004E0B76"/>
        </w:tc>
      </w:tr>
      <w:tr w:rsidR="00991D80" w:rsidRPr="00E26797" w14:paraId="2999E2BA" w14:textId="77777777" w:rsidTr="004E0B76">
        <w:trPr>
          <w:trHeight w:val="240"/>
          <w:jc w:val="center"/>
        </w:trPr>
        <w:tc>
          <w:tcPr>
            <w:tcW w:w="4876" w:type="dxa"/>
            <w:tcBorders>
              <w:top w:val="nil"/>
              <w:left w:val="nil"/>
              <w:bottom w:val="nil"/>
              <w:right w:val="nil"/>
            </w:tcBorders>
            <w:hideMark/>
          </w:tcPr>
          <w:p w14:paraId="2F0F7B8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003B741" w14:textId="77777777" w:rsidR="006F0DB8" w:rsidRPr="00E26797" w:rsidRDefault="006F0DB8" w:rsidP="004E0B76">
            <w:pPr>
              <w:pStyle w:val="AmColumnHeading"/>
            </w:pPr>
            <w:r w:rsidRPr="00E26797">
              <w:t>Predlog spremembe</w:t>
            </w:r>
          </w:p>
        </w:tc>
      </w:tr>
      <w:tr w:rsidR="00991D80" w:rsidRPr="00E26797" w14:paraId="7764FED7" w14:textId="77777777" w:rsidTr="004E0B76">
        <w:trPr>
          <w:jc w:val="center"/>
        </w:trPr>
        <w:tc>
          <w:tcPr>
            <w:tcW w:w="4876" w:type="dxa"/>
            <w:tcBorders>
              <w:top w:val="nil"/>
              <w:left w:val="nil"/>
              <w:bottom w:val="nil"/>
              <w:right w:val="nil"/>
            </w:tcBorders>
            <w:hideMark/>
          </w:tcPr>
          <w:p w14:paraId="0F9BB033" w14:textId="77777777" w:rsidR="006F0DB8" w:rsidRPr="00E26797" w:rsidRDefault="006F0DB8" w:rsidP="004E0B76">
            <w:pPr>
              <w:pStyle w:val="Normal6a"/>
            </w:pPr>
            <w:r w:rsidRPr="00E26797">
              <w:t>(33)</w:t>
            </w:r>
            <w:r w:rsidRPr="00E26797">
              <w:tab/>
              <w:t>Program bi moral biti zasnovan tako, da bi spodbujal vključevanje, raznolikost in enake možnosti z razširitvijo dostopa do mobilnosti, prostovoljstva in učenja po vsej Uniji in zunaj nje, s čimer bi vsem ljudem omogočil, da v celoti izkoristijo preobrazbeno izkušnjo.</w:t>
            </w:r>
          </w:p>
        </w:tc>
        <w:tc>
          <w:tcPr>
            <w:tcW w:w="4876" w:type="dxa"/>
            <w:tcBorders>
              <w:top w:val="nil"/>
              <w:left w:val="nil"/>
              <w:bottom w:val="nil"/>
              <w:right w:val="nil"/>
            </w:tcBorders>
            <w:hideMark/>
          </w:tcPr>
          <w:p w14:paraId="62C33F6C" w14:textId="77777777" w:rsidR="006F0DB8" w:rsidRPr="00E26797" w:rsidRDefault="006F0DB8" w:rsidP="004E0B76">
            <w:pPr>
              <w:pStyle w:val="Normal6a"/>
            </w:pPr>
            <w:r w:rsidRPr="00E26797">
              <w:t>(33)</w:t>
            </w:r>
            <w:r w:rsidRPr="00E26797">
              <w:tab/>
              <w:t>Program bi moral biti zasnovan tako, da bi spodbujal vključevanje, raznolikost in enake možnosti z razširitvijo dostopa do mobilnosti, prostovoljstva in učenja po vsej Uniji in zunaj nje, s čimer bi vsem ljudem</w:t>
            </w:r>
            <w:r w:rsidRPr="00E26797">
              <w:rPr>
                <w:b/>
                <w:i/>
              </w:rPr>
              <w:t>, ne glede na njihov geografski položaj,</w:t>
            </w:r>
            <w:r w:rsidRPr="00E26797">
              <w:t xml:space="preserve"> omogočil, da v celoti izkoristijo preobrazbeno izkušnjo.</w:t>
            </w:r>
          </w:p>
        </w:tc>
      </w:tr>
    </w:tbl>
    <w:p w14:paraId="7891762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F6E1C9D" w14:textId="77777777" w:rsidR="006F0DB8" w:rsidRPr="00E26797" w:rsidRDefault="006F0DB8" w:rsidP="006F0DB8">
      <w:r w:rsidRPr="00E26797">
        <w:rPr>
          <w:rStyle w:val="HideTWBExt"/>
        </w:rPr>
        <w:t>&lt;/Amend&gt;</w:t>
      </w:r>
    </w:p>
    <w:p w14:paraId="3E4CB5A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322</w:t>
      </w:r>
      <w:r w:rsidRPr="00E26797">
        <w:rPr>
          <w:rStyle w:val="HideTWBExt"/>
          <w:b w:val="0"/>
        </w:rPr>
        <w:t>&lt;/NumAm&gt;</w:t>
      </w:r>
    </w:p>
    <w:p w14:paraId="1FE0F8C5"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4B46D25" w14:textId="77777777" w:rsidR="006F0DB8" w:rsidRPr="00E26797" w:rsidRDefault="006F0DB8" w:rsidP="006F0DB8">
      <w:pPr>
        <w:pStyle w:val="NormalBold"/>
      </w:pPr>
      <w:r w:rsidRPr="00E26797">
        <w:rPr>
          <w:rStyle w:val="HideTWBExt"/>
          <w:b w:val="0"/>
        </w:rPr>
        <w:t>&lt;/RepeatBlock-By&gt;</w:t>
      </w:r>
    </w:p>
    <w:p w14:paraId="68CBD42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E976A82" w14:textId="77777777" w:rsidR="006F0DB8" w:rsidRPr="00E26797" w:rsidRDefault="006F0DB8" w:rsidP="006F0DB8">
      <w:pPr>
        <w:pStyle w:val="NormalBold"/>
      </w:pPr>
      <w:r w:rsidRPr="00E26797">
        <w:rPr>
          <w:rStyle w:val="HideTWBExt"/>
          <w:b w:val="0"/>
        </w:rPr>
        <w:t>&lt;Article&gt;</w:t>
      </w:r>
      <w:r w:rsidRPr="00E26797">
        <w:t>Uvodna izjava 33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8A16120" w14:textId="77777777" w:rsidTr="004E0B76">
        <w:trPr>
          <w:trHeight w:val="240"/>
          <w:jc w:val="center"/>
        </w:trPr>
        <w:tc>
          <w:tcPr>
            <w:tcW w:w="9752" w:type="dxa"/>
            <w:gridSpan w:val="2"/>
            <w:tcBorders>
              <w:top w:val="nil"/>
              <w:left w:val="nil"/>
              <w:bottom w:val="nil"/>
              <w:right w:val="nil"/>
            </w:tcBorders>
          </w:tcPr>
          <w:p w14:paraId="41DDE4DA" w14:textId="77777777" w:rsidR="006F0DB8" w:rsidRPr="00E26797" w:rsidRDefault="006F0DB8" w:rsidP="004E0B76"/>
        </w:tc>
      </w:tr>
      <w:tr w:rsidR="00991D80" w:rsidRPr="00E26797" w14:paraId="7185966A" w14:textId="77777777" w:rsidTr="004E0B76">
        <w:trPr>
          <w:trHeight w:val="240"/>
          <w:jc w:val="center"/>
        </w:trPr>
        <w:tc>
          <w:tcPr>
            <w:tcW w:w="4876" w:type="dxa"/>
            <w:tcBorders>
              <w:top w:val="nil"/>
              <w:left w:val="nil"/>
              <w:bottom w:val="nil"/>
              <w:right w:val="nil"/>
            </w:tcBorders>
            <w:hideMark/>
          </w:tcPr>
          <w:p w14:paraId="6217F1F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BAAC648" w14:textId="77777777" w:rsidR="006F0DB8" w:rsidRPr="00E26797" w:rsidRDefault="006F0DB8" w:rsidP="004E0B76">
            <w:pPr>
              <w:pStyle w:val="AmColumnHeading"/>
            </w:pPr>
            <w:r w:rsidRPr="00E26797">
              <w:t>Predlog spremembe</w:t>
            </w:r>
          </w:p>
        </w:tc>
      </w:tr>
      <w:tr w:rsidR="00991D80" w:rsidRPr="00E26797" w14:paraId="739EA969" w14:textId="77777777" w:rsidTr="004E0B76">
        <w:trPr>
          <w:jc w:val="center"/>
        </w:trPr>
        <w:tc>
          <w:tcPr>
            <w:tcW w:w="4876" w:type="dxa"/>
            <w:tcBorders>
              <w:top w:val="nil"/>
              <w:left w:val="nil"/>
              <w:bottom w:val="nil"/>
              <w:right w:val="nil"/>
            </w:tcBorders>
            <w:hideMark/>
          </w:tcPr>
          <w:p w14:paraId="2CE84DAE" w14:textId="77777777" w:rsidR="006F0DB8" w:rsidRPr="00E26797" w:rsidRDefault="006F0DB8" w:rsidP="004E0B76">
            <w:pPr>
              <w:pStyle w:val="Normal6a"/>
            </w:pPr>
            <w:r w:rsidRPr="00E26797">
              <w:t>(33)</w:t>
            </w:r>
            <w:r w:rsidRPr="00E26797">
              <w:tab/>
              <w:t xml:space="preserve">Program bi moral biti zasnovan tako, da bi spodbujal vključevanje, raznolikost in enake možnosti z razširitvijo dostopa do mobilnosti, prostovoljstva in učenja po vsej Uniji </w:t>
            </w:r>
            <w:r w:rsidRPr="00E26797">
              <w:rPr>
                <w:b/>
                <w:i/>
              </w:rPr>
              <w:t>in zunaj nje</w:t>
            </w:r>
            <w:r w:rsidRPr="00E26797">
              <w:t>, s čimer bi vsem ljudem omogočil, da v celoti izkoristijo preobrazbeno izkušnjo.</w:t>
            </w:r>
          </w:p>
        </w:tc>
        <w:tc>
          <w:tcPr>
            <w:tcW w:w="4876" w:type="dxa"/>
            <w:tcBorders>
              <w:top w:val="nil"/>
              <w:left w:val="nil"/>
              <w:bottom w:val="nil"/>
              <w:right w:val="nil"/>
            </w:tcBorders>
            <w:hideMark/>
          </w:tcPr>
          <w:p w14:paraId="66F8D8B6" w14:textId="77777777" w:rsidR="006F0DB8" w:rsidRPr="00E26797" w:rsidRDefault="006F0DB8" w:rsidP="004E0B76">
            <w:pPr>
              <w:pStyle w:val="Normal6a"/>
            </w:pPr>
            <w:r w:rsidRPr="00E26797">
              <w:t>(33)</w:t>
            </w:r>
            <w:r w:rsidRPr="00E26797">
              <w:tab/>
              <w:t>Program bi moral biti zasnovan tako, da bi spodbujal vključevanje, raznolikost in enake možnosti z razširitvijo dostopa do mobilnosti, prostovoljstva in učenja po vsej Uniji, s čimer bi vsem ljudem omogočil, da v celoti izkoristijo preobrazbeno izkušnjo.</w:t>
            </w:r>
          </w:p>
        </w:tc>
      </w:tr>
    </w:tbl>
    <w:p w14:paraId="28D6258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3A6B1DD6" w14:textId="77777777" w:rsidR="006F0DB8" w:rsidRPr="00E26797" w:rsidRDefault="006F0DB8" w:rsidP="006F0DB8">
      <w:r w:rsidRPr="00E26797">
        <w:rPr>
          <w:rStyle w:val="HideTWBExt"/>
        </w:rPr>
        <w:t>&lt;/Amend&gt;</w:t>
      </w:r>
    </w:p>
    <w:p w14:paraId="3A647A8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323</w:t>
      </w:r>
      <w:r w:rsidRPr="00E26797">
        <w:rPr>
          <w:rStyle w:val="HideTWBExt"/>
          <w:b w:val="0"/>
        </w:rPr>
        <w:t>&lt;/NumAm&gt;</w:t>
      </w:r>
    </w:p>
    <w:p w14:paraId="3BBC5F96"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44ABC43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C93AA88" w14:textId="77777777" w:rsidR="006F0DB8" w:rsidRPr="00E26797" w:rsidRDefault="006F0DB8" w:rsidP="006F0DB8">
      <w:pPr>
        <w:pStyle w:val="NormalBold"/>
      </w:pPr>
      <w:r w:rsidRPr="00E26797">
        <w:rPr>
          <w:rStyle w:val="HideTWBExt"/>
          <w:b w:val="0"/>
        </w:rPr>
        <w:t>&lt;/RepeatBlock-By&gt;</w:t>
      </w:r>
    </w:p>
    <w:p w14:paraId="1801E57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BCDF48F" w14:textId="77777777" w:rsidR="006F0DB8" w:rsidRPr="00E26797" w:rsidRDefault="006F0DB8" w:rsidP="006F0DB8">
      <w:pPr>
        <w:pStyle w:val="NormalBold"/>
      </w:pPr>
      <w:r w:rsidRPr="00E26797">
        <w:rPr>
          <w:rStyle w:val="HideTWBExt"/>
          <w:b w:val="0"/>
        </w:rPr>
        <w:t>&lt;Article&gt;</w:t>
      </w:r>
      <w:r w:rsidRPr="00E26797">
        <w:t>Uvodna izjava 33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57E158D" w14:textId="77777777" w:rsidTr="004E0B76">
        <w:trPr>
          <w:trHeight w:val="240"/>
          <w:jc w:val="center"/>
        </w:trPr>
        <w:tc>
          <w:tcPr>
            <w:tcW w:w="9752" w:type="dxa"/>
            <w:gridSpan w:val="2"/>
            <w:tcBorders>
              <w:top w:val="nil"/>
              <w:left w:val="nil"/>
              <w:bottom w:val="nil"/>
              <w:right w:val="nil"/>
            </w:tcBorders>
          </w:tcPr>
          <w:p w14:paraId="472BC700" w14:textId="77777777" w:rsidR="006F0DB8" w:rsidRPr="00E26797" w:rsidRDefault="006F0DB8" w:rsidP="004E0B76"/>
        </w:tc>
      </w:tr>
      <w:tr w:rsidR="00991D80" w:rsidRPr="00E26797" w14:paraId="7ED6C22D" w14:textId="77777777" w:rsidTr="004E0B76">
        <w:trPr>
          <w:trHeight w:val="240"/>
          <w:jc w:val="center"/>
        </w:trPr>
        <w:tc>
          <w:tcPr>
            <w:tcW w:w="4876" w:type="dxa"/>
            <w:tcBorders>
              <w:top w:val="nil"/>
              <w:left w:val="nil"/>
              <w:bottom w:val="nil"/>
              <w:right w:val="nil"/>
            </w:tcBorders>
            <w:hideMark/>
          </w:tcPr>
          <w:p w14:paraId="010DB82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65ED324" w14:textId="77777777" w:rsidR="006F0DB8" w:rsidRPr="00E26797" w:rsidRDefault="006F0DB8" w:rsidP="004E0B76">
            <w:pPr>
              <w:pStyle w:val="AmColumnHeading"/>
            </w:pPr>
            <w:r w:rsidRPr="00E26797">
              <w:t>Predlog spremembe</w:t>
            </w:r>
          </w:p>
        </w:tc>
      </w:tr>
      <w:tr w:rsidR="00991D80" w:rsidRPr="00E26797" w14:paraId="2BD6BDE7" w14:textId="77777777" w:rsidTr="004E0B76">
        <w:trPr>
          <w:jc w:val="center"/>
        </w:trPr>
        <w:tc>
          <w:tcPr>
            <w:tcW w:w="4876" w:type="dxa"/>
            <w:tcBorders>
              <w:top w:val="nil"/>
              <w:left w:val="nil"/>
              <w:bottom w:val="nil"/>
              <w:right w:val="nil"/>
            </w:tcBorders>
          </w:tcPr>
          <w:p w14:paraId="0FE4233B" w14:textId="77777777" w:rsidR="006F0DB8" w:rsidRPr="00E26797" w:rsidRDefault="006F0DB8" w:rsidP="004E0B76">
            <w:pPr>
              <w:pStyle w:val="Normal6a"/>
            </w:pPr>
          </w:p>
        </w:tc>
        <w:tc>
          <w:tcPr>
            <w:tcW w:w="4876" w:type="dxa"/>
            <w:tcBorders>
              <w:top w:val="nil"/>
              <w:left w:val="nil"/>
              <w:bottom w:val="nil"/>
              <w:right w:val="nil"/>
            </w:tcBorders>
            <w:hideMark/>
          </w:tcPr>
          <w:p w14:paraId="3E2851CB" w14:textId="77777777" w:rsidR="006F0DB8" w:rsidRPr="00E26797" w:rsidRDefault="006F0DB8" w:rsidP="004E0B76">
            <w:pPr>
              <w:pStyle w:val="Normal6a"/>
            </w:pPr>
            <w:r w:rsidRPr="00E26797">
              <w:rPr>
                <w:b/>
                <w:i/>
              </w:rPr>
              <w:t>(33a)</w:t>
            </w:r>
            <w:r w:rsidRPr="00E26797">
              <w:tab/>
            </w:r>
            <w:r w:rsidRPr="00E26797">
              <w:rPr>
                <w:b/>
                <w:i/>
              </w:rPr>
              <w:t>S programom se zasleduje resnično vključevanje, in sicer z zagotavljanjem, da se mladi z manj priložnostmi ne priznajo le kot ciljna skupina, ampak se dejavno vključijo z obvezujočimi zavezami za udeležbo. V ta namen se pojem „manj priložnosti“ razume tako, da poleg socialno-ekonomskih prikrajšanosti zajema tudi strukturne in situacijske ovire, med drugim stanovanjsko nestabilnost, negotov pravni status, obveznosti oskrbe družinskih članov in starševsko skrb, ki dejansko preprečujejo udeležbo ne glede na formalno upravičenost. Komisija v program dela vključi kvantitativne cilje za udeležbo ljudi z manj priložnostmi v ukrepih mobilnosti, ki so podprti s preglednimi mehanizmi preverjanja in javnega poročanja, da se z ukrepi za vključevanje pridobijo dosledni rezultati po vsej Uniji, namesto da bi ti ukrepi ostali diskrecijski in se uporabljali neenakomerno.</w:t>
            </w:r>
          </w:p>
        </w:tc>
      </w:tr>
    </w:tbl>
    <w:p w14:paraId="684002A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AB1F822" w14:textId="77777777" w:rsidR="006F0DB8" w:rsidRPr="00E26797" w:rsidRDefault="006F0DB8" w:rsidP="006F0DB8">
      <w:r w:rsidRPr="00E26797">
        <w:rPr>
          <w:rStyle w:val="HideTWBExt"/>
        </w:rPr>
        <w:t>&lt;/Amend&gt;</w:t>
      </w:r>
    </w:p>
    <w:p w14:paraId="1889372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324</w:t>
      </w:r>
      <w:r w:rsidRPr="00E26797">
        <w:rPr>
          <w:rStyle w:val="HideTWBExt"/>
          <w:b w:val="0"/>
        </w:rPr>
        <w:t>&lt;/NumAm&gt;</w:t>
      </w:r>
    </w:p>
    <w:p w14:paraId="63157DF3" w14:textId="77777777" w:rsidR="006F0DB8" w:rsidRPr="00E26797" w:rsidRDefault="006F0DB8" w:rsidP="006F0DB8">
      <w:pPr>
        <w:pStyle w:val="NormalBold"/>
      </w:pPr>
      <w:r w:rsidRPr="00E26797">
        <w:rPr>
          <w:rStyle w:val="HideTWBExt"/>
          <w:b w:val="0"/>
        </w:rPr>
        <w:t>&lt;RepeatBlock-By&gt;&lt;Members&gt;</w:t>
      </w:r>
      <w:r w:rsidRPr="00E26797">
        <w:t>Peter Agius, Eleonora Meleti, Nina Carberry</w:t>
      </w:r>
      <w:r w:rsidRPr="00E26797">
        <w:rPr>
          <w:rStyle w:val="HideTWBExt"/>
          <w:b w:val="0"/>
        </w:rPr>
        <w:t>&lt;/Members&gt;</w:t>
      </w:r>
    </w:p>
    <w:p w14:paraId="4A8DC89D" w14:textId="77777777" w:rsidR="006F0DB8" w:rsidRPr="00E26797" w:rsidRDefault="006F0DB8" w:rsidP="006F0DB8">
      <w:pPr>
        <w:pStyle w:val="NormalBold"/>
      </w:pPr>
      <w:r w:rsidRPr="00E26797">
        <w:rPr>
          <w:rStyle w:val="HideTWBExt"/>
          <w:b w:val="0"/>
        </w:rPr>
        <w:t>&lt;/RepeatBlock-By&gt;</w:t>
      </w:r>
    </w:p>
    <w:p w14:paraId="3C561A1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E346D4D" w14:textId="77777777" w:rsidR="006F0DB8" w:rsidRPr="00E26797" w:rsidRDefault="006F0DB8" w:rsidP="006F0DB8">
      <w:pPr>
        <w:pStyle w:val="NormalBold"/>
      </w:pPr>
      <w:r w:rsidRPr="00E26797">
        <w:rPr>
          <w:rStyle w:val="HideTWBExt"/>
          <w:b w:val="0"/>
        </w:rPr>
        <w:t>&lt;Article&gt;</w:t>
      </w:r>
      <w:r w:rsidRPr="00E26797">
        <w:t>Uvodna izjava 33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1FA769E" w14:textId="77777777" w:rsidTr="004E0B76">
        <w:trPr>
          <w:trHeight w:val="240"/>
          <w:jc w:val="center"/>
        </w:trPr>
        <w:tc>
          <w:tcPr>
            <w:tcW w:w="9752" w:type="dxa"/>
            <w:gridSpan w:val="2"/>
            <w:tcBorders>
              <w:top w:val="nil"/>
              <w:left w:val="nil"/>
              <w:bottom w:val="nil"/>
              <w:right w:val="nil"/>
            </w:tcBorders>
          </w:tcPr>
          <w:p w14:paraId="4C52079A" w14:textId="77777777" w:rsidR="006F0DB8" w:rsidRPr="00E26797" w:rsidRDefault="006F0DB8" w:rsidP="004E0B76"/>
        </w:tc>
      </w:tr>
      <w:tr w:rsidR="00991D80" w:rsidRPr="00E26797" w14:paraId="2874A0A5" w14:textId="77777777" w:rsidTr="004E0B76">
        <w:trPr>
          <w:trHeight w:val="240"/>
          <w:jc w:val="center"/>
        </w:trPr>
        <w:tc>
          <w:tcPr>
            <w:tcW w:w="4876" w:type="dxa"/>
            <w:tcBorders>
              <w:top w:val="nil"/>
              <w:left w:val="nil"/>
              <w:bottom w:val="nil"/>
              <w:right w:val="nil"/>
            </w:tcBorders>
            <w:hideMark/>
          </w:tcPr>
          <w:p w14:paraId="00A52C7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BA6C8DD" w14:textId="77777777" w:rsidR="006F0DB8" w:rsidRPr="00E26797" w:rsidRDefault="006F0DB8" w:rsidP="004E0B76">
            <w:pPr>
              <w:pStyle w:val="AmColumnHeading"/>
            </w:pPr>
            <w:r w:rsidRPr="00E26797">
              <w:t>Predlog spremembe</w:t>
            </w:r>
          </w:p>
        </w:tc>
      </w:tr>
      <w:tr w:rsidR="00991D80" w:rsidRPr="00E26797" w14:paraId="6A0C4B81" w14:textId="77777777" w:rsidTr="004E0B76">
        <w:trPr>
          <w:jc w:val="center"/>
        </w:trPr>
        <w:tc>
          <w:tcPr>
            <w:tcW w:w="4876" w:type="dxa"/>
            <w:tcBorders>
              <w:top w:val="nil"/>
              <w:left w:val="nil"/>
              <w:bottom w:val="nil"/>
              <w:right w:val="nil"/>
            </w:tcBorders>
          </w:tcPr>
          <w:p w14:paraId="1D43A2ED" w14:textId="77777777" w:rsidR="006F0DB8" w:rsidRPr="00E26797" w:rsidRDefault="006F0DB8" w:rsidP="004E0B76">
            <w:pPr>
              <w:pStyle w:val="Normal6a"/>
            </w:pPr>
          </w:p>
        </w:tc>
        <w:tc>
          <w:tcPr>
            <w:tcW w:w="4876" w:type="dxa"/>
            <w:tcBorders>
              <w:top w:val="nil"/>
              <w:left w:val="nil"/>
              <w:bottom w:val="nil"/>
              <w:right w:val="nil"/>
            </w:tcBorders>
            <w:hideMark/>
          </w:tcPr>
          <w:p w14:paraId="46CE0E6D" w14:textId="77777777" w:rsidR="006F0DB8" w:rsidRPr="00E26797" w:rsidRDefault="006F0DB8" w:rsidP="004E0B76">
            <w:pPr>
              <w:pStyle w:val="Normal6a"/>
            </w:pPr>
            <w:r w:rsidRPr="00E26797">
              <w:rPr>
                <w:b/>
                <w:i/>
              </w:rPr>
              <w:t>(33a)</w:t>
            </w:r>
            <w:r w:rsidRPr="00E26797">
              <w:tab/>
            </w:r>
            <w:r w:rsidRPr="00E26797">
              <w:rPr>
                <w:b/>
                <w:i/>
              </w:rPr>
              <w:t>V okviru programa bi bilo treba poskrbeti, da se zaradi geografske oddaljenosti, stalne otoške lege in s tem povezanih omejitev povezljivosti držav programa, ki so na otokih, priložnosti ne zmanjšajo ali se upravičenci dejansko ne obravnavajo neenako. S programom bi bilo treba zato zagotavljati ustrezno podporo in po potrebi izravnalne ukrepe, sorazmerne z dodatnimi stroški in praktičnimi omejitvami, povezanimi s tovrstno oddaljenostjo, da bi bili vsi upravičenci obravnavani enako ter imeli učinkovit dostop do vseh ukrepov in možnosti financiranja.</w:t>
            </w:r>
          </w:p>
        </w:tc>
      </w:tr>
    </w:tbl>
    <w:p w14:paraId="74B980E2"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B9242F5" w14:textId="77777777" w:rsidR="006F0DB8" w:rsidRPr="00E26797" w:rsidRDefault="006F0DB8" w:rsidP="006F0DB8">
      <w:pPr>
        <w:pStyle w:val="AmJustTitle"/>
      </w:pPr>
      <w:r w:rsidRPr="00E26797">
        <w:rPr>
          <w:rStyle w:val="HideTWBExt"/>
          <w:i w:val="0"/>
        </w:rPr>
        <w:t>&lt;TitreJust&gt;</w:t>
      </w:r>
      <w:r w:rsidRPr="00E26797">
        <w:t>Obrazložitev</w:t>
      </w:r>
      <w:r w:rsidRPr="00E26797">
        <w:rPr>
          <w:rStyle w:val="HideTWBExt"/>
          <w:i w:val="0"/>
        </w:rPr>
        <w:t>&lt;/TitreJust&gt;</w:t>
      </w:r>
    </w:p>
    <w:p w14:paraId="051F775E" w14:textId="77777777" w:rsidR="006F0DB8" w:rsidRPr="00E26797" w:rsidRDefault="006F0DB8" w:rsidP="006F0DB8">
      <w:pPr>
        <w:pStyle w:val="AmJustText"/>
      </w:pPr>
      <w:r w:rsidRPr="00E26797">
        <w:t>Besedilo se doda kot nova uvodna izjava 34.</w:t>
      </w:r>
    </w:p>
    <w:p w14:paraId="2332F3C4" w14:textId="77777777" w:rsidR="006F0DB8" w:rsidRPr="00E26797" w:rsidRDefault="006F0DB8" w:rsidP="006F0DB8">
      <w:r w:rsidRPr="00E26797">
        <w:rPr>
          <w:rStyle w:val="HideTWBExt"/>
        </w:rPr>
        <w:t>&lt;/Amend&gt;</w:t>
      </w:r>
    </w:p>
    <w:p w14:paraId="74BE7CE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325</w:t>
      </w:r>
      <w:r w:rsidRPr="00E26797">
        <w:rPr>
          <w:rStyle w:val="HideTWBExt"/>
          <w:b w:val="0"/>
        </w:rPr>
        <w:t>&lt;/NumAm&gt;</w:t>
      </w:r>
    </w:p>
    <w:p w14:paraId="4ACA3D19"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Sunčana Glavak, Nina Carberry</w:t>
      </w:r>
      <w:r w:rsidRPr="00E26797">
        <w:rPr>
          <w:rStyle w:val="HideTWBExt"/>
          <w:b w:val="0"/>
        </w:rPr>
        <w:t>&lt;/Members&gt;</w:t>
      </w:r>
    </w:p>
    <w:p w14:paraId="4B96D51A" w14:textId="77777777" w:rsidR="006F0DB8" w:rsidRPr="00E26797" w:rsidRDefault="006F0DB8" w:rsidP="006F0DB8">
      <w:pPr>
        <w:pStyle w:val="NormalBold"/>
      </w:pPr>
      <w:r w:rsidRPr="00E26797">
        <w:rPr>
          <w:rStyle w:val="HideTWBExt"/>
          <w:b w:val="0"/>
        </w:rPr>
        <w:t>&lt;/RepeatBlock-By&gt;</w:t>
      </w:r>
    </w:p>
    <w:p w14:paraId="747A2B4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DDBEF2F" w14:textId="77777777" w:rsidR="006F0DB8" w:rsidRPr="00E26797" w:rsidRDefault="006F0DB8" w:rsidP="006F0DB8">
      <w:pPr>
        <w:pStyle w:val="NormalBold"/>
      </w:pPr>
      <w:r w:rsidRPr="00E26797">
        <w:rPr>
          <w:rStyle w:val="HideTWBExt"/>
          <w:b w:val="0"/>
        </w:rPr>
        <w:t>&lt;Article&gt;</w:t>
      </w:r>
      <w:r w:rsidRPr="00E26797">
        <w:t>Uvodna izjava 33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2C8D2B3" w14:textId="77777777" w:rsidTr="004E0B76">
        <w:trPr>
          <w:trHeight w:val="240"/>
          <w:jc w:val="center"/>
        </w:trPr>
        <w:tc>
          <w:tcPr>
            <w:tcW w:w="9752" w:type="dxa"/>
            <w:gridSpan w:val="2"/>
            <w:tcBorders>
              <w:top w:val="nil"/>
              <w:left w:val="nil"/>
              <w:bottom w:val="nil"/>
              <w:right w:val="nil"/>
            </w:tcBorders>
          </w:tcPr>
          <w:p w14:paraId="49739931" w14:textId="77777777" w:rsidR="006F0DB8" w:rsidRPr="00E26797" w:rsidRDefault="006F0DB8" w:rsidP="004E0B76"/>
        </w:tc>
      </w:tr>
      <w:tr w:rsidR="00991D80" w:rsidRPr="00E26797" w14:paraId="6B768D51" w14:textId="77777777" w:rsidTr="004E0B76">
        <w:trPr>
          <w:trHeight w:val="240"/>
          <w:jc w:val="center"/>
        </w:trPr>
        <w:tc>
          <w:tcPr>
            <w:tcW w:w="4876" w:type="dxa"/>
            <w:tcBorders>
              <w:top w:val="nil"/>
              <w:left w:val="nil"/>
              <w:bottom w:val="nil"/>
              <w:right w:val="nil"/>
            </w:tcBorders>
            <w:hideMark/>
          </w:tcPr>
          <w:p w14:paraId="1D481E6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2C4301C" w14:textId="77777777" w:rsidR="006F0DB8" w:rsidRPr="00E26797" w:rsidRDefault="006F0DB8" w:rsidP="004E0B76">
            <w:pPr>
              <w:pStyle w:val="AmColumnHeading"/>
            </w:pPr>
            <w:r w:rsidRPr="00E26797">
              <w:t>Predlog spremembe</w:t>
            </w:r>
          </w:p>
        </w:tc>
      </w:tr>
      <w:tr w:rsidR="00991D80" w:rsidRPr="00E26797" w14:paraId="31451227" w14:textId="77777777" w:rsidTr="004E0B76">
        <w:trPr>
          <w:jc w:val="center"/>
        </w:trPr>
        <w:tc>
          <w:tcPr>
            <w:tcW w:w="4876" w:type="dxa"/>
            <w:tcBorders>
              <w:top w:val="nil"/>
              <w:left w:val="nil"/>
              <w:bottom w:val="nil"/>
              <w:right w:val="nil"/>
            </w:tcBorders>
          </w:tcPr>
          <w:p w14:paraId="3E18530A" w14:textId="77777777" w:rsidR="006F0DB8" w:rsidRPr="00E26797" w:rsidRDefault="006F0DB8" w:rsidP="004E0B76">
            <w:pPr>
              <w:pStyle w:val="Normal6a"/>
            </w:pPr>
          </w:p>
        </w:tc>
        <w:tc>
          <w:tcPr>
            <w:tcW w:w="4876" w:type="dxa"/>
            <w:tcBorders>
              <w:top w:val="nil"/>
              <w:left w:val="nil"/>
              <w:bottom w:val="nil"/>
              <w:right w:val="nil"/>
            </w:tcBorders>
            <w:hideMark/>
          </w:tcPr>
          <w:p w14:paraId="46366ECA" w14:textId="77777777" w:rsidR="006F0DB8" w:rsidRPr="00E26797" w:rsidRDefault="006F0DB8" w:rsidP="004E0B76">
            <w:pPr>
              <w:pStyle w:val="Normal6a"/>
            </w:pPr>
            <w:r w:rsidRPr="00E26797">
              <w:rPr>
                <w:b/>
                <w:i/>
              </w:rPr>
              <w:t>(33a)</w:t>
            </w:r>
            <w:r w:rsidRPr="00E26797">
              <w:tab/>
            </w:r>
            <w:r w:rsidRPr="00E26797">
              <w:rPr>
                <w:b/>
                <w:i/>
              </w:rPr>
              <w:t>V okviru programa bi bilo treba poskrbeti, da se zaradi geografske oddaljenosti, stalne otoške lege in s tem povezanih omejitev povezljivosti držav programa, ki so na otokih, priložnosti ne zmanjšajo ali se upravičenci dejansko ne obravnavajo neenako. S programom bi bilo treba ustrezno podpirati enako obravnavo vseh upravičencev in njihov učinkovit dostop do vseh ukrepov in možnosti financiranja.</w:t>
            </w:r>
          </w:p>
        </w:tc>
      </w:tr>
    </w:tbl>
    <w:p w14:paraId="41D622A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EFD561C" w14:textId="77777777" w:rsidR="006F0DB8" w:rsidRPr="00E26797" w:rsidRDefault="006F0DB8" w:rsidP="006F0DB8">
      <w:r w:rsidRPr="00E26797">
        <w:rPr>
          <w:rStyle w:val="HideTWBExt"/>
        </w:rPr>
        <w:t>&lt;/Amend&gt;</w:t>
      </w:r>
    </w:p>
    <w:p w14:paraId="67DD556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326</w:t>
      </w:r>
      <w:r w:rsidRPr="00E26797">
        <w:rPr>
          <w:rStyle w:val="HideTWBExt"/>
          <w:b w:val="0"/>
        </w:rPr>
        <w:t>&lt;/NumAm&gt;</w:t>
      </w:r>
    </w:p>
    <w:p w14:paraId="3122131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0343BF9D"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91AA47A" w14:textId="77777777" w:rsidR="006F0DB8" w:rsidRPr="00E26797" w:rsidRDefault="006F0DB8" w:rsidP="006F0DB8">
      <w:pPr>
        <w:pStyle w:val="NormalBold"/>
      </w:pPr>
      <w:r w:rsidRPr="00E26797">
        <w:rPr>
          <w:rStyle w:val="HideTWBExt"/>
          <w:b w:val="0"/>
        </w:rPr>
        <w:t>&lt;/RepeatBlock-By&gt;</w:t>
      </w:r>
    </w:p>
    <w:p w14:paraId="6E24D03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5557E91" w14:textId="77777777" w:rsidR="006F0DB8" w:rsidRPr="00E26797" w:rsidRDefault="006F0DB8" w:rsidP="006F0DB8">
      <w:pPr>
        <w:pStyle w:val="NormalBold"/>
      </w:pPr>
      <w:r w:rsidRPr="00E26797">
        <w:rPr>
          <w:rStyle w:val="HideTWBExt"/>
          <w:b w:val="0"/>
        </w:rPr>
        <w:t>&lt;Article&gt;</w:t>
      </w:r>
      <w:r w:rsidRPr="00E26797">
        <w:t>Uvodna izjava 33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530B544" w14:textId="77777777" w:rsidTr="004E0B76">
        <w:trPr>
          <w:trHeight w:val="240"/>
          <w:jc w:val="center"/>
        </w:trPr>
        <w:tc>
          <w:tcPr>
            <w:tcW w:w="9752" w:type="dxa"/>
            <w:gridSpan w:val="2"/>
            <w:tcBorders>
              <w:top w:val="nil"/>
              <w:left w:val="nil"/>
              <w:bottom w:val="nil"/>
              <w:right w:val="nil"/>
            </w:tcBorders>
          </w:tcPr>
          <w:p w14:paraId="0BE54264" w14:textId="77777777" w:rsidR="006F0DB8" w:rsidRPr="00E26797" w:rsidRDefault="006F0DB8" w:rsidP="004E0B76"/>
        </w:tc>
      </w:tr>
      <w:tr w:rsidR="00991D80" w:rsidRPr="00E26797" w14:paraId="3A324B85" w14:textId="77777777" w:rsidTr="004E0B76">
        <w:trPr>
          <w:trHeight w:val="240"/>
          <w:jc w:val="center"/>
        </w:trPr>
        <w:tc>
          <w:tcPr>
            <w:tcW w:w="4876" w:type="dxa"/>
            <w:tcBorders>
              <w:top w:val="nil"/>
              <w:left w:val="nil"/>
              <w:bottom w:val="nil"/>
              <w:right w:val="nil"/>
            </w:tcBorders>
            <w:hideMark/>
          </w:tcPr>
          <w:p w14:paraId="68A6E1B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52E3EF6" w14:textId="77777777" w:rsidR="006F0DB8" w:rsidRPr="00E26797" w:rsidRDefault="006F0DB8" w:rsidP="004E0B76">
            <w:pPr>
              <w:pStyle w:val="AmColumnHeading"/>
            </w:pPr>
            <w:r w:rsidRPr="00E26797">
              <w:t>Predlog spremembe</w:t>
            </w:r>
          </w:p>
        </w:tc>
      </w:tr>
      <w:tr w:rsidR="00991D80" w:rsidRPr="00E26797" w14:paraId="1D98AC5E" w14:textId="77777777" w:rsidTr="004E0B76">
        <w:trPr>
          <w:jc w:val="center"/>
        </w:trPr>
        <w:tc>
          <w:tcPr>
            <w:tcW w:w="4876" w:type="dxa"/>
            <w:tcBorders>
              <w:top w:val="nil"/>
              <w:left w:val="nil"/>
              <w:bottom w:val="nil"/>
              <w:right w:val="nil"/>
            </w:tcBorders>
          </w:tcPr>
          <w:p w14:paraId="3687F33A" w14:textId="77777777" w:rsidR="006F0DB8" w:rsidRPr="00E26797" w:rsidRDefault="006F0DB8" w:rsidP="004E0B76">
            <w:pPr>
              <w:pStyle w:val="Normal6a"/>
            </w:pPr>
          </w:p>
        </w:tc>
        <w:tc>
          <w:tcPr>
            <w:tcW w:w="4876" w:type="dxa"/>
            <w:tcBorders>
              <w:top w:val="nil"/>
              <w:left w:val="nil"/>
              <w:bottom w:val="nil"/>
              <w:right w:val="nil"/>
            </w:tcBorders>
            <w:hideMark/>
          </w:tcPr>
          <w:p w14:paraId="188ABD9B" w14:textId="77777777" w:rsidR="006F0DB8" w:rsidRPr="00E26797" w:rsidRDefault="006F0DB8" w:rsidP="004E0B76">
            <w:pPr>
              <w:pStyle w:val="Normal6a"/>
            </w:pPr>
            <w:r w:rsidRPr="00E26797">
              <w:rPr>
                <w:b/>
                <w:i/>
              </w:rPr>
              <w:t>(33b)</w:t>
            </w:r>
            <w:r w:rsidRPr="00E26797">
              <w:tab/>
            </w:r>
            <w:r w:rsidRPr="00E26797">
              <w:rPr>
                <w:b/>
                <w:i/>
              </w:rPr>
              <w:t>V programu se upošteva, da se številni mladi srečujejo s presečnimi ovirami, pri katerih se dve ali več značilnosti ali okoliščin prekriva in vzajemno krepi oblike prikrajšanosti, kar udeležbo dodatno ovira. V kategorijah, ki jim je treba nameniti posebno pozornost, so tudi mladi neformalni oskrbovalci, ki se priložnostim za učenje odpovejo zaradi podpore družinskim članom, mladi v negotovih ali nestabilnih stanovanjskih razmerah, mladi z negotovim pravnim statusom, vključno s prosilci za azil in mladoletniki brez spremstva, ter mladi s starševskimi odgovornostmi, ki so pogosto dejansko izključeni iz programov mobilnosti. Pri oblikovanju podpornih ukrepov se upošteva ta presečnost, pri tem pa se poskrbi, da se nobena posamezna razsežnost prikrajšanosti ne obravnava ločeno od drugih, s katerimi običajno sovpada.</w:t>
            </w:r>
          </w:p>
        </w:tc>
      </w:tr>
    </w:tbl>
    <w:p w14:paraId="0519497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6237634" w14:textId="77777777" w:rsidR="006F0DB8" w:rsidRPr="00E26797" w:rsidRDefault="006F0DB8" w:rsidP="006F0DB8">
      <w:r w:rsidRPr="00E26797">
        <w:rPr>
          <w:rStyle w:val="HideTWBExt"/>
        </w:rPr>
        <w:t>&lt;/Amend&gt;</w:t>
      </w:r>
    </w:p>
    <w:p w14:paraId="097A6FE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327</w:t>
      </w:r>
      <w:r w:rsidRPr="00E26797">
        <w:rPr>
          <w:rStyle w:val="HideTWBExt"/>
          <w:b w:val="0"/>
        </w:rPr>
        <w:t>&lt;/NumAm&gt;</w:t>
      </w:r>
    </w:p>
    <w:p w14:paraId="39249211"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4B046E2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4023E5D" w14:textId="77777777" w:rsidR="006F0DB8" w:rsidRPr="00E26797" w:rsidRDefault="006F0DB8" w:rsidP="006F0DB8">
      <w:pPr>
        <w:pStyle w:val="NormalBold"/>
      </w:pPr>
      <w:r w:rsidRPr="00E26797">
        <w:rPr>
          <w:rStyle w:val="HideTWBExt"/>
          <w:b w:val="0"/>
        </w:rPr>
        <w:t>&lt;/RepeatBlock-By&gt;</w:t>
      </w:r>
    </w:p>
    <w:p w14:paraId="651F1CBF"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59EB69B" w14:textId="77777777" w:rsidR="006F0DB8" w:rsidRPr="00E26797" w:rsidRDefault="006F0DB8" w:rsidP="006F0DB8">
      <w:pPr>
        <w:pStyle w:val="NormalBold"/>
      </w:pPr>
      <w:r w:rsidRPr="00E26797">
        <w:rPr>
          <w:rStyle w:val="HideTWBExt"/>
          <w:b w:val="0"/>
        </w:rPr>
        <w:t>&lt;Article&gt;</w:t>
      </w:r>
      <w:r w:rsidRPr="00E26797">
        <w:t>Uvodna izjava 34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7761033" w14:textId="77777777" w:rsidTr="004E0B76">
        <w:trPr>
          <w:trHeight w:val="240"/>
          <w:jc w:val="center"/>
        </w:trPr>
        <w:tc>
          <w:tcPr>
            <w:tcW w:w="9752" w:type="dxa"/>
            <w:gridSpan w:val="2"/>
            <w:tcBorders>
              <w:top w:val="nil"/>
              <w:left w:val="nil"/>
              <w:bottom w:val="nil"/>
              <w:right w:val="nil"/>
            </w:tcBorders>
          </w:tcPr>
          <w:p w14:paraId="64D055BD" w14:textId="77777777" w:rsidR="006F0DB8" w:rsidRPr="00E26797" w:rsidRDefault="006F0DB8" w:rsidP="004E0B76"/>
        </w:tc>
      </w:tr>
      <w:tr w:rsidR="00991D80" w:rsidRPr="00E26797" w14:paraId="6D42C679" w14:textId="77777777" w:rsidTr="004E0B76">
        <w:trPr>
          <w:trHeight w:val="240"/>
          <w:jc w:val="center"/>
        </w:trPr>
        <w:tc>
          <w:tcPr>
            <w:tcW w:w="4876" w:type="dxa"/>
            <w:tcBorders>
              <w:top w:val="nil"/>
              <w:left w:val="nil"/>
              <w:bottom w:val="nil"/>
              <w:right w:val="nil"/>
            </w:tcBorders>
            <w:hideMark/>
          </w:tcPr>
          <w:p w14:paraId="7758348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DE38A71" w14:textId="77777777" w:rsidR="006F0DB8" w:rsidRPr="00E26797" w:rsidRDefault="006F0DB8" w:rsidP="004E0B76">
            <w:pPr>
              <w:pStyle w:val="AmColumnHeading"/>
            </w:pPr>
            <w:r w:rsidRPr="00E26797">
              <w:t>Predlog spremembe</w:t>
            </w:r>
          </w:p>
        </w:tc>
      </w:tr>
      <w:tr w:rsidR="00991D80" w:rsidRPr="00E26797" w14:paraId="4709AF82" w14:textId="77777777" w:rsidTr="004E0B76">
        <w:trPr>
          <w:jc w:val="center"/>
        </w:trPr>
        <w:tc>
          <w:tcPr>
            <w:tcW w:w="4876" w:type="dxa"/>
            <w:tcBorders>
              <w:top w:val="nil"/>
              <w:left w:val="nil"/>
              <w:bottom w:val="nil"/>
              <w:right w:val="nil"/>
            </w:tcBorders>
            <w:hideMark/>
          </w:tcPr>
          <w:p w14:paraId="35C4FD5A"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w:t>
            </w:r>
            <w:r w:rsidRPr="00E26797">
              <w:rPr>
                <w:b/>
                <w:i/>
              </w:rPr>
              <w:t>kakovostnim</w:t>
            </w:r>
            <w:r w:rsidRPr="00E26797">
              <w:t xml:space="preserve"> projektom, ki dejavno obravnavajo vključevanje in udeležbo udeležencev z manj priložnostmi.</w:t>
            </w:r>
          </w:p>
        </w:tc>
        <w:tc>
          <w:tcPr>
            <w:tcW w:w="4876" w:type="dxa"/>
            <w:tcBorders>
              <w:top w:val="nil"/>
              <w:left w:val="nil"/>
              <w:bottom w:val="nil"/>
              <w:right w:val="nil"/>
            </w:tcBorders>
            <w:hideMark/>
          </w:tcPr>
          <w:p w14:paraId="61384707"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w:t>
            </w:r>
            <w:r w:rsidRPr="00E26797">
              <w:rPr>
                <w:b/>
                <w:i/>
              </w:rPr>
              <w:t>med drugim predhodno financiranje in prilagoditve nepovratnih sredstev na nacionalni ravni, ter</w:t>
            </w:r>
            <w:r w:rsidRPr="00E26797">
              <w:t xml:space="preserve">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projektom, ki dejavno obravnavajo vključevanje in udeležbo udeležencev z manj priložnostmi. </w:t>
            </w:r>
            <w:r w:rsidRPr="00E26797">
              <w:rPr>
                <w:b/>
                <w:i/>
              </w:rPr>
              <w:t>Dodatni stroški, povezani z ukrepi za olajšanje vključevanja, ne bi smeli biti razlog za zavrnitev vloge. V ta namen bi bilo treba izkoristiti sinergije z drugimi finančnimi instrumenti Unije, kot so načrti za nacionalna in regionalna partnerstva ter Evropski socialni sklad.</w:t>
            </w:r>
          </w:p>
        </w:tc>
      </w:tr>
    </w:tbl>
    <w:p w14:paraId="599EF18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1A3D58E" w14:textId="77777777" w:rsidR="006F0DB8" w:rsidRPr="00E26797" w:rsidRDefault="006F0DB8" w:rsidP="006F0DB8">
      <w:r w:rsidRPr="00E26797">
        <w:rPr>
          <w:rStyle w:val="HideTWBExt"/>
        </w:rPr>
        <w:t>&lt;/Amend&gt;</w:t>
      </w:r>
    </w:p>
    <w:p w14:paraId="45446D7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328</w:t>
      </w:r>
      <w:r w:rsidRPr="00E26797">
        <w:rPr>
          <w:rStyle w:val="HideTWBExt"/>
          <w:b w:val="0"/>
        </w:rPr>
        <w:t>&lt;/NumAm&gt;</w:t>
      </w:r>
    </w:p>
    <w:p w14:paraId="6D27857A"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Sunčana Glavak, Nina Carberry</w:t>
      </w:r>
      <w:r w:rsidRPr="00E26797">
        <w:rPr>
          <w:rStyle w:val="HideTWBExt"/>
          <w:b w:val="0"/>
        </w:rPr>
        <w:t>&lt;/Members&gt;</w:t>
      </w:r>
    </w:p>
    <w:p w14:paraId="20389C13" w14:textId="77777777" w:rsidR="006F0DB8" w:rsidRPr="00E26797" w:rsidRDefault="006F0DB8" w:rsidP="006F0DB8">
      <w:pPr>
        <w:pStyle w:val="NormalBold"/>
      </w:pPr>
      <w:r w:rsidRPr="00E26797">
        <w:rPr>
          <w:rStyle w:val="HideTWBExt"/>
          <w:b w:val="0"/>
        </w:rPr>
        <w:t>&lt;/RepeatBlock-By&gt;</w:t>
      </w:r>
    </w:p>
    <w:p w14:paraId="36C8370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9F3F53D" w14:textId="77777777" w:rsidR="006F0DB8" w:rsidRPr="00E26797" w:rsidRDefault="006F0DB8" w:rsidP="006F0DB8">
      <w:pPr>
        <w:pStyle w:val="NormalBold"/>
      </w:pPr>
      <w:r w:rsidRPr="00E26797">
        <w:rPr>
          <w:rStyle w:val="HideTWBExt"/>
          <w:b w:val="0"/>
        </w:rPr>
        <w:t>&lt;Article&gt;</w:t>
      </w:r>
      <w:r w:rsidRPr="00E26797">
        <w:t>Uvodna izjava 34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CB779D9" w14:textId="77777777" w:rsidTr="004E0B76">
        <w:trPr>
          <w:trHeight w:val="240"/>
          <w:jc w:val="center"/>
        </w:trPr>
        <w:tc>
          <w:tcPr>
            <w:tcW w:w="9752" w:type="dxa"/>
            <w:gridSpan w:val="2"/>
            <w:tcBorders>
              <w:top w:val="nil"/>
              <w:left w:val="nil"/>
              <w:bottom w:val="nil"/>
              <w:right w:val="nil"/>
            </w:tcBorders>
          </w:tcPr>
          <w:p w14:paraId="5F13FC00" w14:textId="77777777" w:rsidR="006F0DB8" w:rsidRPr="00E26797" w:rsidRDefault="006F0DB8" w:rsidP="004E0B76"/>
        </w:tc>
      </w:tr>
      <w:tr w:rsidR="00991D80" w:rsidRPr="00E26797" w14:paraId="221ED6F1" w14:textId="77777777" w:rsidTr="004E0B76">
        <w:trPr>
          <w:trHeight w:val="240"/>
          <w:jc w:val="center"/>
        </w:trPr>
        <w:tc>
          <w:tcPr>
            <w:tcW w:w="4876" w:type="dxa"/>
            <w:tcBorders>
              <w:top w:val="nil"/>
              <w:left w:val="nil"/>
              <w:bottom w:val="nil"/>
              <w:right w:val="nil"/>
            </w:tcBorders>
            <w:hideMark/>
          </w:tcPr>
          <w:p w14:paraId="45CA383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9DCAE7C" w14:textId="77777777" w:rsidR="006F0DB8" w:rsidRPr="00E26797" w:rsidRDefault="006F0DB8" w:rsidP="004E0B76">
            <w:pPr>
              <w:pStyle w:val="AmColumnHeading"/>
            </w:pPr>
            <w:r w:rsidRPr="00E26797">
              <w:t>Predlog spremembe</w:t>
            </w:r>
          </w:p>
        </w:tc>
      </w:tr>
      <w:tr w:rsidR="00991D80" w:rsidRPr="00E26797" w14:paraId="06187D60" w14:textId="77777777" w:rsidTr="004E0B76">
        <w:trPr>
          <w:jc w:val="center"/>
        </w:trPr>
        <w:tc>
          <w:tcPr>
            <w:tcW w:w="4876" w:type="dxa"/>
            <w:tcBorders>
              <w:top w:val="nil"/>
              <w:left w:val="nil"/>
              <w:bottom w:val="nil"/>
              <w:right w:val="nil"/>
            </w:tcBorders>
            <w:hideMark/>
          </w:tcPr>
          <w:p w14:paraId="142893D3" w14:textId="77777777" w:rsidR="006F0DB8" w:rsidRPr="00E26797" w:rsidRDefault="006F0DB8" w:rsidP="004E0B76">
            <w:pPr>
              <w:pStyle w:val="Normal6a"/>
            </w:pPr>
            <w:r w:rsidRPr="00E26797">
              <w:t>(34)</w:t>
            </w:r>
            <w:r w:rsidRPr="00E26797">
              <w:tab/>
              <w:t>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w:t>
            </w:r>
          </w:p>
        </w:tc>
        <w:tc>
          <w:tcPr>
            <w:tcW w:w="4876" w:type="dxa"/>
            <w:tcBorders>
              <w:top w:val="nil"/>
              <w:left w:val="nil"/>
              <w:bottom w:val="nil"/>
              <w:right w:val="nil"/>
            </w:tcBorders>
            <w:hideMark/>
          </w:tcPr>
          <w:p w14:paraId="73BBC8EF"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 </w:t>
            </w:r>
            <w:r w:rsidRPr="00E26797">
              <w:rPr>
                <w:b/>
                <w:i/>
              </w:rPr>
              <w:t>S priznavanjem različnih oblik mobilnosti se podpira pravična udeležba. S programom bi se lahko omogočila uporaba kratkih in prožnih oblik mobilnosti kot orodij za odpravljanje ovir za udeležbo.</w:t>
            </w:r>
          </w:p>
        </w:tc>
      </w:tr>
    </w:tbl>
    <w:p w14:paraId="748E8BC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B959BE7" w14:textId="77777777" w:rsidR="006F0DB8" w:rsidRPr="00E26797" w:rsidRDefault="006F0DB8" w:rsidP="006F0DB8">
      <w:r w:rsidRPr="00E26797">
        <w:rPr>
          <w:rStyle w:val="HideTWBExt"/>
        </w:rPr>
        <w:t>&lt;/Amend&gt;</w:t>
      </w:r>
    </w:p>
    <w:p w14:paraId="558AA66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329</w:t>
      </w:r>
      <w:r w:rsidRPr="00E26797">
        <w:rPr>
          <w:rStyle w:val="HideTWBExt"/>
          <w:b w:val="0"/>
        </w:rPr>
        <w:t>&lt;/NumAm&gt;</w:t>
      </w:r>
    </w:p>
    <w:p w14:paraId="431E0A04"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7273246D" w14:textId="77777777" w:rsidR="006F0DB8" w:rsidRPr="00E26797" w:rsidRDefault="006F0DB8" w:rsidP="006F0DB8">
      <w:pPr>
        <w:pStyle w:val="NormalBold"/>
      </w:pPr>
      <w:r w:rsidRPr="00E26797">
        <w:rPr>
          <w:rStyle w:val="HideTWBExt"/>
          <w:b w:val="0"/>
        </w:rPr>
        <w:t>&lt;/RepeatBlock-By&gt;</w:t>
      </w:r>
    </w:p>
    <w:p w14:paraId="464955C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66D31AE" w14:textId="77777777" w:rsidR="006F0DB8" w:rsidRPr="00E26797" w:rsidRDefault="006F0DB8" w:rsidP="006F0DB8">
      <w:pPr>
        <w:pStyle w:val="NormalBold"/>
      </w:pPr>
      <w:r w:rsidRPr="00E26797">
        <w:rPr>
          <w:rStyle w:val="HideTWBExt"/>
          <w:b w:val="0"/>
        </w:rPr>
        <w:t>&lt;Article&gt;</w:t>
      </w:r>
      <w:r w:rsidRPr="00E26797">
        <w:t>Uvodna izjava 34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FA3CE76" w14:textId="77777777" w:rsidTr="004E0B76">
        <w:trPr>
          <w:trHeight w:val="240"/>
          <w:jc w:val="center"/>
        </w:trPr>
        <w:tc>
          <w:tcPr>
            <w:tcW w:w="9752" w:type="dxa"/>
            <w:gridSpan w:val="2"/>
            <w:tcBorders>
              <w:top w:val="nil"/>
              <w:left w:val="nil"/>
              <w:bottom w:val="nil"/>
              <w:right w:val="nil"/>
            </w:tcBorders>
          </w:tcPr>
          <w:p w14:paraId="26178707" w14:textId="77777777" w:rsidR="006F0DB8" w:rsidRPr="00E26797" w:rsidRDefault="006F0DB8" w:rsidP="004E0B76"/>
        </w:tc>
      </w:tr>
      <w:tr w:rsidR="00991D80" w:rsidRPr="00E26797" w14:paraId="23D1841A" w14:textId="77777777" w:rsidTr="004E0B76">
        <w:trPr>
          <w:trHeight w:val="240"/>
          <w:jc w:val="center"/>
        </w:trPr>
        <w:tc>
          <w:tcPr>
            <w:tcW w:w="4876" w:type="dxa"/>
            <w:tcBorders>
              <w:top w:val="nil"/>
              <w:left w:val="nil"/>
              <w:bottom w:val="nil"/>
              <w:right w:val="nil"/>
            </w:tcBorders>
            <w:hideMark/>
          </w:tcPr>
          <w:p w14:paraId="7A348A8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CB3ABC5" w14:textId="77777777" w:rsidR="006F0DB8" w:rsidRPr="00E26797" w:rsidRDefault="006F0DB8" w:rsidP="004E0B76">
            <w:pPr>
              <w:pStyle w:val="AmColumnHeading"/>
            </w:pPr>
            <w:r w:rsidRPr="00E26797">
              <w:t>Predlog spremembe</w:t>
            </w:r>
          </w:p>
        </w:tc>
      </w:tr>
      <w:tr w:rsidR="00991D80" w:rsidRPr="00E26797" w14:paraId="3E65C30B" w14:textId="77777777" w:rsidTr="004E0B76">
        <w:trPr>
          <w:jc w:val="center"/>
        </w:trPr>
        <w:tc>
          <w:tcPr>
            <w:tcW w:w="4876" w:type="dxa"/>
            <w:tcBorders>
              <w:top w:val="nil"/>
              <w:left w:val="nil"/>
              <w:bottom w:val="nil"/>
              <w:right w:val="nil"/>
            </w:tcBorders>
            <w:hideMark/>
          </w:tcPr>
          <w:p w14:paraId="37C5A3A0" w14:textId="77777777" w:rsidR="006F0DB8" w:rsidRPr="00E26797" w:rsidRDefault="006F0DB8" w:rsidP="004E0B76">
            <w:pPr>
              <w:pStyle w:val="Normal6a"/>
            </w:pPr>
            <w:r w:rsidRPr="00E26797">
              <w:t>(34)</w:t>
            </w:r>
            <w:r w:rsidRPr="00E26797">
              <w:tab/>
              <w:t>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w:t>
            </w:r>
          </w:p>
        </w:tc>
        <w:tc>
          <w:tcPr>
            <w:tcW w:w="4876" w:type="dxa"/>
            <w:tcBorders>
              <w:top w:val="nil"/>
              <w:left w:val="nil"/>
              <w:bottom w:val="nil"/>
              <w:right w:val="nil"/>
            </w:tcBorders>
            <w:hideMark/>
          </w:tcPr>
          <w:p w14:paraId="34230439"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w:t>
            </w:r>
            <w:r w:rsidRPr="00E26797">
              <w:rPr>
                <w:b/>
                <w:i/>
              </w:rPr>
              <w:t>boljše in bolj ciljno usmerjeno ozaveščanje, komuniciranje, svetovanje in pomoč, po potrebi ozaveščanje staršev ali oskrbovalcev učencev oziroma dijakov, udeležencev poklicnega izobraževanja in usposabljanja ter visokošolskih študentov,</w:t>
            </w:r>
            <w:r w:rsidRPr="00E26797">
              <w:t xml:space="preserve">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w:t>
            </w:r>
          </w:p>
        </w:tc>
      </w:tr>
    </w:tbl>
    <w:p w14:paraId="60F849A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02E382D" w14:textId="77777777" w:rsidR="006F0DB8" w:rsidRPr="00E26797" w:rsidRDefault="006F0DB8" w:rsidP="006F0DB8">
      <w:r w:rsidRPr="00E26797">
        <w:rPr>
          <w:rStyle w:val="HideTWBExt"/>
        </w:rPr>
        <w:t>&lt;/Amend&gt;</w:t>
      </w:r>
    </w:p>
    <w:p w14:paraId="782DEC2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330</w:t>
      </w:r>
      <w:r w:rsidRPr="00E26797">
        <w:rPr>
          <w:rStyle w:val="HideTWBExt"/>
          <w:b w:val="0"/>
        </w:rPr>
        <w:t>&lt;/NumAm&gt;</w:t>
      </w:r>
    </w:p>
    <w:p w14:paraId="14C8FA19"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7D2F3C76" w14:textId="77777777" w:rsidR="006F0DB8" w:rsidRPr="00E26797" w:rsidRDefault="006F0DB8" w:rsidP="006F0DB8">
      <w:pPr>
        <w:pStyle w:val="NormalBold"/>
      </w:pPr>
      <w:r w:rsidRPr="00E26797">
        <w:rPr>
          <w:rStyle w:val="HideTWBExt"/>
          <w:b w:val="0"/>
        </w:rPr>
        <w:t>&lt;/RepeatBlock-By&gt;</w:t>
      </w:r>
    </w:p>
    <w:p w14:paraId="182F819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18B481B" w14:textId="77777777" w:rsidR="006F0DB8" w:rsidRPr="00E26797" w:rsidRDefault="006F0DB8" w:rsidP="006F0DB8">
      <w:pPr>
        <w:pStyle w:val="NormalBold"/>
      </w:pPr>
      <w:r w:rsidRPr="00E26797">
        <w:rPr>
          <w:rStyle w:val="HideTWBExt"/>
          <w:b w:val="0"/>
        </w:rPr>
        <w:t>&lt;Article&gt;</w:t>
      </w:r>
      <w:r w:rsidRPr="00E26797">
        <w:t>Uvodna izjava 34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A92C886" w14:textId="77777777" w:rsidTr="004E0B76">
        <w:trPr>
          <w:trHeight w:val="240"/>
          <w:jc w:val="center"/>
        </w:trPr>
        <w:tc>
          <w:tcPr>
            <w:tcW w:w="9752" w:type="dxa"/>
            <w:gridSpan w:val="2"/>
            <w:tcBorders>
              <w:top w:val="nil"/>
              <w:left w:val="nil"/>
              <w:bottom w:val="nil"/>
              <w:right w:val="nil"/>
            </w:tcBorders>
          </w:tcPr>
          <w:p w14:paraId="075A343D" w14:textId="77777777" w:rsidR="006F0DB8" w:rsidRPr="00E26797" w:rsidRDefault="006F0DB8" w:rsidP="004E0B76"/>
        </w:tc>
      </w:tr>
      <w:tr w:rsidR="00991D80" w:rsidRPr="00E26797" w14:paraId="504120A9" w14:textId="77777777" w:rsidTr="004E0B76">
        <w:trPr>
          <w:trHeight w:val="240"/>
          <w:jc w:val="center"/>
        </w:trPr>
        <w:tc>
          <w:tcPr>
            <w:tcW w:w="4876" w:type="dxa"/>
            <w:tcBorders>
              <w:top w:val="nil"/>
              <w:left w:val="nil"/>
              <w:bottom w:val="nil"/>
              <w:right w:val="nil"/>
            </w:tcBorders>
            <w:hideMark/>
          </w:tcPr>
          <w:p w14:paraId="5C2397A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C7D5C0C" w14:textId="77777777" w:rsidR="006F0DB8" w:rsidRPr="00E26797" w:rsidRDefault="006F0DB8" w:rsidP="004E0B76">
            <w:pPr>
              <w:pStyle w:val="AmColumnHeading"/>
            </w:pPr>
            <w:r w:rsidRPr="00E26797">
              <w:t>Predlog spremembe</w:t>
            </w:r>
          </w:p>
        </w:tc>
      </w:tr>
      <w:tr w:rsidR="00991D80" w:rsidRPr="00E26797" w14:paraId="1E3BE5E2" w14:textId="77777777" w:rsidTr="004E0B76">
        <w:trPr>
          <w:jc w:val="center"/>
        </w:trPr>
        <w:tc>
          <w:tcPr>
            <w:tcW w:w="4876" w:type="dxa"/>
            <w:tcBorders>
              <w:top w:val="nil"/>
              <w:left w:val="nil"/>
              <w:bottom w:val="nil"/>
              <w:right w:val="nil"/>
            </w:tcBorders>
            <w:hideMark/>
          </w:tcPr>
          <w:p w14:paraId="6D8EC73D" w14:textId="77777777" w:rsidR="006F0DB8" w:rsidRPr="00E26797" w:rsidRDefault="006F0DB8" w:rsidP="004E0B76">
            <w:pPr>
              <w:pStyle w:val="Normal6a"/>
            </w:pPr>
            <w:r w:rsidRPr="00E26797">
              <w:t>(34)</w:t>
            </w:r>
            <w:r w:rsidRPr="00E26797">
              <w:tab/>
              <w:t>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w:t>
            </w:r>
          </w:p>
        </w:tc>
        <w:tc>
          <w:tcPr>
            <w:tcW w:w="4876" w:type="dxa"/>
            <w:tcBorders>
              <w:top w:val="nil"/>
              <w:left w:val="nil"/>
              <w:bottom w:val="nil"/>
              <w:right w:val="nil"/>
            </w:tcBorders>
            <w:hideMark/>
          </w:tcPr>
          <w:p w14:paraId="197E52D1"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w:t>
            </w:r>
            <w:r w:rsidRPr="00E26797">
              <w:rPr>
                <w:b/>
                <w:i/>
              </w:rPr>
              <w:t>in invalide</w:t>
            </w:r>
            <w:r w:rsidRPr="00E26797">
              <w:t xml:space="preserve">, za odpravo ovir, ki bi lahko preprečile tak dostop, vključno s finančnimi, ter služiti kot podlaga za nadaljnje smernice za izvajanje. Ti ukrepi med drugim vključujejo ciljno usmerjeno finančno podporo, dostopne oblike učenja </w:t>
            </w:r>
            <w:r w:rsidRPr="00E26797">
              <w:rPr>
                <w:b/>
                <w:i/>
              </w:rPr>
              <w:t>in pomoči</w:t>
            </w:r>
            <w:r w:rsidRPr="00E26797">
              <w:t>, stanovanjsko podporo</w:t>
            </w:r>
            <w:r w:rsidRPr="00E26797">
              <w:rPr>
                <w:b/>
                <w:i/>
              </w:rPr>
              <w:t>, pomoč za samostojno življenje</w:t>
            </w:r>
            <w:r w:rsidRPr="00E26797">
              <w:t>, pripravljalne dejavnosti in podporo za udeležence z manj priložnostmi pred njihovo udeležbo v programih, med njo in po njej, uporabniku prijazne in dostopne dokumente, ki so na voljo v različnih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udeležencev z manj priložnostmi.</w:t>
            </w:r>
          </w:p>
        </w:tc>
      </w:tr>
    </w:tbl>
    <w:p w14:paraId="7AEECD4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64686F2" w14:textId="77777777" w:rsidR="006F0DB8" w:rsidRPr="00E26797" w:rsidRDefault="006F0DB8" w:rsidP="006F0DB8">
      <w:r w:rsidRPr="00E26797">
        <w:rPr>
          <w:rStyle w:val="HideTWBExt"/>
        </w:rPr>
        <w:t>&lt;/Amend&gt;</w:t>
      </w:r>
    </w:p>
    <w:p w14:paraId="4AB3BD8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331</w:t>
      </w:r>
      <w:r w:rsidRPr="00E26797">
        <w:rPr>
          <w:rStyle w:val="HideTWBExt"/>
          <w:b w:val="0"/>
        </w:rPr>
        <w:t>&lt;/NumAm&gt;</w:t>
      </w:r>
    </w:p>
    <w:p w14:paraId="6C7A555B"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2C296D2F" w14:textId="77777777" w:rsidR="006F0DB8" w:rsidRPr="00E26797" w:rsidRDefault="006F0DB8" w:rsidP="006F0DB8">
      <w:pPr>
        <w:pStyle w:val="NormalBold"/>
      </w:pPr>
      <w:r w:rsidRPr="00E26797">
        <w:rPr>
          <w:rStyle w:val="HideTWBExt"/>
          <w:b w:val="0"/>
        </w:rPr>
        <w:t>&lt;/RepeatBlock-By&gt;</w:t>
      </w:r>
    </w:p>
    <w:p w14:paraId="4C4E77E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95B5606" w14:textId="77777777" w:rsidR="006F0DB8" w:rsidRPr="00E26797" w:rsidRDefault="006F0DB8" w:rsidP="006F0DB8">
      <w:pPr>
        <w:pStyle w:val="NormalBold"/>
      </w:pPr>
      <w:r w:rsidRPr="00E26797">
        <w:rPr>
          <w:rStyle w:val="HideTWBExt"/>
          <w:b w:val="0"/>
        </w:rPr>
        <w:t>&lt;Article&gt;</w:t>
      </w:r>
      <w:r w:rsidRPr="00E26797">
        <w:t>Uvodna izjava 34</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E197106" w14:textId="77777777" w:rsidTr="004E0B76">
        <w:trPr>
          <w:trHeight w:val="240"/>
          <w:jc w:val="center"/>
        </w:trPr>
        <w:tc>
          <w:tcPr>
            <w:tcW w:w="9752" w:type="dxa"/>
            <w:gridSpan w:val="2"/>
            <w:tcBorders>
              <w:top w:val="nil"/>
              <w:left w:val="nil"/>
              <w:bottom w:val="nil"/>
              <w:right w:val="nil"/>
            </w:tcBorders>
          </w:tcPr>
          <w:p w14:paraId="40001459" w14:textId="77777777" w:rsidR="006F0DB8" w:rsidRPr="00E26797" w:rsidRDefault="006F0DB8" w:rsidP="004E0B76"/>
        </w:tc>
      </w:tr>
      <w:tr w:rsidR="00991D80" w:rsidRPr="00E26797" w14:paraId="552DB7F1" w14:textId="77777777" w:rsidTr="004E0B76">
        <w:trPr>
          <w:trHeight w:val="240"/>
          <w:jc w:val="center"/>
        </w:trPr>
        <w:tc>
          <w:tcPr>
            <w:tcW w:w="4876" w:type="dxa"/>
            <w:tcBorders>
              <w:top w:val="nil"/>
              <w:left w:val="nil"/>
              <w:bottom w:val="nil"/>
              <w:right w:val="nil"/>
            </w:tcBorders>
            <w:hideMark/>
          </w:tcPr>
          <w:p w14:paraId="1111D31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3DBE003" w14:textId="77777777" w:rsidR="006F0DB8" w:rsidRPr="00E26797" w:rsidRDefault="006F0DB8" w:rsidP="004E0B76">
            <w:pPr>
              <w:pStyle w:val="AmColumnHeading"/>
            </w:pPr>
            <w:r w:rsidRPr="00E26797">
              <w:t>Predlog spremembe</w:t>
            </w:r>
          </w:p>
        </w:tc>
      </w:tr>
      <w:tr w:rsidR="00991D80" w:rsidRPr="00E26797" w14:paraId="20B46DD7" w14:textId="77777777" w:rsidTr="004E0B76">
        <w:trPr>
          <w:jc w:val="center"/>
        </w:trPr>
        <w:tc>
          <w:tcPr>
            <w:tcW w:w="4876" w:type="dxa"/>
            <w:tcBorders>
              <w:top w:val="nil"/>
              <w:left w:val="nil"/>
              <w:bottom w:val="nil"/>
              <w:right w:val="nil"/>
            </w:tcBorders>
            <w:hideMark/>
          </w:tcPr>
          <w:p w14:paraId="55F68545"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w:t>
            </w:r>
            <w:r w:rsidRPr="00E26797">
              <w:rPr>
                <w:b/>
                <w:i/>
              </w:rPr>
              <w:t>različnih</w:t>
            </w:r>
            <w:r w:rsidRPr="00E26797">
              <w:t xml:space="preserve"> jezikih,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w:t>
            </w:r>
            <w:r w:rsidRPr="00E26797">
              <w:rPr>
                <w:b/>
                <w:i/>
              </w:rPr>
              <w:t>udeležencev</w:t>
            </w:r>
            <w:r w:rsidRPr="00E26797">
              <w:t xml:space="preserve"> z manj priložnostmi.</w:t>
            </w:r>
          </w:p>
        </w:tc>
        <w:tc>
          <w:tcPr>
            <w:tcW w:w="4876" w:type="dxa"/>
            <w:tcBorders>
              <w:top w:val="nil"/>
              <w:left w:val="nil"/>
              <w:bottom w:val="nil"/>
              <w:right w:val="nil"/>
            </w:tcBorders>
            <w:hideMark/>
          </w:tcPr>
          <w:p w14:paraId="6D639768" w14:textId="77777777" w:rsidR="006F0DB8" w:rsidRPr="00E26797" w:rsidRDefault="006F0DB8" w:rsidP="004E0B76">
            <w:pPr>
              <w:pStyle w:val="Normal6a"/>
            </w:pPr>
            <w:r w:rsidRPr="00E26797">
              <w:t>(34)</w:t>
            </w:r>
            <w:r w:rsidRPr="00E26797">
              <w:tab/>
              <w:t xml:space="preserve">Program bi moral zagotoviti sklop ukrepov za olajšanje in povečanje dostopa za osebe z manj priložnostmi, za odpravo ovir, ki bi lahko preprečile tak dostop, vključno s finančnimi, ter služiti kot podlaga za nadaljnje smernice za izvajanje. Ti ukrepi med drugim vključujejo ciljno usmerjeno finančno podporo, dostopne oblike učenja, stanovanjsko podporo, pripravljalne dejavnosti in podporo za udeležence z manj priložnostmi pred njihovo udeležbo v programih, med njo in po njej, uporabniku prijazne in dostopne dokumente, ki so na voljo v </w:t>
            </w:r>
            <w:r w:rsidRPr="00E26797">
              <w:rPr>
                <w:b/>
                <w:i/>
              </w:rPr>
              <w:t>vseh</w:t>
            </w:r>
            <w:r w:rsidRPr="00E26797">
              <w:t xml:space="preserve"> jezikih </w:t>
            </w:r>
            <w:r w:rsidRPr="00E26797">
              <w:rPr>
                <w:b/>
                <w:i/>
              </w:rPr>
              <w:t>Unije</w:t>
            </w:r>
            <w:r w:rsidRPr="00E26797">
              <w:t xml:space="preserve">, podporne dejavnosti za osebje, ki se ukvarja posebej z vključevanjem in raznolikostjo v organizacijah, ter dejavnosti ozaveščanja med potencialnimi udeleženci z manj priložnostmi, tudi na podeželskih in oddaljenih območjih. Poleg tega bi moral program omogočati, da se v postopku dodelitve nepovratnih sredstev da prednost kakovostnim projektom, ki dejavno obravnavajo vključevanje in udeležbo </w:t>
            </w:r>
            <w:r w:rsidRPr="00E26797">
              <w:rPr>
                <w:b/>
                <w:i/>
              </w:rPr>
              <w:t>državljanov držav članic Evropskega gospodarskega prostora (EGP)</w:t>
            </w:r>
            <w:r w:rsidRPr="00E26797">
              <w:t xml:space="preserve"> z manj priložnostmi.</w:t>
            </w:r>
          </w:p>
        </w:tc>
      </w:tr>
    </w:tbl>
    <w:p w14:paraId="44E68AB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B64CF32" w14:textId="77777777" w:rsidR="006F0DB8" w:rsidRPr="00E26797" w:rsidRDefault="006F0DB8" w:rsidP="006F0DB8">
      <w:r w:rsidRPr="00E26797">
        <w:rPr>
          <w:rStyle w:val="HideTWBExt"/>
        </w:rPr>
        <w:t>&lt;/Amend&gt;</w:t>
      </w:r>
    </w:p>
    <w:p w14:paraId="456D91E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332</w:t>
      </w:r>
      <w:r w:rsidRPr="00E26797">
        <w:rPr>
          <w:rStyle w:val="HideTWBExt"/>
          <w:b w:val="0"/>
        </w:rPr>
        <w:t>&lt;/NumAm&gt;</w:t>
      </w:r>
    </w:p>
    <w:p w14:paraId="1782EB24"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4837B9A"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3298D47" w14:textId="77777777" w:rsidR="006F0DB8" w:rsidRPr="00E26797" w:rsidRDefault="006F0DB8" w:rsidP="006F0DB8">
      <w:pPr>
        <w:pStyle w:val="NormalBold"/>
      </w:pPr>
      <w:r w:rsidRPr="00E26797">
        <w:rPr>
          <w:rStyle w:val="HideTWBExt"/>
          <w:b w:val="0"/>
        </w:rPr>
        <w:t>&lt;/RepeatBlock-By&gt;</w:t>
      </w:r>
    </w:p>
    <w:p w14:paraId="3C1D977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6486C52" w14:textId="77777777" w:rsidR="006F0DB8" w:rsidRPr="00E26797" w:rsidRDefault="006F0DB8" w:rsidP="006F0DB8">
      <w:pPr>
        <w:pStyle w:val="NormalBold"/>
      </w:pPr>
      <w:r w:rsidRPr="00E26797">
        <w:rPr>
          <w:rStyle w:val="HideTWBExt"/>
          <w:b w:val="0"/>
        </w:rPr>
        <w:t>&lt;Article&gt;</w:t>
      </w:r>
      <w:r w:rsidRPr="00E26797">
        <w:t>Uvodna izjava 34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CF40869" w14:textId="77777777" w:rsidTr="004E0B76">
        <w:trPr>
          <w:trHeight w:val="240"/>
          <w:jc w:val="center"/>
        </w:trPr>
        <w:tc>
          <w:tcPr>
            <w:tcW w:w="9752" w:type="dxa"/>
            <w:gridSpan w:val="2"/>
            <w:tcBorders>
              <w:top w:val="nil"/>
              <w:left w:val="nil"/>
              <w:bottom w:val="nil"/>
              <w:right w:val="nil"/>
            </w:tcBorders>
          </w:tcPr>
          <w:p w14:paraId="3370798E" w14:textId="77777777" w:rsidR="006F0DB8" w:rsidRPr="00E26797" w:rsidRDefault="006F0DB8" w:rsidP="004E0B76"/>
        </w:tc>
      </w:tr>
      <w:tr w:rsidR="00991D80" w:rsidRPr="00E26797" w14:paraId="27921DAF" w14:textId="77777777" w:rsidTr="004E0B76">
        <w:trPr>
          <w:trHeight w:val="240"/>
          <w:jc w:val="center"/>
        </w:trPr>
        <w:tc>
          <w:tcPr>
            <w:tcW w:w="4876" w:type="dxa"/>
            <w:tcBorders>
              <w:top w:val="nil"/>
              <w:left w:val="nil"/>
              <w:bottom w:val="nil"/>
              <w:right w:val="nil"/>
            </w:tcBorders>
            <w:hideMark/>
          </w:tcPr>
          <w:p w14:paraId="38F39D7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4EC47F9" w14:textId="77777777" w:rsidR="006F0DB8" w:rsidRPr="00E26797" w:rsidRDefault="006F0DB8" w:rsidP="004E0B76">
            <w:pPr>
              <w:pStyle w:val="AmColumnHeading"/>
            </w:pPr>
            <w:r w:rsidRPr="00E26797">
              <w:t>Predlog spremembe</w:t>
            </w:r>
          </w:p>
        </w:tc>
      </w:tr>
      <w:tr w:rsidR="00991D80" w:rsidRPr="00E26797" w14:paraId="2F881729" w14:textId="77777777" w:rsidTr="004E0B76">
        <w:trPr>
          <w:jc w:val="center"/>
        </w:trPr>
        <w:tc>
          <w:tcPr>
            <w:tcW w:w="4876" w:type="dxa"/>
            <w:tcBorders>
              <w:top w:val="nil"/>
              <w:left w:val="nil"/>
              <w:bottom w:val="nil"/>
              <w:right w:val="nil"/>
            </w:tcBorders>
          </w:tcPr>
          <w:p w14:paraId="2B8990BA" w14:textId="77777777" w:rsidR="006F0DB8" w:rsidRPr="00E26797" w:rsidRDefault="006F0DB8" w:rsidP="004E0B76">
            <w:pPr>
              <w:pStyle w:val="Normal6a"/>
            </w:pPr>
          </w:p>
        </w:tc>
        <w:tc>
          <w:tcPr>
            <w:tcW w:w="4876" w:type="dxa"/>
            <w:tcBorders>
              <w:top w:val="nil"/>
              <w:left w:val="nil"/>
              <w:bottom w:val="nil"/>
              <w:right w:val="nil"/>
            </w:tcBorders>
            <w:hideMark/>
          </w:tcPr>
          <w:p w14:paraId="5781F45A" w14:textId="77777777" w:rsidR="006F0DB8" w:rsidRPr="00E26797" w:rsidRDefault="006F0DB8" w:rsidP="004E0B76">
            <w:pPr>
              <w:pStyle w:val="Normal6a"/>
            </w:pPr>
            <w:r w:rsidRPr="00E26797">
              <w:rPr>
                <w:b/>
                <w:i/>
              </w:rPr>
              <w:t>(34a)</w:t>
            </w:r>
            <w:r w:rsidRPr="00E26797">
              <w:tab/>
            </w:r>
            <w:r w:rsidRPr="00E26797">
              <w:rPr>
                <w:b/>
                <w:i/>
              </w:rPr>
              <w:t>Pri nepovratnih sredstvih, zagotovljenih v okviru programa za podporo učni mobilnosti, se upoštevajo dejanski življenjski stroški in stroški bivanja v državi gostiteljici. Stroški, povezani z udeležbo v programu mobilnosti, presegajo splošne življenjske stroške in vključujejo tiste, ki so specifični za položaj posameznega udeleženca in niso zajeti v standardnih izračunih nepovratnih sredstev. Zaradi teh skritih stroškov stroški mobilnosti, med katerimi so prilagojena nastanitev, dostopen prevoz, podporne storitve za duševno zdravje in gradivo, specifično za invalide, je lahko udeležba tistih z manj priložnostmi, zlasti invalidov, močno ovirana. Standardni dodatki k nepovratnim sredstvom ne zadostujejo za kritje stroškov, ki se med posamezniki zelo razlikujejo. S programom bi bilo treba zato zagotoviti sklad za podporo individualni dostopnosti, ki bi temeljil na specifičnem profilu in potrebah posameznega udeleženca ter bi se upravljal s poenostavljenimi postopki in zagotovljenim odzivnim časom, da bi lahko udeleženci zanesljivo načrtovali svojo mobilnost.</w:t>
            </w:r>
          </w:p>
        </w:tc>
      </w:tr>
    </w:tbl>
    <w:p w14:paraId="12ED3A0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1D869AD" w14:textId="77777777" w:rsidR="006F0DB8" w:rsidRPr="00E26797" w:rsidRDefault="006F0DB8" w:rsidP="006F0DB8">
      <w:r w:rsidRPr="00E26797">
        <w:rPr>
          <w:rStyle w:val="HideTWBExt"/>
        </w:rPr>
        <w:t>&lt;/Amend&gt;</w:t>
      </w:r>
    </w:p>
    <w:p w14:paraId="565AD5B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333</w:t>
      </w:r>
      <w:r w:rsidRPr="00E26797">
        <w:rPr>
          <w:rStyle w:val="HideTWBExt"/>
          <w:b w:val="0"/>
        </w:rPr>
        <w:t>&lt;/NumAm&gt;</w:t>
      </w:r>
    </w:p>
    <w:p w14:paraId="75C65680" w14:textId="77777777" w:rsidR="006F0DB8" w:rsidRPr="00E26797" w:rsidRDefault="006F0DB8" w:rsidP="006F0DB8">
      <w:pPr>
        <w:pStyle w:val="NormalBold"/>
      </w:pPr>
      <w:r w:rsidRPr="00E26797">
        <w:rPr>
          <w:rStyle w:val="HideTWBExt"/>
          <w:b w:val="0"/>
        </w:rPr>
        <w:t>&lt;RepeatBlock-By&gt;&lt;Members&gt;</w:t>
      </w:r>
      <w:r w:rsidRPr="00E26797">
        <w:t>Gabriela Firea</w:t>
      </w:r>
      <w:r w:rsidRPr="00E26797">
        <w:rPr>
          <w:rStyle w:val="HideTWBExt"/>
          <w:b w:val="0"/>
        </w:rPr>
        <w:t>&lt;/Members&gt;</w:t>
      </w:r>
    </w:p>
    <w:p w14:paraId="54F15819" w14:textId="77777777" w:rsidR="006F0DB8" w:rsidRPr="00E26797" w:rsidRDefault="006F0DB8" w:rsidP="006F0DB8">
      <w:pPr>
        <w:pStyle w:val="NormalBold"/>
      </w:pPr>
      <w:r w:rsidRPr="00E26797">
        <w:rPr>
          <w:rStyle w:val="HideTWBExt"/>
          <w:b w:val="0"/>
        </w:rPr>
        <w:t>&lt;/RepeatBlock-By&gt;</w:t>
      </w:r>
    </w:p>
    <w:p w14:paraId="49CD8AA0"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D4C0A44" w14:textId="77777777" w:rsidR="006F0DB8" w:rsidRPr="00E26797" w:rsidRDefault="006F0DB8" w:rsidP="006F0DB8">
      <w:pPr>
        <w:pStyle w:val="NormalBold"/>
      </w:pPr>
      <w:r w:rsidRPr="00E26797">
        <w:rPr>
          <w:rStyle w:val="HideTWBExt"/>
          <w:b w:val="0"/>
        </w:rPr>
        <w:t>&lt;Article&gt;</w:t>
      </w:r>
      <w:r w:rsidRPr="00E26797">
        <w:t>Uvodna izjava 34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DE31F40" w14:textId="77777777" w:rsidTr="004E0B76">
        <w:trPr>
          <w:trHeight w:val="240"/>
          <w:jc w:val="center"/>
        </w:trPr>
        <w:tc>
          <w:tcPr>
            <w:tcW w:w="9752" w:type="dxa"/>
            <w:gridSpan w:val="2"/>
            <w:tcBorders>
              <w:top w:val="nil"/>
              <w:left w:val="nil"/>
              <w:bottom w:val="nil"/>
              <w:right w:val="nil"/>
            </w:tcBorders>
          </w:tcPr>
          <w:p w14:paraId="1932D35C" w14:textId="77777777" w:rsidR="006F0DB8" w:rsidRPr="00E26797" w:rsidRDefault="006F0DB8" w:rsidP="004E0B76"/>
        </w:tc>
      </w:tr>
      <w:tr w:rsidR="00991D80" w:rsidRPr="00E26797" w14:paraId="61BF3285" w14:textId="77777777" w:rsidTr="004E0B76">
        <w:trPr>
          <w:trHeight w:val="240"/>
          <w:jc w:val="center"/>
        </w:trPr>
        <w:tc>
          <w:tcPr>
            <w:tcW w:w="4876" w:type="dxa"/>
            <w:tcBorders>
              <w:top w:val="nil"/>
              <w:left w:val="nil"/>
              <w:bottom w:val="nil"/>
              <w:right w:val="nil"/>
            </w:tcBorders>
            <w:hideMark/>
          </w:tcPr>
          <w:p w14:paraId="1D32C83F"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038E53D" w14:textId="77777777" w:rsidR="006F0DB8" w:rsidRPr="00E26797" w:rsidRDefault="006F0DB8" w:rsidP="004E0B76">
            <w:pPr>
              <w:pStyle w:val="AmColumnHeading"/>
            </w:pPr>
            <w:r w:rsidRPr="00E26797">
              <w:t>Predlog spremembe</w:t>
            </w:r>
          </w:p>
        </w:tc>
      </w:tr>
      <w:tr w:rsidR="00991D80" w:rsidRPr="00E26797" w14:paraId="73A3E021" w14:textId="77777777" w:rsidTr="004E0B76">
        <w:trPr>
          <w:jc w:val="center"/>
        </w:trPr>
        <w:tc>
          <w:tcPr>
            <w:tcW w:w="4876" w:type="dxa"/>
            <w:tcBorders>
              <w:top w:val="nil"/>
              <w:left w:val="nil"/>
              <w:bottom w:val="nil"/>
              <w:right w:val="nil"/>
            </w:tcBorders>
          </w:tcPr>
          <w:p w14:paraId="7F01FE97" w14:textId="77777777" w:rsidR="006F0DB8" w:rsidRPr="00E26797" w:rsidRDefault="006F0DB8" w:rsidP="004E0B76">
            <w:pPr>
              <w:pStyle w:val="Normal6a"/>
            </w:pPr>
          </w:p>
        </w:tc>
        <w:tc>
          <w:tcPr>
            <w:tcW w:w="4876" w:type="dxa"/>
            <w:tcBorders>
              <w:top w:val="nil"/>
              <w:left w:val="nil"/>
              <w:bottom w:val="nil"/>
              <w:right w:val="nil"/>
            </w:tcBorders>
            <w:hideMark/>
          </w:tcPr>
          <w:p w14:paraId="0A90E4BD" w14:textId="77777777" w:rsidR="006F0DB8" w:rsidRPr="00E26797" w:rsidRDefault="006F0DB8" w:rsidP="004E0B76">
            <w:pPr>
              <w:pStyle w:val="Normal6a"/>
            </w:pPr>
            <w:r w:rsidRPr="00E26797">
              <w:rPr>
                <w:b/>
                <w:i/>
              </w:rPr>
              <w:t>(34a)</w:t>
            </w:r>
            <w:r w:rsidRPr="00E26797">
              <w:tab/>
            </w:r>
            <w:r w:rsidRPr="00E26797">
              <w:rPr>
                <w:b/>
                <w:i/>
              </w:rPr>
              <w:t>Kjer učna mobilnost ostaja socialno selektivna, obstaja tveganje, da s programom ne bodo zajete skupnosti, v katerih lahko neposredna evropska izkušnja prinese največje spremembe. Priložnost za Unijo, ki je vidna, vendar praktično nedosegljiva, lahko namesto pripadnosti poglobi razdaljo. Zato bi bilo treba z ukrepi za vključevanje odpraviti finančne, ozemeljske, digitalne in informacijske ovire, ki vplivajo na udeležbo v praksi, med drugim zmožnost vnaprejšnjega plačila stroškov, dostop do zanesljivih smernic in ubiranje upravnih korakov. V okviru programa se lahko z združevanjem mobilnosti, državljanskega učenja, medijske in informacijske pismenosti ter zaupanja vrednega lokalnega ozaveščanja okrepi demokratična odpornost v skupnostih, v katerih se lahko gospodarska negotovost, zanemarjanje ozemelj ali omejeno institucionalno zaupanje uporabijo kot orožje proti demokratičnim institucijam in vrednotam Unije.</w:t>
            </w:r>
          </w:p>
        </w:tc>
      </w:tr>
    </w:tbl>
    <w:p w14:paraId="70DA380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EA4C0C1" w14:textId="77777777" w:rsidR="006F0DB8" w:rsidRPr="00E26797" w:rsidRDefault="006F0DB8" w:rsidP="006F0DB8">
      <w:r w:rsidRPr="00E26797">
        <w:rPr>
          <w:rStyle w:val="HideTWBExt"/>
        </w:rPr>
        <w:t>&lt;/Amend&gt;</w:t>
      </w:r>
    </w:p>
    <w:p w14:paraId="1183A65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334</w:t>
      </w:r>
      <w:r w:rsidRPr="00E26797">
        <w:rPr>
          <w:rStyle w:val="HideTWBExt"/>
          <w:b w:val="0"/>
        </w:rPr>
        <w:t>&lt;/NumAm&gt;</w:t>
      </w:r>
    </w:p>
    <w:p w14:paraId="02907B86" w14:textId="77777777" w:rsidR="006F0DB8" w:rsidRPr="00E26797" w:rsidRDefault="006F0DB8" w:rsidP="006F0DB8">
      <w:pPr>
        <w:pStyle w:val="NormalBold"/>
      </w:pPr>
      <w:r w:rsidRPr="00E26797">
        <w:rPr>
          <w:rStyle w:val="HideTWBExt"/>
          <w:b w:val="0"/>
        </w:rPr>
        <w:t>&lt;RepeatBlock-By&gt;&lt;Members&gt;</w:t>
      </w:r>
      <w:r w:rsidRPr="00E26797">
        <w:t>Giusi Princi</w:t>
      </w:r>
      <w:r w:rsidRPr="00E26797">
        <w:rPr>
          <w:rStyle w:val="HideTWBExt"/>
          <w:b w:val="0"/>
        </w:rPr>
        <w:t>&lt;/Members&gt;</w:t>
      </w:r>
    </w:p>
    <w:p w14:paraId="7BDF6E16" w14:textId="77777777" w:rsidR="006F0DB8" w:rsidRPr="00E26797" w:rsidRDefault="006F0DB8" w:rsidP="006F0DB8">
      <w:pPr>
        <w:pStyle w:val="NormalBold"/>
      </w:pPr>
      <w:r w:rsidRPr="00E26797">
        <w:rPr>
          <w:rStyle w:val="HideTWBExt"/>
          <w:b w:val="0"/>
        </w:rPr>
        <w:t>&lt;/RepeatBlock-By&gt;</w:t>
      </w:r>
    </w:p>
    <w:p w14:paraId="458F3AD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2D1AD84" w14:textId="77777777" w:rsidR="006F0DB8" w:rsidRPr="00E26797" w:rsidRDefault="006F0DB8" w:rsidP="006F0DB8">
      <w:pPr>
        <w:pStyle w:val="NormalBold"/>
      </w:pPr>
      <w:r w:rsidRPr="00E26797">
        <w:rPr>
          <w:rStyle w:val="HideTWBExt"/>
          <w:b w:val="0"/>
        </w:rPr>
        <w:t>&lt;Article&gt;</w:t>
      </w:r>
      <w:r w:rsidRPr="00E26797">
        <w:t>Uvodna izjava 34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020DF25" w14:textId="77777777" w:rsidTr="004E0B76">
        <w:trPr>
          <w:trHeight w:val="240"/>
          <w:jc w:val="center"/>
        </w:trPr>
        <w:tc>
          <w:tcPr>
            <w:tcW w:w="9752" w:type="dxa"/>
            <w:gridSpan w:val="2"/>
            <w:tcBorders>
              <w:top w:val="nil"/>
              <w:left w:val="nil"/>
              <w:bottom w:val="nil"/>
              <w:right w:val="nil"/>
            </w:tcBorders>
          </w:tcPr>
          <w:p w14:paraId="60FA5F24" w14:textId="77777777" w:rsidR="006F0DB8" w:rsidRPr="00E26797" w:rsidRDefault="006F0DB8" w:rsidP="004E0B76"/>
        </w:tc>
      </w:tr>
      <w:tr w:rsidR="00991D80" w:rsidRPr="00E26797" w14:paraId="4D43DAA5" w14:textId="77777777" w:rsidTr="004E0B76">
        <w:trPr>
          <w:trHeight w:val="240"/>
          <w:jc w:val="center"/>
        </w:trPr>
        <w:tc>
          <w:tcPr>
            <w:tcW w:w="4876" w:type="dxa"/>
            <w:tcBorders>
              <w:top w:val="nil"/>
              <w:left w:val="nil"/>
              <w:bottom w:val="nil"/>
              <w:right w:val="nil"/>
            </w:tcBorders>
            <w:hideMark/>
          </w:tcPr>
          <w:p w14:paraId="081D339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3519EBE" w14:textId="77777777" w:rsidR="006F0DB8" w:rsidRPr="00E26797" w:rsidRDefault="006F0DB8" w:rsidP="004E0B76">
            <w:pPr>
              <w:pStyle w:val="AmColumnHeading"/>
            </w:pPr>
            <w:r w:rsidRPr="00E26797">
              <w:t>Predlog spremembe</w:t>
            </w:r>
          </w:p>
        </w:tc>
      </w:tr>
      <w:tr w:rsidR="00991D80" w:rsidRPr="00E26797" w14:paraId="50C0D9A1" w14:textId="77777777" w:rsidTr="004E0B76">
        <w:trPr>
          <w:jc w:val="center"/>
        </w:trPr>
        <w:tc>
          <w:tcPr>
            <w:tcW w:w="4876" w:type="dxa"/>
            <w:tcBorders>
              <w:top w:val="nil"/>
              <w:left w:val="nil"/>
              <w:bottom w:val="nil"/>
              <w:right w:val="nil"/>
            </w:tcBorders>
          </w:tcPr>
          <w:p w14:paraId="3F27D19F" w14:textId="77777777" w:rsidR="006F0DB8" w:rsidRPr="00E26797" w:rsidRDefault="006F0DB8" w:rsidP="004E0B76">
            <w:pPr>
              <w:pStyle w:val="Normal6a"/>
            </w:pPr>
          </w:p>
        </w:tc>
        <w:tc>
          <w:tcPr>
            <w:tcW w:w="4876" w:type="dxa"/>
            <w:tcBorders>
              <w:top w:val="nil"/>
              <w:left w:val="nil"/>
              <w:bottom w:val="nil"/>
              <w:right w:val="nil"/>
            </w:tcBorders>
            <w:hideMark/>
          </w:tcPr>
          <w:p w14:paraId="75A186E4" w14:textId="77777777" w:rsidR="006F0DB8" w:rsidRPr="00E26797" w:rsidRDefault="006F0DB8" w:rsidP="004E0B76">
            <w:pPr>
              <w:pStyle w:val="Normal6a"/>
            </w:pPr>
            <w:r w:rsidRPr="00E26797">
              <w:rPr>
                <w:b/>
                <w:i/>
              </w:rPr>
              <w:t>(34a)</w:t>
            </w:r>
            <w:r w:rsidRPr="00E26797">
              <w:tab/>
            </w:r>
            <w:r w:rsidRPr="00E26797">
              <w:rPr>
                <w:b/>
                <w:i/>
              </w:rPr>
              <w:t>V okviru programa bi bilo treba olajšati udeležbo učiteljev, trenerjev in pedagoškega osebja v dejavnostih mobilnosti in sodelovanja, med drugim z zagotavljanjem, da so informacije, postopki prijave in dogovori o finančni podpori dostopni, sorazmerni in prilagojeni razmeram v šolskem in poklicnem izobraževanju, s posebnim poudarkom na tistih, ki delajo na podeželskih, oddaljenih in prikrajšanih območjih.</w:t>
            </w:r>
          </w:p>
        </w:tc>
      </w:tr>
    </w:tbl>
    <w:p w14:paraId="1169D89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4A80B27" w14:textId="77777777" w:rsidR="006F0DB8" w:rsidRPr="00E26797" w:rsidRDefault="006F0DB8" w:rsidP="006F0DB8">
      <w:r w:rsidRPr="00E26797">
        <w:rPr>
          <w:rStyle w:val="HideTWBExt"/>
        </w:rPr>
        <w:t>&lt;/Amend&gt;</w:t>
      </w:r>
    </w:p>
    <w:p w14:paraId="5DC0A44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335</w:t>
      </w:r>
      <w:r w:rsidRPr="00E26797">
        <w:rPr>
          <w:rStyle w:val="HideTWBExt"/>
          <w:b w:val="0"/>
        </w:rPr>
        <w:t>&lt;/NumAm&gt;</w:t>
      </w:r>
    </w:p>
    <w:p w14:paraId="426AC162"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1489B009" w14:textId="77777777" w:rsidR="006F0DB8" w:rsidRPr="00E26797" w:rsidRDefault="006F0DB8" w:rsidP="006F0DB8">
      <w:pPr>
        <w:pStyle w:val="NormalBold"/>
      </w:pPr>
      <w:r w:rsidRPr="00E26797">
        <w:rPr>
          <w:rStyle w:val="HideTWBExt"/>
          <w:b w:val="0"/>
        </w:rPr>
        <w:t>&lt;/RepeatBlock-By&gt;</w:t>
      </w:r>
    </w:p>
    <w:p w14:paraId="0132FE2C"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C4D9A9B" w14:textId="77777777" w:rsidR="006F0DB8" w:rsidRPr="00E26797" w:rsidRDefault="006F0DB8" w:rsidP="006F0DB8">
      <w:pPr>
        <w:pStyle w:val="NormalBold"/>
      </w:pPr>
      <w:r w:rsidRPr="00E26797">
        <w:rPr>
          <w:rStyle w:val="HideTWBExt"/>
          <w:b w:val="0"/>
        </w:rPr>
        <w:t>&lt;Article&gt;</w:t>
      </w:r>
      <w:r w:rsidRPr="00E26797">
        <w:t>Uvodna izjava 34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5B862B0" w14:textId="77777777" w:rsidTr="004E0B76">
        <w:trPr>
          <w:trHeight w:val="240"/>
          <w:jc w:val="center"/>
        </w:trPr>
        <w:tc>
          <w:tcPr>
            <w:tcW w:w="9752" w:type="dxa"/>
            <w:gridSpan w:val="2"/>
            <w:tcBorders>
              <w:top w:val="nil"/>
              <w:left w:val="nil"/>
              <w:bottom w:val="nil"/>
              <w:right w:val="nil"/>
            </w:tcBorders>
          </w:tcPr>
          <w:p w14:paraId="6830DDC3" w14:textId="77777777" w:rsidR="006F0DB8" w:rsidRPr="00E26797" w:rsidRDefault="006F0DB8" w:rsidP="004E0B76"/>
        </w:tc>
      </w:tr>
      <w:tr w:rsidR="00991D80" w:rsidRPr="00E26797" w14:paraId="4E5375FA" w14:textId="77777777" w:rsidTr="004E0B76">
        <w:trPr>
          <w:trHeight w:val="240"/>
          <w:jc w:val="center"/>
        </w:trPr>
        <w:tc>
          <w:tcPr>
            <w:tcW w:w="4876" w:type="dxa"/>
            <w:tcBorders>
              <w:top w:val="nil"/>
              <w:left w:val="nil"/>
              <w:bottom w:val="nil"/>
              <w:right w:val="nil"/>
            </w:tcBorders>
            <w:hideMark/>
          </w:tcPr>
          <w:p w14:paraId="7DAEB7D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2CF1B34" w14:textId="77777777" w:rsidR="006F0DB8" w:rsidRPr="00E26797" w:rsidRDefault="006F0DB8" w:rsidP="004E0B76">
            <w:pPr>
              <w:pStyle w:val="AmColumnHeading"/>
            </w:pPr>
            <w:r w:rsidRPr="00E26797">
              <w:t>Predlog spremembe</w:t>
            </w:r>
          </w:p>
        </w:tc>
      </w:tr>
      <w:tr w:rsidR="00991D80" w:rsidRPr="00E26797" w14:paraId="1A4AFC6A" w14:textId="77777777" w:rsidTr="004E0B76">
        <w:trPr>
          <w:jc w:val="center"/>
        </w:trPr>
        <w:tc>
          <w:tcPr>
            <w:tcW w:w="4876" w:type="dxa"/>
            <w:tcBorders>
              <w:top w:val="nil"/>
              <w:left w:val="nil"/>
              <w:bottom w:val="nil"/>
              <w:right w:val="nil"/>
            </w:tcBorders>
          </w:tcPr>
          <w:p w14:paraId="72E1DAB9" w14:textId="77777777" w:rsidR="006F0DB8" w:rsidRPr="00E26797" w:rsidRDefault="006F0DB8" w:rsidP="004E0B76">
            <w:pPr>
              <w:pStyle w:val="Normal6a"/>
            </w:pPr>
          </w:p>
        </w:tc>
        <w:tc>
          <w:tcPr>
            <w:tcW w:w="4876" w:type="dxa"/>
            <w:tcBorders>
              <w:top w:val="nil"/>
              <w:left w:val="nil"/>
              <w:bottom w:val="nil"/>
              <w:right w:val="nil"/>
            </w:tcBorders>
            <w:hideMark/>
          </w:tcPr>
          <w:p w14:paraId="5D90E26B" w14:textId="77777777" w:rsidR="006F0DB8" w:rsidRPr="00E26797" w:rsidRDefault="006F0DB8" w:rsidP="004E0B76">
            <w:pPr>
              <w:pStyle w:val="Normal6a"/>
            </w:pPr>
            <w:r w:rsidRPr="00E26797">
              <w:rPr>
                <w:b/>
                <w:i/>
              </w:rPr>
              <w:t>(34a)</w:t>
            </w:r>
            <w:r w:rsidRPr="00E26797">
              <w:tab/>
            </w:r>
            <w:r w:rsidRPr="00E26797">
              <w:rPr>
                <w:b/>
                <w:i/>
              </w:rPr>
              <w:t>Za učinkovito vključevanje bi bilo treba določiti minimalna dodeljena finančna sredstva za udeležence z manj priložnostmi, tudi tiste, ki so socialno-ekonomsko prikrajšani, invalidi ali geografsko izolirani, ter za dejavnosti ozaveščanja, namenjene podeželskim, oddaljenim in nemetropolitanskim območjem ter konfliktnim ali kriznim območjem.</w:t>
            </w:r>
          </w:p>
        </w:tc>
      </w:tr>
    </w:tbl>
    <w:p w14:paraId="49C2244E"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7F7AE36" w14:textId="77777777" w:rsidR="006F0DB8" w:rsidRPr="00E26797" w:rsidRDefault="006F0DB8" w:rsidP="006F0DB8">
      <w:r w:rsidRPr="00E26797">
        <w:rPr>
          <w:rStyle w:val="HideTWBExt"/>
        </w:rPr>
        <w:t>&lt;/Amend&gt;</w:t>
      </w:r>
    </w:p>
    <w:p w14:paraId="33E31A58"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336</w:t>
      </w:r>
      <w:r w:rsidRPr="00E26797">
        <w:rPr>
          <w:rStyle w:val="HideTWBExt"/>
          <w:b w:val="0"/>
        </w:rPr>
        <w:t>&lt;/NumAm&gt;</w:t>
      </w:r>
    </w:p>
    <w:p w14:paraId="2A767BCF"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1E7885E0" w14:textId="77777777" w:rsidR="006F0DB8" w:rsidRPr="00E26797" w:rsidRDefault="006F0DB8" w:rsidP="006F0DB8">
      <w:pPr>
        <w:pStyle w:val="NormalBold"/>
      </w:pPr>
      <w:r w:rsidRPr="00E26797">
        <w:rPr>
          <w:rStyle w:val="HideTWBExt"/>
          <w:b w:val="0"/>
        </w:rPr>
        <w:t>&lt;/RepeatBlock-By&gt;</w:t>
      </w:r>
    </w:p>
    <w:p w14:paraId="10B4956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AD45EA4" w14:textId="77777777" w:rsidR="006F0DB8" w:rsidRPr="00E26797" w:rsidRDefault="006F0DB8" w:rsidP="006F0DB8">
      <w:pPr>
        <w:pStyle w:val="NormalBold"/>
      </w:pPr>
      <w:r w:rsidRPr="00E26797">
        <w:rPr>
          <w:rStyle w:val="HideTWBExt"/>
          <w:b w:val="0"/>
        </w:rPr>
        <w:t>&lt;Article&gt;</w:t>
      </w:r>
      <w:r w:rsidRPr="00E26797">
        <w:t>Uvodna izjava 35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5AA97B7" w14:textId="77777777" w:rsidTr="004E0B76">
        <w:trPr>
          <w:trHeight w:val="240"/>
          <w:jc w:val="center"/>
        </w:trPr>
        <w:tc>
          <w:tcPr>
            <w:tcW w:w="9752" w:type="dxa"/>
            <w:gridSpan w:val="2"/>
            <w:tcBorders>
              <w:top w:val="nil"/>
              <w:left w:val="nil"/>
              <w:bottom w:val="nil"/>
              <w:right w:val="nil"/>
            </w:tcBorders>
          </w:tcPr>
          <w:p w14:paraId="403FABB2" w14:textId="77777777" w:rsidR="006F0DB8" w:rsidRPr="00E26797" w:rsidRDefault="006F0DB8" w:rsidP="004E0B76"/>
        </w:tc>
      </w:tr>
      <w:tr w:rsidR="00991D80" w:rsidRPr="00E26797" w14:paraId="3A4899D0" w14:textId="77777777" w:rsidTr="004E0B76">
        <w:trPr>
          <w:trHeight w:val="240"/>
          <w:jc w:val="center"/>
        </w:trPr>
        <w:tc>
          <w:tcPr>
            <w:tcW w:w="4876" w:type="dxa"/>
            <w:tcBorders>
              <w:top w:val="nil"/>
              <w:left w:val="nil"/>
              <w:bottom w:val="nil"/>
              <w:right w:val="nil"/>
            </w:tcBorders>
            <w:hideMark/>
          </w:tcPr>
          <w:p w14:paraId="5C8B2F5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2A3A046" w14:textId="77777777" w:rsidR="006F0DB8" w:rsidRPr="00E26797" w:rsidRDefault="006F0DB8" w:rsidP="004E0B76">
            <w:pPr>
              <w:pStyle w:val="AmColumnHeading"/>
            </w:pPr>
            <w:r w:rsidRPr="00E26797">
              <w:t>Predlog spremembe</w:t>
            </w:r>
          </w:p>
        </w:tc>
      </w:tr>
      <w:tr w:rsidR="00991D80" w:rsidRPr="00E26797" w14:paraId="1110E56D" w14:textId="77777777" w:rsidTr="004E0B76">
        <w:trPr>
          <w:jc w:val="center"/>
        </w:trPr>
        <w:tc>
          <w:tcPr>
            <w:tcW w:w="4876" w:type="dxa"/>
            <w:tcBorders>
              <w:top w:val="nil"/>
              <w:left w:val="nil"/>
              <w:bottom w:val="nil"/>
              <w:right w:val="nil"/>
            </w:tcBorders>
            <w:hideMark/>
          </w:tcPr>
          <w:p w14:paraId="0E41881F" w14:textId="77777777" w:rsidR="006F0DB8" w:rsidRPr="00E26797" w:rsidRDefault="006F0DB8" w:rsidP="004E0B76">
            <w:pPr>
              <w:pStyle w:val="Normal6a"/>
            </w:pPr>
            <w:r w:rsidRPr="00E26797">
              <w:t>(35)</w:t>
            </w:r>
            <w:r w:rsidRPr="00E26797">
              <w:tab/>
              <w:t>Da bi bil program dostopnejši za nove organizacije in organizacije z manjšo upravno zmogljivostjo ter bolj obvladljiv za upravičence, bi moral okrepiti ukrepe za poenostavitev postopkov v vseh fazah.</w:t>
            </w:r>
          </w:p>
        </w:tc>
        <w:tc>
          <w:tcPr>
            <w:tcW w:w="4876" w:type="dxa"/>
            <w:tcBorders>
              <w:top w:val="nil"/>
              <w:left w:val="nil"/>
              <w:bottom w:val="nil"/>
              <w:right w:val="nil"/>
            </w:tcBorders>
            <w:hideMark/>
          </w:tcPr>
          <w:p w14:paraId="030FD2A6" w14:textId="77777777" w:rsidR="006F0DB8" w:rsidRPr="00E26797" w:rsidRDefault="006F0DB8" w:rsidP="004E0B76">
            <w:pPr>
              <w:pStyle w:val="Normal6a"/>
            </w:pPr>
            <w:r w:rsidRPr="00E26797">
              <w:t>(35)</w:t>
            </w:r>
            <w:r w:rsidRPr="00E26797">
              <w:tab/>
              <w:t>Da bi bil program dostopnejši za nove organizacije</w:t>
            </w:r>
            <w:r w:rsidRPr="00E26797">
              <w:rPr>
                <w:b/>
                <w:i/>
              </w:rPr>
              <w:t>, male organizacije</w:t>
            </w:r>
            <w:r w:rsidRPr="00E26797">
              <w:t xml:space="preserve"> in organizacije z manjšo upravno zmogljivostjo ter bolj obvladljiv za upravičence, bi moral okrepiti ukrepe za poenostavitev </w:t>
            </w:r>
            <w:r w:rsidRPr="00E26797">
              <w:rPr>
                <w:b/>
                <w:i/>
              </w:rPr>
              <w:t>in digitalizacijo</w:t>
            </w:r>
            <w:r w:rsidRPr="00E26797">
              <w:t xml:space="preserve"> postopkov v vseh fazah. </w:t>
            </w:r>
            <w:r w:rsidRPr="00E26797">
              <w:rPr>
                <w:b/>
                <w:i/>
              </w:rPr>
              <w:t>Glede na to bi morali biti sistemi informacijske tehnologije programa uporabnikom prijazni in omogočati enostaven dostop do priložnosti, ki jih program ponuja. Pozornost bi bilo treba nameniti tudi operativnim razmeram in upravni zmogljivosti v šolah in izobraževalnih ustanovah, med drugim delovni obremenitvi in odgovornostim za izvajanje, ki jih imajo vodstveni delavci šol in vodstvene skupine. Podobno bi morali biti postopki za izvajanje programa dosledni in enostavni, spremljati pa bi jih morali visokokakovostni podporni ukrepi in informacije. Podporne strukture bi morale okrepiti zmogljivost izvajanja in zmanjšati nepotrebno upravno breme, da bi se lahko vodstveni delavci v izobraževanju in izobraževalne ustanove osredotočili na trajnostni izobraževalni učinek in udeležbo v izobraževanju.</w:t>
            </w:r>
          </w:p>
        </w:tc>
      </w:tr>
    </w:tbl>
    <w:p w14:paraId="503E462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0159EC3" w14:textId="77777777" w:rsidR="006F0DB8" w:rsidRPr="00E26797" w:rsidRDefault="006F0DB8" w:rsidP="006F0DB8">
      <w:r w:rsidRPr="00E26797">
        <w:rPr>
          <w:rStyle w:val="HideTWBExt"/>
        </w:rPr>
        <w:t>&lt;/Amend&gt;</w:t>
      </w:r>
    </w:p>
    <w:p w14:paraId="58783D7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337</w:t>
      </w:r>
      <w:r w:rsidRPr="00E26797">
        <w:rPr>
          <w:rStyle w:val="HideTWBExt"/>
          <w:b w:val="0"/>
        </w:rPr>
        <w:t>&lt;/NumAm&gt;</w:t>
      </w:r>
    </w:p>
    <w:p w14:paraId="17DBA30E" w14:textId="77777777" w:rsidR="006F0DB8" w:rsidRPr="00E26797" w:rsidRDefault="006F0DB8" w:rsidP="006F0DB8">
      <w:pPr>
        <w:pStyle w:val="NormalBold"/>
      </w:pPr>
      <w:r w:rsidRPr="00E26797">
        <w:rPr>
          <w:rStyle w:val="HideTWBExt"/>
          <w:b w:val="0"/>
        </w:rPr>
        <w:t>&lt;RepeatBlock-By&gt;&lt;Members&gt;</w:t>
      </w:r>
      <w:r w:rsidRPr="00E26797">
        <w:t>Brigitte van den Berg</w:t>
      </w:r>
      <w:r w:rsidRPr="00E26797">
        <w:rPr>
          <w:rStyle w:val="HideTWBExt"/>
          <w:b w:val="0"/>
        </w:rPr>
        <w:t>&lt;/Members&gt;</w:t>
      </w:r>
    </w:p>
    <w:p w14:paraId="600B0B81" w14:textId="77777777" w:rsidR="006F0DB8" w:rsidRPr="00E26797" w:rsidRDefault="006F0DB8" w:rsidP="006F0DB8">
      <w:pPr>
        <w:pStyle w:val="NormalBold"/>
      </w:pPr>
      <w:r w:rsidRPr="00E26797">
        <w:rPr>
          <w:rStyle w:val="HideTWBExt"/>
          <w:b w:val="0"/>
        </w:rPr>
        <w:t>&lt;/RepeatBlock-By&gt;</w:t>
      </w:r>
    </w:p>
    <w:p w14:paraId="22C52F47"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1B3815A" w14:textId="77777777" w:rsidR="006F0DB8" w:rsidRPr="00E26797" w:rsidRDefault="006F0DB8" w:rsidP="006F0DB8">
      <w:pPr>
        <w:pStyle w:val="NormalBold"/>
      </w:pPr>
      <w:r w:rsidRPr="00E26797">
        <w:rPr>
          <w:rStyle w:val="HideTWBExt"/>
          <w:b w:val="0"/>
        </w:rPr>
        <w:t>&lt;Article&gt;</w:t>
      </w:r>
      <w:r w:rsidRPr="00E26797">
        <w:t>Uvodna izjava 35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705A5460" w14:textId="77777777" w:rsidTr="004E0B76">
        <w:trPr>
          <w:trHeight w:val="240"/>
          <w:jc w:val="center"/>
        </w:trPr>
        <w:tc>
          <w:tcPr>
            <w:tcW w:w="9752" w:type="dxa"/>
            <w:gridSpan w:val="2"/>
            <w:tcBorders>
              <w:top w:val="nil"/>
              <w:left w:val="nil"/>
              <w:bottom w:val="nil"/>
              <w:right w:val="nil"/>
            </w:tcBorders>
          </w:tcPr>
          <w:p w14:paraId="5E7602E8" w14:textId="77777777" w:rsidR="006F0DB8" w:rsidRPr="00E26797" w:rsidRDefault="006F0DB8" w:rsidP="004E0B76"/>
        </w:tc>
      </w:tr>
      <w:tr w:rsidR="00991D80" w:rsidRPr="00E26797" w14:paraId="4BE25E5F" w14:textId="77777777" w:rsidTr="004E0B76">
        <w:trPr>
          <w:trHeight w:val="240"/>
          <w:jc w:val="center"/>
        </w:trPr>
        <w:tc>
          <w:tcPr>
            <w:tcW w:w="4876" w:type="dxa"/>
            <w:tcBorders>
              <w:top w:val="nil"/>
              <w:left w:val="nil"/>
              <w:bottom w:val="nil"/>
              <w:right w:val="nil"/>
            </w:tcBorders>
            <w:hideMark/>
          </w:tcPr>
          <w:p w14:paraId="5463CC6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3A56A0E" w14:textId="77777777" w:rsidR="006F0DB8" w:rsidRPr="00E26797" w:rsidRDefault="006F0DB8" w:rsidP="004E0B76">
            <w:pPr>
              <w:pStyle w:val="AmColumnHeading"/>
            </w:pPr>
            <w:r w:rsidRPr="00E26797">
              <w:t>Predlog spremembe</w:t>
            </w:r>
          </w:p>
        </w:tc>
      </w:tr>
      <w:tr w:rsidR="00991D80" w:rsidRPr="00E26797" w14:paraId="578F5F32" w14:textId="77777777" w:rsidTr="004E0B76">
        <w:trPr>
          <w:jc w:val="center"/>
        </w:trPr>
        <w:tc>
          <w:tcPr>
            <w:tcW w:w="4876" w:type="dxa"/>
            <w:tcBorders>
              <w:top w:val="nil"/>
              <w:left w:val="nil"/>
              <w:bottom w:val="nil"/>
              <w:right w:val="nil"/>
            </w:tcBorders>
            <w:hideMark/>
          </w:tcPr>
          <w:p w14:paraId="464B40B2" w14:textId="77777777" w:rsidR="006F0DB8" w:rsidRPr="00E26797" w:rsidRDefault="006F0DB8" w:rsidP="004E0B76">
            <w:pPr>
              <w:pStyle w:val="Normal6a"/>
            </w:pPr>
            <w:r w:rsidRPr="00E26797">
              <w:t>(35)</w:t>
            </w:r>
            <w:r w:rsidRPr="00E26797">
              <w:tab/>
              <w:t>Da bi bil program dostopnejši za nove organizacije in organizacije z manjšo upravno zmogljivostjo ter bolj obvladljiv za upravičence, bi moral okrepiti ukrepe za poenostavitev postopkov v vseh fazah.</w:t>
            </w:r>
          </w:p>
        </w:tc>
        <w:tc>
          <w:tcPr>
            <w:tcW w:w="4876" w:type="dxa"/>
            <w:tcBorders>
              <w:top w:val="nil"/>
              <w:left w:val="nil"/>
              <w:bottom w:val="nil"/>
              <w:right w:val="nil"/>
            </w:tcBorders>
            <w:hideMark/>
          </w:tcPr>
          <w:p w14:paraId="4FFDD2DE" w14:textId="77777777" w:rsidR="006F0DB8" w:rsidRPr="00E26797" w:rsidRDefault="006F0DB8" w:rsidP="004E0B76">
            <w:pPr>
              <w:pStyle w:val="Normal6a"/>
            </w:pPr>
            <w:r w:rsidRPr="00E26797">
              <w:t>(35)</w:t>
            </w:r>
            <w:r w:rsidRPr="00E26797">
              <w:tab/>
              <w:t>Da bi bil program dostopnejši za nove organizacije in organizacije z manjšo upravno zmogljivostjo ter bolj obvladljiv za upravičence, bi moral okrepiti ukrepe za poenostavitev postopkov v vseh fazah.</w:t>
            </w:r>
            <w:r w:rsidRPr="00E26797">
              <w:rPr>
                <w:b/>
                <w:i/>
              </w:rPr>
              <w:t> Da bi se upravni postopki zmanjšali, bi bilo treba s programom v vse izobraževalne sektorje, zlasti za ustanove za poklicno izobraževanje in usposabljanje, uvesti Erasmus brez papirja. </w:t>
            </w:r>
          </w:p>
        </w:tc>
      </w:tr>
    </w:tbl>
    <w:p w14:paraId="3243E51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1B99593" w14:textId="77777777" w:rsidR="006F0DB8" w:rsidRPr="00E26797" w:rsidRDefault="006F0DB8" w:rsidP="006F0DB8">
      <w:r w:rsidRPr="00E26797">
        <w:rPr>
          <w:rStyle w:val="HideTWBExt"/>
        </w:rPr>
        <w:t>&lt;/Amend&gt;</w:t>
      </w:r>
    </w:p>
    <w:p w14:paraId="77AC14E5"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338</w:t>
      </w:r>
      <w:r w:rsidRPr="00E26797">
        <w:rPr>
          <w:rStyle w:val="HideTWBExt"/>
          <w:b w:val="0"/>
        </w:rPr>
        <w:t>&lt;/NumAm&gt;</w:t>
      </w:r>
    </w:p>
    <w:p w14:paraId="1FAA95FF"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Guillaume Peltier, Paolo Inselvini</w:t>
      </w:r>
      <w:r w:rsidRPr="00E26797">
        <w:rPr>
          <w:rStyle w:val="HideTWBExt"/>
          <w:b w:val="0"/>
        </w:rPr>
        <w:t>&lt;/Members&gt;</w:t>
      </w:r>
    </w:p>
    <w:p w14:paraId="6E491467" w14:textId="77777777" w:rsidR="006F0DB8" w:rsidRPr="00E26797" w:rsidRDefault="006F0DB8" w:rsidP="006F0DB8">
      <w:pPr>
        <w:pStyle w:val="NormalBold"/>
      </w:pPr>
      <w:r w:rsidRPr="00E26797">
        <w:rPr>
          <w:rStyle w:val="HideTWBExt"/>
          <w:b w:val="0"/>
        </w:rPr>
        <w:t>&lt;/RepeatBlock-By&gt;</w:t>
      </w:r>
    </w:p>
    <w:p w14:paraId="04A0992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020FA3D" w14:textId="77777777" w:rsidR="006F0DB8" w:rsidRPr="00E26797" w:rsidRDefault="006F0DB8" w:rsidP="006F0DB8">
      <w:pPr>
        <w:pStyle w:val="NormalBold"/>
      </w:pPr>
      <w:r w:rsidRPr="00E26797">
        <w:rPr>
          <w:rStyle w:val="HideTWBExt"/>
          <w:b w:val="0"/>
        </w:rPr>
        <w:t>&lt;Article&gt;</w:t>
      </w:r>
      <w:r w:rsidRPr="00E26797">
        <w:t>Uvodna izjava 35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A0431E9" w14:textId="77777777" w:rsidTr="004E0B76">
        <w:trPr>
          <w:trHeight w:val="240"/>
          <w:jc w:val="center"/>
        </w:trPr>
        <w:tc>
          <w:tcPr>
            <w:tcW w:w="9752" w:type="dxa"/>
            <w:gridSpan w:val="2"/>
            <w:tcBorders>
              <w:top w:val="nil"/>
              <w:left w:val="nil"/>
              <w:bottom w:val="nil"/>
              <w:right w:val="nil"/>
            </w:tcBorders>
          </w:tcPr>
          <w:p w14:paraId="2C2CB40D" w14:textId="77777777" w:rsidR="006F0DB8" w:rsidRPr="00E26797" w:rsidRDefault="006F0DB8" w:rsidP="004E0B76"/>
        </w:tc>
      </w:tr>
      <w:tr w:rsidR="00991D80" w:rsidRPr="00E26797" w14:paraId="10405211" w14:textId="77777777" w:rsidTr="004E0B76">
        <w:trPr>
          <w:trHeight w:val="240"/>
          <w:jc w:val="center"/>
        </w:trPr>
        <w:tc>
          <w:tcPr>
            <w:tcW w:w="4876" w:type="dxa"/>
            <w:tcBorders>
              <w:top w:val="nil"/>
              <w:left w:val="nil"/>
              <w:bottom w:val="nil"/>
              <w:right w:val="nil"/>
            </w:tcBorders>
            <w:hideMark/>
          </w:tcPr>
          <w:p w14:paraId="1DFB93A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75C6FF8" w14:textId="77777777" w:rsidR="006F0DB8" w:rsidRPr="00E26797" w:rsidRDefault="006F0DB8" w:rsidP="004E0B76">
            <w:pPr>
              <w:pStyle w:val="AmColumnHeading"/>
            </w:pPr>
            <w:r w:rsidRPr="00E26797">
              <w:t>Predlog spremembe</w:t>
            </w:r>
          </w:p>
        </w:tc>
      </w:tr>
      <w:tr w:rsidR="00991D80" w:rsidRPr="00E26797" w14:paraId="6FF64916" w14:textId="77777777" w:rsidTr="004E0B76">
        <w:trPr>
          <w:jc w:val="center"/>
        </w:trPr>
        <w:tc>
          <w:tcPr>
            <w:tcW w:w="4876" w:type="dxa"/>
            <w:tcBorders>
              <w:top w:val="nil"/>
              <w:left w:val="nil"/>
              <w:bottom w:val="nil"/>
              <w:right w:val="nil"/>
            </w:tcBorders>
            <w:hideMark/>
          </w:tcPr>
          <w:p w14:paraId="0E9908E8" w14:textId="77777777" w:rsidR="006F0DB8" w:rsidRPr="00E26797" w:rsidRDefault="006F0DB8" w:rsidP="004E0B76">
            <w:pPr>
              <w:pStyle w:val="Normal6a"/>
            </w:pPr>
            <w:r w:rsidRPr="00E26797">
              <w:t>(35)</w:t>
            </w:r>
            <w:r w:rsidRPr="00E26797">
              <w:tab/>
              <w:t>Da bi bil program dostopnejši za nove organizacije in organizacije z manjšo upravno zmogljivostjo ter bolj obvladljiv za upravičence, bi moral okrepiti ukrepe za poenostavitev postopkov v vseh fazah.</w:t>
            </w:r>
          </w:p>
        </w:tc>
        <w:tc>
          <w:tcPr>
            <w:tcW w:w="4876" w:type="dxa"/>
            <w:tcBorders>
              <w:top w:val="nil"/>
              <w:left w:val="nil"/>
              <w:bottom w:val="nil"/>
              <w:right w:val="nil"/>
            </w:tcBorders>
            <w:hideMark/>
          </w:tcPr>
          <w:p w14:paraId="1FF75EA3" w14:textId="77777777" w:rsidR="006F0DB8" w:rsidRPr="00E26797" w:rsidRDefault="006F0DB8" w:rsidP="004E0B76">
            <w:pPr>
              <w:pStyle w:val="Normal6a"/>
            </w:pPr>
            <w:r w:rsidRPr="00E26797">
              <w:t>(35)</w:t>
            </w:r>
            <w:r w:rsidRPr="00E26797">
              <w:tab/>
              <w:t>Da bi bil program dostopnejši za nove organizacije in organizacije z manjšo upravno zmogljivostjo ter bolj obvladljiv za upravičence, bi moral okrepiti ukrepe za poenostavitev postopkov v vseh fazah</w:t>
            </w:r>
            <w:r w:rsidRPr="00E26797">
              <w:rPr>
                <w:b/>
                <w:i/>
              </w:rPr>
              <w:t>, tudi z bolj digitaliziranim, uporabniku prijaznejšim in razumljivejšim pristopom k prijavi in upravljanju</w:t>
            </w:r>
            <w:r w:rsidRPr="00E26797">
              <w:t>.</w:t>
            </w:r>
          </w:p>
        </w:tc>
      </w:tr>
    </w:tbl>
    <w:p w14:paraId="565EC1D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C3EF780" w14:textId="77777777" w:rsidR="006F0DB8" w:rsidRPr="00E26797" w:rsidRDefault="006F0DB8" w:rsidP="006F0DB8">
      <w:r w:rsidRPr="00E26797">
        <w:rPr>
          <w:rStyle w:val="HideTWBExt"/>
        </w:rPr>
        <w:t>&lt;/Amend&gt;</w:t>
      </w:r>
    </w:p>
    <w:p w14:paraId="66A9AB4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339</w:t>
      </w:r>
      <w:r w:rsidRPr="00E26797">
        <w:rPr>
          <w:rStyle w:val="HideTWBExt"/>
          <w:b w:val="0"/>
        </w:rPr>
        <w:t>&lt;/NumAm&gt;</w:t>
      </w:r>
    </w:p>
    <w:p w14:paraId="161CFBCB" w14:textId="77777777" w:rsidR="006F0DB8" w:rsidRPr="00E26797" w:rsidRDefault="006F0DB8" w:rsidP="006F0DB8">
      <w:pPr>
        <w:pStyle w:val="NormalBold"/>
      </w:pPr>
      <w:r w:rsidRPr="00E26797">
        <w:rPr>
          <w:rStyle w:val="HideTWBExt"/>
          <w:b w:val="0"/>
        </w:rPr>
        <w:t>&lt;RepeatBlock-By&gt;&lt;Members&gt;</w:t>
      </w:r>
      <w:r w:rsidRPr="00E26797">
        <w:t>Hristo Petrov, Laurence Farreng, Nikola Minčev (Nikola Minchev)</w:t>
      </w:r>
      <w:r w:rsidRPr="00E26797">
        <w:rPr>
          <w:rStyle w:val="HideTWBExt"/>
          <w:b w:val="0"/>
        </w:rPr>
        <w:t>&lt;/Members&gt;</w:t>
      </w:r>
    </w:p>
    <w:p w14:paraId="70F46047" w14:textId="77777777" w:rsidR="006F0DB8" w:rsidRPr="00E26797" w:rsidRDefault="006F0DB8" w:rsidP="006F0DB8">
      <w:pPr>
        <w:pStyle w:val="NormalBold"/>
      </w:pPr>
      <w:r w:rsidRPr="00E26797">
        <w:rPr>
          <w:rStyle w:val="HideTWBExt"/>
          <w:b w:val="0"/>
        </w:rPr>
        <w:t>&lt;/RepeatBlock-By&gt;</w:t>
      </w:r>
    </w:p>
    <w:p w14:paraId="6A1E733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D36BC5B" w14:textId="77777777" w:rsidR="006F0DB8" w:rsidRPr="00E26797" w:rsidRDefault="006F0DB8" w:rsidP="006F0DB8">
      <w:pPr>
        <w:pStyle w:val="NormalBold"/>
      </w:pPr>
      <w:r w:rsidRPr="00E26797">
        <w:rPr>
          <w:rStyle w:val="HideTWBExt"/>
          <w:b w:val="0"/>
        </w:rPr>
        <w:t>&lt;Article&gt;</w:t>
      </w:r>
      <w:r w:rsidRPr="00E26797">
        <w:t>Uvodna izjava 35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A92440E" w14:textId="77777777" w:rsidTr="004E0B76">
        <w:trPr>
          <w:trHeight w:val="240"/>
          <w:jc w:val="center"/>
        </w:trPr>
        <w:tc>
          <w:tcPr>
            <w:tcW w:w="9752" w:type="dxa"/>
            <w:gridSpan w:val="2"/>
            <w:tcBorders>
              <w:top w:val="nil"/>
              <w:left w:val="nil"/>
              <w:bottom w:val="nil"/>
              <w:right w:val="nil"/>
            </w:tcBorders>
          </w:tcPr>
          <w:p w14:paraId="27E4AB74" w14:textId="77777777" w:rsidR="006F0DB8" w:rsidRPr="00E26797" w:rsidRDefault="006F0DB8" w:rsidP="004E0B76"/>
        </w:tc>
      </w:tr>
      <w:tr w:rsidR="00991D80" w:rsidRPr="00E26797" w14:paraId="31C63C75" w14:textId="77777777" w:rsidTr="004E0B76">
        <w:trPr>
          <w:trHeight w:val="240"/>
          <w:jc w:val="center"/>
        </w:trPr>
        <w:tc>
          <w:tcPr>
            <w:tcW w:w="4876" w:type="dxa"/>
            <w:tcBorders>
              <w:top w:val="nil"/>
              <w:left w:val="nil"/>
              <w:bottom w:val="nil"/>
              <w:right w:val="nil"/>
            </w:tcBorders>
            <w:hideMark/>
          </w:tcPr>
          <w:p w14:paraId="2849886E"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803B868" w14:textId="77777777" w:rsidR="006F0DB8" w:rsidRPr="00E26797" w:rsidRDefault="006F0DB8" w:rsidP="004E0B76">
            <w:pPr>
              <w:pStyle w:val="AmColumnHeading"/>
            </w:pPr>
            <w:r w:rsidRPr="00E26797">
              <w:t>Predlog spremembe</w:t>
            </w:r>
          </w:p>
        </w:tc>
      </w:tr>
      <w:tr w:rsidR="00991D80" w:rsidRPr="00E26797" w14:paraId="47A32B7E" w14:textId="77777777" w:rsidTr="004E0B76">
        <w:trPr>
          <w:jc w:val="center"/>
        </w:trPr>
        <w:tc>
          <w:tcPr>
            <w:tcW w:w="4876" w:type="dxa"/>
            <w:tcBorders>
              <w:top w:val="nil"/>
              <w:left w:val="nil"/>
              <w:bottom w:val="nil"/>
              <w:right w:val="nil"/>
            </w:tcBorders>
          </w:tcPr>
          <w:p w14:paraId="1D0A23B5" w14:textId="77777777" w:rsidR="006F0DB8" w:rsidRPr="00E26797" w:rsidRDefault="006F0DB8" w:rsidP="004E0B76">
            <w:pPr>
              <w:pStyle w:val="Normal6a"/>
            </w:pPr>
          </w:p>
        </w:tc>
        <w:tc>
          <w:tcPr>
            <w:tcW w:w="4876" w:type="dxa"/>
            <w:tcBorders>
              <w:top w:val="nil"/>
              <w:left w:val="nil"/>
              <w:bottom w:val="nil"/>
              <w:right w:val="nil"/>
            </w:tcBorders>
            <w:hideMark/>
          </w:tcPr>
          <w:p w14:paraId="29088A02" w14:textId="77777777" w:rsidR="006F0DB8" w:rsidRPr="00E26797" w:rsidRDefault="006F0DB8" w:rsidP="004E0B76">
            <w:pPr>
              <w:pStyle w:val="Normal6a"/>
            </w:pPr>
            <w:r w:rsidRPr="00E26797">
              <w:rPr>
                <w:b/>
                <w:i/>
              </w:rPr>
              <w:t>(35a)</w:t>
            </w:r>
            <w:r w:rsidRPr="00E26797">
              <w:tab/>
            </w:r>
            <w:r w:rsidRPr="00E26797">
              <w:rPr>
                <w:b/>
                <w:i/>
              </w:rPr>
              <w:t>Akreditacija Erasmus se je izkazala za učinkovito sredstvo, s katerim se poenostavi dostop do programa in se organizacijam omogoči, da dolgoročno načrtujejo visokokakovostne dejavnosti učne mobilnosti. Če se na podlagi odobrenega načrta potrdi, da organizacija lahko zagotovi visokokakovostno mobilnost, akreditacija organizacijam omogoči, da s poenostavljenimi postopki zaprosijo za financiranje učne mobilnosti, in zmanjša upravno breme, ki najbolj odvrača male in prvič prijavljene vložnike, ter koristi predvsem šolam in šolskim organom, ki si prizadevajo, da bi učna mobilnost postala reden in trajnosten del šolskega življenja. V okviru programa bi bilo treba zato akreditacijo Erasmus še naprej razvijati in spodbujati kot orodje za poenostavljen dostop in dolgoročno udeležbo, zlasti na področju šolskega izobraževanja.</w:t>
            </w:r>
          </w:p>
        </w:tc>
      </w:tr>
    </w:tbl>
    <w:p w14:paraId="59C8668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8121624" w14:textId="77777777" w:rsidR="006F0DB8" w:rsidRPr="00E26797" w:rsidRDefault="006F0DB8" w:rsidP="006F0DB8">
      <w:r w:rsidRPr="00E26797">
        <w:rPr>
          <w:rStyle w:val="HideTWBExt"/>
        </w:rPr>
        <w:t>&lt;/Amend&gt;</w:t>
      </w:r>
    </w:p>
    <w:p w14:paraId="68E85FC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340</w:t>
      </w:r>
      <w:r w:rsidRPr="00E26797">
        <w:rPr>
          <w:rStyle w:val="HideTWBExt"/>
          <w:b w:val="0"/>
        </w:rPr>
        <w:t>&lt;/NumAm&gt;</w:t>
      </w:r>
    </w:p>
    <w:p w14:paraId="35AE78E8" w14:textId="77777777" w:rsidR="006F0DB8" w:rsidRPr="00E26797" w:rsidRDefault="006F0DB8" w:rsidP="006F0DB8">
      <w:pPr>
        <w:pStyle w:val="NormalBold"/>
      </w:pPr>
      <w:r w:rsidRPr="00E26797">
        <w:rPr>
          <w:rStyle w:val="HideTWBExt"/>
          <w:b w:val="0"/>
        </w:rPr>
        <w:t>&lt;RepeatBlock-By&gt;&lt;Members&gt;</w:t>
      </w:r>
      <w:r w:rsidRPr="00E26797">
        <w:t>Lara Magoni, Marco Squarta, Ivajlo Vlčev (Ivaylo Valchev), Chiara Gemma, Paolo Inselvini</w:t>
      </w:r>
      <w:r w:rsidRPr="00E26797">
        <w:rPr>
          <w:rStyle w:val="HideTWBExt"/>
          <w:b w:val="0"/>
        </w:rPr>
        <w:t>&lt;/Members&gt;</w:t>
      </w:r>
    </w:p>
    <w:p w14:paraId="0161378C" w14:textId="77777777" w:rsidR="006F0DB8" w:rsidRPr="00E26797" w:rsidRDefault="006F0DB8" w:rsidP="006F0DB8">
      <w:pPr>
        <w:pStyle w:val="NormalBold"/>
      </w:pPr>
      <w:r w:rsidRPr="00E26797">
        <w:rPr>
          <w:rStyle w:val="HideTWBExt"/>
          <w:b w:val="0"/>
        </w:rPr>
        <w:t>&lt;/RepeatBlock-By&gt;</w:t>
      </w:r>
    </w:p>
    <w:p w14:paraId="099CB27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B77CA23" w14:textId="77777777" w:rsidR="006F0DB8" w:rsidRPr="00E26797" w:rsidRDefault="006F0DB8" w:rsidP="006F0DB8">
      <w:pPr>
        <w:pStyle w:val="NormalBold"/>
      </w:pPr>
      <w:r w:rsidRPr="00E26797">
        <w:rPr>
          <w:rStyle w:val="HideTWBExt"/>
          <w:b w:val="0"/>
        </w:rPr>
        <w:t>&lt;Article&gt;</w:t>
      </w:r>
      <w:r w:rsidRPr="00E26797">
        <w:t>Uvodna izjava 35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8812F35" w14:textId="77777777" w:rsidTr="004E0B76">
        <w:trPr>
          <w:trHeight w:val="240"/>
          <w:jc w:val="center"/>
        </w:trPr>
        <w:tc>
          <w:tcPr>
            <w:tcW w:w="9752" w:type="dxa"/>
            <w:gridSpan w:val="2"/>
            <w:tcBorders>
              <w:top w:val="nil"/>
              <w:left w:val="nil"/>
              <w:bottom w:val="nil"/>
              <w:right w:val="nil"/>
            </w:tcBorders>
          </w:tcPr>
          <w:p w14:paraId="1D928190" w14:textId="77777777" w:rsidR="006F0DB8" w:rsidRPr="00E26797" w:rsidRDefault="006F0DB8" w:rsidP="004E0B76"/>
        </w:tc>
      </w:tr>
      <w:tr w:rsidR="00991D80" w:rsidRPr="00E26797" w14:paraId="4A5E4FBB" w14:textId="77777777" w:rsidTr="004E0B76">
        <w:trPr>
          <w:trHeight w:val="240"/>
          <w:jc w:val="center"/>
        </w:trPr>
        <w:tc>
          <w:tcPr>
            <w:tcW w:w="4876" w:type="dxa"/>
            <w:tcBorders>
              <w:top w:val="nil"/>
              <w:left w:val="nil"/>
              <w:bottom w:val="nil"/>
              <w:right w:val="nil"/>
            </w:tcBorders>
            <w:hideMark/>
          </w:tcPr>
          <w:p w14:paraId="2EFCB914"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0551047" w14:textId="77777777" w:rsidR="006F0DB8" w:rsidRPr="00E26797" w:rsidRDefault="006F0DB8" w:rsidP="004E0B76">
            <w:pPr>
              <w:pStyle w:val="AmColumnHeading"/>
            </w:pPr>
            <w:r w:rsidRPr="00E26797">
              <w:t>Predlog spremembe</w:t>
            </w:r>
          </w:p>
        </w:tc>
      </w:tr>
      <w:tr w:rsidR="00991D80" w:rsidRPr="00E26797" w14:paraId="678A1571" w14:textId="77777777" w:rsidTr="004E0B76">
        <w:trPr>
          <w:jc w:val="center"/>
        </w:trPr>
        <w:tc>
          <w:tcPr>
            <w:tcW w:w="4876" w:type="dxa"/>
            <w:tcBorders>
              <w:top w:val="nil"/>
              <w:left w:val="nil"/>
              <w:bottom w:val="nil"/>
              <w:right w:val="nil"/>
            </w:tcBorders>
          </w:tcPr>
          <w:p w14:paraId="1F258DE8" w14:textId="77777777" w:rsidR="006F0DB8" w:rsidRPr="00E26797" w:rsidRDefault="006F0DB8" w:rsidP="004E0B76">
            <w:pPr>
              <w:pStyle w:val="Normal6a"/>
            </w:pPr>
          </w:p>
        </w:tc>
        <w:tc>
          <w:tcPr>
            <w:tcW w:w="4876" w:type="dxa"/>
            <w:tcBorders>
              <w:top w:val="nil"/>
              <w:left w:val="nil"/>
              <w:bottom w:val="nil"/>
              <w:right w:val="nil"/>
            </w:tcBorders>
            <w:hideMark/>
          </w:tcPr>
          <w:p w14:paraId="7EC1B001" w14:textId="77777777" w:rsidR="006F0DB8" w:rsidRPr="00E26797" w:rsidRDefault="006F0DB8" w:rsidP="004E0B76">
            <w:pPr>
              <w:pStyle w:val="Normal6a"/>
            </w:pPr>
            <w:r w:rsidRPr="00E26797">
              <w:rPr>
                <w:b/>
                <w:i/>
              </w:rPr>
              <w:t>(35a)</w:t>
            </w:r>
            <w:r w:rsidRPr="00E26797">
              <w:tab/>
            </w:r>
            <w:r w:rsidRPr="00E26797">
              <w:rPr>
                <w:b/>
                <w:i/>
              </w:rPr>
              <w:t>Nekatere skupine, kot so invalidi, posamezniki iz prikrajšanih okolij in prebivalci podeželskih, gorskih, oddaljenih ali otoških območij, se kljub splošnemu uspehu programa še naprej spoprijemajo z ovirami pri dostopu do zanesljivih informacij o priložnostih, ki jih ponuja. Da bi bil program resnično dostopen vsem, je bistveno razvijati in izvajati ciljno usmerjene dejavnosti obveščanja in ozaveščanja, prilagojene posebnim potrebam teh skupin.</w:t>
            </w:r>
          </w:p>
        </w:tc>
      </w:tr>
    </w:tbl>
    <w:p w14:paraId="37656C4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8F81D5C" w14:textId="77777777" w:rsidR="006F0DB8" w:rsidRPr="00E26797" w:rsidRDefault="006F0DB8" w:rsidP="006F0DB8">
      <w:r w:rsidRPr="00E26797">
        <w:rPr>
          <w:rStyle w:val="HideTWBExt"/>
        </w:rPr>
        <w:t>&lt;/Amend&gt;</w:t>
      </w:r>
    </w:p>
    <w:p w14:paraId="718B416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341</w:t>
      </w:r>
      <w:r w:rsidRPr="00E26797">
        <w:rPr>
          <w:rStyle w:val="HideTWBExt"/>
          <w:b w:val="0"/>
        </w:rPr>
        <w:t>&lt;/NumAm&gt;</w:t>
      </w:r>
    </w:p>
    <w:p w14:paraId="0658738C" w14:textId="77777777" w:rsidR="006F0DB8" w:rsidRPr="00E26797" w:rsidRDefault="006F0DB8" w:rsidP="006F0DB8">
      <w:pPr>
        <w:pStyle w:val="NormalBold"/>
      </w:pPr>
      <w:r w:rsidRPr="00E26797">
        <w:rPr>
          <w:rStyle w:val="HideTWBExt"/>
          <w:b w:val="0"/>
        </w:rPr>
        <w:t>&lt;RepeatBlock-By&gt;&lt;Members&gt;</w:t>
      </w:r>
      <w:r w:rsidRPr="00E26797">
        <w:t>Annamária Vicsek</w:t>
      </w:r>
      <w:r w:rsidRPr="00E26797">
        <w:rPr>
          <w:rStyle w:val="HideTWBExt"/>
          <w:b w:val="0"/>
        </w:rPr>
        <w:t>&lt;/Members&gt;</w:t>
      </w:r>
    </w:p>
    <w:p w14:paraId="0A5569A6" w14:textId="77777777" w:rsidR="006F0DB8" w:rsidRPr="00E26797" w:rsidRDefault="006F0DB8" w:rsidP="006F0DB8">
      <w:pPr>
        <w:pStyle w:val="NormalBold"/>
      </w:pPr>
      <w:r w:rsidRPr="00E26797">
        <w:rPr>
          <w:rStyle w:val="HideTWBExt"/>
          <w:b w:val="0"/>
        </w:rPr>
        <w:t>&lt;/RepeatBlock-By&gt;</w:t>
      </w:r>
    </w:p>
    <w:p w14:paraId="09C2CA1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0CFA475" w14:textId="77777777" w:rsidR="006F0DB8" w:rsidRPr="00E26797" w:rsidRDefault="006F0DB8" w:rsidP="006F0DB8">
      <w:pPr>
        <w:pStyle w:val="NormalBold"/>
      </w:pPr>
      <w:r w:rsidRPr="00E26797">
        <w:rPr>
          <w:rStyle w:val="HideTWBExt"/>
          <w:b w:val="0"/>
        </w:rPr>
        <w:t>&lt;Article&gt;</w:t>
      </w:r>
      <w:r w:rsidRPr="00E26797">
        <w:t>Uvodna izjava 39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E0B7658" w14:textId="77777777" w:rsidTr="004E0B76">
        <w:trPr>
          <w:trHeight w:val="240"/>
          <w:jc w:val="center"/>
        </w:trPr>
        <w:tc>
          <w:tcPr>
            <w:tcW w:w="9752" w:type="dxa"/>
            <w:gridSpan w:val="2"/>
            <w:tcBorders>
              <w:top w:val="nil"/>
              <w:left w:val="nil"/>
              <w:bottom w:val="nil"/>
              <w:right w:val="nil"/>
            </w:tcBorders>
          </w:tcPr>
          <w:p w14:paraId="08E4D6A7" w14:textId="77777777" w:rsidR="006F0DB8" w:rsidRPr="00E26797" w:rsidRDefault="006F0DB8" w:rsidP="004E0B76"/>
        </w:tc>
      </w:tr>
      <w:tr w:rsidR="00991D80" w:rsidRPr="00E26797" w14:paraId="459AF775" w14:textId="77777777" w:rsidTr="004E0B76">
        <w:trPr>
          <w:trHeight w:val="240"/>
          <w:jc w:val="center"/>
        </w:trPr>
        <w:tc>
          <w:tcPr>
            <w:tcW w:w="4876" w:type="dxa"/>
            <w:tcBorders>
              <w:top w:val="nil"/>
              <w:left w:val="nil"/>
              <w:bottom w:val="nil"/>
              <w:right w:val="nil"/>
            </w:tcBorders>
            <w:hideMark/>
          </w:tcPr>
          <w:p w14:paraId="28C7F838"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A8A458D" w14:textId="77777777" w:rsidR="006F0DB8" w:rsidRPr="00E26797" w:rsidRDefault="006F0DB8" w:rsidP="004E0B76">
            <w:pPr>
              <w:pStyle w:val="AmColumnHeading"/>
            </w:pPr>
            <w:r w:rsidRPr="00E26797">
              <w:t>Predlog spremembe</w:t>
            </w:r>
          </w:p>
        </w:tc>
      </w:tr>
      <w:tr w:rsidR="00991D80" w:rsidRPr="00E26797" w14:paraId="79D6D026" w14:textId="77777777" w:rsidTr="004E0B76">
        <w:trPr>
          <w:jc w:val="center"/>
        </w:trPr>
        <w:tc>
          <w:tcPr>
            <w:tcW w:w="4876" w:type="dxa"/>
            <w:tcBorders>
              <w:top w:val="nil"/>
              <w:left w:val="nil"/>
              <w:bottom w:val="nil"/>
              <w:right w:val="nil"/>
            </w:tcBorders>
            <w:hideMark/>
          </w:tcPr>
          <w:p w14:paraId="6514170C" w14:textId="77777777" w:rsidR="006F0DB8" w:rsidRPr="00E26797" w:rsidRDefault="006F0DB8" w:rsidP="004E0B76">
            <w:pPr>
              <w:pStyle w:val="Normal6a"/>
            </w:pPr>
            <w:r w:rsidRPr="00E26797">
              <w:t>(39)</w:t>
            </w:r>
            <w:r w:rsidRPr="00E26797">
              <w:tab/>
              <w:t>V skladu z Uredbo (EU, Euratom) 2024/2509, Uredbo (EU, Euratom) št. 883/2013 Evropskega parlamenta in Sveta</w:t>
            </w:r>
            <w:r w:rsidRPr="00E26797">
              <w:rPr>
                <w:vertAlign w:val="superscript"/>
              </w:rPr>
              <w:t>13</w:t>
            </w:r>
            <w:r w:rsidRPr="00E26797">
              <w:t>, Uredbo Sveta (ES, Euratom) št. 2988/95</w:t>
            </w:r>
            <w:r w:rsidRPr="00E26797">
              <w:rPr>
                <w:vertAlign w:val="superscript"/>
              </w:rPr>
              <w:t>14</w:t>
            </w:r>
            <w:r w:rsidRPr="00E26797">
              <w:t>, Uredbo Sveta (Euratom, ES) št. 2185/96</w:t>
            </w:r>
            <w:r w:rsidRPr="00E26797">
              <w:rPr>
                <w:vertAlign w:val="superscript"/>
              </w:rPr>
              <w:t>15</w:t>
            </w:r>
            <w:r w:rsidRPr="00E26797">
              <w:t xml:space="preserve"> in Uredbo Sveta (EU) 2017/1939</w:t>
            </w:r>
            <w:r w:rsidRPr="00E26797">
              <w:rPr>
                <w:vertAlign w:val="superscript"/>
              </w:rPr>
              <w:t>16</w:t>
            </w:r>
            <w:r w:rsidRPr="00E26797">
              <w:t xml:space="preserve"> je treba finančne interese Unije zaščititi s sorazmernimi ukrepi, vključno s preprečevanjem, odkrivanjem, odpravljanjem in preiskovanjem nepravilnosti in goljufij, izterjavo izgubljenih, nepravilno izplačanih ali nepravilno porabljenih sredstev ter po potrebi naložitvijo upravnih sankcij. Zlasti lahko v skladu z Uredbo (EU, Euratom) št. 883/2013 in Uredbo (Euratom, ES) št. 2185/96 Evropski urad za boj proti goljufijam (OLAF) izvaja preiskave, vključno s pregledi in inšpekcijami na kraju samem, da bi ugotovil, ali je prišlo do goljufije, korupcije ali drugih nezakonitih ravnanj, ki škodijo finančnim interesom Unije. V skladu z Uredbo (EU) 2017/1939 lahko Evropsko javno tožilstvo (EJT) preiskuje in preganja goljufije ter druga nezakonita ravnanja, ki škodijo finančnim interesom Unije, kot so določena v Direktivi (EU) 2017/1371 Evropskega parlamenta in Sveta</w:t>
            </w:r>
            <w:r w:rsidRPr="00E26797">
              <w:rPr>
                <w:vertAlign w:val="superscript"/>
              </w:rPr>
              <w:t>17</w:t>
            </w:r>
            <w:r w:rsidRPr="00E26797">
              <w:t>. V skladu z Uredbo (EU, Euratom) 2024/2509 mora vsaka oseba ali subjekt, ki prejema sredstva Unije, v celoti sodelovati pri zaščiti finančnih interesov Unije, podeliti potrebne pravice in dostop Komisiji, OLAF, EJT in Evropskemu računskemu sodišču ter zagotoviti, da vse tretje strani, ki so vključene v izvrševanje sredstev Unije, podelijo enakovredne pravice.</w:t>
            </w:r>
          </w:p>
        </w:tc>
        <w:tc>
          <w:tcPr>
            <w:tcW w:w="4876" w:type="dxa"/>
            <w:tcBorders>
              <w:top w:val="nil"/>
              <w:left w:val="nil"/>
              <w:bottom w:val="nil"/>
              <w:right w:val="nil"/>
            </w:tcBorders>
            <w:hideMark/>
          </w:tcPr>
          <w:p w14:paraId="4EC51581" w14:textId="77777777" w:rsidR="006F0DB8" w:rsidRPr="00E26797" w:rsidRDefault="006F0DB8" w:rsidP="004E0B76">
            <w:pPr>
              <w:pStyle w:val="Normal6a"/>
            </w:pPr>
            <w:r w:rsidRPr="00E26797">
              <w:t>(39)</w:t>
            </w:r>
            <w:r w:rsidRPr="00E26797">
              <w:tab/>
              <w:t>V skladu z Uredbo (EU, Euratom) 2024/2509, Uredbo (EU, Euratom) št. 883/2013 Evropskega parlamenta in Sveta</w:t>
            </w:r>
            <w:r w:rsidRPr="00E26797">
              <w:rPr>
                <w:vertAlign w:val="superscript"/>
              </w:rPr>
              <w:t>13</w:t>
            </w:r>
            <w:r w:rsidRPr="00E26797">
              <w:t>, Uredbo Sveta (ES, Euratom) št. 2988/95</w:t>
            </w:r>
            <w:r w:rsidRPr="00E26797">
              <w:rPr>
                <w:vertAlign w:val="superscript"/>
              </w:rPr>
              <w:t>14</w:t>
            </w:r>
            <w:r w:rsidRPr="00E26797">
              <w:t>, Uredbo Sveta (Euratom, ES) št. 2185/96</w:t>
            </w:r>
            <w:r w:rsidRPr="00E26797">
              <w:rPr>
                <w:vertAlign w:val="superscript"/>
              </w:rPr>
              <w:t>15</w:t>
            </w:r>
            <w:r w:rsidRPr="00E26797">
              <w:t xml:space="preserve"> in Uredbo Sveta (EU) 2017/1939</w:t>
            </w:r>
            <w:r w:rsidRPr="00E26797">
              <w:rPr>
                <w:vertAlign w:val="superscript"/>
              </w:rPr>
              <w:t>16</w:t>
            </w:r>
            <w:r w:rsidRPr="00E26797">
              <w:t xml:space="preserve"> je treba finančne interese Unije zaščititi s sorazmernimi ukrepi, vključno s preprečevanjem, odkrivanjem, odpravljanjem in preiskovanjem nepravilnosti in goljufij, izterjavo izgubljenih, nepravilno izplačanih ali nepravilno porabljenih sredstev ter po potrebi naložitvijo upravnih sankcij. Zlasti lahko v skladu z Uredbo (EU, Euratom) št. 883/2013 in Uredbo (Euratom, ES) št. 2185/96 Evropski urad za boj proti goljufijam (OLAF) izvaja preiskave, vključno s pregledi in inšpekcijami na kraju samem, da bi ugotovil, ali je prišlo do goljufije, korupcije ali drugih nezakonitih ravnanj, ki škodijo finančnim interesom Unije. V skladu z Uredbo (EU) 2017/1939 lahko Evropsko javno tožilstvo (EJT) preiskuje in preganja goljufije ter druga nezakonita ravnanja, ki škodijo finančnim interesom Unije, kot so določena v Direktivi (EU) 2017/1371 Evropskega parlamenta in Sveta</w:t>
            </w:r>
            <w:r w:rsidRPr="00E26797">
              <w:rPr>
                <w:vertAlign w:val="superscript"/>
              </w:rPr>
              <w:t>17</w:t>
            </w:r>
            <w:r w:rsidRPr="00E26797">
              <w:t>. V skladu z Uredbo (EU, Euratom) 2024/2509 mora vsaka oseba ali subjekt, ki prejema sredstva Unije, v celoti sodelovati pri zaščiti finančnih interesov Unije, podeliti potrebne pravice in dostop Komisiji, OLAF, EJT in Evropskemu računskemu sodišču ter zagotoviti, da vse tretje strani, ki so vključene v izvrševanje sredstev Unije, podelijo enakovredne pravice</w:t>
            </w:r>
            <w:r w:rsidRPr="00E26797">
              <w:rPr>
                <w:b/>
                <w:i/>
              </w:rPr>
              <w:t>, hkrati pa je treba za preprečevanje samovoljnega in skupinskega izključevanja končnih upravičencev določiti jasna pravila za preglednost, enako obravnavo in učinkovita pravna sredstva med izvajanjem programa v skladu s členoma 41 in 47 Listine Evropske unije o temeljnih pravicah in cilje te uredbe</w:t>
            </w:r>
            <w:r w:rsidRPr="00E26797">
              <w:t>.</w:t>
            </w:r>
          </w:p>
        </w:tc>
      </w:tr>
      <w:tr w:rsidR="00991D80" w:rsidRPr="00E26797" w14:paraId="3EC9CB55" w14:textId="77777777" w:rsidTr="004E0B76">
        <w:trPr>
          <w:jc w:val="center"/>
        </w:trPr>
        <w:tc>
          <w:tcPr>
            <w:tcW w:w="4876" w:type="dxa"/>
            <w:tcBorders>
              <w:top w:val="nil"/>
              <w:left w:val="nil"/>
              <w:bottom w:val="nil"/>
              <w:right w:val="nil"/>
            </w:tcBorders>
            <w:hideMark/>
          </w:tcPr>
          <w:p w14:paraId="40FC3D49"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27C8008C" w14:textId="77777777" w:rsidR="006F0DB8" w:rsidRPr="00E26797" w:rsidRDefault="006F0DB8" w:rsidP="004E0B76">
            <w:pPr>
              <w:pStyle w:val="Normal6a"/>
            </w:pPr>
            <w:r w:rsidRPr="00E26797">
              <w:rPr>
                <w:b/>
                <w:i/>
              </w:rPr>
              <w:t>_________________</w:t>
            </w:r>
          </w:p>
        </w:tc>
      </w:tr>
      <w:tr w:rsidR="00991D80" w:rsidRPr="00E26797" w14:paraId="559011C0" w14:textId="77777777" w:rsidTr="004E0B76">
        <w:trPr>
          <w:jc w:val="center"/>
        </w:trPr>
        <w:tc>
          <w:tcPr>
            <w:tcW w:w="4876" w:type="dxa"/>
            <w:tcBorders>
              <w:top w:val="nil"/>
              <w:left w:val="nil"/>
              <w:bottom w:val="nil"/>
              <w:right w:val="nil"/>
            </w:tcBorders>
            <w:hideMark/>
          </w:tcPr>
          <w:p w14:paraId="5E8A58DD" w14:textId="77777777" w:rsidR="006F0DB8" w:rsidRPr="00E26797" w:rsidRDefault="006F0DB8" w:rsidP="004E0B76">
            <w:pPr>
              <w:pStyle w:val="Normal6a"/>
            </w:pPr>
            <w:r w:rsidRPr="00E26797">
              <w:rPr>
                <w:vertAlign w:val="superscript"/>
              </w:rPr>
              <w:t>13</w:t>
            </w:r>
            <w:r w:rsidRPr="00E26797">
              <w:t xml:space="preserve"> 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c>
          <w:tcPr>
            <w:tcW w:w="4876" w:type="dxa"/>
            <w:tcBorders>
              <w:top w:val="nil"/>
              <w:left w:val="nil"/>
              <w:bottom w:val="nil"/>
              <w:right w:val="nil"/>
            </w:tcBorders>
            <w:hideMark/>
          </w:tcPr>
          <w:p w14:paraId="7C800015" w14:textId="77777777" w:rsidR="006F0DB8" w:rsidRPr="00E26797" w:rsidRDefault="006F0DB8" w:rsidP="004E0B76">
            <w:pPr>
              <w:pStyle w:val="Normal6a"/>
            </w:pPr>
            <w:r w:rsidRPr="00E26797">
              <w:rPr>
                <w:vertAlign w:val="superscript"/>
              </w:rPr>
              <w:t>13</w:t>
            </w:r>
            <w:r w:rsidRPr="00E26797">
              <w:t xml:space="preserve"> 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r>
      <w:tr w:rsidR="00991D80" w:rsidRPr="00E26797" w14:paraId="447DD44F" w14:textId="77777777" w:rsidTr="004E0B76">
        <w:trPr>
          <w:jc w:val="center"/>
        </w:trPr>
        <w:tc>
          <w:tcPr>
            <w:tcW w:w="4876" w:type="dxa"/>
            <w:tcBorders>
              <w:top w:val="nil"/>
              <w:left w:val="nil"/>
              <w:bottom w:val="nil"/>
              <w:right w:val="nil"/>
            </w:tcBorders>
            <w:hideMark/>
          </w:tcPr>
          <w:p w14:paraId="1305D0CA" w14:textId="77777777" w:rsidR="006F0DB8" w:rsidRPr="00E26797" w:rsidRDefault="006F0DB8" w:rsidP="004E0B76">
            <w:pPr>
              <w:pStyle w:val="Normal6a"/>
            </w:pPr>
            <w:r w:rsidRPr="00E26797">
              <w:rPr>
                <w:vertAlign w:val="superscript"/>
              </w:rPr>
              <w:t>14</w:t>
            </w:r>
            <w:r w:rsidRPr="00E26797">
              <w:t xml:space="preserve"> Uredba Sveta (ES, Euratom) št. 2988/95 z dne 18. decembra 1995 o zaščiti finančnih interesov Evropskih skupnosti (UL L 312, 23.12.1995, str. 1).</w:t>
            </w:r>
          </w:p>
        </w:tc>
        <w:tc>
          <w:tcPr>
            <w:tcW w:w="4876" w:type="dxa"/>
            <w:tcBorders>
              <w:top w:val="nil"/>
              <w:left w:val="nil"/>
              <w:bottom w:val="nil"/>
              <w:right w:val="nil"/>
            </w:tcBorders>
            <w:hideMark/>
          </w:tcPr>
          <w:p w14:paraId="61278749" w14:textId="77777777" w:rsidR="006F0DB8" w:rsidRPr="00E26797" w:rsidRDefault="006F0DB8" w:rsidP="004E0B76">
            <w:pPr>
              <w:pStyle w:val="Normal6a"/>
            </w:pPr>
            <w:r w:rsidRPr="00E26797">
              <w:rPr>
                <w:vertAlign w:val="superscript"/>
              </w:rPr>
              <w:t>14</w:t>
            </w:r>
            <w:r w:rsidRPr="00E26797">
              <w:t xml:space="preserve"> Uredba Sveta (ES, Euratom) št. 2988/95 z dne 18. decembra 1995 o zaščiti finančnih interesov Evropskih skupnosti (UL L 312, 23.12.1995, str. 1).</w:t>
            </w:r>
          </w:p>
        </w:tc>
      </w:tr>
      <w:tr w:rsidR="00991D80" w:rsidRPr="00E26797" w14:paraId="77F9E38E" w14:textId="77777777" w:rsidTr="004E0B76">
        <w:trPr>
          <w:jc w:val="center"/>
        </w:trPr>
        <w:tc>
          <w:tcPr>
            <w:tcW w:w="4876" w:type="dxa"/>
            <w:tcBorders>
              <w:top w:val="nil"/>
              <w:left w:val="nil"/>
              <w:bottom w:val="nil"/>
              <w:right w:val="nil"/>
            </w:tcBorders>
            <w:hideMark/>
          </w:tcPr>
          <w:p w14:paraId="2A46BDE8" w14:textId="77777777" w:rsidR="006F0DB8" w:rsidRPr="00E26797" w:rsidRDefault="006F0DB8" w:rsidP="004E0B76">
            <w:pPr>
              <w:pStyle w:val="Normal6a"/>
            </w:pPr>
            <w:r w:rsidRPr="00E26797">
              <w:rPr>
                <w:vertAlign w:val="superscript"/>
              </w:rPr>
              <w:t>15</w:t>
            </w:r>
            <w:r w:rsidRPr="00E26797">
              <w:t xml:space="preserve"> Uredba Sveta (Euratom, ES) št. 2185/96 z dne 11. novembra 1996 o pregledih in inšpekcijah na kraju samem, ki jih opravlja Komisija za zaščito finančnih interesov Evropskih skupnosti pred goljufijami in drugimi nepravilnostmi (UL L 292, 15.11.1996, str. 2).</w:t>
            </w:r>
          </w:p>
        </w:tc>
        <w:tc>
          <w:tcPr>
            <w:tcW w:w="4876" w:type="dxa"/>
            <w:tcBorders>
              <w:top w:val="nil"/>
              <w:left w:val="nil"/>
              <w:bottom w:val="nil"/>
              <w:right w:val="nil"/>
            </w:tcBorders>
            <w:hideMark/>
          </w:tcPr>
          <w:p w14:paraId="76F033A3" w14:textId="77777777" w:rsidR="006F0DB8" w:rsidRPr="00E26797" w:rsidRDefault="006F0DB8" w:rsidP="004E0B76">
            <w:pPr>
              <w:pStyle w:val="Normal6a"/>
            </w:pPr>
            <w:r w:rsidRPr="00E26797">
              <w:rPr>
                <w:vertAlign w:val="superscript"/>
              </w:rPr>
              <w:t>15</w:t>
            </w:r>
            <w:r w:rsidRPr="00E26797">
              <w:t xml:space="preserve"> Uredba Sveta (Euratom, ES) št. 2185/96 z dne 11. novembra 1996 o pregledih in inšpekcijah na kraju samem, ki jih opravlja Komisija za zaščito finančnih interesov Evropskih skupnosti pred goljufijami in drugimi nepravilnostmi (UL L 292, 15.11.1996, str. 2).</w:t>
            </w:r>
          </w:p>
        </w:tc>
      </w:tr>
      <w:tr w:rsidR="00991D80" w:rsidRPr="00E26797" w14:paraId="63B0CFB8" w14:textId="77777777" w:rsidTr="004E0B76">
        <w:trPr>
          <w:jc w:val="center"/>
        </w:trPr>
        <w:tc>
          <w:tcPr>
            <w:tcW w:w="4876" w:type="dxa"/>
            <w:tcBorders>
              <w:top w:val="nil"/>
              <w:left w:val="nil"/>
              <w:bottom w:val="nil"/>
              <w:right w:val="nil"/>
            </w:tcBorders>
            <w:hideMark/>
          </w:tcPr>
          <w:p w14:paraId="489BBBCA" w14:textId="77777777" w:rsidR="006F0DB8" w:rsidRPr="00E26797" w:rsidRDefault="006F0DB8" w:rsidP="004E0B76">
            <w:pPr>
              <w:pStyle w:val="Normal6a"/>
            </w:pPr>
            <w:r w:rsidRPr="00E26797">
              <w:rPr>
                <w:vertAlign w:val="superscript"/>
              </w:rPr>
              <w:t>16</w:t>
            </w:r>
            <w:r w:rsidRPr="00E26797">
              <w:t xml:space="preserve"> Uredba Sveta (EU) 2017/1939 z dne 12. oktobra 2017 o izvajanju okrepljenega sodelovanja v zvezi z ustanovitvijo Evropskega javnega tožilstva (EJT) (UL L 283, 31.10.2017, str. 1).</w:t>
            </w:r>
          </w:p>
        </w:tc>
        <w:tc>
          <w:tcPr>
            <w:tcW w:w="4876" w:type="dxa"/>
            <w:tcBorders>
              <w:top w:val="nil"/>
              <w:left w:val="nil"/>
              <w:bottom w:val="nil"/>
              <w:right w:val="nil"/>
            </w:tcBorders>
            <w:hideMark/>
          </w:tcPr>
          <w:p w14:paraId="1980224E" w14:textId="77777777" w:rsidR="006F0DB8" w:rsidRPr="00E26797" w:rsidRDefault="006F0DB8" w:rsidP="004E0B76">
            <w:pPr>
              <w:pStyle w:val="Normal6a"/>
            </w:pPr>
            <w:r w:rsidRPr="00E26797">
              <w:rPr>
                <w:vertAlign w:val="superscript"/>
              </w:rPr>
              <w:t>16</w:t>
            </w:r>
            <w:r w:rsidRPr="00E26797">
              <w:t xml:space="preserve"> Uredba Sveta (EU) 2017/1939 z dne 12. oktobra 2017 o izvajanju okrepljenega sodelovanja v zvezi z ustanovitvijo Evropskega javnega tožilstva (EJT) (UL L 283, 31.10.2017, str. 1).</w:t>
            </w:r>
          </w:p>
        </w:tc>
      </w:tr>
      <w:tr w:rsidR="00991D80" w:rsidRPr="00E26797" w14:paraId="239A5120" w14:textId="77777777" w:rsidTr="004E0B76">
        <w:trPr>
          <w:jc w:val="center"/>
        </w:trPr>
        <w:tc>
          <w:tcPr>
            <w:tcW w:w="4876" w:type="dxa"/>
            <w:tcBorders>
              <w:top w:val="nil"/>
              <w:left w:val="nil"/>
              <w:bottom w:val="nil"/>
              <w:right w:val="nil"/>
            </w:tcBorders>
            <w:hideMark/>
          </w:tcPr>
          <w:p w14:paraId="111DA754" w14:textId="77777777" w:rsidR="006F0DB8" w:rsidRPr="00E26797" w:rsidRDefault="006F0DB8" w:rsidP="004E0B76">
            <w:pPr>
              <w:pStyle w:val="Normal6a"/>
            </w:pPr>
            <w:r w:rsidRPr="00E26797">
              <w:rPr>
                <w:vertAlign w:val="superscript"/>
              </w:rPr>
              <w:t>17</w:t>
            </w:r>
            <w:r w:rsidRPr="00E26797">
              <w:t xml:space="preserve"> Direktiva (EU) 2017/1371 Evropskega parlamenta in Sveta z dne 5. julija 2017 o boju proti goljufijam, ki škodijo finančnim interesom Unije, z uporabo kazenskega prava (UL L 198, 28.7.2017, str. 29).</w:t>
            </w:r>
          </w:p>
        </w:tc>
        <w:tc>
          <w:tcPr>
            <w:tcW w:w="4876" w:type="dxa"/>
            <w:tcBorders>
              <w:top w:val="nil"/>
              <w:left w:val="nil"/>
              <w:bottom w:val="nil"/>
              <w:right w:val="nil"/>
            </w:tcBorders>
            <w:hideMark/>
          </w:tcPr>
          <w:p w14:paraId="39A9010E" w14:textId="77777777" w:rsidR="006F0DB8" w:rsidRPr="00E26797" w:rsidRDefault="006F0DB8" w:rsidP="004E0B76">
            <w:pPr>
              <w:pStyle w:val="Normal6a"/>
            </w:pPr>
            <w:r w:rsidRPr="00E26797">
              <w:rPr>
                <w:vertAlign w:val="superscript"/>
              </w:rPr>
              <w:t>17</w:t>
            </w:r>
            <w:r w:rsidRPr="00E26797">
              <w:t xml:space="preserve"> Direktiva (EU) 2017/1371 Evropskega parlamenta in Sveta z dne 5. julija 2017 o boju proti goljufijam, ki škodijo finančnim interesom Unije, z uporabo kazenskega prava (UL L 198, 28.7.2017, str. 29).</w:t>
            </w:r>
          </w:p>
        </w:tc>
      </w:tr>
    </w:tbl>
    <w:p w14:paraId="722706B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E38E534" w14:textId="77777777" w:rsidR="006F0DB8" w:rsidRPr="00E26797" w:rsidRDefault="006F0DB8" w:rsidP="006F0DB8">
      <w:r w:rsidRPr="00E26797">
        <w:rPr>
          <w:rStyle w:val="HideTWBExt"/>
        </w:rPr>
        <w:t>&lt;/Amend&gt;</w:t>
      </w:r>
    </w:p>
    <w:p w14:paraId="47BDF68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342</w:t>
      </w:r>
      <w:r w:rsidRPr="00E26797">
        <w:rPr>
          <w:rStyle w:val="HideTWBExt"/>
          <w:b w:val="0"/>
        </w:rPr>
        <w:t>&lt;/NumAm&gt;</w:t>
      </w:r>
    </w:p>
    <w:p w14:paraId="5DA83FF6" w14:textId="77777777" w:rsidR="006F0DB8" w:rsidRPr="00E26797" w:rsidRDefault="006F0DB8" w:rsidP="006F0DB8">
      <w:pPr>
        <w:pStyle w:val="NormalBold"/>
      </w:pPr>
      <w:r w:rsidRPr="00E26797">
        <w:rPr>
          <w:rStyle w:val="HideTWBExt"/>
          <w:b w:val="0"/>
        </w:rPr>
        <w:t>&lt;RepeatBlock-By&gt;&lt;Members&gt;</w:t>
      </w:r>
      <w:r w:rsidRPr="00E26797">
        <w:t>Catherine Griset, Juan Carlos Girauta Vidal</w:t>
      </w:r>
      <w:r w:rsidRPr="00E26797">
        <w:rPr>
          <w:rStyle w:val="HideTWBExt"/>
          <w:b w:val="0"/>
        </w:rPr>
        <w:t>&lt;/Members&gt;</w:t>
      </w:r>
    </w:p>
    <w:p w14:paraId="1AAA97D0" w14:textId="77777777" w:rsidR="006F0DB8" w:rsidRPr="00E26797" w:rsidRDefault="006F0DB8" w:rsidP="006F0DB8">
      <w:pPr>
        <w:pStyle w:val="NormalBold"/>
      </w:pPr>
      <w:r w:rsidRPr="00E26797">
        <w:rPr>
          <w:rStyle w:val="HideTWBExt"/>
          <w:b w:val="0"/>
        </w:rPr>
        <w:t>&lt;/RepeatBlock-By&gt;</w:t>
      </w:r>
    </w:p>
    <w:p w14:paraId="1D8EB91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075E84FD" w14:textId="77777777" w:rsidR="006F0DB8" w:rsidRPr="00E26797" w:rsidRDefault="006F0DB8" w:rsidP="006F0DB8">
      <w:pPr>
        <w:pStyle w:val="NormalBold"/>
      </w:pPr>
      <w:r w:rsidRPr="00E26797">
        <w:rPr>
          <w:rStyle w:val="HideTWBExt"/>
          <w:b w:val="0"/>
        </w:rPr>
        <w:t>&lt;Article&gt;</w:t>
      </w:r>
      <w:r w:rsidRPr="00E26797">
        <w:t>Uvodna izjava 39</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EAC9B2A" w14:textId="77777777" w:rsidTr="004E0B76">
        <w:trPr>
          <w:trHeight w:val="240"/>
          <w:jc w:val="center"/>
        </w:trPr>
        <w:tc>
          <w:tcPr>
            <w:tcW w:w="9752" w:type="dxa"/>
            <w:gridSpan w:val="2"/>
            <w:tcBorders>
              <w:top w:val="nil"/>
              <w:left w:val="nil"/>
              <w:bottom w:val="nil"/>
              <w:right w:val="nil"/>
            </w:tcBorders>
          </w:tcPr>
          <w:p w14:paraId="5020A025" w14:textId="77777777" w:rsidR="006F0DB8" w:rsidRPr="00E26797" w:rsidRDefault="006F0DB8" w:rsidP="004E0B76"/>
        </w:tc>
      </w:tr>
      <w:tr w:rsidR="00991D80" w:rsidRPr="00E26797" w14:paraId="650F9136" w14:textId="77777777" w:rsidTr="004E0B76">
        <w:trPr>
          <w:trHeight w:val="240"/>
          <w:jc w:val="center"/>
        </w:trPr>
        <w:tc>
          <w:tcPr>
            <w:tcW w:w="4876" w:type="dxa"/>
            <w:tcBorders>
              <w:top w:val="nil"/>
              <w:left w:val="nil"/>
              <w:bottom w:val="nil"/>
              <w:right w:val="nil"/>
            </w:tcBorders>
            <w:hideMark/>
          </w:tcPr>
          <w:p w14:paraId="0EC9471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AB8227A" w14:textId="77777777" w:rsidR="006F0DB8" w:rsidRPr="00E26797" w:rsidRDefault="006F0DB8" w:rsidP="004E0B76">
            <w:pPr>
              <w:pStyle w:val="AmColumnHeading"/>
            </w:pPr>
            <w:r w:rsidRPr="00E26797">
              <w:t>Predlog spremembe</w:t>
            </w:r>
          </w:p>
        </w:tc>
      </w:tr>
      <w:tr w:rsidR="00991D80" w:rsidRPr="00E26797" w14:paraId="4909B961" w14:textId="77777777" w:rsidTr="004E0B76">
        <w:trPr>
          <w:jc w:val="center"/>
        </w:trPr>
        <w:tc>
          <w:tcPr>
            <w:tcW w:w="4876" w:type="dxa"/>
            <w:tcBorders>
              <w:top w:val="nil"/>
              <w:left w:val="nil"/>
              <w:bottom w:val="nil"/>
              <w:right w:val="nil"/>
            </w:tcBorders>
            <w:hideMark/>
          </w:tcPr>
          <w:p w14:paraId="2142BE3A" w14:textId="77777777" w:rsidR="006F0DB8" w:rsidRPr="00E26797" w:rsidRDefault="006F0DB8" w:rsidP="004E0B76">
            <w:pPr>
              <w:pStyle w:val="Normal6a"/>
            </w:pPr>
            <w:r w:rsidRPr="00E26797">
              <w:t>(39)</w:t>
            </w:r>
            <w:r w:rsidRPr="00E26797">
              <w:tab/>
              <w:t>V skladu z Uredbo (EU, Euratom) 2024/2509, Uredbo (EU, Euratom) št. 883/2013 Evropskega parlamenta in Sveta</w:t>
            </w:r>
            <w:r w:rsidRPr="00E26797">
              <w:rPr>
                <w:vertAlign w:val="superscript"/>
              </w:rPr>
              <w:t>13</w:t>
            </w:r>
            <w:r w:rsidRPr="00E26797">
              <w:t>, Uredbo Sveta (ES, Euratom) št. 2988/95</w:t>
            </w:r>
            <w:r w:rsidRPr="00E26797">
              <w:rPr>
                <w:vertAlign w:val="superscript"/>
              </w:rPr>
              <w:t>14</w:t>
            </w:r>
            <w:r w:rsidRPr="00E26797">
              <w:t>, Uredbo Sveta (Euratom, ES) št. 2185/96</w:t>
            </w:r>
            <w:r w:rsidRPr="00E26797">
              <w:rPr>
                <w:vertAlign w:val="superscript"/>
              </w:rPr>
              <w:t>15</w:t>
            </w:r>
            <w:r w:rsidRPr="00E26797">
              <w:t xml:space="preserve"> in Uredbo Sveta (EU) 2017/1939</w:t>
            </w:r>
            <w:r w:rsidRPr="00E26797">
              <w:rPr>
                <w:vertAlign w:val="superscript"/>
              </w:rPr>
              <w:t>16</w:t>
            </w:r>
            <w:r w:rsidRPr="00E26797">
              <w:t xml:space="preserve"> je treba finančne interese Unije zaščititi s sorazmernimi ukrepi, vključno s preprečevanjem, odkrivanjem, odpravljanjem in preiskovanjem nepravilnosti in goljufij, izterjavo izgubljenih, nepravilno izplačanih ali nepravilno porabljenih sredstev ter po potrebi naložitvijo upravnih sankcij. Zlasti lahko v skladu z Uredbo (EU, Euratom) št. 883/2013 in Uredbo (Euratom, ES) št. 2185/96 Evropski urad za boj proti goljufijam (OLAF) izvaja preiskave, vključno s pregledi in inšpekcijami na kraju samem, da bi ugotovil, ali je prišlo do goljufije, korupcije ali drugih nezakonitih ravnanj, ki škodijo finančnim interesom Unije. V skladu z Uredbo (EU) 2017/1939 lahko Evropsko javno tožilstvo (v nadaljnjem besedilu: EJT) preiskuje in preganja goljufije ter druga nezakonita ravnanja, ki škodijo finančnim interesom Unije, kot je določeno v Direktivi (EU) 2017/1371 Evropskega parlamenta in Sveta</w:t>
            </w:r>
            <w:r w:rsidRPr="00E26797">
              <w:rPr>
                <w:vertAlign w:val="superscript"/>
              </w:rPr>
              <w:t>17</w:t>
            </w:r>
            <w:r w:rsidRPr="00E26797">
              <w:t>. V skladu z Uredbo (EU, Euratom) 2024/2509 mora vsaka oseba ali subjekt, ki prejema sredstva Unije, v celoti sodelovati pri zaščiti finančnih interesov Unije, podeliti potrebne pravice in dostop Komisiji, OLAF, EJT in Evropskemu računskemu sodišču ter zagotoviti, da vse tretje strani, ki so vključene v izvrševanje sredstev Unije, podelijo enakovredne pravice.</w:t>
            </w:r>
          </w:p>
        </w:tc>
        <w:tc>
          <w:tcPr>
            <w:tcW w:w="4876" w:type="dxa"/>
            <w:tcBorders>
              <w:top w:val="nil"/>
              <w:left w:val="nil"/>
              <w:bottom w:val="nil"/>
              <w:right w:val="nil"/>
            </w:tcBorders>
            <w:hideMark/>
          </w:tcPr>
          <w:p w14:paraId="18888958" w14:textId="77777777" w:rsidR="006F0DB8" w:rsidRPr="00E26797" w:rsidRDefault="006F0DB8" w:rsidP="004E0B76">
            <w:pPr>
              <w:pStyle w:val="Normal6a"/>
            </w:pPr>
            <w:r w:rsidRPr="00E26797">
              <w:t>(39)</w:t>
            </w:r>
            <w:r w:rsidRPr="00E26797">
              <w:tab/>
              <w:t>V skladu z Uredbo (EU, Euratom) 2024/2509, Uredbo (EU, Euratom) št. 883/2013 Evropskega parlamenta in Sveta</w:t>
            </w:r>
            <w:r w:rsidRPr="00E26797">
              <w:rPr>
                <w:vertAlign w:val="superscript"/>
              </w:rPr>
              <w:t>13</w:t>
            </w:r>
            <w:r w:rsidRPr="00E26797">
              <w:t>, Uredbo Sveta (ES, Euratom) št. 2988/95</w:t>
            </w:r>
            <w:r w:rsidRPr="00E26797">
              <w:rPr>
                <w:vertAlign w:val="superscript"/>
              </w:rPr>
              <w:t>14</w:t>
            </w:r>
            <w:r w:rsidRPr="00E26797">
              <w:t>, Uredbo Sveta (Euratom, ES) št. 2185/96</w:t>
            </w:r>
            <w:r w:rsidRPr="00E26797">
              <w:rPr>
                <w:vertAlign w:val="superscript"/>
              </w:rPr>
              <w:t>15</w:t>
            </w:r>
            <w:r w:rsidRPr="00E26797">
              <w:t xml:space="preserve"> in Uredbo Sveta (EU) 2017/1939</w:t>
            </w:r>
            <w:r w:rsidRPr="00E26797">
              <w:rPr>
                <w:vertAlign w:val="superscript"/>
              </w:rPr>
              <w:t>16</w:t>
            </w:r>
            <w:r w:rsidRPr="00E26797">
              <w:t xml:space="preserve"> je treba finančne interese Unije zaščititi s sorazmernimi ukrepi, vključno s preprečevanjem, odkrivanjem, odpravljanjem in preiskovanjem nepravilnosti in goljufij, izterjavo izgubljenih, nepravilno izplačanih ali nepravilno porabljenih sredstev ter po potrebi naložitvijo upravnih sankcij. Zlasti lahko v skladu z Uredbo (EU, Euratom) št. 883/2013 in Uredbo (Euratom, ES) št. 2185/96 Evropski urad za boj proti goljufijam (OLAF) izvaja preiskave, vključno s pregledi in inšpekcijami na kraju samem, da bi ugotovil, ali je prišlo do goljufije, korupcije ali drugih nezakonitih ravnanj, ki škodijo finančnim interesom Unije. V skladu z Uredbo (EU) 2017/1939 lahko Evropsko javno tožilstvo (v nadaljnjem besedilu: EJT) preiskuje in preganja goljufije ter druga nezakonita ravnanja, ki škodijo finančnim interesom Unije, kot je določeno v Direktivi (EU) 2017/1371 Evropskega parlamenta in Sveta</w:t>
            </w:r>
            <w:r w:rsidRPr="00E26797">
              <w:rPr>
                <w:vertAlign w:val="superscript"/>
              </w:rPr>
              <w:t>17</w:t>
            </w:r>
            <w:r w:rsidRPr="00E26797">
              <w:t xml:space="preserve">. V skladu z Uredbo (EU, Euratom) 2024/2509 mora vsaka oseba ali subjekt, ki prejema sredstva Unije, v celoti sodelovati pri zaščiti finančnih interesov Unije, podeliti potrebne pravice in dostop Komisiji, OLAF, EJT in Evropskemu računskemu sodišču ter zagotoviti, da vse tretje strani, ki so vključene v izvrševanje sredstev Unije, podelijo enakovredne pravice. </w:t>
            </w:r>
            <w:r w:rsidRPr="00E26797">
              <w:rPr>
                <w:b/>
                <w:i/>
              </w:rPr>
              <w:t>Poleg tega zaščita finančnih interesov Unije zahteva, da se nobena sredstva ne dodelijo nobenemu subjektu, ki je blizu islamističnemu gibanju ali sovražen do pravic žensk ali krščanskih manjšin.</w:t>
            </w:r>
          </w:p>
        </w:tc>
      </w:tr>
      <w:tr w:rsidR="00991D80" w:rsidRPr="00E26797" w14:paraId="664B63A6" w14:textId="77777777" w:rsidTr="004E0B76">
        <w:trPr>
          <w:jc w:val="center"/>
        </w:trPr>
        <w:tc>
          <w:tcPr>
            <w:tcW w:w="4876" w:type="dxa"/>
            <w:tcBorders>
              <w:top w:val="nil"/>
              <w:left w:val="nil"/>
              <w:bottom w:val="nil"/>
              <w:right w:val="nil"/>
            </w:tcBorders>
            <w:hideMark/>
          </w:tcPr>
          <w:p w14:paraId="151991DC"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10FD73AD" w14:textId="77777777" w:rsidR="006F0DB8" w:rsidRPr="00E26797" w:rsidRDefault="006F0DB8" w:rsidP="004E0B76">
            <w:pPr>
              <w:pStyle w:val="Normal6a"/>
            </w:pPr>
            <w:r w:rsidRPr="00E26797">
              <w:rPr>
                <w:b/>
                <w:i/>
              </w:rPr>
              <w:t>_________________</w:t>
            </w:r>
          </w:p>
        </w:tc>
      </w:tr>
      <w:tr w:rsidR="00991D80" w:rsidRPr="00E26797" w14:paraId="2A2CBE4A" w14:textId="77777777" w:rsidTr="004E0B76">
        <w:trPr>
          <w:jc w:val="center"/>
        </w:trPr>
        <w:tc>
          <w:tcPr>
            <w:tcW w:w="4876" w:type="dxa"/>
            <w:tcBorders>
              <w:top w:val="nil"/>
              <w:left w:val="nil"/>
              <w:bottom w:val="nil"/>
              <w:right w:val="nil"/>
            </w:tcBorders>
            <w:hideMark/>
          </w:tcPr>
          <w:p w14:paraId="753AD329" w14:textId="77777777" w:rsidR="006F0DB8" w:rsidRPr="00E26797" w:rsidRDefault="006F0DB8" w:rsidP="004E0B76">
            <w:pPr>
              <w:pStyle w:val="Normal6a"/>
            </w:pPr>
            <w:r w:rsidRPr="00E26797">
              <w:rPr>
                <w:vertAlign w:val="superscript"/>
              </w:rPr>
              <w:t>13</w:t>
            </w:r>
            <w:r w:rsidRPr="00E26797">
              <w:t xml:space="preserve"> 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c>
          <w:tcPr>
            <w:tcW w:w="4876" w:type="dxa"/>
            <w:tcBorders>
              <w:top w:val="nil"/>
              <w:left w:val="nil"/>
              <w:bottom w:val="nil"/>
              <w:right w:val="nil"/>
            </w:tcBorders>
            <w:hideMark/>
          </w:tcPr>
          <w:p w14:paraId="6CC3AF66" w14:textId="77777777" w:rsidR="006F0DB8" w:rsidRPr="00E26797" w:rsidRDefault="006F0DB8" w:rsidP="004E0B76">
            <w:pPr>
              <w:pStyle w:val="Normal6a"/>
            </w:pPr>
            <w:r w:rsidRPr="00E26797">
              <w:rPr>
                <w:vertAlign w:val="superscript"/>
              </w:rPr>
              <w:t>13</w:t>
            </w:r>
            <w:r w:rsidRPr="00E26797">
              <w:t xml:space="preserve"> 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tc>
      </w:tr>
      <w:tr w:rsidR="00991D80" w:rsidRPr="00E26797" w14:paraId="1E9031AD" w14:textId="77777777" w:rsidTr="004E0B76">
        <w:trPr>
          <w:jc w:val="center"/>
        </w:trPr>
        <w:tc>
          <w:tcPr>
            <w:tcW w:w="4876" w:type="dxa"/>
            <w:tcBorders>
              <w:top w:val="nil"/>
              <w:left w:val="nil"/>
              <w:bottom w:val="nil"/>
              <w:right w:val="nil"/>
            </w:tcBorders>
            <w:hideMark/>
          </w:tcPr>
          <w:p w14:paraId="118CD575" w14:textId="77777777" w:rsidR="006F0DB8" w:rsidRPr="00E26797" w:rsidRDefault="006F0DB8" w:rsidP="004E0B76">
            <w:pPr>
              <w:pStyle w:val="Normal6a"/>
            </w:pPr>
            <w:r w:rsidRPr="00E26797">
              <w:rPr>
                <w:vertAlign w:val="superscript"/>
              </w:rPr>
              <w:t>14</w:t>
            </w:r>
            <w:r w:rsidRPr="00E26797">
              <w:t xml:space="preserve"> Uredba Sveta (ES, Euratom) št. 2988/95 z dne 18. decembra 1995 o zaščiti finančnih interesov Evropskih skupnosti (UL L 312, 23.12.1995, str. 1).</w:t>
            </w:r>
          </w:p>
        </w:tc>
        <w:tc>
          <w:tcPr>
            <w:tcW w:w="4876" w:type="dxa"/>
            <w:tcBorders>
              <w:top w:val="nil"/>
              <w:left w:val="nil"/>
              <w:bottom w:val="nil"/>
              <w:right w:val="nil"/>
            </w:tcBorders>
            <w:hideMark/>
          </w:tcPr>
          <w:p w14:paraId="62E5A24C" w14:textId="77777777" w:rsidR="006F0DB8" w:rsidRPr="00E26797" w:rsidRDefault="006F0DB8" w:rsidP="004E0B76">
            <w:pPr>
              <w:pStyle w:val="Normal6a"/>
            </w:pPr>
            <w:r w:rsidRPr="00E26797">
              <w:rPr>
                <w:vertAlign w:val="superscript"/>
              </w:rPr>
              <w:t>14</w:t>
            </w:r>
            <w:r w:rsidRPr="00E26797">
              <w:t xml:space="preserve"> Uredba Sveta (ES, Euratom) št. 2988/95 z dne 18. decembra 1995 o zaščiti finančnih interesov Evropskih skupnosti (UL L 312, 23.12.1995, str. 1).</w:t>
            </w:r>
          </w:p>
        </w:tc>
      </w:tr>
      <w:tr w:rsidR="00991D80" w:rsidRPr="00E26797" w14:paraId="3B6E2FD1" w14:textId="77777777" w:rsidTr="004E0B76">
        <w:trPr>
          <w:jc w:val="center"/>
        </w:trPr>
        <w:tc>
          <w:tcPr>
            <w:tcW w:w="4876" w:type="dxa"/>
            <w:tcBorders>
              <w:top w:val="nil"/>
              <w:left w:val="nil"/>
              <w:bottom w:val="nil"/>
              <w:right w:val="nil"/>
            </w:tcBorders>
            <w:hideMark/>
          </w:tcPr>
          <w:p w14:paraId="1CCE7B30" w14:textId="77777777" w:rsidR="006F0DB8" w:rsidRPr="00E26797" w:rsidRDefault="006F0DB8" w:rsidP="004E0B76">
            <w:pPr>
              <w:pStyle w:val="Normal6a"/>
            </w:pPr>
            <w:r w:rsidRPr="00E26797">
              <w:rPr>
                <w:vertAlign w:val="superscript"/>
              </w:rPr>
              <w:t>15</w:t>
            </w:r>
            <w:r w:rsidRPr="00E26797">
              <w:t xml:space="preserve"> Uredba Sveta (Euratom, ES) št. 2185/96 z dne 11. novembra 1996 o pregledih in inšpekcijah na kraju samem, ki jih opravlja Komisija za zaščito finančnih interesov Evropskih skupnosti pred goljufijami in drugimi nepravilnostmi (UL L 292, 15.11.1996, str. 2).</w:t>
            </w:r>
          </w:p>
        </w:tc>
        <w:tc>
          <w:tcPr>
            <w:tcW w:w="4876" w:type="dxa"/>
            <w:tcBorders>
              <w:top w:val="nil"/>
              <w:left w:val="nil"/>
              <w:bottom w:val="nil"/>
              <w:right w:val="nil"/>
            </w:tcBorders>
            <w:hideMark/>
          </w:tcPr>
          <w:p w14:paraId="3858A2E6" w14:textId="77777777" w:rsidR="006F0DB8" w:rsidRPr="00E26797" w:rsidRDefault="006F0DB8" w:rsidP="004E0B76">
            <w:pPr>
              <w:pStyle w:val="Normal6a"/>
            </w:pPr>
            <w:r w:rsidRPr="00E26797">
              <w:rPr>
                <w:vertAlign w:val="superscript"/>
              </w:rPr>
              <w:t>15</w:t>
            </w:r>
            <w:r w:rsidRPr="00E26797">
              <w:t xml:space="preserve"> Uredba Sveta (Euratom, ES) št. 2185/96 z dne 11. novembra 1996 o pregledih in inšpekcijah na kraju samem, ki jih opravlja Komisija za zaščito finančnih interesov Evropskih skupnosti pred goljufijami in drugimi nepravilnostmi (UL L 292, 15.11.1996, str. 2).</w:t>
            </w:r>
          </w:p>
        </w:tc>
      </w:tr>
      <w:tr w:rsidR="00991D80" w:rsidRPr="00E26797" w14:paraId="54107889" w14:textId="77777777" w:rsidTr="004E0B76">
        <w:trPr>
          <w:jc w:val="center"/>
        </w:trPr>
        <w:tc>
          <w:tcPr>
            <w:tcW w:w="4876" w:type="dxa"/>
            <w:tcBorders>
              <w:top w:val="nil"/>
              <w:left w:val="nil"/>
              <w:bottom w:val="nil"/>
              <w:right w:val="nil"/>
            </w:tcBorders>
            <w:hideMark/>
          </w:tcPr>
          <w:p w14:paraId="0D2D2BBD" w14:textId="77777777" w:rsidR="006F0DB8" w:rsidRPr="00E26797" w:rsidRDefault="006F0DB8" w:rsidP="004E0B76">
            <w:pPr>
              <w:pStyle w:val="Normal6a"/>
            </w:pPr>
            <w:r w:rsidRPr="00E26797">
              <w:rPr>
                <w:vertAlign w:val="superscript"/>
              </w:rPr>
              <w:t>16</w:t>
            </w:r>
            <w:r w:rsidRPr="00E26797">
              <w:t xml:space="preserve"> Uredba Sveta (EU) 2017/1939 z dne 12. oktobra 2017 o izvajanju okrepljenega sodelovanja v zvezi z ustanovitvijo Evropskega javnega tožilstva (EJT) (UL L 283, 31.10.2017, str. 1).</w:t>
            </w:r>
          </w:p>
        </w:tc>
        <w:tc>
          <w:tcPr>
            <w:tcW w:w="4876" w:type="dxa"/>
            <w:tcBorders>
              <w:top w:val="nil"/>
              <w:left w:val="nil"/>
              <w:bottom w:val="nil"/>
              <w:right w:val="nil"/>
            </w:tcBorders>
            <w:hideMark/>
          </w:tcPr>
          <w:p w14:paraId="18F397BA" w14:textId="77777777" w:rsidR="006F0DB8" w:rsidRPr="00E26797" w:rsidRDefault="006F0DB8" w:rsidP="004E0B76">
            <w:pPr>
              <w:pStyle w:val="Normal6a"/>
            </w:pPr>
            <w:r w:rsidRPr="00E26797">
              <w:rPr>
                <w:vertAlign w:val="superscript"/>
              </w:rPr>
              <w:t>16</w:t>
            </w:r>
            <w:r w:rsidRPr="00E26797">
              <w:t xml:space="preserve"> Uredba Sveta (EU) 2017/1939 z dne 12. oktobra 2017 o izvajanju okrepljenega sodelovanja v zvezi z ustanovitvijo Evropskega javnega tožilstva (EJT) (UL L 283, 31.10.2017, str. 1).</w:t>
            </w:r>
          </w:p>
        </w:tc>
      </w:tr>
      <w:tr w:rsidR="00991D80" w:rsidRPr="00E26797" w14:paraId="62189E38" w14:textId="77777777" w:rsidTr="004E0B76">
        <w:trPr>
          <w:jc w:val="center"/>
        </w:trPr>
        <w:tc>
          <w:tcPr>
            <w:tcW w:w="4876" w:type="dxa"/>
            <w:tcBorders>
              <w:top w:val="nil"/>
              <w:left w:val="nil"/>
              <w:bottom w:val="nil"/>
              <w:right w:val="nil"/>
            </w:tcBorders>
            <w:hideMark/>
          </w:tcPr>
          <w:p w14:paraId="16ED01EE" w14:textId="77777777" w:rsidR="006F0DB8" w:rsidRPr="00E26797" w:rsidRDefault="006F0DB8" w:rsidP="004E0B76">
            <w:pPr>
              <w:pStyle w:val="Normal6a"/>
            </w:pPr>
            <w:r w:rsidRPr="00E26797">
              <w:rPr>
                <w:vertAlign w:val="superscript"/>
              </w:rPr>
              <w:t>17</w:t>
            </w:r>
            <w:r w:rsidRPr="00E26797">
              <w:t xml:space="preserve"> Direktiva (EU) 2017/1371 Evropskega parlamenta in Sveta z dne 5. julija 2017 o boju proti goljufijam, ki škodijo finančnim interesom Unije, z uporabo kazenskega prava (UL L 198, 28.7.2017, str. 29).</w:t>
            </w:r>
          </w:p>
        </w:tc>
        <w:tc>
          <w:tcPr>
            <w:tcW w:w="4876" w:type="dxa"/>
            <w:tcBorders>
              <w:top w:val="nil"/>
              <w:left w:val="nil"/>
              <w:bottom w:val="nil"/>
              <w:right w:val="nil"/>
            </w:tcBorders>
            <w:hideMark/>
          </w:tcPr>
          <w:p w14:paraId="1D6FB8FE" w14:textId="77777777" w:rsidR="006F0DB8" w:rsidRPr="00E26797" w:rsidRDefault="006F0DB8" w:rsidP="004E0B76">
            <w:pPr>
              <w:pStyle w:val="Normal6a"/>
            </w:pPr>
            <w:r w:rsidRPr="00E26797">
              <w:rPr>
                <w:vertAlign w:val="superscript"/>
              </w:rPr>
              <w:t>17</w:t>
            </w:r>
            <w:r w:rsidRPr="00E26797">
              <w:t xml:space="preserve"> Direktiva (EU) 2017/1371 Evropskega parlamenta in Sveta z dne 5. julija 2017 o boju proti goljufijam, ki škodijo finančnim interesom Unije, z uporabo kazenskega prava (UL L 198, 28.7.2017, str. 29).</w:t>
            </w:r>
          </w:p>
        </w:tc>
      </w:tr>
    </w:tbl>
    <w:p w14:paraId="657AC227"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31773D04" w14:textId="77777777" w:rsidR="006F0DB8" w:rsidRPr="00E26797" w:rsidRDefault="006F0DB8" w:rsidP="006F0DB8">
      <w:r w:rsidRPr="00E26797">
        <w:rPr>
          <w:rStyle w:val="HideTWBExt"/>
        </w:rPr>
        <w:t>&lt;/Amend&gt;</w:t>
      </w:r>
    </w:p>
    <w:p w14:paraId="466C9D0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343</w:t>
      </w:r>
      <w:r w:rsidRPr="00E26797">
        <w:rPr>
          <w:rStyle w:val="HideTWBExt"/>
          <w:b w:val="0"/>
        </w:rPr>
        <w:t>&lt;/NumAm&gt;</w:t>
      </w:r>
    </w:p>
    <w:p w14:paraId="4FD179A0"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3233C5AB"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07330319" w14:textId="77777777" w:rsidR="006F0DB8" w:rsidRPr="00E26797" w:rsidRDefault="006F0DB8" w:rsidP="006F0DB8">
      <w:pPr>
        <w:pStyle w:val="NormalBold"/>
      </w:pPr>
      <w:r w:rsidRPr="00E26797">
        <w:rPr>
          <w:rStyle w:val="HideTWBExt"/>
          <w:b w:val="0"/>
        </w:rPr>
        <w:t>&lt;/RepeatBlock-By&gt;</w:t>
      </w:r>
    </w:p>
    <w:p w14:paraId="4B0A7E9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CA85780" w14:textId="77777777" w:rsidR="006F0DB8" w:rsidRPr="00E26797" w:rsidRDefault="006F0DB8" w:rsidP="006F0DB8">
      <w:pPr>
        <w:pStyle w:val="NormalBold"/>
      </w:pPr>
      <w:r w:rsidRPr="00E26797">
        <w:rPr>
          <w:rStyle w:val="HideTWBExt"/>
          <w:b w:val="0"/>
        </w:rPr>
        <w:t>&lt;Article&gt;</w:t>
      </w:r>
      <w:r w:rsidRPr="00E26797">
        <w:t>Uvodna izjava 39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C30E5DD" w14:textId="77777777" w:rsidTr="004E0B76">
        <w:trPr>
          <w:trHeight w:val="240"/>
          <w:jc w:val="center"/>
        </w:trPr>
        <w:tc>
          <w:tcPr>
            <w:tcW w:w="9752" w:type="dxa"/>
            <w:gridSpan w:val="2"/>
            <w:tcBorders>
              <w:top w:val="nil"/>
              <w:left w:val="nil"/>
              <w:bottom w:val="nil"/>
              <w:right w:val="nil"/>
            </w:tcBorders>
          </w:tcPr>
          <w:p w14:paraId="1131BD1E" w14:textId="77777777" w:rsidR="006F0DB8" w:rsidRPr="00E26797" w:rsidRDefault="006F0DB8" w:rsidP="004E0B76"/>
        </w:tc>
      </w:tr>
      <w:tr w:rsidR="00991D80" w:rsidRPr="00E26797" w14:paraId="4C6060DD" w14:textId="77777777" w:rsidTr="004E0B76">
        <w:trPr>
          <w:trHeight w:val="240"/>
          <w:jc w:val="center"/>
        </w:trPr>
        <w:tc>
          <w:tcPr>
            <w:tcW w:w="4876" w:type="dxa"/>
            <w:tcBorders>
              <w:top w:val="nil"/>
              <w:left w:val="nil"/>
              <w:bottom w:val="nil"/>
              <w:right w:val="nil"/>
            </w:tcBorders>
            <w:hideMark/>
          </w:tcPr>
          <w:p w14:paraId="3AEF3171"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54893F2" w14:textId="77777777" w:rsidR="006F0DB8" w:rsidRPr="00E26797" w:rsidRDefault="006F0DB8" w:rsidP="004E0B76">
            <w:pPr>
              <w:pStyle w:val="AmColumnHeading"/>
            </w:pPr>
            <w:r w:rsidRPr="00E26797">
              <w:t>Predlog spremembe</w:t>
            </w:r>
          </w:p>
        </w:tc>
      </w:tr>
      <w:tr w:rsidR="00991D80" w:rsidRPr="00E26797" w14:paraId="070F8A40" w14:textId="77777777" w:rsidTr="004E0B76">
        <w:trPr>
          <w:jc w:val="center"/>
        </w:trPr>
        <w:tc>
          <w:tcPr>
            <w:tcW w:w="4876" w:type="dxa"/>
            <w:tcBorders>
              <w:top w:val="nil"/>
              <w:left w:val="nil"/>
              <w:bottom w:val="nil"/>
              <w:right w:val="nil"/>
            </w:tcBorders>
          </w:tcPr>
          <w:p w14:paraId="2870CFBC" w14:textId="77777777" w:rsidR="006F0DB8" w:rsidRPr="00E26797" w:rsidRDefault="006F0DB8" w:rsidP="004E0B76">
            <w:pPr>
              <w:pStyle w:val="Normal6a"/>
            </w:pPr>
          </w:p>
        </w:tc>
        <w:tc>
          <w:tcPr>
            <w:tcW w:w="4876" w:type="dxa"/>
            <w:tcBorders>
              <w:top w:val="nil"/>
              <w:left w:val="nil"/>
              <w:bottom w:val="nil"/>
              <w:right w:val="nil"/>
            </w:tcBorders>
            <w:hideMark/>
          </w:tcPr>
          <w:p w14:paraId="0ADE23C9" w14:textId="77777777" w:rsidR="006F0DB8" w:rsidRPr="00E26797" w:rsidRDefault="006F0DB8" w:rsidP="004E0B76">
            <w:pPr>
              <w:pStyle w:val="Normal6a"/>
            </w:pPr>
            <w:r w:rsidRPr="00E26797">
              <w:rPr>
                <w:b/>
                <w:i/>
              </w:rPr>
              <w:t>(39a)</w:t>
            </w:r>
            <w:r w:rsidRPr="00E26797">
              <w:tab/>
            </w:r>
            <w:r w:rsidRPr="00E26797">
              <w:rPr>
                <w:b/>
                <w:i/>
              </w:rPr>
              <w:t>Komisija nacionalnim organom in nacionalnim agencijam zagotovi ustrezne informacije in smernice, da se zagotovi pregledno, dosledno in visokokakovostno izvajanje in upravljanje programa. Določi zlasti ureditve glede načrtovanja, vodenja projektov in poročanja ter poskrbi, da so te ureditve enostavne, sorazmerne, predvidljive in po možnosti standardizirane za vse ukrepe, da se zmanjša upravno breme za vložnike, udeležence in izvajalske organe ter zagotovi odgovornost.</w:t>
            </w:r>
          </w:p>
        </w:tc>
      </w:tr>
    </w:tbl>
    <w:p w14:paraId="7A375D8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0B677F" w14:textId="77777777" w:rsidR="006F0DB8" w:rsidRPr="00E26797" w:rsidRDefault="006F0DB8" w:rsidP="006F0DB8">
      <w:r w:rsidRPr="00E26797">
        <w:rPr>
          <w:rStyle w:val="HideTWBExt"/>
        </w:rPr>
        <w:t>&lt;/Amend&gt;</w:t>
      </w:r>
    </w:p>
    <w:p w14:paraId="058E4530"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344</w:t>
      </w:r>
      <w:r w:rsidRPr="00E26797">
        <w:rPr>
          <w:rStyle w:val="HideTWBExt"/>
          <w:b w:val="0"/>
        </w:rPr>
        <w:t>&lt;/NumAm&gt;</w:t>
      </w:r>
    </w:p>
    <w:p w14:paraId="3E00F1F1"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454E8A8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71257764" w14:textId="77777777" w:rsidR="006F0DB8" w:rsidRPr="00E26797" w:rsidRDefault="006F0DB8" w:rsidP="006F0DB8">
      <w:pPr>
        <w:pStyle w:val="NormalBold"/>
      </w:pPr>
      <w:r w:rsidRPr="00E26797">
        <w:rPr>
          <w:rStyle w:val="HideTWBExt"/>
          <w:b w:val="0"/>
        </w:rPr>
        <w:t>&lt;/RepeatBlock-By&gt;</w:t>
      </w:r>
    </w:p>
    <w:p w14:paraId="45623E6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501A241" w14:textId="77777777" w:rsidR="006F0DB8" w:rsidRPr="00E26797" w:rsidRDefault="006F0DB8" w:rsidP="006F0DB8">
      <w:pPr>
        <w:pStyle w:val="NormalBold"/>
      </w:pPr>
      <w:r w:rsidRPr="00E26797">
        <w:rPr>
          <w:rStyle w:val="HideTWBExt"/>
          <w:b w:val="0"/>
        </w:rPr>
        <w:t>&lt;Article&gt;</w:t>
      </w:r>
      <w:r w:rsidRPr="00E26797">
        <w:t>Uvodna izjava 40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F45CDCE" w14:textId="77777777" w:rsidTr="004E0B76">
        <w:trPr>
          <w:trHeight w:val="240"/>
          <w:jc w:val="center"/>
        </w:trPr>
        <w:tc>
          <w:tcPr>
            <w:tcW w:w="9752" w:type="dxa"/>
            <w:gridSpan w:val="2"/>
            <w:tcBorders>
              <w:top w:val="nil"/>
              <w:left w:val="nil"/>
              <w:bottom w:val="nil"/>
              <w:right w:val="nil"/>
            </w:tcBorders>
          </w:tcPr>
          <w:p w14:paraId="0ABA7C78" w14:textId="77777777" w:rsidR="006F0DB8" w:rsidRPr="00E26797" w:rsidRDefault="006F0DB8" w:rsidP="004E0B76"/>
        </w:tc>
      </w:tr>
      <w:tr w:rsidR="00991D80" w:rsidRPr="00E26797" w14:paraId="7D0C45A4" w14:textId="77777777" w:rsidTr="004E0B76">
        <w:trPr>
          <w:trHeight w:val="240"/>
          <w:jc w:val="center"/>
        </w:trPr>
        <w:tc>
          <w:tcPr>
            <w:tcW w:w="4876" w:type="dxa"/>
            <w:tcBorders>
              <w:top w:val="nil"/>
              <w:left w:val="nil"/>
              <w:bottom w:val="nil"/>
              <w:right w:val="nil"/>
            </w:tcBorders>
            <w:hideMark/>
          </w:tcPr>
          <w:p w14:paraId="23F512E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0BE220AD" w14:textId="77777777" w:rsidR="006F0DB8" w:rsidRPr="00E26797" w:rsidRDefault="006F0DB8" w:rsidP="004E0B76">
            <w:pPr>
              <w:pStyle w:val="AmColumnHeading"/>
            </w:pPr>
            <w:r w:rsidRPr="00E26797">
              <w:t>Predlog spremembe</w:t>
            </w:r>
          </w:p>
        </w:tc>
      </w:tr>
      <w:tr w:rsidR="00991D80" w:rsidRPr="00E26797" w14:paraId="2C41737D" w14:textId="77777777" w:rsidTr="004E0B76">
        <w:trPr>
          <w:jc w:val="center"/>
        </w:trPr>
        <w:tc>
          <w:tcPr>
            <w:tcW w:w="4876" w:type="dxa"/>
            <w:tcBorders>
              <w:top w:val="nil"/>
              <w:left w:val="nil"/>
              <w:bottom w:val="nil"/>
              <w:right w:val="nil"/>
            </w:tcBorders>
            <w:hideMark/>
          </w:tcPr>
          <w:p w14:paraId="5AD898A4"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w:t>
            </w:r>
            <w:r w:rsidRPr="00E26797">
              <w:rPr>
                <w:b/>
                <w:i/>
              </w:rPr>
              <w:t>upoštevati življenjski stroški</w:t>
            </w:r>
            <w:r w:rsidRPr="00E26797">
              <w:t xml:space="preserve"> in stroški </w:t>
            </w:r>
            <w:r w:rsidRPr="00E26797">
              <w:rPr>
                <w:b/>
                <w:i/>
              </w:rPr>
              <w:t>bivanja</w:t>
            </w:r>
            <w:r w:rsidRPr="00E26797">
              <w:t xml:space="preserve"> v državi gostiteljici. V skladu z nacionalnim pravom bi </w:t>
            </w:r>
            <w:r w:rsidRPr="00E26797">
              <w:rPr>
                <w:b/>
                <w:i/>
              </w:rPr>
              <w:t>bilo treba</w:t>
            </w:r>
            <w:r w:rsidRPr="00E26797">
              <w:t xml:space="preserve"> države članice </w:t>
            </w:r>
            <w:r w:rsidRPr="00E26797">
              <w:rPr>
                <w:b/>
                <w:i/>
              </w:rPr>
              <w:t>spodbujati, da</w:t>
            </w:r>
            <w:r w:rsidRPr="00E26797">
              <w:t xml:space="preserve"> ta sredstva </w:t>
            </w:r>
            <w:r w:rsidRPr="00E26797">
              <w:rPr>
                <w:b/>
                <w:i/>
              </w:rPr>
              <w:t>oprostijo</w:t>
            </w:r>
            <w:r w:rsidRPr="00E26797">
              <w:t xml:space="preserve"> vseh davkov in socialnih prispevkov; nepovratna sredstva, ki jih javni ali zasebni pravni subjekti dodelijo posameznikom, bi morala biti obravnavana na enak način.</w:t>
            </w:r>
          </w:p>
        </w:tc>
        <w:tc>
          <w:tcPr>
            <w:tcW w:w="4876" w:type="dxa"/>
            <w:tcBorders>
              <w:top w:val="nil"/>
              <w:left w:val="nil"/>
              <w:bottom w:val="nil"/>
              <w:right w:val="nil"/>
            </w:tcBorders>
            <w:hideMark/>
          </w:tcPr>
          <w:p w14:paraId="4264B35B"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w:t>
            </w:r>
            <w:r w:rsidRPr="00E26797">
              <w:rPr>
                <w:b/>
                <w:i/>
              </w:rPr>
              <w:t>pri določanju potnih stroškov, dejanskih življenjskih stroškov</w:t>
            </w:r>
            <w:r w:rsidRPr="00E26797">
              <w:t xml:space="preserve"> in </w:t>
            </w:r>
            <w:r w:rsidRPr="00E26797">
              <w:rPr>
                <w:b/>
                <w:i/>
              </w:rPr>
              <w:t>stroškov bivanja upoštevati</w:t>
            </w:r>
            <w:r w:rsidRPr="00E26797">
              <w:t xml:space="preserve"> stroški </w:t>
            </w:r>
            <w:r w:rsidRPr="00E26797">
              <w:rPr>
                <w:b/>
                <w:i/>
              </w:rPr>
              <w:t>mobilnosti ter regionalne razlike</w:t>
            </w:r>
            <w:r w:rsidRPr="00E26797">
              <w:t xml:space="preserve"> v državi gostiteljici.</w:t>
            </w:r>
            <w:r w:rsidRPr="00E26797">
              <w:rPr>
                <w:b/>
                <w:i/>
              </w:rPr>
              <w:t xml:space="preserve"> Kadar udeleženec potrebuje individualno podporo za dostopnost, da bi pokril stroške, ki nastanejo zaradi njegovih posebnih potreb in niso upoštevani v standardnih izračunih nepovratnih sredstev, bi bilo treba tako podporo določiti na podlagi dejanskih in dokumentiranih stroškov, ne pa poenostavljenih možnosti obračunavanja stroškov, ob upoštevanju sorazmernosti.</w:t>
            </w:r>
            <w:r w:rsidRPr="00E26797">
              <w:t xml:space="preserve"> V skladu z nacionalnim pravom bi </w:t>
            </w:r>
            <w:r w:rsidRPr="00E26797">
              <w:rPr>
                <w:b/>
                <w:i/>
              </w:rPr>
              <w:t>morale</w:t>
            </w:r>
            <w:r w:rsidRPr="00E26797">
              <w:t xml:space="preserve"> države članice ta sredstva </w:t>
            </w:r>
            <w:r w:rsidRPr="00E26797">
              <w:rPr>
                <w:b/>
                <w:i/>
              </w:rPr>
              <w:t>oprostiti</w:t>
            </w:r>
            <w:r w:rsidRPr="00E26797">
              <w:t xml:space="preserve"> vseh davkov in socialnih prispevkov; nepovratna sredstva, ki jih javni ali zasebni pravni subjekti dodelijo posameznikom, bi morala biti obravnavana na enak način. </w:t>
            </w:r>
            <w:r w:rsidRPr="00E26797">
              <w:rPr>
                <w:b/>
                <w:i/>
              </w:rPr>
              <w:t>Enaka izjema bi morala veljati za individualno podporo za dostopnost.</w:t>
            </w:r>
          </w:p>
        </w:tc>
      </w:tr>
    </w:tbl>
    <w:p w14:paraId="65F85C8C"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4035469" w14:textId="77777777" w:rsidR="006F0DB8" w:rsidRPr="00E26797" w:rsidRDefault="006F0DB8" w:rsidP="006F0DB8">
      <w:r w:rsidRPr="00E26797">
        <w:rPr>
          <w:rStyle w:val="HideTWBExt"/>
        </w:rPr>
        <w:t>&lt;/Amend&gt;</w:t>
      </w:r>
    </w:p>
    <w:p w14:paraId="0EC9E2B1"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345</w:t>
      </w:r>
      <w:r w:rsidRPr="00E26797">
        <w:rPr>
          <w:rStyle w:val="HideTWBExt"/>
          <w:b w:val="0"/>
        </w:rPr>
        <w:t>&lt;/NumAm&gt;</w:t>
      </w:r>
    </w:p>
    <w:p w14:paraId="720A49A9" w14:textId="77777777" w:rsidR="006F0DB8" w:rsidRPr="00E26797" w:rsidRDefault="006F0DB8" w:rsidP="006F0DB8">
      <w:pPr>
        <w:pStyle w:val="NormalBold"/>
      </w:pPr>
      <w:r w:rsidRPr="00E26797">
        <w:rPr>
          <w:rStyle w:val="HideTWBExt"/>
          <w:b w:val="0"/>
        </w:rPr>
        <w:t>&lt;RepeatBlock-By&gt;&lt;Members&gt;</w:t>
      </w:r>
      <w:r w:rsidRPr="00E26797">
        <w:t>Gabriela Firea</w:t>
      </w:r>
      <w:r w:rsidRPr="00E26797">
        <w:rPr>
          <w:rStyle w:val="HideTWBExt"/>
          <w:b w:val="0"/>
        </w:rPr>
        <w:t>&lt;/Members&gt;</w:t>
      </w:r>
    </w:p>
    <w:p w14:paraId="0FB8BC6D" w14:textId="77777777" w:rsidR="006F0DB8" w:rsidRPr="00E26797" w:rsidRDefault="006F0DB8" w:rsidP="006F0DB8">
      <w:pPr>
        <w:pStyle w:val="NormalBold"/>
      </w:pPr>
      <w:r w:rsidRPr="00E26797">
        <w:rPr>
          <w:rStyle w:val="HideTWBExt"/>
          <w:b w:val="0"/>
        </w:rPr>
        <w:t>&lt;/RepeatBlock-By&gt;</w:t>
      </w:r>
    </w:p>
    <w:p w14:paraId="3D2167F5"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59DEAFC" w14:textId="77777777" w:rsidR="006F0DB8" w:rsidRPr="00E26797" w:rsidRDefault="006F0DB8" w:rsidP="006F0DB8">
      <w:pPr>
        <w:pStyle w:val="NormalBold"/>
      </w:pPr>
      <w:r w:rsidRPr="00E26797">
        <w:rPr>
          <w:rStyle w:val="HideTWBExt"/>
          <w:b w:val="0"/>
        </w:rPr>
        <w:t>&lt;Article&gt;</w:t>
      </w:r>
      <w:r w:rsidRPr="00E26797">
        <w:t>Uvodna izjava 40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412B011" w14:textId="77777777" w:rsidTr="004E0B76">
        <w:trPr>
          <w:trHeight w:val="240"/>
          <w:jc w:val="center"/>
        </w:trPr>
        <w:tc>
          <w:tcPr>
            <w:tcW w:w="9752" w:type="dxa"/>
            <w:gridSpan w:val="2"/>
            <w:tcBorders>
              <w:top w:val="nil"/>
              <w:left w:val="nil"/>
              <w:bottom w:val="nil"/>
              <w:right w:val="nil"/>
            </w:tcBorders>
          </w:tcPr>
          <w:p w14:paraId="564C9C3D" w14:textId="77777777" w:rsidR="006F0DB8" w:rsidRPr="00E26797" w:rsidRDefault="006F0DB8" w:rsidP="004E0B76"/>
        </w:tc>
      </w:tr>
      <w:tr w:rsidR="00991D80" w:rsidRPr="00E26797" w14:paraId="387FEE2D" w14:textId="77777777" w:rsidTr="004E0B76">
        <w:trPr>
          <w:trHeight w:val="240"/>
          <w:jc w:val="center"/>
        </w:trPr>
        <w:tc>
          <w:tcPr>
            <w:tcW w:w="4876" w:type="dxa"/>
            <w:tcBorders>
              <w:top w:val="nil"/>
              <w:left w:val="nil"/>
              <w:bottom w:val="nil"/>
              <w:right w:val="nil"/>
            </w:tcBorders>
            <w:hideMark/>
          </w:tcPr>
          <w:p w14:paraId="6BF9693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A458804" w14:textId="77777777" w:rsidR="006F0DB8" w:rsidRPr="00E26797" w:rsidRDefault="006F0DB8" w:rsidP="004E0B76">
            <w:pPr>
              <w:pStyle w:val="AmColumnHeading"/>
            </w:pPr>
            <w:r w:rsidRPr="00E26797">
              <w:t>Predlog spremembe</w:t>
            </w:r>
          </w:p>
        </w:tc>
      </w:tr>
      <w:tr w:rsidR="00991D80" w:rsidRPr="00E26797" w14:paraId="55EF0F29" w14:textId="77777777" w:rsidTr="004E0B76">
        <w:trPr>
          <w:jc w:val="center"/>
        </w:trPr>
        <w:tc>
          <w:tcPr>
            <w:tcW w:w="4876" w:type="dxa"/>
            <w:tcBorders>
              <w:top w:val="nil"/>
              <w:left w:val="nil"/>
              <w:bottom w:val="nil"/>
              <w:right w:val="nil"/>
            </w:tcBorders>
            <w:hideMark/>
          </w:tcPr>
          <w:p w14:paraId="1EE0FD55" w14:textId="77777777" w:rsidR="006F0DB8" w:rsidRPr="00E26797" w:rsidRDefault="006F0DB8" w:rsidP="004E0B76">
            <w:pPr>
              <w:pStyle w:val="Normal6a"/>
            </w:pPr>
            <w:r w:rsidRPr="00E26797">
              <w:t>(40)</w:t>
            </w:r>
            <w:r w:rsidRPr="00E26797">
              <w:tab/>
              <w:t>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upoštevati življenjski stroški in stroški bivanja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c>
          <w:tcPr>
            <w:tcW w:w="4876" w:type="dxa"/>
            <w:tcBorders>
              <w:top w:val="nil"/>
              <w:left w:val="nil"/>
              <w:bottom w:val="nil"/>
              <w:right w:val="nil"/>
            </w:tcBorders>
            <w:hideMark/>
          </w:tcPr>
          <w:p w14:paraId="38635635"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upoštevati življenjski stroški in stroški bivanja v državi gostiteljici </w:t>
            </w:r>
            <w:r w:rsidRPr="00E26797">
              <w:rPr>
                <w:b/>
                <w:i/>
              </w:rPr>
              <w:t>ter po potrebi gostiteljskem mestu ali lokalnem namembnem območju. Te poenostavljane možnosti obračunavanja stroškov bi bilo treba redno pregledovati glede na inflacijo in gibanje življenjskih stroškov</w:t>
            </w:r>
            <w:r w:rsidRPr="00E26797">
              <w:t>. V skladu z nacionalnim pravom bi bilo treba države članice spodbujati, da ta sredstva oprostijo vseh davkov in socialnih prispevkov; nepovratna sredstva, ki jih javni ali zasebni pravni subjekti dodelijo posameznikom, bi morala biti obravnavana na enak način.</w:t>
            </w:r>
          </w:p>
        </w:tc>
      </w:tr>
    </w:tbl>
    <w:p w14:paraId="4F2584E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6D68E9DC" w14:textId="77777777" w:rsidR="006F0DB8" w:rsidRPr="00E26797" w:rsidRDefault="006F0DB8" w:rsidP="006F0DB8">
      <w:r w:rsidRPr="00E26797">
        <w:rPr>
          <w:rStyle w:val="HideTWBExt"/>
        </w:rPr>
        <w:t>&lt;/Amend&gt;</w:t>
      </w:r>
    </w:p>
    <w:p w14:paraId="6CE0897E"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346</w:t>
      </w:r>
      <w:r w:rsidRPr="00E26797">
        <w:rPr>
          <w:rStyle w:val="HideTWBExt"/>
          <w:b w:val="0"/>
        </w:rPr>
        <w:t>&lt;/NumAm&gt;</w:t>
      </w:r>
    </w:p>
    <w:p w14:paraId="7D078840" w14:textId="77777777" w:rsidR="006F0DB8" w:rsidRPr="00E26797" w:rsidRDefault="006F0DB8" w:rsidP="006F0DB8">
      <w:pPr>
        <w:pStyle w:val="NormalBold"/>
      </w:pPr>
      <w:r w:rsidRPr="00E26797">
        <w:rPr>
          <w:rStyle w:val="HideTWBExt"/>
          <w:b w:val="0"/>
        </w:rPr>
        <w:t>&lt;RepeatBlock-By&gt;&lt;Members&gt;</w:t>
      </w:r>
      <w:r w:rsidRPr="00E26797">
        <w:t>Sabrina Repp, Hannes Heide, Emma Rafowicz, Marcos Ros Sempere, Joanna Scheuring-Wielgus, Gabriela Firea, Victor Negrescu</w:t>
      </w:r>
      <w:r w:rsidRPr="00E26797">
        <w:rPr>
          <w:rStyle w:val="HideTWBExt"/>
          <w:b w:val="0"/>
        </w:rPr>
        <w:t>&lt;/Members&gt;</w:t>
      </w:r>
    </w:p>
    <w:p w14:paraId="25030B98" w14:textId="77777777" w:rsidR="006F0DB8" w:rsidRPr="00E26797" w:rsidRDefault="006F0DB8" w:rsidP="006F0DB8">
      <w:pPr>
        <w:pStyle w:val="NormalBold"/>
      </w:pPr>
      <w:r w:rsidRPr="00E26797">
        <w:rPr>
          <w:rStyle w:val="HideTWBExt"/>
          <w:b w:val="0"/>
        </w:rPr>
        <w:t>&lt;/RepeatBlock-By&gt;</w:t>
      </w:r>
    </w:p>
    <w:p w14:paraId="00E081F1"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FE5A51C" w14:textId="77777777" w:rsidR="006F0DB8" w:rsidRPr="00E26797" w:rsidRDefault="006F0DB8" w:rsidP="006F0DB8">
      <w:pPr>
        <w:pStyle w:val="NormalBold"/>
      </w:pPr>
      <w:r w:rsidRPr="00E26797">
        <w:rPr>
          <w:rStyle w:val="HideTWBExt"/>
          <w:b w:val="0"/>
        </w:rPr>
        <w:t>&lt;Article&gt;</w:t>
      </w:r>
      <w:r w:rsidRPr="00E26797">
        <w:t>Uvodna izjava 40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A232DD8" w14:textId="77777777" w:rsidTr="004E0B76">
        <w:trPr>
          <w:trHeight w:val="240"/>
          <w:jc w:val="center"/>
        </w:trPr>
        <w:tc>
          <w:tcPr>
            <w:tcW w:w="9752" w:type="dxa"/>
            <w:gridSpan w:val="2"/>
            <w:tcBorders>
              <w:top w:val="nil"/>
              <w:left w:val="nil"/>
              <w:bottom w:val="nil"/>
              <w:right w:val="nil"/>
            </w:tcBorders>
          </w:tcPr>
          <w:p w14:paraId="67FC039B" w14:textId="77777777" w:rsidR="006F0DB8" w:rsidRPr="00E26797" w:rsidRDefault="006F0DB8" w:rsidP="004E0B76"/>
        </w:tc>
      </w:tr>
      <w:tr w:rsidR="00991D80" w:rsidRPr="00E26797" w14:paraId="11A00AA5" w14:textId="77777777" w:rsidTr="004E0B76">
        <w:trPr>
          <w:trHeight w:val="240"/>
          <w:jc w:val="center"/>
        </w:trPr>
        <w:tc>
          <w:tcPr>
            <w:tcW w:w="4876" w:type="dxa"/>
            <w:tcBorders>
              <w:top w:val="nil"/>
              <w:left w:val="nil"/>
              <w:bottom w:val="nil"/>
              <w:right w:val="nil"/>
            </w:tcBorders>
            <w:hideMark/>
          </w:tcPr>
          <w:p w14:paraId="42A29DD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38D5FC5" w14:textId="77777777" w:rsidR="006F0DB8" w:rsidRPr="00E26797" w:rsidRDefault="006F0DB8" w:rsidP="004E0B76">
            <w:pPr>
              <w:pStyle w:val="AmColumnHeading"/>
            </w:pPr>
            <w:r w:rsidRPr="00E26797">
              <w:t>Predlog spremembe</w:t>
            </w:r>
          </w:p>
        </w:tc>
      </w:tr>
      <w:tr w:rsidR="00991D80" w:rsidRPr="00E26797" w14:paraId="7DFA2483" w14:textId="77777777" w:rsidTr="004E0B76">
        <w:trPr>
          <w:jc w:val="center"/>
        </w:trPr>
        <w:tc>
          <w:tcPr>
            <w:tcW w:w="4876" w:type="dxa"/>
            <w:tcBorders>
              <w:top w:val="nil"/>
              <w:left w:val="nil"/>
              <w:bottom w:val="nil"/>
              <w:right w:val="nil"/>
            </w:tcBorders>
            <w:hideMark/>
          </w:tcPr>
          <w:p w14:paraId="43C51C01"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w:t>
            </w:r>
            <w:r w:rsidRPr="00E26797">
              <w:rPr>
                <w:b/>
                <w:i/>
              </w:rPr>
              <w:t>upoštevati življenjski stroški</w:t>
            </w:r>
            <w:r w:rsidRPr="00E26797">
              <w:t xml:space="preserve"> in </w:t>
            </w:r>
            <w:r w:rsidRPr="00E26797">
              <w:rPr>
                <w:b/>
                <w:i/>
              </w:rPr>
              <w:t>stroški</w:t>
            </w:r>
            <w:r w:rsidRPr="00E26797">
              <w:t xml:space="preserve"> bivanja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c>
          <w:tcPr>
            <w:tcW w:w="4876" w:type="dxa"/>
            <w:tcBorders>
              <w:top w:val="nil"/>
              <w:left w:val="nil"/>
              <w:bottom w:val="nil"/>
              <w:right w:val="nil"/>
            </w:tcBorders>
            <w:hideMark/>
          </w:tcPr>
          <w:p w14:paraId="7BD037D0"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w:t>
            </w:r>
            <w:r w:rsidRPr="00E26797">
              <w:rPr>
                <w:b/>
                <w:i/>
              </w:rPr>
              <w:t>pri določanju potnih</w:t>
            </w:r>
            <w:r w:rsidRPr="00E26797">
              <w:t xml:space="preserve"> in </w:t>
            </w:r>
            <w:r w:rsidRPr="00E26797">
              <w:rPr>
                <w:b/>
                <w:i/>
              </w:rPr>
              <w:t>življenjskih stroškov ter stroškov</w:t>
            </w:r>
            <w:r w:rsidRPr="00E26797">
              <w:t xml:space="preserve"> bivanja </w:t>
            </w:r>
            <w:r w:rsidRPr="00E26797">
              <w:rPr>
                <w:b/>
                <w:i/>
              </w:rPr>
              <w:t>upoštevati dejanski stroški mobilnosti</w:t>
            </w:r>
            <w:r w:rsidRPr="00E26797">
              <w:t xml:space="preserve">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r>
    </w:tbl>
    <w:p w14:paraId="0057C2D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1DA27FE" w14:textId="77777777" w:rsidR="006F0DB8" w:rsidRPr="00E26797" w:rsidRDefault="006F0DB8" w:rsidP="006F0DB8">
      <w:r w:rsidRPr="00E26797">
        <w:rPr>
          <w:rStyle w:val="HideTWBExt"/>
        </w:rPr>
        <w:t>&lt;/Amend&gt;</w:t>
      </w:r>
    </w:p>
    <w:p w14:paraId="693D011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347</w:t>
      </w:r>
      <w:r w:rsidRPr="00E26797">
        <w:rPr>
          <w:rStyle w:val="HideTWBExt"/>
          <w:b w:val="0"/>
        </w:rPr>
        <w:t>&lt;/NumAm&gt;</w:t>
      </w:r>
    </w:p>
    <w:p w14:paraId="64605C1F"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5FBB0001" w14:textId="77777777" w:rsidR="006F0DB8" w:rsidRPr="00E26797" w:rsidRDefault="006F0DB8" w:rsidP="006F0DB8">
      <w:pPr>
        <w:pStyle w:val="NormalBold"/>
      </w:pPr>
      <w:r w:rsidRPr="00E26797">
        <w:rPr>
          <w:rStyle w:val="HideTWBExt"/>
          <w:b w:val="0"/>
        </w:rPr>
        <w:t>&lt;/RepeatBlock-By&gt;</w:t>
      </w:r>
    </w:p>
    <w:p w14:paraId="23FC120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84CBDC9" w14:textId="77777777" w:rsidR="006F0DB8" w:rsidRPr="00E26797" w:rsidRDefault="006F0DB8" w:rsidP="006F0DB8">
      <w:pPr>
        <w:pStyle w:val="NormalBold"/>
      </w:pPr>
      <w:r w:rsidRPr="00E26797">
        <w:rPr>
          <w:rStyle w:val="HideTWBExt"/>
          <w:b w:val="0"/>
        </w:rPr>
        <w:t>&lt;Article&gt;</w:t>
      </w:r>
      <w:r w:rsidRPr="00E26797">
        <w:t>Uvodna izjava 40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106CE1" w14:textId="77777777" w:rsidTr="004E0B76">
        <w:trPr>
          <w:trHeight w:val="240"/>
          <w:jc w:val="center"/>
        </w:trPr>
        <w:tc>
          <w:tcPr>
            <w:tcW w:w="9752" w:type="dxa"/>
            <w:gridSpan w:val="2"/>
            <w:tcBorders>
              <w:top w:val="nil"/>
              <w:left w:val="nil"/>
              <w:bottom w:val="nil"/>
              <w:right w:val="nil"/>
            </w:tcBorders>
          </w:tcPr>
          <w:p w14:paraId="53198BAE" w14:textId="77777777" w:rsidR="006F0DB8" w:rsidRPr="00E26797" w:rsidRDefault="006F0DB8" w:rsidP="004E0B76"/>
        </w:tc>
      </w:tr>
      <w:tr w:rsidR="00991D80" w:rsidRPr="00E26797" w14:paraId="67E7F215" w14:textId="77777777" w:rsidTr="004E0B76">
        <w:trPr>
          <w:trHeight w:val="240"/>
          <w:jc w:val="center"/>
        </w:trPr>
        <w:tc>
          <w:tcPr>
            <w:tcW w:w="4876" w:type="dxa"/>
            <w:tcBorders>
              <w:top w:val="nil"/>
              <w:left w:val="nil"/>
              <w:bottom w:val="nil"/>
              <w:right w:val="nil"/>
            </w:tcBorders>
            <w:hideMark/>
          </w:tcPr>
          <w:p w14:paraId="0F2D9EFA"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43888E0" w14:textId="77777777" w:rsidR="006F0DB8" w:rsidRPr="00E26797" w:rsidRDefault="006F0DB8" w:rsidP="004E0B76">
            <w:pPr>
              <w:pStyle w:val="AmColumnHeading"/>
            </w:pPr>
            <w:r w:rsidRPr="00E26797">
              <w:t>Predlog spremembe</w:t>
            </w:r>
          </w:p>
        </w:tc>
      </w:tr>
      <w:tr w:rsidR="00991D80" w:rsidRPr="00E26797" w14:paraId="73DD6736" w14:textId="77777777" w:rsidTr="004E0B76">
        <w:trPr>
          <w:jc w:val="center"/>
        </w:trPr>
        <w:tc>
          <w:tcPr>
            <w:tcW w:w="4876" w:type="dxa"/>
            <w:tcBorders>
              <w:top w:val="nil"/>
              <w:left w:val="nil"/>
              <w:bottom w:val="nil"/>
              <w:right w:val="nil"/>
            </w:tcBorders>
            <w:hideMark/>
          </w:tcPr>
          <w:p w14:paraId="483F015F" w14:textId="77777777" w:rsidR="006F0DB8" w:rsidRPr="00E26797" w:rsidRDefault="006F0DB8" w:rsidP="004E0B76">
            <w:pPr>
              <w:pStyle w:val="Normal6a"/>
            </w:pPr>
            <w:r w:rsidRPr="00E26797">
              <w:t>(40)</w:t>
            </w:r>
            <w:r w:rsidRPr="00E26797">
              <w:tab/>
              <w:t>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upoštevati življenjski stroški in stroški bivanja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c>
          <w:tcPr>
            <w:tcW w:w="4876" w:type="dxa"/>
            <w:tcBorders>
              <w:top w:val="nil"/>
              <w:left w:val="nil"/>
              <w:bottom w:val="nil"/>
              <w:right w:val="nil"/>
            </w:tcBorders>
            <w:hideMark/>
          </w:tcPr>
          <w:p w14:paraId="34246903" w14:textId="77777777" w:rsidR="006F0DB8" w:rsidRPr="00E26797" w:rsidRDefault="006F0DB8" w:rsidP="004E0B76">
            <w:pPr>
              <w:pStyle w:val="Normal6a"/>
            </w:pPr>
            <w:r w:rsidRPr="00E26797">
              <w:t>(40)</w:t>
            </w:r>
            <w:r w:rsidRPr="00E26797">
              <w:tab/>
              <w:t>Za poenostavitev zahtev za upravičence bi bilo treba čim bolj uporabljati poenostavljene možnosti obračunavanja stroškov v obliki pavšalnih zneskov, stroškov na enoto in pavšalnih stopenj</w:t>
            </w:r>
            <w:r w:rsidRPr="00E26797">
              <w:rPr>
                <w:b/>
                <w:i/>
              </w:rPr>
              <w:t>, kadar je to primerno za obliko projekta</w:t>
            </w:r>
            <w:r w:rsidRPr="00E26797">
              <w:t>. Pri poenostavljenih možnostih obračunavanja stroškov za podporo učni mobilnosti v okviru programa bi se morali upoštevati življenjski stroški in stroški bivanja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r>
    </w:tbl>
    <w:p w14:paraId="0FCD7BA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90C9073" w14:textId="77777777" w:rsidR="006F0DB8" w:rsidRPr="00E26797" w:rsidRDefault="006F0DB8" w:rsidP="006F0DB8">
      <w:r w:rsidRPr="00E26797">
        <w:rPr>
          <w:rStyle w:val="HideTWBExt"/>
        </w:rPr>
        <w:t>&lt;/Amend&gt;</w:t>
      </w:r>
    </w:p>
    <w:p w14:paraId="520E781F"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348</w:t>
      </w:r>
      <w:r w:rsidRPr="00E26797">
        <w:rPr>
          <w:rStyle w:val="HideTWBExt"/>
          <w:b w:val="0"/>
        </w:rPr>
        <w:t>&lt;/NumAm&gt;</w:t>
      </w:r>
    </w:p>
    <w:p w14:paraId="10233021" w14:textId="77777777" w:rsidR="006F0DB8" w:rsidRPr="00E26797" w:rsidRDefault="006F0DB8" w:rsidP="006F0DB8">
      <w:pPr>
        <w:pStyle w:val="NormalBold"/>
      </w:pPr>
      <w:r w:rsidRPr="00E26797">
        <w:rPr>
          <w:rStyle w:val="HideTWBExt"/>
          <w:b w:val="0"/>
        </w:rPr>
        <w:t>&lt;RepeatBlock-By&gt;&lt;Members&gt;</w:t>
      </w:r>
      <w:r w:rsidRPr="00E26797">
        <w:t>Bogdan Andrzej Zdrojewski, Hélder Sousa Silva, Lukas Furlas (Loukas Fourlas), Ioan-Rareş Bogdan, Esteban González Pons, Sabine Verheyen, Łukasz Kohut, Jagna Marczułajtis-Walczak, Andrzej Buła, Manuela Ripa, Milan Zver, Eleonora Meleti, Giusi Princi, Nina Carberry</w:t>
      </w:r>
      <w:r w:rsidRPr="00E26797">
        <w:rPr>
          <w:rStyle w:val="HideTWBExt"/>
          <w:b w:val="0"/>
        </w:rPr>
        <w:t>&lt;/Members&gt;</w:t>
      </w:r>
    </w:p>
    <w:p w14:paraId="30FA26EC" w14:textId="77777777" w:rsidR="006F0DB8" w:rsidRPr="00E26797" w:rsidRDefault="006F0DB8" w:rsidP="006F0DB8">
      <w:pPr>
        <w:pStyle w:val="NormalBold"/>
      </w:pPr>
      <w:r w:rsidRPr="00E26797">
        <w:rPr>
          <w:rStyle w:val="HideTWBExt"/>
          <w:b w:val="0"/>
        </w:rPr>
        <w:t>&lt;/RepeatBlock-By&gt;</w:t>
      </w:r>
    </w:p>
    <w:p w14:paraId="07B409C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0E7A2D6" w14:textId="77777777" w:rsidR="006F0DB8" w:rsidRPr="00E26797" w:rsidRDefault="006F0DB8" w:rsidP="006F0DB8">
      <w:pPr>
        <w:pStyle w:val="NormalBold"/>
      </w:pPr>
      <w:r w:rsidRPr="00E26797">
        <w:rPr>
          <w:rStyle w:val="HideTWBExt"/>
          <w:b w:val="0"/>
        </w:rPr>
        <w:t>&lt;Article&gt;</w:t>
      </w:r>
      <w:r w:rsidRPr="00E26797">
        <w:t>Uvodna izjava 40</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E6BAD3" w14:textId="77777777" w:rsidTr="004E0B76">
        <w:trPr>
          <w:trHeight w:val="240"/>
          <w:jc w:val="center"/>
        </w:trPr>
        <w:tc>
          <w:tcPr>
            <w:tcW w:w="9752" w:type="dxa"/>
            <w:gridSpan w:val="2"/>
            <w:tcBorders>
              <w:top w:val="nil"/>
              <w:left w:val="nil"/>
              <w:bottom w:val="nil"/>
              <w:right w:val="nil"/>
            </w:tcBorders>
          </w:tcPr>
          <w:p w14:paraId="715E9E2B" w14:textId="77777777" w:rsidR="006F0DB8" w:rsidRPr="00E26797" w:rsidRDefault="006F0DB8" w:rsidP="004E0B76"/>
        </w:tc>
      </w:tr>
      <w:tr w:rsidR="00991D80" w:rsidRPr="00E26797" w14:paraId="26D80C41" w14:textId="77777777" w:rsidTr="004E0B76">
        <w:trPr>
          <w:trHeight w:val="240"/>
          <w:jc w:val="center"/>
        </w:trPr>
        <w:tc>
          <w:tcPr>
            <w:tcW w:w="4876" w:type="dxa"/>
            <w:tcBorders>
              <w:top w:val="nil"/>
              <w:left w:val="nil"/>
              <w:bottom w:val="nil"/>
              <w:right w:val="nil"/>
            </w:tcBorders>
            <w:hideMark/>
          </w:tcPr>
          <w:p w14:paraId="0F9A1D60"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665B4DB" w14:textId="77777777" w:rsidR="006F0DB8" w:rsidRPr="00E26797" w:rsidRDefault="006F0DB8" w:rsidP="004E0B76">
            <w:pPr>
              <w:pStyle w:val="AmColumnHeading"/>
            </w:pPr>
            <w:r w:rsidRPr="00E26797">
              <w:t>Predlog spremembe</w:t>
            </w:r>
          </w:p>
        </w:tc>
      </w:tr>
      <w:tr w:rsidR="00991D80" w:rsidRPr="00E26797" w14:paraId="52FA1013" w14:textId="77777777" w:rsidTr="004E0B76">
        <w:trPr>
          <w:jc w:val="center"/>
        </w:trPr>
        <w:tc>
          <w:tcPr>
            <w:tcW w:w="4876" w:type="dxa"/>
            <w:tcBorders>
              <w:top w:val="nil"/>
              <w:left w:val="nil"/>
              <w:bottom w:val="nil"/>
              <w:right w:val="nil"/>
            </w:tcBorders>
            <w:hideMark/>
          </w:tcPr>
          <w:p w14:paraId="495AD328" w14:textId="77777777" w:rsidR="006F0DB8" w:rsidRPr="00E26797" w:rsidRDefault="006F0DB8" w:rsidP="004E0B76">
            <w:pPr>
              <w:pStyle w:val="Normal6a"/>
            </w:pPr>
            <w:r w:rsidRPr="00E26797">
              <w:t>(40)</w:t>
            </w:r>
            <w:r w:rsidRPr="00E26797">
              <w:tab/>
              <w:t>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upoštevati življenjski stroški in stroški bivanja v državi gostiteljici. V skladu z nacionalnim pravom bi bilo treba države članice spodbujati, da ta sredstva oprostijo vseh davkov in socialnih prispevkov; nepovratna sredstva, ki jih javni ali zasebni pravni subjekti dodelijo posameznikom, bi morala biti obravnavana na enak način.</w:t>
            </w:r>
          </w:p>
        </w:tc>
        <w:tc>
          <w:tcPr>
            <w:tcW w:w="4876" w:type="dxa"/>
            <w:tcBorders>
              <w:top w:val="nil"/>
              <w:left w:val="nil"/>
              <w:bottom w:val="nil"/>
              <w:right w:val="nil"/>
            </w:tcBorders>
            <w:hideMark/>
          </w:tcPr>
          <w:p w14:paraId="3C63928D" w14:textId="77777777" w:rsidR="006F0DB8" w:rsidRPr="00E26797" w:rsidRDefault="006F0DB8" w:rsidP="004E0B76">
            <w:pPr>
              <w:pStyle w:val="Normal6a"/>
            </w:pPr>
            <w:r w:rsidRPr="00E26797">
              <w:t>(40)</w:t>
            </w:r>
            <w:r w:rsidRPr="00E26797">
              <w:tab/>
              <w:t xml:space="preserve">Za poenostavitev zahtev za upravičence bi bilo treba čim bolj uporabljati poenostavljene možnosti obračunavanja stroškov v obliki pavšalnih zneskov, stroškov na enoto in pavšalnih stopenj. Pri poenostavljenih možnostih obračunavanja stroškov za podporo učni mobilnosti v okviru programa bi se morali upoštevati življenjski stroški in stroški bivanja v državi gostiteljici </w:t>
            </w:r>
            <w:r w:rsidRPr="00E26797">
              <w:rPr>
                <w:b/>
                <w:i/>
              </w:rPr>
              <w:t>ter gostiteljski regiji in mestu</w:t>
            </w:r>
            <w:r w:rsidRPr="00E26797">
              <w:t>. V skladu z nacionalnim pravom bi bilo treba države članice spodbujati, da ta sredstva oprostijo vseh davkov in socialnih prispevkov; nepovratna sredstva, ki jih javni ali zasebni pravni subjekti dodelijo posameznikom, bi morala biti obravnavana na enak način.</w:t>
            </w:r>
          </w:p>
        </w:tc>
      </w:tr>
    </w:tbl>
    <w:p w14:paraId="5E47957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B3E245C" w14:textId="77777777" w:rsidR="006F0DB8" w:rsidRPr="00E26797" w:rsidRDefault="006F0DB8" w:rsidP="006F0DB8">
      <w:r w:rsidRPr="00E26797">
        <w:rPr>
          <w:rStyle w:val="HideTWBExt"/>
        </w:rPr>
        <w:t>&lt;/Amend&gt;</w:t>
      </w:r>
    </w:p>
    <w:p w14:paraId="1A05E2B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349</w:t>
      </w:r>
      <w:r w:rsidRPr="00E26797">
        <w:rPr>
          <w:rStyle w:val="HideTWBExt"/>
          <w:b w:val="0"/>
        </w:rPr>
        <w:t>&lt;/NumAm&gt;</w:t>
      </w:r>
    </w:p>
    <w:p w14:paraId="6ED78C13"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E25AFEF"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66DB478D" w14:textId="77777777" w:rsidR="006F0DB8" w:rsidRPr="00E26797" w:rsidRDefault="006F0DB8" w:rsidP="006F0DB8">
      <w:pPr>
        <w:pStyle w:val="NormalBold"/>
      </w:pPr>
      <w:r w:rsidRPr="00E26797">
        <w:rPr>
          <w:rStyle w:val="HideTWBExt"/>
          <w:b w:val="0"/>
        </w:rPr>
        <w:t>&lt;/RepeatBlock-By&gt;</w:t>
      </w:r>
    </w:p>
    <w:p w14:paraId="0554E35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24A312EB" w14:textId="77777777" w:rsidR="006F0DB8" w:rsidRPr="00E26797" w:rsidRDefault="006F0DB8" w:rsidP="006F0DB8">
      <w:pPr>
        <w:pStyle w:val="NormalBold"/>
      </w:pPr>
      <w:r w:rsidRPr="00E26797">
        <w:rPr>
          <w:rStyle w:val="HideTWBExt"/>
          <w:b w:val="0"/>
        </w:rPr>
        <w:t>&lt;Article&gt;</w:t>
      </w:r>
      <w:r w:rsidRPr="00E26797">
        <w:t>Uvodna izjava 40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4501932" w14:textId="77777777" w:rsidTr="004E0B76">
        <w:trPr>
          <w:trHeight w:val="240"/>
          <w:jc w:val="center"/>
        </w:trPr>
        <w:tc>
          <w:tcPr>
            <w:tcW w:w="9752" w:type="dxa"/>
            <w:gridSpan w:val="2"/>
            <w:tcBorders>
              <w:top w:val="nil"/>
              <w:left w:val="nil"/>
              <w:bottom w:val="nil"/>
              <w:right w:val="nil"/>
            </w:tcBorders>
          </w:tcPr>
          <w:p w14:paraId="1F199AB0" w14:textId="77777777" w:rsidR="006F0DB8" w:rsidRPr="00E26797" w:rsidRDefault="006F0DB8" w:rsidP="004E0B76"/>
        </w:tc>
      </w:tr>
      <w:tr w:rsidR="00991D80" w:rsidRPr="00E26797" w14:paraId="3508DC47" w14:textId="77777777" w:rsidTr="004E0B76">
        <w:trPr>
          <w:trHeight w:val="240"/>
          <w:jc w:val="center"/>
        </w:trPr>
        <w:tc>
          <w:tcPr>
            <w:tcW w:w="4876" w:type="dxa"/>
            <w:tcBorders>
              <w:top w:val="nil"/>
              <w:left w:val="nil"/>
              <w:bottom w:val="nil"/>
              <w:right w:val="nil"/>
            </w:tcBorders>
            <w:hideMark/>
          </w:tcPr>
          <w:p w14:paraId="7FE36309"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15B423C" w14:textId="77777777" w:rsidR="006F0DB8" w:rsidRPr="00E26797" w:rsidRDefault="006F0DB8" w:rsidP="004E0B76">
            <w:pPr>
              <w:pStyle w:val="AmColumnHeading"/>
            </w:pPr>
            <w:r w:rsidRPr="00E26797">
              <w:t>Predlog spremembe</w:t>
            </w:r>
          </w:p>
        </w:tc>
      </w:tr>
      <w:tr w:rsidR="00991D80" w:rsidRPr="00E26797" w14:paraId="04CE2895" w14:textId="77777777" w:rsidTr="004E0B76">
        <w:trPr>
          <w:jc w:val="center"/>
        </w:trPr>
        <w:tc>
          <w:tcPr>
            <w:tcW w:w="4876" w:type="dxa"/>
            <w:tcBorders>
              <w:top w:val="nil"/>
              <w:left w:val="nil"/>
              <w:bottom w:val="nil"/>
              <w:right w:val="nil"/>
            </w:tcBorders>
          </w:tcPr>
          <w:p w14:paraId="2FF75986" w14:textId="77777777" w:rsidR="006F0DB8" w:rsidRPr="00E26797" w:rsidRDefault="006F0DB8" w:rsidP="004E0B76">
            <w:pPr>
              <w:pStyle w:val="Normal6a"/>
            </w:pPr>
          </w:p>
        </w:tc>
        <w:tc>
          <w:tcPr>
            <w:tcW w:w="4876" w:type="dxa"/>
            <w:tcBorders>
              <w:top w:val="nil"/>
              <w:left w:val="nil"/>
              <w:bottom w:val="nil"/>
              <w:right w:val="nil"/>
            </w:tcBorders>
            <w:hideMark/>
          </w:tcPr>
          <w:p w14:paraId="3F323954" w14:textId="77777777" w:rsidR="006F0DB8" w:rsidRPr="00E26797" w:rsidRDefault="006F0DB8" w:rsidP="004E0B76">
            <w:pPr>
              <w:pStyle w:val="Normal6a"/>
            </w:pPr>
            <w:r w:rsidRPr="00E26797">
              <w:rPr>
                <w:b/>
                <w:i/>
              </w:rPr>
              <w:t>(40a)</w:t>
            </w:r>
            <w:r w:rsidRPr="00E26797">
              <w:tab/>
            </w:r>
            <w:r w:rsidRPr="00E26797">
              <w:rPr>
                <w:b/>
                <w:i/>
              </w:rPr>
              <w:t>Kadar je to ustrezno, bi moral program poleg nadomestil za potne in življenjske stroške ter stroške bivanja podpirati prenosljivost ali nadomestilo plač in socialnih prejemkov upravičencev. To je še zlasti pomembno v primeru dolgotrajne mobilnosti.</w:t>
            </w:r>
          </w:p>
        </w:tc>
      </w:tr>
    </w:tbl>
    <w:p w14:paraId="73F7802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8FCD99E" w14:textId="77777777" w:rsidR="006F0DB8" w:rsidRPr="00E26797" w:rsidRDefault="006F0DB8" w:rsidP="006F0DB8">
      <w:r w:rsidRPr="00E26797">
        <w:rPr>
          <w:rStyle w:val="HideTWBExt"/>
        </w:rPr>
        <w:t>&lt;/Amend&gt;</w:t>
      </w:r>
    </w:p>
    <w:p w14:paraId="1735871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350</w:t>
      </w:r>
      <w:r w:rsidRPr="00E26797">
        <w:rPr>
          <w:rStyle w:val="HideTWBExt"/>
          <w:b w:val="0"/>
        </w:rPr>
        <w:t>&lt;/NumAm&gt;</w:t>
      </w:r>
    </w:p>
    <w:p w14:paraId="7B8C97EE"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5BAD7B1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29584ED1" w14:textId="77777777" w:rsidR="006F0DB8" w:rsidRPr="00E26797" w:rsidRDefault="006F0DB8" w:rsidP="006F0DB8">
      <w:pPr>
        <w:pStyle w:val="NormalBold"/>
      </w:pPr>
      <w:r w:rsidRPr="00E26797">
        <w:rPr>
          <w:rStyle w:val="HideTWBExt"/>
          <w:b w:val="0"/>
        </w:rPr>
        <w:t>&lt;/RepeatBlock-By&gt;</w:t>
      </w:r>
    </w:p>
    <w:p w14:paraId="3BD46E8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5FA04F1C" w14:textId="77777777" w:rsidR="006F0DB8" w:rsidRPr="00E26797" w:rsidRDefault="006F0DB8" w:rsidP="006F0DB8">
      <w:pPr>
        <w:pStyle w:val="NormalBold"/>
      </w:pPr>
      <w:r w:rsidRPr="00E26797">
        <w:rPr>
          <w:rStyle w:val="HideTWBExt"/>
          <w:b w:val="0"/>
        </w:rPr>
        <w:t>&lt;Article&gt;</w:t>
      </w:r>
      <w:r w:rsidRPr="00E26797">
        <w:t>Uvodna izjava 40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BA46051" w14:textId="77777777" w:rsidTr="004E0B76">
        <w:trPr>
          <w:trHeight w:val="240"/>
          <w:jc w:val="center"/>
        </w:trPr>
        <w:tc>
          <w:tcPr>
            <w:tcW w:w="9752" w:type="dxa"/>
            <w:gridSpan w:val="2"/>
            <w:tcBorders>
              <w:top w:val="nil"/>
              <w:left w:val="nil"/>
              <w:bottom w:val="nil"/>
              <w:right w:val="nil"/>
            </w:tcBorders>
          </w:tcPr>
          <w:p w14:paraId="2407D5DE" w14:textId="77777777" w:rsidR="006F0DB8" w:rsidRPr="00E26797" w:rsidRDefault="006F0DB8" w:rsidP="004E0B76"/>
        </w:tc>
      </w:tr>
      <w:tr w:rsidR="00991D80" w:rsidRPr="00E26797" w14:paraId="38020CB1" w14:textId="77777777" w:rsidTr="004E0B76">
        <w:trPr>
          <w:trHeight w:val="240"/>
          <w:jc w:val="center"/>
        </w:trPr>
        <w:tc>
          <w:tcPr>
            <w:tcW w:w="4876" w:type="dxa"/>
            <w:tcBorders>
              <w:top w:val="nil"/>
              <w:left w:val="nil"/>
              <w:bottom w:val="nil"/>
              <w:right w:val="nil"/>
            </w:tcBorders>
            <w:hideMark/>
          </w:tcPr>
          <w:p w14:paraId="4C0FE5E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8F2DC81" w14:textId="77777777" w:rsidR="006F0DB8" w:rsidRPr="00E26797" w:rsidRDefault="006F0DB8" w:rsidP="004E0B76">
            <w:pPr>
              <w:pStyle w:val="AmColumnHeading"/>
            </w:pPr>
            <w:r w:rsidRPr="00E26797">
              <w:t>Predlog spremembe</w:t>
            </w:r>
          </w:p>
        </w:tc>
      </w:tr>
      <w:tr w:rsidR="00991D80" w:rsidRPr="00E26797" w14:paraId="1CB1CB33" w14:textId="77777777" w:rsidTr="004E0B76">
        <w:trPr>
          <w:jc w:val="center"/>
        </w:trPr>
        <w:tc>
          <w:tcPr>
            <w:tcW w:w="4876" w:type="dxa"/>
            <w:tcBorders>
              <w:top w:val="nil"/>
              <w:left w:val="nil"/>
              <w:bottom w:val="nil"/>
              <w:right w:val="nil"/>
            </w:tcBorders>
          </w:tcPr>
          <w:p w14:paraId="41ADB53F" w14:textId="77777777" w:rsidR="006F0DB8" w:rsidRPr="00E26797" w:rsidRDefault="006F0DB8" w:rsidP="004E0B76">
            <w:pPr>
              <w:pStyle w:val="Normal6a"/>
            </w:pPr>
          </w:p>
        </w:tc>
        <w:tc>
          <w:tcPr>
            <w:tcW w:w="4876" w:type="dxa"/>
            <w:tcBorders>
              <w:top w:val="nil"/>
              <w:left w:val="nil"/>
              <w:bottom w:val="nil"/>
              <w:right w:val="nil"/>
            </w:tcBorders>
            <w:hideMark/>
          </w:tcPr>
          <w:p w14:paraId="400F0EA6" w14:textId="77777777" w:rsidR="006F0DB8" w:rsidRPr="00E26797" w:rsidRDefault="006F0DB8" w:rsidP="004E0B76">
            <w:pPr>
              <w:pStyle w:val="Normal6a"/>
            </w:pPr>
            <w:r w:rsidRPr="00E26797">
              <w:rPr>
                <w:b/>
                <w:i/>
              </w:rPr>
              <w:t>(40b)</w:t>
            </w:r>
            <w:r w:rsidRPr="00E26797">
              <w:tab/>
            </w:r>
            <w:r w:rsidRPr="00E26797">
              <w:rPr>
                <w:b/>
                <w:i/>
              </w:rPr>
              <w:t>Metodologije, s katerimi se urejajo pavšalni zneski in stroški na enoto, bi bilo treba redno pregledovati in prilagajati, da bi odražale ravni dejanskih stroškov, Komisija pa bi morala še naprej spremljati stopnjo napake, tudi kadar so poenostavljane možnosti obračunavanja stroškov prevladujoč način financiranja.</w:t>
            </w:r>
          </w:p>
        </w:tc>
      </w:tr>
    </w:tbl>
    <w:p w14:paraId="6BCD35A5"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A8FFE24" w14:textId="77777777" w:rsidR="006F0DB8" w:rsidRPr="00E26797" w:rsidRDefault="006F0DB8" w:rsidP="006F0DB8">
      <w:r w:rsidRPr="00E26797">
        <w:rPr>
          <w:rStyle w:val="HideTWBExt"/>
        </w:rPr>
        <w:t>&lt;/Amend&gt;</w:t>
      </w:r>
    </w:p>
    <w:p w14:paraId="41158704"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351</w:t>
      </w:r>
      <w:r w:rsidRPr="00E26797">
        <w:rPr>
          <w:rStyle w:val="HideTWBExt"/>
          <w:b w:val="0"/>
        </w:rPr>
        <w:t>&lt;/NumAm&gt;</w:t>
      </w:r>
    </w:p>
    <w:p w14:paraId="71E9796B"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4E3FD53"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97A31F1" w14:textId="77777777" w:rsidR="006F0DB8" w:rsidRPr="00E26797" w:rsidRDefault="006F0DB8" w:rsidP="006F0DB8">
      <w:pPr>
        <w:pStyle w:val="NormalBold"/>
      </w:pPr>
      <w:r w:rsidRPr="00E26797">
        <w:rPr>
          <w:rStyle w:val="HideTWBExt"/>
          <w:b w:val="0"/>
        </w:rPr>
        <w:t>&lt;/RepeatBlock-By&gt;</w:t>
      </w:r>
    </w:p>
    <w:p w14:paraId="3FDACDC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81451D6" w14:textId="77777777" w:rsidR="006F0DB8" w:rsidRPr="00E26797" w:rsidRDefault="006F0DB8" w:rsidP="006F0DB8">
      <w:pPr>
        <w:pStyle w:val="NormalBold"/>
      </w:pPr>
      <w:r w:rsidRPr="00E26797">
        <w:rPr>
          <w:rStyle w:val="HideTWBExt"/>
          <w:b w:val="0"/>
        </w:rPr>
        <w:t>&lt;Article&gt;</w:t>
      </w:r>
      <w:r w:rsidRPr="00E26797">
        <w:t>Uvodna izjava 40 c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9905AE7" w14:textId="77777777" w:rsidTr="004E0B76">
        <w:trPr>
          <w:trHeight w:val="240"/>
          <w:jc w:val="center"/>
        </w:trPr>
        <w:tc>
          <w:tcPr>
            <w:tcW w:w="9752" w:type="dxa"/>
            <w:gridSpan w:val="2"/>
            <w:tcBorders>
              <w:top w:val="nil"/>
              <w:left w:val="nil"/>
              <w:bottom w:val="nil"/>
              <w:right w:val="nil"/>
            </w:tcBorders>
          </w:tcPr>
          <w:p w14:paraId="4E9447B9" w14:textId="77777777" w:rsidR="006F0DB8" w:rsidRPr="00E26797" w:rsidRDefault="006F0DB8" w:rsidP="004E0B76"/>
        </w:tc>
      </w:tr>
      <w:tr w:rsidR="00991D80" w:rsidRPr="00E26797" w14:paraId="78D74951" w14:textId="77777777" w:rsidTr="004E0B76">
        <w:trPr>
          <w:trHeight w:val="240"/>
          <w:jc w:val="center"/>
        </w:trPr>
        <w:tc>
          <w:tcPr>
            <w:tcW w:w="4876" w:type="dxa"/>
            <w:tcBorders>
              <w:top w:val="nil"/>
              <w:left w:val="nil"/>
              <w:bottom w:val="nil"/>
              <w:right w:val="nil"/>
            </w:tcBorders>
            <w:hideMark/>
          </w:tcPr>
          <w:p w14:paraId="21FC097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5D03E0E3" w14:textId="77777777" w:rsidR="006F0DB8" w:rsidRPr="00E26797" w:rsidRDefault="006F0DB8" w:rsidP="004E0B76">
            <w:pPr>
              <w:pStyle w:val="AmColumnHeading"/>
            </w:pPr>
            <w:r w:rsidRPr="00E26797">
              <w:t>Predlog spremembe</w:t>
            </w:r>
          </w:p>
        </w:tc>
      </w:tr>
      <w:tr w:rsidR="00991D80" w:rsidRPr="00E26797" w14:paraId="422D50E0" w14:textId="77777777" w:rsidTr="004E0B76">
        <w:trPr>
          <w:jc w:val="center"/>
        </w:trPr>
        <w:tc>
          <w:tcPr>
            <w:tcW w:w="4876" w:type="dxa"/>
            <w:tcBorders>
              <w:top w:val="nil"/>
              <w:left w:val="nil"/>
              <w:bottom w:val="nil"/>
              <w:right w:val="nil"/>
            </w:tcBorders>
          </w:tcPr>
          <w:p w14:paraId="762494FE" w14:textId="77777777" w:rsidR="006F0DB8" w:rsidRPr="00E26797" w:rsidRDefault="006F0DB8" w:rsidP="004E0B76">
            <w:pPr>
              <w:pStyle w:val="Normal6a"/>
            </w:pPr>
          </w:p>
        </w:tc>
        <w:tc>
          <w:tcPr>
            <w:tcW w:w="4876" w:type="dxa"/>
            <w:tcBorders>
              <w:top w:val="nil"/>
              <w:left w:val="nil"/>
              <w:bottom w:val="nil"/>
              <w:right w:val="nil"/>
            </w:tcBorders>
            <w:hideMark/>
          </w:tcPr>
          <w:p w14:paraId="7474DC1E" w14:textId="77777777" w:rsidR="006F0DB8" w:rsidRPr="00E26797" w:rsidRDefault="006F0DB8" w:rsidP="004E0B76">
            <w:pPr>
              <w:pStyle w:val="Normal6a"/>
            </w:pPr>
            <w:r w:rsidRPr="00E26797">
              <w:rPr>
                <w:b/>
                <w:i/>
              </w:rPr>
              <w:t>(40c)</w:t>
            </w:r>
            <w:r w:rsidRPr="00E26797">
              <w:tab/>
            </w:r>
            <w:r w:rsidRPr="00E26797">
              <w:rPr>
                <w:b/>
                <w:i/>
              </w:rPr>
              <w:t>Poenostavitev za upravičence in udeležence ne bi smela biti omejena na finančno podporo, ampak bi se morala osredotočiti tudi na upravne postopke za vložitev vloge za podporo. V ta namen bi si morala nacionalna agencija prizadevati, da bo postopek prijave uporabniku čim prijaznejši, tako da digitalizira postopke in zagotovi, da morajo upravičenci informacije predložiti le enkrat. To omogoča učinkovitejšo uporabo finančnih sredstev.</w:t>
            </w:r>
          </w:p>
        </w:tc>
      </w:tr>
    </w:tbl>
    <w:p w14:paraId="5F848374"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9B3F06C" w14:textId="77777777" w:rsidR="006F0DB8" w:rsidRPr="00E26797" w:rsidRDefault="006F0DB8" w:rsidP="006F0DB8">
      <w:r w:rsidRPr="00E26797">
        <w:rPr>
          <w:rStyle w:val="HideTWBExt"/>
        </w:rPr>
        <w:t>&lt;/Amend&gt;</w:t>
      </w:r>
    </w:p>
    <w:p w14:paraId="071B660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352</w:t>
      </w:r>
      <w:r w:rsidRPr="00E26797">
        <w:rPr>
          <w:rStyle w:val="HideTWBExt"/>
          <w:b w:val="0"/>
        </w:rPr>
        <w:t>&lt;/NumAm&gt;</w:t>
      </w:r>
    </w:p>
    <w:p w14:paraId="4126120E"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6C8F720F"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6179485" w14:textId="77777777" w:rsidR="006F0DB8" w:rsidRPr="00E26797" w:rsidRDefault="006F0DB8" w:rsidP="006F0DB8">
      <w:pPr>
        <w:pStyle w:val="NormalBold"/>
      </w:pPr>
      <w:r w:rsidRPr="00E26797">
        <w:rPr>
          <w:rStyle w:val="HideTWBExt"/>
          <w:b w:val="0"/>
        </w:rPr>
        <w:t>&lt;/RepeatBlock-By&gt;</w:t>
      </w:r>
    </w:p>
    <w:p w14:paraId="61A9A1E2"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3B446B3" w14:textId="77777777" w:rsidR="006F0DB8" w:rsidRPr="00E26797" w:rsidRDefault="006F0DB8" w:rsidP="006F0DB8">
      <w:pPr>
        <w:pStyle w:val="NormalBold"/>
      </w:pPr>
      <w:r w:rsidRPr="00E26797">
        <w:rPr>
          <w:rStyle w:val="HideTWBExt"/>
          <w:b w:val="0"/>
        </w:rPr>
        <w:t>&lt;Article&gt;</w:t>
      </w:r>
      <w:r w:rsidRPr="00E26797">
        <w:t>Uvodna izjava 42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5567132F" w14:textId="77777777" w:rsidTr="004E0B76">
        <w:trPr>
          <w:trHeight w:val="240"/>
          <w:jc w:val="center"/>
        </w:trPr>
        <w:tc>
          <w:tcPr>
            <w:tcW w:w="9752" w:type="dxa"/>
            <w:gridSpan w:val="2"/>
            <w:tcBorders>
              <w:top w:val="nil"/>
              <w:left w:val="nil"/>
              <w:bottom w:val="nil"/>
              <w:right w:val="nil"/>
            </w:tcBorders>
          </w:tcPr>
          <w:p w14:paraId="76091492" w14:textId="77777777" w:rsidR="006F0DB8" w:rsidRPr="00E26797" w:rsidRDefault="006F0DB8" w:rsidP="004E0B76"/>
        </w:tc>
      </w:tr>
      <w:tr w:rsidR="00991D80" w:rsidRPr="00E26797" w14:paraId="7218B8DF" w14:textId="77777777" w:rsidTr="004E0B76">
        <w:trPr>
          <w:trHeight w:val="240"/>
          <w:jc w:val="center"/>
        </w:trPr>
        <w:tc>
          <w:tcPr>
            <w:tcW w:w="4876" w:type="dxa"/>
            <w:tcBorders>
              <w:top w:val="nil"/>
              <w:left w:val="nil"/>
              <w:bottom w:val="nil"/>
              <w:right w:val="nil"/>
            </w:tcBorders>
            <w:hideMark/>
          </w:tcPr>
          <w:p w14:paraId="6E57CC83"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94DA0A5" w14:textId="77777777" w:rsidR="006F0DB8" w:rsidRPr="00E26797" w:rsidRDefault="006F0DB8" w:rsidP="004E0B76">
            <w:pPr>
              <w:pStyle w:val="AmColumnHeading"/>
            </w:pPr>
            <w:r w:rsidRPr="00E26797">
              <w:t>Predlog spremembe</w:t>
            </w:r>
          </w:p>
        </w:tc>
      </w:tr>
      <w:tr w:rsidR="00991D80" w:rsidRPr="00E26797" w14:paraId="4B400C09" w14:textId="77777777" w:rsidTr="004E0B76">
        <w:trPr>
          <w:jc w:val="center"/>
        </w:trPr>
        <w:tc>
          <w:tcPr>
            <w:tcW w:w="4876" w:type="dxa"/>
            <w:tcBorders>
              <w:top w:val="nil"/>
              <w:left w:val="nil"/>
              <w:bottom w:val="nil"/>
              <w:right w:val="nil"/>
            </w:tcBorders>
            <w:hideMark/>
          </w:tcPr>
          <w:p w14:paraId="39794889"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w:t>
            </w:r>
            <w:r w:rsidRPr="00E26797">
              <w:rPr>
                <w:b/>
                <w:i/>
              </w:rPr>
              <w:t>, vključno z ukrepi</w:t>
            </w:r>
            <w:r w:rsidRPr="00E26797">
              <w:t xml:space="preserve"> za olajšanje njihove udeležbe v programu.</w:t>
            </w:r>
          </w:p>
        </w:tc>
        <w:tc>
          <w:tcPr>
            <w:tcW w:w="4876" w:type="dxa"/>
            <w:tcBorders>
              <w:top w:val="nil"/>
              <w:left w:val="nil"/>
              <w:bottom w:val="nil"/>
              <w:right w:val="nil"/>
            </w:tcBorders>
            <w:hideMark/>
          </w:tcPr>
          <w:p w14:paraId="7CE07D9E"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w:t>
            </w:r>
            <w:r w:rsidRPr="00E26797">
              <w:rPr>
                <w:b/>
                <w:i/>
              </w:rPr>
              <w:t>.</w:t>
            </w:r>
            <w:r w:rsidRPr="00E26797">
              <w:t xml:space="preserve"> </w:t>
            </w:r>
            <w:r w:rsidRPr="00E26797">
              <w:rPr>
                <w:b/>
                <w:i/>
              </w:rPr>
              <w:t>Sprejeti bi bilo treba ukrepe</w:t>
            </w:r>
            <w:r w:rsidRPr="00E26797">
              <w:t xml:space="preserve"> za olajšanje njihove udeležbe v programu</w:t>
            </w:r>
            <w:r w:rsidRPr="00E26797">
              <w:rPr>
                <w:b/>
                <w:i/>
              </w:rPr>
              <w:t>, med drugim s finančno podporo, za reševanje dodatnih socialnih in zaposlitvenih izzivov ter izzivov, povezanih z življenjskimi stroški, s katerimi se spoprijemajo udeleženci in upravičenci v teh regijah, ter za zagotovitev ustreznega kritja dodatnih stroškov mobilnosti, ki jih imajo upravičenci iz oddaljenih, otoških, gorskih, manj pokritih in najbolj oddaljenih regij ter čezmorskih držav in ozemelj, pridruženih Uniji, ter upravičenci, ki potujejo vanje</w:t>
            </w:r>
            <w:r w:rsidRPr="00E26797">
              <w:t>.</w:t>
            </w:r>
          </w:p>
        </w:tc>
      </w:tr>
    </w:tbl>
    <w:p w14:paraId="731A960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5DF96AF2" w14:textId="77777777" w:rsidR="006F0DB8" w:rsidRPr="00E26797" w:rsidRDefault="006F0DB8" w:rsidP="006F0DB8">
      <w:r w:rsidRPr="00E26797">
        <w:rPr>
          <w:rStyle w:val="HideTWBExt"/>
        </w:rPr>
        <w:t>&lt;/Amend&gt;</w:t>
      </w:r>
    </w:p>
    <w:p w14:paraId="4488A3F3"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353</w:t>
      </w:r>
      <w:r w:rsidRPr="00E26797">
        <w:rPr>
          <w:rStyle w:val="HideTWBExt"/>
          <w:b w:val="0"/>
        </w:rPr>
        <w:t>&lt;/NumAm&gt;</w:t>
      </w:r>
    </w:p>
    <w:p w14:paraId="4906798B"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1871A24A" w14:textId="77777777" w:rsidR="006F0DB8" w:rsidRPr="00E26797" w:rsidRDefault="006F0DB8" w:rsidP="006F0DB8">
      <w:pPr>
        <w:pStyle w:val="NormalBold"/>
      </w:pPr>
      <w:r w:rsidRPr="00E26797">
        <w:rPr>
          <w:rStyle w:val="HideTWBExt"/>
          <w:b w:val="0"/>
        </w:rPr>
        <w:t>&lt;/RepeatBlock-By&gt;</w:t>
      </w:r>
    </w:p>
    <w:p w14:paraId="5A6BADB9"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FF47EED" w14:textId="77777777" w:rsidR="006F0DB8" w:rsidRPr="00E26797" w:rsidRDefault="006F0DB8" w:rsidP="006F0DB8">
      <w:pPr>
        <w:pStyle w:val="NormalBold"/>
      </w:pPr>
      <w:r w:rsidRPr="00E26797">
        <w:rPr>
          <w:rStyle w:val="HideTWBExt"/>
          <w:b w:val="0"/>
        </w:rPr>
        <w:t>&lt;Article&gt;</w:t>
      </w:r>
      <w:r w:rsidRPr="00E26797">
        <w:t>Uvodna izjava 42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6C67AE5" w14:textId="77777777" w:rsidTr="004E0B76">
        <w:trPr>
          <w:trHeight w:val="240"/>
          <w:jc w:val="center"/>
        </w:trPr>
        <w:tc>
          <w:tcPr>
            <w:tcW w:w="9752" w:type="dxa"/>
            <w:gridSpan w:val="2"/>
            <w:tcBorders>
              <w:top w:val="nil"/>
              <w:left w:val="nil"/>
              <w:bottom w:val="nil"/>
              <w:right w:val="nil"/>
            </w:tcBorders>
          </w:tcPr>
          <w:p w14:paraId="11B63972" w14:textId="77777777" w:rsidR="006F0DB8" w:rsidRPr="00E26797" w:rsidRDefault="006F0DB8" w:rsidP="004E0B76"/>
        </w:tc>
      </w:tr>
      <w:tr w:rsidR="00991D80" w:rsidRPr="00E26797" w14:paraId="496748F1" w14:textId="77777777" w:rsidTr="004E0B76">
        <w:trPr>
          <w:trHeight w:val="240"/>
          <w:jc w:val="center"/>
        </w:trPr>
        <w:tc>
          <w:tcPr>
            <w:tcW w:w="4876" w:type="dxa"/>
            <w:tcBorders>
              <w:top w:val="nil"/>
              <w:left w:val="nil"/>
              <w:bottom w:val="nil"/>
              <w:right w:val="nil"/>
            </w:tcBorders>
            <w:hideMark/>
          </w:tcPr>
          <w:p w14:paraId="57656AA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8BA2D43" w14:textId="77777777" w:rsidR="006F0DB8" w:rsidRPr="00E26797" w:rsidRDefault="006F0DB8" w:rsidP="004E0B76">
            <w:pPr>
              <w:pStyle w:val="AmColumnHeading"/>
            </w:pPr>
            <w:r w:rsidRPr="00E26797">
              <w:t>Predlog spremembe</w:t>
            </w:r>
          </w:p>
        </w:tc>
      </w:tr>
      <w:tr w:rsidR="00991D80" w:rsidRPr="00E26797" w14:paraId="07B48D56" w14:textId="77777777" w:rsidTr="004E0B76">
        <w:trPr>
          <w:jc w:val="center"/>
        </w:trPr>
        <w:tc>
          <w:tcPr>
            <w:tcW w:w="4876" w:type="dxa"/>
            <w:tcBorders>
              <w:top w:val="nil"/>
              <w:left w:val="nil"/>
              <w:bottom w:val="nil"/>
              <w:right w:val="nil"/>
            </w:tcBorders>
            <w:hideMark/>
          </w:tcPr>
          <w:p w14:paraId="1A662B15"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 vključno z ukrepi za olajšanje njihove udeležbe v programu.</w:t>
            </w:r>
          </w:p>
        </w:tc>
        <w:tc>
          <w:tcPr>
            <w:tcW w:w="4876" w:type="dxa"/>
            <w:tcBorders>
              <w:top w:val="nil"/>
              <w:left w:val="nil"/>
              <w:bottom w:val="nil"/>
              <w:right w:val="nil"/>
            </w:tcBorders>
            <w:hideMark/>
          </w:tcPr>
          <w:p w14:paraId="5C8F7CD3"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 vključno z ukrepi za olajšanje njihove udeležbe v programu.</w:t>
            </w:r>
            <w:r w:rsidRPr="00E26797">
              <w:rPr>
                <w:b/>
                <w:i/>
              </w:rPr>
              <w:t> Sprejeti bi bilo treba ukrepe za povečanje sodelovanja najbolj oddaljenih regij v vseh ukrepih, po potrebi tudi s finančno pomočjo za učno mobilnost. Take ukrepe bi bilo treba spremljati in redno ocenjevati. </w:t>
            </w:r>
          </w:p>
        </w:tc>
      </w:tr>
    </w:tbl>
    <w:p w14:paraId="349ED830"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4CD868E7" w14:textId="77777777" w:rsidR="006F0DB8" w:rsidRPr="00E26797" w:rsidRDefault="006F0DB8" w:rsidP="006F0DB8">
      <w:r w:rsidRPr="00E26797">
        <w:rPr>
          <w:rStyle w:val="HideTWBExt"/>
        </w:rPr>
        <w:t>&lt;/Amend&gt;</w:t>
      </w:r>
    </w:p>
    <w:p w14:paraId="253D39FD"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354</w:t>
      </w:r>
      <w:r w:rsidRPr="00E26797">
        <w:rPr>
          <w:rStyle w:val="HideTWBExt"/>
          <w:b w:val="0"/>
        </w:rPr>
        <w:t>&lt;/NumAm&gt;</w:t>
      </w:r>
    </w:p>
    <w:p w14:paraId="38E6711B" w14:textId="77777777" w:rsidR="006F0DB8" w:rsidRPr="00E26797" w:rsidRDefault="006F0DB8" w:rsidP="006F0DB8">
      <w:pPr>
        <w:pStyle w:val="NormalBold"/>
      </w:pPr>
      <w:r w:rsidRPr="00E26797">
        <w:rPr>
          <w:rStyle w:val="HideTWBExt"/>
          <w:b w:val="0"/>
        </w:rPr>
        <w:t>&lt;RepeatBlock-By&gt;&lt;Members&gt;</w:t>
      </w:r>
      <w:r w:rsidRPr="00E26797">
        <w:t>Catherine Griset, Annamária Vicsek, Antonín Staněk, Juan Carlos Girauta Vidal</w:t>
      </w:r>
      <w:r w:rsidRPr="00E26797">
        <w:rPr>
          <w:rStyle w:val="HideTWBExt"/>
          <w:b w:val="0"/>
        </w:rPr>
        <w:t>&lt;/Members&gt;</w:t>
      </w:r>
    </w:p>
    <w:p w14:paraId="7B8DFC9C" w14:textId="77777777" w:rsidR="006F0DB8" w:rsidRPr="00E26797" w:rsidRDefault="006F0DB8" w:rsidP="006F0DB8">
      <w:pPr>
        <w:pStyle w:val="NormalBold"/>
      </w:pPr>
      <w:r w:rsidRPr="00E26797">
        <w:rPr>
          <w:rStyle w:val="HideTWBExt"/>
          <w:b w:val="0"/>
        </w:rPr>
        <w:t>&lt;/RepeatBlock-By&gt;</w:t>
      </w:r>
    </w:p>
    <w:p w14:paraId="1120EAC8"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6DBA2BE" w14:textId="77777777" w:rsidR="006F0DB8" w:rsidRPr="00E26797" w:rsidRDefault="006F0DB8" w:rsidP="006F0DB8">
      <w:pPr>
        <w:pStyle w:val="NormalBold"/>
      </w:pPr>
      <w:r w:rsidRPr="00E26797">
        <w:rPr>
          <w:rStyle w:val="HideTWBExt"/>
          <w:b w:val="0"/>
        </w:rPr>
        <w:t>&lt;Article&gt;</w:t>
      </w:r>
      <w:r w:rsidRPr="00E26797">
        <w:t>Uvodna izjava 42</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336E8030" w14:textId="77777777" w:rsidTr="004E0B76">
        <w:trPr>
          <w:trHeight w:val="240"/>
          <w:jc w:val="center"/>
        </w:trPr>
        <w:tc>
          <w:tcPr>
            <w:tcW w:w="9752" w:type="dxa"/>
            <w:gridSpan w:val="2"/>
            <w:tcBorders>
              <w:top w:val="nil"/>
              <w:left w:val="nil"/>
              <w:bottom w:val="nil"/>
              <w:right w:val="nil"/>
            </w:tcBorders>
          </w:tcPr>
          <w:p w14:paraId="22FF33AF" w14:textId="77777777" w:rsidR="006F0DB8" w:rsidRPr="00E26797" w:rsidRDefault="006F0DB8" w:rsidP="004E0B76"/>
        </w:tc>
      </w:tr>
      <w:tr w:rsidR="00991D80" w:rsidRPr="00E26797" w14:paraId="7B0168B3" w14:textId="77777777" w:rsidTr="004E0B76">
        <w:trPr>
          <w:trHeight w:val="240"/>
          <w:jc w:val="center"/>
        </w:trPr>
        <w:tc>
          <w:tcPr>
            <w:tcW w:w="4876" w:type="dxa"/>
            <w:tcBorders>
              <w:top w:val="nil"/>
              <w:left w:val="nil"/>
              <w:bottom w:val="nil"/>
              <w:right w:val="nil"/>
            </w:tcBorders>
            <w:hideMark/>
          </w:tcPr>
          <w:p w14:paraId="31389372"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627D465E" w14:textId="77777777" w:rsidR="006F0DB8" w:rsidRPr="00E26797" w:rsidRDefault="006F0DB8" w:rsidP="004E0B76">
            <w:pPr>
              <w:pStyle w:val="AmColumnHeading"/>
            </w:pPr>
            <w:r w:rsidRPr="00E26797">
              <w:t>Predlog spremembe</w:t>
            </w:r>
          </w:p>
        </w:tc>
      </w:tr>
      <w:tr w:rsidR="00991D80" w:rsidRPr="00E26797" w14:paraId="79CC6668" w14:textId="77777777" w:rsidTr="004E0B76">
        <w:trPr>
          <w:jc w:val="center"/>
        </w:trPr>
        <w:tc>
          <w:tcPr>
            <w:tcW w:w="4876" w:type="dxa"/>
            <w:tcBorders>
              <w:top w:val="nil"/>
              <w:left w:val="nil"/>
              <w:bottom w:val="nil"/>
              <w:right w:val="nil"/>
            </w:tcBorders>
            <w:hideMark/>
          </w:tcPr>
          <w:p w14:paraId="001A9218"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 vključno z ukrepi za olajšanje njihove udeležbe v programu.</w:t>
            </w:r>
          </w:p>
        </w:tc>
        <w:tc>
          <w:tcPr>
            <w:tcW w:w="4876" w:type="dxa"/>
            <w:tcBorders>
              <w:top w:val="nil"/>
              <w:left w:val="nil"/>
              <w:bottom w:val="nil"/>
              <w:right w:val="nil"/>
            </w:tcBorders>
            <w:hideMark/>
          </w:tcPr>
          <w:p w14:paraId="166347F6" w14:textId="77777777" w:rsidR="006F0DB8" w:rsidRPr="00E26797" w:rsidRDefault="006F0DB8" w:rsidP="004E0B76">
            <w:pPr>
              <w:pStyle w:val="Normal6a"/>
            </w:pPr>
            <w:r w:rsidRPr="00E26797">
              <w:t>(42)</w:t>
            </w:r>
            <w:r w:rsidRPr="00E26797">
              <w:tab/>
              <w:t>V skladu s členom 349 Pogodbe o delovanju Evropske unije (PDEU) bi moral program upoštevati poseben položaj najbolj oddaljenih regij, navedenih v tem členu, vključno z ukrepi za olajšanje njihove udeležbe v programu</w:t>
            </w:r>
            <w:r w:rsidRPr="00E26797">
              <w:rPr>
                <w:b/>
                <w:i/>
              </w:rPr>
              <w:t>, pri čemer bi bilo treba upoštevati zlasti stroške prevoza</w:t>
            </w:r>
            <w:r w:rsidRPr="00E26797">
              <w:t>.</w:t>
            </w:r>
          </w:p>
        </w:tc>
      </w:tr>
    </w:tbl>
    <w:p w14:paraId="31819B46"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{FR}</w:t>
      </w:r>
      <w:r w:rsidRPr="00E26797">
        <w:t>fr</w:t>
      </w:r>
      <w:r w:rsidRPr="00E26797">
        <w:rPr>
          <w:rStyle w:val="HideTWBExt"/>
        </w:rPr>
        <w:t>&lt;/Original&gt;</w:t>
      </w:r>
    </w:p>
    <w:p w14:paraId="542EA345" w14:textId="77777777" w:rsidR="006F0DB8" w:rsidRPr="00E26797" w:rsidRDefault="006F0DB8" w:rsidP="006F0DB8">
      <w:r w:rsidRPr="00E26797">
        <w:rPr>
          <w:rStyle w:val="HideTWBExt"/>
        </w:rPr>
        <w:t>&lt;/Amend&gt;</w:t>
      </w:r>
    </w:p>
    <w:p w14:paraId="1C3A7BEA"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355</w:t>
      </w:r>
      <w:r w:rsidRPr="00E26797">
        <w:rPr>
          <w:rStyle w:val="HideTWBExt"/>
          <w:b w:val="0"/>
        </w:rPr>
        <w:t>&lt;/NumAm&gt;</w:t>
      </w:r>
    </w:p>
    <w:p w14:paraId="0AB07E6D"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2FEEDAD7" w14:textId="77777777" w:rsidR="006F0DB8" w:rsidRPr="00E26797" w:rsidRDefault="006F0DB8" w:rsidP="006F0DB8">
      <w:pPr>
        <w:pStyle w:val="NormalBold"/>
      </w:pPr>
      <w:r w:rsidRPr="00E26797">
        <w:rPr>
          <w:rStyle w:val="HideTWBExt"/>
          <w:b w:val="0"/>
        </w:rPr>
        <w:t>&lt;/RepeatBlock-By&gt;</w:t>
      </w:r>
    </w:p>
    <w:p w14:paraId="794E2944"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6921AA0" w14:textId="77777777" w:rsidR="006F0DB8" w:rsidRPr="00E26797" w:rsidRDefault="006F0DB8" w:rsidP="006F0DB8">
      <w:pPr>
        <w:pStyle w:val="NormalBold"/>
      </w:pPr>
      <w:r w:rsidRPr="00E26797">
        <w:rPr>
          <w:rStyle w:val="HideTWBExt"/>
          <w:b w:val="0"/>
        </w:rPr>
        <w:t>&lt;Article&gt;</w:t>
      </w:r>
      <w:r w:rsidRPr="00E26797">
        <w:t>Uvodna izjava 43</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C25D6E3" w14:textId="77777777" w:rsidTr="004E0B76">
        <w:trPr>
          <w:trHeight w:val="240"/>
          <w:jc w:val="center"/>
        </w:trPr>
        <w:tc>
          <w:tcPr>
            <w:tcW w:w="9752" w:type="dxa"/>
            <w:gridSpan w:val="2"/>
            <w:tcBorders>
              <w:top w:val="nil"/>
              <w:left w:val="nil"/>
              <w:bottom w:val="nil"/>
              <w:right w:val="nil"/>
            </w:tcBorders>
          </w:tcPr>
          <w:p w14:paraId="6E144EF4" w14:textId="77777777" w:rsidR="006F0DB8" w:rsidRPr="00E26797" w:rsidRDefault="006F0DB8" w:rsidP="004E0B76"/>
        </w:tc>
      </w:tr>
      <w:tr w:rsidR="00991D80" w:rsidRPr="00E26797" w14:paraId="01599691" w14:textId="77777777" w:rsidTr="004E0B76">
        <w:trPr>
          <w:trHeight w:val="240"/>
          <w:jc w:val="center"/>
        </w:trPr>
        <w:tc>
          <w:tcPr>
            <w:tcW w:w="4876" w:type="dxa"/>
            <w:tcBorders>
              <w:top w:val="nil"/>
              <w:left w:val="nil"/>
              <w:bottom w:val="nil"/>
              <w:right w:val="nil"/>
            </w:tcBorders>
            <w:hideMark/>
          </w:tcPr>
          <w:p w14:paraId="72B179D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1D9BE980" w14:textId="77777777" w:rsidR="006F0DB8" w:rsidRPr="00E26797" w:rsidRDefault="006F0DB8" w:rsidP="004E0B76">
            <w:pPr>
              <w:pStyle w:val="AmColumnHeading"/>
            </w:pPr>
            <w:r w:rsidRPr="00E26797">
              <w:t>Predlog spremembe</w:t>
            </w:r>
          </w:p>
        </w:tc>
      </w:tr>
      <w:tr w:rsidR="00991D80" w:rsidRPr="00E26797" w14:paraId="746F641F" w14:textId="77777777" w:rsidTr="004E0B76">
        <w:trPr>
          <w:jc w:val="center"/>
        </w:trPr>
        <w:tc>
          <w:tcPr>
            <w:tcW w:w="4876" w:type="dxa"/>
            <w:tcBorders>
              <w:top w:val="nil"/>
              <w:left w:val="nil"/>
              <w:bottom w:val="nil"/>
              <w:right w:val="nil"/>
            </w:tcBorders>
            <w:hideMark/>
          </w:tcPr>
          <w:p w14:paraId="64F1DB97" w14:textId="77777777" w:rsidR="006F0DB8" w:rsidRPr="00E26797" w:rsidRDefault="006F0DB8" w:rsidP="004E0B76">
            <w:pPr>
              <w:pStyle w:val="Normal6a"/>
            </w:pPr>
            <w:r w:rsidRPr="00E26797">
              <w:t>(43)</w:t>
            </w:r>
            <w:r w:rsidRPr="00E26797">
              <w:tab/>
              <w:t>Na podlagi člena 85(1) Sklepa Sveta (EU) 2021/1764</w:t>
            </w:r>
            <w:r w:rsidRPr="00E26797">
              <w:rPr>
                <w:vertAlign w:val="superscript"/>
              </w:rPr>
              <w:t>18</w:t>
            </w:r>
            <w:r w:rsidRPr="00E26797">
              <w:t xml:space="preserve"> so osebe in subjekti s sedežem v čezmorskih državah in ozemljih upravičeni do financiranja v okviru programa v skladu s pravili in cilji ter vsemi posebnimi dogovori, ki se uporabljajo v državi članici, s katero je zadevna čezmorska država ali ozemlje povezano.</w:t>
            </w:r>
          </w:p>
        </w:tc>
        <w:tc>
          <w:tcPr>
            <w:tcW w:w="4876" w:type="dxa"/>
            <w:tcBorders>
              <w:top w:val="nil"/>
              <w:left w:val="nil"/>
              <w:bottom w:val="nil"/>
              <w:right w:val="nil"/>
            </w:tcBorders>
            <w:hideMark/>
          </w:tcPr>
          <w:p w14:paraId="2D82226C" w14:textId="77777777" w:rsidR="006F0DB8" w:rsidRPr="00E26797" w:rsidRDefault="006F0DB8" w:rsidP="004E0B76">
            <w:pPr>
              <w:pStyle w:val="Normal6a"/>
            </w:pPr>
            <w:r w:rsidRPr="00E26797">
              <w:t>(43)</w:t>
            </w:r>
            <w:r w:rsidRPr="00E26797">
              <w:tab/>
              <w:t>Na podlagi člena 85(1) Sklepa Sveta (EU) 2021/1764</w:t>
            </w:r>
            <w:r w:rsidRPr="00E26797">
              <w:rPr>
                <w:vertAlign w:val="superscript"/>
              </w:rPr>
              <w:t>18</w:t>
            </w:r>
            <w:r w:rsidRPr="00E26797">
              <w:t xml:space="preserve"> so osebe in subjekti s sedežem v čezmorskih državah in ozemljih upravičeni do financiranja v okviru programa v skladu s pravili in cilji ter vsemi posebnimi dogovori, ki se uporabljajo v državi članici, s katero je zadevna čezmorska država ali ozemlje povezano.</w:t>
            </w:r>
            <w:r w:rsidRPr="00E26797">
              <w:rPr>
                <w:b/>
                <w:i/>
              </w:rPr>
              <w:t> Pri izvajanju programa bi bilo treba upoštevati izzive, povezane z geografsko oddaljenostjo teh držav ali ozemelj. Sodelovanje teh držav in ozemelj pri programu bi bilo treba redno spremljati in ocenjevati.</w:t>
            </w:r>
          </w:p>
        </w:tc>
      </w:tr>
      <w:tr w:rsidR="00991D80" w:rsidRPr="00E26797" w14:paraId="5C9665E2" w14:textId="77777777" w:rsidTr="004E0B76">
        <w:trPr>
          <w:jc w:val="center"/>
        </w:trPr>
        <w:tc>
          <w:tcPr>
            <w:tcW w:w="4876" w:type="dxa"/>
            <w:tcBorders>
              <w:top w:val="nil"/>
              <w:left w:val="nil"/>
              <w:bottom w:val="nil"/>
              <w:right w:val="nil"/>
            </w:tcBorders>
            <w:hideMark/>
          </w:tcPr>
          <w:p w14:paraId="7060DFC3" w14:textId="77777777" w:rsidR="006F0DB8" w:rsidRPr="00E26797" w:rsidRDefault="006F0DB8" w:rsidP="004E0B76">
            <w:pPr>
              <w:pStyle w:val="Normal6a"/>
            </w:pPr>
            <w:r w:rsidRPr="00E26797">
              <w:rPr>
                <w:b/>
                <w:i/>
              </w:rPr>
              <w:t>_________________</w:t>
            </w:r>
          </w:p>
        </w:tc>
        <w:tc>
          <w:tcPr>
            <w:tcW w:w="4876" w:type="dxa"/>
            <w:tcBorders>
              <w:top w:val="nil"/>
              <w:left w:val="nil"/>
              <w:bottom w:val="nil"/>
              <w:right w:val="nil"/>
            </w:tcBorders>
            <w:hideMark/>
          </w:tcPr>
          <w:p w14:paraId="4F752843" w14:textId="77777777" w:rsidR="006F0DB8" w:rsidRPr="00E26797" w:rsidRDefault="006F0DB8" w:rsidP="004E0B76">
            <w:pPr>
              <w:pStyle w:val="Normal6a"/>
            </w:pPr>
            <w:r w:rsidRPr="00E26797">
              <w:rPr>
                <w:b/>
                <w:i/>
              </w:rPr>
              <w:t>_________________</w:t>
            </w:r>
          </w:p>
        </w:tc>
      </w:tr>
      <w:tr w:rsidR="00991D80" w:rsidRPr="00E26797" w14:paraId="6680F777" w14:textId="77777777" w:rsidTr="004E0B76">
        <w:trPr>
          <w:jc w:val="center"/>
        </w:trPr>
        <w:tc>
          <w:tcPr>
            <w:tcW w:w="4876" w:type="dxa"/>
            <w:tcBorders>
              <w:top w:val="nil"/>
              <w:left w:val="nil"/>
              <w:bottom w:val="nil"/>
              <w:right w:val="nil"/>
            </w:tcBorders>
            <w:hideMark/>
          </w:tcPr>
          <w:p w14:paraId="10CF7D40" w14:textId="77777777" w:rsidR="006F0DB8" w:rsidRPr="00E26797" w:rsidRDefault="006F0DB8" w:rsidP="004E0B76">
            <w:pPr>
              <w:pStyle w:val="Normal6a"/>
            </w:pPr>
            <w:r w:rsidRPr="00E26797">
              <w:rPr>
                <w:vertAlign w:val="superscript"/>
              </w:rPr>
              <w:t>18</w:t>
            </w:r>
            <w:r w:rsidRPr="00E26797">
              <w:t xml:space="preserve"> Sklep Sveta (EU) 2021/1764 z dne 5. oktobra 2021 o pridružitvi čezmorskih držav in ozemelj Evropski uniji, vključno z odnosi med Evropsko unijo na eni strani ter Grenlandijo in Kraljevino Dansko na drugi strani (Sklep o pridružitvi čezmorskih držav in ozemelj, vključno z Grenlandijo) (UL L 355, 7.10.2021, str. 6).</w:t>
            </w:r>
          </w:p>
        </w:tc>
        <w:tc>
          <w:tcPr>
            <w:tcW w:w="4876" w:type="dxa"/>
            <w:tcBorders>
              <w:top w:val="nil"/>
              <w:left w:val="nil"/>
              <w:bottom w:val="nil"/>
              <w:right w:val="nil"/>
            </w:tcBorders>
            <w:hideMark/>
          </w:tcPr>
          <w:p w14:paraId="0304B42E" w14:textId="77777777" w:rsidR="006F0DB8" w:rsidRPr="00E26797" w:rsidRDefault="006F0DB8" w:rsidP="004E0B76">
            <w:pPr>
              <w:pStyle w:val="Normal6a"/>
            </w:pPr>
            <w:r w:rsidRPr="00E26797">
              <w:rPr>
                <w:vertAlign w:val="superscript"/>
              </w:rPr>
              <w:t>18</w:t>
            </w:r>
            <w:r w:rsidRPr="00E26797">
              <w:t xml:space="preserve"> Sklep Sveta (EU) 2021/1764 z dne 5. oktobra 2021 o pridružitvi čezmorskih držav in ozemelj Evropski uniji, vključno z odnosi med Evropsko unijo na eni strani ter Grenlandijo in Kraljevino Dansko na drugi strani (Sklep o pridružitvi čezmorskih držav in ozemelj, vključno z Grenlandijo) (UL L 355, 7.10.2021, str. 6).</w:t>
            </w:r>
          </w:p>
        </w:tc>
      </w:tr>
    </w:tbl>
    <w:p w14:paraId="7CA27741"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7FC60673" w14:textId="77777777" w:rsidR="006F0DB8" w:rsidRPr="00E26797" w:rsidRDefault="006F0DB8" w:rsidP="006F0DB8">
      <w:r w:rsidRPr="00E26797">
        <w:rPr>
          <w:rStyle w:val="HideTWBExt"/>
        </w:rPr>
        <w:t>&lt;/Amend&gt;</w:t>
      </w:r>
    </w:p>
    <w:p w14:paraId="6AF2642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356</w:t>
      </w:r>
      <w:r w:rsidRPr="00E26797">
        <w:rPr>
          <w:rStyle w:val="HideTWBExt"/>
          <w:b w:val="0"/>
        </w:rPr>
        <w:t>&lt;/NumAm&gt;</w:t>
      </w:r>
    </w:p>
    <w:p w14:paraId="6FF85E04"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63BAE6D"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5A9F3F86" w14:textId="77777777" w:rsidR="006F0DB8" w:rsidRPr="00E26797" w:rsidRDefault="006F0DB8" w:rsidP="006F0DB8">
      <w:pPr>
        <w:pStyle w:val="NormalBold"/>
      </w:pPr>
      <w:r w:rsidRPr="00E26797">
        <w:rPr>
          <w:rStyle w:val="HideTWBExt"/>
          <w:b w:val="0"/>
        </w:rPr>
        <w:t>&lt;/RepeatBlock-By&gt;</w:t>
      </w:r>
    </w:p>
    <w:p w14:paraId="2A54CCCD"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2419524" w14:textId="77777777" w:rsidR="006F0DB8" w:rsidRPr="00E26797" w:rsidRDefault="006F0DB8" w:rsidP="006F0DB8">
      <w:pPr>
        <w:pStyle w:val="NormalBold"/>
      </w:pPr>
      <w:r w:rsidRPr="00E26797">
        <w:rPr>
          <w:rStyle w:val="HideTWBExt"/>
          <w:b w:val="0"/>
        </w:rPr>
        <w:t>&lt;Article&gt;</w:t>
      </w:r>
      <w:r w:rsidRPr="00E26797">
        <w:t>Uvodna izjava 43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A5C7E6D" w14:textId="77777777" w:rsidTr="004E0B76">
        <w:trPr>
          <w:trHeight w:val="240"/>
          <w:jc w:val="center"/>
        </w:trPr>
        <w:tc>
          <w:tcPr>
            <w:tcW w:w="9752" w:type="dxa"/>
            <w:gridSpan w:val="2"/>
            <w:tcBorders>
              <w:top w:val="nil"/>
              <w:left w:val="nil"/>
              <w:bottom w:val="nil"/>
              <w:right w:val="nil"/>
            </w:tcBorders>
          </w:tcPr>
          <w:p w14:paraId="7903302F" w14:textId="77777777" w:rsidR="006F0DB8" w:rsidRPr="00E26797" w:rsidRDefault="006F0DB8" w:rsidP="004E0B76"/>
        </w:tc>
      </w:tr>
      <w:tr w:rsidR="00991D80" w:rsidRPr="00E26797" w14:paraId="329BAE65" w14:textId="77777777" w:rsidTr="004E0B76">
        <w:trPr>
          <w:trHeight w:val="240"/>
          <w:jc w:val="center"/>
        </w:trPr>
        <w:tc>
          <w:tcPr>
            <w:tcW w:w="4876" w:type="dxa"/>
            <w:tcBorders>
              <w:top w:val="nil"/>
              <w:left w:val="nil"/>
              <w:bottom w:val="nil"/>
              <w:right w:val="nil"/>
            </w:tcBorders>
            <w:hideMark/>
          </w:tcPr>
          <w:p w14:paraId="196ADF1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3FE01E6" w14:textId="77777777" w:rsidR="006F0DB8" w:rsidRPr="00E26797" w:rsidRDefault="006F0DB8" w:rsidP="004E0B76">
            <w:pPr>
              <w:pStyle w:val="AmColumnHeading"/>
            </w:pPr>
            <w:r w:rsidRPr="00E26797">
              <w:t>Predlog spremembe</w:t>
            </w:r>
          </w:p>
        </w:tc>
      </w:tr>
      <w:tr w:rsidR="00991D80" w:rsidRPr="00E26797" w14:paraId="6CB58B92" w14:textId="77777777" w:rsidTr="004E0B76">
        <w:trPr>
          <w:jc w:val="center"/>
        </w:trPr>
        <w:tc>
          <w:tcPr>
            <w:tcW w:w="4876" w:type="dxa"/>
            <w:tcBorders>
              <w:top w:val="nil"/>
              <w:left w:val="nil"/>
              <w:bottom w:val="nil"/>
              <w:right w:val="nil"/>
            </w:tcBorders>
          </w:tcPr>
          <w:p w14:paraId="197E2A5E" w14:textId="77777777" w:rsidR="006F0DB8" w:rsidRPr="00E26797" w:rsidRDefault="006F0DB8" w:rsidP="004E0B76">
            <w:pPr>
              <w:pStyle w:val="Normal6a"/>
            </w:pPr>
          </w:p>
        </w:tc>
        <w:tc>
          <w:tcPr>
            <w:tcW w:w="4876" w:type="dxa"/>
            <w:tcBorders>
              <w:top w:val="nil"/>
              <w:left w:val="nil"/>
              <w:bottom w:val="nil"/>
              <w:right w:val="nil"/>
            </w:tcBorders>
            <w:hideMark/>
          </w:tcPr>
          <w:p w14:paraId="182C0B2D" w14:textId="77777777" w:rsidR="006F0DB8" w:rsidRPr="00E26797" w:rsidRDefault="006F0DB8" w:rsidP="004E0B76">
            <w:pPr>
              <w:pStyle w:val="Normal6a"/>
            </w:pPr>
            <w:r w:rsidRPr="00E26797">
              <w:rPr>
                <w:b/>
                <w:i/>
              </w:rPr>
              <w:t>(43a)</w:t>
            </w:r>
            <w:r w:rsidRPr="00E26797">
              <w:tab/>
            </w:r>
            <w:r w:rsidRPr="00E26797">
              <w:rPr>
                <w:b/>
                <w:i/>
              </w:rPr>
              <w:t>Program bi bilo treba izvajati ob polnem spoštovanju okvira Unije za zaščito proračuna, vključno z Uredbo (EU, Euratom) 2020/2092. Komisija bi morala zagotoviti zadostno preglednost ter Evropskemu parlamentu in Svetu poročati o ukrepih, ki vplivajo na porabo programa in so bili sprejeti v tem okviru. Zlasti pa bi morala zagotoviti, da okvir kontrole omogoča popolno sledljivost operacij in prejemnikov ter da so podatki, potrebni za preglede, revizije in preiskave, popolni, zanesljivi in dani na voljo prek enotnega območja elektronske izmenjave podatkov in enotnega vstopnega mesta iz člena [X uredbe o okviru smotrnosti].</w:t>
            </w:r>
          </w:p>
        </w:tc>
      </w:tr>
    </w:tbl>
    <w:p w14:paraId="0BB85229"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39349496" w14:textId="77777777" w:rsidR="006F0DB8" w:rsidRPr="00E26797" w:rsidRDefault="006F0DB8" w:rsidP="006F0DB8">
      <w:r w:rsidRPr="00E26797">
        <w:rPr>
          <w:rStyle w:val="HideTWBExt"/>
        </w:rPr>
        <w:t>&lt;/Amend&gt;</w:t>
      </w:r>
    </w:p>
    <w:p w14:paraId="3134FFFB"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357</w:t>
      </w:r>
      <w:r w:rsidRPr="00E26797">
        <w:rPr>
          <w:rStyle w:val="HideTWBExt"/>
          <w:b w:val="0"/>
        </w:rPr>
        <w:t>&lt;/NumAm&gt;</w:t>
      </w:r>
    </w:p>
    <w:p w14:paraId="594D1095"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7C81FA25"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21664B5D" w14:textId="77777777" w:rsidR="006F0DB8" w:rsidRPr="00E26797" w:rsidRDefault="006F0DB8" w:rsidP="006F0DB8">
      <w:pPr>
        <w:pStyle w:val="NormalBold"/>
      </w:pPr>
      <w:r w:rsidRPr="00E26797">
        <w:rPr>
          <w:rStyle w:val="HideTWBExt"/>
          <w:b w:val="0"/>
        </w:rPr>
        <w:t>&lt;/RepeatBlock-By&gt;</w:t>
      </w:r>
    </w:p>
    <w:p w14:paraId="6C65F43E"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1E57D6FA" w14:textId="77777777" w:rsidR="006F0DB8" w:rsidRPr="00E26797" w:rsidRDefault="006F0DB8" w:rsidP="006F0DB8">
      <w:pPr>
        <w:pStyle w:val="NormalBold"/>
      </w:pPr>
      <w:r w:rsidRPr="00E26797">
        <w:rPr>
          <w:rStyle w:val="HideTWBExt"/>
          <w:b w:val="0"/>
        </w:rPr>
        <w:t>&lt;Article&gt;</w:t>
      </w:r>
      <w:r w:rsidRPr="00E26797">
        <w:t>Uvodna izjava 44 a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45B8EF50" w14:textId="77777777" w:rsidTr="004E0B76">
        <w:trPr>
          <w:trHeight w:val="240"/>
          <w:jc w:val="center"/>
        </w:trPr>
        <w:tc>
          <w:tcPr>
            <w:tcW w:w="9752" w:type="dxa"/>
            <w:gridSpan w:val="2"/>
            <w:tcBorders>
              <w:top w:val="nil"/>
              <w:left w:val="nil"/>
              <w:bottom w:val="nil"/>
              <w:right w:val="nil"/>
            </w:tcBorders>
          </w:tcPr>
          <w:p w14:paraId="2ADEF064" w14:textId="77777777" w:rsidR="006F0DB8" w:rsidRPr="00E26797" w:rsidRDefault="006F0DB8" w:rsidP="004E0B76"/>
        </w:tc>
      </w:tr>
      <w:tr w:rsidR="00991D80" w:rsidRPr="00E26797" w14:paraId="6B216498" w14:textId="77777777" w:rsidTr="004E0B76">
        <w:trPr>
          <w:trHeight w:val="240"/>
          <w:jc w:val="center"/>
        </w:trPr>
        <w:tc>
          <w:tcPr>
            <w:tcW w:w="4876" w:type="dxa"/>
            <w:tcBorders>
              <w:top w:val="nil"/>
              <w:left w:val="nil"/>
              <w:bottom w:val="nil"/>
              <w:right w:val="nil"/>
            </w:tcBorders>
            <w:hideMark/>
          </w:tcPr>
          <w:p w14:paraId="62C1B8BC"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3CD8FAFC" w14:textId="77777777" w:rsidR="006F0DB8" w:rsidRPr="00E26797" w:rsidRDefault="006F0DB8" w:rsidP="004E0B76">
            <w:pPr>
              <w:pStyle w:val="AmColumnHeading"/>
            </w:pPr>
            <w:r w:rsidRPr="00E26797">
              <w:t>Predlog spremembe</w:t>
            </w:r>
          </w:p>
        </w:tc>
      </w:tr>
      <w:tr w:rsidR="00991D80" w:rsidRPr="00E26797" w14:paraId="248B6327" w14:textId="77777777" w:rsidTr="004E0B76">
        <w:trPr>
          <w:jc w:val="center"/>
        </w:trPr>
        <w:tc>
          <w:tcPr>
            <w:tcW w:w="4876" w:type="dxa"/>
            <w:tcBorders>
              <w:top w:val="nil"/>
              <w:left w:val="nil"/>
              <w:bottom w:val="nil"/>
              <w:right w:val="nil"/>
            </w:tcBorders>
          </w:tcPr>
          <w:p w14:paraId="7B1D0D42" w14:textId="77777777" w:rsidR="006F0DB8" w:rsidRPr="00E26797" w:rsidRDefault="006F0DB8" w:rsidP="004E0B76">
            <w:pPr>
              <w:pStyle w:val="Normal6a"/>
            </w:pPr>
          </w:p>
        </w:tc>
        <w:tc>
          <w:tcPr>
            <w:tcW w:w="4876" w:type="dxa"/>
            <w:tcBorders>
              <w:top w:val="nil"/>
              <w:left w:val="nil"/>
              <w:bottom w:val="nil"/>
              <w:right w:val="nil"/>
            </w:tcBorders>
            <w:hideMark/>
          </w:tcPr>
          <w:p w14:paraId="24928880" w14:textId="77777777" w:rsidR="006F0DB8" w:rsidRPr="00E26797" w:rsidRDefault="006F0DB8" w:rsidP="004E0B76">
            <w:pPr>
              <w:pStyle w:val="Normal6a"/>
            </w:pPr>
            <w:r w:rsidRPr="00E26797">
              <w:rPr>
                <w:b/>
                <w:i/>
              </w:rPr>
              <w:t>(44a)</w:t>
            </w:r>
            <w:r w:rsidRPr="00E26797">
              <w:tab/>
            </w:r>
            <w:r w:rsidRPr="00E26797">
              <w:rPr>
                <w:b/>
                <w:i/>
              </w:rPr>
              <w:t>Upravljanje programa bi moralo odražati participativne vrednote, ki jih program spodbuja. Mladinske organizacije civilne družbe in organizacije civilne družbe, dejavne na področjih, ki jih zajema program, imajo neposredno znanje o ovirah za udeležbo in izkušnje z mobilnostjo, ki so nenadomestljivi z zgolj upravnim posvetovanjem. Zato njihova formalna vključitev v pripravo delegiranih aktov in programov dela ni le vprašanje postopkovne odprtosti, ampak pogoj za bolj informirano in legitimnejše upravljanje programa. Komisija bi morala objaviti povzetek stališč, izraženih na tovrstnih posvetovanjih, ter v vsakem delegiranem aktu in programu dela pojasniti, v kolikšni meri so bila ta stališča upoštevana.</w:t>
            </w:r>
          </w:p>
        </w:tc>
      </w:tr>
    </w:tbl>
    <w:p w14:paraId="1267A20B"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CC02F6D" w14:textId="77777777" w:rsidR="006F0DB8" w:rsidRPr="00E26797" w:rsidRDefault="006F0DB8" w:rsidP="006F0DB8">
      <w:r w:rsidRPr="00E26797">
        <w:rPr>
          <w:rStyle w:val="HideTWBExt"/>
        </w:rPr>
        <w:t>&lt;/Amend&gt;</w:t>
      </w:r>
    </w:p>
    <w:p w14:paraId="63E8419C"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358</w:t>
      </w:r>
      <w:r w:rsidRPr="00E26797">
        <w:rPr>
          <w:rStyle w:val="HideTWBExt"/>
          <w:b w:val="0"/>
        </w:rPr>
        <w:t>&lt;/NumAm&gt;</w:t>
      </w:r>
    </w:p>
    <w:p w14:paraId="6029F5C8"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44C6DA04"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1BA6958F" w14:textId="77777777" w:rsidR="006F0DB8" w:rsidRPr="00E26797" w:rsidRDefault="006F0DB8" w:rsidP="006F0DB8">
      <w:pPr>
        <w:pStyle w:val="NormalBold"/>
      </w:pPr>
      <w:r w:rsidRPr="00E26797">
        <w:rPr>
          <w:rStyle w:val="HideTWBExt"/>
          <w:b w:val="0"/>
        </w:rPr>
        <w:t>&lt;/RepeatBlock-By&gt;</w:t>
      </w:r>
    </w:p>
    <w:p w14:paraId="60C45B13"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67E6D6B8" w14:textId="77777777" w:rsidR="006F0DB8" w:rsidRPr="00E26797" w:rsidRDefault="006F0DB8" w:rsidP="006F0DB8">
      <w:pPr>
        <w:pStyle w:val="NormalBold"/>
      </w:pPr>
      <w:r w:rsidRPr="00E26797">
        <w:rPr>
          <w:rStyle w:val="HideTWBExt"/>
          <w:b w:val="0"/>
        </w:rPr>
        <w:t>&lt;Article&gt;</w:t>
      </w:r>
      <w:r w:rsidRPr="00E26797">
        <w:t>Uvodna izjava 44 b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26D1C271" w14:textId="77777777" w:rsidTr="004E0B76">
        <w:trPr>
          <w:trHeight w:val="240"/>
          <w:jc w:val="center"/>
        </w:trPr>
        <w:tc>
          <w:tcPr>
            <w:tcW w:w="9752" w:type="dxa"/>
            <w:gridSpan w:val="2"/>
            <w:tcBorders>
              <w:top w:val="nil"/>
              <w:left w:val="nil"/>
              <w:bottom w:val="nil"/>
              <w:right w:val="nil"/>
            </w:tcBorders>
          </w:tcPr>
          <w:p w14:paraId="1DC8437D" w14:textId="77777777" w:rsidR="006F0DB8" w:rsidRPr="00E26797" w:rsidRDefault="006F0DB8" w:rsidP="004E0B76"/>
        </w:tc>
      </w:tr>
      <w:tr w:rsidR="00991D80" w:rsidRPr="00E26797" w14:paraId="214207B5" w14:textId="77777777" w:rsidTr="004E0B76">
        <w:trPr>
          <w:trHeight w:val="240"/>
          <w:jc w:val="center"/>
        </w:trPr>
        <w:tc>
          <w:tcPr>
            <w:tcW w:w="4876" w:type="dxa"/>
            <w:tcBorders>
              <w:top w:val="nil"/>
              <w:left w:val="nil"/>
              <w:bottom w:val="nil"/>
              <w:right w:val="nil"/>
            </w:tcBorders>
            <w:hideMark/>
          </w:tcPr>
          <w:p w14:paraId="581D2D16"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2577C22" w14:textId="77777777" w:rsidR="006F0DB8" w:rsidRPr="00E26797" w:rsidRDefault="006F0DB8" w:rsidP="004E0B76">
            <w:pPr>
              <w:pStyle w:val="AmColumnHeading"/>
            </w:pPr>
            <w:r w:rsidRPr="00E26797">
              <w:t>Predlog spremembe</w:t>
            </w:r>
          </w:p>
        </w:tc>
      </w:tr>
      <w:tr w:rsidR="00991D80" w:rsidRPr="00E26797" w14:paraId="58D9183D" w14:textId="77777777" w:rsidTr="004E0B76">
        <w:trPr>
          <w:jc w:val="center"/>
        </w:trPr>
        <w:tc>
          <w:tcPr>
            <w:tcW w:w="4876" w:type="dxa"/>
            <w:tcBorders>
              <w:top w:val="nil"/>
              <w:left w:val="nil"/>
              <w:bottom w:val="nil"/>
              <w:right w:val="nil"/>
            </w:tcBorders>
          </w:tcPr>
          <w:p w14:paraId="7D2E7F32" w14:textId="77777777" w:rsidR="006F0DB8" w:rsidRPr="00E26797" w:rsidRDefault="006F0DB8" w:rsidP="004E0B76">
            <w:pPr>
              <w:pStyle w:val="Normal6a"/>
            </w:pPr>
          </w:p>
        </w:tc>
        <w:tc>
          <w:tcPr>
            <w:tcW w:w="4876" w:type="dxa"/>
            <w:tcBorders>
              <w:top w:val="nil"/>
              <w:left w:val="nil"/>
              <w:bottom w:val="nil"/>
              <w:right w:val="nil"/>
            </w:tcBorders>
            <w:hideMark/>
          </w:tcPr>
          <w:p w14:paraId="7BD29633" w14:textId="77777777" w:rsidR="006F0DB8" w:rsidRPr="00E26797" w:rsidRDefault="006F0DB8" w:rsidP="004E0B76">
            <w:pPr>
              <w:pStyle w:val="Normal6a"/>
            </w:pPr>
            <w:r w:rsidRPr="00E26797">
              <w:rPr>
                <w:b/>
                <w:i/>
              </w:rPr>
              <w:t>(44b)</w:t>
            </w:r>
            <w:r w:rsidRPr="00E26797">
              <w:tab/>
            </w:r>
            <w:r w:rsidRPr="00E26797">
              <w:rPr>
                <w:b/>
                <w:i/>
              </w:rPr>
              <w:t>Program bi moral preseči svetovalne strukture tudi na nacionalni ravni: v nacionalnih agencijah prek posvetovalnih mladinskih odborov, v katerih morajo biti obvezno zastopani mladi z manj priložnostmi, na nacionalni ravni s postopki sooblikovanja med mladinskimi organizacijami in nacionalnimi organi pri opredeljevanju letnih prednostnih nalog ter na ravni Unije s strukturiranim mehanizmom povratnih informacij, ki udeležencem omogoča, da sistematično poročajo o svojih izkušnjah, skupaj z obveznostjo javnega odziva Komisije. Ti instrumenti skupaj ustvarjajo krog odgovornosti, ki ga trenutno ni v strukturi upravljanja programa.</w:t>
            </w:r>
          </w:p>
        </w:tc>
      </w:tr>
    </w:tbl>
    <w:p w14:paraId="1B83C3CA"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28FAD7E1" w14:textId="77777777" w:rsidR="006F0DB8" w:rsidRPr="00E26797" w:rsidRDefault="006F0DB8" w:rsidP="006F0DB8">
      <w:r w:rsidRPr="00E26797">
        <w:rPr>
          <w:rStyle w:val="HideTWBExt"/>
        </w:rPr>
        <w:t>&lt;/Amend&gt;</w:t>
      </w:r>
    </w:p>
    <w:p w14:paraId="3A388EC2"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359</w:t>
      </w:r>
      <w:r w:rsidRPr="00E26797">
        <w:rPr>
          <w:rStyle w:val="HideTWBExt"/>
          <w:b w:val="0"/>
        </w:rPr>
        <w:t>&lt;/NumAm&gt;</w:t>
      </w:r>
    </w:p>
    <w:p w14:paraId="26C96EE9"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18B0B099"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4D7389CA" w14:textId="77777777" w:rsidR="006F0DB8" w:rsidRPr="00E26797" w:rsidRDefault="006F0DB8" w:rsidP="006F0DB8">
      <w:pPr>
        <w:pStyle w:val="NormalBold"/>
      </w:pPr>
      <w:r w:rsidRPr="00E26797">
        <w:rPr>
          <w:rStyle w:val="HideTWBExt"/>
          <w:b w:val="0"/>
        </w:rPr>
        <w:t>&lt;/RepeatBlock-By&gt;</w:t>
      </w:r>
    </w:p>
    <w:p w14:paraId="6479EAAA"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342C6542" w14:textId="77777777" w:rsidR="006F0DB8" w:rsidRPr="00E26797" w:rsidRDefault="006F0DB8" w:rsidP="006F0DB8">
      <w:pPr>
        <w:pStyle w:val="NormalBold"/>
      </w:pPr>
      <w:r w:rsidRPr="00E26797">
        <w:rPr>
          <w:rStyle w:val="HideTWBExt"/>
          <w:b w:val="0"/>
        </w:rPr>
        <w:t>&lt;Article&gt;</w:t>
      </w:r>
      <w:r w:rsidRPr="00E26797">
        <w:t>Uvodna izjava 44 c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69792A26" w14:textId="77777777" w:rsidTr="004E0B76">
        <w:trPr>
          <w:trHeight w:val="240"/>
          <w:jc w:val="center"/>
        </w:trPr>
        <w:tc>
          <w:tcPr>
            <w:tcW w:w="9752" w:type="dxa"/>
            <w:gridSpan w:val="2"/>
            <w:tcBorders>
              <w:top w:val="nil"/>
              <w:left w:val="nil"/>
              <w:bottom w:val="nil"/>
              <w:right w:val="nil"/>
            </w:tcBorders>
          </w:tcPr>
          <w:p w14:paraId="2635653A" w14:textId="77777777" w:rsidR="006F0DB8" w:rsidRPr="00E26797" w:rsidRDefault="006F0DB8" w:rsidP="004E0B76"/>
        </w:tc>
      </w:tr>
      <w:tr w:rsidR="00991D80" w:rsidRPr="00E26797" w14:paraId="5BBE2F18" w14:textId="77777777" w:rsidTr="004E0B76">
        <w:trPr>
          <w:trHeight w:val="240"/>
          <w:jc w:val="center"/>
        </w:trPr>
        <w:tc>
          <w:tcPr>
            <w:tcW w:w="4876" w:type="dxa"/>
            <w:tcBorders>
              <w:top w:val="nil"/>
              <w:left w:val="nil"/>
              <w:bottom w:val="nil"/>
              <w:right w:val="nil"/>
            </w:tcBorders>
            <w:hideMark/>
          </w:tcPr>
          <w:p w14:paraId="6852E9F7"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4FE693BA" w14:textId="77777777" w:rsidR="006F0DB8" w:rsidRPr="00E26797" w:rsidRDefault="006F0DB8" w:rsidP="004E0B76">
            <w:pPr>
              <w:pStyle w:val="AmColumnHeading"/>
            </w:pPr>
            <w:r w:rsidRPr="00E26797">
              <w:t>Predlog spremembe</w:t>
            </w:r>
          </w:p>
        </w:tc>
      </w:tr>
      <w:tr w:rsidR="00991D80" w:rsidRPr="00E26797" w14:paraId="532E4D64" w14:textId="77777777" w:rsidTr="004E0B76">
        <w:trPr>
          <w:jc w:val="center"/>
        </w:trPr>
        <w:tc>
          <w:tcPr>
            <w:tcW w:w="4876" w:type="dxa"/>
            <w:tcBorders>
              <w:top w:val="nil"/>
              <w:left w:val="nil"/>
              <w:bottom w:val="nil"/>
              <w:right w:val="nil"/>
            </w:tcBorders>
          </w:tcPr>
          <w:p w14:paraId="2A219478" w14:textId="77777777" w:rsidR="006F0DB8" w:rsidRPr="00E26797" w:rsidRDefault="006F0DB8" w:rsidP="004E0B76">
            <w:pPr>
              <w:pStyle w:val="Normal6a"/>
            </w:pPr>
          </w:p>
        </w:tc>
        <w:tc>
          <w:tcPr>
            <w:tcW w:w="4876" w:type="dxa"/>
            <w:tcBorders>
              <w:top w:val="nil"/>
              <w:left w:val="nil"/>
              <w:bottom w:val="nil"/>
              <w:right w:val="nil"/>
            </w:tcBorders>
            <w:hideMark/>
          </w:tcPr>
          <w:p w14:paraId="654996E2" w14:textId="77777777" w:rsidR="006F0DB8" w:rsidRPr="00E26797" w:rsidRDefault="006F0DB8" w:rsidP="004E0B76">
            <w:pPr>
              <w:pStyle w:val="Normal6a"/>
            </w:pPr>
            <w:r w:rsidRPr="00E26797">
              <w:rPr>
                <w:b/>
                <w:i/>
              </w:rPr>
              <w:t>(44c)</w:t>
            </w:r>
            <w:r w:rsidRPr="00E26797">
              <w:tab/>
            </w:r>
            <w:r w:rsidRPr="00E26797">
              <w:rPr>
                <w:b/>
                <w:i/>
              </w:rPr>
              <w:t>Nacionalne agencije v sodelovanju s Komisijo razvijejo dosledno strategijo za učinkovito komuniciranje ter razširjanje in uporabo rezultatov dejavnosti, podprtih z ukrepi, ki jih upravljajo v okviru programa. Hkrati z obveščanjem širše javnosti o najrazličnejših dejavnostih, ki jih lahko program podpira poleg učne mobilnosti visokošolskih študentov, se daje prednost tudi doseganju oseb z manj priložnostmi. Nacionalni organi podpirajo nacionalne agencije pri izkoriščanju rezultatov projektov z velikim potencialom za učinek, poleg tega sodelujejo z udeleženci in upravičenci ter mrežami multiplikatorjev, da bi razširjanje prilagodili konkretnim okoliščinam.</w:t>
            </w:r>
          </w:p>
        </w:tc>
      </w:tr>
    </w:tbl>
    <w:p w14:paraId="325BE7BF"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AD64BE1" w14:textId="77777777" w:rsidR="006F0DB8" w:rsidRPr="00E26797" w:rsidRDefault="006F0DB8" w:rsidP="006F0DB8">
      <w:r w:rsidRPr="00E26797">
        <w:rPr>
          <w:rStyle w:val="HideTWBExt"/>
        </w:rPr>
        <w:t>&lt;/Amend&gt;</w:t>
      </w:r>
    </w:p>
    <w:p w14:paraId="5A29A0C6"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360</w:t>
      </w:r>
      <w:r w:rsidRPr="00E26797">
        <w:rPr>
          <w:rStyle w:val="HideTWBExt"/>
          <w:b w:val="0"/>
        </w:rPr>
        <w:t>&lt;/NumAm&gt;</w:t>
      </w:r>
    </w:p>
    <w:p w14:paraId="0A09A1F3" w14:textId="77777777" w:rsidR="006F0DB8" w:rsidRPr="00E26797" w:rsidRDefault="006F0DB8" w:rsidP="006F0DB8">
      <w:pPr>
        <w:pStyle w:val="NormalBold"/>
      </w:pPr>
      <w:r w:rsidRPr="00E26797">
        <w:rPr>
          <w:rStyle w:val="HideTWBExt"/>
          <w:b w:val="0"/>
        </w:rPr>
        <w:t>&lt;RepeatBlock-By&gt;&lt;Members&gt;</w:t>
      </w:r>
      <w:r w:rsidRPr="00E26797">
        <w:t>Benedetta Scuderi</w:t>
      </w:r>
      <w:r w:rsidRPr="00E26797">
        <w:rPr>
          <w:rStyle w:val="HideTWBExt"/>
          <w:b w:val="0"/>
        </w:rPr>
        <w:t>&lt;/Members&gt;</w:t>
      </w:r>
    </w:p>
    <w:p w14:paraId="2E96AED6" w14:textId="77777777" w:rsidR="006F0DB8" w:rsidRPr="00E26797" w:rsidRDefault="006F0DB8" w:rsidP="006F0DB8">
      <w:r w:rsidRPr="00E26797">
        <w:rPr>
          <w:rStyle w:val="HideTWBExt"/>
        </w:rPr>
        <w:t>&lt;AuNomDe&gt;</w:t>
      </w:r>
      <w:r w:rsidRPr="00E26797">
        <w:rPr>
          <w:rStyle w:val="HideTWBInt"/>
        </w:rPr>
        <w:t>{Verts/ALE}</w:t>
      </w:r>
      <w:r w:rsidRPr="00E26797">
        <w:t>v imenu skupine Verts/ALE</w:t>
      </w:r>
      <w:r w:rsidRPr="00E26797">
        <w:rPr>
          <w:rStyle w:val="HideTWBExt"/>
        </w:rPr>
        <w:t>&lt;/AuNomDe&gt;</w:t>
      </w:r>
    </w:p>
    <w:p w14:paraId="65BE0D20" w14:textId="77777777" w:rsidR="006F0DB8" w:rsidRPr="00E26797" w:rsidRDefault="006F0DB8" w:rsidP="006F0DB8">
      <w:pPr>
        <w:pStyle w:val="NormalBold"/>
      </w:pPr>
      <w:r w:rsidRPr="00E26797">
        <w:rPr>
          <w:rStyle w:val="HideTWBExt"/>
          <w:b w:val="0"/>
        </w:rPr>
        <w:t>&lt;/RepeatBlock-By&gt;</w:t>
      </w:r>
    </w:p>
    <w:p w14:paraId="470A661B"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74FBFFB5" w14:textId="77777777" w:rsidR="006F0DB8" w:rsidRPr="00E26797" w:rsidRDefault="006F0DB8" w:rsidP="006F0DB8">
      <w:pPr>
        <w:pStyle w:val="NormalBold"/>
      </w:pPr>
      <w:r w:rsidRPr="00E26797">
        <w:rPr>
          <w:rStyle w:val="HideTWBExt"/>
          <w:b w:val="0"/>
        </w:rPr>
        <w:t>&lt;Article&gt;</w:t>
      </w:r>
      <w:r w:rsidRPr="00E26797">
        <w:t>Uvodna izjava 44 d (novo)</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13AB00AF" w14:textId="77777777" w:rsidTr="004E0B76">
        <w:trPr>
          <w:trHeight w:val="240"/>
          <w:jc w:val="center"/>
        </w:trPr>
        <w:tc>
          <w:tcPr>
            <w:tcW w:w="9752" w:type="dxa"/>
            <w:gridSpan w:val="2"/>
            <w:tcBorders>
              <w:top w:val="nil"/>
              <w:left w:val="nil"/>
              <w:bottom w:val="nil"/>
              <w:right w:val="nil"/>
            </w:tcBorders>
          </w:tcPr>
          <w:p w14:paraId="028DC429" w14:textId="77777777" w:rsidR="006F0DB8" w:rsidRPr="00E26797" w:rsidRDefault="006F0DB8" w:rsidP="004E0B76"/>
        </w:tc>
      </w:tr>
      <w:tr w:rsidR="00991D80" w:rsidRPr="00E26797" w14:paraId="016D4A20" w14:textId="77777777" w:rsidTr="004E0B76">
        <w:trPr>
          <w:trHeight w:val="240"/>
          <w:jc w:val="center"/>
        </w:trPr>
        <w:tc>
          <w:tcPr>
            <w:tcW w:w="4876" w:type="dxa"/>
            <w:tcBorders>
              <w:top w:val="nil"/>
              <w:left w:val="nil"/>
              <w:bottom w:val="nil"/>
              <w:right w:val="nil"/>
            </w:tcBorders>
            <w:hideMark/>
          </w:tcPr>
          <w:p w14:paraId="2245FE5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723BF685" w14:textId="77777777" w:rsidR="006F0DB8" w:rsidRPr="00E26797" w:rsidRDefault="006F0DB8" w:rsidP="004E0B76">
            <w:pPr>
              <w:pStyle w:val="AmColumnHeading"/>
            </w:pPr>
            <w:r w:rsidRPr="00E26797">
              <w:t>Predlog spremembe</w:t>
            </w:r>
          </w:p>
        </w:tc>
      </w:tr>
      <w:tr w:rsidR="00991D80" w:rsidRPr="00E26797" w14:paraId="13731111" w14:textId="77777777" w:rsidTr="004E0B76">
        <w:trPr>
          <w:jc w:val="center"/>
        </w:trPr>
        <w:tc>
          <w:tcPr>
            <w:tcW w:w="4876" w:type="dxa"/>
            <w:tcBorders>
              <w:top w:val="nil"/>
              <w:left w:val="nil"/>
              <w:bottom w:val="nil"/>
              <w:right w:val="nil"/>
            </w:tcBorders>
          </w:tcPr>
          <w:p w14:paraId="58C16033" w14:textId="77777777" w:rsidR="006F0DB8" w:rsidRPr="00E26797" w:rsidRDefault="006F0DB8" w:rsidP="004E0B76">
            <w:pPr>
              <w:pStyle w:val="Normal6a"/>
            </w:pPr>
          </w:p>
        </w:tc>
        <w:tc>
          <w:tcPr>
            <w:tcW w:w="4876" w:type="dxa"/>
            <w:tcBorders>
              <w:top w:val="nil"/>
              <w:left w:val="nil"/>
              <w:bottom w:val="nil"/>
              <w:right w:val="nil"/>
            </w:tcBorders>
            <w:hideMark/>
          </w:tcPr>
          <w:p w14:paraId="0D9475AC" w14:textId="77777777" w:rsidR="006F0DB8" w:rsidRPr="00E26797" w:rsidRDefault="006F0DB8" w:rsidP="004E0B76">
            <w:pPr>
              <w:pStyle w:val="Normal6a"/>
            </w:pPr>
            <w:r w:rsidRPr="00E26797">
              <w:rPr>
                <w:b/>
                <w:i/>
              </w:rPr>
              <w:t>(44d)</w:t>
            </w:r>
            <w:r w:rsidRPr="00E26797">
              <w:tab/>
            </w:r>
            <w:r w:rsidRPr="00E26797">
              <w:rPr>
                <w:b/>
                <w:i/>
              </w:rPr>
              <w:t>Merjenje smotrnosti v okviru programa bi moralo temeljiti na preverljivih kvantitativnih podatkih. Področja ukrepanja iz Priloge I k uredbi o okviru smotrnosti bi morala biti izrecno povezana z ustreznimi cilji politike programa, ki naj bi jih podpirala, da se zagotovi jasna in preverljiva povezava med odhodki in cilji programa.</w:t>
            </w:r>
          </w:p>
        </w:tc>
      </w:tr>
    </w:tbl>
    <w:p w14:paraId="40627AE3" w14:textId="77777777" w:rsidR="006F0DB8" w:rsidRPr="00E26797" w:rsidRDefault="006F0DB8" w:rsidP="006F0DB8">
      <w:pPr>
        <w:pStyle w:val="AmOrLang"/>
        <w:rPr>
          <w:lang w:eastAsia="en-US"/>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1D113BC5" w14:textId="77777777" w:rsidR="006F0DB8" w:rsidRPr="00E26797" w:rsidRDefault="006F0DB8" w:rsidP="006F0DB8">
      <w:r w:rsidRPr="00E26797">
        <w:rPr>
          <w:rStyle w:val="HideTWBExt"/>
        </w:rPr>
        <w:t>&lt;/Amend&gt;</w:t>
      </w:r>
    </w:p>
    <w:p w14:paraId="392EBE39" w14:textId="77777777" w:rsidR="006F0DB8" w:rsidRPr="00E26797" w:rsidRDefault="006F0DB8" w:rsidP="006F0DB8">
      <w:pPr>
        <w:pStyle w:val="AmNumberTabs"/>
      </w:pPr>
      <w:r w:rsidRPr="00E26797">
        <w:rPr>
          <w:rStyle w:val="HideTWBExt"/>
          <w:b w:val="0"/>
        </w:rPr>
        <w:t>&lt;Amend&gt;</w:t>
      </w:r>
      <w:r w:rsidRPr="00E26797">
        <w:t>Predlog spremembe</w:t>
      </w:r>
      <w:r w:rsidRPr="00E26797">
        <w:tab/>
      </w:r>
      <w:r w:rsidRPr="00E26797">
        <w:tab/>
      </w:r>
      <w:r w:rsidRPr="00E26797">
        <w:rPr>
          <w:rStyle w:val="HideTWBExt"/>
          <w:b w:val="0"/>
        </w:rPr>
        <w:t>&lt;NumAm&gt;</w:t>
      </w:r>
      <w:r w:rsidRPr="00E26797">
        <w:t>361</w:t>
      </w:r>
      <w:r w:rsidRPr="00E26797">
        <w:rPr>
          <w:rStyle w:val="HideTWBExt"/>
          <w:b w:val="0"/>
        </w:rPr>
        <w:t>&lt;/NumAm&gt;</w:t>
      </w:r>
    </w:p>
    <w:p w14:paraId="51445963" w14:textId="77777777" w:rsidR="006F0DB8" w:rsidRPr="00E26797" w:rsidRDefault="006F0DB8" w:rsidP="006F0DB8">
      <w:pPr>
        <w:pStyle w:val="NormalBold"/>
      </w:pPr>
      <w:r w:rsidRPr="00E26797">
        <w:rPr>
          <w:rStyle w:val="HideTWBExt"/>
          <w:b w:val="0"/>
        </w:rPr>
        <w:t>&lt;RepeatBlock-By&gt;&lt;Members&gt;</w:t>
      </w:r>
      <w:r w:rsidRPr="00E26797">
        <w:t>Laurence Farreng</w:t>
      </w:r>
      <w:r w:rsidRPr="00E26797">
        <w:rPr>
          <w:rStyle w:val="HideTWBExt"/>
          <w:b w:val="0"/>
        </w:rPr>
        <w:t>&lt;/Members&gt;</w:t>
      </w:r>
    </w:p>
    <w:p w14:paraId="46260C26" w14:textId="77777777" w:rsidR="006F0DB8" w:rsidRPr="00E26797" w:rsidRDefault="006F0DB8" w:rsidP="006F0DB8">
      <w:pPr>
        <w:pStyle w:val="NormalBold"/>
      </w:pPr>
      <w:r w:rsidRPr="00E26797">
        <w:rPr>
          <w:rStyle w:val="HideTWBExt"/>
          <w:b w:val="0"/>
        </w:rPr>
        <w:t>&lt;/RepeatBlock-By&gt;</w:t>
      </w:r>
    </w:p>
    <w:p w14:paraId="3CACD7D6" w14:textId="77777777" w:rsidR="006F0DB8" w:rsidRPr="00E26797" w:rsidRDefault="006F0DB8" w:rsidP="006F0DB8">
      <w:pPr>
        <w:pStyle w:val="NormalBold"/>
      </w:pPr>
      <w:r w:rsidRPr="00E26797">
        <w:rPr>
          <w:rStyle w:val="HideTWBExt"/>
          <w:b w:val="0"/>
        </w:rPr>
        <w:t>&lt;DocAmend&gt;</w:t>
      </w:r>
      <w:r w:rsidRPr="00E26797">
        <w:t>Predlog uredbe</w:t>
      </w:r>
      <w:r w:rsidRPr="00E26797">
        <w:rPr>
          <w:rStyle w:val="HideTWBExt"/>
          <w:b w:val="0"/>
        </w:rPr>
        <w:t>&lt;/DocAmend&gt;</w:t>
      </w:r>
    </w:p>
    <w:p w14:paraId="4DE0F1E7" w14:textId="77777777" w:rsidR="006F0DB8" w:rsidRPr="00E26797" w:rsidRDefault="006F0DB8" w:rsidP="006F0DB8">
      <w:pPr>
        <w:pStyle w:val="NormalBold"/>
      </w:pPr>
      <w:r w:rsidRPr="00E26797">
        <w:rPr>
          <w:rStyle w:val="HideTWBExt"/>
          <w:b w:val="0"/>
        </w:rPr>
        <w:t>&lt;Article&gt;</w:t>
      </w:r>
      <w:r w:rsidRPr="00E26797">
        <w:t>Uvodna izjava 45</w:t>
      </w:r>
      <w:r w:rsidRPr="00E267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1D80" w:rsidRPr="00E26797" w14:paraId="0B9F8F0B" w14:textId="77777777" w:rsidTr="004E0B76">
        <w:trPr>
          <w:trHeight w:val="240"/>
          <w:jc w:val="center"/>
        </w:trPr>
        <w:tc>
          <w:tcPr>
            <w:tcW w:w="9752" w:type="dxa"/>
            <w:gridSpan w:val="2"/>
            <w:tcBorders>
              <w:top w:val="nil"/>
              <w:left w:val="nil"/>
              <w:bottom w:val="nil"/>
              <w:right w:val="nil"/>
            </w:tcBorders>
          </w:tcPr>
          <w:p w14:paraId="49ACF77F" w14:textId="77777777" w:rsidR="006F0DB8" w:rsidRPr="00E26797" w:rsidRDefault="006F0DB8" w:rsidP="004E0B76"/>
        </w:tc>
      </w:tr>
      <w:tr w:rsidR="00991D80" w:rsidRPr="00E26797" w14:paraId="778A56C5" w14:textId="77777777" w:rsidTr="004E0B76">
        <w:trPr>
          <w:trHeight w:val="240"/>
          <w:jc w:val="center"/>
        </w:trPr>
        <w:tc>
          <w:tcPr>
            <w:tcW w:w="4876" w:type="dxa"/>
            <w:tcBorders>
              <w:top w:val="nil"/>
              <w:left w:val="nil"/>
              <w:bottom w:val="nil"/>
              <w:right w:val="nil"/>
            </w:tcBorders>
            <w:hideMark/>
          </w:tcPr>
          <w:p w14:paraId="033F4C8D" w14:textId="77777777" w:rsidR="006F0DB8" w:rsidRPr="00E26797" w:rsidRDefault="006F0DB8" w:rsidP="004E0B76">
            <w:pPr>
              <w:pStyle w:val="AmColumnHeading"/>
            </w:pPr>
            <w:r w:rsidRPr="00E26797">
              <w:t>Besedilo, ki ga predlaga Komisija</w:t>
            </w:r>
          </w:p>
        </w:tc>
        <w:tc>
          <w:tcPr>
            <w:tcW w:w="4876" w:type="dxa"/>
            <w:tcBorders>
              <w:top w:val="nil"/>
              <w:left w:val="nil"/>
              <w:bottom w:val="nil"/>
              <w:right w:val="nil"/>
            </w:tcBorders>
            <w:hideMark/>
          </w:tcPr>
          <w:p w14:paraId="2E686F80" w14:textId="77777777" w:rsidR="006F0DB8" w:rsidRPr="00E26797" w:rsidRDefault="006F0DB8" w:rsidP="004E0B76">
            <w:pPr>
              <w:pStyle w:val="AmColumnHeading"/>
            </w:pPr>
            <w:r w:rsidRPr="00E26797">
              <w:t>Predlog spremembe</w:t>
            </w:r>
          </w:p>
        </w:tc>
      </w:tr>
      <w:tr w:rsidR="00991D80" w:rsidRPr="00E26797" w14:paraId="1533DC5E" w14:textId="77777777" w:rsidTr="004E0B76">
        <w:trPr>
          <w:jc w:val="center"/>
        </w:trPr>
        <w:tc>
          <w:tcPr>
            <w:tcW w:w="4876" w:type="dxa"/>
            <w:tcBorders>
              <w:top w:val="nil"/>
              <w:left w:val="nil"/>
              <w:bottom w:val="nil"/>
              <w:right w:val="nil"/>
            </w:tcBorders>
            <w:hideMark/>
          </w:tcPr>
          <w:p w14:paraId="112FA92C" w14:textId="77777777" w:rsidR="006F0DB8" w:rsidRPr="00E26797" w:rsidRDefault="006F0DB8" w:rsidP="004E0B76">
            <w:pPr>
              <w:pStyle w:val="Normal6a"/>
            </w:pPr>
            <w:r w:rsidRPr="00E26797">
              <w:t>(45)</w:t>
            </w:r>
            <w:r w:rsidRPr="00E26797">
              <w:tab/>
              <w:t xml:space="preserve">Da bi optimizirali dodano vrednost, povečali obseg in učinek naložb, bi </w:t>
            </w:r>
            <w:r w:rsidRPr="00E26797">
              <w:rPr>
                <w:b/>
                <w:i/>
              </w:rPr>
              <w:t>si</w:t>
            </w:r>
            <w:r w:rsidRPr="00E26797">
              <w:t xml:space="preserve"> bilo treba </w:t>
            </w:r>
            <w:r w:rsidRPr="00E26797">
              <w:rPr>
                <w:b/>
                <w:i/>
              </w:rPr>
              <w:t>prizadevati</w:t>
            </w:r>
            <w:r w:rsidRPr="00E26797">
              <w:t xml:space="preserve"> zlasti </w:t>
            </w:r>
            <w:r w:rsidRPr="00E26797">
              <w:rPr>
                <w:b/>
                <w:i/>
              </w:rPr>
              <w:t>za</w:t>
            </w:r>
            <w:r w:rsidRPr="00E26797">
              <w:t xml:space="preserve"> sinergije med programom in drugimi instrumenti financiranja Unije, med drugim z omogočitvenimi mehanizmi. Program bi si moral prizadevati tudi za sinergije, ki krepijo sodelovanje med izobraževanjem in zasebnim sektorjem.</w:t>
            </w:r>
          </w:p>
        </w:tc>
        <w:tc>
          <w:tcPr>
            <w:tcW w:w="4876" w:type="dxa"/>
            <w:tcBorders>
              <w:top w:val="nil"/>
              <w:left w:val="nil"/>
              <w:bottom w:val="nil"/>
              <w:right w:val="nil"/>
            </w:tcBorders>
            <w:hideMark/>
          </w:tcPr>
          <w:p w14:paraId="6C79BC26" w14:textId="77777777" w:rsidR="006F0DB8" w:rsidRPr="00E26797" w:rsidRDefault="006F0DB8" w:rsidP="004E0B76">
            <w:pPr>
              <w:pStyle w:val="Normal6a"/>
            </w:pPr>
            <w:r w:rsidRPr="00E26797">
              <w:t>(45)</w:t>
            </w:r>
            <w:r w:rsidRPr="00E26797">
              <w:tab/>
              <w:t xml:space="preserve">Da bi optimizirali dodano vrednost, povečali obseg in učinek naložb, bi bilo treba </w:t>
            </w:r>
            <w:r w:rsidRPr="00E26797">
              <w:rPr>
                <w:b/>
                <w:i/>
              </w:rPr>
              <w:t>vzpostaviti</w:t>
            </w:r>
            <w:r w:rsidRPr="00E26797">
              <w:t xml:space="preserve"> zlasti sinergije med programom in drugimi instrumenti financiranja Unije, </w:t>
            </w:r>
            <w:r w:rsidRPr="00E26797">
              <w:rPr>
                <w:b/>
                <w:i/>
              </w:rPr>
              <w:t>predvsem Evropskim skladom za konkurenčnost, programom Obzorje Evropa ali načrti za nacionalna in regionalna partnerstva,</w:t>
            </w:r>
            <w:r w:rsidRPr="00E26797">
              <w:t xml:space="preserve"> med drugim z omogočitvenimi mehanizmi</w:t>
            </w:r>
            <w:r w:rsidRPr="00E26797">
              <w:rPr>
                <w:b/>
                <w:i/>
              </w:rPr>
              <w:t>. Primeri dobre prakse iz različnih držav članic so pokazali, da je lahko Evropski socialni sklad plus (ESS+) pomemben dopolnilni element programa Erasmus+, zlasti ko gre za krepitev njegove komponente vključevanja in spodbujanje udeležbe oseb z manj priložnostmi. Ker je Evropski socialni sklad plus v večletnem finančnem okviru 2028–2034 postal sestavni del sklada za nacionalna in regionalna partnerstva, je bistveno, da se omogočijo in podprejo vzpostavljene sinergije in dopolnjevanje med programom ter skladom in načrti za NRP</w:t>
            </w:r>
            <w:r w:rsidRPr="00E26797">
              <w:t>. Program bi si moral prizadevati tudi za sinergije, ki krepijo sodelovanje med izobraževanjem in zasebnim sektorjem.</w:t>
            </w:r>
          </w:p>
        </w:tc>
      </w:tr>
    </w:tbl>
    <w:p w14:paraId="0199BE9F" w14:textId="77777777" w:rsidR="006F0DB8" w:rsidRPr="00E26797" w:rsidRDefault="006F0DB8" w:rsidP="006F0DB8">
      <w:pPr>
        <w:pStyle w:val="AmOrLang"/>
        <w:rPr>
          <w:rStyle w:val="HideTWBExt"/>
        </w:rPr>
      </w:pPr>
      <w:r w:rsidRPr="00E26797">
        <w:t xml:space="preserve">Or. </w:t>
      </w:r>
      <w:r w:rsidRPr="00E26797">
        <w:rPr>
          <w:rStyle w:val="HideTWBExt"/>
        </w:rPr>
        <w:t>&lt;Original&gt;</w:t>
      </w:r>
      <w:r w:rsidRPr="00E26797">
        <w:rPr>
          <w:rStyle w:val="HideTWBInt"/>
          <w:rFonts w:eastAsiaTheme="majorEastAsia"/>
        </w:rPr>
        <w:t>{EN}</w:t>
      </w:r>
      <w:r w:rsidRPr="00E26797">
        <w:t>en</w:t>
      </w:r>
      <w:r w:rsidRPr="00E26797">
        <w:rPr>
          <w:rStyle w:val="HideTWBExt"/>
        </w:rPr>
        <w:t>&lt;/Original&gt;</w:t>
      </w:r>
    </w:p>
    <w:p w14:paraId="02327D48" w14:textId="77777777" w:rsidR="006F0DB8" w:rsidRPr="00E26797" w:rsidRDefault="006F0DB8" w:rsidP="006F0DB8">
      <w:pPr>
        <w:pStyle w:val="AmOrLang"/>
        <w:rPr>
          <w:lang w:eastAsia="en-US"/>
        </w:rPr>
      </w:pPr>
      <w:r w:rsidRPr="00E26797">
        <w:rPr>
          <w:rStyle w:val="HideTWBExt"/>
        </w:rPr>
        <w:t>&lt;/Amend&gt;&lt;/RepeatBlock-Amend&gt;</w:t>
      </w:r>
    </w:p>
    <w:p w14:paraId="65FCEA61" w14:textId="77777777" w:rsidR="008363E4" w:rsidRPr="00E26797" w:rsidRDefault="008363E4" w:rsidP="006F0DB8"/>
    <w:sectPr w:rsidR="008363E4" w:rsidRPr="00E26797" w:rsidSect="00A1516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BEC72" w14:textId="77777777" w:rsidR="00683658" w:rsidRPr="00E26797" w:rsidRDefault="00727649">
      <w:r w:rsidRPr="00E26797">
        <w:separator/>
      </w:r>
    </w:p>
  </w:endnote>
  <w:endnote w:type="continuationSeparator" w:id="0">
    <w:p w14:paraId="4233DCE6" w14:textId="77777777" w:rsidR="00683658" w:rsidRPr="00E26797" w:rsidRDefault="00727649">
      <w:r w:rsidRPr="00E26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4CB5" w14:textId="55533E62" w:rsidR="00A15161" w:rsidRPr="00E26797" w:rsidRDefault="00A15161" w:rsidP="00A15161">
    <w:pPr>
      <w:pStyle w:val="EPFooter"/>
    </w:pPr>
    <w:r w:rsidRPr="00E26797">
      <w:t>PE</w:t>
    </w:r>
    <w:r w:rsidRPr="00E26797">
      <w:rPr>
        <w:rStyle w:val="HideTWBExt"/>
      </w:rPr>
      <w:t>&lt;NoPE&gt;</w:t>
    </w:r>
    <w:r w:rsidRPr="00E26797">
      <w:t>789.899</w:t>
    </w:r>
    <w:r w:rsidRPr="00E26797">
      <w:rPr>
        <w:rStyle w:val="HideTWBExt"/>
      </w:rPr>
      <w:t>&lt;/NoPE&gt;&lt;Version&gt;</w:t>
    </w:r>
    <w:r w:rsidRPr="00E26797">
      <w:t>v01-00</w:t>
    </w:r>
    <w:r w:rsidRPr="00E26797">
      <w:rPr>
        <w:rStyle w:val="HideTWBExt"/>
      </w:rPr>
      <w:t>&lt;/Version&gt;</w:t>
    </w:r>
    <w:r w:rsidRPr="00E26797">
      <w:tab/>
    </w:r>
    <w:r w:rsidRPr="00E26797">
      <w:fldChar w:fldCharType="begin"/>
    </w:r>
    <w:r w:rsidRPr="00E26797">
      <w:instrText xml:space="preserve"> PAGE  \* MERGEFORMAT </w:instrText>
    </w:r>
    <w:r w:rsidRPr="00E26797">
      <w:fldChar w:fldCharType="separate"/>
    </w:r>
    <w:r w:rsidRPr="00E26797">
      <w:rPr>
        <w:noProof/>
      </w:rPr>
      <w:t>2</w:t>
    </w:r>
    <w:r w:rsidRPr="00E26797">
      <w:fldChar w:fldCharType="end"/>
    </w:r>
    <w:r w:rsidRPr="00E26797">
      <w:t>/</w:t>
    </w:r>
    <w:fldSimple w:instr=" NUMPAGES  \* MERGEFORMAT ">
      <w:r w:rsidRPr="00E26797">
        <w:rPr>
          <w:noProof/>
        </w:rPr>
        <w:t>165</w:t>
      </w:r>
    </w:fldSimple>
    <w:r w:rsidRPr="00E26797">
      <w:tab/>
    </w:r>
    <w:r w:rsidRPr="00E26797">
      <w:rPr>
        <w:rStyle w:val="HideTWBExt"/>
      </w:rPr>
      <w:t>&lt;PathFdR&gt;</w:t>
    </w:r>
    <w:r w:rsidR="00E26797" w:rsidRPr="00E26797">
      <w:t>AM\1345766SL.docx</w:t>
    </w:r>
    <w:r w:rsidRPr="00E26797">
      <w:rPr>
        <w:rStyle w:val="HideTWBExt"/>
      </w:rPr>
      <w:t>&lt;/PathFdR&gt;</w:t>
    </w:r>
  </w:p>
  <w:p w14:paraId="28BD4B0A" w14:textId="7ED66B72" w:rsidR="00D82FCC" w:rsidRPr="00E26797" w:rsidRDefault="00A15161" w:rsidP="00A15161">
    <w:pPr>
      <w:pStyle w:val="EPFooter2"/>
    </w:pPr>
    <w:r w:rsidRPr="00E2679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CBFE" w14:textId="3FE6B01A" w:rsidR="00A15161" w:rsidRPr="00E26797" w:rsidRDefault="00A15161" w:rsidP="00A15161">
    <w:pPr>
      <w:pStyle w:val="EPFooter"/>
    </w:pPr>
    <w:r w:rsidRPr="00E26797">
      <w:rPr>
        <w:rStyle w:val="HideTWBExt"/>
      </w:rPr>
      <w:t>&lt;PathFdR&gt;</w:t>
    </w:r>
    <w:r w:rsidR="00E26797" w:rsidRPr="00E26797">
      <w:t>AM\1345766SL.docx</w:t>
    </w:r>
    <w:r w:rsidRPr="00E26797">
      <w:rPr>
        <w:rStyle w:val="HideTWBExt"/>
      </w:rPr>
      <w:t>&lt;/PathFdR&gt;</w:t>
    </w:r>
    <w:r w:rsidRPr="00E26797">
      <w:tab/>
    </w:r>
    <w:r w:rsidRPr="00E26797">
      <w:fldChar w:fldCharType="begin"/>
    </w:r>
    <w:r w:rsidRPr="00E26797">
      <w:instrText xml:space="preserve"> PAGE  \* MERGEFORMAT </w:instrText>
    </w:r>
    <w:r w:rsidRPr="00E26797">
      <w:fldChar w:fldCharType="separate"/>
    </w:r>
    <w:r w:rsidRPr="00E26797">
      <w:rPr>
        <w:noProof/>
      </w:rPr>
      <w:t>165</w:t>
    </w:r>
    <w:r w:rsidRPr="00E26797">
      <w:fldChar w:fldCharType="end"/>
    </w:r>
    <w:r w:rsidRPr="00E26797">
      <w:t>/</w:t>
    </w:r>
    <w:fldSimple w:instr=" NUMPAGES  \* MERGEFORMAT ">
      <w:r w:rsidRPr="00E26797">
        <w:rPr>
          <w:noProof/>
        </w:rPr>
        <w:t>165</w:t>
      </w:r>
    </w:fldSimple>
    <w:r w:rsidRPr="00E26797">
      <w:tab/>
      <w:t>PE</w:t>
    </w:r>
    <w:r w:rsidRPr="00E26797">
      <w:rPr>
        <w:rStyle w:val="HideTWBExt"/>
      </w:rPr>
      <w:t>&lt;NoPE&gt;</w:t>
    </w:r>
    <w:r w:rsidRPr="00E26797">
      <w:t>789.899</w:t>
    </w:r>
    <w:r w:rsidRPr="00E26797">
      <w:rPr>
        <w:rStyle w:val="HideTWBExt"/>
      </w:rPr>
      <w:t>&lt;/NoPE&gt;&lt;Version&gt;</w:t>
    </w:r>
    <w:r w:rsidRPr="00E26797">
      <w:t>v01-00</w:t>
    </w:r>
    <w:r w:rsidRPr="00E26797">
      <w:rPr>
        <w:rStyle w:val="HideTWBExt"/>
      </w:rPr>
      <w:t>&lt;/Version&gt;</w:t>
    </w:r>
  </w:p>
  <w:p w14:paraId="78F274CC" w14:textId="41613720" w:rsidR="00D82FCC" w:rsidRPr="00E26797" w:rsidRDefault="00A15161" w:rsidP="00A15161">
    <w:pPr>
      <w:pStyle w:val="EPFooter2"/>
    </w:pPr>
    <w:r w:rsidRPr="00E26797">
      <w:tab/>
    </w:r>
    <w:r w:rsidRPr="00E26797">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5DC8" w14:textId="3880563A" w:rsidR="00A15161" w:rsidRPr="00E26797" w:rsidRDefault="00A15161" w:rsidP="00A15161">
    <w:pPr>
      <w:pStyle w:val="EPFooter"/>
    </w:pPr>
    <w:r w:rsidRPr="00E26797">
      <w:rPr>
        <w:rStyle w:val="HideTWBExt"/>
      </w:rPr>
      <w:t>&lt;PathFdR&gt;</w:t>
    </w:r>
    <w:r w:rsidR="00E26797" w:rsidRPr="00E26797">
      <w:t>AM\1345766SL.docx</w:t>
    </w:r>
    <w:r w:rsidRPr="00E26797">
      <w:rPr>
        <w:rStyle w:val="HideTWBExt"/>
      </w:rPr>
      <w:t>&lt;/PathFdR&gt;</w:t>
    </w:r>
    <w:r w:rsidRPr="00E26797">
      <w:tab/>
    </w:r>
    <w:r w:rsidRPr="00E26797">
      <w:tab/>
      <w:t>PE</w:t>
    </w:r>
    <w:r w:rsidRPr="00E26797">
      <w:rPr>
        <w:rStyle w:val="HideTWBExt"/>
      </w:rPr>
      <w:t>&lt;NoPE&gt;</w:t>
    </w:r>
    <w:r w:rsidRPr="00E26797">
      <w:t>789.899</w:t>
    </w:r>
    <w:r w:rsidRPr="00E26797">
      <w:rPr>
        <w:rStyle w:val="HideTWBExt"/>
      </w:rPr>
      <w:t>&lt;/NoPE&gt;&lt;Version&gt;</w:t>
    </w:r>
    <w:r w:rsidRPr="00E26797">
      <w:t>v01-00</w:t>
    </w:r>
    <w:r w:rsidRPr="00E26797">
      <w:rPr>
        <w:rStyle w:val="HideTWBExt"/>
      </w:rPr>
      <w:t>&lt;/Version&gt;</w:t>
    </w:r>
  </w:p>
  <w:p w14:paraId="0EDE5313" w14:textId="59CF6A49" w:rsidR="00D82FCC" w:rsidRPr="00E26797" w:rsidRDefault="00A15161" w:rsidP="00A15161">
    <w:pPr>
      <w:pStyle w:val="EPFooter2"/>
    </w:pPr>
    <w:r w:rsidRPr="00E26797">
      <w:t>SL</w:t>
    </w:r>
    <w:r w:rsidRPr="00E26797">
      <w:tab/>
    </w:r>
    <w:r w:rsidRPr="00E26797">
      <w:rPr>
        <w:b w:val="0"/>
        <w:i/>
        <w:color w:val="C0C0C0"/>
        <w:sz w:val="22"/>
      </w:rPr>
      <w:t>Združena v raznolikosti</w:t>
    </w:r>
    <w:r w:rsidRPr="00E26797">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6270A" w14:textId="77777777" w:rsidR="00683658" w:rsidRPr="00E26797" w:rsidRDefault="00727649">
      <w:r w:rsidRPr="00E26797">
        <w:separator/>
      </w:r>
    </w:p>
  </w:footnote>
  <w:footnote w:type="continuationSeparator" w:id="0">
    <w:p w14:paraId="0ADFF969" w14:textId="77777777" w:rsidR="00683658" w:rsidRPr="00E26797" w:rsidRDefault="00727649">
      <w:r w:rsidRPr="00E267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E589" w14:textId="77777777" w:rsidR="00216FF8" w:rsidRDefault="00216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62AE" w14:textId="77777777" w:rsidR="00216FF8" w:rsidRDefault="00216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7E96" w14:textId="77777777" w:rsidR="00216FF8" w:rsidRDefault="0021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25568737">
    <w:abstractNumId w:val="9"/>
  </w:num>
  <w:num w:numId="2" w16cid:durableId="425997445">
    <w:abstractNumId w:val="9"/>
  </w:num>
  <w:num w:numId="3" w16cid:durableId="151527023">
    <w:abstractNumId w:val="7"/>
  </w:num>
  <w:num w:numId="4" w16cid:durableId="1050156951">
    <w:abstractNumId w:val="7"/>
  </w:num>
  <w:num w:numId="5" w16cid:durableId="773474946">
    <w:abstractNumId w:val="6"/>
  </w:num>
  <w:num w:numId="6" w16cid:durableId="1584953621">
    <w:abstractNumId w:val="6"/>
  </w:num>
  <w:num w:numId="7" w16cid:durableId="1515728952">
    <w:abstractNumId w:val="5"/>
  </w:num>
  <w:num w:numId="8" w16cid:durableId="897203865">
    <w:abstractNumId w:val="5"/>
  </w:num>
  <w:num w:numId="9" w16cid:durableId="1169097684">
    <w:abstractNumId w:val="4"/>
  </w:num>
  <w:num w:numId="10" w16cid:durableId="1129712440">
    <w:abstractNumId w:val="4"/>
  </w:num>
  <w:num w:numId="11" w16cid:durableId="87696968">
    <w:abstractNumId w:val="8"/>
  </w:num>
  <w:num w:numId="12" w16cid:durableId="2008900278">
    <w:abstractNumId w:val="8"/>
  </w:num>
  <w:num w:numId="13" w16cid:durableId="189757120">
    <w:abstractNumId w:val="3"/>
  </w:num>
  <w:num w:numId="14" w16cid:durableId="2027098269">
    <w:abstractNumId w:val="3"/>
  </w:num>
  <w:num w:numId="15" w16cid:durableId="1392980">
    <w:abstractNumId w:val="2"/>
  </w:num>
  <w:num w:numId="16" w16cid:durableId="258102672">
    <w:abstractNumId w:val="2"/>
  </w:num>
  <w:num w:numId="17" w16cid:durableId="1082996046">
    <w:abstractNumId w:val="1"/>
  </w:num>
  <w:num w:numId="18" w16cid:durableId="1256940993">
    <w:abstractNumId w:val="1"/>
  </w:num>
  <w:num w:numId="19" w16cid:durableId="938949266">
    <w:abstractNumId w:val="0"/>
  </w:num>
  <w:num w:numId="20" w16cid:durableId="226453928">
    <w:abstractNumId w:val="0"/>
  </w:num>
  <w:num w:numId="21" w16cid:durableId="238756620">
    <w:abstractNumId w:val="9"/>
  </w:num>
  <w:num w:numId="22" w16cid:durableId="322047712">
    <w:abstractNumId w:val="7"/>
  </w:num>
  <w:num w:numId="23" w16cid:durableId="218514913">
    <w:abstractNumId w:val="6"/>
  </w:num>
  <w:num w:numId="24" w16cid:durableId="971666577">
    <w:abstractNumId w:val="5"/>
  </w:num>
  <w:num w:numId="25" w16cid:durableId="539055006">
    <w:abstractNumId w:val="4"/>
  </w:num>
  <w:num w:numId="26" w16cid:durableId="1484204301">
    <w:abstractNumId w:val="8"/>
  </w:num>
  <w:num w:numId="27" w16cid:durableId="383020030">
    <w:abstractNumId w:val="3"/>
  </w:num>
  <w:num w:numId="28" w16cid:durableId="1897859703">
    <w:abstractNumId w:val="2"/>
  </w:num>
  <w:num w:numId="29" w16cid:durableId="1125344372">
    <w:abstractNumId w:val="1"/>
  </w:num>
  <w:num w:numId="30" w16cid:durableId="1714429390">
    <w:abstractNumId w:val="0"/>
  </w:num>
  <w:num w:numId="31" w16cid:durableId="626473008">
    <w:abstractNumId w:val="9"/>
  </w:num>
  <w:num w:numId="32" w16cid:durableId="1842967161">
    <w:abstractNumId w:val="7"/>
  </w:num>
  <w:num w:numId="33" w16cid:durableId="13194883">
    <w:abstractNumId w:val="6"/>
  </w:num>
  <w:num w:numId="34" w16cid:durableId="719205670">
    <w:abstractNumId w:val="5"/>
  </w:num>
  <w:num w:numId="35" w16cid:durableId="1756320768">
    <w:abstractNumId w:val="4"/>
  </w:num>
  <w:num w:numId="36" w16cid:durableId="118575257">
    <w:abstractNumId w:val="8"/>
  </w:num>
  <w:num w:numId="37" w16cid:durableId="1315374094">
    <w:abstractNumId w:val="3"/>
  </w:num>
  <w:num w:numId="38" w16cid:durableId="761687391">
    <w:abstractNumId w:val="2"/>
  </w:num>
  <w:num w:numId="39" w16cid:durableId="965812415">
    <w:abstractNumId w:val="1"/>
  </w:num>
  <w:num w:numId="40" w16cid:durableId="1248929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SL"/>
    <w:docVar w:name="TXTLANGUEMIN" w:val="sl"/>
    <w:docVar w:name="TXTNRFIRSTAM" w:val="118"/>
    <w:docVar w:name="TXTNRLASTAM" w:val="360"/>
    <w:docVar w:name="TXTNRPE" w:val="789.899"/>
    <w:docVar w:name="TXTNRPE2" w:val="789.899"/>
    <w:docVar w:name="TXTNRPROC" w:val="2025/0222"/>
    <w:docVar w:name="TXTPEorAP" w:val="PE"/>
    <w:docVar w:name="TXTROUTE" w:val="AM\1345766SL.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6FF8"/>
    <w:rsid w:val="00222325"/>
    <w:rsid w:val="00231EA7"/>
    <w:rsid w:val="00236619"/>
    <w:rsid w:val="002574CB"/>
    <w:rsid w:val="00280EA6"/>
    <w:rsid w:val="002A1C82"/>
    <w:rsid w:val="002B6A7B"/>
    <w:rsid w:val="002C5761"/>
    <w:rsid w:val="002E3F68"/>
    <w:rsid w:val="002E4311"/>
    <w:rsid w:val="003003A7"/>
    <w:rsid w:val="00315664"/>
    <w:rsid w:val="00322475"/>
    <w:rsid w:val="00341B9D"/>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7D4"/>
    <w:rsid w:val="00422BB2"/>
    <w:rsid w:val="004367B3"/>
    <w:rsid w:val="00441413"/>
    <w:rsid w:val="00441D7D"/>
    <w:rsid w:val="00461E32"/>
    <w:rsid w:val="00464338"/>
    <w:rsid w:val="00495E20"/>
    <w:rsid w:val="004E0AAC"/>
    <w:rsid w:val="004E1C4C"/>
    <w:rsid w:val="004F03F0"/>
    <w:rsid w:val="004F2903"/>
    <w:rsid w:val="005112AA"/>
    <w:rsid w:val="005246D8"/>
    <w:rsid w:val="00547F73"/>
    <w:rsid w:val="00557617"/>
    <w:rsid w:val="00571479"/>
    <w:rsid w:val="00580918"/>
    <w:rsid w:val="005A7205"/>
    <w:rsid w:val="005A7EB4"/>
    <w:rsid w:val="005B32E3"/>
    <w:rsid w:val="005D4506"/>
    <w:rsid w:val="005E50C2"/>
    <w:rsid w:val="00607ABE"/>
    <w:rsid w:val="00611461"/>
    <w:rsid w:val="006337D4"/>
    <w:rsid w:val="00637384"/>
    <w:rsid w:val="0066168A"/>
    <w:rsid w:val="00665DDA"/>
    <w:rsid w:val="00672807"/>
    <w:rsid w:val="006746CD"/>
    <w:rsid w:val="00683658"/>
    <w:rsid w:val="00687070"/>
    <w:rsid w:val="00695CC1"/>
    <w:rsid w:val="006965BE"/>
    <w:rsid w:val="006A2838"/>
    <w:rsid w:val="006B4B58"/>
    <w:rsid w:val="006B6438"/>
    <w:rsid w:val="006D64A3"/>
    <w:rsid w:val="006D6B15"/>
    <w:rsid w:val="006F0DB8"/>
    <w:rsid w:val="006F3F81"/>
    <w:rsid w:val="006F4B73"/>
    <w:rsid w:val="00702F62"/>
    <w:rsid w:val="007059E9"/>
    <w:rsid w:val="00706049"/>
    <w:rsid w:val="007152AF"/>
    <w:rsid w:val="00727649"/>
    <w:rsid w:val="00736FBA"/>
    <w:rsid w:val="0074160E"/>
    <w:rsid w:val="007659AC"/>
    <w:rsid w:val="0079060C"/>
    <w:rsid w:val="007A12AB"/>
    <w:rsid w:val="007A42AB"/>
    <w:rsid w:val="007B29EA"/>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91D80"/>
    <w:rsid w:val="009A65D8"/>
    <w:rsid w:val="009B0305"/>
    <w:rsid w:val="009D12E0"/>
    <w:rsid w:val="009F230F"/>
    <w:rsid w:val="00A15161"/>
    <w:rsid w:val="00A15973"/>
    <w:rsid w:val="00A233E9"/>
    <w:rsid w:val="00A46736"/>
    <w:rsid w:val="00A507FC"/>
    <w:rsid w:val="00A5426B"/>
    <w:rsid w:val="00A845EF"/>
    <w:rsid w:val="00A84E16"/>
    <w:rsid w:val="00A93389"/>
    <w:rsid w:val="00A93F8C"/>
    <w:rsid w:val="00AA0426"/>
    <w:rsid w:val="00AB74D6"/>
    <w:rsid w:val="00AC7149"/>
    <w:rsid w:val="00AC77CA"/>
    <w:rsid w:val="00AD730A"/>
    <w:rsid w:val="00AE4459"/>
    <w:rsid w:val="00AF25FC"/>
    <w:rsid w:val="00AF2819"/>
    <w:rsid w:val="00B0638A"/>
    <w:rsid w:val="00B10564"/>
    <w:rsid w:val="00B218A0"/>
    <w:rsid w:val="00B41B4D"/>
    <w:rsid w:val="00B72C00"/>
    <w:rsid w:val="00B77A45"/>
    <w:rsid w:val="00B8066A"/>
    <w:rsid w:val="00B85286"/>
    <w:rsid w:val="00B90B7F"/>
    <w:rsid w:val="00B9188F"/>
    <w:rsid w:val="00BA48D2"/>
    <w:rsid w:val="00BB1CA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26797"/>
    <w:rsid w:val="00E44BB0"/>
    <w:rsid w:val="00E471BE"/>
    <w:rsid w:val="00E57F50"/>
    <w:rsid w:val="00E660E2"/>
    <w:rsid w:val="00E7623A"/>
    <w:rsid w:val="00EA25AE"/>
    <w:rsid w:val="00EB3A71"/>
    <w:rsid w:val="00EE011D"/>
    <w:rsid w:val="00EE3E0D"/>
    <w:rsid w:val="00EF03A3"/>
    <w:rsid w:val="00EF11AD"/>
    <w:rsid w:val="00F01823"/>
    <w:rsid w:val="00F27170"/>
    <w:rsid w:val="00F459F7"/>
    <w:rsid w:val="00F92B49"/>
    <w:rsid w:val="00F9733D"/>
    <w:rsid w:val="00FA192C"/>
    <w:rsid w:val="00FC1B08"/>
    <w:rsid w:val="00FD05BD"/>
    <w:rsid w:val="00FD675F"/>
    <w:rsid w:val="00FE03B4"/>
    <w:rsid w:val="00FE2F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83313"/>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165</Pages>
  <Words>41302</Words>
  <Characters>260950</Characters>
  <Application>Microsoft Office Word</Application>
  <DocSecurity>0</DocSecurity>
  <Lines>9566</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GROSELJ Tadej</cp:lastModifiedBy>
  <cp:revision>2</cp:revision>
  <cp:lastPrinted>2007-06-22T14:02:00Z</cp:lastPrinted>
  <dcterms:created xsi:type="dcterms:W3CDTF">2026-06-29T12:36:00Z</dcterms:created>
  <dcterms:modified xsi:type="dcterms:W3CDTF">2026-06-29T12:36:00Z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AM\1345766SL.docx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- 2026/06/29 14:35</vt:lpwstr>
  </property>
</Properties>
</file>